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D6" w:rsidRPr="00C760D6" w:rsidRDefault="00C760D6" w:rsidP="00C7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77A9F9" wp14:editId="66C07897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D6" w:rsidRPr="00C760D6" w:rsidRDefault="00C760D6" w:rsidP="00C7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0D6" w:rsidRPr="00C760D6" w:rsidRDefault="00C760D6" w:rsidP="00C7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0D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760D6" w:rsidRPr="00C760D6" w:rsidRDefault="00C760D6" w:rsidP="00C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0D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760D6" w:rsidRPr="00C760D6" w:rsidRDefault="00C760D6" w:rsidP="00C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0D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760D6" w:rsidRPr="00C760D6" w:rsidRDefault="00C760D6" w:rsidP="00C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0D6" w:rsidRPr="00C760D6" w:rsidRDefault="00C760D6" w:rsidP="00C7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D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760D6" w:rsidRPr="00C760D6" w:rsidRDefault="00C760D6" w:rsidP="00C7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D6" w:rsidRPr="00C760D6" w:rsidRDefault="00C760D6" w:rsidP="00C7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D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760D6" w:rsidRPr="00C760D6" w:rsidRDefault="00C760D6" w:rsidP="00C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0D6" w:rsidRPr="00C760D6" w:rsidRDefault="00C760D6" w:rsidP="00C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0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53F4">
        <w:rPr>
          <w:rFonts w:ascii="Times New Roman" w:eastAsia="Times New Roman" w:hAnsi="Times New Roman" w:cs="Times New Roman"/>
          <w:sz w:val="28"/>
          <w:szCs w:val="28"/>
        </w:rPr>
        <w:t>05.04.2024</w:t>
      </w:r>
      <w:r w:rsidRPr="00C760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C253F4">
        <w:rPr>
          <w:rFonts w:ascii="Times New Roman" w:eastAsia="Times New Roman" w:hAnsi="Times New Roman" w:cs="Times New Roman"/>
          <w:sz w:val="28"/>
          <w:szCs w:val="28"/>
        </w:rPr>
        <w:t>286</w:t>
      </w:r>
    </w:p>
    <w:p w:rsidR="00C760D6" w:rsidRPr="00C760D6" w:rsidRDefault="00C760D6" w:rsidP="00C760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0D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760D6" w:rsidRPr="00C760D6" w:rsidRDefault="00C760D6" w:rsidP="00C760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0D6" w:rsidRPr="00C760D6" w:rsidRDefault="00C760D6" w:rsidP="00C760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  <w:r w:rsid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bookmarkStart w:id="0" w:name="_GoBack"/>
      <w:bookmarkEnd w:id="0"/>
    </w:p>
    <w:p w:rsidR="00C760D6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15.11.2017 № 331 «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C760D6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="00C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муниципальных служащих</w:t>
      </w:r>
    </w:p>
    <w:p w:rsidR="00C760D6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C76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C76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соответствие с действующим законодательством Российской Федерации, руководствуясь статьей 32 Устава Ханты-Мансийского района</w:t>
      </w:r>
      <w:r w:rsid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76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Ханты-Мансийского района и урегулированию конфликта интересов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760D6" w:rsidRDefault="00C760D6" w:rsidP="00C76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A9" w:rsidRPr="009749A9" w:rsidRDefault="009749A9" w:rsidP="00C76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постановления после слов «автономном </w:t>
      </w:r>
      <w:r w:rsidR="00C76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</w:t>
      </w:r>
      <w:r w:rsidR="0009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 дополнить словами «, руководствуясь статьей 32 Устава Ханты-Мансийского района».</w:t>
      </w:r>
    </w:p>
    <w:p w:rsidR="00AD7F28" w:rsidRDefault="009749A9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постановления:</w:t>
      </w:r>
    </w:p>
    <w:p w:rsidR="009B5EEF" w:rsidRDefault="0088226C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подпункте 1.1 слова «(приложение 1)» заменить словами «согласно приложению 1 к настоящему постановлению»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EEF" w:rsidRDefault="0088226C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 слова 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«(приложение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заменить словами «согласно приложению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постановлению»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F28" w:rsidRDefault="0088226C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«(приложение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заменить словами «согласно приложению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постановлению».</w:t>
      </w:r>
    </w:p>
    <w:p w:rsidR="009B5EEF" w:rsidRDefault="00AD7F28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2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1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постановления изложить в следующей редакции:</w:t>
      </w:r>
    </w:p>
    <w:p w:rsidR="009B5EEF" w:rsidRDefault="009B5EEF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Pr="00B81151">
        <w:rPr>
          <w:rFonts w:ascii="Times New Roman" w:eastAsia="Calibri" w:hAnsi="Times New Roman" w:cs="Times New Roman"/>
          <w:sz w:val="28"/>
          <w:szCs w:val="28"/>
        </w:rPr>
        <w:t xml:space="preserve">за выполнением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B81151">
        <w:rPr>
          <w:rFonts w:ascii="Times New Roman" w:eastAsia="Calibri" w:hAnsi="Times New Roman" w:cs="Times New Roman"/>
          <w:sz w:val="28"/>
          <w:szCs w:val="28"/>
        </w:rPr>
        <w:t>заместителя главы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BE1E35" w:rsidRDefault="00BE1E35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10432">
        <w:rPr>
          <w:rFonts w:ascii="Times New Roman" w:eastAsia="Calibri" w:hAnsi="Times New Roman" w:cs="Times New Roman"/>
          <w:sz w:val="28"/>
          <w:szCs w:val="28"/>
        </w:rPr>
        <w:t>п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9B5EEF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5EEF" w:rsidRDefault="0088226C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10432">
        <w:rPr>
          <w:rFonts w:ascii="Times New Roman" w:eastAsia="Calibri" w:hAnsi="Times New Roman" w:cs="Times New Roman"/>
          <w:sz w:val="28"/>
          <w:szCs w:val="28"/>
        </w:rPr>
        <w:t>1</w:t>
      </w:r>
      <w:r w:rsidR="00BE1E35">
        <w:rPr>
          <w:rFonts w:ascii="Times New Roman" w:eastAsia="Calibri" w:hAnsi="Times New Roman" w:cs="Times New Roman"/>
          <w:sz w:val="28"/>
          <w:szCs w:val="28"/>
        </w:rPr>
        <w:t>. Подпункт «а» пункта 3 изложить в следующей редакции:</w:t>
      </w:r>
    </w:p>
    <w:p w:rsidR="00BE1E35" w:rsidRDefault="00BE1E35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E1E35">
        <w:rPr>
          <w:rFonts w:ascii="Times New Roman" w:eastAsia="Calibri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BE1E35">
        <w:rPr>
          <w:rFonts w:ascii="Times New Roman" w:eastAsia="Calibri" w:hAnsi="Times New Roman" w:cs="Times New Roman"/>
          <w:sz w:val="28"/>
          <w:szCs w:val="28"/>
        </w:rPr>
        <w:t xml:space="preserve">об урегулировании конфликта интересов, исполнения обязанностей, установленных федеральными законами от 02.03.2007 № 25-ФЗ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BE1E35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службе в Российской Федерации», от 25.12.2008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BE1E35">
        <w:rPr>
          <w:rFonts w:ascii="Times New Roman" w:eastAsia="Calibri" w:hAnsi="Times New Roman" w:cs="Times New Roman"/>
          <w:sz w:val="28"/>
          <w:szCs w:val="28"/>
        </w:rPr>
        <w:t>№ 273-ФЗ «О противодействии коррупции», иными нормативными правовыми актами Российской Федерации</w:t>
      </w:r>
      <w:r w:rsidR="00967959" w:rsidRPr="00967959">
        <w:rPr>
          <w:rFonts w:ascii="Times New Roman" w:hAnsi="Times New Roman" w:cs="Times New Roman"/>
          <w:sz w:val="28"/>
          <w:szCs w:val="28"/>
        </w:rPr>
        <w:t xml:space="preserve"> </w:t>
      </w:r>
      <w:r w:rsidR="00967959" w:rsidRPr="00967959">
        <w:rPr>
          <w:rFonts w:ascii="Times New Roman" w:eastAsia="Calibri" w:hAnsi="Times New Roman" w:cs="Times New Roman"/>
          <w:sz w:val="28"/>
          <w:szCs w:val="28"/>
        </w:rPr>
        <w:t>в целях противодействия коррупции</w:t>
      </w:r>
      <w:r w:rsidRPr="00BE1E35">
        <w:rPr>
          <w:rFonts w:ascii="Times New Roman" w:eastAsia="Calibri" w:hAnsi="Times New Roman" w:cs="Times New Roman"/>
          <w:sz w:val="28"/>
          <w:szCs w:val="28"/>
        </w:rPr>
        <w:t xml:space="preserve"> (далее – требования к служебному поведению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BE1E35">
        <w:rPr>
          <w:rFonts w:ascii="Times New Roman" w:eastAsia="Calibri" w:hAnsi="Times New Roman" w:cs="Times New Roman"/>
          <w:sz w:val="28"/>
          <w:szCs w:val="28"/>
        </w:rPr>
        <w:t>и (или) требования об урегулировании конфликта интересов)</w:t>
      </w:r>
      <w:r w:rsidR="00E10432">
        <w:rPr>
          <w:rFonts w:ascii="Times New Roman" w:eastAsia="Calibri" w:hAnsi="Times New Roman" w:cs="Times New Roman"/>
          <w:sz w:val="28"/>
          <w:szCs w:val="28"/>
        </w:rPr>
        <w:t>;</w:t>
      </w:r>
      <w:r w:rsidR="008822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10432" w:rsidRDefault="00E10432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32">
        <w:rPr>
          <w:rFonts w:ascii="Times New Roman" w:eastAsia="Calibri" w:hAnsi="Times New Roman" w:cs="Times New Roman"/>
          <w:sz w:val="28"/>
          <w:szCs w:val="28"/>
        </w:rPr>
        <w:t>3.2. В подпункте «б» пункта 6 слова «, созданной в муниципальном органе» исключить.</w:t>
      </w:r>
    </w:p>
    <w:p w:rsidR="00967959" w:rsidRDefault="00967959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подпункте «б» пункта 12 слова «отдел кадровой работы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муниципальной службы администрации района» заменить словами «</w:t>
      </w:r>
      <w:r w:rsidRPr="00967959">
        <w:rPr>
          <w:rFonts w:ascii="Times New Roman" w:eastAsia="Calibri" w:hAnsi="Times New Roman" w:cs="Times New Roman"/>
          <w:sz w:val="28"/>
          <w:szCs w:val="28"/>
        </w:rPr>
        <w:t>отдел кадровой работы 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юридической кадровой работы и муниципальной службы администрации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(далее – отдел кадровой работы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муниципальной службы администрации района)</w:t>
      </w:r>
      <w:r w:rsidR="008822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7959" w:rsidRDefault="00967959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Пункт 12 дополнить подпунктом «е» следующего содержания:</w:t>
      </w:r>
    </w:p>
    <w:p w:rsidR="007C0169" w:rsidRDefault="007C0169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«е)</w:t>
      </w:r>
      <w:r w:rsidR="0096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ного служащего о возникновении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не зависящих от него обстоятельств, препятствующих соблюдению требований к служебному поведению и (или) требований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7C0169">
        <w:rPr>
          <w:rFonts w:ascii="Times New Roman" w:eastAsia="Calibri" w:hAnsi="Times New Roman" w:cs="Times New Roman"/>
          <w:sz w:val="28"/>
          <w:szCs w:val="28"/>
        </w:rPr>
        <w:t>об урегулировании конфликта интересов.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22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169" w:rsidRDefault="007C0169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Пункт 13.4 изложить в следующей редакции:</w:t>
      </w:r>
    </w:p>
    <w:p w:rsidR="007C0169" w:rsidRDefault="007C0169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«13.4. </w:t>
      </w:r>
      <w:r w:rsidRPr="007C0169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0169">
        <w:rPr>
          <w:rFonts w:ascii="Times New Roman" w:eastAsia="Calibri" w:hAnsi="Times New Roman" w:cs="Times New Roman"/>
          <w:sz w:val="28"/>
          <w:szCs w:val="28"/>
        </w:rPr>
        <w:t>, указанн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е в абзаце пятом подпункта «б» пункта 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подпункте «е» 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настоящего Положения, рассматривается отделом кадровой работы и муниципальной службы администрации района, который осуществляет подготовку мотивированного заключения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7C0169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22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AFF" w:rsidRDefault="007C0169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В пункте 13.5 слова «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подпункте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016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Calibri" w:hAnsi="Times New Roman" w:cs="Times New Roman"/>
          <w:sz w:val="28"/>
          <w:szCs w:val="28"/>
        </w:rPr>
        <w:t>2»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016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016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657AFF">
        <w:rPr>
          <w:rFonts w:ascii="Times New Roman" w:eastAsia="Calibri" w:hAnsi="Times New Roman" w:cs="Times New Roman"/>
          <w:sz w:val="28"/>
          <w:szCs w:val="28"/>
        </w:rPr>
        <w:t>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AFF" w:rsidRDefault="00657AFF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В подпункте «а» пункта 13.6 слова «</w:t>
      </w:r>
      <w:r w:rsidRPr="00657AFF">
        <w:rPr>
          <w:rFonts w:ascii="Times New Roman" w:eastAsia="Calibri" w:hAnsi="Times New Roman" w:cs="Times New Roman"/>
          <w:sz w:val="28"/>
          <w:szCs w:val="28"/>
        </w:rPr>
        <w:t>подпункте «д» пункта 12» заменить словами «подпунктах «д» и «е» пункта 12»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AFF" w:rsidRDefault="00657AFF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7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 «в» пункта 13.6 изложить в следующей редакции: </w:t>
      </w:r>
    </w:p>
    <w:p w:rsidR="00657AFF" w:rsidRDefault="00657AFF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57AFF">
        <w:rPr>
          <w:rFonts w:ascii="Times New Roman" w:eastAsia="Calibri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657AFF">
        <w:rPr>
          <w:rFonts w:ascii="Times New Roman" w:eastAsia="Calibri" w:hAnsi="Times New Roman" w:cs="Times New Roman"/>
          <w:sz w:val="28"/>
          <w:szCs w:val="28"/>
        </w:rPr>
        <w:t>и пятом подпункта «б» и подпункт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657AFF">
        <w:rPr>
          <w:rFonts w:ascii="Times New Roman" w:eastAsia="Calibri" w:hAnsi="Times New Roman" w:cs="Times New Roman"/>
          <w:sz w:val="28"/>
          <w:szCs w:val="28"/>
        </w:rPr>
        <w:t xml:space="preserve"> «д»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«е» </w:t>
      </w:r>
      <w:r w:rsidRPr="00657AFF">
        <w:rPr>
          <w:rFonts w:ascii="Times New Roman" w:eastAsia="Calibri" w:hAnsi="Times New Roman" w:cs="Times New Roman"/>
          <w:sz w:val="28"/>
          <w:szCs w:val="28"/>
        </w:rPr>
        <w:t xml:space="preserve">пункта 12 настоящего Положения, а также рекомендации для принятия одного из решений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Pr="00657A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20, 21.3, </w:t>
      </w:r>
      <w:r w:rsidR="00E728E3">
        <w:rPr>
          <w:rFonts w:ascii="Times New Roman" w:eastAsia="Calibri" w:hAnsi="Times New Roman" w:cs="Times New Roman"/>
          <w:sz w:val="28"/>
          <w:szCs w:val="28"/>
        </w:rPr>
        <w:t xml:space="preserve">21.4, </w:t>
      </w:r>
      <w:r w:rsidRPr="00657AFF">
        <w:rPr>
          <w:rFonts w:ascii="Times New Roman" w:eastAsia="Calibri" w:hAnsi="Times New Roman" w:cs="Times New Roman"/>
          <w:sz w:val="28"/>
          <w:szCs w:val="28"/>
        </w:rPr>
        <w:t>22.1 настоящего Положения или иного решения.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22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534" w:rsidRDefault="00657AFF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7534">
        <w:rPr>
          <w:rFonts w:ascii="Times New Roman" w:eastAsia="Calibri" w:hAnsi="Times New Roman" w:cs="Times New Roman"/>
          <w:sz w:val="28"/>
          <w:szCs w:val="28"/>
        </w:rPr>
        <w:t>В пункте 14 слова «нормативным правовым актом администрации Ханты-Мансийского района» заменить словами «настоящим Положением».</w:t>
      </w:r>
    </w:p>
    <w:p w:rsidR="00657AFF" w:rsidRDefault="00FE7534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7AFF">
        <w:rPr>
          <w:rFonts w:ascii="Times New Roman" w:eastAsia="Calibri" w:hAnsi="Times New Roman" w:cs="Times New Roman"/>
          <w:sz w:val="28"/>
          <w:szCs w:val="28"/>
        </w:rPr>
        <w:t>Пункт 14.2 изложить в следующей редакции:</w:t>
      </w:r>
    </w:p>
    <w:p w:rsidR="007C0169" w:rsidRPr="007C0169" w:rsidRDefault="00657AFF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«14.2. </w:t>
      </w:r>
      <w:r w:rsidR="007C0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8D63B4">
        <w:rPr>
          <w:rFonts w:ascii="Times New Roman" w:eastAsia="Calibri" w:hAnsi="Times New Roman" w:cs="Times New Roman"/>
          <w:sz w:val="28"/>
          <w:szCs w:val="28"/>
        </w:rPr>
        <w:t>я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8D63B4">
        <w:rPr>
          <w:rFonts w:ascii="Times New Roman" w:eastAsia="Calibri" w:hAnsi="Times New Roman" w:cs="Times New Roman"/>
          <w:sz w:val="28"/>
          <w:szCs w:val="28"/>
        </w:rPr>
        <w:t>ы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е в подпункт</w:t>
      </w:r>
      <w:r w:rsidR="008D63B4">
        <w:rPr>
          <w:rFonts w:ascii="Times New Roman" w:eastAsia="Calibri" w:hAnsi="Times New Roman" w:cs="Times New Roman"/>
          <w:sz w:val="28"/>
          <w:szCs w:val="28"/>
        </w:rPr>
        <w:t>ах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 xml:space="preserve"> «д»</w:t>
      </w:r>
      <w:r w:rsidR="008D63B4">
        <w:rPr>
          <w:rFonts w:ascii="Times New Roman" w:eastAsia="Calibri" w:hAnsi="Times New Roman" w:cs="Times New Roman"/>
          <w:sz w:val="28"/>
          <w:szCs w:val="28"/>
        </w:rPr>
        <w:t xml:space="preserve"> и «е» 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пункта 12 настоящего Положения</w:t>
      </w:r>
      <w:r w:rsidR="00FE75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рассматривается на очередном (плановом) заседании комиссии.</w:t>
      </w:r>
    </w:p>
    <w:p w:rsidR="008D63B4" w:rsidRDefault="008D63B4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E7534">
        <w:rPr>
          <w:rFonts w:ascii="Times New Roman" w:eastAsia="Calibri" w:hAnsi="Times New Roman" w:cs="Times New Roman"/>
          <w:sz w:val="28"/>
          <w:szCs w:val="28"/>
        </w:rPr>
        <w:t>1</w:t>
      </w:r>
      <w:r w:rsidR="0036218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В пункте 15</w:t>
      </w:r>
      <w:r w:rsidR="00E7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345">
        <w:rPr>
          <w:rFonts w:ascii="Times New Roman" w:eastAsia="Calibri" w:hAnsi="Times New Roman" w:cs="Times New Roman"/>
          <w:sz w:val="28"/>
          <w:szCs w:val="28"/>
        </w:rPr>
        <w:t>слова «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63B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Calibri" w:hAnsi="Times New Roman" w:cs="Times New Roman"/>
          <w:sz w:val="28"/>
          <w:szCs w:val="28"/>
        </w:rPr>
        <w:t>2»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подпунктами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63B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63B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Calibri" w:hAnsi="Times New Roman" w:cs="Times New Roman"/>
          <w:sz w:val="28"/>
          <w:szCs w:val="28"/>
        </w:rPr>
        <w:t>2»</w:t>
      </w:r>
      <w:r w:rsidR="00FE75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7345" w:rsidRDefault="008D63B4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F7345">
        <w:rPr>
          <w:rFonts w:ascii="Times New Roman" w:eastAsia="Calibri" w:hAnsi="Times New Roman" w:cs="Times New Roman"/>
          <w:sz w:val="28"/>
          <w:szCs w:val="28"/>
        </w:rPr>
        <w:t xml:space="preserve"> В подпункте «а» пункта 15.1 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AF7345">
        <w:rPr>
          <w:rFonts w:ascii="Times New Roman" w:eastAsia="Calibri" w:hAnsi="Times New Roman" w:cs="Times New Roman"/>
          <w:sz w:val="28"/>
          <w:szCs w:val="28"/>
        </w:rPr>
        <w:t>«п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одпунктом </w:t>
      </w:r>
      <w:r w:rsidR="00AF7345">
        <w:rPr>
          <w:rFonts w:ascii="Times New Roman" w:eastAsia="Calibri" w:hAnsi="Times New Roman" w:cs="Times New Roman"/>
          <w:sz w:val="28"/>
          <w:szCs w:val="28"/>
        </w:rPr>
        <w:t>«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>б</w:t>
      </w:r>
      <w:r w:rsidR="00AF7345">
        <w:rPr>
          <w:rFonts w:ascii="Times New Roman" w:eastAsia="Calibri" w:hAnsi="Times New Roman" w:cs="Times New Roman"/>
          <w:sz w:val="28"/>
          <w:szCs w:val="28"/>
        </w:rPr>
        <w:t>»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AF7345">
        <w:rPr>
          <w:rFonts w:ascii="Times New Roman" w:eastAsia="Calibri" w:hAnsi="Times New Roman" w:cs="Times New Roman"/>
          <w:sz w:val="28"/>
          <w:szCs w:val="28"/>
        </w:rPr>
        <w:t>2»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AF7345">
        <w:rPr>
          <w:rFonts w:ascii="Times New Roman" w:eastAsia="Calibri" w:hAnsi="Times New Roman" w:cs="Times New Roman"/>
          <w:sz w:val="28"/>
          <w:szCs w:val="28"/>
        </w:rPr>
        <w:t>«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подпунктами </w:t>
      </w:r>
      <w:r w:rsidR="00AF7345">
        <w:rPr>
          <w:rFonts w:ascii="Times New Roman" w:eastAsia="Calibri" w:hAnsi="Times New Roman" w:cs="Times New Roman"/>
          <w:sz w:val="28"/>
          <w:szCs w:val="28"/>
        </w:rPr>
        <w:t>«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>б</w:t>
      </w:r>
      <w:r w:rsidR="00AF7345">
        <w:rPr>
          <w:rFonts w:ascii="Times New Roman" w:eastAsia="Calibri" w:hAnsi="Times New Roman" w:cs="Times New Roman"/>
          <w:sz w:val="28"/>
          <w:szCs w:val="28"/>
        </w:rPr>
        <w:t>»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F7345">
        <w:rPr>
          <w:rFonts w:ascii="Times New Roman" w:eastAsia="Calibri" w:hAnsi="Times New Roman" w:cs="Times New Roman"/>
          <w:sz w:val="28"/>
          <w:szCs w:val="28"/>
        </w:rPr>
        <w:t>«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>е</w:t>
      </w:r>
      <w:r w:rsidR="00AF7345">
        <w:rPr>
          <w:rFonts w:ascii="Times New Roman" w:eastAsia="Calibri" w:hAnsi="Times New Roman" w:cs="Times New Roman"/>
          <w:sz w:val="28"/>
          <w:szCs w:val="28"/>
        </w:rPr>
        <w:t>»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E728E3">
        <w:rPr>
          <w:rFonts w:ascii="Times New Roman" w:eastAsia="Calibri" w:hAnsi="Times New Roman" w:cs="Times New Roman"/>
          <w:sz w:val="28"/>
          <w:szCs w:val="28"/>
        </w:rPr>
        <w:t>2</w:t>
      </w:r>
      <w:r w:rsidR="00AF7345">
        <w:rPr>
          <w:rFonts w:ascii="Times New Roman" w:eastAsia="Calibri" w:hAnsi="Times New Roman" w:cs="Times New Roman"/>
          <w:sz w:val="28"/>
          <w:szCs w:val="28"/>
        </w:rPr>
        <w:t>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345" w:rsidRPr="00AF7345" w:rsidRDefault="00AF7345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2113"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21.4 следующего содержания: </w:t>
      </w:r>
    </w:p>
    <w:p w:rsidR="00232113" w:rsidRPr="00232113" w:rsidRDefault="00232113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211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4. По итогам рассмотрения вопроса, указанного в подпункте </w:t>
      </w:r>
      <w:r w:rsidR="009B55C4">
        <w:rPr>
          <w:rFonts w:ascii="Times New Roman" w:eastAsia="Calibri" w:hAnsi="Times New Roman" w:cs="Times New Roman"/>
          <w:sz w:val="28"/>
          <w:szCs w:val="28"/>
        </w:rPr>
        <w:t>«</w:t>
      </w:r>
      <w:r w:rsidRPr="00232113">
        <w:rPr>
          <w:rFonts w:ascii="Times New Roman" w:eastAsia="Calibri" w:hAnsi="Times New Roman" w:cs="Times New Roman"/>
          <w:sz w:val="28"/>
          <w:szCs w:val="28"/>
        </w:rPr>
        <w:t>е</w:t>
      </w:r>
      <w:r w:rsidR="009B55C4">
        <w:rPr>
          <w:rFonts w:ascii="Times New Roman" w:eastAsia="Calibri" w:hAnsi="Times New Roman" w:cs="Times New Roman"/>
          <w:sz w:val="28"/>
          <w:szCs w:val="28"/>
        </w:rPr>
        <w:t>»</w:t>
      </w: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9B55C4">
        <w:rPr>
          <w:rFonts w:ascii="Times New Roman" w:eastAsia="Calibri" w:hAnsi="Times New Roman" w:cs="Times New Roman"/>
          <w:sz w:val="28"/>
          <w:szCs w:val="28"/>
        </w:rPr>
        <w:t>2</w:t>
      </w: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113" w:rsidRPr="00232113" w:rsidRDefault="00232113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E728E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232113" w:rsidRPr="00232113" w:rsidRDefault="00232113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E728E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32113">
        <w:rPr>
          <w:rFonts w:ascii="Times New Roman" w:eastAsia="Calibri" w:hAnsi="Times New Roman" w:cs="Times New Roman"/>
          <w:sz w:val="28"/>
          <w:szCs w:val="28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E728E3">
        <w:rPr>
          <w:rFonts w:ascii="Times New Roman" w:eastAsia="Calibri" w:hAnsi="Times New Roman" w:cs="Times New Roman"/>
          <w:sz w:val="28"/>
          <w:szCs w:val="28"/>
        </w:rPr>
        <w:t>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113" w:rsidRPr="00232113" w:rsidRDefault="009B55C4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Пункт 22 и</w:t>
      </w:r>
      <w:r w:rsidR="00E728E3">
        <w:rPr>
          <w:rFonts w:ascii="Times New Roman" w:eastAsia="Calibri" w:hAnsi="Times New Roman" w:cs="Times New Roman"/>
          <w:sz w:val="28"/>
          <w:szCs w:val="28"/>
        </w:rPr>
        <w:t>з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ложить в следующей редакции:</w:t>
      </w:r>
    </w:p>
    <w:p w:rsidR="00E728E3" w:rsidRDefault="009B55C4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9B55C4">
        <w:rPr>
          <w:rFonts w:ascii="Times New Roman" w:eastAsia="Calibri" w:hAnsi="Times New Roman" w:cs="Times New Roman"/>
          <w:sz w:val="28"/>
          <w:szCs w:val="28"/>
        </w:rPr>
        <w:t>18 – 21, 21.1 – 21.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B55C4">
        <w:rPr>
          <w:rFonts w:ascii="Times New Roman" w:eastAsia="Calibri" w:hAnsi="Times New Roman" w:cs="Times New Roman"/>
          <w:sz w:val="28"/>
          <w:szCs w:val="28"/>
        </w:rPr>
        <w:t xml:space="preserve"> и 22.1 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настоящего Положения. Основания </w:t>
      </w:r>
      <w:r w:rsidR="00C760D6">
        <w:rPr>
          <w:rFonts w:ascii="Times New Roman" w:eastAsia="Calibri" w:hAnsi="Times New Roman" w:cs="Times New Roman"/>
          <w:sz w:val="28"/>
          <w:szCs w:val="28"/>
        </w:rPr>
        <w:br/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и мотивы принятия такого решения должны быть отражены в протоколе заседания комиссии.</w:t>
      </w:r>
      <w:r w:rsidR="00E728E3">
        <w:rPr>
          <w:rFonts w:ascii="Times New Roman" w:eastAsia="Calibri" w:hAnsi="Times New Roman" w:cs="Times New Roman"/>
          <w:sz w:val="28"/>
          <w:szCs w:val="28"/>
        </w:rPr>
        <w:t>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113" w:rsidRPr="00232113" w:rsidRDefault="00E728E3" w:rsidP="00C7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5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пункту 24 слова «нормативных правовых актов администрации» заменить словами «муниципальных правовых актов».</w:t>
      </w:r>
    </w:p>
    <w:p w:rsidR="00C760D6" w:rsidRDefault="00FE7534" w:rsidP="00C76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5EEF" w:rsidRPr="00720A4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60D6" w:rsidRDefault="00C760D6" w:rsidP="00C76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760D6" w:rsidRDefault="00C760D6" w:rsidP="00C76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760D6" w:rsidRPr="00720A45" w:rsidRDefault="00C760D6" w:rsidP="00C76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5EEF" w:rsidRPr="00B81151" w:rsidRDefault="009B5EEF" w:rsidP="00C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C7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C760D6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9B5EEF" w:rsidRPr="00B81151" w:rsidSect="00C760D6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D6" w:rsidRDefault="00C760D6" w:rsidP="00C760D6">
      <w:pPr>
        <w:spacing w:after="0" w:line="240" w:lineRule="auto"/>
      </w:pPr>
      <w:r>
        <w:separator/>
      </w:r>
    </w:p>
  </w:endnote>
  <w:endnote w:type="continuationSeparator" w:id="0">
    <w:p w:rsidR="00C760D6" w:rsidRDefault="00C760D6" w:rsidP="00C7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D6" w:rsidRDefault="00C760D6" w:rsidP="00C760D6">
      <w:pPr>
        <w:spacing w:after="0" w:line="240" w:lineRule="auto"/>
      </w:pPr>
      <w:r>
        <w:separator/>
      </w:r>
    </w:p>
  </w:footnote>
  <w:footnote w:type="continuationSeparator" w:id="0">
    <w:p w:rsidR="00C760D6" w:rsidRDefault="00C760D6" w:rsidP="00C7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155792057"/>
      <w:docPartObj>
        <w:docPartGallery w:val="Page Numbers (Top of Page)"/>
        <w:docPartUnique/>
      </w:docPartObj>
    </w:sdtPr>
    <w:sdtEndPr/>
    <w:sdtContent>
      <w:p w:rsidR="00C760D6" w:rsidRPr="00C760D6" w:rsidRDefault="00C760D6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760D6">
          <w:rPr>
            <w:rFonts w:ascii="Times New Roman" w:hAnsi="Times New Roman" w:cs="Times New Roman"/>
            <w:sz w:val="24"/>
          </w:rPr>
          <w:fldChar w:fldCharType="begin"/>
        </w:r>
        <w:r w:rsidRPr="00C760D6">
          <w:rPr>
            <w:rFonts w:ascii="Times New Roman" w:hAnsi="Times New Roman" w:cs="Times New Roman"/>
            <w:sz w:val="24"/>
          </w:rPr>
          <w:instrText>PAGE   \* MERGEFORMAT</w:instrText>
        </w:r>
        <w:r w:rsidRPr="00C760D6">
          <w:rPr>
            <w:rFonts w:ascii="Times New Roman" w:hAnsi="Times New Roman" w:cs="Times New Roman"/>
            <w:sz w:val="24"/>
          </w:rPr>
          <w:fldChar w:fldCharType="separate"/>
        </w:r>
        <w:r w:rsidR="00C42B27">
          <w:rPr>
            <w:rFonts w:ascii="Times New Roman" w:hAnsi="Times New Roman" w:cs="Times New Roman"/>
            <w:noProof/>
            <w:sz w:val="24"/>
          </w:rPr>
          <w:t>3</w:t>
        </w:r>
        <w:r w:rsidRPr="00C760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60D6" w:rsidRDefault="00C760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F"/>
    <w:rsid w:val="00093774"/>
    <w:rsid w:val="00232113"/>
    <w:rsid w:val="00362185"/>
    <w:rsid w:val="00657AFF"/>
    <w:rsid w:val="007C0169"/>
    <w:rsid w:val="0088226C"/>
    <w:rsid w:val="008D63B4"/>
    <w:rsid w:val="00967959"/>
    <w:rsid w:val="009749A9"/>
    <w:rsid w:val="009B55C4"/>
    <w:rsid w:val="009B5EEF"/>
    <w:rsid w:val="009F38FF"/>
    <w:rsid w:val="00AD7F28"/>
    <w:rsid w:val="00AF7345"/>
    <w:rsid w:val="00BE1E35"/>
    <w:rsid w:val="00C253F4"/>
    <w:rsid w:val="00C42B27"/>
    <w:rsid w:val="00C760D6"/>
    <w:rsid w:val="00DF1588"/>
    <w:rsid w:val="00E10432"/>
    <w:rsid w:val="00E728E3"/>
    <w:rsid w:val="00ED7C57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56FA-F2AE-4B0F-BDB8-CC5855B6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73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E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0D6"/>
  </w:style>
  <w:style w:type="paragraph" w:styleId="a9">
    <w:name w:val="footer"/>
    <w:basedOn w:val="a"/>
    <w:link w:val="aa"/>
    <w:uiPriority w:val="99"/>
    <w:unhideWhenUsed/>
    <w:rsid w:val="00C7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Толокнова К.В.</cp:lastModifiedBy>
  <cp:revision>6</cp:revision>
  <cp:lastPrinted>2024-04-05T07:03:00Z</cp:lastPrinted>
  <dcterms:created xsi:type="dcterms:W3CDTF">2024-03-29T06:04:00Z</dcterms:created>
  <dcterms:modified xsi:type="dcterms:W3CDTF">2024-04-05T07:30:00Z</dcterms:modified>
</cp:coreProperties>
</file>