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A2" w:rsidRPr="005340A2" w:rsidRDefault="005340A2" w:rsidP="00534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340A2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340A2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340A2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40A2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40A2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5340A2" w:rsidRPr="005340A2" w:rsidRDefault="005340A2" w:rsidP="0053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0A2" w:rsidRPr="005340A2" w:rsidRDefault="005340A2" w:rsidP="00534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0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6BB0">
        <w:rPr>
          <w:rFonts w:ascii="Times New Roman" w:eastAsia="Times New Roman" w:hAnsi="Times New Roman" w:cs="Times New Roman"/>
          <w:sz w:val="28"/>
          <w:szCs w:val="28"/>
        </w:rPr>
        <w:t>14.12.2020</w:t>
      </w:r>
      <w:r w:rsidRPr="005340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C56BB0">
        <w:rPr>
          <w:rFonts w:ascii="Times New Roman" w:eastAsia="Times New Roman" w:hAnsi="Times New Roman" w:cs="Times New Roman"/>
          <w:sz w:val="28"/>
          <w:szCs w:val="28"/>
        </w:rPr>
        <w:t>1337-р</w:t>
      </w:r>
    </w:p>
    <w:p w:rsidR="005340A2" w:rsidRPr="005340A2" w:rsidRDefault="005340A2" w:rsidP="005340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40A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340A2" w:rsidRPr="005340A2" w:rsidRDefault="005340A2" w:rsidP="00534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40A2" w:rsidRPr="005340A2" w:rsidRDefault="005340A2" w:rsidP="00534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40A2" w:rsidRDefault="00BE3D87" w:rsidP="005340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контрольных </w:t>
      </w:r>
    </w:p>
    <w:p w:rsidR="00BE3D87" w:rsidRPr="00BE3D87" w:rsidRDefault="00537F94" w:rsidP="005340A2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аудиторских </w:t>
      </w:r>
      <w:r w:rsidR="00BE3D87" w:rsidRPr="00BE3D87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9929F1">
        <w:rPr>
          <w:rFonts w:ascii="Times New Roman" w:eastAsia="Calibri" w:hAnsi="Times New Roman" w:cs="Times New Roman"/>
          <w:sz w:val="28"/>
          <w:szCs w:val="28"/>
        </w:rPr>
        <w:t>на 2021</w:t>
      </w:r>
      <w:r w:rsidR="00BE3D87" w:rsidRPr="00BE3D8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D26E3" w:rsidRDefault="008D26E3" w:rsidP="00534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0A2" w:rsidRDefault="005340A2" w:rsidP="00534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A5E50" w:rsidP="00534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BE3D87" w:rsidRPr="00BE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Хант</w:t>
      </w:r>
      <w:r w:rsidR="00862FC7">
        <w:rPr>
          <w:rFonts w:ascii="Times New Roman" w:hAnsi="Times New Roman" w:cs="Times New Roman"/>
          <w:sz w:val="28"/>
          <w:szCs w:val="28"/>
        </w:rPr>
        <w:t xml:space="preserve">ы-Мансийского района, </w:t>
      </w:r>
      <w:r w:rsidR="001F6E97">
        <w:rPr>
          <w:rFonts w:ascii="Times New Roman" w:hAnsi="Times New Roman" w:cs="Times New Roman"/>
          <w:sz w:val="28"/>
          <w:szCs w:val="28"/>
        </w:rPr>
        <w:t>Р</w:t>
      </w:r>
      <w:r w:rsidR="008D26E3">
        <w:rPr>
          <w:rFonts w:ascii="Times New Roman" w:hAnsi="Times New Roman" w:cs="Times New Roman"/>
          <w:sz w:val="28"/>
          <w:szCs w:val="28"/>
        </w:rPr>
        <w:t>егламента взаимодействия между администрацией Ханты-Мансийского района и контрольно-счетной палатой Ханты-Мансийского района по проведению совместных или параллельных контрольных и экспертно-аналитических мероприятий от 29.11.2017,</w:t>
      </w:r>
      <w:r w:rsidRPr="0089619B">
        <w:rPr>
          <w:rFonts w:ascii="Times New Roman" w:hAnsi="Times New Roman" w:cs="Times New Roman"/>
          <w:sz w:val="28"/>
          <w:szCs w:val="28"/>
        </w:rPr>
        <w:t xml:space="preserve"> </w:t>
      </w:r>
      <w:r w:rsidR="009929F1">
        <w:rPr>
          <w:rFonts w:ascii="Times New Roman" w:hAnsi="Times New Roman" w:cs="Times New Roman"/>
          <w:sz w:val="28"/>
          <w:szCs w:val="28"/>
        </w:rPr>
        <w:t>распоряжения</w:t>
      </w:r>
      <w:r w:rsidRPr="0089619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9929F1">
        <w:rPr>
          <w:rFonts w:ascii="Times New Roman" w:hAnsi="Times New Roman" w:cs="Times New Roman"/>
          <w:sz w:val="28"/>
          <w:szCs w:val="28"/>
        </w:rPr>
        <w:t>16.09</w:t>
      </w:r>
      <w:r w:rsidRPr="0089619B">
        <w:rPr>
          <w:rFonts w:ascii="Times New Roman" w:hAnsi="Times New Roman" w:cs="Times New Roman"/>
          <w:sz w:val="28"/>
          <w:szCs w:val="28"/>
        </w:rPr>
        <w:t>.20</w:t>
      </w:r>
      <w:r w:rsidR="009929F1">
        <w:rPr>
          <w:rFonts w:ascii="Times New Roman" w:hAnsi="Times New Roman" w:cs="Times New Roman"/>
          <w:sz w:val="28"/>
          <w:szCs w:val="28"/>
        </w:rPr>
        <w:t>20</w:t>
      </w:r>
      <w:r w:rsidRPr="0089619B">
        <w:rPr>
          <w:rFonts w:ascii="Times New Roman" w:hAnsi="Times New Roman" w:cs="Times New Roman"/>
          <w:sz w:val="28"/>
          <w:szCs w:val="28"/>
        </w:rPr>
        <w:t xml:space="preserve"> № </w:t>
      </w:r>
      <w:r w:rsidR="009929F1">
        <w:rPr>
          <w:rFonts w:ascii="Times New Roman" w:hAnsi="Times New Roman" w:cs="Times New Roman"/>
          <w:sz w:val="28"/>
          <w:szCs w:val="28"/>
        </w:rPr>
        <w:t>927-р</w:t>
      </w:r>
      <w:r w:rsidRPr="0089619B">
        <w:rPr>
          <w:rFonts w:ascii="Times New Roman" w:hAnsi="Times New Roman" w:cs="Times New Roman"/>
          <w:sz w:val="28"/>
          <w:szCs w:val="28"/>
        </w:rPr>
        <w:t xml:space="preserve"> «О</w:t>
      </w:r>
      <w:r w:rsidR="009929F1">
        <w:rPr>
          <w:rFonts w:ascii="Times New Roman" w:hAnsi="Times New Roman" w:cs="Times New Roman"/>
          <w:sz w:val="28"/>
          <w:szCs w:val="28"/>
        </w:rPr>
        <w:t xml:space="preserve"> наделении полномочиями по осуществлению внутреннего финансового аудита и утверждении Положения об особенностях применения федеральных стандартов внутреннего финансового аудита администрацией Ханты-Мансийского района и организации внутреннего финансового аудита в администрации Ханты-Мансийского района</w:t>
      </w:r>
      <w:r w:rsidRPr="0089619B">
        <w:rPr>
          <w:rFonts w:ascii="Times New Roman" w:hAnsi="Times New Roman" w:cs="Times New Roman"/>
          <w:sz w:val="28"/>
          <w:szCs w:val="28"/>
        </w:rPr>
        <w:t>»</w:t>
      </w:r>
      <w:r w:rsidR="009929F1">
        <w:rPr>
          <w:rFonts w:ascii="Times New Roman" w:hAnsi="Times New Roman" w:cs="Times New Roman"/>
          <w:sz w:val="28"/>
          <w:szCs w:val="28"/>
        </w:rPr>
        <w:t>, в соответствии с федеральными стандартами</w:t>
      </w:r>
      <w:r w:rsidR="00BD7ACF">
        <w:rPr>
          <w:rFonts w:ascii="Times New Roman" w:hAnsi="Times New Roman" w:cs="Times New Roman"/>
          <w:sz w:val="28"/>
          <w:szCs w:val="28"/>
        </w:rPr>
        <w:t xml:space="preserve">  внутреннего государственного (муниципального) финансового контроля и внутреннего финансового аудита</w:t>
      </w:r>
      <w:r w:rsidR="009929F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5340A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D87" w:rsidRDefault="00BE3D87" w:rsidP="005340A2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="003020A5">
        <w:rPr>
          <w:rFonts w:ascii="Times New Roman" w:hAnsi="Times New Roman"/>
          <w:sz w:val="28"/>
          <w:szCs w:val="28"/>
        </w:rPr>
        <w:t xml:space="preserve"> контрольных </w:t>
      </w:r>
      <w:r w:rsidR="00BD7ACF">
        <w:rPr>
          <w:rFonts w:ascii="Times New Roman" w:hAnsi="Times New Roman"/>
          <w:sz w:val="28"/>
          <w:szCs w:val="28"/>
        </w:rPr>
        <w:t xml:space="preserve">и аудиторских мероприятий </w:t>
      </w:r>
      <w:r w:rsidR="005340A2">
        <w:rPr>
          <w:rFonts w:ascii="Times New Roman" w:hAnsi="Times New Roman"/>
          <w:sz w:val="28"/>
          <w:szCs w:val="28"/>
        </w:rPr>
        <w:br/>
      </w:r>
      <w:r w:rsidR="00BD7ACF"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BE3D87" w:rsidRDefault="006472B6" w:rsidP="005340A2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="00BE3D87" w:rsidRPr="009F77EC">
        <w:rPr>
          <w:rFonts w:ascii="Times New Roman" w:hAnsi="Times New Roman"/>
          <w:sz w:val="28"/>
          <w:szCs w:val="28"/>
        </w:rPr>
        <w:t xml:space="preserve"> настоящее </w:t>
      </w:r>
      <w:r w:rsidR="00BE3D87">
        <w:rPr>
          <w:rFonts w:ascii="Times New Roman" w:hAnsi="Times New Roman"/>
          <w:sz w:val="28"/>
          <w:szCs w:val="28"/>
        </w:rPr>
        <w:t>распоряжение</w:t>
      </w:r>
      <w:r w:rsidR="00BE3D87" w:rsidRPr="009F77EC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  <w:r w:rsidR="00BE3D87" w:rsidRPr="00903942">
        <w:rPr>
          <w:rFonts w:ascii="Times New Roman" w:hAnsi="Times New Roman"/>
          <w:sz w:val="28"/>
          <w:szCs w:val="28"/>
        </w:rPr>
        <w:t xml:space="preserve"> </w:t>
      </w:r>
    </w:p>
    <w:p w:rsidR="006472B6" w:rsidRDefault="006472B6" w:rsidP="005340A2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BE3D87" w:rsidRDefault="00BE3D87" w:rsidP="005340A2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EA0215" w:rsidRDefault="00EA0215" w:rsidP="005340A2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5340A2" w:rsidRDefault="005340A2" w:rsidP="005340A2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5340A2" w:rsidRDefault="005340A2" w:rsidP="005340A2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5340A2" w:rsidRPr="00903942" w:rsidRDefault="00BF0BFB" w:rsidP="005340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340A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40A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5340A2" w:rsidRPr="005340A2">
        <w:rPr>
          <w:rFonts w:ascii="Times New Roman" w:hAnsi="Times New Roman"/>
          <w:sz w:val="28"/>
          <w:szCs w:val="28"/>
        </w:rPr>
        <w:t xml:space="preserve"> </w:t>
      </w:r>
      <w:r w:rsidR="005340A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В.А.Попов</w:t>
      </w:r>
    </w:p>
    <w:p w:rsidR="000E384F" w:rsidRDefault="000E384F" w:rsidP="005340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0E384F" w:rsidSect="005340A2">
          <w:type w:val="continuous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A20D14" w:rsidRPr="001064A4" w:rsidRDefault="00A20D14" w:rsidP="0053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0D14" w:rsidRPr="001064A4" w:rsidRDefault="00A20D14" w:rsidP="005340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20D14" w:rsidRPr="001064A4" w:rsidRDefault="00A20D14" w:rsidP="005340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56BB0" w:rsidRPr="005340A2" w:rsidRDefault="00C56BB0" w:rsidP="00C56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40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14.12.2020</w:t>
      </w:r>
      <w:r w:rsidRPr="0053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40A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1337-р</w:t>
      </w:r>
    </w:p>
    <w:p w:rsidR="00A20D14" w:rsidRPr="001064A4" w:rsidRDefault="00A20D14" w:rsidP="00534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План контрольных</w:t>
      </w:r>
      <w:r w:rsidR="00D53249">
        <w:rPr>
          <w:rFonts w:ascii="Times New Roman" w:hAnsi="Times New Roman" w:cs="Times New Roman"/>
          <w:sz w:val="28"/>
          <w:szCs w:val="28"/>
        </w:rPr>
        <w:t xml:space="preserve"> и аудиторских</w:t>
      </w:r>
      <w:r w:rsidRPr="001064A4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A20D14" w:rsidRDefault="00A20D14" w:rsidP="00534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64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249" w:rsidRPr="0022555F" w:rsidRDefault="00D53249" w:rsidP="00534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Look w:val="04A0"/>
      </w:tblPr>
      <w:tblGrid>
        <w:gridCol w:w="426"/>
        <w:gridCol w:w="13574"/>
      </w:tblGrid>
      <w:tr w:rsidR="00A20D14" w:rsidRPr="000E384F" w:rsidTr="005340A2">
        <w:trPr>
          <w:trHeight w:val="1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14" w:rsidRPr="000E384F" w:rsidRDefault="00A20D14" w:rsidP="005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5"/>
              <w:tblW w:w="5000" w:type="pct"/>
              <w:tblLook w:val="04A0"/>
            </w:tblPr>
            <w:tblGrid>
              <w:gridCol w:w="563"/>
              <w:gridCol w:w="3401"/>
              <w:gridCol w:w="5267"/>
              <w:gridCol w:w="1989"/>
              <w:gridCol w:w="2128"/>
            </w:tblGrid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Pr="000E384F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274" w:type="pct"/>
                </w:tcPr>
                <w:p w:rsidR="00A20D14" w:rsidRPr="001064A4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</w:t>
                  </w:r>
                  <w:r w:rsidR="002A2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</w:t>
                  </w:r>
                  <w:r w:rsidR="001D3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4327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D3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контроля</w:t>
                  </w:r>
                </w:p>
              </w:tc>
              <w:tc>
                <w:tcPr>
                  <w:tcW w:w="1973" w:type="pct"/>
                </w:tcPr>
                <w:p w:rsidR="00A20D14" w:rsidRPr="001064A4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A20D14" w:rsidRPr="001064A4" w:rsidRDefault="000605CA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A20D14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онтрольного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аудиторского </w:t>
                  </w:r>
                  <w:r w:rsidR="00A20D14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745" w:type="pct"/>
                </w:tcPr>
                <w:p w:rsidR="00A20D14" w:rsidRPr="001064A4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Проверяемый период</w:t>
                  </w:r>
                </w:p>
              </w:tc>
              <w:tc>
                <w:tcPr>
                  <w:tcW w:w="797" w:type="pct"/>
                </w:tcPr>
                <w:p w:rsidR="00A20D14" w:rsidRPr="000E384F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</w:t>
                  </w:r>
                  <w:r w:rsidR="002A2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 проведения контрольных</w:t>
                  </w:r>
                  <w:r w:rsidR="004A5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2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аудиторских мероприяти</w:t>
                  </w:r>
                  <w:r w:rsidR="004A5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</w:tr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Pr="000E384F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4" w:type="pct"/>
                </w:tcPr>
                <w:p w:rsidR="00A20D14" w:rsidRPr="001064A4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3" w:type="pct"/>
                </w:tcPr>
                <w:p w:rsidR="00A20D14" w:rsidRPr="001064A4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5" w:type="pct"/>
                </w:tcPr>
                <w:p w:rsidR="00A20D14" w:rsidRPr="001064A4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7" w:type="pct"/>
                </w:tcPr>
                <w:p w:rsidR="00A20D14" w:rsidRPr="000E384F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20D14" w:rsidRPr="000E384F" w:rsidTr="00E621D8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A20D14" w:rsidRPr="001064A4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Контрольные мероприятия в части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внутреннего муниципального </w:t>
                  </w: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финансового контроля</w:t>
                  </w:r>
                </w:p>
              </w:tc>
            </w:tr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Pr="005D3419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74" w:type="pct"/>
                </w:tcPr>
                <w:p w:rsidR="00A20D14" w:rsidRPr="005D3419" w:rsidRDefault="00864548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A20D14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униципальное предприятие «ЖЭК-3» Ханты-Мансийского района</w:t>
                  </w:r>
                </w:p>
              </w:tc>
              <w:tc>
                <w:tcPr>
                  <w:tcW w:w="1973" w:type="pct"/>
                </w:tcPr>
                <w:p w:rsidR="00A20D14" w:rsidRPr="00437109" w:rsidRDefault="00B23B30" w:rsidP="00E621D8">
                  <w:pPr>
                    <w:jc w:val="both"/>
                  </w:pPr>
                  <w:r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камеральная</w:t>
                  </w:r>
                  <w:r w:rsidR="00A20D14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проверка по теме: </w:t>
                  </w:r>
                  <w:r w:rsidR="00B52B6A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</w:t>
                  </w:r>
                  <w:r w:rsidR="00BB1C01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      </w:r>
                  <w:r w:rsidR="00184AFC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отношении </w:t>
                  </w:r>
                  <w:r w:rsidR="00450827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закупки </w:t>
                  </w:r>
                  <w:r w:rsidR="00C65E36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450827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A20D14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стройство полиэтиленового водопровода </w:t>
                  </w:r>
                  <w:r w:rsidR="00E6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A20D14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водозаборными колонками в п.</w:t>
                  </w:r>
                  <w:r w:rsidR="00E6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20D14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Сибирский </w:t>
                  </w:r>
                  <w:r w:rsidR="00E6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A20D14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ВОС по ул.</w:t>
                  </w:r>
                  <w:r w:rsidR="00E6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20D14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до школы-сада</w:t>
                  </w:r>
                  <w:r w:rsidR="00C65E36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45" w:type="pct"/>
                </w:tcPr>
                <w:p w:rsidR="00A20D14" w:rsidRPr="005D3419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</w:t>
                  </w:r>
                  <w:r w:rsid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.2019</w:t>
                  </w:r>
                  <w:r w:rsid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40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437109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дата начала проверки</w:t>
                  </w:r>
                </w:p>
              </w:tc>
              <w:tc>
                <w:tcPr>
                  <w:tcW w:w="797" w:type="pct"/>
                </w:tcPr>
                <w:p w:rsidR="00A20D14" w:rsidRPr="005D3419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квартал</w:t>
                  </w:r>
                </w:p>
              </w:tc>
            </w:tr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Pr="005D3419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6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4" w:type="pct"/>
                </w:tcPr>
                <w:p w:rsidR="00A20D14" w:rsidRPr="005D3419" w:rsidRDefault="00864548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A20D14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униципальное бюджетное общеобразовательное учреждение Ханты-Мансийского района «Средняя общеобразовательная школа </w:t>
                  </w:r>
                  <w:r w:rsidR="00E6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A20D14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</w:t>
                  </w:r>
                  <w:r w:rsidR="005340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20D14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Луговской»</w:t>
                  </w:r>
                </w:p>
              </w:tc>
              <w:tc>
                <w:tcPr>
                  <w:tcW w:w="1973" w:type="pct"/>
                </w:tcPr>
                <w:p w:rsidR="00A20D14" w:rsidRPr="005D3419" w:rsidRDefault="00BC23F9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выездная проверка по теме</w:t>
                  </w:r>
                  <w:r w:rsidR="00A20D14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AF6A95"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>пр</w:t>
                  </w:r>
                  <w:r w:rsidR="00C65E36"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 xml:space="preserve">оверка соблюдения </w:t>
                  </w:r>
                  <w:r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 xml:space="preserve">порядка </w:t>
                  </w:r>
                  <w:r w:rsidR="00AF6A95"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>предоставления и использования субсидий</w:t>
                  </w:r>
                  <w:r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 xml:space="preserve"> на</w:t>
                  </w:r>
                  <w:r w:rsidR="008F761D"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обеспечение выполнения муниципального задания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субсидий на</w:t>
                  </w:r>
                  <w:r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="00A20D14"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>иные цели</w:t>
                  </w:r>
                </w:p>
              </w:tc>
              <w:tc>
                <w:tcPr>
                  <w:tcW w:w="745" w:type="pct"/>
                </w:tcPr>
                <w:p w:rsidR="00A20D14" w:rsidRPr="005D3419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01.01.2020 </w:t>
                  </w:r>
                  <w:r w:rsidR="005340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дата начала проверки</w:t>
                  </w:r>
                </w:p>
              </w:tc>
              <w:tc>
                <w:tcPr>
                  <w:tcW w:w="797" w:type="pct"/>
                </w:tcPr>
                <w:p w:rsidR="00A20D14" w:rsidRPr="005D3419" w:rsidRDefault="00BC23F9" w:rsidP="00E621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6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A20D14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кварталы</w:t>
                  </w:r>
                </w:p>
              </w:tc>
            </w:tr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Pr="005D3419" w:rsidRDefault="005819A0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20D14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4" w:type="pct"/>
                </w:tcPr>
                <w:p w:rsidR="00A20D14" w:rsidRPr="005D3419" w:rsidRDefault="00864548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A20D14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униципальное казенное учреж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дение Ханты-Мансийского района «</w:t>
                  </w:r>
                  <w:r w:rsidR="00A20D14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вление технического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обеспечения»</w:t>
                  </w:r>
                  <w:r w:rsidR="00A20D14"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73" w:type="pct"/>
                </w:tcPr>
                <w:p w:rsidR="00A20D14" w:rsidRPr="005D3419" w:rsidRDefault="00A20D14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выездная проверка по теме: </w:t>
                  </w:r>
                  <w:r w:rsidR="009D039E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</w:t>
                  </w:r>
                  <w:r w:rsidR="00DB6CED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осуществления расходов на обеспечение выполнения функций казенного учреждения </w:t>
                  </w:r>
                  <w:r w:rsidR="009D039E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DB6CED"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их отражения в бюджетном учете и отчетности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</w:tcPr>
                <w:p w:rsidR="00A20D14" w:rsidRPr="005D3419" w:rsidRDefault="00A20D14" w:rsidP="00C5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01.01.2019</w:t>
                  </w:r>
                  <w:r w:rsidR="00C55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31.12.2020</w:t>
                  </w:r>
                </w:p>
              </w:tc>
              <w:tc>
                <w:tcPr>
                  <w:tcW w:w="797" w:type="pct"/>
                </w:tcPr>
                <w:p w:rsidR="00A20D14" w:rsidRPr="005D3419" w:rsidRDefault="00A20D14" w:rsidP="00E621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6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 w:rsid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Pr="003136F8" w:rsidRDefault="005819A0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1274" w:type="pct"/>
                </w:tcPr>
                <w:p w:rsidR="00A20D14" w:rsidRPr="003136F8" w:rsidRDefault="00795FBE" w:rsidP="00E621D8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администрации Ханты-Мансийского района (</w:t>
                  </w:r>
                  <w:r w:rsidR="00A20D14"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Шапша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A20D14"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73" w:type="pct"/>
                </w:tcPr>
                <w:p w:rsidR="00A20D14" w:rsidRPr="003136F8" w:rsidRDefault="00BC23F9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камеральная</w:t>
                  </w:r>
                  <w:r w:rsidR="00A20D14"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проверка по теме: </w:t>
                  </w:r>
                  <w:r w:rsidR="00C0060C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9D039E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облюдени</w:t>
                  </w:r>
                  <w:r w:rsidR="00C0060C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4C41CC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целей, порядка и условий предоставления межбюджетн</w:t>
                  </w:r>
                  <w:r w:rsidR="00C65E36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 трансфертов</w:t>
                  </w:r>
                  <w:r w:rsidR="00FD6A06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передаче полномочий с уровня муниципального района</w:t>
                  </w:r>
                  <w:r w:rsidR="00FA5F96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DF40A4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автомобильных дорог местного значения вне границ населенных пунктов</w:t>
                  </w:r>
                  <w:r w:rsidR="00911196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границах муниципального района в рамках</w:t>
                  </w:r>
                  <w:r w:rsidR="00A20D14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программы Ханты-Мансийского района «</w:t>
                  </w:r>
                  <w:r w:rsidR="00A20D14" w:rsidRPr="009111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Развитие транспортной системы </w:t>
                  </w:r>
                  <w:r w:rsidR="00E621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="00A20D14" w:rsidRPr="009111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 территории Ханты-</w:t>
                  </w:r>
                  <w:r w:rsidR="00534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</w:t>
                  </w:r>
                  <w:r w:rsidR="00A20D14" w:rsidRPr="009111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ансийского района на 2019</w:t>
                  </w:r>
                  <w:r w:rsidR="00534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– </w:t>
                  </w:r>
                  <w:r w:rsidR="00A20D14" w:rsidRPr="009111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2022 годы» </w:t>
                  </w:r>
                  <w:r w:rsidR="00A20D14"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(параллельно с контрольно-счетной палатой Ханты-Мансийского района)</w:t>
                  </w:r>
                </w:p>
              </w:tc>
              <w:tc>
                <w:tcPr>
                  <w:tcW w:w="745" w:type="pct"/>
                </w:tcPr>
                <w:p w:rsidR="00A20D14" w:rsidRPr="003136F8" w:rsidRDefault="00A20D14" w:rsidP="00C5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01.01.2020</w:t>
                  </w:r>
                  <w:r w:rsidR="00C55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31.12.2020</w:t>
                  </w:r>
                </w:p>
              </w:tc>
              <w:tc>
                <w:tcPr>
                  <w:tcW w:w="797" w:type="pct"/>
                </w:tcPr>
                <w:p w:rsidR="00A20D14" w:rsidRPr="005A693E" w:rsidRDefault="00BC23F9" w:rsidP="00E621D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6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Pr="003136F8" w:rsidRDefault="005819A0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A20D14"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4" w:type="pct"/>
                </w:tcPr>
                <w:p w:rsidR="00A20D14" w:rsidRPr="003136F8" w:rsidRDefault="00795FBE" w:rsidP="00E621D8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администрации Ханты-Мансийского района (</w:t>
                  </w: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Луговской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73" w:type="pct"/>
                </w:tcPr>
                <w:p w:rsidR="00A20D14" w:rsidRPr="003136F8" w:rsidRDefault="00A20D14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выездная проверка по теме: </w:t>
                  </w:r>
                  <w:r w:rsidR="00853C26" w:rsidRPr="00911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соблюдение целей, порядка и условий предоставления межбюджетных трансфертов по передаче полномочий с уровня муниципального района на </w:t>
                  </w:r>
                  <w:r w:rsidR="00853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реализацию мероприятий по содержанию вертолетных площадок</w:t>
                  </w:r>
                  <w:r w:rsidR="00956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9565C3" w:rsidRPr="00956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r w:rsidRPr="00956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программы Ханты-Мансийского района «</w:t>
                  </w:r>
                  <w:r w:rsidRPr="009565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Развитие транспортной системы </w:t>
                  </w:r>
                  <w:r w:rsidR="00E621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9565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 территории Ханты-Мансийского района на 2019</w:t>
                  </w:r>
                  <w:r w:rsidR="00534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– </w:t>
                  </w:r>
                  <w:r w:rsidRPr="009565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2022 годы»</w:t>
                  </w:r>
                  <w:r w:rsidRPr="003136F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(параллельно с контрольно-счетной палатой Ханты-Мансийского района)</w:t>
                  </w:r>
                </w:p>
              </w:tc>
              <w:tc>
                <w:tcPr>
                  <w:tcW w:w="745" w:type="pct"/>
                </w:tcPr>
                <w:p w:rsidR="00A20D14" w:rsidRPr="003136F8" w:rsidRDefault="00A20D14" w:rsidP="00C5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01.01.2020</w:t>
                  </w:r>
                  <w:r w:rsidR="00C55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31.12.2020</w:t>
                  </w:r>
                </w:p>
              </w:tc>
              <w:tc>
                <w:tcPr>
                  <w:tcW w:w="797" w:type="pct"/>
                </w:tcPr>
                <w:p w:rsidR="00A20D14" w:rsidRPr="005A693E" w:rsidRDefault="00BC23F9" w:rsidP="00B0162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01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Pr="007C614D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81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4" w:type="pct"/>
                </w:tcPr>
                <w:p w:rsidR="00A20D14" w:rsidRPr="0071381F" w:rsidRDefault="004F6216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A20D14" w:rsidRPr="00713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униципальное бюджетное общеобразовательное учреждение Ханты-Мансийского района «Средняя общеобразовательная школа п. Горноправдинск»</w:t>
                  </w:r>
                </w:p>
              </w:tc>
              <w:tc>
                <w:tcPr>
                  <w:tcW w:w="1973" w:type="pct"/>
                </w:tcPr>
                <w:p w:rsidR="00A20D14" w:rsidRPr="00900AAD" w:rsidRDefault="00A20D14" w:rsidP="00E621D8">
                  <w:pPr>
                    <w:jc w:val="both"/>
                  </w:pPr>
                  <w:r w:rsidRPr="00900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выездная проверка по теме (предмету): </w:t>
                  </w:r>
                  <w:r w:rsidR="00811E79" w:rsidRPr="00900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      </w:r>
                  <w:r w:rsidR="003D5533" w:rsidRPr="00900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пунктом 3 части 3 и частью 8 статьи 99 </w:t>
                  </w:r>
                  <w:r w:rsidR="003D5533" w:rsidRPr="00900AAD">
                    <w:rPr>
                      <w:rStyle w:val="extended-text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Федерального</w:t>
                  </w:r>
                  <w:r w:rsidR="003D5533" w:rsidRPr="00900AAD">
                    <w:rPr>
                      <w:rStyle w:val="extended-text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D5533" w:rsidRPr="00900AAD">
                    <w:rPr>
                      <w:rStyle w:val="extended-text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закона</w:t>
                  </w:r>
                  <w:r w:rsidR="003D5533" w:rsidRPr="00900AAD">
                    <w:rPr>
                      <w:rStyle w:val="extended-textshort"/>
                      <w:rFonts w:ascii="Times New Roman" w:hAnsi="Times New Roman" w:cs="Times New Roman"/>
                      <w:sz w:val="24"/>
                      <w:szCs w:val="24"/>
                    </w:rPr>
                    <w:t xml:space="preserve"> от 05.04.2013 № </w:t>
                  </w:r>
                  <w:r w:rsidR="003D5533" w:rsidRPr="00900AAD">
                    <w:rPr>
                      <w:rStyle w:val="extended-text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</w:t>
                  </w:r>
                  <w:r w:rsidR="003D5533" w:rsidRPr="00900AAD">
                    <w:rPr>
                      <w:rStyle w:val="extended-textshort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D5533" w:rsidRPr="00900AAD">
                    <w:rPr>
                      <w:rStyle w:val="extended-text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ФЗ</w:t>
                  </w:r>
                  <w:r w:rsidR="003D5533" w:rsidRPr="00900AAD">
                    <w:rPr>
                      <w:rStyle w:val="extended-textshort"/>
                      <w:rFonts w:ascii="Times New Roman" w:hAnsi="Times New Roman" w:cs="Times New Roman"/>
                      <w:sz w:val="24"/>
                      <w:szCs w:val="24"/>
                    </w:rPr>
                    <w:t xml:space="preserve"> «О контрактной системе в сфере закупок товаров, работ, услуг для </w:t>
                  </w:r>
                  <w:r w:rsidR="003D5533" w:rsidRPr="00900AAD">
                    <w:rPr>
                      <w:rStyle w:val="extended-textshor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обеспечения государственных и муниципальных нужд»</w:t>
                  </w:r>
                </w:p>
              </w:tc>
              <w:tc>
                <w:tcPr>
                  <w:tcW w:w="745" w:type="pct"/>
                </w:tcPr>
                <w:p w:rsidR="00A20D14" w:rsidRPr="0071381F" w:rsidRDefault="00BC23F9" w:rsidP="00C5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01.01.2020</w:t>
                  </w:r>
                  <w:r w:rsidR="00C55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A20D14" w:rsidRPr="00713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  <w:r w:rsidR="00A20D14" w:rsidRPr="00713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797" w:type="pct"/>
                </w:tcPr>
                <w:p w:rsidR="00A20D14" w:rsidRPr="0071381F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квартал</w:t>
                  </w:r>
                </w:p>
              </w:tc>
            </w:tr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Pr="007C614D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  <w:r w:rsidR="00581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4" w:type="pct"/>
                </w:tcPr>
                <w:p w:rsidR="00A20D14" w:rsidRPr="007C614D" w:rsidRDefault="004F6216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A20D14"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дминистрация Ханты-Мансийского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="00A2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(отдел по культуре, спорту и социальной политике)</w:t>
                  </w:r>
                </w:p>
              </w:tc>
              <w:tc>
                <w:tcPr>
                  <w:tcW w:w="1973" w:type="pct"/>
                </w:tcPr>
                <w:p w:rsidR="00A20D14" w:rsidRPr="00BC23F9" w:rsidRDefault="00BC23F9" w:rsidP="00E621D8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выездная проверка по теме</w:t>
                  </w:r>
                  <w:r w:rsidR="00A20D14"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соблюдение условий договоров (соглашений), заключенных в целях исполнения договоров (соглашений) о предоставлении средств из бюджета района в части субсидий, передаваемых СОНКО</w:t>
                  </w:r>
                </w:p>
              </w:tc>
              <w:tc>
                <w:tcPr>
                  <w:tcW w:w="745" w:type="pct"/>
                </w:tcPr>
                <w:p w:rsidR="00A20D14" w:rsidRPr="007C614D" w:rsidRDefault="00BC23F9" w:rsidP="00C5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</w:t>
                  </w:r>
                  <w:r w:rsidR="00A2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.2020 </w:t>
                  </w:r>
                  <w:r w:rsidR="00C55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A2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дата начала проверки</w:t>
                  </w:r>
                </w:p>
              </w:tc>
              <w:tc>
                <w:tcPr>
                  <w:tcW w:w="797" w:type="pct"/>
                </w:tcPr>
                <w:p w:rsidR="00A20D14" w:rsidRPr="007C614D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квартал</w:t>
                  </w:r>
                </w:p>
              </w:tc>
            </w:tr>
            <w:tr w:rsidR="00A20D14" w:rsidRPr="000E384F" w:rsidTr="00E621D8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A20D14" w:rsidRPr="007C614D" w:rsidRDefault="005819A0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Аудиторские</w:t>
                  </w:r>
                  <w:r w:rsidR="00A20D14"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 в части внутреннего финансового аудита</w:t>
                  </w:r>
                </w:p>
              </w:tc>
            </w:tr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Pr="007C614D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4" w:type="pct"/>
                </w:tcPr>
                <w:p w:rsidR="00A20D14" w:rsidRPr="007C614D" w:rsidRDefault="00A20D14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Ханты-Мансийского района</w:t>
                  </w:r>
                </w:p>
              </w:tc>
              <w:tc>
                <w:tcPr>
                  <w:tcW w:w="1973" w:type="pct"/>
                </w:tcPr>
                <w:p w:rsidR="00A20D14" w:rsidRPr="00BC23F9" w:rsidRDefault="0033256E" w:rsidP="00E621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A20D14"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нализ достоверности </w:t>
                  </w:r>
                  <w:r w:rsidR="00B23B30"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соответствия порядка ведения бюджетного учета единой методологии бюджетного учета данных бухгалтерского баланса по счетам</w:t>
                  </w:r>
                  <w:r w:rsid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B23B30"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0.106.00.00 «Вложения в нефинансовые активы» и 0.207.00.00 «Расчеты по кредитам и займам (ссудам)»</w:t>
                  </w:r>
                </w:p>
              </w:tc>
              <w:tc>
                <w:tcPr>
                  <w:tcW w:w="745" w:type="pct"/>
                </w:tcPr>
                <w:p w:rsidR="00A20D14" w:rsidRPr="007C614D" w:rsidRDefault="00A20D14" w:rsidP="00C5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01.01.2020</w:t>
                  </w:r>
                  <w:r w:rsidR="00C55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31.12.2020</w:t>
                  </w:r>
                </w:p>
              </w:tc>
              <w:tc>
                <w:tcPr>
                  <w:tcW w:w="797" w:type="pct"/>
                </w:tcPr>
                <w:p w:rsidR="00A20D14" w:rsidRPr="007C614D" w:rsidRDefault="00BC23F9" w:rsidP="00B01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01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A2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кварталы</w:t>
                  </w:r>
                </w:p>
              </w:tc>
            </w:tr>
            <w:tr w:rsidR="00C55C73" w:rsidRPr="000E384F" w:rsidTr="00E621D8">
              <w:trPr>
                <w:trHeight w:val="20"/>
              </w:trPr>
              <w:tc>
                <w:tcPr>
                  <w:tcW w:w="211" w:type="pct"/>
                </w:tcPr>
                <w:p w:rsidR="00A20D14" w:rsidRDefault="00A20D14" w:rsidP="005340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81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4" w:type="pct"/>
                </w:tcPr>
                <w:p w:rsidR="00A20D14" w:rsidRPr="007C614D" w:rsidRDefault="00A20D14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Ханты-Мансийского района</w:t>
                  </w:r>
                </w:p>
              </w:tc>
              <w:tc>
                <w:tcPr>
                  <w:tcW w:w="1973" w:type="pct"/>
                </w:tcPr>
                <w:p w:rsidR="00A20D14" w:rsidRPr="00BC23F9" w:rsidRDefault="0033256E" w:rsidP="00E62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A20D14"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ценка надежности внутреннего процесса администрации Ханты-Мансийского района, осуществляемого в целях соблюдения установленных правовыми актами, регулирующими бюджетные правоотношения</w:t>
                  </w:r>
                  <w:r w:rsidR="00492572"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20D14"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492572"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 порядка формирования и </w:t>
                  </w:r>
                  <w:r w:rsidR="00A20D14"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финансового обеспечения выполнения муниципального задания</w:t>
                  </w:r>
                  <w:r w:rsidR="00492572"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отношении подведомственных учреждений</w:t>
                  </w:r>
                </w:p>
              </w:tc>
              <w:tc>
                <w:tcPr>
                  <w:tcW w:w="745" w:type="pct"/>
                </w:tcPr>
                <w:p w:rsidR="00A20D14" w:rsidRPr="007C614D" w:rsidRDefault="00BC23F9" w:rsidP="00C5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01.01.2020</w:t>
                  </w:r>
                  <w:r w:rsidR="00C55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30.06</w:t>
                  </w:r>
                  <w:r w:rsidR="00A2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797" w:type="pct"/>
                </w:tcPr>
                <w:p w:rsidR="00A20D14" w:rsidRDefault="00A20D14" w:rsidP="00B01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01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кварталы</w:t>
                  </w:r>
                </w:p>
              </w:tc>
            </w:tr>
          </w:tbl>
          <w:p w:rsidR="00A20D14" w:rsidRPr="000E384F" w:rsidRDefault="00A20D14" w:rsidP="005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D14" w:rsidRDefault="00A20D14" w:rsidP="00534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*Примечание: конкретные сроки проведения контрольного мероприятия указываются в соответствующем распоряжении администрации Ханты-Мансийского района о проведении контрольного </w:t>
      </w:r>
      <w:r w:rsidR="00BC23F9">
        <w:rPr>
          <w:rFonts w:ascii="Times New Roman" w:hAnsi="Times New Roman" w:cs="Times New Roman"/>
          <w:bCs/>
          <w:sz w:val="20"/>
          <w:szCs w:val="20"/>
        </w:rPr>
        <w:t xml:space="preserve">и аудиторского </w:t>
      </w:r>
      <w:r>
        <w:rPr>
          <w:rFonts w:ascii="Times New Roman" w:hAnsi="Times New Roman" w:cs="Times New Roman"/>
          <w:bCs/>
          <w:sz w:val="20"/>
          <w:szCs w:val="20"/>
        </w:rPr>
        <w:t>мероприятия.</w:t>
      </w:r>
    </w:p>
    <w:p w:rsidR="00A20D14" w:rsidRDefault="00A20D14" w:rsidP="005340A2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</w:rPr>
      </w:pPr>
    </w:p>
    <w:sectPr w:rsidR="00A20D14" w:rsidSect="005340A2">
      <w:headerReference w:type="default" r:id="rId9"/>
      <w:type w:val="continuous"/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7D" w:rsidRDefault="00A95E7D" w:rsidP="00617B40">
      <w:pPr>
        <w:spacing w:after="0" w:line="240" w:lineRule="auto"/>
      </w:pPr>
      <w:r>
        <w:separator/>
      </w:r>
    </w:p>
  </w:endnote>
  <w:endnote w:type="continuationSeparator" w:id="0">
    <w:p w:rsidR="00A95E7D" w:rsidRDefault="00A95E7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7D" w:rsidRDefault="00A95E7D" w:rsidP="00617B40">
      <w:pPr>
        <w:spacing w:after="0" w:line="240" w:lineRule="auto"/>
      </w:pPr>
      <w:r>
        <w:separator/>
      </w:r>
    </w:p>
  </w:footnote>
  <w:footnote w:type="continuationSeparator" w:id="0">
    <w:p w:rsidR="00A95E7D" w:rsidRDefault="00A95E7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691335"/>
      <w:docPartObj>
        <w:docPartGallery w:val="Page Numbers (Top of Page)"/>
        <w:docPartUnique/>
      </w:docPartObj>
    </w:sdtPr>
    <w:sdtContent>
      <w:p w:rsidR="003D5533" w:rsidRDefault="00A007B5">
        <w:pPr>
          <w:pStyle w:val="a6"/>
          <w:jc w:val="center"/>
        </w:pPr>
        <w:r>
          <w:fldChar w:fldCharType="begin"/>
        </w:r>
        <w:r w:rsidR="00EA0215">
          <w:instrText>PAGE   \* MERGEFORMAT</w:instrText>
        </w:r>
        <w:r>
          <w:fldChar w:fldCharType="separate"/>
        </w:r>
        <w:r w:rsidR="00013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533" w:rsidRDefault="003D55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24A"/>
    <w:rsid w:val="00012153"/>
    <w:rsid w:val="00013EF0"/>
    <w:rsid w:val="000272AE"/>
    <w:rsid w:val="0003063A"/>
    <w:rsid w:val="000553F6"/>
    <w:rsid w:val="000605CA"/>
    <w:rsid w:val="00072F53"/>
    <w:rsid w:val="00086B78"/>
    <w:rsid w:val="0009485B"/>
    <w:rsid w:val="00094C89"/>
    <w:rsid w:val="000A20DE"/>
    <w:rsid w:val="000B30E4"/>
    <w:rsid w:val="000B4C48"/>
    <w:rsid w:val="000B6BD3"/>
    <w:rsid w:val="000E2AD9"/>
    <w:rsid w:val="000E384F"/>
    <w:rsid w:val="000F242D"/>
    <w:rsid w:val="00104DA0"/>
    <w:rsid w:val="00112C18"/>
    <w:rsid w:val="00113D3B"/>
    <w:rsid w:val="00150967"/>
    <w:rsid w:val="00167936"/>
    <w:rsid w:val="00182B80"/>
    <w:rsid w:val="001847D2"/>
    <w:rsid w:val="00184AFC"/>
    <w:rsid w:val="0018600B"/>
    <w:rsid w:val="00186A59"/>
    <w:rsid w:val="001A5E50"/>
    <w:rsid w:val="001B55F0"/>
    <w:rsid w:val="001C5C3F"/>
    <w:rsid w:val="001D39D3"/>
    <w:rsid w:val="001E5778"/>
    <w:rsid w:val="001F6E97"/>
    <w:rsid w:val="001F7F17"/>
    <w:rsid w:val="00225C7D"/>
    <w:rsid w:val="002300FD"/>
    <w:rsid w:val="00234040"/>
    <w:rsid w:val="002400C1"/>
    <w:rsid w:val="00241092"/>
    <w:rsid w:val="00246F60"/>
    <w:rsid w:val="002529F0"/>
    <w:rsid w:val="00255973"/>
    <w:rsid w:val="00261D49"/>
    <w:rsid w:val="00274CCA"/>
    <w:rsid w:val="002A246C"/>
    <w:rsid w:val="002A75A0"/>
    <w:rsid w:val="002D0994"/>
    <w:rsid w:val="002F1747"/>
    <w:rsid w:val="00301280"/>
    <w:rsid w:val="003020A5"/>
    <w:rsid w:val="00325AD8"/>
    <w:rsid w:val="0033256E"/>
    <w:rsid w:val="00343BF0"/>
    <w:rsid w:val="00343FF5"/>
    <w:rsid w:val="003624D8"/>
    <w:rsid w:val="00392EA2"/>
    <w:rsid w:val="00393DAD"/>
    <w:rsid w:val="00397EFC"/>
    <w:rsid w:val="003C0799"/>
    <w:rsid w:val="003D5533"/>
    <w:rsid w:val="003F2416"/>
    <w:rsid w:val="003F3603"/>
    <w:rsid w:val="003F61BD"/>
    <w:rsid w:val="00404BE7"/>
    <w:rsid w:val="00415969"/>
    <w:rsid w:val="00417101"/>
    <w:rsid w:val="00422070"/>
    <w:rsid w:val="00431272"/>
    <w:rsid w:val="00432731"/>
    <w:rsid w:val="004333EE"/>
    <w:rsid w:val="00437109"/>
    <w:rsid w:val="0044150D"/>
    <w:rsid w:val="0044500A"/>
    <w:rsid w:val="00450827"/>
    <w:rsid w:val="004614B6"/>
    <w:rsid w:val="00465FC6"/>
    <w:rsid w:val="00492572"/>
    <w:rsid w:val="004A109D"/>
    <w:rsid w:val="004A5687"/>
    <w:rsid w:val="004B12EB"/>
    <w:rsid w:val="004B28BF"/>
    <w:rsid w:val="004C069C"/>
    <w:rsid w:val="004C41CC"/>
    <w:rsid w:val="004C7125"/>
    <w:rsid w:val="004F6216"/>
    <w:rsid w:val="004F72DA"/>
    <w:rsid w:val="004F7CDE"/>
    <w:rsid w:val="00521E89"/>
    <w:rsid w:val="00532CA8"/>
    <w:rsid w:val="005340A2"/>
    <w:rsid w:val="00537F94"/>
    <w:rsid w:val="005412FB"/>
    <w:rsid w:val="005439BD"/>
    <w:rsid w:val="00561F9B"/>
    <w:rsid w:val="0056645E"/>
    <w:rsid w:val="0056694C"/>
    <w:rsid w:val="00571497"/>
    <w:rsid w:val="00572453"/>
    <w:rsid w:val="005819A0"/>
    <w:rsid w:val="005A66B0"/>
    <w:rsid w:val="005A73CF"/>
    <w:rsid w:val="005B2935"/>
    <w:rsid w:val="005B5D63"/>
    <w:rsid w:val="005B7083"/>
    <w:rsid w:val="005F0864"/>
    <w:rsid w:val="005F7D25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87D93"/>
    <w:rsid w:val="00693A44"/>
    <w:rsid w:val="006A140F"/>
    <w:rsid w:val="006A5B30"/>
    <w:rsid w:val="006B1282"/>
    <w:rsid w:val="006C37AF"/>
    <w:rsid w:val="006C77B8"/>
    <w:rsid w:val="006D18AE"/>
    <w:rsid w:val="006D2EDA"/>
    <w:rsid w:val="006D495B"/>
    <w:rsid w:val="006F15F5"/>
    <w:rsid w:val="00724D3D"/>
    <w:rsid w:val="007343BF"/>
    <w:rsid w:val="0077481C"/>
    <w:rsid w:val="00795FBE"/>
    <w:rsid w:val="00797626"/>
    <w:rsid w:val="007A0722"/>
    <w:rsid w:val="007C5828"/>
    <w:rsid w:val="007D130B"/>
    <w:rsid w:val="00805A4C"/>
    <w:rsid w:val="00811E79"/>
    <w:rsid w:val="00814FA3"/>
    <w:rsid w:val="00822F9D"/>
    <w:rsid w:val="00827A88"/>
    <w:rsid w:val="008459BB"/>
    <w:rsid w:val="008526F4"/>
    <w:rsid w:val="00853C26"/>
    <w:rsid w:val="00862FC7"/>
    <w:rsid w:val="00864548"/>
    <w:rsid w:val="00886731"/>
    <w:rsid w:val="00887852"/>
    <w:rsid w:val="00897CB6"/>
    <w:rsid w:val="008A3199"/>
    <w:rsid w:val="008B15CA"/>
    <w:rsid w:val="008C2ACB"/>
    <w:rsid w:val="008C6C40"/>
    <w:rsid w:val="008D26E3"/>
    <w:rsid w:val="008D6252"/>
    <w:rsid w:val="008E4601"/>
    <w:rsid w:val="008F761D"/>
    <w:rsid w:val="00900AAD"/>
    <w:rsid w:val="00903CF1"/>
    <w:rsid w:val="00904411"/>
    <w:rsid w:val="00911196"/>
    <w:rsid w:val="00911B4F"/>
    <w:rsid w:val="00927695"/>
    <w:rsid w:val="00933810"/>
    <w:rsid w:val="009565C3"/>
    <w:rsid w:val="0096338B"/>
    <w:rsid w:val="0096741C"/>
    <w:rsid w:val="009917B5"/>
    <w:rsid w:val="009929F1"/>
    <w:rsid w:val="00993461"/>
    <w:rsid w:val="009A231B"/>
    <w:rsid w:val="009A471E"/>
    <w:rsid w:val="009C0855"/>
    <w:rsid w:val="009C1751"/>
    <w:rsid w:val="009D039E"/>
    <w:rsid w:val="009E2E62"/>
    <w:rsid w:val="009F6EC2"/>
    <w:rsid w:val="00A007B5"/>
    <w:rsid w:val="00A14960"/>
    <w:rsid w:val="00A20D14"/>
    <w:rsid w:val="00A33D50"/>
    <w:rsid w:val="00A95E7D"/>
    <w:rsid w:val="00AC16A7"/>
    <w:rsid w:val="00AC194A"/>
    <w:rsid w:val="00AD697A"/>
    <w:rsid w:val="00AE5BAA"/>
    <w:rsid w:val="00AF6A95"/>
    <w:rsid w:val="00B0162D"/>
    <w:rsid w:val="00B17E67"/>
    <w:rsid w:val="00B2079F"/>
    <w:rsid w:val="00B2259C"/>
    <w:rsid w:val="00B229CB"/>
    <w:rsid w:val="00B230DD"/>
    <w:rsid w:val="00B23B30"/>
    <w:rsid w:val="00B45F61"/>
    <w:rsid w:val="00B52B6A"/>
    <w:rsid w:val="00B53A62"/>
    <w:rsid w:val="00B626AF"/>
    <w:rsid w:val="00B65F95"/>
    <w:rsid w:val="00B76CD1"/>
    <w:rsid w:val="00B817BC"/>
    <w:rsid w:val="00B81A2D"/>
    <w:rsid w:val="00BB1C01"/>
    <w:rsid w:val="00BB611F"/>
    <w:rsid w:val="00BB6639"/>
    <w:rsid w:val="00BC23F9"/>
    <w:rsid w:val="00BD6F41"/>
    <w:rsid w:val="00BD7ACF"/>
    <w:rsid w:val="00BE2AF4"/>
    <w:rsid w:val="00BE3D87"/>
    <w:rsid w:val="00BE7873"/>
    <w:rsid w:val="00BF0BFB"/>
    <w:rsid w:val="00BF262A"/>
    <w:rsid w:val="00C002B4"/>
    <w:rsid w:val="00C0060C"/>
    <w:rsid w:val="00C1565B"/>
    <w:rsid w:val="00C16253"/>
    <w:rsid w:val="00C21D1F"/>
    <w:rsid w:val="00C239F1"/>
    <w:rsid w:val="00C36F0C"/>
    <w:rsid w:val="00C36F5A"/>
    <w:rsid w:val="00C51F70"/>
    <w:rsid w:val="00C55C73"/>
    <w:rsid w:val="00C56BB0"/>
    <w:rsid w:val="00C65E36"/>
    <w:rsid w:val="00C7412C"/>
    <w:rsid w:val="00CA065E"/>
    <w:rsid w:val="00CA7141"/>
    <w:rsid w:val="00CC7C2A"/>
    <w:rsid w:val="00CF1A0A"/>
    <w:rsid w:val="00CF3794"/>
    <w:rsid w:val="00CF44D0"/>
    <w:rsid w:val="00CF744D"/>
    <w:rsid w:val="00D007DF"/>
    <w:rsid w:val="00D0365F"/>
    <w:rsid w:val="00D155CC"/>
    <w:rsid w:val="00D20948"/>
    <w:rsid w:val="00D213D8"/>
    <w:rsid w:val="00D2489B"/>
    <w:rsid w:val="00D26095"/>
    <w:rsid w:val="00D45051"/>
    <w:rsid w:val="00D4701F"/>
    <w:rsid w:val="00D53054"/>
    <w:rsid w:val="00D53249"/>
    <w:rsid w:val="00D64FB3"/>
    <w:rsid w:val="00D8061E"/>
    <w:rsid w:val="00DA651F"/>
    <w:rsid w:val="00DB032D"/>
    <w:rsid w:val="00DB3FED"/>
    <w:rsid w:val="00DB6CED"/>
    <w:rsid w:val="00DE1034"/>
    <w:rsid w:val="00DE12FA"/>
    <w:rsid w:val="00DF40A4"/>
    <w:rsid w:val="00E020E1"/>
    <w:rsid w:val="00E024DC"/>
    <w:rsid w:val="00E05238"/>
    <w:rsid w:val="00E05262"/>
    <w:rsid w:val="00E20FFC"/>
    <w:rsid w:val="00E26486"/>
    <w:rsid w:val="00E3130B"/>
    <w:rsid w:val="00E516F7"/>
    <w:rsid w:val="00E621D8"/>
    <w:rsid w:val="00E624C3"/>
    <w:rsid w:val="00EA0215"/>
    <w:rsid w:val="00EA030C"/>
    <w:rsid w:val="00EC2691"/>
    <w:rsid w:val="00EC2EE8"/>
    <w:rsid w:val="00ED01A2"/>
    <w:rsid w:val="00ED123C"/>
    <w:rsid w:val="00ED1C4A"/>
    <w:rsid w:val="00EF214F"/>
    <w:rsid w:val="00F114E8"/>
    <w:rsid w:val="00F155DA"/>
    <w:rsid w:val="00F21BB4"/>
    <w:rsid w:val="00F23320"/>
    <w:rsid w:val="00F262C9"/>
    <w:rsid w:val="00F449DF"/>
    <w:rsid w:val="00F55E37"/>
    <w:rsid w:val="00F765C7"/>
    <w:rsid w:val="00FA3110"/>
    <w:rsid w:val="00FA4CF5"/>
    <w:rsid w:val="00FA5F96"/>
    <w:rsid w:val="00FC3FBE"/>
    <w:rsid w:val="00FD6A06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A20D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3D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265A-8D9C-474D-8997-50D4C707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2020-12-15T07:04:00Z</dcterms:created>
  <dcterms:modified xsi:type="dcterms:W3CDTF">2020-12-15T07:04:00Z</dcterms:modified>
</cp:coreProperties>
</file>