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D9" w:rsidRDefault="00611DCC" w:rsidP="00611DCC">
      <w:pPr>
        <w:pStyle w:val="a3"/>
        <w:tabs>
          <w:tab w:val="left" w:pos="4395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3810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1DCC" w:rsidRPr="00611DCC" w:rsidRDefault="00611DCC" w:rsidP="00611DCC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94AD9" w:rsidRDefault="00294AD9" w:rsidP="00294AD9">
      <w:pPr>
        <w:pStyle w:val="a3"/>
        <w:jc w:val="center"/>
        <w:rPr>
          <w:sz w:val="24"/>
          <w:szCs w:val="24"/>
        </w:rPr>
      </w:pPr>
    </w:p>
    <w:p w:rsidR="00611DCC" w:rsidRDefault="00611DCC" w:rsidP="00294AD9">
      <w:pPr>
        <w:pStyle w:val="a3"/>
        <w:jc w:val="center"/>
        <w:rPr>
          <w:sz w:val="24"/>
          <w:szCs w:val="24"/>
        </w:rPr>
      </w:pPr>
    </w:p>
    <w:p w:rsidR="00611DCC" w:rsidRDefault="00611DCC" w:rsidP="00294AD9">
      <w:pPr>
        <w:pStyle w:val="a3"/>
        <w:jc w:val="center"/>
        <w:rPr>
          <w:sz w:val="24"/>
          <w:szCs w:val="24"/>
        </w:rPr>
      </w:pPr>
    </w:p>
    <w:p w:rsidR="00254448" w:rsidRPr="00254448" w:rsidRDefault="00254448" w:rsidP="00254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4448" w:rsidRPr="00254448" w:rsidRDefault="00254448" w:rsidP="0025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254448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Ханты-Мансийский автономный округ - Югра</w:t>
      </w:r>
    </w:p>
    <w:p w:rsidR="00254448" w:rsidRPr="00254448" w:rsidRDefault="00254448" w:rsidP="0025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254448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Ханты-Мансийский район</w:t>
      </w:r>
    </w:p>
    <w:p w:rsidR="00254448" w:rsidRPr="00254448" w:rsidRDefault="00254448" w:rsidP="0025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54448" w:rsidRPr="00254448" w:rsidRDefault="00254448" w:rsidP="0025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254448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Г Л А В А</w:t>
      </w:r>
    </w:p>
    <w:p w:rsidR="00254448" w:rsidRPr="00254448" w:rsidRDefault="00254448" w:rsidP="0025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54448" w:rsidRPr="00254448" w:rsidRDefault="00254448" w:rsidP="0025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proofErr w:type="gramStart"/>
      <w:r w:rsidRPr="0025444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Р</w:t>
      </w:r>
      <w:proofErr w:type="gramEnd"/>
      <w:r w:rsidRPr="0025444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А С П О Р Я Ж Е Н И Е</w:t>
      </w:r>
    </w:p>
    <w:p w:rsidR="00294AD9" w:rsidRDefault="00294AD9" w:rsidP="00294AD9">
      <w:pPr>
        <w:pStyle w:val="a3"/>
        <w:jc w:val="center"/>
        <w:rPr>
          <w:sz w:val="28"/>
          <w:szCs w:val="28"/>
        </w:rPr>
      </w:pPr>
    </w:p>
    <w:p w:rsidR="00294AD9" w:rsidRDefault="00294AD9" w:rsidP="00294A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54448">
        <w:rPr>
          <w:sz w:val="28"/>
          <w:szCs w:val="28"/>
        </w:rPr>
        <w:t>24.04.2014</w:t>
      </w:r>
      <w:r w:rsidR="00207740">
        <w:rPr>
          <w:sz w:val="28"/>
          <w:szCs w:val="28"/>
        </w:rPr>
        <w:t xml:space="preserve">                                       </w:t>
      </w:r>
      <w:r w:rsidR="004F49FB">
        <w:rPr>
          <w:sz w:val="28"/>
          <w:szCs w:val="28"/>
        </w:rPr>
        <w:t xml:space="preserve">                                       </w:t>
      </w:r>
      <w:r w:rsidR="00EA0190">
        <w:rPr>
          <w:sz w:val="28"/>
          <w:szCs w:val="28"/>
        </w:rPr>
        <w:t xml:space="preserve">                 </w:t>
      </w:r>
      <w:r w:rsidR="004F49FB">
        <w:rPr>
          <w:sz w:val="28"/>
          <w:szCs w:val="28"/>
        </w:rPr>
        <w:t xml:space="preserve">№ </w:t>
      </w:r>
      <w:r w:rsidR="00C07AE7">
        <w:rPr>
          <w:sz w:val="28"/>
          <w:szCs w:val="28"/>
        </w:rPr>
        <w:t>18-р</w:t>
      </w:r>
    </w:p>
    <w:p w:rsidR="00294AD9" w:rsidRPr="00254448" w:rsidRDefault="00294AD9" w:rsidP="00294AD9">
      <w:pPr>
        <w:pStyle w:val="a3"/>
        <w:rPr>
          <w:sz w:val="24"/>
          <w:szCs w:val="24"/>
        </w:rPr>
      </w:pPr>
      <w:r w:rsidRPr="00254448">
        <w:rPr>
          <w:sz w:val="24"/>
          <w:szCs w:val="24"/>
        </w:rPr>
        <w:t>г. Ханты-Мансийск</w:t>
      </w:r>
    </w:p>
    <w:p w:rsidR="00294AD9" w:rsidRDefault="00294AD9" w:rsidP="00294AD9">
      <w:pPr>
        <w:pStyle w:val="a3"/>
        <w:jc w:val="both"/>
        <w:rPr>
          <w:sz w:val="28"/>
          <w:szCs w:val="28"/>
        </w:rPr>
      </w:pPr>
    </w:p>
    <w:p w:rsidR="00294AD9" w:rsidRDefault="00294AD9" w:rsidP="00C841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F49FB">
        <w:rPr>
          <w:sz w:val="28"/>
          <w:szCs w:val="28"/>
        </w:rPr>
        <w:t>б утверждении Плана работы</w:t>
      </w:r>
    </w:p>
    <w:p w:rsidR="004F49FB" w:rsidRDefault="004F49FB" w:rsidP="00C841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межведомственного Совета </w:t>
      </w:r>
      <w:proofErr w:type="gramStart"/>
      <w:r>
        <w:rPr>
          <w:sz w:val="28"/>
          <w:szCs w:val="28"/>
        </w:rPr>
        <w:t>при</w:t>
      </w:r>
      <w:proofErr w:type="gramEnd"/>
    </w:p>
    <w:p w:rsidR="004F49FB" w:rsidRDefault="004F49FB" w:rsidP="00C841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Ханты-Мансийского района </w:t>
      </w:r>
      <w:proofErr w:type="gramStart"/>
      <w:r>
        <w:rPr>
          <w:sz w:val="28"/>
          <w:szCs w:val="28"/>
        </w:rPr>
        <w:t>по</w:t>
      </w:r>
      <w:proofErr w:type="gramEnd"/>
    </w:p>
    <w:p w:rsidR="004F49FB" w:rsidRDefault="00261AD7" w:rsidP="00C841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противодействию коррупции на </w:t>
      </w:r>
      <w:r w:rsidR="00A57BDB">
        <w:rPr>
          <w:sz w:val="28"/>
          <w:szCs w:val="28"/>
        </w:rPr>
        <w:t>2014</w:t>
      </w:r>
      <w:r>
        <w:rPr>
          <w:sz w:val="28"/>
          <w:szCs w:val="28"/>
        </w:rPr>
        <w:t xml:space="preserve"> год</w:t>
      </w:r>
    </w:p>
    <w:p w:rsidR="00294AD9" w:rsidRDefault="00294AD9" w:rsidP="00294AD9">
      <w:pPr>
        <w:pStyle w:val="a3"/>
        <w:ind w:firstLine="708"/>
        <w:jc w:val="both"/>
        <w:rPr>
          <w:sz w:val="28"/>
          <w:szCs w:val="28"/>
        </w:rPr>
      </w:pPr>
    </w:p>
    <w:p w:rsidR="00C84135" w:rsidRDefault="006443CB" w:rsidP="006443CB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1AD7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r w:rsidR="001E3E93">
        <w:rPr>
          <w:sz w:val="28"/>
          <w:szCs w:val="28"/>
        </w:rPr>
        <w:t xml:space="preserve"> соответствии с пунктом 33 части 1 статьи 15 Федерального закона от 06.10.2003 № 131-ФЗ «Об общих принципах организации местного самоуправления в Российской Федерации», в</w:t>
      </w:r>
      <w:r>
        <w:rPr>
          <w:sz w:val="28"/>
          <w:szCs w:val="28"/>
        </w:rPr>
        <w:t xml:space="preserve"> целях реализации Федерального закона от 19 декабря 2008 года № 273-ФЗ «О против</w:t>
      </w:r>
      <w:r w:rsidR="00A57BDB">
        <w:rPr>
          <w:sz w:val="28"/>
          <w:szCs w:val="28"/>
        </w:rPr>
        <w:t>одействии коррупции»</w:t>
      </w:r>
      <w:r w:rsidR="001E3E93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Закона Ханты-Мансийского автономного округа – Югры от 25 сентября 2008 года № 86-оз «О мерах по противодействию коррупции в Ханты-Мансийском автономном о</w:t>
      </w:r>
      <w:r w:rsidR="001E3E93">
        <w:rPr>
          <w:sz w:val="28"/>
          <w:szCs w:val="28"/>
        </w:rPr>
        <w:t>круге – Югре», распоряжения  Губернатора</w:t>
      </w:r>
      <w:proofErr w:type="gramEnd"/>
      <w:r w:rsidR="00261AD7">
        <w:rPr>
          <w:sz w:val="28"/>
          <w:szCs w:val="28"/>
        </w:rPr>
        <w:t xml:space="preserve"> Ханты-Мансийского автономного округа – Югры</w:t>
      </w:r>
      <w:r w:rsidR="001E3E93">
        <w:rPr>
          <w:sz w:val="28"/>
          <w:szCs w:val="28"/>
        </w:rPr>
        <w:t xml:space="preserve"> от 30 января 2014 года № 45-рг «Об утверждении</w:t>
      </w:r>
      <w:r w:rsidR="001269D7">
        <w:rPr>
          <w:sz w:val="28"/>
          <w:szCs w:val="28"/>
        </w:rPr>
        <w:t xml:space="preserve"> Плана противодействия</w:t>
      </w:r>
      <w:r w:rsidR="00261AD7">
        <w:rPr>
          <w:sz w:val="28"/>
          <w:szCs w:val="28"/>
        </w:rPr>
        <w:t xml:space="preserve"> корруп</w:t>
      </w:r>
      <w:r w:rsidR="001269D7">
        <w:rPr>
          <w:sz w:val="28"/>
          <w:szCs w:val="28"/>
        </w:rPr>
        <w:t xml:space="preserve">ции </w:t>
      </w:r>
      <w:proofErr w:type="gramStart"/>
      <w:r w:rsidR="001269D7">
        <w:rPr>
          <w:sz w:val="28"/>
          <w:szCs w:val="28"/>
        </w:rPr>
        <w:t>в</w:t>
      </w:r>
      <w:proofErr w:type="gramEnd"/>
      <w:r w:rsidR="001269D7">
        <w:rPr>
          <w:sz w:val="28"/>
          <w:szCs w:val="28"/>
        </w:rPr>
        <w:t xml:space="preserve"> </w:t>
      </w:r>
      <w:proofErr w:type="gramStart"/>
      <w:r w:rsidR="001269D7">
        <w:rPr>
          <w:sz w:val="28"/>
          <w:szCs w:val="28"/>
        </w:rPr>
        <w:t>Ханты-Мансийском автономном округе – Югре на 2014 – 2015 годы»</w:t>
      </w:r>
      <w:r w:rsidR="00261AD7">
        <w:rPr>
          <w:sz w:val="28"/>
          <w:szCs w:val="28"/>
        </w:rPr>
        <w:t>:</w:t>
      </w:r>
      <w:proofErr w:type="gramEnd"/>
    </w:p>
    <w:p w:rsidR="00261AD7" w:rsidRDefault="00261AD7" w:rsidP="006443CB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261AD7" w:rsidRDefault="00261AD7" w:rsidP="006443CB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План работы межведомственного Совета при главе Ханты-Мансийского района по п</w:t>
      </w:r>
      <w:r w:rsidR="001269D7">
        <w:rPr>
          <w:sz w:val="28"/>
          <w:szCs w:val="28"/>
        </w:rPr>
        <w:t>ротиводействию коррупции на 2014</w:t>
      </w:r>
      <w:r>
        <w:rPr>
          <w:sz w:val="28"/>
          <w:szCs w:val="28"/>
        </w:rPr>
        <w:t xml:space="preserve"> год согласно приложению.</w:t>
      </w:r>
    </w:p>
    <w:p w:rsidR="00261AD7" w:rsidRDefault="00261AD7" w:rsidP="006443CB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261AD7" w:rsidRDefault="00261AD7" w:rsidP="006443CB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22BD">
        <w:rPr>
          <w:sz w:val="28"/>
          <w:szCs w:val="28"/>
        </w:rPr>
        <w:t xml:space="preserve"> 2. Настоящее расп</w:t>
      </w:r>
      <w:r w:rsidR="001269D7">
        <w:rPr>
          <w:sz w:val="28"/>
          <w:szCs w:val="28"/>
        </w:rPr>
        <w:t>оряжение разместить на официальном сайте</w:t>
      </w:r>
      <w:r w:rsidR="003922BD">
        <w:rPr>
          <w:sz w:val="28"/>
          <w:szCs w:val="28"/>
        </w:rPr>
        <w:t xml:space="preserve"> органов местного самоуправления Ханты-Мансийского района в разделе</w:t>
      </w:r>
      <w:r>
        <w:rPr>
          <w:sz w:val="28"/>
          <w:szCs w:val="28"/>
        </w:rPr>
        <w:t xml:space="preserve"> </w:t>
      </w:r>
      <w:r w:rsidR="00EA0190">
        <w:rPr>
          <w:sz w:val="28"/>
          <w:szCs w:val="28"/>
        </w:rPr>
        <w:t>«Глава района».</w:t>
      </w:r>
    </w:p>
    <w:p w:rsidR="00EA0190" w:rsidRDefault="00EA0190" w:rsidP="006443CB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EA0190" w:rsidRDefault="00EA0190" w:rsidP="00EA0190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C07AE7">
        <w:rPr>
          <w:sz w:val="28"/>
          <w:szCs w:val="28"/>
        </w:rPr>
        <w:t>ис</w:t>
      </w:r>
      <w:r>
        <w:rPr>
          <w:sz w:val="28"/>
          <w:szCs w:val="28"/>
        </w:rPr>
        <w:t>полнением распоряжения возложить на заместителя главы Ханты-Мансийского района Рудакова Ю.В.</w:t>
      </w:r>
    </w:p>
    <w:p w:rsidR="00EA0190" w:rsidRDefault="00EA0190" w:rsidP="00EA0190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294AD9" w:rsidRDefault="004A1B43" w:rsidP="00EA0190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E201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AA6940" w:rsidRDefault="00294AD9" w:rsidP="00294A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                              </w:t>
      </w:r>
      <w:r w:rsidR="004A1B43">
        <w:rPr>
          <w:sz w:val="28"/>
          <w:szCs w:val="28"/>
        </w:rPr>
        <w:t xml:space="preserve">                              Р</w:t>
      </w:r>
      <w:r>
        <w:rPr>
          <w:sz w:val="28"/>
          <w:szCs w:val="28"/>
        </w:rPr>
        <w:t xml:space="preserve">.Н. </w:t>
      </w:r>
      <w:r w:rsidR="004A1B43">
        <w:rPr>
          <w:sz w:val="28"/>
          <w:szCs w:val="28"/>
        </w:rPr>
        <w:t>Ерышев</w:t>
      </w:r>
    </w:p>
    <w:p w:rsidR="00254448" w:rsidRDefault="00254448" w:rsidP="00294AD9">
      <w:pPr>
        <w:pStyle w:val="a3"/>
        <w:rPr>
          <w:sz w:val="28"/>
          <w:szCs w:val="28"/>
        </w:rPr>
        <w:sectPr w:rsidR="00254448" w:rsidSect="00AA6940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4448" w:rsidRDefault="00254448" w:rsidP="00C07AE7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54448" w:rsidRDefault="00254448" w:rsidP="00C07AE7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главы</w:t>
      </w:r>
    </w:p>
    <w:p w:rsidR="00254448" w:rsidRDefault="00254448" w:rsidP="00C07AE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54448" w:rsidRDefault="00254448" w:rsidP="00C07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от  </w:t>
      </w:r>
      <w:r w:rsidR="00C07AE7">
        <w:rPr>
          <w:rFonts w:ascii="Times New Roman" w:hAnsi="Times New Roman" w:cs="Times New Roman"/>
          <w:sz w:val="28"/>
          <w:szCs w:val="28"/>
        </w:rPr>
        <w:t>24.04.2014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07AE7">
        <w:rPr>
          <w:rFonts w:ascii="Times New Roman" w:hAnsi="Times New Roman" w:cs="Times New Roman"/>
          <w:sz w:val="28"/>
          <w:szCs w:val="28"/>
        </w:rPr>
        <w:t>18-р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54448" w:rsidRDefault="00254448" w:rsidP="00C07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448" w:rsidRDefault="00254448" w:rsidP="0025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54448" w:rsidRDefault="00254448" w:rsidP="0025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межведомственного Совета при главе Ханты-Мансийского района</w:t>
      </w:r>
    </w:p>
    <w:p w:rsidR="00254448" w:rsidRDefault="00254448" w:rsidP="0025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на 2014 год</w:t>
      </w:r>
    </w:p>
    <w:p w:rsidR="00254448" w:rsidRDefault="00254448" w:rsidP="0025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448" w:rsidRDefault="00254448" w:rsidP="0025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19"/>
        <w:gridCol w:w="6255"/>
        <w:gridCol w:w="3660"/>
        <w:gridCol w:w="26"/>
        <w:gridCol w:w="1840"/>
        <w:gridCol w:w="2271"/>
      </w:tblGrid>
      <w:tr w:rsidR="00254448" w:rsidRPr="00016C0F" w:rsidTr="002A49C0">
        <w:tc>
          <w:tcPr>
            <w:tcW w:w="641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74" w:type="dxa"/>
            <w:gridSpan w:val="2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(вопроса)</w:t>
            </w:r>
          </w:p>
        </w:tc>
        <w:tc>
          <w:tcPr>
            <w:tcW w:w="3686" w:type="dxa"/>
            <w:gridSpan w:val="2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за подготовку вопроса</w:t>
            </w:r>
          </w:p>
        </w:tc>
        <w:tc>
          <w:tcPr>
            <w:tcW w:w="1840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  <w:tc>
          <w:tcPr>
            <w:tcW w:w="2271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Основание рассмотрения</w:t>
            </w:r>
          </w:p>
        </w:tc>
      </w:tr>
      <w:tr w:rsidR="00254448" w:rsidRPr="00016C0F" w:rsidTr="002A49C0">
        <w:tc>
          <w:tcPr>
            <w:tcW w:w="641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4" w:type="dxa"/>
            <w:gridSpan w:val="2"/>
          </w:tcPr>
          <w:p w:rsidR="00254448" w:rsidRPr="00016C0F" w:rsidRDefault="00254448" w:rsidP="002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комиссии по соблюдению требований к служебному поведению муниципальных служащих администрации Ханты-Мансийского района и урегулированию конфликтов интересов</w:t>
            </w:r>
          </w:p>
          <w:p w:rsidR="00254448" w:rsidRPr="00016C0F" w:rsidRDefault="00254448" w:rsidP="002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48" w:rsidRPr="00016C0F" w:rsidRDefault="00254448" w:rsidP="002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48" w:rsidRPr="00016C0F" w:rsidRDefault="00254448" w:rsidP="002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48" w:rsidRPr="00016C0F" w:rsidRDefault="00254448" w:rsidP="002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48" w:rsidRPr="00016C0F" w:rsidRDefault="00254448" w:rsidP="002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48" w:rsidRPr="00016C0F" w:rsidRDefault="00254448" w:rsidP="002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 xml:space="preserve"> Отдел кадровой работы и муниципальной службы администрации Ханты-Мансийского района </w:t>
            </w:r>
          </w:p>
        </w:tc>
        <w:tc>
          <w:tcPr>
            <w:tcW w:w="1840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2271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План мероприятий администрации Ханты-Мансийского района по противодействию коррупции на 2014-2015 годы</w:t>
            </w:r>
          </w:p>
        </w:tc>
      </w:tr>
      <w:tr w:rsidR="00254448" w:rsidRPr="00016C0F" w:rsidTr="002A49C0">
        <w:tc>
          <w:tcPr>
            <w:tcW w:w="641" w:type="dxa"/>
            <w:tcBorders>
              <w:left w:val="single" w:sz="4" w:space="0" w:color="auto"/>
            </w:tcBorders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4" w:type="dxa"/>
            <w:gridSpan w:val="2"/>
            <w:tcBorders>
              <w:right w:val="single" w:sz="4" w:space="0" w:color="auto"/>
            </w:tcBorders>
          </w:tcPr>
          <w:p w:rsidR="00254448" w:rsidRPr="00016C0F" w:rsidRDefault="00254448" w:rsidP="002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О результатах представления муниципальными служащими района сведений о доходах, об имуществе и обязательствах имущественного характера на себя и членов своей семьи</w:t>
            </w:r>
          </w:p>
          <w:p w:rsidR="00254448" w:rsidRPr="00016C0F" w:rsidRDefault="00254448" w:rsidP="002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48" w:rsidRPr="00016C0F" w:rsidRDefault="00254448" w:rsidP="002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48" w:rsidRPr="00016C0F" w:rsidRDefault="00254448" w:rsidP="002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кадровой работы и документооборота Думы Ханты-Мансийского района, отдел кадровой работы и </w:t>
            </w:r>
            <w:r w:rsidRPr="00016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службы администрации Ханты-Мансийского района </w:t>
            </w:r>
          </w:p>
        </w:tc>
        <w:tc>
          <w:tcPr>
            <w:tcW w:w="1840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полугодие</w:t>
            </w:r>
          </w:p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2271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План мероприятий администрации Ханты-</w:t>
            </w:r>
            <w:r w:rsidRPr="00016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района по противодействию коррупции на 2014-2015 годы</w:t>
            </w:r>
          </w:p>
        </w:tc>
      </w:tr>
      <w:tr w:rsidR="00254448" w:rsidRPr="00016C0F" w:rsidTr="002A4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660" w:type="dxa"/>
            <w:gridSpan w:val="2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55" w:type="dxa"/>
          </w:tcPr>
          <w:p w:rsidR="00254448" w:rsidRPr="00016C0F" w:rsidRDefault="00254448" w:rsidP="002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Об исполнении представлений контрольно-счётной палаты Ханты-Мансийского района по итогам 1 полугодия 2014 года</w:t>
            </w:r>
          </w:p>
        </w:tc>
        <w:tc>
          <w:tcPr>
            <w:tcW w:w="3660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Контрольно-счётная палата Ханты-Мансийского района</w:t>
            </w:r>
          </w:p>
        </w:tc>
        <w:tc>
          <w:tcPr>
            <w:tcW w:w="1866" w:type="dxa"/>
            <w:gridSpan w:val="2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2271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Предложение членов межведомственного Совета</w:t>
            </w:r>
          </w:p>
        </w:tc>
      </w:tr>
      <w:tr w:rsidR="00254448" w:rsidRPr="00016C0F" w:rsidTr="002A4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660" w:type="dxa"/>
            <w:gridSpan w:val="2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55" w:type="dxa"/>
          </w:tcPr>
          <w:p w:rsidR="00254448" w:rsidRPr="00016C0F" w:rsidRDefault="00254448" w:rsidP="002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О состоянии работы правоохранительных органов Ханты-Мансийского района по противодействию коррупции по итогам 1 полугодия 2014 года</w:t>
            </w:r>
          </w:p>
        </w:tc>
        <w:tc>
          <w:tcPr>
            <w:tcW w:w="3660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МО МВД РФ «Ханты-Мансийский» (по согласованию)</w:t>
            </w:r>
          </w:p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Ханты-Мансийский межрайонный следственный отдел следственного управления по ХМА</w:t>
            </w:r>
            <w:proofErr w:type="gramStart"/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16C0F">
              <w:rPr>
                <w:rFonts w:ascii="Times New Roman" w:hAnsi="Times New Roman" w:cs="Times New Roman"/>
                <w:sz w:val="28"/>
                <w:szCs w:val="28"/>
              </w:rPr>
              <w:t xml:space="preserve"> Югре Следственного комитета РФ (по согласованию)</w:t>
            </w:r>
          </w:p>
        </w:tc>
        <w:tc>
          <w:tcPr>
            <w:tcW w:w="1866" w:type="dxa"/>
            <w:gridSpan w:val="2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2 полугодие 2014г.</w:t>
            </w:r>
          </w:p>
        </w:tc>
        <w:tc>
          <w:tcPr>
            <w:tcW w:w="2271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Предложение членов межведомственного Совета</w:t>
            </w:r>
          </w:p>
        </w:tc>
      </w:tr>
      <w:tr w:rsidR="00254448" w:rsidRPr="00016C0F" w:rsidTr="002A4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0" w:type="dxa"/>
            <w:gridSpan w:val="2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55" w:type="dxa"/>
          </w:tcPr>
          <w:p w:rsidR="00254448" w:rsidRPr="00016C0F" w:rsidRDefault="00254448" w:rsidP="002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О деятельности по предоставлению муниципальных услуг при исполнении административных регламентов</w:t>
            </w:r>
          </w:p>
        </w:tc>
        <w:tc>
          <w:tcPr>
            <w:tcW w:w="3660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ХМР</w:t>
            </w:r>
          </w:p>
        </w:tc>
        <w:tc>
          <w:tcPr>
            <w:tcW w:w="1866" w:type="dxa"/>
            <w:gridSpan w:val="2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1,2 полугодие 2014г.</w:t>
            </w:r>
          </w:p>
        </w:tc>
        <w:tc>
          <w:tcPr>
            <w:tcW w:w="2271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Предложение членов  межведомственного Совета</w:t>
            </w:r>
          </w:p>
        </w:tc>
      </w:tr>
      <w:tr w:rsidR="00254448" w:rsidRPr="00016C0F" w:rsidTr="002A4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60" w:type="dxa"/>
            <w:gridSpan w:val="2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55" w:type="dxa"/>
          </w:tcPr>
          <w:p w:rsidR="00254448" w:rsidRPr="00016C0F" w:rsidRDefault="00254448" w:rsidP="002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реализации плана мероприятий по противодействию коррупции в 2013 году на территории сельских поселений </w:t>
            </w:r>
            <w:proofErr w:type="gramStart"/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  <w:r w:rsidRPr="00016C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Pr="0001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60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поселений </w:t>
            </w:r>
            <w:proofErr w:type="gramStart"/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  <w:r w:rsidRPr="00016C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Pr="00016C0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1866" w:type="dxa"/>
            <w:gridSpan w:val="2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1 полугодие 2014г.</w:t>
            </w:r>
          </w:p>
        </w:tc>
        <w:tc>
          <w:tcPr>
            <w:tcW w:w="2271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Предложение членов  межведомственного Совета</w:t>
            </w:r>
          </w:p>
        </w:tc>
      </w:tr>
      <w:tr w:rsidR="00254448" w:rsidRPr="00016C0F" w:rsidTr="002A4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60" w:type="dxa"/>
            <w:gridSpan w:val="2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55" w:type="dxa"/>
          </w:tcPr>
          <w:p w:rsidR="00254448" w:rsidRPr="00016C0F" w:rsidRDefault="00254448" w:rsidP="002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Об организации и осуществлении контроля, за соблюдением установленного порядка управления имуществом, находящимся в собственности администрации Ханты-Мансийского района</w:t>
            </w:r>
          </w:p>
        </w:tc>
        <w:tc>
          <w:tcPr>
            <w:tcW w:w="3660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имущественных и земельных отношений  администрации Ханты-Мансийского района </w:t>
            </w:r>
          </w:p>
        </w:tc>
        <w:tc>
          <w:tcPr>
            <w:tcW w:w="1866" w:type="dxa"/>
            <w:gridSpan w:val="2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2 полугодие 2014г.</w:t>
            </w:r>
          </w:p>
        </w:tc>
        <w:tc>
          <w:tcPr>
            <w:tcW w:w="2271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Рекомендации Аппарата Губернатора ХМАО-Югры</w:t>
            </w:r>
          </w:p>
        </w:tc>
      </w:tr>
      <w:tr w:rsidR="00254448" w:rsidRPr="00016C0F" w:rsidTr="002A4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60" w:type="dxa"/>
            <w:gridSpan w:val="2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55" w:type="dxa"/>
          </w:tcPr>
          <w:p w:rsidR="00254448" w:rsidRPr="00016C0F" w:rsidRDefault="00254448" w:rsidP="002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О мерах, предпринимаемых органами местного самоуправления муниципального образования, по устранению условий, способствующих совершению коррупционных правонарушений, с которыми граждане встречаются наиболее часто (бытовая коррупция), в сфере образования и организации досуговой деятельности</w:t>
            </w:r>
          </w:p>
        </w:tc>
        <w:tc>
          <w:tcPr>
            <w:tcW w:w="3660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спорту и социальной политике администрации Ханты-Мансийского района</w:t>
            </w:r>
          </w:p>
        </w:tc>
        <w:tc>
          <w:tcPr>
            <w:tcW w:w="1866" w:type="dxa"/>
            <w:gridSpan w:val="2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2 полугодие 2013г.</w:t>
            </w:r>
          </w:p>
        </w:tc>
        <w:tc>
          <w:tcPr>
            <w:tcW w:w="2271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Предложение Полномочного представителя Президента Российской Федерации в Уральском Федеральном округе (в соответствии с письмом руководителя Аппарата Губернатора ХМА</w:t>
            </w:r>
            <w:proofErr w:type="gramStart"/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16C0F">
              <w:rPr>
                <w:rFonts w:ascii="Times New Roman" w:hAnsi="Times New Roman" w:cs="Times New Roman"/>
                <w:sz w:val="28"/>
                <w:szCs w:val="28"/>
              </w:rPr>
              <w:t xml:space="preserve"> Югры № ВЕ-13349 от 01.07.13)</w:t>
            </w:r>
          </w:p>
        </w:tc>
      </w:tr>
      <w:tr w:rsidR="00254448" w:rsidRPr="00016C0F" w:rsidTr="002A4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60" w:type="dxa"/>
            <w:gridSpan w:val="2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55" w:type="dxa"/>
          </w:tcPr>
          <w:p w:rsidR="00254448" w:rsidRPr="00016C0F" w:rsidRDefault="00254448" w:rsidP="002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О реализации в Ханты-Мансийском районе мероприятий, в соответствии с постановлением Правительства Ханты-Мансийского автономного округ</w:t>
            </w:r>
            <w:proofErr w:type="gramStart"/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16C0F">
              <w:rPr>
                <w:rFonts w:ascii="Times New Roman" w:hAnsi="Times New Roman" w:cs="Times New Roman"/>
                <w:sz w:val="28"/>
                <w:szCs w:val="28"/>
              </w:rPr>
              <w:t xml:space="preserve"> Югры от 12 июля 2013 года №244-п «О Концепции перехода к контрактной системе в сфере закупок товаров, работ, услуг для </w:t>
            </w:r>
            <w:r w:rsidRPr="00016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обеспечения государственных и муниципальных нужд в Ханты-Мансийском автономном округе- Югре»  </w:t>
            </w:r>
          </w:p>
        </w:tc>
        <w:tc>
          <w:tcPr>
            <w:tcW w:w="3660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финансам администрации Ханты-Мансийского района</w:t>
            </w:r>
          </w:p>
        </w:tc>
        <w:tc>
          <w:tcPr>
            <w:tcW w:w="1866" w:type="dxa"/>
            <w:gridSpan w:val="2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1 полугодие 2014г.</w:t>
            </w:r>
          </w:p>
        </w:tc>
        <w:tc>
          <w:tcPr>
            <w:tcW w:w="2271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администрации Ханты-Мансийского района по </w:t>
            </w:r>
            <w:r w:rsidRPr="00016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коррупции на 2014-2015 годы</w:t>
            </w:r>
          </w:p>
        </w:tc>
      </w:tr>
      <w:tr w:rsidR="00254448" w:rsidRPr="00016C0F" w:rsidTr="002A4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0" w:type="dxa"/>
            <w:gridSpan w:val="2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255" w:type="dxa"/>
          </w:tcPr>
          <w:p w:rsidR="00254448" w:rsidRPr="00016C0F" w:rsidRDefault="00254448" w:rsidP="002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Об итогах реализации плана мероприятий администрации Ханты-Мансийского района по противодействию коррупции на 2013-2014 годы</w:t>
            </w:r>
          </w:p>
        </w:tc>
        <w:tc>
          <w:tcPr>
            <w:tcW w:w="3660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Исполнители плана</w:t>
            </w:r>
          </w:p>
        </w:tc>
        <w:tc>
          <w:tcPr>
            <w:tcW w:w="1866" w:type="dxa"/>
            <w:gridSpan w:val="2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2 полугодие 2014г.</w:t>
            </w:r>
          </w:p>
        </w:tc>
        <w:tc>
          <w:tcPr>
            <w:tcW w:w="2271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План мероприятий администрации Ханты-Мансийского района по противодействию коррупции на 2014-2015 годы</w:t>
            </w:r>
          </w:p>
        </w:tc>
      </w:tr>
      <w:tr w:rsidR="00254448" w:rsidRPr="00016C0F" w:rsidTr="002A4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60" w:type="dxa"/>
            <w:gridSpan w:val="2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55" w:type="dxa"/>
          </w:tcPr>
          <w:p w:rsidR="00254448" w:rsidRPr="00016C0F" w:rsidRDefault="00254448" w:rsidP="002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межведомственного Совета при главе Ханты-Мансийского района по противодействию коррупции на 2015 год</w:t>
            </w:r>
          </w:p>
        </w:tc>
        <w:tc>
          <w:tcPr>
            <w:tcW w:w="3660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1866" w:type="dxa"/>
            <w:gridSpan w:val="2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F">
              <w:rPr>
                <w:rFonts w:ascii="Times New Roman" w:hAnsi="Times New Roman" w:cs="Times New Roman"/>
                <w:sz w:val="28"/>
                <w:szCs w:val="28"/>
              </w:rPr>
              <w:t>2 полугодие 2014г.</w:t>
            </w:r>
          </w:p>
        </w:tc>
        <w:tc>
          <w:tcPr>
            <w:tcW w:w="2271" w:type="dxa"/>
          </w:tcPr>
          <w:p w:rsidR="00254448" w:rsidRPr="00016C0F" w:rsidRDefault="00254448" w:rsidP="002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448" w:rsidRPr="003703B7" w:rsidRDefault="00254448" w:rsidP="0025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448" w:rsidRDefault="00254448" w:rsidP="00294AD9">
      <w:pPr>
        <w:pStyle w:val="a3"/>
        <w:rPr>
          <w:sz w:val="28"/>
          <w:szCs w:val="28"/>
        </w:rPr>
      </w:pPr>
    </w:p>
    <w:sectPr w:rsidR="00254448" w:rsidSect="00941A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DA" w:rsidRDefault="00226DDA" w:rsidP="00611DCC">
      <w:pPr>
        <w:spacing w:after="0" w:line="240" w:lineRule="auto"/>
      </w:pPr>
      <w:r>
        <w:separator/>
      </w:r>
    </w:p>
  </w:endnote>
  <w:endnote w:type="continuationSeparator" w:id="0">
    <w:p w:rsidR="00226DDA" w:rsidRDefault="00226DDA" w:rsidP="0061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DA" w:rsidRDefault="00226DDA" w:rsidP="00611DCC">
      <w:pPr>
        <w:spacing w:after="0" w:line="240" w:lineRule="auto"/>
      </w:pPr>
      <w:r>
        <w:separator/>
      </w:r>
    </w:p>
  </w:footnote>
  <w:footnote w:type="continuationSeparator" w:id="0">
    <w:p w:rsidR="00226DDA" w:rsidRDefault="00226DDA" w:rsidP="0061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CC" w:rsidRDefault="00611DCC" w:rsidP="00611DCC">
    <w:pPr>
      <w:pStyle w:val="a6"/>
      <w:tabs>
        <w:tab w:val="clear" w:pos="4677"/>
        <w:tab w:val="clear" w:pos="9355"/>
        <w:tab w:val="left" w:pos="85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A69"/>
    <w:multiLevelType w:val="hybridMultilevel"/>
    <w:tmpl w:val="525265AE"/>
    <w:lvl w:ilvl="0" w:tplc="5E6270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0D5280"/>
    <w:multiLevelType w:val="hybridMultilevel"/>
    <w:tmpl w:val="E17A9D46"/>
    <w:lvl w:ilvl="0" w:tplc="1044478A">
      <w:start w:val="1"/>
      <w:numFmt w:val="decimal"/>
      <w:lvlText w:val="%1."/>
      <w:lvlJc w:val="left"/>
      <w:pPr>
        <w:ind w:left="15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3332F81"/>
    <w:multiLevelType w:val="hybridMultilevel"/>
    <w:tmpl w:val="72C20C96"/>
    <w:lvl w:ilvl="0" w:tplc="68A019BA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316941"/>
    <w:multiLevelType w:val="hybridMultilevel"/>
    <w:tmpl w:val="137CEE82"/>
    <w:lvl w:ilvl="0" w:tplc="547EDA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1717B0B"/>
    <w:multiLevelType w:val="hybridMultilevel"/>
    <w:tmpl w:val="A8F42122"/>
    <w:lvl w:ilvl="0" w:tplc="A7946E1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2F775AE"/>
    <w:multiLevelType w:val="hybridMultilevel"/>
    <w:tmpl w:val="B650A14E"/>
    <w:lvl w:ilvl="0" w:tplc="250ECDCC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42C4289"/>
    <w:multiLevelType w:val="hybridMultilevel"/>
    <w:tmpl w:val="2A4C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522FC"/>
    <w:multiLevelType w:val="hybridMultilevel"/>
    <w:tmpl w:val="888C016C"/>
    <w:lvl w:ilvl="0" w:tplc="32EAC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0729ED"/>
    <w:multiLevelType w:val="hybridMultilevel"/>
    <w:tmpl w:val="7C183858"/>
    <w:lvl w:ilvl="0" w:tplc="DB5AC6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D9"/>
    <w:rsid w:val="000256CF"/>
    <w:rsid w:val="00053D50"/>
    <w:rsid w:val="00057165"/>
    <w:rsid w:val="0006203C"/>
    <w:rsid w:val="000927F2"/>
    <w:rsid w:val="000A1154"/>
    <w:rsid w:val="000B597E"/>
    <w:rsid w:val="000E541A"/>
    <w:rsid w:val="000F3FCE"/>
    <w:rsid w:val="0010225E"/>
    <w:rsid w:val="00107743"/>
    <w:rsid w:val="00112A5C"/>
    <w:rsid w:val="001269D7"/>
    <w:rsid w:val="001428A4"/>
    <w:rsid w:val="00174AC1"/>
    <w:rsid w:val="001E3E93"/>
    <w:rsid w:val="00207740"/>
    <w:rsid w:val="00207C61"/>
    <w:rsid w:val="00226DDA"/>
    <w:rsid w:val="00254448"/>
    <w:rsid w:val="00254CBA"/>
    <w:rsid w:val="0026155F"/>
    <w:rsid w:val="00261AD7"/>
    <w:rsid w:val="00276336"/>
    <w:rsid w:val="00283D27"/>
    <w:rsid w:val="00294AD9"/>
    <w:rsid w:val="002C5B17"/>
    <w:rsid w:val="00306518"/>
    <w:rsid w:val="00306729"/>
    <w:rsid w:val="003563F3"/>
    <w:rsid w:val="0036182C"/>
    <w:rsid w:val="00381872"/>
    <w:rsid w:val="003922BD"/>
    <w:rsid w:val="003B028C"/>
    <w:rsid w:val="00400092"/>
    <w:rsid w:val="0041723A"/>
    <w:rsid w:val="004458A1"/>
    <w:rsid w:val="00487970"/>
    <w:rsid w:val="004A1B43"/>
    <w:rsid w:val="004C72B7"/>
    <w:rsid w:val="004F1CFD"/>
    <w:rsid w:val="004F2F1A"/>
    <w:rsid w:val="004F49FB"/>
    <w:rsid w:val="004F7633"/>
    <w:rsid w:val="00503B55"/>
    <w:rsid w:val="00514EC8"/>
    <w:rsid w:val="00523DF1"/>
    <w:rsid w:val="005309D6"/>
    <w:rsid w:val="00533810"/>
    <w:rsid w:val="005956E7"/>
    <w:rsid w:val="005964B2"/>
    <w:rsid w:val="00596F08"/>
    <w:rsid w:val="00600067"/>
    <w:rsid w:val="00611DCC"/>
    <w:rsid w:val="006443CB"/>
    <w:rsid w:val="0068147B"/>
    <w:rsid w:val="006A234C"/>
    <w:rsid w:val="006A52CF"/>
    <w:rsid w:val="006C11FD"/>
    <w:rsid w:val="006C3430"/>
    <w:rsid w:val="006C62F6"/>
    <w:rsid w:val="006E14B9"/>
    <w:rsid w:val="00723EBA"/>
    <w:rsid w:val="00730048"/>
    <w:rsid w:val="0074642A"/>
    <w:rsid w:val="00766E34"/>
    <w:rsid w:val="00767D1F"/>
    <w:rsid w:val="007A79C0"/>
    <w:rsid w:val="007B6DD3"/>
    <w:rsid w:val="007D0ED1"/>
    <w:rsid w:val="007E201C"/>
    <w:rsid w:val="007F2AD2"/>
    <w:rsid w:val="00855FE4"/>
    <w:rsid w:val="0086301C"/>
    <w:rsid w:val="008658B3"/>
    <w:rsid w:val="00867FCA"/>
    <w:rsid w:val="008923FE"/>
    <w:rsid w:val="008C2314"/>
    <w:rsid w:val="008E01A2"/>
    <w:rsid w:val="00924AD7"/>
    <w:rsid w:val="0097328B"/>
    <w:rsid w:val="00976DEE"/>
    <w:rsid w:val="009A25F0"/>
    <w:rsid w:val="009E0011"/>
    <w:rsid w:val="00A121EE"/>
    <w:rsid w:val="00A57BDB"/>
    <w:rsid w:val="00AA6940"/>
    <w:rsid w:val="00AB57DD"/>
    <w:rsid w:val="00AD0D4C"/>
    <w:rsid w:val="00B34424"/>
    <w:rsid w:val="00B60509"/>
    <w:rsid w:val="00B70A33"/>
    <w:rsid w:val="00B728DE"/>
    <w:rsid w:val="00B86161"/>
    <w:rsid w:val="00BE40C6"/>
    <w:rsid w:val="00C07AE7"/>
    <w:rsid w:val="00C131EA"/>
    <w:rsid w:val="00C227E9"/>
    <w:rsid w:val="00C307B3"/>
    <w:rsid w:val="00C36A63"/>
    <w:rsid w:val="00C443E2"/>
    <w:rsid w:val="00C50C8D"/>
    <w:rsid w:val="00C84135"/>
    <w:rsid w:val="00CA192E"/>
    <w:rsid w:val="00CA7795"/>
    <w:rsid w:val="00CB1071"/>
    <w:rsid w:val="00CD406A"/>
    <w:rsid w:val="00CD64EF"/>
    <w:rsid w:val="00D31A78"/>
    <w:rsid w:val="00D343C6"/>
    <w:rsid w:val="00D37D3D"/>
    <w:rsid w:val="00D71F88"/>
    <w:rsid w:val="00D75A35"/>
    <w:rsid w:val="00D850FA"/>
    <w:rsid w:val="00D9099F"/>
    <w:rsid w:val="00D974A8"/>
    <w:rsid w:val="00DB11C5"/>
    <w:rsid w:val="00DB45C1"/>
    <w:rsid w:val="00DC74E4"/>
    <w:rsid w:val="00DE15CE"/>
    <w:rsid w:val="00DE1DCF"/>
    <w:rsid w:val="00E21BFF"/>
    <w:rsid w:val="00E34598"/>
    <w:rsid w:val="00E347D4"/>
    <w:rsid w:val="00E3753E"/>
    <w:rsid w:val="00E54B73"/>
    <w:rsid w:val="00EA0190"/>
    <w:rsid w:val="00EA03FC"/>
    <w:rsid w:val="00EA157F"/>
    <w:rsid w:val="00F26179"/>
    <w:rsid w:val="00F46F32"/>
    <w:rsid w:val="00F53C7C"/>
    <w:rsid w:val="00F727EE"/>
    <w:rsid w:val="00F74986"/>
    <w:rsid w:val="00FB08EA"/>
    <w:rsid w:val="00FB208A"/>
    <w:rsid w:val="00FD4242"/>
    <w:rsid w:val="00FD5519"/>
    <w:rsid w:val="00FE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53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956E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1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1DCC"/>
  </w:style>
  <w:style w:type="paragraph" w:styleId="a8">
    <w:name w:val="footer"/>
    <w:basedOn w:val="a"/>
    <w:link w:val="a9"/>
    <w:uiPriority w:val="99"/>
    <w:semiHidden/>
    <w:unhideWhenUsed/>
    <w:rsid w:val="0061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DCC"/>
  </w:style>
  <w:style w:type="table" w:styleId="aa">
    <w:name w:val="Table Grid"/>
    <w:basedOn w:val="a1"/>
    <w:uiPriority w:val="59"/>
    <w:rsid w:val="00254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53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956E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1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1DCC"/>
  </w:style>
  <w:style w:type="paragraph" w:styleId="a8">
    <w:name w:val="footer"/>
    <w:basedOn w:val="a"/>
    <w:link w:val="a9"/>
    <w:uiPriority w:val="99"/>
    <w:semiHidden/>
    <w:unhideWhenUsed/>
    <w:rsid w:val="0061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DCC"/>
  </w:style>
  <w:style w:type="table" w:styleId="aa">
    <w:name w:val="Table Grid"/>
    <w:basedOn w:val="a1"/>
    <w:uiPriority w:val="59"/>
    <w:rsid w:val="00254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91E89-2419-4BA4-BB7C-B4DA4DB5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moshkina_an</dc:creator>
  <cp:lastModifiedBy>Макарова С.Ю.</cp:lastModifiedBy>
  <cp:revision>3</cp:revision>
  <cp:lastPrinted>2012-06-20T08:17:00Z</cp:lastPrinted>
  <dcterms:created xsi:type="dcterms:W3CDTF">2014-04-24T05:56:00Z</dcterms:created>
  <dcterms:modified xsi:type="dcterms:W3CDTF">2014-04-24T05:58:00Z</dcterms:modified>
</cp:coreProperties>
</file>