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6B" w:rsidRDefault="00973F6B" w:rsidP="00F5715D">
      <w:pPr>
        <w:spacing w:after="0" w:line="240" w:lineRule="auto"/>
        <w:jc w:val="center"/>
        <w:rPr>
          <w:szCs w:val="28"/>
        </w:rPr>
      </w:pPr>
    </w:p>
    <w:p w:rsidR="00F5715D" w:rsidRPr="005D6BD6" w:rsidRDefault="00F5715D" w:rsidP="00F5715D">
      <w:pPr>
        <w:spacing w:after="0" w:line="240" w:lineRule="auto"/>
        <w:jc w:val="center"/>
        <w:rPr>
          <w:szCs w:val="28"/>
        </w:rPr>
      </w:pPr>
      <w:r w:rsidRPr="005D6BD6">
        <w:rPr>
          <w:noProof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707AAB5D" wp14:editId="2D0D12E3">
            <wp:simplePos x="0" y="0"/>
            <wp:positionH relativeFrom="column">
              <wp:posOffset>2541905</wp:posOffset>
            </wp:positionH>
            <wp:positionV relativeFrom="paragraph">
              <wp:posOffset>-595924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15D" w:rsidRPr="005D6BD6" w:rsidRDefault="00F5715D" w:rsidP="00F571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5715D" w:rsidRPr="005D6BD6" w:rsidRDefault="00F5715D" w:rsidP="00F571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5715D" w:rsidRPr="005D6BD6" w:rsidRDefault="00F5715D" w:rsidP="00F571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5715D" w:rsidRPr="005D6BD6" w:rsidRDefault="00F5715D" w:rsidP="00F571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15D" w:rsidRPr="005D6BD6" w:rsidRDefault="00F5715D" w:rsidP="00F571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715D" w:rsidRPr="005D6BD6" w:rsidRDefault="00F5715D" w:rsidP="00F571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715D" w:rsidRPr="005D6BD6" w:rsidRDefault="00F5715D" w:rsidP="00F571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5715D" w:rsidRPr="005D6BD6" w:rsidRDefault="00F5715D" w:rsidP="00F571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15D" w:rsidRPr="005D6BD6" w:rsidRDefault="00F5715D" w:rsidP="00F5715D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2311C">
        <w:rPr>
          <w:rFonts w:ascii="Times New Roman" w:hAnsi="Times New Roman"/>
          <w:sz w:val="28"/>
          <w:szCs w:val="28"/>
        </w:rPr>
        <w:t>13.09.2017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2311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  <w:r w:rsidR="0032311C">
        <w:rPr>
          <w:rFonts w:ascii="Times New Roman" w:hAnsi="Times New Roman"/>
          <w:sz w:val="28"/>
          <w:szCs w:val="28"/>
        </w:rPr>
        <w:t>236</w:t>
      </w:r>
    </w:p>
    <w:p w:rsidR="00F5715D" w:rsidRPr="005D6BD6" w:rsidRDefault="00F5715D" w:rsidP="00F5715D">
      <w:pPr>
        <w:pStyle w:val="a3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5715D" w:rsidRDefault="00F5715D" w:rsidP="00F5715D">
      <w:pPr>
        <w:spacing w:after="0" w:line="240" w:lineRule="auto"/>
        <w:rPr>
          <w:szCs w:val="28"/>
        </w:rPr>
      </w:pPr>
    </w:p>
    <w:p w:rsidR="00A105DE" w:rsidRPr="005D6BD6" w:rsidRDefault="00A105DE" w:rsidP="00F5715D">
      <w:pPr>
        <w:spacing w:after="0" w:line="240" w:lineRule="auto"/>
        <w:rPr>
          <w:szCs w:val="28"/>
        </w:rPr>
      </w:pPr>
    </w:p>
    <w:p w:rsidR="00A105DE" w:rsidRDefault="00DF14B5" w:rsidP="00F5715D">
      <w:pPr>
        <w:spacing w:after="0" w:line="240" w:lineRule="auto"/>
        <w:rPr>
          <w:szCs w:val="28"/>
        </w:rPr>
      </w:pPr>
      <w:r>
        <w:rPr>
          <w:szCs w:val="28"/>
        </w:rPr>
        <w:t xml:space="preserve">Об утверждении Порядка </w:t>
      </w:r>
    </w:p>
    <w:p w:rsidR="00A105DE" w:rsidRDefault="000C2690" w:rsidP="00F5715D">
      <w:pPr>
        <w:spacing w:after="0" w:line="240" w:lineRule="auto"/>
        <w:rPr>
          <w:szCs w:val="28"/>
        </w:rPr>
      </w:pPr>
      <w:r w:rsidRPr="009F2DAE">
        <w:rPr>
          <w:szCs w:val="28"/>
        </w:rPr>
        <w:t xml:space="preserve">предоставления субсидий </w:t>
      </w:r>
    </w:p>
    <w:p w:rsidR="00A105DE" w:rsidRDefault="000C2690" w:rsidP="00F5715D">
      <w:pPr>
        <w:spacing w:after="0" w:line="240" w:lineRule="auto"/>
        <w:rPr>
          <w:szCs w:val="28"/>
        </w:rPr>
      </w:pPr>
      <w:r w:rsidRPr="009F2DAE">
        <w:rPr>
          <w:szCs w:val="28"/>
        </w:rPr>
        <w:t>на возмещение затрат</w:t>
      </w:r>
      <w:r w:rsidR="00F5715D">
        <w:rPr>
          <w:szCs w:val="28"/>
        </w:rPr>
        <w:t xml:space="preserve"> </w:t>
      </w:r>
    </w:p>
    <w:p w:rsidR="00A105DE" w:rsidRDefault="00866972" w:rsidP="00F5715D">
      <w:pPr>
        <w:spacing w:after="0" w:line="240" w:lineRule="auto"/>
        <w:rPr>
          <w:szCs w:val="28"/>
        </w:rPr>
      </w:pPr>
      <w:r>
        <w:rPr>
          <w:szCs w:val="28"/>
        </w:rPr>
        <w:t xml:space="preserve">по </w:t>
      </w:r>
      <w:r w:rsidR="0073798C">
        <w:rPr>
          <w:szCs w:val="28"/>
        </w:rPr>
        <w:t>осуществлению отлова,</w:t>
      </w:r>
      <w:r w:rsidR="00A105DE">
        <w:rPr>
          <w:szCs w:val="28"/>
        </w:rPr>
        <w:t xml:space="preserve"> </w:t>
      </w:r>
    </w:p>
    <w:p w:rsidR="00A105DE" w:rsidRDefault="0073798C" w:rsidP="00F5715D">
      <w:pPr>
        <w:spacing w:after="0" w:line="240" w:lineRule="auto"/>
        <w:rPr>
          <w:szCs w:val="28"/>
        </w:rPr>
      </w:pPr>
      <w:r>
        <w:rPr>
          <w:szCs w:val="28"/>
        </w:rPr>
        <w:t>транспортировки, учета, содержания,</w:t>
      </w:r>
      <w:r w:rsidR="00A105DE">
        <w:rPr>
          <w:szCs w:val="28"/>
        </w:rPr>
        <w:t xml:space="preserve"> </w:t>
      </w:r>
    </w:p>
    <w:p w:rsidR="00A105DE" w:rsidRDefault="0073798C" w:rsidP="00F5715D">
      <w:pPr>
        <w:spacing w:after="0" w:line="240" w:lineRule="auto"/>
        <w:rPr>
          <w:szCs w:val="28"/>
        </w:rPr>
      </w:pPr>
      <w:r>
        <w:rPr>
          <w:szCs w:val="28"/>
        </w:rPr>
        <w:t>умерщвления, утилизации</w:t>
      </w:r>
      <w:r w:rsidR="00F5715D">
        <w:rPr>
          <w:szCs w:val="28"/>
        </w:rPr>
        <w:t xml:space="preserve"> </w:t>
      </w:r>
    </w:p>
    <w:p w:rsidR="00A105DE" w:rsidRDefault="0073798C" w:rsidP="00F5715D">
      <w:pPr>
        <w:spacing w:after="0" w:line="240" w:lineRule="auto"/>
        <w:rPr>
          <w:szCs w:val="28"/>
        </w:rPr>
      </w:pPr>
      <w:r>
        <w:rPr>
          <w:szCs w:val="28"/>
        </w:rPr>
        <w:t>безнадзорных и бродячих</w:t>
      </w:r>
      <w:r w:rsidR="00866972">
        <w:rPr>
          <w:szCs w:val="28"/>
        </w:rPr>
        <w:t xml:space="preserve"> животных</w:t>
      </w:r>
      <w:r w:rsidR="00F5715D">
        <w:rPr>
          <w:szCs w:val="28"/>
        </w:rPr>
        <w:t xml:space="preserve"> </w:t>
      </w:r>
    </w:p>
    <w:p w:rsidR="00A105DE" w:rsidRDefault="00866972" w:rsidP="00F5715D">
      <w:pPr>
        <w:spacing w:after="0" w:line="240" w:lineRule="auto"/>
        <w:rPr>
          <w:szCs w:val="28"/>
        </w:rPr>
      </w:pPr>
      <w:r>
        <w:rPr>
          <w:szCs w:val="28"/>
        </w:rPr>
        <w:t xml:space="preserve">на территории </w:t>
      </w:r>
      <w:r w:rsidR="00DF14B5" w:rsidRPr="009F2DAE">
        <w:rPr>
          <w:szCs w:val="28"/>
        </w:rPr>
        <w:t xml:space="preserve">Ханты-Мансийского </w:t>
      </w:r>
    </w:p>
    <w:p w:rsidR="00F5715D" w:rsidRDefault="00DF14B5" w:rsidP="00F5715D">
      <w:pPr>
        <w:spacing w:after="0" w:line="240" w:lineRule="auto"/>
        <w:rPr>
          <w:szCs w:val="28"/>
        </w:rPr>
      </w:pPr>
      <w:r w:rsidRPr="009F2DAE">
        <w:rPr>
          <w:szCs w:val="28"/>
        </w:rPr>
        <w:t>района</w:t>
      </w:r>
    </w:p>
    <w:p w:rsidR="00A105DE" w:rsidRDefault="00A105DE" w:rsidP="00F5715D">
      <w:pPr>
        <w:spacing w:after="0" w:line="240" w:lineRule="auto"/>
        <w:rPr>
          <w:szCs w:val="28"/>
        </w:rPr>
      </w:pPr>
    </w:p>
    <w:p w:rsidR="00A105DE" w:rsidRDefault="00A105DE" w:rsidP="00F5715D">
      <w:pPr>
        <w:spacing w:after="0" w:line="240" w:lineRule="auto"/>
        <w:rPr>
          <w:szCs w:val="28"/>
        </w:rPr>
      </w:pPr>
    </w:p>
    <w:p w:rsidR="00053D82" w:rsidRDefault="00866972" w:rsidP="00F5715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6972">
        <w:rPr>
          <w:rFonts w:eastAsia="Calibri" w:cs="Times New Roman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                от </w:t>
      </w:r>
      <w:r>
        <w:rPr>
          <w:rFonts w:eastAsia="Calibri" w:cs="Times New Roman"/>
          <w:szCs w:val="28"/>
        </w:rPr>
        <w:t>0</w:t>
      </w:r>
      <w:r w:rsidRPr="00866972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>.09.</w:t>
      </w:r>
      <w:r w:rsidRPr="00866972">
        <w:rPr>
          <w:rFonts w:eastAsia="Calibri" w:cs="Times New Roman"/>
          <w:szCs w:val="28"/>
        </w:rPr>
        <w:t xml:space="preserve">2016 </w:t>
      </w:r>
      <w:r>
        <w:rPr>
          <w:rFonts w:eastAsia="Calibri" w:cs="Times New Roman"/>
          <w:szCs w:val="28"/>
        </w:rPr>
        <w:t>№ 887 «</w:t>
      </w:r>
      <w:r w:rsidRPr="00866972">
        <w:rPr>
          <w:rFonts w:eastAsia="Calibri" w:cs="Times New Roman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F5715D">
        <w:rPr>
          <w:rFonts w:eastAsia="Calibri" w:cs="Times New Roman"/>
          <w:szCs w:val="28"/>
        </w:rPr>
        <w:t>–</w:t>
      </w:r>
      <w:r w:rsidRPr="00866972">
        <w:rPr>
          <w:rFonts w:eastAsia="Calibri" w:cs="Times New Roman"/>
          <w:szCs w:val="28"/>
        </w:rPr>
        <w:t xml:space="preserve"> произ</w:t>
      </w:r>
      <w:r>
        <w:rPr>
          <w:rFonts w:eastAsia="Calibri" w:cs="Times New Roman"/>
          <w:szCs w:val="28"/>
        </w:rPr>
        <w:t>водителям товаров, работ, услуг»</w:t>
      </w:r>
      <w:r w:rsidRPr="00866972">
        <w:rPr>
          <w:rFonts w:eastAsia="Calibri" w:cs="Times New Roman"/>
          <w:szCs w:val="28"/>
        </w:rPr>
        <w:t>, Уставом Ханты-Мансийского района, решением Думы Ханты-Ма</w:t>
      </w:r>
      <w:r>
        <w:rPr>
          <w:rFonts w:eastAsia="Calibri" w:cs="Times New Roman"/>
          <w:szCs w:val="28"/>
        </w:rPr>
        <w:t>нсийского района от 22.12.2016 № 42 «</w:t>
      </w:r>
      <w:r w:rsidRPr="00866972">
        <w:rPr>
          <w:rFonts w:eastAsia="Calibri" w:cs="Times New Roman"/>
          <w:szCs w:val="28"/>
        </w:rPr>
        <w:t>О бюджете Ханты-Мансийского района на 2017 год и пл</w:t>
      </w:r>
      <w:r>
        <w:rPr>
          <w:rFonts w:eastAsia="Calibri" w:cs="Times New Roman"/>
          <w:szCs w:val="28"/>
        </w:rPr>
        <w:t>ановый период 2018 и 2019 годов»</w:t>
      </w:r>
      <w:r w:rsidRPr="00866972">
        <w:rPr>
          <w:rFonts w:eastAsia="Calibri" w:cs="Times New Roman"/>
          <w:szCs w:val="28"/>
        </w:rPr>
        <w:t>:</w:t>
      </w:r>
    </w:p>
    <w:p w:rsidR="00F5715D" w:rsidRDefault="00F5715D" w:rsidP="00F5715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866972" w:rsidRDefault="00C4387E" w:rsidP="00F5715D">
      <w:pPr>
        <w:spacing w:after="0" w:line="240" w:lineRule="auto"/>
        <w:ind w:firstLine="709"/>
        <w:jc w:val="both"/>
        <w:rPr>
          <w:bCs/>
          <w:szCs w:val="28"/>
        </w:rPr>
      </w:pPr>
      <w:r w:rsidRPr="00C4387E">
        <w:rPr>
          <w:rFonts w:eastAsia="Calibri" w:cs="Times New Roman"/>
          <w:szCs w:val="28"/>
        </w:rPr>
        <w:t xml:space="preserve">1. </w:t>
      </w:r>
      <w:r w:rsidR="00DF14B5">
        <w:rPr>
          <w:szCs w:val="28"/>
        </w:rPr>
        <w:t xml:space="preserve">Утвердить </w:t>
      </w:r>
      <w:r w:rsidR="000C2690" w:rsidRPr="009F2DAE">
        <w:rPr>
          <w:bCs/>
          <w:szCs w:val="28"/>
        </w:rPr>
        <w:t xml:space="preserve">Порядок </w:t>
      </w:r>
      <w:r w:rsidR="00866972">
        <w:rPr>
          <w:bCs/>
          <w:szCs w:val="28"/>
        </w:rPr>
        <w:t xml:space="preserve">предоставления субсидий на </w:t>
      </w:r>
      <w:r w:rsidR="0073798C">
        <w:rPr>
          <w:bCs/>
          <w:szCs w:val="28"/>
        </w:rPr>
        <w:t xml:space="preserve">возмещение затрат по осуществлению отлова, </w:t>
      </w:r>
      <w:r w:rsidR="0073798C" w:rsidRPr="0073798C">
        <w:rPr>
          <w:bCs/>
          <w:szCs w:val="28"/>
        </w:rPr>
        <w:t>тран</w:t>
      </w:r>
      <w:r w:rsidR="0073798C">
        <w:rPr>
          <w:bCs/>
          <w:szCs w:val="28"/>
        </w:rPr>
        <w:t xml:space="preserve">спортировки, учета, содержания, умерщвления, утилизации </w:t>
      </w:r>
      <w:r w:rsidR="0073798C" w:rsidRPr="0073798C">
        <w:rPr>
          <w:bCs/>
          <w:szCs w:val="28"/>
        </w:rPr>
        <w:t>б</w:t>
      </w:r>
      <w:r w:rsidR="0073798C">
        <w:rPr>
          <w:bCs/>
          <w:szCs w:val="28"/>
        </w:rPr>
        <w:t xml:space="preserve">езнадзорных и бродячих животных </w:t>
      </w:r>
      <w:r w:rsidR="00F5715D">
        <w:rPr>
          <w:bCs/>
          <w:szCs w:val="28"/>
        </w:rPr>
        <w:br/>
      </w:r>
      <w:r w:rsidR="0073798C" w:rsidRPr="0073798C">
        <w:rPr>
          <w:bCs/>
          <w:szCs w:val="28"/>
        </w:rPr>
        <w:t>на территории Ханты-Мансийского района</w:t>
      </w:r>
      <w:r w:rsidR="0073798C" w:rsidRPr="0073798C">
        <w:rPr>
          <w:bCs/>
          <w:color w:val="FF0000"/>
          <w:szCs w:val="28"/>
        </w:rPr>
        <w:t xml:space="preserve"> </w:t>
      </w:r>
      <w:r w:rsidR="00866972">
        <w:rPr>
          <w:spacing w:val="1"/>
          <w:szCs w:val="28"/>
        </w:rPr>
        <w:t>согласно приложению.</w:t>
      </w:r>
    </w:p>
    <w:p w:rsidR="00C4387E" w:rsidRPr="00C4387E" w:rsidRDefault="00681A09" w:rsidP="00F5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C4387E" w:rsidRPr="00C4387E">
        <w:rPr>
          <w:rFonts w:eastAsia="Times New Roman" w:cs="Times New Roman"/>
          <w:szCs w:val="28"/>
          <w:lang w:eastAsia="ru-RU"/>
        </w:rPr>
        <w:t xml:space="preserve">. </w:t>
      </w:r>
      <w:r w:rsidR="00C4387E" w:rsidRPr="00C4387E">
        <w:rPr>
          <w:rFonts w:eastAsia="Calibri" w:cs="Times New Roman"/>
          <w:szCs w:val="28"/>
        </w:rPr>
        <w:t xml:space="preserve">Опубликовать настоящее постановление в газете «Наш район» </w:t>
      </w:r>
      <w:r w:rsidR="00F5715D">
        <w:rPr>
          <w:rFonts w:eastAsia="Calibri" w:cs="Times New Roman"/>
          <w:szCs w:val="28"/>
        </w:rPr>
        <w:br/>
      </w:r>
      <w:r w:rsidR="00C4387E" w:rsidRPr="00C4387E">
        <w:rPr>
          <w:rFonts w:eastAsia="Calibri" w:cs="Times New Roman"/>
          <w:szCs w:val="28"/>
        </w:rPr>
        <w:t>и разместить на официальном сайте администрации Ханты-Мансийского района.</w:t>
      </w:r>
    </w:p>
    <w:p w:rsidR="00C4387E" w:rsidRPr="00C4387E" w:rsidRDefault="00454B8C" w:rsidP="00F5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C4387E" w:rsidRPr="00C4387E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 w:rsidR="006A2595">
        <w:rPr>
          <w:rFonts w:eastAsia="Times New Roman" w:cs="Times New Roman"/>
          <w:szCs w:val="28"/>
          <w:lang w:eastAsia="ru-RU"/>
        </w:rPr>
        <w:t xml:space="preserve">постановления </w:t>
      </w:r>
      <w:r w:rsidR="00C4387E" w:rsidRPr="00C4387E">
        <w:rPr>
          <w:rFonts w:eastAsia="Times New Roman" w:cs="Times New Roman"/>
          <w:szCs w:val="28"/>
          <w:lang w:eastAsia="ru-RU"/>
        </w:rPr>
        <w:t xml:space="preserve">возложить </w:t>
      </w:r>
      <w:r w:rsidR="00F5715D">
        <w:rPr>
          <w:rFonts w:eastAsia="Times New Roman" w:cs="Times New Roman"/>
          <w:szCs w:val="28"/>
          <w:lang w:eastAsia="ru-RU"/>
        </w:rPr>
        <w:br/>
      </w:r>
      <w:r w:rsidR="00C4387E" w:rsidRPr="00C4387E">
        <w:rPr>
          <w:rFonts w:eastAsia="Times New Roman" w:cs="Times New Roman"/>
          <w:szCs w:val="28"/>
          <w:lang w:eastAsia="ru-RU"/>
        </w:rPr>
        <w:t>на</w:t>
      </w:r>
      <w:r w:rsidR="000C2690">
        <w:rPr>
          <w:rFonts w:eastAsia="Times New Roman" w:cs="Times New Roman"/>
          <w:szCs w:val="28"/>
          <w:lang w:eastAsia="ru-RU"/>
        </w:rPr>
        <w:t xml:space="preserve"> заместителя главы района, директора департамента с</w:t>
      </w:r>
      <w:r w:rsidR="00820C46">
        <w:rPr>
          <w:rFonts w:eastAsia="Times New Roman" w:cs="Times New Roman"/>
          <w:szCs w:val="28"/>
          <w:lang w:eastAsia="ru-RU"/>
        </w:rPr>
        <w:t>троительства, архитектуры и ЖКХ</w:t>
      </w:r>
      <w:r w:rsidR="00C4387E" w:rsidRPr="00C4387E">
        <w:rPr>
          <w:rFonts w:eastAsia="Calibri" w:cs="Times New Roman"/>
          <w:szCs w:val="28"/>
        </w:rPr>
        <w:t>.</w:t>
      </w:r>
    </w:p>
    <w:p w:rsidR="00C4387E" w:rsidRDefault="00C4387E" w:rsidP="00F571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820C46" w:rsidRPr="00C4387E" w:rsidRDefault="00820C46" w:rsidP="00F571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73798C" w:rsidRPr="00F5715D" w:rsidRDefault="00C4387E" w:rsidP="00F5715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C4387E">
        <w:rPr>
          <w:rFonts w:eastAsia="Calibri" w:cs="Times New Roman"/>
          <w:szCs w:val="28"/>
        </w:rPr>
        <w:t>Глава Ханты-Мансийского района</w:t>
      </w:r>
      <w:r w:rsidRPr="00C4387E">
        <w:rPr>
          <w:rFonts w:eastAsia="Calibri" w:cs="Times New Roman"/>
          <w:szCs w:val="28"/>
        </w:rPr>
        <w:tab/>
      </w:r>
      <w:r w:rsidRPr="00C4387E">
        <w:rPr>
          <w:rFonts w:eastAsia="Calibri" w:cs="Times New Roman"/>
          <w:szCs w:val="28"/>
        </w:rPr>
        <w:tab/>
      </w:r>
      <w:r w:rsidRPr="00C4387E">
        <w:rPr>
          <w:rFonts w:eastAsia="Calibri" w:cs="Times New Roman"/>
          <w:szCs w:val="28"/>
        </w:rPr>
        <w:tab/>
        <w:t xml:space="preserve">                         К.Р.Минулин </w:t>
      </w: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A105DE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</w:p>
    <w:p w:rsidR="000857E5" w:rsidRPr="00CA60F2" w:rsidRDefault="00A105D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Приложение</w:t>
      </w:r>
    </w:p>
    <w:p w:rsidR="000857E5" w:rsidRPr="00CA60F2" w:rsidRDefault="000857E5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к постановлению администрации</w:t>
      </w:r>
    </w:p>
    <w:p w:rsidR="000857E5" w:rsidRPr="00CA60F2" w:rsidRDefault="000857E5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>Ханты-Мансийского района</w:t>
      </w:r>
    </w:p>
    <w:p w:rsidR="000857E5" w:rsidRPr="00CA60F2" w:rsidRDefault="00735BA1" w:rsidP="0032311C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F5715D">
        <w:rPr>
          <w:color w:val="000000" w:themeColor="text1"/>
          <w:szCs w:val="28"/>
        </w:rPr>
        <w:t xml:space="preserve">от </w:t>
      </w:r>
      <w:r w:rsidR="0032311C">
        <w:rPr>
          <w:color w:val="000000" w:themeColor="text1"/>
          <w:szCs w:val="28"/>
        </w:rPr>
        <w:t xml:space="preserve">13.09.2017 </w:t>
      </w:r>
      <w:r w:rsidR="00F5715D">
        <w:rPr>
          <w:color w:val="000000" w:themeColor="text1"/>
          <w:szCs w:val="28"/>
        </w:rPr>
        <w:t>№</w:t>
      </w:r>
      <w:r w:rsidR="0032311C">
        <w:rPr>
          <w:color w:val="000000" w:themeColor="text1"/>
          <w:szCs w:val="28"/>
        </w:rPr>
        <w:t xml:space="preserve"> 236</w:t>
      </w:r>
    </w:p>
    <w:p w:rsidR="000857E5" w:rsidRPr="00CA60F2" w:rsidRDefault="000857E5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p w:rsidR="00F5715D" w:rsidRDefault="00337DD5" w:rsidP="00F57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73798C">
        <w:rPr>
          <w:bCs/>
          <w:color w:val="000000" w:themeColor="text1"/>
          <w:szCs w:val="28"/>
        </w:rPr>
        <w:t xml:space="preserve">Порядок предоставления субсидий </w:t>
      </w:r>
      <w:r w:rsidR="0073798C">
        <w:rPr>
          <w:bCs/>
          <w:szCs w:val="28"/>
        </w:rPr>
        <w:t xml:space="preserve">на возмещение затрат </w:t>
      </w:r>
      <w:r w:rsidR="00A105DE">
        <w:rPr>
          <w:bCs/>
          <w:szCs w:val="28"/>
        </w:rPr>
        <w:br/>
      </w:r>
      <w:r w:rsidR="0073798C">
        <w:rPr>
          <w:bCs/>
          <w:szCs w:val="28"/>
        </w:rPr>
        <w:t xml:space="preserve">по осуществлению отлова, </w:t>
      </w:r>
      <w:r w:rsidR="0073798C" w:rsidRPr="0073798C">
        <w:rPr>
          <w:bCs/>
          <w:szCs w:val="28"/>
        </w:rPr>
        <w:t>тран</w:t>
      </w:r>
      <w:r w:rsidR="0073798C">
        <w:rPr>
          <w:bCs/>
          <w:szCs w:val="28"/>
        </w:rPr>
        <w:t xml:space="preserve">спортировки, учета, содержания, умерщвления, утилизации </w:t>
      </w:r>
      <w:r w:rsidR="0073798C" w:rsidRPr="0073798C">
        <w:rPr>
          <w:bCs/>
          <w:szCs w:val="28"/>
        </w:rPr>
        <w:t>б</w:t>
      </w:r>
      <w:r w:rsidR="0073798C">
        <w:rPr>
          <w:bCs/>
          <w:szCs w:val="28"/>
        </w:rPr>
        <w:t xml:space="preserve">езнадзорных и бродячих животных </w:t>
      </w:r>
    </w:p>
    <w:p w:rsidR="00D831B8" w:rsidRPr="0073798C" w:rsidRDefault="0073798C" w:rsidP="00F57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  <w:r w:rsidRPr="0073798C">
        <w:rPr>
          <w:bCs/>
          <w:szCs w:val="28"/>
        </w:rPr>
        <w:t>на территории Ханты-Мансийского района</w:t>
      </w:r>
    </w:p>
    <w:p w:rsidR="00186F47" w:rsidRDefault="00186F47" w:rsidP="00F57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</w:p>
    <w:p w:rsidR="000857E5" w:rsidRDefault="00337DD5" w:rsidP="00F57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Раздел </w:t>
      </w:r>
      <w:r>
        <w:rPr>
          <w:bCs/>
          <w:color w:val="000000" w:themeColor="text1"/>
          <w:szCs w:val="28"/>
          <w:lang w:val="en-US"/>
        </w:rPr>
        <w:t>I</w:t>
      </w:r>
      <w:r w:rsidR="000857E5" w:rsidRPr="00CA60F2">
        <w:rPr>
          <w:bCs/>
          <w:color w:val="000000" w:themeColor="text1"/>
          <w:szCs w:val="28"/>
        </w:rPr>
        <w:t>. Общие положения</w:t>
      </w:r>
    </w:p>
    <w:p w:rsidR="00735BA1" w:rsidRPr="00CA60F2" w:rsidRDefault="00735BA1" w:rsidP="00F57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Cs w:val="28"/>
        </w:rPr>
      </w:pPr>
    </w:p>
    <w:p w:rsidR="00820C46" w:rsidRPr="005B69EB" w:rsidRDefault="00337DD5" w:rsidP="00F5715D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</w:rPr>
      </w:pPr>
      <w:r w:rsidRPr="005B69EB">
        <w:rPr>
          <w:color w:val="000000" w:themeColor="text1"/>
        </w:rPr>
        <w:t xml:space="preserve">Настоящий Порядок регулирует </w:t>
      </w:r>
      <w:r w:rsidRPr="005B69EB">
        <w:rPr>
          <w:bCs/>
          <w:color w:val="000000" w:themeColor="text1"/>
        </w:rPr>
        <w:t>предоставление</w:t>
      </w:r>
      <w:r w:rsidR="000857E5" w:rsidRPr="005B69EB">
        <w:rPr>
          <w:bCs/>
          <w:color w:val="000000" w:themeColor="text1"/>
        </w:rPr>
        <w:t xml:space="preserve"> </w:t>
      </w:r>
      <w:r w:rsidRPr="005B69EB">
        <w:rPr>
          <w:color w:val="000000" w:themeColor="text1"/>
        </w:rPr>
        <w:t>субсидии</w:t>
      </w:r>
      <w:r w:rsidR="000857E5" w:rsidRPr="005B69EB">
        <w:rPr>
          <w:color w:val="000000" w:themeColor="text1"/>
        </w:rPr>
        <w:t xml:space="preserve"> </w:t>
      </w:r>
      <w:r w:rsidR="005B69EB" w:rsidRPr="005B69EB">
        <w:rPr>
          <w:color w:val="000000" w:themeColor="text1"/>
        </w:rPr>
        <w:t>на возмещение затрат по осуществлению отлова, транспортировки, учета, содержания, умерщвления, утилизации безнадзорных и бродячих животных на территории Ханты-Мансийского района</w:t>
      </w:r>
      <w:r w:rsidR="005B69EB">
        <w:rPr>
          <w:color w:val="000000" w:themeColor="text1"/>
        </w:rPr>
        <w:t xml:space="preserve"> </w:t>
      </w:r>
      <w:r w:rsidR="00D831B8" w:rsidRPr="005B69EB">
        <w:rPr>
          <w:bCs/>
          <w:color w:val="000000" w:themeColor="text1"/>
        </w:rPr>
        <w:t>(далее – Порядок)</w:t>
      </w:r>
      <w:r w:rsidRPr="005B69EB">
        <w:rPr>
          <w:bCs/>
          <w:color w:val="000000" w:themeColor="text1"/>
        </w:rPr>
        <w:t>.</w:t>
      </w:r>
    </w:p>
    <w:p w:rsidR="00337DD5" w:rsidRPr="00337DD5" w:rsidRDefault="00337DD5" w:rsidP="00F5715D">
      <w:pPr>
        <w:pStyle w:val="ConsPlusNormal"/>
        <w:numPr>
          <w:ilvl w:val="0"/>
          <w:numId w:val="38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</w:rPr>
      </w:pPr>
      <w:r w:rsidRPr="00337DD5">
        <w:rPr>
          <w:color w:val="000000" w:themeColor="text1"/>
        </w:rPr>
        <w:t>Для целей настоящего Порядка применяются следующие понятия:</w:t>
      </w:r>
    </w:p>
    <w:p w:rsidR="00337DD5" w:rsidRPr="00337DD5" w:rsidRDefault="00F5715D" w:rsidP="00F5715D">
      <w:pPr>
        <w:pStyle w:val="ConsPlusNormal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337DD5" w:rsidRPr="00337DD5">
        <w:rPr>
          <w:color w:val="000000" w:themeColor="text1"/>
        </w:rPr>
        <w:t xml:space="preserve">олучатель субсидии </w:t>
      </w:r>
      <w:r>
        <w:rPr>
          <w:color w:val="000000" w:themeColor="text1"/>
        </w:rPr>
        <w:t>–</w:t>
      </w:r>
      <w:r w:rsidR="00337DD5" w:rsidRPr="00337DD5">
        <w:rPr>
          <w:color w:val="000000" w:themeColor="text1"/>
        </w:rPr>
        <w:t xml:space="preserve"> юридическое лицо (за исключением государственных (муниципальных) учреждений), индивидуальный предприниматель</w:t>
      </w:r>
      <w:r>
        <w:rPr>
          <w:color w:val="000000" w:themeColor="text1"/>
        </w:rPr>
        <w:t>,</w:t>
      </w:r>
      <w:r w:rsidR="00337DD5" w:rsidRPr="00337DD5">
        <w:rPr>
          <w:color w:val="000000" w:themeColor="text1"/>
        </w:rPr>
        <w:t xml:space="preserve"> осуществляющие на терр</w:t>
      </w:r>
      <w:r>
        <w:rPr>
          <w:color w:val="000000" w:themeColor="text1"/>
        </w:rPr>
        <w:t>итории Ханты-Мансийского района</w:t>
      </w:r>
      <w:r w:rsidR="00337DD5" w:rsidRPr="00337DD5">
        <w:rPr>
          <w:color w:val="000000" w:themeColor="text1"/>
        </w:rPr>
        <w:t xml:space="preserve"> </w:t>
      </w:r>
      <w:r w:rsidR="00337DD5" w:rsidRPr="005B69EB">
        <w:rPr>
          <w:color w:val="000000" w:themeColor="text1"/>
        </w:rPr>
        <w:t xml:space="preserve">деятельность </w:t>
      </w:r>
      <w:r w:rsidR="005B69EB" w:rsidRPr="005B69EB">
        <w:rPr>
          <w:color w:val="000000" w:themeColor="text1"/>
        </w:rPr>
        <w:t xml:space="preserve">по </w:t>
      </w:r>
      <w:r w:rsidR="005B69EB" w:rsidRPr="005B69EB">
        <w:rPr>
          <w:bCs/>
          <w:color w:val="000000" w:themeColor="text1"/>
        </w:rPr>
        <w:t>отлову</w:t>
      </w:r>
      <w:r w:rsidR="005B69EB">
        <w:rPr>
          <w:bCs/>
        </w:rPr>
        <w:t xml:space="preserve">, </w:t>
      </w:r>
      <w:r w:rsidR="005B69EB" w:rsidRPr="0073798C">
        <w:rPr>
          <w:bCs/>
        </w:rPr>
        <w:t>тран</w:t>
      </w:r>
      <w:r w:rsidR="005B69EB">
        <w:rPr>
          <w:bCs/>
        </w:rPr>
        <w:t xml:space="preserve">спортировке, учету, содержанию, умерщвлению, утилизации </w:t>
      </w:r>
      <w:r w:rsidR="005B69EB" w:rsidRPr="0073798C">
        <w:rPr>
          <w:bCs/>
        </w:rPr>
        <w:t>б</w:t>
      </w:r>
      <w:r w:rsidR="005B69EB">
        <w:rPr>
          <w:bCs/>
        </w:rPr>
        <w:t xml:space="preserve">езнадзорных и бродячих животных </w:t>
      </w:r>
      <w:r>
        <w:rPr>
          <w:bCs/>
        </w:rPr>
        <w:br/>
      </w:r>
      <w:r w:rsidR="00337DD5" w:rsidRPr="00337DD5">
        <w:rPr>
          <w:color w:val="000000" w:themeColor="text1"/>
        </w:rPr>
        <w:t>в соответствии с требованиями действующего законодательства Российской Федерации и Ханты-Мансийского автономного округа – Югры, правовыми актами Правительства Российской Федерации, Ханты-Мансий</w:t>
      </w:r>
      <w:r w:rsidR="00574F45">
        <w:rPr>
          <w:color w:val="000000" w:themeColor="text1"/>
        </w:rPr>
        <w:t>ского автономного округа – Югры;</w:t>
      </w:r>
    </w:p>
    <w:p w:rsidR="00D831B8" w:rsidRPr="009D050D" w:rsidRDefault="00D831B8" w:rsidP="00F5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9D050D">
        <w:rPr>
          <w:color w:val="000000" w:themeColor="text1"/>
        </w:rPr>
        <w:t xml:space="preserve">2) </w:t>
      </w:r>
      <w:r w:rsidR="00F5715D">
        <w:rPr>
          <w:color w:val="000000" w:themeColor="text1"/>
        </w:rPr>
        <w:t>с</w:t>
      </w:r>
      <w:r w:rsidR="00337DD5" w:rsidRPr="009D050D">
        <w:rPr>
          <w:color w:val="000000" w:themeColor="text1"/>
        </w:rPr>
        <w:t xml:space="preserve">убсидия – </w:t>
      </w:r>
      <w:r w:rsidRPr="009D050D">
        <w:rPr>
          <w:rFonts w:cs="Times New Roman"/>
          <w:color w:val="000000" w:themeColor="text1"/>
          <w:szCs w:val="28"/>
        </w:rPr>
        <w:t xml:space="preserve">средства местного бюджета и бюджета Ханты-Мансийского автономного округа </w:t>
      </w:r>
      <w:r w:rsidR="00F5715D">
        <w:rPr>
          <w:rFonts w:cs="Times New Roman"/>
          <w:color w:val="000000" w:themeColor="text1"/>
          <w:szCs w:val="28"/>
        </w:rPr>
        <w:t>–</w:t>
      </w:r>
      <w:r w:rsidRPr="009D050D">
        <w:rPr>
          <w:rFonts w:cs="Times New Roman"/>
          <w:color w:val="000000" w:themeColor="text1"/>
          <w:szCs w:val="28"/>
        </w:rPr>
        <w:t xml:space="preserve"> Югры, передаваемые для осуществления отдельного государственного полномочия по проведению мероприятий по предупреждению и ликвидации болезней животных, их лечению, защите населения от болезней, общих для человека и животных, предоставляемые получателю субсидии на безвозмездной и безвозвратной основе в целях финансового обеспечения (возмещения) затрат по отлову </w:t>
      </w:r>
      <w:r w:rsidR="00F5715D">
        <w:rPr>
          <w:rFonts w:cs="Times New Roman"/>
          <w:color w:val="000000" w:themeColor="text1"/>
          <w:szCs w:val="28"/>
        </w:rPr>
        <w:br/>
      </w:r>
      <w:r w:rsidRPr="009D050D">
        <w:rPr>
          <w:rFonts w:cs="Times New Roman"/>
          <w:color w:val="000000" w:themeColor="text1"/>
          <w:szCs w:val="28"/>
        </w:rPr>
        <w:t>и содержанию безнадзорных животных</w:t>
      </w:r>
      <w:r w:rsidR="00A105DE">
        <w:rPr>
          <w:rFonts w:cs="Times New Roman"/>
          <w:color w:val="000000" w:themeColor="text1"/>
          <w:szCs w:val="28"/>
        </w:rPr>
        <w:t xml:space="preserve"> </w:t>
      </w:r>
      <w:r w:rsidRPr="009D050D">
        <w:rPr>
          <w:rFonts w:cs="Times New Roman"/>
          <w:color w:val="000000" w:themeColor="text1"/>
          <w:szCs w:val="28"/>
        </w:rPr>
        <w:t>в соответствии с решением Думы Ханты-Мансийского района о бюджете на соответствующий финансовый год и плановый период в пределах утвержденных лимитов бюджетных обязательств.</w:t>
      </w:r>
    </w:p>
    <w:p w:rsidR="00574F45" w:rsidRDefault="00574F45" w:rsidP="00F5715D">
      <w:pPr>
        <w:pStyle w:val="ConsPlusNormal"/>
        <w:ind w:firstLine="709"/>
        <w:jc w:val="both"/>
      </w:pPr>
      <w:r>
        <w:rPr>
          <w:color w:val="000000" w:themeColor="text1"/>
        </w:rPr>
        <w:t xml:space="preserve">3. </w:t>
      </w:r>
      <w:r w:rsidRPr="001C3C2E">
        <w:t xml:space="preserve">Цель предоставления субсидии </w:t>
      </w:r>
      <w:r w:rsidR="00F5715D">
        <w:t>–</w:t>
      </w:r>
      <w:r w:rsidRPr="001C3C2E">
        <w:t xml:space="preserve"> </w:t>
      </w:r>
      <w:r w:rsidR="005B69EB" w:rsidRPr="005B69EB">
        <w:rPr>
          <w:color w:val="000000" w:themeColor="text1"/>
        </w:rPr>
        <w:t>возмещение затрат по осуществлению отлова, транспортировки, учета, содержания, умерщвления, утилизации безнадзорных и бродячих животных на территории Ханты-Мансийского района</w:t>
      </w:r>
      <w:r w:rsidR="00D831B8">
        <w:t xml:space="preserve"> </w:t>
      </w:r>
      <w:r>
        <w:rPr>
          <w:color w:val="000000" w:themeColor="text1"/>
        </w:rPr>
        <w:t>(далее – услуги)</w:t>
      </w:r>
      <w:r w:rsidRPr="001C3C2E">
        <w:t>.</w:t>
      </w:r>
    </w:p>
    <w:p w:rsidR="00574F45" w:rsidRDefault="00574F45" w:rsidP="00F5715D">
      <w:pPr>
        <w:pStyle w:val="ConsPlusNormal"/>
        <w:ind w:firstLine="709"/>
        <w:jc w:val="both"/>
      </w:pPr>
      <w:r w:rsidRPr="00333F6E">
        <w:t xml:space="preserve">4. Главным распорядителем средств бюджета Ханты-Мансийского района, до которого в соответствии с бюджетным законодательством </w:t>
      </w:r>
      <w:r w:rsidRPr="00333F6E">
        <w:lastRenderedPageBreak/>
        <w:t xml:space="preserve">Российской Федерации как получателя бюджетных средств доведены </w:t>
      </w:r>
      <w:r w:rsidR="00F5715D">
        <w:br/>
      </w:r>
      <w:r w:rsidRPr="00333F6E">
        <w:t xml:space="preserve">в установленном порядке лимиты бюджетных обязательств </w:t>
      </w:r>
      <w:r w:rsidR="00F5715D">
        <w:br/>
      </w:r>
      <w:r w:rsidRPr="00333F6E">
        <w:t xml:space="preserve">на предоставление субсидий на соответствующий финансовый год (соответствующий финансовый год и плановый период) по настоящему Порядку, является департамент строительства, архитектуры и жилищно-коммунального хозяйства администрации Ханты-Мансийского района (далее </w:t>
      </w:r>
      <w:r w:rsidR="00F5715D">
        <w:t>–</w:t>
      </w:r>
      <w:r>
        <w:t xml:space="preserve"> </w:t>
      </w:r>
      <w:r w:rsidRPr="00333F6E">
        <w:t>Уполномоченный орган).</w:t>
      </w:r>
    </w:p>
    <w:p w:rsidR="00574F45" w:rsidRPr="00333F6E" w:rsidRDefault="00574F45" w:rsidP="00F5715D">
      <w:pPr>
        <w:pStyle w:val="ConsPlusNormal"/>
        <w:ind w:firstLine="709"/>
        <w:jc w:val="both"/>
      </w:pPr>
      <w:r w:rsidRPr="00333F6E">
        <w:t xml:space="preserve">5. Средства, полученные из бюджета Ханты-Мансийского района </w:t>
      </w:r>
      <w:r w:rsidR="00F5715D">
        <w:br/>
      </w:r>
      <w:r w:rsidRPr="00333F6E">
        <w:t>в форме субсидии, предоставляются на безвозмездной и безвозвратной основе, носят целевой характер, использование на иные цели запрещено.</w:t>
      </w:r>
    </w:p>
    <w:p w:rsidR="00574F45" w:rsidRPr="00333F6E" w:rsidRDefault="00574F45" w:rsidP="00F5715D">
      <w:pPr>
        <w:pStyle w:val="ConsPlusNormal"/>
        <w:ind w:firstLine="709"/>
        <w:jc w:val="both"/>
      </w:pPr>
      <w:r w:rsidRPr="00333F6E">
        <w:t>6. Право на получение субсидии имеет Получатель субсидии, соответствующий критериям:</w:t>
      </w:r>
    </w:p>
    <w:p w:rsidR="000D0409" w:rsidRPr="009D050D" w:rsidRDefault="00987B1E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 xml:space="preserve">1) </w:t>
      </w:r>
      <w:r w:rsidR="00D865F4" w:rsidRPr="009D050D">
        <w:rPr>
          <w:color w:val="000000" w:themeColor="text1"/>
        </w:rPr>
        <w:t xml:space="preserve">осуществление </w:t>
      </w:r>
      <w:r w:rsidR="00574F45" w:rsidRPr="009D050D">
        <w:rPr>
          <w:color w:val="000000" w:themeColor="text1"/>
        </w:rPr>
        <w:t>деятельности на территории Ханты-Мансийского района</w:t>
      </w:r>
      <w:r w:rsidR="000D0409" w:rsidRPr="009D050D">
        <w:rPr>
          <w:color w:val="000000" w:themeColor="text1"/>
        </w:rPr>
        <w:t xml:space="preserve"> </w:t>
      </w:r>
      <w:r w:rsidR="00D865F4" w:rsidRPr="009D050D">
        <w:rPr>
          <w:color w:val="000000" w:themeColor="text1"/>
        </w:rPr>
        <w:t>в соответствии с учредительными документами</w:t>
      </w:r>
      <w:r w:rsidR="000D0409" w:rsidRPr="009D050D">
        <w:rPr>
          <w:color w:val="000000" w:themeColor="text1"/>
        </w:rPr>
        <w:t>;</w:t>
      </w:r>
    </w:p>
    <w:p w:rsidR="000D0409" w:rsidRPr="009D050D" w:rsidRDefault="00D865F4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>2</w:t>
      </w:r>
      <w:r w:rsidR="00987B1E" w:rsidRPr="009D050D">
        <w:rPr>
          <w:color w:val="000000" w:themeColor="text1"/>
        </w:rPr>
        <w:t xml:space="preserve">) </w:t>
      </w:r>
      <w:r w:rsidRPr="009D050D">
        <w:rPr>
          <w:color w:val="000000" w:themeColor="text1"/>
        </w:rPr>
        <w:t>наличие в штат</w:t>
      </w:r>
      <w:r w:rsidR="00265E3E">
        <w:rPr>
          <w:color w:val="000000" w:themeColor="text1"/>
        </w:rPr>
        <w:t>е</w:t>
      </w:r>
      <w:r w:rsidRPr="009D050D">
        <w:rPr>
          <w:color w:val="000000" w:themeColor="text1"/>
        </w:rPr>
        <w:t xml:space="preserve"> </w:t>
      </w:r>
      <w:r w:rsidR="000D0409" w:rsidRPr="009D050D">
        <w:rPr>
          <w:color w:val="000000" w:themeColor="text1"/>
        </w:rPr>
        <w:t>специалистов</w:t>
      </w:r>
      <w:r w:rsidRPr="009D050D">
        <w:rPr>
          <w:color w:val="000000" w:themeColor="text1"/>
        </w:rPr>
        <w:t>,</w:t>
      </w:r>
      <w:r w:rsidR="000D0409" w:rsidRPr="009D050D">
        <w:rPr>
          <w:color w:val="000000" w:themeColor="text1"/>
        </w:rPr>
        <w:t xml:space="preserve"> имеющих ветеринарное образование, либо наличие заключенного договора со специализированной организацией;</w:t>
      </w:r>
    </w:p>
    <w:p w:rsidR="000D0409" w:rsidRPr="000D0409" w:rsidRDefault="00D865F4" w:rsidP="00F5715D">
      <w:pPr>
        <w:pStyle w:val="ConsPlusNormal"/>
        <w:ind w:firstLine="709"/>
        <w:jc w:val="both"/>
      </w:pPr>
      <w:r>
        <w:t>3</w:t>
      </w:r>
      <w:r w:rsidR="00987B1E">
        <w:t xml:space="preserve">) </w:t>
      </w:r>
      <w:r w:rsidR="000D0409">
        <w:t>наличие зе</w:t>
      </w:r>
      <w:r w:rsidR="00265E3E">
        <w:t>мельного участка для устройства</w:t>
      </w:r>
      <w:r w:rsidR="000D0409">
        <w:t xml:space="preserve"> либо эксплуатации пунктов временного содержания отловленных безнадзорных и бродячих животных.</w:t>
      </w:r>
    </w:p>
    <w:p w:rsidR="000857E5" w:rsidRPr="00CA60F2" w:rsidRDefault="000857E5" w:rsidP="00F5715D">
      <w:pPr>
        <w:pStyle w:val="ConsPlusNormal"/>
        <w:ind w:firstLine="540"/>
        <w:jc w:val="both"/>
        <w:rPr>
          <w:color w:val="000000" w:themeColor="text1"/>
        </w:rPr>
      </w:pPr>
    </w:p>
    <w:p w:rsidR="00735BA1" w:rsidRDefault="00574F45" w:rsidP="00F5715D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>
        <w:rPr>
          <w:color w:val="000000" w:themeColor="text1"/>
          <w:lang w:val="en-US"/>
        </w:rPr>
        <w:t>II</w:t>
      </w:r>
      <w:r w:rsidR="000857E5" w:rsidRPr="00CA60F2">
        <w:rPr>
          <w:color w:val="000000" w:themeColor="text1"/>
        </w:rPr>
        <w:t>. Условия и порядок предоставления субсидий</w:t>
      </w:r>
    </w:p>
    <w:p w:rsidR="0005259A" w:rsidRPr="00CA60F2" w:rsidRDefault="0005259A" w:rsidP="00F5715D">
      <w:pPr>
        <w:pStyle w:val="ConsPlusNormal"/>
        <w:ind w:firstLine="540"/>
        <w:jc w:val="center"/>
        <w:rPr>
          <w:color w:val="000000" w:themeColor="text1"/>
        </w:rPr>
      </w:pPr>
    </w:p>
    <w:p w:rsidR="000857E5" w:rsidRDefault="00574F45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D0409">
        <w:rPr>
          <w:color w:val="000000" w:themeColor="text1"/>
        </w:rPr>
        <w:t xml:space="preserve">. Для заключения </w:t>
      </w:r>
      <w:r w:rsidR="005B5092">
        <w:rPr>
          <w:color w:val="000000" w:themeColor="text1"/>
        </w:rPr>
        <w:t>соглашения (</w:t>
      </w:r>
      <w:r w:rsidR="0086358B" w:rsidRPr="00CA60F2">
        <w:rPr>
          <w:color w:val="000000" w:themeColor="text1"/>
        </w:rPr>
        <w:t>договора</w:t>
      </w:r>
      <w:r w:rsidR="005B5092">
        <w:rPr>
          <w:color w:val="000000" w:themeColor="text1"/>
        </w:rPr>
        <w:t>)</w:t>
      </w:r>
      <w:r w:rsidR="000857E5" w:rsidRPr="00CA60F2">
        <w:rPr>
          <w:color w:val="000000" w:themeColor="text1"/>
        </w:rPr>
        <w:t xml:space="preserve"> </w:t>
      </w:r>
      <w:r w:rsidR="005B5092">
        <w:rPr>
          <w:color w:val="000000" w:themeColor="text1"/>
        </w:rPr>
        <w:t>Получатель субсидии</w:t>
      </w:r>
      <w:r w:rsidR="000D0409">
        <w:rPr>
          <w:color w:val="000000" w:themeColor="text1"/>
        </w:rPr>
        <w:t xml:space="preserve"> </w:t>
      </w:r>
      <w:r w:rsidR="000857E5" w:rsidRPr="00CA60F2">
        <w:rPr>
          <w:color w:val="000000" w:themeColor="text1"/>
        </w:rPr>
        <w:t xml:space="preserve">предоставляет в </w:t>
      </w:r>
      <w:r w:rsidR="000A12B7" w:rsidRPr="00CA60F2">
        <w:rPr>
          <w:color w:val="000000" w:themeColor="text1"/>
        </w:rPr>
        <w:t>Уполномоченный орган</w:t>
      </w:r>
      <w:r w:rsidR="000857E5" w:rsidRPr="00CA60F2">
        <w:rPr>
          <w:color w:val="000000" w:themeColor="text1"/>
        </w:rPr>
        <w:t xml:space="preserve"> следующие документы:</w:t>
      </w:r>
    </w:p>
    <w:p w:rsidR="000D0409" w:rsidRPr="00EB74D1" w:rsidRDefault="00987B1E" w:rsidP="00F5715D">
      <w:pPr>
        <w:pStyle w:val="ConsPlusNormal"/>
        <w:ind w:firstLine="709"/>
        <w:jc w:val="both"/>
      </w:pPr>
      <w:r>
        <w:t xml:space="preserve">1) </w:t>
      </w:r>
      <w:r w:rsidR="000D0409" w:rsidRPr="00EB74D1">
        <w:t>письменное заявление</w:t>
      </w:r>
      <w:r w:rsidR="00265E3E">
        <w:t xml:space="preserve"> по форме приложения</w:t>
      </w:r>
      <w:r w:rsidR="002A4A8E">
        <w:t xml:space="preserve"> 1 к настоящему Порядку</w:t>
      </w:r>
      <w:r w:rsidR="000D0409" w:rsidRPr="00EB74D1">
        <w:t>;</w:t>
      </w:r>
    </w:p>
    <w:p w:rsidR="000D0409" w:rsidRPr="00EB74D1" w:rsidRDefault="00AC1341" w:rsidP="00F5715D">
      <w:pPr>
        <w:pStyle w:val="ConsPlusNormal"/>
        <w:ind w:firstLine="709"/>
        <w:jc w:val="both"/>
      </w:pPr>
      <w:r>
        <w:t>2</w:t>
      </w:r>
      <w:r w:rsidR="00987B1E">
        <w:t xml:space="preserve">) </w:t>
      </w:r>
      <w:r w:rsidR="000D0409" w:rsidRPr="00EB74D1">
        <w:t xml:space="preserve">информационную карту по форме </w:t>
      </w:r>
      <w:r w:rsidR="00574F45">
        <w:t>приложения</w:t>
      </w:r>
      <w:r w:rsidR="002A4A8E">
        <w:t xml:space="preserve"> 2</w:t>
      </w:r>
      <w:r w:rsidR="005B5092">
        <w:t xml:space="preserve"> к настоящему Порядку</w:t>
      </w:r>
      <w:r w:rsidR="000D0409" w:rsidRPr="00EB74D1">
        <w:t>;</w:t>
      </w:r>
    </w:p>
    <w:p w:rsidR="000D0409" w:rsidRPr="00EB74D1" w:rsidRDefault="00AC1341" w:rsidP="00F5715D">
      <w:pPr>
        <w:pStyle w:val="ConsPlusNormal"/>
        <w:ind w:firstLine="709"/>
        <w:jc w:val="both"/>
      </w:pPr>
      <w:r>
        <w:t>3</w:t>
      </w:r>
      <w:r w:rsidR="00987B1E">
        <w:t xml:space="preserve">) </w:t>
      </w:r>
      <w:r w:rsidR="000D0409" w:rsidRPr="00EB74D1">
        <w:t>расчет плановой суммы субсидии в разбивке по кварталам</w:t>
      </w:r>
      <w:r w:rsidR="005B5092">
        <w:t xml:space="preserve"> </w:t>
      </w:r>
      <w:r w:rsidR="00265E3E">
        <w:br/>
      </w:r>
      <w:r w:rsidR="000D0409" w:rsidRPr="00EB74D1">
        <w:t>по населенным пунктам Ханты-Мансийского района</w:t>
      </w:r>
      <w:r w:rsidR="00574F45">
        <w:t xml:space="preserve"> с указанием планируемого объема оказания услуг (далее – расчет)</w:t>
      </w:r>
      <w:r w:rsidR="00A105DE">
        <w:t>.</w:t>
      </w:r>
    </w:p>
    <w:p w:rsidR="000857E5" w:rsidRPr="00CA60F2" w:rsidRDefault="00A32805" w:rsidP="00265E3E">
      <w:pPr>
        <w:pStyle w:val="ConsPlusNormal"/>
        <w:ind w:firstLine="709"/>
        <w:jc w:val="both"/>
        <w:rPr>
          <w:color w:val="000000" w:themeColor="text1"/>
        </w:rPr>
      </w:pPr>
      <w:r>
        <w:t xml:space="preserve">8. </w:t>
      </w:r>
      <w:r>
        <w:rPr>
          <w:color w:val="000000" w:themeColor="text1"/>
        </w:rPr>
        <w:t>Документы предоставляются на бумажном носителе</w:t>
      </w:r>
      <w:r w:rsidR="000857E5" w:rsidRPr="00CA60F2">
        <w:rPr>
          <w:color w:val="000000" w:themeColor="text1"/>
        </w:rPr>
        <w:t xml:space="preserve"> </w:t>
      </w:r>
      <w:r w:rsidR="00265E3E">
        <w:rPr>
          <w:color w:val="000000" w:themeColor="text1"/>
        </w:rPr>
        <w:br/>
      </w:r>
      <w:r w:rsidR="000857E5" w:rsidRPr="00CA60F2">
        <w:rPr>
          <w:color w:val="000000" w:themeColor="text1"/>
        </w:rPr>
        <w:t>в сброшюрованном виде с описью прилагаемых документов и указанием сквозной нумерации страниц.</w:t>
      </w:r>
    </w:p>
    <w:p w:rsidR="000857E5" w:rsidRPr="00CA60F2" w:rsidRDefault="000857E5" w:rsidP="00F5715D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Документы для заключения </w:t>
      </w:r>
      <w:r w:rsidR="005B5092">
        <w:rPr>
          <w:color w:val="000000" w:themeColor="text1"/>
        </w:rPr>
        <w:t>соглашения (</w:t>
      </w:r>
      <w:r w:rsidR="0086358B" w:rsidRPr="00CA60F2">
        <w:rPr>
          <w:color w:val="000000" w:themeColor="text1"/>
        </w:rPr>
        <w:t>договора</w:t>
      </w:r>
      <w:r w:rsidR="005B5092">
        <w:rPr>
          <w:color w:val="000000" w:themeColor="text1"/>
        </w:rPr>
        <w:t>)</w:t>
      </w:r>
      <w:r w:rsidR="000D2CBD">
        <w:rPr>
          <w:color w:val="000000" w:themeColor="text1"/>
        </w:rPr>
        <w:t xml:space="preserve"> </w:t>
      </w:r>
      <w:r w:rsidR="005B5092">
        <w:rPr>
          <w:color w:val="000000" w:themeColor="text1"/>
        </w:rPr>
        <w:t xml:space="preserve">Получателем субсидии </w:t>
      </w:r>
      <w:r w:rsidR="000D2CBD">
        <w:rPr>
          <w:color w:val="000000" w:themeColor="text1"/>
        </w:rPr>
        <w:t xml:space="preserve">предоставляются </w:t>
      </w:r>
      <w:r w:rsidRPr="00CA60F2">
        <w:rPr>
          <w:color w:val="000000" w:themeColor="text1"/>
        </w:rPr>
        <w:t xml:space="preserve">в </w:t>
      </w:r>
      <w:r w:rsidR="007F338F" w:rsidRPr="00CA60F2">
        <w:rPr>
          <w:color w:val="000000" w:themeColor="text1"/>
        </w:rPr>
        <w:t>Уполномоченный орган</w:t>
      </w:r>
      <w:r w:rsidRPr="00CA60F2">
        <w:rPr>
          <w:color w:val="000000" w:themeColor="text1"/>
        </w:rPr>
        <w:t xml:space="preserve"> </w:t>
      </w:r>
      <w:r w:rsidR="00A32805">
        <w:rPr>
          <w:color w:val="000000" w:themeColor="text1"/>
        </w:rPr>
        <w:t xml:space="preserve">не ранее дня вступления в силу решения Думы Ханты-Мансийского района </w:t>
      </w:r>
      <w:r w:rsidR="00265E3E">
        <w:rPr>
          <w:color w:val="000000" w:themeColor="text1"/>
        </w:rPr>
        <w:t xml:space="preserve">о бюджете Ханты-Мансийского района </w:t>
      </w:r>
      <w:r w:rsidRPr="00CA60F2">
        <w:rPr>
          <w:color w:val="000000" w:themeColor="text1"/>
        </w:rPr>
        <w:t>на очередной финансовый год и плановый период</w:t>
      </w:r>
      <w:r w:rsidR="00A32805">
        <w:rPr>
          <w:color w:val="000000" w:themeColor="text1"/>
        </w:rPr>
        <w:t xml:space="preserve"> (далее – местный бюджет)</w:t>
      </w:r>
      <w:r w:rsidRPr="00CA60F2">
        <w:rPr>
          <w:color w:val="000000" w:themeColor="text1"/>
        </w:rPr>
        <w:t>.</w:t>
      </w:r>
    </w:p>
    <w:p w:rsidR="000857E5" w:rsidRPr="00710679" w:rsidRDefault="00A32805" w:rsidP="00F5715D">
      <w:pPr>
        <w:pStyle w:val="ConsPlusNormal"/>
        <w:ind w:firstLine="709"/>
        <w:jc w:val="both"/>
        <w:rPr>
          <w:color w:val="000000" w:themeColor="text1"/>
        </w:rPr>
      </w:pPr>
      <w:r w:rsidRPr="00710679">
        <w:rPr>
          <w:color w:val="000000" w:themeColor="text1"/>
        </w:rPr>
        <w:t>9</w:t>
      </w:r>
      <w:r w:rsidR="000857E5" w:rsidRPr="00710679">
        <w:rPr>
          <w:color w:val="000000" w:themeColor="text1"/>
        </w:rPr>
        <w:t xml:space="preserve">. В день получения от </w:t>
      </w:r>
      <w:r w:rsidR="005B5092" w:rsidRPr="00710679">
        <w:rPr>
          <w:color w:val="000000" w:themeColor="text1"/>
        </w:rPr>
        <w:t>Получателя субсидии</w:t>
      </w:r>
      <w:r w:rsidR="000857E5" w:rsidRPr="00710679">
        <w:rPr>
          <w:color w:val="000000" w:themeColor="text1"/>
        </w:rPr>
        <w:t xml:space="preserve"> документов для заключения </w:t>
      </w:r>
      <w:r w:rsidR="005B5092" w:rsidRPr="00710679">
        <w:rPr>
          <w:color w:val="000000" w:themeColor="text1"/>
        </w:rPr>
        <w:t>соглашения</w:t>
      </w:r>
      <w:r w:rsidRPr="00710679">
        <w:rPr>
          <w:color w:val="000000" w:themeColor="text1"/>
        </w:rPr>
        <w:t xml:space="preserve"> (договора)</w:t>
      </w:r>
      <w:r w:rsidR="000857E5" w:rsidRPr="00710679">
        <w:rPr>
          <w:color w:val="000000" w:themeColor="text1"/>
        </w:rPr>
        <w:t xml:space="preserve"> </w:t>
      </w:r>
      <w:r w:rsidR="007F338F" w:rsidRPr="00710679">
        <w:rPr>
          <w:color w:val="000000" w:themeColor="text1"/>
        </w:rPr>
        <w:t>Уполномоченный орган</w:t>
      </w:r>
      <w:r w:rsidR="000857E5" w:rsidRPr="00710679">
        <w:rPr>
          <w:color w:val="000000" w:themeColor="text1"/>
        </w:rPr>
        <w:t xml:space="preserve"> </w:t>
      </w:r>
      <w:r w:rsidR="00265E3E">
        <w:rPr>
          <w:color w:val="000000" w:themeColor="text1"/>
        </w:rPr>
        <w:br/>
      </w:r>
      <w:r w:rsidR="00AC1341" w:rsidRPr="00710679">
        <w:rPr>
          <w:color w:val="000000" w:themeColor="text1"/>
        </w:rPr>
        <w:t>их регистрирует и в срок не позднее 3 рабочих дней со дня</w:t>
      </w:r>
      <w:r w:rsidR="00265E3E">
        <w:rPr>
          <w:color w:val="000000" w:themeColor="text1"/>
        </w:rPr>
        <w:t xml:space="preserve"> такой </w:t>
      </w:r>
      <w:r w:rsidR="00AC1341" w:rsidRPr="00710679">
        <w:rPr>
          <w:color w:val="000000" w:themeColor="text1"/>
        </w:rPr>
        <w:lastRenderedPageBreak/>
        <w:t xml:space="preserve">регистрации </w:t>
      </w:r>
      <w:r w:rsidR="000857E5" w:rsidRPr="00710679">
        <w:rPr>
          <w:color w:val="000000" w:themeColor="text1"/>
        </w:rPr>
        <w:t xml:space="preserve">запрашивает </w:t>
      </w:r>
      <w:r w:rsidR="00AC1341" w:rsidRPr="00710679">
        <w:rPr>
          <w:color w:val="000000" w:themeColor="text1"/>
        </w:rPr>
        <w:t xml:space="preserve">в порядке </w:t>
      </w:r>
      <w:r w:rsidR="000857E5" w:rsidRPr="00710679">
        <w:rPr>
          <w:color w:val="000000" w:themeColor="text1"/>
        </w:rPr>
        <w:t xml:space="preserve">межведомственного информационного взаимодействия </w:t>
      </w:r>
      <w:r w:rsidR="00AC1341" w:rsidRPr="00710679">
        <w:rPr>
          <w:color w:val="000000" w:themeColor="text1"/>
        </w:rPr>
        <w:t xml:space="preserve">следующие документы и (или) </w:t>
      </w:r>
      <w:r w:rsidR="00647DB1" w:rsidRPr="00710679">
        <w:rPr>
          <w:color w:val="000000" w:themeColor="text1"/>
        </w:rPr>
        <w:t>информацию</w:t>
      </w:r>
      <w:r w:rsidR="000857E5" w:rsidRPr="00710679">
        <w:rPr>
          <w:color w:val="000000" w:themeColor="text1"/>
        </w:rPr>
        <w:t>:</w:t>
      </w:r>
    </w:p>
    <w:p w:rsidR="00A32805" w:rsidRPr="00710679" w:rsidRDefault="00AC1341" w:rsidP="00F5715D">
      <w:pPr>
        <w:pStyle w:val="ConsPlusNormal"/>
        <w:ind w:firstLine="709"/>
        <w:jc w:val="both"/>
        <w:rPr>
          <w:color w:val="000000" w:themeColor="text1"/>
        </w:rPr>
      </w:pPr>
      <w:r w:rsidRPr="00710679">
        <w:rPr>
          <w:color w:val="000000" w:themeColor="text1"/>
        </w:rPr>
        <w:t xml:space="preserve">в Федеральной налоговой службе – </w:t>
      </w:r>
      <w:r w:rsidR="00A32805" w:rsidRPr="00710679">
        <w:rPr>
          <w:color w:val="000000" w:themeColor="text1"/>
        </w:rPr>
        <w:t>выписку из Единого государственного реестра юридических лиц</w:t>
      </w:r>
      <w:r w:rsidRPr="00710679">
        <w:rPr>
          <w:color w:val="000000" w:themeColor="text1"/>
        </w:rPr>
        <w:t xml:space="preserve"> или выписку из Единого государственного реестра индивидуальных предпринимателей</w:t>
      </w:r>
      <w:r w:rsidR="00A32805" w:rsidRPr="00710679">
        <w:rPr>
          <w:color w:val="000000" w:themeColor="text1"/>
        </w:rPr>
        <w:t>;</w:t>
      </w:r>
    </w:p>
    <w:p w:rsidR="00A32805" w:rsidRPr="00CA60F2" w:rsidRDefault="00AC1341" w:rsidP="00F5715D">
      <w:pPr>
        <w:pStyle w:val="ConsPlusNormal"/>
        <w:ind w:firstLine="709"/>
        <w:jc w:val="both"/>
        <w:rPr>
          <w:color w:val="000000" w:themeColor="text1"/>
        </w:rPr>
      </w:pPr>
      <w:r w:rsidRPr="00710679">
        <w:rPr>
          <w:color w:val="000000" w:themeColor="text1"/>
        </w:rPr>
        <w:t xml:space="preserve">в Федеральной службе государственной статистики – </w:t>
      </w:r>
      <w:r w:rsidR="00A32805" w:rsidRPr="00710679">
        <w:rPr>
          <w:color w:val="000000" w:themeColor="text1"/>
        </w:rPr>
        <w:t xml:space="preserve">уведомление </w:t>
      </w:r>
      <w:r w:rsidR="00265E3E">
        <w:rPr>
          <w:color w:val="000000" w:themeColor="text1"/>
        </w:rPr>
        <w:br/>
      </w:r>
      <w:r w:rsidR="00A32805" w:rsidRPr="00710679">
        <w:rPr>
          <w:color w:val="000000" w:themeColor="text1"/>
        </w:rPr>
        <w:t xml:space="preserve">о присвоении кодов </w:t>
      </w:r>
      <w:r w:rsidR="00A32805" w:rsidRPr="00710679">
        <w:t>(ОКВЭД).</w:t>
      </w:r>
    </w:p>
    <w:p w:rsidR="000857E5" w:rsidRPr="00CA60F2" w:rsidRDefault="00A32805" w:rsidP="00F5715D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0857E5" w:rsidRPr="00CA60F2">
        <w:rPr>
          <w:color w:val="000000" w:themeColor="text1"/>
        </w:rPr>
        <w:t xml:space="preserve">. </w:t>
      </w:r>
      <w:r w:rsidR="005B5092">
        <w:rPr>
          <w:color w:val="000000" w:themeColor="text1"/>
        </w:rPr>
        <w:t>Получатель субсидии</w:t>
      </w:r>
      <w:r w:rsidR="000857E5" w:rsidRPr="00CA60F2">
        <w:rPr>
          <w:color w:val="000000" w:themeColor="text1"/>
        </w:rPr>
        <w:t xml:space="preserve"> вправе по собственной инициативе </w:t>
      </w:r>
      <w:r w:rsidR="00265E3E">
        <w:rPr>
          <w:color w:val="000000" w:themeColor="text1"/>
        </w:rPr>
        <w:br/>
      </w:r>
      <w:r w:rsidR="000857E5" w:rsidRPr="00CA60F2">
        <w:rPr>
          <w:color w:val="000000" w:themeColor="text1"/>
        </w:rPr>
        <w:t>в дополнение к документам, ук</w:t>
      </w:r>
      <w:r w:rsidR="003A5800">
        <w:rPr>
          <w:color w:val="000000" w:themeColor="text1"/>
        </w:rPr>
        <w:t xml:space="preserve">азанным в пункте </w:t>
      </w:r>
      <w:r>
        <w:rPr>
          <w:color w:val="000000" w:themeColor="text1"/>
        </w:rPr>
        <w:t>7</w:t>
      </w:r>
      <w:r w:rsidR="00B34D2A">
        <w:rPr>
          <w:color w:val="000000" w:themeColor="text1"/>
        </w:rPr>
        <w:t xml:space="preserve"> настоящего П</w:t>
      </w:r>
      <w:r w:rsidR="000857E5" w:rsidRPr="00CA60F2">
        <w:rPr>
          <w:color w:val="000000" w:themeColor="text1"/>
        </w:rPr>
        <w:t>орядка, представить документы, ук</w:t>
      </w:r>
      <w:r>
        <w:rPr>
          <w:color w:val="000000" w:themeColor="text1"/>
        </w:rPr>
        <w:t>азанные в пункте 9</w:t>
      </w:r>
      <w:r w:rsidR="00B34D2A">
        <w:rPr>
          <w:color w:val="000000" w:themeColor="text1"/>
        </w:rPr>
        <w:t xml:space="preserve"> настоящего П</w:t>
      </w:r>
      <w:r w:rsidR="000857E5" w:rsidRPr="00CA60F2">
        <w:rPr>
          <w:color w:val="000000" w:themeColor="text1"/>
        </w:rPr>
        <w:t>орядка.</w:t>
      </w:r>
    </w:p>
    <w:p w:rsidR="00A32805" w:rsidRDefault="00A32805" w:rsidP="00F5715D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710679">
        <w:rPr>
          <w:color w:val="000000" w:themeColor="text1"/>
        </w:rPr>
        <w:t>11</w:t>
      </w:r>
      <w:r w:rsidR="000857E5" w:rsidRPr="00710679">
        <w:rPr>
          <w:color w:val="000000" w:themeColor="text1"/>
        </w:rPr>
        <w:t xml:space="preserve">. Документы, </w:t>
      </w:r>
      <w:r w:rsidR="00CF75F9">
        <w:rPr>
          <w:color w:val="000000" w:themeColor="text1"/>
        </w:rPr>
        <w:t>указанные в пунктах 7</w:t>
      </w:r>
      <w:r w:rsidR="00AC1341" w:rsidRPr="00710679">
        <w:rPr>
          <w:color w:val="000000" w:themeColor="text1"/>
        </w:rPr>
        <w:t>,</w:t>
      </w:r>
      <w:r w:rsidR="00265E3E">
        <w:rPr>
          <w:color w:val="000000" w:themeColor="text1"/>
        </w:rPr>
        <w:t xml:space="preserve"> </w:t>
      </w:r>
      <w:r w:rsidR="00AC1341" w:rsidRPr="00710679">
        <w:rPr>
          <w:color w:val="000000" w:themeColor="text1"/>
        </w:rPr>
        <w:t>9 н</w:t>
      </w:r>
      <w:r w:rsidRPr="00710679">
        <w:rPr>
          <w:color w:val="000000" w:themeColor="text1"/>
        </w:rPr>
        <w:t>астоящего</w:t>
      </w:r>
      <w:r w:rsidR="000857E5" w:rsidRPr="00710679">
        <w:rPr>
          <w:color w:val="000000" w:themeColor="text1"/>
        </w:rPr>
        <w:t xml:space="preserve"> Порядк</w:t>
      </w:r>
      <w:r w:rsidRPr="00710679">
        <w:rPr>
          <w:color w:val="000000" w:themeColor="text1"/>
        </w:rPr>
        <w:t xml:space="preserve">а, </w:t>
      </w:r>
      <w:r w:rsidR="00AC1341" w:rsidRPr="00710679">
        <w:rPr>
          <w:color w:val="000000" w:themeColor="text1"/>
        </w:rPr>
        <w:t>У</w:t>
      </w:r>
      <w:r w:rsidR="007F338F" w:rsidRPr="00710679">
        <w:rPr>
          <w:color w:val="000000" w:themeColor="text1"/>
        </w:rPr>
        <w:t>полномоченный орган</w:t>
      </w:r>
      <w:r w:rsidR="000857E5" w:rsidRPr="00710679">
        <w:rPr>
          <w:color w:val="000000" w:themeColor="text1"/>
        </w:rPr>
        <w:t xml:space="preserve"> рассматривает в течение 15 </w:t>
      </w:r>
      <w:r w:rsidR="00A5769E" w:rsidRPr="00710679">
        <w:rPr>
          <w:color w:val="000000" w:themeColor="text1"/>
        </w:rPr>
        <w:t>рабочих</w:t>
      </w:r>
      <w:r w:rsidR="003A5800" w:rsidRPr="00710679">
        <w:rPr>
          <w:color w:val="000000" w:themeColor="text1"/>
        </w:rPr>
        <w:t xml:space="preserve"> дней со дня их </w:t>
      </w:r>
      <w:r w:rsidRPr="00710679">
        <w:rPr>
          <w:color w:val="000000" w:themeColor="text1"/>
        </w:rPr>
        <w:t>получения.</w:t>
      </w:r>
    </w:p>
    <w:p w:rsidR="000857E5" w:rsidRPr="009D050D" w:rsidRDefault="00FF07CC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0857E5" w:rsidRPr="00CA60F2">
        <w:rPr>
          <w:color w:val="000000" w:themeColor="text1"/>
        </w:rPr>
        <w:t xml:space="preserve">. По результатам рассмотрения </w:t>
      </w:r>
      <w:r w:rsidR="007F338F" w:rsidRPr="00CA60F2">
        <w:rPr>
          <w:color w:val="000000" w:themeColor="text1"/>
        </w:rPr>
        <w:t>Уполномоченный орган</w:t>
      </w:r>
      <w:r w:rsidR="000857E5" w:rsidRPr="00CA60F2">
        <w:rPr>
          <w:color w:val="000000" w:themeColor="text1"/>
        </w:rPr>
        <w:t xml:space="preserve"> принимает </w:t>
      </w:r>
      <w:r w:rsidR="000857E5" w:rsidRPr="009D050D">
        <w:rPr>
          <w:color w:val="000000" w:themeColor="text1"/>
        </w:rPr>
        <w:t>одно из следующих решений:</w:t>
      </w:r>
    </w:p>
    <w:p w:rsidR="000857E5" w:rsidRPr="009D050D" w:rsidRDefault="000857E5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>1)</w:t>
      </w:r>
      <w:r w:rsidR="00D865F4" w:rsidRPr="009D050D">
        <w:rPr>
          <w:color w:val="000000" w:themeColor="text1"/>
        </w:rPr>
        <w:t xml:space="preserve"> подписывает соглашение (договор) в двух экземплярах и направляет (вручает) Получателю субсидии для подписания вместе с сопроводительным письмом на подписание способом, указанным в заявлении по выбору Получателя субсидии</w:t>
      </w:r>
      <w:r w:rsidRPr="009D050D">
        <w:rPr>
          <w:color w:val="000000" w:themeColor="text1"/>
        </w:rPr>
        <w:t>;</w:t>
      </w:r>
    </w:p>
    <w:p w:rsidR="00641B19" w:rsidRDefault="000857E5" w:rsidP="00F5715D">
      <w:pPr>
        <w:pStyle w:val="ConsPlusNormal"/>
        <w:ind w:firstLine="709"/>
        <w:jc w:val="both"/>
        <w:rPr>
          <w:color w:val="000000" w:themeColor="text1"/>
        </w:rPr>
      </w:pPr>
      <w:r w:rsidRPr="00CA60F2">
        <w:rPr>
          <w:color w:val="000000" w:themeColor="text1"/>
        </w:rPr>
        <w:t xml:space="preserve">2) </w:t>
      </w:r>
      <w:r w:rsidR="005B5092" w:rsidRPr="00CA60F2">
        <w:rPr>
          <w:color w:val="000000" w:themeColor="text1"/>
        </w:rPr>
        <w:t xml:space="preserve">отказывает в заключении соглашения (договора). Отказ направляется письменно с указанием </w:t>
      </w:r>
      <w:r w:rsidR="00A32805">
        <w:rPr>
          <w:color w:val="000000" w:themeColor="text1"/>
        </w:rPr>
        <w:t>основания и мотивов</w:t>
      </w:r>
      <w:r w:rsidR="00641B19">
        <w:rPr>
          <w:color w:val="000000" w:themeColor="text1"/>
        </w:rPr>
        <w:t>.</w:t>
      </w:r>
    </w:p>
    <w:p w:rsidR="00647DB1" w:rsidRDefault="00012E13" w:rsidP="00F5715D">
      <w:pPr>
        <w:pStyle w:val="ConsPlusNormal"/>
        <w:ind w:firstLine="709"/>
        <w:jc w:val="both"/>
        <w:rPr>
          <w:color w:val="000000" w:themeColor="text1"/>
        </w:rPr>
      </w:pPr>
      <w:r w:rsidRPr="00476981">
        <w:rPr>
          <w:color w:val="000000" w:themeColor="text1"/>
        </w:rPr>
        <w:t xml:space="preserve">Соответствующее решение </w:t>
      </w:r>
      <w:r w:rsidR="00647DB1" w:rsidRPr="00476981">
        <w:rPr>
          <w:color w:val="000000" w:themeColor="text1"/>
        </w:rPr>
        <w:t xml:space="preserve">в срок не более 3 рабочих дней со дня его принятия вручается или направляется Получателю субсидии способом, указанным в его заявлении (нарочно </w:t>
      </w:r>
      <w:r w:rsidR="00675517">
        <w:rPr>
          <w:color w:val="000000" w:themeColor="text1"/>
        </w:rPr>
        <w:t>в Уполномоченном органе или МФЦ</w:t>
      </w:r>
      <w:r w:rsidR="00647DB1" w:rsidRPr="00476981">
        <w:rPr>
          <w:color w:val="000000" w:themeColor="text1"/>
        </w:rPr>
        <w:t xml:space="preserve"> либо почтовым отправлением).</w:t>
      </w:r>
    </w:p>
    <w:p w:rsidR="000857E5" w:rsidRPr="00CA60F2" w:rsidRDefault="00FF07CC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0857E5" w:rsidRPr="00CA60F2">
        <w:rPr>
          <w:color w:val="000000" w:themeColor="text1"/>
        </w:rPr>
        <w:t xml:space="preserve">. Основания для отказа в заключении </w:t>
      </w:r>
      <w:r w:rsidR="005B5092">
        <w:rPr>
          <w:color w:val="000000" w:themeColor="text1"/>
        </w:rPr>
        <w:t>соглашения (</w:t>
      </w:r>
      <w:r w:rsidR="00641B19">
        <w:rPr>
          <w:color w:val="000000" w:themeColor="text1"/>
        </w:rPr>
        <w:t>договора</w:t>
      </w:r>
      <w:r w:rsidR="005B5092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675517">
        <w:rPr>
          <w:color w:val="000000" w:themeColor="text1"/>
        </w:rPr>
        <w:br/>
      </w:r>
      <w:r>
        <w:rPr>
          <w:color w:val="000000" w:themeColor="text1"/>
        </w:rPr>
        <w:t>на предоставление субсидии</w:t>
      </w:r>
      <w:r w:rsidR="000857E5" w:rsidRPr="00CA60F2">
        <w:rPr>
          <w:color w:val="000000" w:themeColor="text1"/>
        </w:rPr>
        <w:t>:</w:t>
      </w:r>
    </w:p>
    <w:p w:rsidR="00E97C64" w:rsidRPr="00CA60F2" w:rsidRDefault="00FF07CC" w:rsidP="00F5715D">
      <w:pPr>
        <w:pStyle w:val="ConsPlusNormal"/>
        <w:tabs>
          <w:tab w:val="left" w:pos="1134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E97C64">
        <w:rPr>
          <w:color w:val="000000" w:themeColor="text1"/>
        </w:rPr>
        <w:t>) несоответствие представленных Получателем субсидии документов</w:t>
      </w:r>
      <w:r>
        <w:rPr>
          <w:color w:val="000000" w:themeColor="text1"/>
        </w:rPr>
        <w:t xml:space="preserve"> перечню, установленному </w:t>
      </w:r>
      <w:r w:rsidR="00E97C64">
        <w:rPr>
          <w:color w:val="000000" w:themeColor="text1"/>
        </w:rPr>
        <w:t xml:space="preserve">пунктом </w:t>
      </w:r>
      <w:r>
        <w:rPr>
          <w:color w:val="000000" w:themeColor="text1"/>
        </w:rPr>
        <w:t>7</w:t>
      </w:r>
      <w:r w:rsidR="00E97C64">
        <w:rPr>
          <w:color w:val="000000" w:themeColor="text1"/>
        </w:rPr>
        <w:t xml:space="preserve"> настоящего Порядка</w:t>
      </w:r>
      <w:r>
        <w:rPr>
          <w:color w:val="000000" w:themeColor="text1"/>
        </w:rPr>
        <w:t>,</w:t>
      </w:r>
      <w:r w:rsidR="00E97C64">
        <w:rPr>
          <w:color w:val="000000" w:themeColor="text1"/>
        </w:rPr>
        <w:t xml:space="preserve"> </w:t>
      </w:r>
      <w:r w:rsidR="00675517">
        <w:rPr>
          <w:color w:val="000000" w:themeColor="text1"/>
        </w:rPr>
        <w:br/>
      </w:r>
      <w:r w:rsidR="00E97C64">
        <w:rPr>
          <w:color w:val="000000" w:themeColor="text1"/>
        </w:rPr>
        <w:t xml:space="preserve">или </w:t>
      </w:r>
      <w:r w:rsidR="00E97C64" w:rsidRPr="00CA60F2">
        <w:rPr>
          <w:color w:val="000000" w:themeColor="text1"/>
        </w:rPr>
        <w:t xml:space="preserve">предоставление </w:t>
      </w:r>
      <w:r w:rsidR="00675517">
        <w:rPr>
          <w:color w:val="000000" w:themeColor="text1"/>
        </w:rPr>
        <w:t xml:space="preserve">не </w:t>
      </w:r>
      <w:r>
        <w:rPr>
          <w:color w:val="000000" w:themeColor="text1"/>
        </w:rPr>
        <w:t>в полном объеме</w:t>
      </w:r>
      <w:r w:rsidR="00E97C64" w:rsidRPr="00CA60F2">
        <w:rPr>
          <w:color w:val="000000" w:themeColor="text1"/>
        </w:rPr>
        <w:t>;</w:t>
      </w:r>
    </w:p>
    <w:p w:rsidR="00E97C64" w:rsidRDefault="00FF07CC" w:rsidP="00F5715D">
      <w:pPr>
        <w:pStyle w:val="ConsPlusNormal"/>
        <w:tabs>
          <w:tab w:val="left" w:pos="1134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E97C64">
        <w:rPr>
          <w:color w:val="000000" w:themeColor="text1"/>
        </w:rPr>
        <w:t>) недостоверность представленной Получателем субсидии информации</w:t>
      </w:r>
      <w:r w:rsidR="00E97C64" w:rsidRPr="00CA60F2">
        <w:rPr>
          <w:color w:val="000000" w:themeColor="text1"/>
        </w:rPr>
        <w:t>;</w:t>
      </w:r>
    </w:p>
    <w:p w:rsidR="00FF07CC" w:rsidRPr="00CA60F2" w:rsidRDefault="00675517" w:rsidP="00F5715D">
      <w:pPr>
        <w:pStyle w:val="ConsPlusNormal"/>
        <w:tabs>
          <w:tab w:val="left" w:pos="1134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не</w:t>
      </w:r>
      <w:r w:rsidR="00FF07CC" w:rsidRPr="00476981">
        <w:rPr>
          <w:color w:val="000000" w:themeColor="text1"/>
        </w:rPr>
        <w:t xml:space="preserve">соответствие </w:t>
      </w:r>
      <w:r w:rsidR="00122318" w:rsidRPr="00476981">
        <w:rPr>
          <w:color w:val="000000" w:themeColor="text1"/>
        </w:rPr>
        <w:t xml:space="preserve">Получателя субсидии </w:t>
      </w:r>
      <w:r w:rsidR="00FF07CC" w:rsidRPr="00476981">
        <w:rPr>
          <w:color w:val="000000" w:themeColor="text1"/>
        </w:rPr>
        <w:t>критериям, установленным пунктом 6 настоящего Порядка</w:t>
      </w:r>
      <w:r>
        <w:rPr>
          <w:color w:val="000000" w:themeColor="text1"/>
        </w:rPr>
        <w:t>,</w:t>
      </w:r>
      <w:r w:rsidR="00FF07CC" w:rsidRPr="00476981">
        <w:rPr>
          <w:color w:val="000000" w:themeColor="text1"/>
        </w:rPr>
        <w:t xml:space="preserve"> и (или) требо</w:t>
      </w:r>
      <w:r w:rsidR="00122318" w:rsidRPr="00476981">
        <w:rPr>
          <w:color w:val="000000" w:themeColor="text1"/>
        </w:rPr>
        <w:t>ваниям, установленным пунктом 17</w:t>
      </w:r>
      <w:r w:rsidR="00FF07CC" w:rsidRPr="00476981">
        <w:rPr>
          <w:color w:val="000000" w:themeColor="text1"/>
        </w:rPr>
        <w:t xml:space="preserve"> настоящего Порядка;</w:t>
      </w:r>
    </w:p>
    <w:p w:rsidR="00BF4556" w:rsidRDefault="00FF07CC" w:rsidP="00F5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97C64">
        <w:rPr>
          <w:szCs w:val="28"/>
        </w:rPr>
        <w:t xml:space="preserve">) </w:t>
      </w:r>
      <w:r w:rsidR="00E97C64" w:rsidRPr="00BE76E9">
        <w:rPr>
          <w:szCs w:val="28"/>
        </w:rPr>
        <w:t xml:space="preserve">отсутствие </w:t>
      </w:r>
      <w:r>
        <w:rPr>
          <w:szCs w:val="28"/>
        </w:rPr>
        <w:t>бюджетных ассигнований в текущем финансовом году на цели, указанные в пункте 3 настоящего Порядка</w:t>
      </w:r>
      <w:r w:rsidR="00BF4556">
        <w:rPr>
          <w:szCs w:val="28"/>
        </w:rPr>
        <w:t>.</w:t>
      </w:r>
    </w:p>
    <w:p w:rsidR="00A900B9" w:rsidRDefault="00BF4556" w:rsidP="00F5715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Cs w:val="28"/>
        </w:rPr>
        <w:t>14</w:t>
      </w:r>
      <w:r w:rsidR="00E97C64" w:rsidRPr="0005259A">
        <w:rPr>
          <w:szCs w:val="28"/>
        </w:rPr>
        <w:t>. Размер субсидии</w:t>
      </w:r>
      <w:r w:rsidR="0005259A" w:rsidRPr="0005259A">
        <w:rPr>
          <w:szCs w:val="28"/>
        </w:rPr>
        <w:t xml:space="preserve"> определяется </w:t>
      </w:r>
      <w:r>
        <w:rPr>
          <w:szCs w:val="28"/>
        </w:rPr>
        <w:t>Уполномоченным органом исходя из расчета Получателя</w:t>
      </w:r>
      <w:r w:rsidR="00A900B9">
        <w:rPr>
          <w:szCs w:val="28"/>
        </w:rPr>
        <w:t xml:space="preserve"> субсидии в пределах</w:t>
      </w:r>
      <w:r w:rsidR="0005259A" w:rsidRPr="0005259A">
        <w:t xml:space="preserve"> лимитов бюджетных обязательств, </w:t>
      </w:r>
      <w:r w:rsidR="00A900B9">
        <w:t xml:space="preserve">доведенных как получателю средств местного бюджета </w:t>
      </w:r>
      <w:r w:rsidR="00675517">
        <w:br/>
      </w:r>
      <w:r w:rsidR="00A900B9">
        <w:t>на цели, указанные в пункте 3 настоящего Порядка.</w:t>
      </w:r>
    </w:p>
    <w:p w:rsidR="000857E5" w:rsidRDefault="00A900B9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15</w:t>
      </w:r>
      <w:r w:rsidR="000857E5" w:rsidRPr="00CA60F2">
        <w:rPr>
          <w:color w:val="000000" w:themeColor="text1"/>
        </w:rPr>
        <w:t xml:space="preserve">. </w:t>
      </w:r>
      <w:r w:rsidR="00E97C64">
        <w:rPr>
          <w:color w:val="000000" w:themeColor="text1"/>
        </w:rPr>
        <w:t>Соглашение (д</w:t>
      </w:r>
      <w:r w:rsidR="00641B19">
        <w:rPr>
          <w:color w:val="000000" w:themeColor="text1"/>
        </w:rPr>
        <w:t>оговор</w:t>
      </w:r>
      <w:r w:rsidR="00E97C64">
        <w:rPr>
          <w:color w:val="000000" w:themeColor="text1"/>
        </w:rPr>
        <w:t>)</w:t>
      </w:r>
      <w:r w:rsidR="0086358B" w:rsidRPr="00CA60F2">
        <w:rPr>
          <w:color w:val="000000" w:themeColor="text1"/>
        </w:rPr>
        <w:t xml:space="preserve"> </w:t>
      </w:r>
      <w:r w:rsidR="000857E5" w:rsidRPr="00CA60F2">
        <w:rPr>
          <w:color w:val="000000" w:themeColor="text1"/>
        </w:rPr>
        <w:t xml:space="preserve">о предоставлении субсидии заключается в соответствии с типовой формой </w:t>
      </w:r>
      <w:r w:rsidR="00E97C64">
        <w:rPr>
          <w:color w:val="000000" w:themeColor="text1"/>
        </w:rPr>
        <w:t>соглашения (договора)</w:t>
      </w:r>
      <w:r w:rsidR="0086358B" w:rsidRPr="00CA60F2">
        <w:rPr>
          <w:color w:val="000000" w:themeColor="text1"/>
        </w:rPr>
        <w:t xml:space="preserve"> о предоставлении из бюджета Ханты-Мансийского района субсидии юридическ</w:t>
      </w:r>
      <w:r>
        <w:rPr>
          <w:color w:val="000000" w:themeColor="text1"/>
        </w:rPr>
        <w:t>им</w:t>
      </w:r>
      <w:r w:rsidR="00E97C64">
        <w:rPr>
          <w:color w:val="000000" w:themeColor="text1"/>
        </w:rPr>
        <w:t xml:space="preserve"> ли</w:t>
      </w:r>
      <w:r>
        <w:rPr>
          <w:color w:val="000000" w:themeColor="text1"/>
        </w:rPr>
        <w:t>цам</w:t>
      </w:r>
      <w:r w:rsidR="0086358B" w:rsidRPr="00CA60F2">
        <w:rPr>
          <w:color w:val="000000" w:themeColor="text1"/>
        </w:rPr>
        <w:t xml:space="preserve"> (за </w:t>
      </w:r>
      <w:r w:rsidR="0086358B" w:rsidRPr="00CA60F2">
        <w:rPr>
          <w:color w:val="000000" w:themeColor="text1"/>
        </w:rPr>
        <w:lastRenderedPageBreak/>
        <w:t>исключением муниципальн</w:t>
      </w:r>
      <w:r>
        <w:rPr>
          <w:color w:val="000000" w:themeColor="text1"/>
        </w:rPr>
        <w:t>ых учреждений</w:t>
      </w:r>
      <w:r w:rsidR="0086358B" w:rsidRPr="00CA60F2">
        <w:rPr>
          <w:color w:val="000000" w:themeColor="text1"/>
        </w:rPr>
        <w:t>), индивидуальн</w:t>
      </w:r>
      <w:r>
        <w:rPr>
          <w:color w:val="000000" w:themeColor="text1"/>
        </w:rPr>
        <w:t>ым</w:t>
      </w:r>
      <w:r w:rsidR="00E97C64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>ям</w:t>
      </w:r>
      <w:r w:rsidR="0086358B" w:rsidRPr="00CA60F2">
        <w:rPr>
          <w:color w:val="000000" w:themeColor="text1"/>
        </w:rPr>
        <w:t>, физическ</w:t>
      </w:r>
      <w:r>
        <w:rPr>
          <w:color w:val="000000" w:themeColor="text1"/>
        </w:rPr>
        <w:t>им лицам</w:t>
      </w:r>
      <w:r w:rsidR="0086358B" w:rsidRPr="00CA60F2">
        <w:rPr>
          <w:color w:val="000000" w:themeColor="text1"/>
        </w:rPr>
        <w:t xml:space="preserve"> – производител</w:t>
      </w:r>
      <w:r>
        <w:rPr>
          <w:color w:val="000000" w:themeColor="text1"/>
        </w:rPr>
        <w:t>ям</w:t>
      </w:r>
      <w:r w:rsidR="00103F20">
        <w:rPr>
          <w:color w:val="000000" w:themeColor="text1"/>
        </w:rPr>
        <w:t xml:space="preserve"> </w:t>
      </w:r>
      <w:r w:rsidR="0086358B" w:rsidRPr="00CA60F2">
        <w:rPr>
          <w:color w:val="000000" w:themeColor="text1"/>
        </w:rPr>
        <w:t>товаров, работ, услуг</w:t>
      </w:r>
      <w:r>
        <w:rPr>
          <w:color w:val="000000" w:themeColor="text1"/>
        </w:rPr>
        <w:t>, установленной</w:t>
      </w:r>
      <w:r w:rsidR="00E97C64">
        <w:rPr>
          <w:color w:val="000000" w:themeColor="text1"/>
        </w:rPr>
        <w:t xml:space="preserve"> </w:t>
      </w:r>
      <w:r w:rsidR="007F338F" w:rsidRPr="00CA60F2">
        <w:rPr>
          <w:color w:val="000000" w:themeColor="text1"/>
        </w:rPr>
        <w:t>финансовым органом</w:t>
      </w:r>
      <w:r w:rsidR="000857E5" w:rsidRPr="00CA60F2">
        <w:rPr>
          <w:color w:val="000000" w:themeColor="text1"/>
        </w:rPr>
        <w:t xml:space="preserve"> администрации Ханты-Мансийского района</w:t>
      </w:r>
      <w:r>
        <w:rPr>
          <w:color w:val="000000" w:themeColor="text1"/>
        </w:rPr>
        <w:t xml:space="preserve"> (далее – соглашение (договор)</w:t>
      </w:r>
      <w:r w:rsidR="000857E5" w:rsidRPr="00CA60F2">
        <w:rPr>
          <w:color w:val="000000" w:themeColor="text1"/>
        </w:rPr>
        <w:t>.</w:t>
      </w:r>
    </w:p>
    <w:p w:rsidR="00D865F4" w:rsidRPr="009D050D" w:rsidRDefault="00D865F4" w:rsidP="00F5715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050D">
        <w:rPr>
          <w:rFonts w:ascii="Times New Roman" w:hAnsi="Times New Roman"/>
          <w:color w:val="000000" w:themeColor="text1"/>
          <w:sz w:val="28"/>
          <w:szCs w:val="28"/>
        </w:rPr>
        <w:t>Взаимодействие с Получателем субсидии осуществляется в устной, письменной форме, в том числе электронной, если это не запрещено законом, по его выбору и организуется в соответствии с требовани</w:t>
      </w:r>
      <w:r w:rsidR="00675517">
        <w:rPr>
          <w:rFonts w:ascii="Times New Roman" w:hAnsi="Times New Roman"/>
          <w:color w:val="000000" w:themeColor="text1"/>
          <w:sz w:val="28"/>
          <w:szCs w:val="28"/>
        </w:rPr>
        <w:t>ями, установленными Ф</w:t>
      </w:r>
      <w:r w:rsidR="00B65A2F">
        <w:rPr>
          <w:rFonts w:ascii="Times New Roman" w:hAnsi="Times New Roman"/>
          <w:color w:val="000000" w:themeColor="text1"/>
          <w:sz w:val="28"/>
          <w:szCs w:val="28"/>
        </w:rPr>
        <w:t>едеральным</w:t>
      </w:r>
      <w:r w:rsidRPr="009D050D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675517">
        <w:rPr>
          <w:rFonts w:ascii="Times New Roman" w:hAnsi="Times New Roman"/>
          <w:color w:val="000000" w:themeColor="text1"/>
          <w:sz w:val="28"/>
          <w:szCs w:val="28"/>
        </w:rPr>
        <w:t xml:space="preserve">ом от 27.07.2010 </w:t>
      </w:r>
      <w:r w:rsidR="00A105DE">
        <w:rPr>
          <w:rFonts w:ascii="Times New Roman" w:hAnsi="Times New Roman"/>
          <w:color w:val="000000" w:themeColor="text1"/>
          <w:sz w:val="28"/>
          <w:szCs w:val="28"/>
        </w:rPr>
        <w:t>№ 210-ФЗ</w:t>
      </w:r>
      <w:r w:rsidR="00675517">
        <w:rPr>
          <w:rFonts w:ascii="Times New Roman" w:hAnsi="Times New Roman"/>
          <w:color w:val="000000" w:themeColor="text1"/>
          <w:sz w:val="28"/>
          <w:szCs w:val="28"/>
        </w:rPr>
        <w:br/>
        <w:t>«Об организации предоставления государственных и муниципальных услуг</w:t>
      </w:r>
      <w:r w:rsidR="00A105D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755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57E5" w:rsidRDefault="00A900B9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16. Срок</w:t>
      </w:r>
      <w:r w:rsidR="000857E5" w:rsidRPr="00CA60F2">
        <w:rPr>
          <w:color w:val="000000" w:themeColor="text1"/>
        </w:rPr>
        <w:t xml:space="preserve"> предоставления субсидий </w:t>
      </w:r>
      <w:r>
        <w:rPr>
          <w:color w:val="000000" w:themeColor="text1"/>
        </w:rPr>
        <w:t xml:space="preserve">устанавливается </w:t>
      </w:r>
      <w:r w:rsidR="000857E5" w:rsidRPr="00CA60F2">
        <w:rPr>
          <w:color w:val="000000" w:themeColor="text1"/>
        </w:rPr>
        <w:t xml:space="preserve">с 1 января </w:t>
      </w:r>
      <w:r w:rsidR="00675517">
        <w:rPr>
          <w:color w:val="000000" w:themeColor="text1"/>
        </w:rPr>
        <w:br/>
      </w:r>
      <w:r w:rsidR="000857E5" w:rsidRPr="00CA60F2">
        <w:rPr>
          <w:color w:val="000000" w:themeColor="text1"/>
        </w:rPr>
        <w:t>по 31 декабря текущего финансового года</w:t>
      </w:r>
      <w:r>
        <w:rPr>
          <w:color w:val="000000" w:themeColor="text1"/>
        </w:rPr>
        <w:t xml:space="preserve"> (планового периода) </w:t>
      </w:r>
      <w:r w:rsidR="00675517">
        <w:rPr>
          <w:color w:val="000000" w:themeColor="text1"/>
        </w:rPr>
        <w:br/>
      </w:r>
      <w:r>
        <w:rPr>
          <w:color w:val="000000" w:themeColor="text1"/>
        </w:rPr>
        <w:t>и соответствует сроку оказания услуг</w:t>
      </w:r>
      <w:r w:rsidR="000857E5" w:rsidRPr="00CA60F2">
        <w:rPr>
          <w:color w:val="000000" w:themeColor="text1"/>
        </w:rPr>
        <w:t>.</w:t>
      </w:r>
    </w:p>
    <w:p w:rsidR="009D406E" w:rsidRDefault="009D406E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17</w:t>
      </w:r>
      <w:r w:rsidR="00CE6D63">
        <w:rPr>
          <w:color w:val="000000" w:themeColor="text1"/>
        </w:rPr>
        <w:t xml:space="preserve">. Получатель субсидии </w:t>
      </w:r>
      <w:r w:rsidR="00124FAD">
        <w:rPr>
          <w:color w:val="000000" w:themeColor="text1"/>
        </w:rPr>
        <w:t xml:space="preserve">на </w:t>
      </w:r>
      <w:r>
        <w:rPr>
          <w:color w:val="000000" w:themeColor="text1"/>
        </w:rPr>
        <w:t>первое число месяца, предшествующего месяцу, в котором планируется заключение соглашения (договора)</w:t>
      </w:r>
      <w:r w:rsidR="00675517">
        <w:rPr>
          <w:color w:val="000000" w:themeColor="text1"/>
        </w:rPr>
        <w:t>,</w:t>
      </w:r>
      <w:r>
        <w:rPr>
          <w:color w:val="000000" w:themeColor="text1"/>
        </w:rPr>
        <w:t xml:space="preserve"> должен соответствовать следующим требованиям:</w:t>
      </w:r>
    </w:p>
    <w:p w:rsidR="00CE6D63" w:rsidRPr="00CA60F2" w:rsidRDefault="009D406E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н</w:t>
      </w:r>
      <w:r w:rsidR="00CE6D63" w:rsidRPr="00CA60F2">
        <w:rPr>
          <w:color w:val="000000" w:themeColor="text1"/>
        </w:rPr>
        <w:t>е наход</w:t>
      </w:r>
      <w:r w:rsidR="00CE6D63">
        <w:rPr>
          <w:color w:val="000000" w:themeColor="text1"/>
        </w:rPr>
        <w:t>и</w:t>
      </w:r>
      <w:r w:rsidR="00CE6D63" w:rsidRPr="00CA60F2">
        <w:rPr>
          <w:color w:val="000000" w:themeColor="text1"/>
        </w:rPr>
        <w:t>т</w:t>
      </w:r>
      <w:r w:rsidR="00675517">
        <w:rPr>
          <w:color w:val="000000" w:themeColor="text1"/>
        </w:rPr>
        <w:t>ь</w:t>
      </w:r>
      <w:r w:rsidR="00CE6D63" w:rsidRPr="00CA60F2">
        <w:rPr>
          <w:color w:val="000000" w:themeColor="text1"/>
        </w:rPr>
        <w:t>ся в процессе реорганизации, ликвидации, банкротства;</w:t>
      </w:r>
    </w:p>
    <w:p w:rsidR="00CE6D63" w:rsidRDefault="009D406E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н</w:t>
      </w:r>
      <w:r w:rsidR="00CE6D63" w:rsidRPr="00CA60F2">
        <w:rPr>
          <w:color w:val="000000" w:themeColor="text1"/>
        </w:rPr>
        <w:t>е являт</w:t>
      </w:r>
      <w:r w:rsidR="00675517">
        <w:rPr>
          <w:color w:val="000000" w:themeColor="text1"/>
        </w:rPr>
        <w:t>ь</w:t>
      </w:r>
      <w:r w:rsidR="00CE6D63" w:rsidRPr="00CA60F2">
        <w:rPr>
          <w:color w:val="000000" w:themeColor="text1"/>
        </w:rPr>
        <w:t>ся иностран</w:t>
      </w:r>
      <w:r w:rsidR="00CE6D63">
        <w:rPr>
          <w:color w:val="000000" w:themeColor="text1"/>
        </w:rPr>
        <w:t>ным юридическим лицом, а так</w:t>
      </w:r>
      <w:r w:rsidR="00CE6D63" w:rsidRPr="00CA60F2">
        <w:rPr>
          <w:color w:val="000000" w:themeColor="text1"/>
        </w:rPr>
        <w:t>же российским юридическим лиц</w:t>
      </w:r>
      <w:r w:rsidR="00CE6D63">
        <w:rPr>
          <w:color w:val="000000" w:themeColor="text1"/>
        </w:rPr>
        <w:t>о</w:t>
      </w:r>
      <w:r w:rsidR="00CE6D63" w:rsidRPr="00CA60F2">
        <w:rPr>
          <w:color w:val="000000" w:themeColor="text1"/>
        </w:rPr>
        <w:t>м, в уставном (складочном) капитале котор</w:t>
      </w:r>
      <w:r w:rsidR="00CE6D63">
        <w:rPr>
          <w:color w:val="000000" w:themeColor="text1"/>
        </w:rPr>
        <w:t>ого</w:t>
      </w:r>
      <w:r w:rsidR="00CE6D63" w:rsidRPr="00CA60F2">
        <w:rPr>
          <w:color w:val="000000" w:themeColor="text1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</w:t>
      </w:r>
      <w:r w:rsidR="00675517">
        <w:rPr>
          <w:color w:val="000000" w:themeColor="text1"/>
        </w:rPr>
        <w:br/>
      </w:r>
      <w:r w:rsidR="00CE6D63" w:rsidRPr="00CA60F2">
        <w:rPr>
          <w:color w:val="000000" w:themeColor="text1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E6D63" w:rsidRDefault="009D406E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н</w:t>
      </w:r>
      <w:r w:rsidR="00CE6D63">
        <w:rPr>
          <w:color w:val="000000" w:themeColor="text1"/>
        </w:rPr>
        <w:t xml:space="preserve">е </w:t>
      </w:r>
      <w:r>
        <w:rPr>
          <w:color w:val="000000" w:themeColor="text1"/>
        </w:rPr>
        <w:t>являться получателем средств</w:t>
      </w:r>
      <w:r w:rsidR="00CE6D63">
        <w:rPr>
          <w:color w:val="000000" w:themeColor="text1"/>
        </w:rPr>
        <w:t xml:space="preserve"> из бюджета</w:t>
      </w:r>
      <w:r>
        <w:rPr>
          <w:color w:val="000000" w:themeColor="text1"/>
        </w:rPr>
        <w:t xml:space="preserve"> бюджетной системы Российской Федерации</w:t>
      </w:r>
      <w:r w:rsidR="00CE6D63">
        <w:rPr>
          <w:color w:val="000000" w:themeColor="text1"/>
        </w:rPr>
        <w:t>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</w:t>
      </w:r>
      <w:r>
        <w:rPr>
          <w:color w:val="000000" w:themeColor="text1"/>
        </w:rPr>
        <w:t xml:space="preserve">ов на цели, указанные </w:t>
      </w:r>
      <w:r w:rsidR="00675517">
        <w:rPr>
          <w:color w:val="000000" w:themeColor="text1"/>
        </w:rPr>
        <w:br/>
      </w:r>
      <w:r>
        <w:rPr>
          <w:color w:val="000000" w:themeColor="text1"/>
        </w:rPr>
        <w:t>в пункте 3</w:t>
      </w:r>
      <w:r w:rsidR="00CE6D63">
        <w:rPr>
          <w:color w:val="000000" w:themeColor="text1"/>
        </w:rPr>
        <w:t xml:space="preserve"> настоящего Порядка.</w:t>
      </w:r>
    </w:p>
    <w:p w:rsidR="009D406E" w:rsidRPr="009D406E" w:rsidRDefault="009D406E" w:rsidP="00675517">
      <w:pPr>
        <w:pStyle w:val="ConsPlusNormal"/>
        <w:ind w:firstLine="709"/>
        <w:jc w:val="both"/>
        <w:rPr>
          <w:color w:val="000000" w:themeColor="text1"/>
        </w:rPr>
      </w:pPr>
      <w:r w:rsidRPr="009D406E">
        <w:rPr>
          <w:color w:val="000000" w:themeColor="text1"/>
        </w:rPr>
        <w:t>18.</w:t>
      </w:r>
      <w:r w:rsidR="00675517">
        <w:rPr>
          <w:color w:val="000000" w:themeColor="text1"/>
        </w:rPr>
        <w:t xml:space="preserve"> </w:t>
      </w:r>
      <w:r w:rsidR="00A105DE">
        <w:rPr>
          <w:color w:val="000000" w:themeColor="text1"/>
        </w:rPr>
        <w:t>Обязательными условиями</w:t>
      </w:r>
      <w:r w:rsidRPr="009D406E">
        <w:rPr>
          <w:color w:val="000000" w:themeColor="text1"/>
        </w:rPr>
        <w:t xml:space="preserve"> предоставления субсидии по настоящему Порядку</w:t>
      </w:r>
      <w:r>
        <w:rPr>
          <w:color w:val="000000" w:themeColor="text1"/>
        </w:rPr>
        <w:t>, включаемы</w:t>
      </w:r>
      <w:r w:rsidRPr="009D406E">
        <w:rPr>
          <w:color w:val="000000" w:themeColor="text1"/>
        </w:rPr>
        <w:t>м</w:t>
      </w:r>
      <w:r w:rsidR="00A105DE">
        <w:rPr>
          <w:color w:val="000000" w:themeColor="text1"/>
        </w:rPr>
        <w:t>и</w:t>
      </w:r>
      <w:r w:rsidRPr="009D406E">
        <w:rPr>
          <w:color w:val="000000" w:themeColor="text1"/>
        </w:rPr>
        <w:t xml:space="preserve"> в соглашение (договор)</w:t>
      </w:r>
      <w:r w:rsidR="00675517">
        <w:rPr>
          <w:color w:val="000000" w:themeColor="text1"/>
        </w:rPr>
        <w:t>,</w:t>
      </w:r>
      <w:r w:rsidR="00A105DE">
        <w:rPr>
          <w:color w:val="000000" w:themeColor="text1"/>
        </w:rPr>
        <w:t xml:space="preserve"> являю</w:t>
      </w:r>
      <w:r w:rsidRPr="009D406E">
        <w:rPr>
          <w:color w:val="000000" w:themeColor="text1"/>
        </w:rPr>
        <w:t>тся:</w:t>
      </w:r>
    </w:p>
    <w:p w:rsidR="009D406E" w:rsidRPr="009D406E" w:rsidRDefault="009D406E" w:rsidP="00F5715D">
      <w:pPr>
        <w:pStyle w:val="ConsPlusNormal"/>
        <w:ind w:firstLine="709"/>
        <w:jc w:val="both"/>
        <w:rPr>
          <w:color w:val="000000" w:themeColor="text1"/>
        </w:rPr>
      </w:pPr>
      <w:r w:rsidRPr="009D406E">
        <w:rPr>
          <w:color w:val="000000" w:themeColor="text1"/>
        </w:rPr>
        <w:t>1) соблюдение получателем субсидии запрета о направлении затрат (недополученных доходов), на возмещение которых предоставляется субсидия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средств;</w:t>
      </w:r>
    </w:p>
    <w:p w:rsidR="009D406E" w:rsidRDefault="009D406E" w:rsidP="00F5715D">
      <w:pPr>
        <w:pStyle w:val="ConsPlusNormal"/>
        <w:ind w:firstLine="709"/>
        <w:jc w:val="both"/>
        <w:rPr>
          <w:color w:val="000000" w:themeColor="text1"/>
        </w:rPr>
      </w:pPr>
      <w:r w:rsidRPr="009D406E">
        <w:rPr>
          <w:color w:val="000000" w:themeColor="text1"/>
        </w:rPr>
        <w:t xml:space="preserve">2) согласие получателя субсидии (за исключением государственных (муниципальных) унитарных предприятий, хозяйственных товариществ и </w:t>
      </w:r>
      <w:r w:rsidRPr="009D406E">
        <w:rPr>
          <w:color w:val="000000" w:themeColor="text1"/>
        </w:rPr>
        <w:lastRenderedPageBreak/>
        <w:t>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</w:t>
      </w:r>
      <w:r w:rsidR="00103F20">
        <w:rPr>
          <w:color w:val="000000" w:themeColor="text1"/>
        </w:rPr>
        <w:t>лей и порядка их предоставления;</w:t>
      </w:r>
    </w:p>
    <w:p w:rsidR="00103F20" w:rsidRPr="009D050D" w:rsidRDefault="00103F20" w:rsidP="00F5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8"/>
        </w:rPr>
      </w:pPr>
      <w:r w:rsidRPr="009D050D">
        <w:rPr>
          <w:color w:val="000000" w:themeColor="text1"/>
          <w:szCs w:val="28"/>
        </w:rPr>
        <w:t>3) соответств</w:t>
      </w:r>
      <w:r w:rsidR="000A2AFE">
        <w:rPr>
          <w:color w:val="000000" w:themeColor="text1"/>
          <w:szCs w:val="28"/>
        </w:rPr>
        <w:t>ие</w:t>
      </w:r>
      <w:r w:rsidRPr="009D050D">
        <w:rPr>
          <w:color w:val="000000" w:themeColor="text1"/>
          <w:szCs w:val="28"/>
        </w:rPr>
        <w:t xml:space="preserve"> требованиям, установленным пунктом</w:t>
      </w:r>
      <w:r w:rsidR="009D050D" w:rsidRPr="009D050D">
        <w:rPr>
          <w:color w:val="000000" w:themeColor="text1"/>
          <w:szCs w:val="28"/>
        </w:rPr>
        <w:t xml:space="preserve"> 17 </w:t>
      </w:r>
      <w:r w:rsidRPr="009D050D">
        <w:rPr>
          <w:color w:val="000000" w:themeColor="text1"/>
          <w:szCs w:val="28"/>
        </w:rPr>
        <w:t>настоящ</w:t>
      </w:r>
      <w:r w:rsidR="00675517">
        <w:rPr>
          <w:color w:val="000000" w:themeColor="text1"/>
          <w:szCs w:val="28"/>
        </w:rPr>
        <w:t>его П</w:t>
      </w:r>
      <w:r w:rsidR="009D050D" w:rsidRPr="009D050D">
        <w:rPr>
          <w:color w:val="000000" w:themeColor="text1"/>
          <w:szCs w:val="28"/>
        </w:rPr>
        <w:t>орядка</w:t>
      </w:r>
      <w:r w:rsidR="00675517">
        <w:rPr>
          <w:color w:val="000000" w:themeColor="text1"/>
          <w:szCs w:val="28"/>
        </w:rPr>
        <w:t xml:space="preserve">, </w:t>
      </w:r>
      <w:r w:rsidRPr="009D050D">
        <w:rPr>
          <w:color w:val="000000" w:themeColor="text1"/>
          <w:szCs w:val="28"/>
        </w:rPr>
        <w:t>а также обеспеч</w:t>
      </w:r>
      <w:r w:rsidR="000A2AFE">
        <w:rPr>
          <w:color w:val="000000" w:themeColor="text1"/>
          <w:szCs w:val="28"/>
        </w:rPr>
        <w:t>ение полноты и достоверности</w:t>
      </w:r>
      <w:r w:rsidRPr="009D050D">
        <w:rPr>
          <w:color w:val="000000" w:themeColor="text1"/>
          <w:szCs w:val="28"/>
        </w:rPr>
        <w:t xml:space="preserve"> информации (сведений), предоставляемых для получения субсидии.</w:t>
      </w:r>
    </w:p>
    <w:p w:rsidR="009D406E" w:rsidRDefault="009D406E" w:rsidP="00F5715D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CE6D63" w:rsidRPr="00CA60F2">
        <w:rPr>
          <w:color w:val="000000" w:themeColor="text1"/>
        </w:rPr>
        <w:t xml:space="preserve">. Для получения субсидии </w:t>
      </w:r>
      <w:r>
        <w:rPr>
          <w:color w:val="000000" w:themeColor="text1"/>
        </w:rPr>
        <w:t>Получатель субсидии, с которым</w:t>
      </w:r>
      <w:r w:rsidR="00675517">
        <w:rPr>
          <w:color w:val="000000" w:themeColor="text1"/>
        </w:rPr>
        <w:t xml:space="preserve"> заключено соглашение (договор), представляет в </w:t>
      </w:r>
      <w:r>
        <w:rPr>
          <w:color w:val="000000" w:themeColor="text1"/>
        </w:rPr>
        <w:t>Уполномоченный орган не позднее 25 числа месяца, следующего за отчетным периодом, следующие докум</w:t>
      </w:r>
      <w:r w:rsidR="00675517">
        <w:rPr>
          <w:color w:val="000000" w:themeColor="text1"/>
        </w:rPr>
        <w:t>енты, подтверждающие фактически</w:t>
      </w:r>
      <w:r>
        <w:rPr>
          <w:color w:val="000000" w:themeColor="text1"/>
        </w:rPr>
        <w:t xml:space="preserve"> понесенные затраты (недополученные доходы) (далее – документы для получения субсидии):</w:t>
      </w:r>
    </w:p>
    <w:p w:rsidR="00CE6D63" w:rsidRPr="009D050D" w:rsidRDefault="00BF40E8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 xml:space="preserve">1) </w:t>
      </w:r>
      <w:r w:rsidR="00CE6D63" w:rsidRPr="009D050D">
        <w:rPr>
          <w:color w:val="000000" w:themeColor="text1"/>
        </w:rPr>
        <w:t xml:space="preserve">расчет суммы фактических расходов </w:t>
      </w:r>
      <w:r w:rsidR="00103F20" w:rsidRPr="009D050D">
        <w:rPr>
          <w:color w:val="000000" w:themeColor="text1"/>
        </w:rPr>
        <w:t>по статьям</w:t>
      </w:r>
      <w:r w:rsidR="00CE6D63" w:rsidRPr="009D050D">
        <w:rPr>
          <w:color w:val="000000" w:themeColor="text1"/>
        </w:rPr>
        <w:t xml:space="preserve"> затрат с приложением копий </w:t>
      </w:r>
      <w:r w:rsidR="00103F20" w:rsidRPr="009D050D">
        <w:rPr>
          <w:color w:val="000000" w:themeColor="text1"/>
        </w:rPr>
        <w:t xml:space="preserve">подтверждающих </w:t>
      </w:r>
      <w:r w:rsidR="00CE6D63" w:rsidRPr="009D050D">
        <w:rPr>
          <w:color w:val="000000" w:themeColor="text1"/>
        </w:rPr>
        <w:t>документов, с указанием видов</w:t>
      </w:r>
      <w:r w:rsidR="00103F20" w:rsidRPr="009D050D">
        <w:rPr>
          <w:color w:val="000000" w:themeColor="text1"/>
        </w:rPr>
        <w:t xml:space="preserve"> оказанных услуг</w:t>
      </w:r>
      <w:r w:rsidR="00CE6D63" w:rsidRPr="009D050D">
        <w:rPr>
          <w:color w:val="000000" w:themeColor="text1"/>
        </w:rPr>
        <w:t>;</w:t>
      </w:r>
    </w:p>
    <w:p w:rsidR="00CE6D63" w:rsidRDefault="00BF40E8" w:rsidP="00F5715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CE6D63" w:rsidRPr="00CA60F2">
        <w:rPr>
          <w:color w:val="000000" w:themeColor="text1"/>
        </w:rPr>
        <w:t>расчет суммы субсидии с разбивкой по населенным п</w:t>
      </w:r>
      <w:r w:rsidR="00CE6D63">
        <w:rPr>
          <w:color w:val="000000" w:themeColor="text1"/>
        </w:rPr>
        <w:t>унктам Ханты-Мансийского района.</w:t>
      </w:r>
    </w:p>
    <w:p w:rsidR="008C3D4B" w:rsidRPr="009D050D" w:rsidRDefault="00E41E3A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>2</w:t>
      </w:r>
      <w:r w:rsidR="00103F20" w:rsidRPr="009D050D">
        <w:rPr>
          <w:color w:val="000000" w:themeColor="text1"/>
        </w:rPr>
        <w:t>0</w:t>
      </w:r>
      <w:r w:rsidR="008C3D4B" w:rsidRPr="009D050D">
        <w:rPr>
          <w:color w:val="000000" w:themeColor="text1"/>
        </w:rPr>
        <w:t xml:space="preserve">. Размер субсидии, предоставляемой </w:t>
      </w:r>
      <w:r w:rsidR="001305EF" w:rsidRPr="009D050D">
        <w:rPr>
          <w:color w:val="000000" w:themeColor="text1"/>
        </w:rPr>
        <w:t>Получателю субсидии</w:t>
      </w:r>
      <w:r w:rsidR="008C3D4B" w:rsidRPr="009D050D">
        <w:rPr>
          <w:color w:val="000000" w:themeColor="text1"/>
        </w:rPr>
        <w:t>, определяется по формуле:</w:t>
      </w:r>
    </w:p>
    <w:p w:rsidR="008C3D4B" w:rsidRPr="009D050D" w:rsidRDefault="008C3D4B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>Р</w:t>
      </w:r>
      <w:r w:rsidR="00E41E3A" w:rsidRPr="009D050D">
        <w:rPr>
          <w:color w:val="000000" w:themeColor="text1"/>
        </w:rPr>
        <w:t xml:space="preserve"> </w:t>
      </w:r>
      <w:r w:rsidRPr="009D050D">
        <w:rPr>
          <w:color w:val="000000" w:themeColor="text1"/>
        </w:rPr>
        <w:t xml:space="preserve">суб. = </w:t>
      </w:r>
      <w:r w:rsidR="00E41E3A" w:rsidRPr="009D050D">
        <w:rPr>
          <w:color w:val="000000" w:themeColor="text1"/>
        </w:rPr>
        <w:t>Т</w:t>
      </w:r>
      <w:r w:rsidRPr="009D050D">
        <w:rPr>
          <w:color w:val="000000" w:themeColor="text1"/>
        </w:rPr>
        <w:t>*</w:t>
      </w:r>
      <w:r w:rsidRPr="009D050D">
        <w:rPr>
          <w:color w:val="000000" w:themeColor="text1"/>
          <w:lang w:val="en-US"/>
        </w:rPr>
        <w:t>V</w:t>
      </w:r>
      <w:r w:rsidRPr="009D050D">
        <w:rPr>
          <w:color w:val="000000" w:themeColor="text1"/>
        </w:rPr>
        <w:t>, где</w:t>
      </w:r>
    </w:p>
    <w:p w:rsidR="008C3D4B" w:rsidRPr="009D050D" w:rsidRDefault="008C3D4B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  <w:lang w:val="en-US"/>
        </w:rPr>
        <w:t>P</w:t>
      </w:r>
      <w:r w:rsidR="00E41E3A" w:rsidRPr="009D050D">
        <w:rPr>
          <w:color w:val="000000" w:themeColor="text1"/>
        </w:rPr>
        <w:t xml:space="preserve"> </w:t>
      </w:r>
      <w:r w:rsidRPr="009D050D">
        <w:rPr>
          <w:color w:val="000000" w:themeColor="text1"/>
        </w:rPr>
        <w:t>суб</w:t>
      </w:r>
      <w:r w:rsidR="00675517">
        <w:rPr>
          <w:color w:val="000000" w:themeColor="text1"/>
        </w:rPr>
        <w:t>.</w:t>
      </w:r>
      <w:r w:rsidRPr="009D050D">
        <w:rPr>
          <w:color w:val="000000" w:themeColor="text1"/>
        </w:rPr>
        <w:t xml:space="preserve">  –  расчетный объем субсидии по</w:t>
      </w:r>
      <w:r w:rsidR="00103F20" w:rsidRPr="009D050D">
        <w:rPr>
          <w:color w:val="000000" w:themeColor="text1"/>
        </w:rPr>
        <w:t xml:space="preserve"> услугам</w:t>
      </w:r>
      <w:r w:rsidRPr="009D050D">
        <w:rPr>
          <w:color w:val="000000" w:themeColor="text1"/>
        </w:rPr>
        <w:t>;</w:t>
      </w:r>
    </w:p>
    <w:p w:rsidR="008C3D4B" w:rsidRPr="009D050D" w:rsidRDefault="00E41E3A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>Т</w:t>
      </w:r>
      <w:r w:rsidR="008C3D4B" w:rsidRPr="009D050D">
        <w:rPr>
          <w:color w:val="000000" w:themeColor="text1"/>
        </w:rPr>
        <w:t xml:space="preserve"> –</w:t>
      </w:r>
      <w:r w:rsidRPr="009D050D">
        <w:rPr>
          <w:color w:val="000000" w:themeColor="text1"/>
        </w:rPr>
        <w:t xml:space="preserve"> стоимость оказания одной услуги </w:t>
      </w:r>
      <w:r w:rsidR="00103F20" w:rsidRPr="009D050D">
        <w:rPr>
          <w:color w:val="000000" w:themeColor="text1"/>
        </w:rPr>
        <w:t xml:space="preserve"> </w:t>
      </w:r>
      <w:r w:rsidR="008C3D4B" w:rsidRPr="009D050D">
        <w:rPr>
          <w:color w:val="000000" w:themeColor="text1"/>
        </w:rPr>
        <w:t>(руб</w:t>
      </w:r>
      <w:r w:rsidRPr="009D050D">
        <w:rPr>
          <w:color w:val="000000" w:themeColor="text1"/>
        </w:rPr>
        <w:t>.</w:t>
      </w:r>
      <w:r w:rsidR="008C3D4B" w:rsidRPr="009D050D">
        <w:rPr>
          <w:color w:val="000000" w:themeColor="text1"/>
        </w:rPr>
        <w:t>);</w:t>
      </w:r>
    </w:p>
    <w:p w:rsidR="008C3D4B" w:rsidRPr="009D050D" w:rsidRDefault="008C3D4B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  <w:lang w:val="en-US"/>
        </w:rPr>
        <w:t>V</w:t>
      </w:r>
      <w:r w:rsidR="00675517">
        <w:rPr>
          <w:color w:val="000000" w:themeColor="text1"/>
        </w:rPr>
        <w:t xml:space="preserve"> – объем</w:t>
      </w:r>
      <w:r w:rsidRPr="009D050D">
        <w:rPr>
          <w:color w:val="000000" w:themeColor="text1"/>
        </w:rPr>
        <w:t xml:space="preserve"> оказанн</w:t>
      </w:r>
      <w:r w:rsidR="00103F20" w:rsidRPr="009D050D">
        <w:rPr>
          <w:color w:val="000000" w:themeColor="text1"/>
        </w:rPr>
        <w:t>ых</w:t>
      </w:r>
      <w:r w:rsidRPr="009D050D">
        <w:rPr>
          <w:color w:val="000000" w:themeColor="text1"/>
        </w:rPr>
        <w:t xml:space="preserve"> услуг</w:t>
      </w:r>
      <w:r w:rsidR="00E41E3A" w:rsidRPr="009D050D">
        <w:rPr>
          <w:color w:val="000000" w:themeColor="text1"/>
        </w:rPr>
        <w:t xml:space="preserve"> (шт.)</w:t>
      </w:r>
      <w:r w:rsidRPr="009D050D">
        <w:rPr>
          <w:color w:val="000000" w:themeColor="text1"/>
        </w:rPr>
        <w:t>.</w:t>
      </w:r>
    </w:p>
    <w:p w:rsidR="001305EF" w:rsidRPr="00333F6E" w:rsidRDefault="001305EF" w:rsidP="00F5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33F6E">
        <w:t>2</w:t>
      </w:r>
      <w:r w:rsidR="00C607FE">
        <w:t>1</w:t>
      </w:r>
      <w:r w:rsidRPr="00333F6E">
        <w:t xml:space="preserve">. </w:t>
      </w:r>
      <w:r w:rsidRPr="00333F6E">
        <w:rPr>
          <w:rFonts w:cs="Times New Roman"/>
          <w:szCs w:val="28"/>
        </w:rPr>
        <w:t xml:space="preserve">Субсидия перечисляется с ежемесячной периодичностью в соответствии с документами для получения субсидии в пределах лимитов бюджетных обязательств, доведенных в установленном порядке Уполномоченному органу на цели, указанные в </w:t>
      </w:r>
      <w:hyperlink r:id="rId9" w:history="1">
        <w:r w:rsidRPr="00333F6E">
          <w:rPr>
            <w:rFonts w:cs="Times New Roman"/>
            <w:szCs w:val="28"/>
          </w:rPr>
          <w:t xml:space="preserve">пункте </w:t>
        </w:r>
      </w:hyperlink>
      <w:r w:rsidRPr="00333F6E">
        <w:rPr>
          <w:rFonts w:cs="Times New Roman"/>
          <w:szCs w:val="28"/>
        </w:rPr>
        <w:t>3 настоящего Порядка.</w:t>
      </w:r>
    </w:p>
    <w:p w:rsidR="001305EF" w:rsidRPr="009D050D" w:rsidRDefault="001305EF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>2</w:t>
      </w:r>
      <w:r w:rsidR="00C607FE" w:rsidRPr="009D050D">
        <w:rPr>
          <w:color w:val="000000" w:themeColor="text1"/>
        </w:rPr>
        <w:t>2</w:t>
      </w:r>
      <w:r w:rsidRPr="009D050D">
        <w:rPr>
          <w:color w:val="000000" w:themeColor="text1"/>
        </w:rPr>
        <w:t>. Уполномоченный орган в срок не более 10 рабочих дней со дня получения документов для получения субсидии проводит их проверку</w:t>
      </w:r>
      <w:r w:rsidR="00103F20" w:rsidRPr="009D050D">
        <w:rPr>
          <w:color w:val="000000" w:themeColor="text1"/>
        </w:rPr>
        <w:t xml:space="preserve"> на предмет полноты и достоверности сведений, содержащихся в них, в том числе на соответствие настоящему Порядку. По результатам принимает</w:t>
      </w:r>
      <w:r w:rsidRPr="009D050D">
        <w:rPr>
          <w:color w:val="000000" w:themeColor="text1"/>
        </w:rPr>
        <w:t xml:space="preserve"> решение о перечислении субсидии за отчетный период </w:t>
      </w:r>
      <w:r w:rsidR="00103F20" w:rsidRPr="009D050D">
        <w:rPr>
          <w:color w:val="000000" w:themeColor="text1"/>
        </w:rPr>
        <w:t xml:space="preserve">по форме </w:t>
      </w:r>
      <w:r w:rsidR="00476981">
        <w:rPr>
          <w:color w:val="000000" w:themeColor="text1"/>
        </w:rPr>
        <w:t>приложения 3</w:t>
      </w:r>
      <w:r w:rsidRPr="00476981">
        <w:rPr>
          <w:color w:val="000000" w:themeColor="text1"/>
        </w:rPr>
        <w:t xml:space="preserve"> к настоящему Порядку в двух экземплярах или мотивированное решение об отказе в перечислении субсидии за отчетный период. Соответствующее решение </w:t>
      </w:r>
      <w:r w:rsidR="00647DB1" w:rsidRPr="00476981">
        <w:rPr>
          <w:color w:val="000000" w:themeColor="text1"/>
        </w:rPr>
        <w:t xml:space="preserve">в срок не позднее 2 рабочих дней </w:t>
      </w:r>
      <w:r w:rsidR="00675517">
        <w:rPr>
          <w:color w:val="000000" w:themeColor="text1"/>
        </w:rPr>
        <w:br/>
      </w:r>
      <w:r w:rsidR="00647DB1" w:rsidRPr="00476981">
        <w:rPr>
          <w:color w:val="000000" w:themeColor="text1"/>
        </w:rPr>
        <w:t>со дня его принятия вручается или направляется Получателю субсидии способом, указанным в заявлении (нарочно в Уполномоче</w:t>
      </w:r>
      <w:r w:rsidR="00675517">
        <w:rPr>
          <w:color w:val="000000" w:themeColor="text1"/>
        </w:rPr>
        <w:t xml:space="preserve">нном органе или в МФЦ </w:t>
      </w:r>
      <w:r w:rsidR="00647DB1" w:rsidRPr="00476981">
        <w:rPr>
          <w:color w:val="000000" w:themeColor="text1"/>
        </w:rPr>
        <w:t>либо почтовым отправлением)</w:t>
      </w:r>
      <w:r w:rsidRPr="00476981">
        <w:rPr>
          <w:color w:val="000000" w:themeColor="text1"/>
        </w:rPr>
        <w:t>.</w:t>
      </w:r>
    </w:p>
    <w:p w:rsidR="001305EF" w:rsidRDefault="001305EF" w:rsidP="00F5715D">
      <w:pPr>
        <w:pStyle w:val="ConsPlusNormal"/>
        <w:ind w:firstLine="708"/>
        <w:jc w:val="both"/>
      </w:pPr>
      <w:r>
        <w:rPr>
          <w:color w:val="000000" w:themeColor="text1"/>
        </w:rPr>
        <w:t>2</w:t>
      </w:r>
      <w:r w:rsidR="00C607FE">
        <w:rPr>
          <w:color w:val="000000" w:themeColor="text1"/>
        </w:rPr>
        <w:t>3</w:t>
      </w:r>
      <w:r w:rsidR="00BF40E8" w:rsidRPr="00CA60F2">
        <w:rPr>
          <w:color w:val="000000" w:themeColor="text1"/>
        </w:rPr>
        <w:t xml:space="preserve">. </w:t>
      </w:r>
      <w:r w:rsidR="00BF40E8">
        <w:t xml:space="preserve">Перечисление субсидии </w:t>
      </w:r>
      <w:r>
        <w:t xml:space="preserve">осуществляется Уполномоченным органом не позднее 10 рабочего дня после принятия решения о </w:t>
      </w:r>
      <w:r>
        <w:lastRenderedPageBreak/>
        <w:t xml:space="preserve">перечислении субсидии за отчетный период. За декабрь текущего финансового года субсидии предоставляются по плановым расчетам </w:t>
      </w:r>
      <w:r w:rsidR="00675517">
        <w:br/>
        <w:t>до 25 числа</w:t>
      </w:r>
      <w:r>
        <w:t xml:space="preserve"> текущего месяца. Окончательный расчет за декабрь текущего финансового года осуществляется в течение 1 квартала года, следующего за отчетным периодом, в пределах бюджетных ассигнований, выделенных на очередной финансовый год.</w:t>
      </w:r>
    </w:p>
    <w:p w:rsidR="001305EF" w:rsidRDefault="00C607FE" w:rsidP="00F5715D">
      <w:pPr>
        <w:pStyle w:val="ConsPlusNormal"/>
        <w:ind w:firstLine="709"/>
        <w:jc w:val="both"/>
      </w:pPr>
      <w:r>
        <w:t>24</w:t>
      </w:r>
      <w:r w:rsidR="00BF40E8">
        <w:t xml:space="preserve">. </w:t>
      </w:r>
      <w:r w:rsidR="00BF40E8" w:rsidRPr="006E6486">
        <w:t xml:space="preserve">Субсидия перечисляется на расчетные </w:t>
      </w:r>
      <w:r w:rsidR="001305EF">
        <w:t>или корреспондентские счета, открытые Получателем субсидий</w:t>
      </w:r>
      <w:r w:rsidR="00BF40E8" w:rsidRPr="006E6486">
        <w:t xml:space="preserve"> в учреждениях Центрального банка Российской Фед</w:t>
      </w:r>
      <w:r w:rsidR="001305EF">
        <w:t xml:space="preserve">ерации или </w:t>
      </w:r>
      <w:r w:rsidR="00BF40E8" w:rsidRPr="006E6486">
        <w:t>кредитных организациях</w:t>
      </w:r>
      <w:r w:rsidR="001305EF">
        <w:t>.</w:t>
      </w:r>
    </w:p>
    <w:p w:rsidR="00BF40E8" w:rsidRDefault="00CA751F" w:rsidP="00F5715D">
      <w:pPr>
        <w:pStyle w:val="ConsPlusNormal"/>
        <w:ind w:firstLine="709"/>
        <w:jc w:val="both"/>
      </w:pPr>
      <w:r>
        <w:rPr>
          <w:color w:val="000000" w:themeColor="text1"/>
        </w:rPr>
        <w:t>25.</w:t>
      </w:r>
      <w:r w:rsidR="00BF40E8">
        <w:rPr>
          <w:color w:val="000000" w:themeColor="text1"/>
        </w:rPr>
        <w:t xml:space="preserve"> </w:t>
      </w:r>
      <w:r w:rsidR="00BF40E8">
        <w:t>Основаниями дл</w:t>
      </w:r>
      <w:r w:rsidR="001305EF">
        <w:t>я отказа в перечислении субсидий за отчетный период</w:t>
      </w:r>
      <w:r w:rsidR="00BF40E8">
        <w:t>:</w:t>
      </w:r>
    </w:p>
    <w:p w:rsidR="00BF40E8" w:rsidRPr="009D050D" w:rsidRDefault="003B2F84" w:rsidP="00F5715D">
      <w:pPr>
        <w:pStyle w:val="ConsPlusNormal"/>
        <w:ind w:firstLine="709"/>
        <w:jc w:val="both"/>
        <w:rPr>
          <w:color w:val="000000" w:themeColor="text1"/>
        </w:rPr>
      </w:pPr>
      <w:r w:rsidRPr="009D050D">
        <w:rPr>
          <w:color w:val="000000" w:themeColor="text1"/>
        </w:rPr>
        <w:t xml:space="preserve">1) </w:t>
      </w:r>
      <w:r w:rsidR="00BF40E8" w:rsidRPr="009D050D">
        <w:rPr>
          <w:color w:val="000000" w:themeColor="text1"/>
        </w:rPr>
        <w:t xml:space="preserve">предоставление не </w:t>
      </w:r>
      <w:r w:rsidRPr="009D050D">
        <w:rPr>
          <w:color w:val="000000" w:themeColor="text1"/>
        </w:rPr>
        <w:t xml:space="preserve">в </w:t>
      </w:r>
      <w:r w:rsidR="00BF40E8" w:rsidRPr="009D050D">
        <w:rPr>
          <w:color w:val="000000" w:themeColor="text1"/>
        </w:rPr>
        <w:t>полно</w:t>
      </w:r>
      <w:r w:rsidRPr="009D050D">
        <w:rPr>
          <w:color w:val="000000" w:themeColor="text1"/>
        </w:rPr>
        <w:t>м объеме</w:t>
      </w:r>
      <w:r w:rsidR="00BF40E8" w:rsidRPr="009D050D">
        <w:rPr>
          <w:color w:val="000000" w:themeColor="text1"/>
        </w:rPr>
        <w:t xml:space="preserve"> документов, указанных в пункте </w:t>
      </w:r>
      <w:r w:rsidRPr="009D050D">
        <w:rPr>
          <w:color w:val="000000" w:themeColor="text1"/>
        </w:rPr>
        <w:t>1</w:t>
      </w:r>
      <w:r w:rsidR="00CA751F" w:rsidRPr="009D050D">
        <w:rPr>
          <w:color w:val="000000" w:themeColor="text1"/>
        </w:rPr>
        <w:t>9</w:t>
      </w:r>
      <w:r w:rsidR="00BF40E8" w:rsidRPr="009D050D">
        <w:rPr>
          <w:color w:val="000000" w:themeColor="text1"/>
        </w:rPr>
        <w:t xml:space="preserve"> настоящего Порядка;</w:t>
      </w:r>
    </w:p>
    <w:p w:rsidR="00BF40E8" w:rsidRDefault="003B2F84" w:rsidP="00F5715D">
      <w:pPr>
        <w:pStyle w:val="ConsPlusNormal"/>
        <w:ind w:firstLine="709"/>
        <w:jc w:val="both"/>
      </w:pPr>
      <w:r w:rsidRPr="009D050D">
        <w:rPr>
          <w:color w:val="000000" w:themeColor="text1"/>
        </w:rPr>
        <w:t xml:space="preserve">2) </w:t>
      </w:r>
      <w:r w:rsidR="00BF40E8" w:rsidRPr="009D050D">
        <w:rPr>
          <w:color w:val="000000" w:themeColor="text1"/>
        </w:rPr>
        <w:t>предоставление недостоверной информации</w:t>
      </w:r>
      <w:r w:rsidR="00BF40E8">
        <w:t>.</w:t>
      </w:r>
    </w:p>
    <w:p w:rsidR="003B2F84" w:rsidRPr="00333F6E" w:rsidRDefault="00CA751F" w:rsidP="00F5715D">
      <w:pPr>
        <w:pStyle w:val="ConsPlusNormal"/>
        <w:ind w:firstLine="709"/>
        <w:jc w:val="both"/>
      </w:pPr>
      <w:r>
        <w:t>26</w:t>
      </w:r>
      <w:r w:rsidR="003B2F84" w:rsidRPr="00333F6E">
        <w:t>. Уполномоченный орган вправе:</w:t>
      </w:r>
    </w:p>
    <w:p w:rsidR="003B2F84" w:rsidRPr="00333F6E" w:rsidRDefault="003B2F84" w:rsidP="00F5715D">
      <w:pPr>
        <w:pStyle w:val="ConsPlusNormal"/>
        <w:ind w:firstLine="709"/>
        <w:jc w:val="both"/>
      </w:pPr>
      <w:r w:rsidRPr="00333F6E">
        <w:t xml:space="preserve">1) принимать решение об изменении условий заключенного соглашения (договора), в том числе на основании информации и предложений (далее </w:t>
      </w:r>
      <w:r w:rsidR="00675517">
        <w:t>–</w:t>
      </w:r>
      <w:r w:rsidRPr="00333F6E">
        <w:t xml:space="preserve"> обращение), направленных Получателем, включая уменьшение размера субсид</w:t>
      </w:r>
      <w:r w:rsidR="00675517">
        <w:t>ии, а также увеличение размера с</w:t>
      </w:r>
      <w:r w:rsidRPr="00333F6E">
        <w:t>убсидии при наличии неиспользованных лимитов бюджетных обязательств на цели, указанные в пункте 3 настоящего Порядка</w:t>
      </w:r>
      <w:r w:rsidR="00675517">
        <w:t>,</w:t>
      </w:r>
      <w:r w:rsidRPr="00333F6E">
        <w:t xml:space="preserve"> и заключенного соглашения (договора), и при условии предоставления получателем информации, содержащей финансово-экономическ</w:t>
      </w:r>
      <w:r w:rsidR="00675517">
        <w:t>ое обоснование данного изменения</w:t>
      </w:r>
      <w:r w:rsidRPr="00333F6E">
        <w:t>;</w:t>
      </w:r>
    </w:p>
    <w:p w:rsidR="003B2F84" w:rsidRPr="00333F6E" w:rsidRDefault="003B2F84" w:rsidP="00F571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99"/>
      <w:bookmarkEnd w:id="0"/>
      <w:r w:rsidRPr="00333F6E">
        <w:rPr>
          <w:rFonts w:ascii="Times New Roman" w:hAnsi="Times New Roman" w:cs="Times New Roman"/>
          <w:sz w:val="28"/>
          <w:szCs w:val="28"/>
        </w:rPr>
        <w:t>2) приостанав</w:t>
      </w:r>
      <w:r w:rsidR="00675517">
        <w:rPr>
          <w:rFonts w:ascii="Times New Roman" w:hAnsi="Times New Roman" w:cs="Times New Roman"/>
          <w:sz w:val="28"/>
          <w:szCs w:val="28"/>
        </w:rPr>
        <w:t>ливать предоставление субсидии П</w:t>
      </w:r>
      <w:r w:rsidRPr="00333F6E">
        <w:rPr>
          <w:rFonts w:ascii="Times New Roman" w:hAnsi="Times New Roman" w:cs="Times New Roman"/>
          <w:sz w:val="28"/>
          <w:szCs w:val="28"/>
        </w:rPr>
        <w:t>олучателю в случае установления Уполномоченным органом или получения от органа муниципального финансового контроля информации о факте</w:t>
      </w:r>
      <w:r w:rsidR="00675517">
        <w:rPr>
          <w:rFonts w:ascii="Times New Roman" w:hAnsi="Times New Roman" w:cs="Times New Roman"/>
          <w:sz w:val="28"/>
          <w:szCs w:val="28"/>
        </w:rPr>
        <w:t xml:space="preserve"> </w:t>
      </w:r>
      <w:r w:rsidR="00093F2F">
        <w:rPr>
          <w:rFonts w:ascii="Times New Roman" w:hAnsi="Times New Roman" w:cs="Times New Roman"/>
          <w:sz w:val="28"/>
          <w:szCs w:val="28"/>
        </w:rPr>
        <w:t>(ах) нарушения П</w:t>
      </w:r>
      <w:r w:rsidRPr="00333F6E">
        <w:rPr>
          <w:rFonts w:ascii="Times New Roman" w:hAnsi="Times New Roman" w:cs="Times New Roman"/>
          <w:sz w:val="28"/>
          <w:szCs w:val="28"/>
        </w:rPr>
        <w:t>олучателем порядка, целей и условий предоставления субсидии, предусмотренных настоящим Порядком и заключенным соглашением (договором), в том числе указани</w:t>
      </w:r>
      <w:r w:rsidR="00675517">
        <w:rPr>
          <w:rFonts w:ascii="Times New Roman" w:hAnsi="Times New Roman" w:cs="Times New Roman"/>
          <w:sz w:val="28"/>
          <w:szCs w:val="28"/>
        </w:rPr>
        <w:t>я</w:t>
      </w:r>
      <w:r w:rsidR="00093F2F">
        <w:rPr>
          <w:rFonts w:ascii="Times New Roman" w:hAnsi="Times New Roman" w:cs="Times New Roman"/>
          <w:sz w:val="28"/>
          <w:szCs w:val="28"/>
        </w:rPr>
        <w:t>,</w:t>
      </w:r>
      <w:r w:rsidR="00675517">
        <w:rPr>
          <w:rFonts w:ascii="Times New Roman" w:hAnsi="Times New Roman" w:cs="Times New Roman"/>
          <w:sz w:val="28"/>
          <w:szCs w:val="28"/>
        </w:rPr>
        <w:t xml:space="preserve"> в документах, представленных П</w:t>
      </w:r>
      <w:r w:rsidRPr="00333F6E">
        <w:rPr>
          <w:rFonts w:ascii="Times New Roman" w:hAnsi="Times New Roman" w:cs="Times New Roman"/>
          <w:sz w:val="28"/>
          <w:szCs w:val="28"/>
        </w:rPr>
        <w:t>олучателем</w:t>
      </w:r>
      <w:r w:rsidR="00093F2F">
        <w:rPr>
          <w:rFonts w:ascii="Times New Roman" w:hAnsi="Times New Roman" w:cs="Times New Roman"/>
          <w:sz w:val="28"/>
          <w:szCs w:val="28"/>
        </w:rPr>
        <w:t>,</w:t>
      </w:r>
      <w:r w:rsidRPr="00333F6E">
        <w:rPr>
          <w:rFonts w:ascii="Times New Roman" w:hAnsi="Times New Roman" w:cs="Times New Roman"/>
          <w:sz w:val="28"/>
          <w:szCs w:val="28"/>
        </w:rPr>
        <w:t xml:space="preserve"> недостоверных сведений, до устранения указанных нарушен</w:t>
      </w:r>
      <w:r w:rsidR="00675517">
        <w:rPr>
          <w:rFonts w:ascii="Times New Roman" w:hAnsi="Times New Roman" w:cs="Times New Roman"/>
          <w:sz w:val="28"/>
          <w:szCs w:val="28"/>
        </w:rPr>
        <w:t>ий с обязательным уведомлением П</w:t>
      </w:r>
      <w:r w:rsidRPr="00333F6E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675517">
        <w:rPr>
          <w:rFonts w:ascii="Times New Roman" w:hAnsi="Times New Roman" w:cs="Times New Roman"/>
          <w:sz w:val="28"/>
          <w:szCs w:val="28"/>
        </w:rPr>
        <w:br/>
      </w:r>
      <w:r w:rsidR="00093F2F">
        <w:rPr>
          <w:rFonts w:ascii="Times New Roman" w:hAnsi="Times New Roman" w:cs="Times New Roman"/>
          <w:sz w:val="28"/>
          <w:szCs w:val="28"/>
        </w:rPr>
        <w:t>не позднее 3 рабочих дней</w:t>
      </w:r>
      <w:r w:rsidRPr="00333F6E">
        <w:rPr>
          <w:rFonts w:ascii="Times New Roman" w:hAnsi="Times New Roman" w:cs="Times New Roman"/>
          <w:sz w:val="28"/>
          <w:szCs w:val="28"/>
        </w:rPr>
        <w:t xml:space="preserve"> с даты принятия решения о приостановлении;</w:t>
      </w:r>
    </w:p>
    <w:p w:rsidR="003B2F84" w:rsidRPr="00333F6E" w:rsidRDefault="00675517" w:rsidP="00F5715D">
      <w:pPr>
        <w:pStyle w:val="ConsPlusNormal"/>
        <w:ind w:firstLine="709"/>
        <w:jc w:val="both"/>
      </w:pPr>
      <w:bookmarkStart w:id="1" w:name="P1610"/>
      <w:bookmarkEnd w:id="1"/>
      <w:r>
        <w:t>3) запрашивать у П</w:t>
      </w:r>
      <w:r w:rsidR="003B2F84" w:rsidRPr="00333F6E">
        <w:t>олучателя документы и информацию, необходимые для осуществления контроля за соблюдением порядка, целей и условий предоставления Субсидии, установленных настоящим Порядком и заключенным соглашение</w:t>
      </w:r>
      <w:r>
        <w:t>м</w:t>
      </w:r>
      <w:r w:rsidR="003B2F84" w:rsidRPr="00333F6E">
        <w:t xml:space="preserve"> (договор</w:t>
      </w:r>
      <w:r>
        <w:t>ом);</w:t>
      </w:r>
    </w:p>
    <w:p w:rsidR="003B2F84" w:rsidRPr="00333F6E" w:rsidRDefault="003B2F84" w:rsidP="00F5715D">
      <w:pPr>
        <w:pStyle w:val="ConsPlusNormal"/>
        <w:ind w:firstLine="709"/>
        <w:jc w:val="both"/>
      </w:pPr>
      <w:r w:rsidRPr="00333F6E">
        <w:t>4) расторгнуть в одностороннем порядке заключенное согл</w:t>
      </w:r>
      <w:r w:rsidR="00675517">
        <w:t>ашение (договор) в случае недостижения П</w:t>
      </w:r>
      <w:r w:rsidRPr="00333F6E">
        <w:t>олучателем показателей результативности, установленных пунктом 27 настоящего Порядка.</w:t>
      </w:r>
    </w:p>
    <w:p w:rsidR="003B2F84" w:rsidRPr="00333F6E" w:rsidRDefault="00CA751F" w:rsidP="00F5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</w:t>
      </w:r>
      <w:r w:rsidR="003B2F84" w:rsidRPr="00333F6E">
        <w:rPr>
          <w:rFonts w:cs="Times New Roman"/>
          <w:szCs w:val="28"/>
        </w:rPr>
        <w:t xml:space="preserve">. Решение </w:t>
      </w:r>
      <w:r w:rsidR="003B2F84" w:rsidRPr="00333F6E">
        <w:t>об изменении условий заключенного соглашения (до</w:t>
      </w:r>
      <w:r w:rsidR="00093F2F">
        <w:t>говора) на основании обращения П</w:t>
      </w:r>
      <w:r w:rsidR="003B2F84" w:rsidRPr="00333F6E">
        <w:t xml:space="preserve">олучателя принимается в срок </w:t>
      </w:r>
      <w:r w:rsidR="00093F2F">
        <w:br/>
      </w:r>
      <w:r w:rsidR="003B2F84" w:rsidRPr="00333F6E">
        <w:rPr>
          <w:rFonts w:cs="Times New Roman"/>
          <w:szCs w:val="28"/>
        </w:rPr>
        <w:t xml:space="preserve">не более 10 рабочих дней со дня поступления в форме дополнительного соглашения к соглашению (договору). При отсутствии </w:t>
      </w:r>
      <w:r w:rsidR="003B2F84" w:rsidRPr="00333F6E">
        <w:t xml:space="preserve">неиспользованных лимитов бюджетных обязательств на цели, указанные в пункте 3 </w:t>
      </w:r>
      <w:r w:rsidR="003B2F84" w:rsidRPr="00333F6E">
        <w:lastRenderedPageBreak/>
        <w:t>настоящего Порядка, отсутстви</w:t>
      </w:r>
      <w:r w:rsidR="00675517">
        <w:t>и</w:t>
      </w:r>
      <w:r w:rsidR="003B2F84" w:rsidRPr="00333F6E">
        <w:t xml:space="preserve"> информации, содержащей финансово-экономическое обоснование предлагаемого из</w:t>
      </w:r>
      <w:r w:rsidR="00675517">
        <w:t>менения, финансово-экономической</w:t>
      </w:r>
      <w:r w:rsidR="003B2F84" w:rsidRPr="00333F6E">
        <w:t xml:space="preserve"> необоснованности по результатам рассмотрения, Уполномоченный орган отказывает в изменении условий заключенного соглашения (договора) в форме уведомления с указанием основания </w:t>
      </w:r>
      <w:r w:rsidR="00675517">
        <w:br/>
      </w:r>
      <w:r w:rsidR="003B2F84" w:rsidRPr="00333F6E">
        <w:t>и мотивов.</w:t>
      </w:r>
    </w:p>
    <w:p w:rsidR="003B2F84" w:rsidRPr="00526B5F" w:rsidRDefault="00CA751F" w:rsidP="00F5715D">
      <w:pPr>
        <w:pStyle w:val="ConsPlusNormal"/>
        <w:ind w:firstLine="709"/>
        <w:jc w:val="both"/>
      </w:pPr>
      <w:r w:rsidRPr="009D050D">
        <w:rPr>
          <w:color w:val="000000" w:themeColor="text1"/>
        </w:rPr>
        <w:t>28</w:t>
      </w:r>
      <w:r w:rsidR="003B2F84" w:rsidRPr="009D050D">
        <w:rPr>
          <w:color w:val="000000" w:themeColor="text1"/>
        </w:rPr>
        <w:t>.</w:t>
      </w:r>
      <w:r w:rsidRPr="009D050D">
        <w:rPr>
          <w:color w:val="000000" w:themeColor="text1"/>
        </w:rPr>
        <w:t xml:space="preserve"> Затраты</w:t>
      </w:r>
      <w:r w:rsidR="003B2F84" w:rsidRPr="009D050D">
        <w:rPr>
          <w:color w:val="000000" w:themeColor="text1"/>
        </w:rPr>
        <w:t xml:space="preserve">, на </w:t>
      </w:r>
      <w:r w:rsidR="003B2F84" w:rsidRPr="003B2F84">
        <w:t xml:space="preserve">возмещение которых предоставляется субсидия, </w:t>
      </w:r>
      <w:r w:rsidR="00675517">
        <w:br/>
      </w:r>
      <w:r w:rsidR="003B2F84" w:rsidRPr="003B2F84">
        <w:t xml:space="preserve">не возмещаются по расходам, понесенным на приобретение иностранной валюты, за исключением операций, осуществляемых в соответствии </w:t>
      </w:r>
      <w:r w:rsidR="00675517">
        <w:br/>
      </w:r>
      <w:r w:rsidR="003B2F84" w:rsidRPr="003B2F84">
        <w:t xml:space="preserve">с валютным законодательством Российской Федерации при закупке (поставке) высокотехнологичного импортного оборудования, сырья </w:t>
      </w:r>
      <w:r w:rsidR="00675517">
        <w:br/>
      </w:r>
      <w:r w:rsidR="003B2F84" w:rsidRPr="003B2F84">
        <w:t>и комплектующих изделий, а также связанных с достижением целей предоставления этих средств.</w:t>
      </w:r>
    </w:p>
    <w:p w:rsidR="00466F05" w:rsidRDefault="00466F05" w:rsidP="00F5715D">
      <w:pPr>
        <w:pStyle w:val="ConsPlusNormal"/>
        <w:ind w:firstLine="540"/>
        <w:jc w:val="center"/>
        <w:rPr>
          <w:color w:val="000000" w:themeColor="text1"/>
        </w:rPr>
      </w:pPr>
    </w:p>
    <w:p w:rsidR="003B2F84" w:rsidRPr="00333F6E" w:rsidRDefault="003B2F84" w:rsidP="00F5715D">
      <w:pPr>
        <w:pStyle w:val="ConsPlusNormal"/>
        <w:ind w:firstLine="540"/>
        <w:jc w:val="center"/>
      </w:pPr>
      <w:r w:rsidRPr="005B69EB">
        <w:rPr>
          <w:color w:val="000000" w:themeColor="text1"/>
        </w:rPr>
        <w:t xml:space="preserve">Раздел </w:t>
      </w:r>
      <w:r w:rsidRPr="005B69EB">
        <w:rPr>
          <w:color w:val="000000" w:themeColor="text1"/>
          <w:lang w:val="en-US"/>
        </w:rPr>
        <w:t>III</w:t>
      </w:r>
      <w:r w:rsidR="00E41E3A" w:rsidRPr="005B69EB">
        <w:rPr>
          <w:color w:val="000000" w:themeColor="text1"/>
        </w:rPr>
        <w:t xml:space="preserve">. </w:t>
      </w:r>
      <w:r w:rsidRPr="005B69EB">
        <w:t>Контроль</w:t>
      </w:r>
      <w:r w:rsidRPr="00333F6E">
        <w:t xml:space="preserve"> за соблюдением условий, целей и порядка предоставления </w:t>
      </w:r>
      <w:r>
        <w:t>субсидий</w:t>
      </w:r>
      <w:r w:rsidRPr="00333F6E">
        <w:t xml:space="preserve"> </w:t>
      </w:r>
    </w:p>
    <w:p w:rsidR="00235E21" w:rsidRDefault="00235E21" w:rsidP="00F5715D">
      <w:pPr>
        <w:pStyle w:val="ConsPlusNormal"/>
        <w:ind w:firstLine="540"/>
        <w:jc w:val="center"/>
      </w:pPr>
    </w:p>
    <w:p w:rsidR="00235E21" w:rsidRDefault="005B69EB" w:rsidP="00F5715D">
      <w:pPr>
        <w:pStyle w:val="ConsPlusNormal"/>
        <w:ind w:firstLine="540"/>
        <w:jc w:val="both"/>
      </w:pPr>
      <w:r>
        <w:t>29</w:t>
      </w:r>
      <w:r w:rsidR="00235E21">
        <w:t xml:space="preserve">. Уполномоченный орган, комитет по финансам администрации Ханты-Мансийского района и контрольно-счетная палата Ханты-Мансийского района осуществляют обязательные плановые и внеплановые проверки получателей, заключивших соглашение (договор) на предмет соблюдения условий, целей и порядка предоставления субсидии, установленных настоящим Порядком и соглашением (договором), </w:t>
      </w:r>
      <w:r w:rsidR="00675517">
        <w:br/>
      </w:r>
      <w:r w:rsidR="00235E21">
        <w:t>в пределах своих полномочий, в порядке и сроки, установленные муниципальными нормативными правовыми актами Ханты-Мансийского района в соответствии с бюджетным законодательством.</w:t>
      </w:r>
    </w:p>
    <w:p w:rsidR="00235E21" w:rsidRDefault="005B69EB" w:rsidP="00F5715D">
      <w:pPr>
        <w:pStyle w:val="ConsPlusNormal"/>
        <w:ind w:firstLine="540"/>
        <w:jc w:val="both"/>
      </w:pPr>
      <w:r>
        <w:t>30</w:t>
      </w:r>
      <w:r w:rsidR="00235E21">
        <w:t>. За нарушение условий, целей и порядка предоставления субсидий применяются следующие меры ответственности:</w:t>
      </w:r>
    </w:p>
    <w:p w:rsidR="00235E21" w:rsidRDefault="00235E21" w:rsidP="00F5715D">
      <w:pPr>
        <w:pStyle w:val="ConsPlusNormal"/>
        <w:ind w:firstLine="540"/>
        <w:jc w:val="both"/>
      </w:pPr>
      <w:r>
        <w:t xml:space="preserve"> 1) возврат суммы субсидии, полученной из бюджета Ханты-Мансийского района:</w:t>
      </w:r>
    </w:p>
    <w:p w:rsidR="00235E21" w:rsidRDefault="00235E21" w:rsidP="00F5715D">
      <w:pPr>
        <w:pStyle w:val="ConsPlusNormal"/>
        <w:ind w:firstLine="540"/>
        <w:jc w:val="both"/>
      </w:pPr>
      <w:r>
        <w:t>в случае нарушения получателем субсидии условий, установленных при их предоставлении, выявленного по фактам проверок, проведенных Уполномоченным органом, комитетом по финансам администрации Ханты-Мансийского района, контрольно-счетной палаты Ханты-Мансийского района;</w:t>
      </w:r>
    </w:p>
    <w:p w:rsidR="00235E21" w:rsidRDefault="00235E21" w:rsidP="00F5715D">
      <w:pPr>
        <w:pStyle w:val="ConsPlusNormal"/>
        <w:ind w:firstLine="540"/>
        <w:jc w:val="both"/>
      </w:pPr>
      <w:r>
        <w:t>в случае выявления факта предоставления получателем субсидии недостоверных сведений для получения субсидии;</w:t>
      </w:r>
    </w:p>
    <w:p w:rsidR="00235E21" w:rsidRDefault="00235E21" w:rsidP="00F5715D">
      <w:pPr>
        <w:pStyle w:val="ConsPlusNormal"/>
        <w:ind w:firstLine="540"/>
        <w:jc w:val="both"/>
      </w:pPr>
      <w:r>
        <w:t xml:space="preserve"> в случае неисполнения или ненадлежащего исполнения обязательств по заключенному соглашению (договору).</w:t>
      </w:r>
    </w:p>
    <w:p w:rsidR="00235E21" w:rsidRDefault="005B69EB" w:rsidP="00F5715D">
      <w:pPr>
        <w:pStyle w:val="ConsPlusNormal"/>
        <w:ind w:firstLine="540"/>
        <w:jc w:val="both"/>
      </w:pPr>
      <w:r>
        <w:t>31</w:t>
      </w:r>
      <w:r w:rsidR="00235E21">
        <w:t>. В случае установления Уполномоченным органом или получения от комитета по финансам администрации Ханты-Мансийского района, контрольно-счетной палаты Ханты-Мансийского района инф</w:t>
      </w:r>
      <w:r w:rsidR="00675517">
        <w:t>ормации о факте (ах) нарушения П</w:t>
      </w:r>
      <w:r w:rsidR="00235E21">
        <w:t xml:space="preserve">олучателем порядка, целей и условий предоставления субсидии, предусмотренных настоящим Порядком и </w:t>
      </w:r>
      <w:r w:rsidR="00235E21">
        <w:lastRenderedPageBreak/>
        <w:t>заключенным соглашением (договором), в том числе указани</w:t>
      </w:r>
      <w:r w:rsidR="00675517">
        <w:t xml:space="preserve">я </w:t>
      </w:r>
      <w:r w:rsidR="00675517">
        <w:br/>
        <w:t>в документах, представленных П</w:t>
      </w:r>
      <w:r w:rsidR="00235E21">
        <w:t>олучателем</w:t>
      </w:r>
      <w:r w:rsidR="00675517">
        <w:t>, недостоверных сведений</w:t>
      </w:r>
      <w:r w:rsidR="00093F2F">
        <w:t>,</w:t>
      </w:r>
      <w:r w:rsidR="00675517">
        <w:t xml:space="preserve"> </w:t>
      </w:r>
      <w:r w:rsidR="00675517">
        <w:br/>
        <w:t xml:space="preserve">в </w:t>
      </w:r>
      <w:r w:rsidR="00235E21">
        <w:t>срок не более 10 рабочих дней со дня выявления или поступления информации направлять получателю требование об обеспечении возврата субсидии в бюджет Ханты-Мансийского района.</w:t>
      </w:r>
    </w:p>
    <w:p w:rsidR="00235E21" w:rsidRDefault="005B69EB" w:rsidP="00F5715D">
      <w:pPr>
        <w:pStyle w:val="ConsPlusNormal"/>
        <w:ind w:firstLine="540"/>
        <w:jc w:val="both"/>
      </w:pPr>
      <w:r>
        <w:t>32</w:t>
      </w:r>
      <w:r w:rsidR="00235E21">
        <w:t>. Получатель субсидии в течение 7 рабочих дней со дня получения требования о возврате субсидии в бюджет Ханты-Мансийского района обязан произвести ее возврат в полном размере, указанном в нем.</w:t>
      </w:r>
    </w:p>
    <w:p w:rsidR="00235E21" w:rsidRDefault="005B69EB" w:rsidP="00F5715D">
      <w:pPr>
        <w:pStyle w:val="ConsPlusNormal"/>
        <w:ind w:firstLine="540"/>
        <w:jc w:val="both"/>
      </w:pPr>
      <w:r>
        <w:t>33</w:t>
      </w:r>
      <w:r w:rsidR="00235E21">
        <w:t xml:space="preserve">. В случае невыполнения требования о возврате суммы субсидии </w:t>
      </w:r>
      <w:r w:rsidR="00675517">
        <w:br/>
      </w:r>
      <w:r w:rsidR="00235E21">
        <w:t xml:space="preserve">в </w:t>
      </w:r>
      <w:r w:rsidR="00675517">
        <w:t>бюджет Ханты-Мансийского района</w:t>
      </w:r>
      <w:r w:rsidR="00235E21">
        <w:t xml:space="preserve"> взыскание осуществляется Уполномоченным органом в судебном порядке в соответствии </w:t>
      </w:r>
      <w:r w:rsidR="00675517">
        <w:br/>
      </w:r>
      <w:r w:rsidR="00235E21">
        <w:t>с законодательством Российской Федерации.</w:t>
      </w:r>
    </w:p>
    <w:p w:rsidR="00235E21" w:rsidRDefault="00235E21" w:rsidP="00F5715D">
      <w:pPr>
        <w:pStyle w:val="ConsPlusNormal"/>
        <w:ind w:firstLine="540"/>
        <w:jc w:val="both"/>
      </w:pPr>
    </w:p>
    <w:p w:rsidR="003B2F84" w:rsidRPr="00333F6E" w:rsidRDefault="003B2F84" w:rsidP="00F5715D">
      <w:pPr>
        <w:pStyle w:val="ConsPlusNormal"/>
        <w:ind w:firstLine="540"/>
        <w:jc w:val="center"/>
      </w:pPr>
    </w:p>
    <w:p w:rsidR="0005259A" w:rsidRDefault="0005259A" w:rsidP="00F5715D">
      <w:pPr>
        <w:pStyle w:val="ConsPlusNormal"/>
        <w:jc w:val="right"/>
        <w:outlineLvl w:val="3"/>
        <w:rPr>
          <w:color w:val="000000" w:themeColor="text1"/>
        </w:rPr>
      </w:pPr>
    </w:p>
    <w:p w:rsidR="0005259A" w:rsidRDefault="0005259A" w:rsidP="00F5715D">
      <w:pPr>
        <w:pStyle w:val="ConsPlusNormal"/>
        <w:jc w:val="right"/>
        <w:outlineLvl w:val="3"/>
        <w:rPr>
          <w:color w:val="000000" w:themeColor="text1"/>
        </w:rPr>
      </w:pPr>
    </w:p>
    <w:p w:rsidR="0005259A" w:rsidRDefault="0005259A" w:rsidP="00F5715D">
      <w:pPr>
        <w:pStyle w:val="ConsPlusNormal"/>
        <w:jc w:val="right"/>
        <w:outlineLvl w:val="3"/>
        <w:rPr>
          <w:color w:val="000000" w:themeColor="text1"/>
        </w:rPr>
      </w:pPr>
    </w:p>
    <w:p w:rsidR="0005259A" w:rsidRDefault="0005259A" w:rsidP="00F5715D">
      <w:pPr>
        <w:pStyle w:val="ConsPlusNormal"/>
        <w:jc w:val="right"/>
        <w:outlineLvl w:val="3"/>
        <w:rPr>
          <w:color w:val="000000" w:themeColor="text1"/>
        </w:rPr>
      </w:pPr>
    </w:p>
    <w:p w:rsidR="008E4A7D" w:rsidRDefault="008E4A7D" w:rsidP="00F5715D">
      <w:pPr>
        <w:pStyle w:val="ConsPlusNormal"/>
        <w:jc w:val="right"/>
        <w:outlineLvl w:val="3"/>
        <w:rPr>
          <w:color w:val="000000" w:themeColor="text1"/>
        </w:rPr>
      </w:pPr>
    </w:p>
    <w:p w:rsidR="008E4A7D" w:rsidRDefault="008E4A7D" w:rsidP="00F5715D">
      <w:pPr>
        <w:pStyle w:val="ConsPlusNormal"/>
        <w:jc w:val="right"/>
        <w:outlineLvl w:val="3"/>
        <w:rPr>
          <w:color w:val="000000" w:themeColor="text1"/>
        </w:rPr>
      </w:pPr>
    </w:p>
    <w:p w:rsidR="008E4A7D" w:rsidRDefault="008E4A7D" w:rsidP="00F5715D">
      <w:pPr>
        <w:pStyle w:val="ConsPlusNormal"/>
        <w:jc w:val="right"/>
        <w:outlineLvl w:val="3"/>
        <w:rPr>
          <w:color w:val="000000" w:themeColor="text1"/>
        </w:rPr>
      </w:pPr>
    </w:p>
    <w:p w:rsidR="008E4A7D" w:rsidRDefault="008E4A7D" w:rsidP="00F5715D">
      <w:pPr>
        <w:pStyle w:val="ConsPlusNormal"/>
        <w:jc w:val="right"/>
        <w:outlineLvl w:val="3"/>
        <w:rPr>
          <w:color w:val="000000" w:themeColor="text1"/>
        </w:rPr>
      </w:pPr>
    </w:p>
    <w:p w:rsidR="008E4A7D" w:rsidRDefault="008E4A7D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35E21" w:rsidRDefault="00235E21" w:rsidP="00F5715D">
      <w:pPr>
        <w:pStyle w:val="ConsPlusNormal"/>
        <w:jc w:val="right"/>
        <w:outlineLvl w:val="3"/>
        <w:rPr>
          <w:color w:val="000000" w:themeColor="text1"/>
        </w:rPr>
      </w:pPr>
    </w:p>
    <w:p w:rsidR="008E4A7D" w:rsidRDefault="008E4A7D" w:rsidP="00F5715D">
      <w:pPr>
        <w:pStyle w:val="ConsPlusNormal"/>
        <w:outlineLvl w:val="3"/>
        <w:rPr>
          <w:color w:val="000000" w:themeColor="text1"/>
        </w:rPr>
      </w:pPr>
    </w:p>
    <w:p w:rsidR="00987B1E" w:rsidRDefault="00987B1E" w:rsidP="00F5715D">
      <w:pPr>
        <w:pStyle w:val="ConsPlusNormal"/>
        <w:outlineLvl w:val="3"/>
        <w:rPr>
          <w:color w:val="000000" w:themeColor="text1"/>
        </w:rPr>
      </w:pPr>
    </w:p>
    <w:p w:rsidR="009D050D" w:rsidRDefault="009D050D" w:rsidP="00F5715D">
      <w:pPr>
        <w:pStyle w:val="ConsPlusNormal"/>
        <w:outlineLvl w:val="3"/>
        <w:rPr>
          <w:color w:val="000000" w:themeColor="text1"/>
        </w:rPr>
      </w:pPr>
    </w:p>
    <w:p w:rsidR="00CF5B43" w:rsidRDefault="00CF5B43" w:rsidP="00F5715D">
      <w:pPr>
        <w:pStyle w:val="ConsPlusNormal"/>
        <w:outlineLvl w:val="3"/>
        <w:rPr>
          <w:color w:val="000000" w:themeColor="text1"/>
        </w:rPr>
      </w:pPr>
    </w:p>
    <w:p w:rsidR="00675517" w:rsidRDefault="00675517" w:rsidP="00F5715D">
      <w:pPr>
        <w:pStyle w:val="ConsPlusNormal"/>
        <w:outlineLvl w:val="3"/>
        <w:rPr>
          <w:color w:val="000000" w:themeColor="text1"/>
        </w:rPr>
      </w:pPr>
    </w:p>
    <w:p w:rsidR="00675517" w:rsidRDefault="00675517" w:rsidP="00F5715D">
      <w:pPr>
        <w:pStyle w:val="ConsPlusNormal"/>
        <w:outlineLvl w:val="3"/>
        <w:rPr>
          <w:color w:val="000000" w:themeColor="text1"/>
        </w:rPr>
      </w:pPr>
    </w:p>
    <w:p w:rsidR="000A2AFE" w:rsidRDefault="000A2AFE" w:rsidP="00F5715D">
      <w:pPr>
        <w:pStyle w:val="ConsPlusNormal"/>
        <w:jc w:val="right"/>
        <w:outlineLvl w:val="3"/>
        <w:rPr>
          <w:color w:val="000000" w:themeColor="text1"/>
        </w:rPr>
      </w:pPr>
    </w:p>
    <w:p w:rsidR="00CF6F55" w:rsidRDefault="00CF6F55" w:rsidP="00F5715D">
      <w:pPr>
        <w:pStyle w:val="ConsPlusNormal"/>
        <w:jc w:val="right"/>
      </w:pPr>
      <w:r>
        <w:lastRenderedPageBreak/>
        <w:t xml:space="preserve">Приложение </w:t>
      </w:r>
      <w:r w:rsidR="002A4A8E">
        <w:t>1</w:t>
      </w:r>
      <w:r>
        <w:t xml:space="preserve"> </w:t>
      </w:r>
    </w:p>
    <w:p w:rsidR="00642193" w:rsidRDefault="00642193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</w:t>
      </w:r>
      <w:r w:rsidRPr="00CA60F2">
        <w:rPr>
          <w:color w:val="000000" w:themeColor="text1"/>
          <w:szCs w:val="28"/>
        </w:rPr>
        <w:t xml:space="preserve">субсидий </w:t>
      </w:r>
    </w:p>
    <w:p w:rsidR="00642193" w:rsidRDefault="00642193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 возмещение </w:t>
      </w:r>
      <w:r>
        <w:rPr>
          <w:color w:val="000000" w:themeColor="text1"/>
          <w:szCs w:val="28"/>
        </w:rPr>
        <w:t>затрат по осуществлению</w:t>
      </w:r>
    </w:p>
    <w:p w:rsidR="00642193" w:rsidRDefault="00642193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отлова, транспортировки, учета, </w:t>
      </w:r>
    </w:p>
    <w:p w:rsidR="00642193" w:rsidRDefault="00642193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содержания,</w:t>
      </w:r>
      <w:r w:rsidRPr="0064219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умерщвления, утилизации </w:t>
      </w:r>
    </w:p>
    <w:p w:rsidR="00642193" w:rsidRDefault="00642193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безнадзорных и бродячих животных</w:t>
      </w:r>
    </w:p>
    <w:p w:rsidR="00CF6F55" w:rsidRDefault="00642193" w:rsidP="00F5715D">
      <w:pPr>
        <w:pStyle w:val="ConsPlusNormal"/>
        <w:jc w:val="right"/>
      </w:pPr>
      <w:r>
        <w:rPr>
          <w:color w:val="000000" w:themeColor="text1"/>
        </w:rPr>
        <w:t>на территории Ханты-Мансийского района</w:t>
      </w:r>
    </w:p>
    <w:p w:rsidR="0062502E" w:rsidRPr="0062502E" w:rsidRDefault="0062502E" w:rsidP="0062502E">
      <w:pPr>
        <w:spacing w:after="0" w:line="240" w:lineRule="auto"/>
        <w:contextualSpacing/>
        <w:rPr>
          <w:szCs w:val="28"/>
        </w:rPr>
      </w:pPr>
    </w:p>
    <w:p w:rsidR="00CF6F55" w:rsidRDefault="00CF6F55" w:rsidP="00F5715D">
      <w:pPr>
        <w:spacing w:after="0" w:line="240" w:lineRule="auto"/>
        <w:contextualSpacing/>
        <w:jc w:val="right"/>
        <w:rPr>
          <w:sz w:val="24"/>
          <w:szCs w:val="24"/>
        </w:rPr>
      </w:pPr>
      <w:r w:rsidRPr="00574151">
        <w:rPr>
          <w:sz w:val="24"/>
          <w:szCs w:val="24"/>
        </w:rPr>
        <w:t>Рекомендуемая форма</w:t>
      </w:r>
      <w:r>
        <w:rPr>
          <w:sz w:val="24"/>
          <w:szCs w:val="24"/>
        </w:rPr>
        <w:t xml:space="preserve"> </w:t>
      </w:r>
    </w:p>
    <w:p w:rsidR="0062502E" w:rsidRPr="0062502E" w:rsidRDefault="0062502E" w:rsidP="00F5715D">
      <w:pPr>
        <w:spacing w:after="0" w:line="240" w:lineRule="auto"/>
        <w:contextualSpacing/>
        <w:jc w:val="right"/>
        <w:rPr>
          <w:i/>
          <w:color w:val="FF0000"/>
          <w:sz w:val="8"/>
          <w:szCs w:val="8"/>
        </w:rPr>
      </w:pPr>
    </w:p>
    <w:p w:rsidR="00670579" w:rsidRDefault="00CF6F55" w:rsidP="00F5715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 xml:space="preserve">В </w:t>
      </w:r>
      <w:r w:rsidR="00670579">
        <w:rPr>
          <w:rFonts w:cs="Times New Roman"/>
          <w:sz w:val="24"/>
          <w:szCs w:val="24"/>
          <w:lang w:eastAsia="ru-RU"/>
        </w:rPr>
        <w:t>департамент строительства, архитектуры и ЖКХ</w:t>
      </w:r>
    </w:p>
    <w:p w:rsidR="00CF6F55" w:rsidRPr="00231E14" w:rsidRDefault="00670579" w:rsidP="00F5715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администрации </w:t>
      </w:r>
      <w:r w:rsidR="00CF6F55" w:rsidRPr="00231E14">
        <w:rPr>
          <w:rFonts w:cs="Times New Roman"/>
          <w:sz w:val="24"/>
          <w:szCs w:val="24"/>
          <w:lang w:eastAsia="ru-RU"/>
        </w:rPr>
        <w:t>Ханты-Мансийского района</w:t>
      </w: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ab/>
        <w:t>от________________________________</w:t>
      </w: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>_______________________________________</w:t>
      </w: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>________________________________________</w:t>
      </w:r>
    </w:p>
    <w:p w:rsidR="00735681" w:rsidRDefault="00CF6F55" w:rsidP="00F5715D">
      <w:pPr>
        <w:autoSpaceDE w:val="0"/>
        <w:autoSpaceDN w:val="0"/>
        <w:adjustRightInd w:val="0"/>
        <w:spacing w:after="0" w:line="240" w:lineRule="auto"/>
        <w:ind w:hanging="4395"/>
        <w:jc w:val="right"/>
        <w:rPr>
          <w:rFonts w:cs="Times New Roman"/>
          <w:sz w:val="20"/>
          <w:szCs w:val="20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 xml:space="preserve">                                                     </w:t>
      </w:r>
      <w:r w:rsidR="00CF5B43">
        <w:rPr>
          <w:rFonts w:cs="Times New Roman"/>
          <w:sz w:val="24"/>
          <w:szCs w:val="24"/>
          <w:lang w:eastAsia="ru-RU"/>
        </w:rPr>
        <w:t xml:space="preserve">    </w:t>
      </w:r>
      <w:r w:rsidRPr="00231E14">
        <w:rPr>
          <w:rFonts w:cs="Times New Roman"/>
          <w:sz w:val="24"/>
          <w:szCs w:val="24"/>
          <w:lang w:eastAsia="ru-RU"/>
        </w:rPr>
        <w:t xml:space="preserve"> </w:t>
      </w:r>
      <w:r w:rsidRPr="00577D71">
        <w:rPr>
          <w:rFonts w:cs="Times New Roman"/>
          <w:sz w:val="20"/>
          <w:szCs w:val="20"/>
          <w:lang w:eastAsia="ru-RU"/>
        </w:rPr>
        <w:t xml:space="preserve">(полное наименование </w:t>
      </w:r>
      <w:r w:rsidR="00CF5B43">
        <w:rPr>
          <w:rFonts w:cs="Times New Roman"/>
          <w:sz w:val="20"/>
          <w:szCs w:val="20"/>
          <w:lang w:eastAsia="ru-RU"/>
        </w:rPr>
        <w:t>юридического лица</w:t>
      </w:r>
      <w:r w:rsidR="00735681">
        <w:rPr>
          <w:rFonts w:cs="Times New Roman"/>
          <w:sz w:val="20"/>
          <w:szCs w:val="20"/>
          <w:lang w:eastAsia="ru-RU"/>
        </w:rPr>
        <w:t xml:space="preserve">, </w:t>
      </w:r>
    </w:p>
    <w:p w:rsidR="00735681" w:rsidRDefault="00735681" w:rsidP="00F5715D">
      <w:pPr>
        <w:autoSpaceDE w:val="0"/>
        <w:autoSpaceDN w:val="0"/>
        <w:adjustRightInd w:val="0"/>
        <w:spacing w:after="0" w:line="240" w:lineRule="auto"/>
        <w:ind w:hanging="4395"/>
        <w:jc w:val="right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индивидуального предпринимателя</w:t>
      </w:r>
      <w:r w:rsidR="00CF6F55" w:rsidRPr="00577D71">
        <w:rPr>
          <w:rFonts w:cs="Times New Roman"/>
          <w:sz w:val="20"/>
          <w:szCs w:val="20"/>
          <w:lang w:eastAsia="ru-RU"/>
        </w:rPr>
        <w:t xml:space="preserve">, </w:t>
      </w:r>
    </w:p>
    <w:p w:rsidR="00CF6F55" w:rsidRPr="00577D71" w:rsidRDefault="00CF6F55" w:rsidP="00F5715D">
      <w:pPr>
        <w:autoSpaceDE w:val="0"/>
        <w:autoSpaceDN w:val="0"/>
        <w:adjustRightInd w:val="0"/>
        <w:spacing w:after="0" w:line="240" w:lineRule="auto"/>
        <w:ind w:hanging="4395"/>
        <w:jc w:val="right"/>
        <w:rPr>
          <w:rFonts w:cs="Times New Roman"/>
          <w:sz w:val="20"/>
          <w:szCs w:val="20"/>
          <w:lang w:eastAsia="ru-RU"/>
        </w:rPr>
      </w:pPr>
      <w:r w:rsidRPr="00577D71">
        <w:rPr>
          <w:rFonts w:cs="Times New Roman"/>
          <w:sz w:val="20"/>
          <w:szCs w:val="20"/>
          <w:lang w:eastAsia="ru-RU"/>
        </w:rPr>
        <w:t>контактный телефон)</w:t>
      </w: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ind w:hanging="4395"/>
        <w:rPr>
          <w:rFonts w:cs="Times New Roman"/>
          <w:sz w:val="24"/>
          <w:szCs w:val="24"/>
          <w:lang w:eastAsia="ru-RU"/>
        </w:rPr>
      </w:pP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>Заявление о предоставлении субсидии</w:t>
      </w: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ab/>
        <w:t xml:space="preserve">Прошу </w:t>
      </w:r>
      <w:r w:rsidR="002A4A8E">
        <w:rPr>
          <w:rFonts w:cs="Times New Roman"/>
          <w:sz w:val="24"/>
          <w:szCs w:val="24"/>
          <w:lang w:eastAsia="ru-RU"/>
        </w:rPr>
        <w:t>предоставить субсидию</w:t>
      </w:r>
      <w:r w:rsidRPr="00231E14">
        <w:rPr>
          <w:rFonts w:cs="Times New Roman"/>
          <w:sz w:val="24"/>
          <w:szCs w:val="24"/>
          <w:lang w:eastAsia="ru-RU"/>
        </w:rPr>
        <w:t xml:space="preserve"> </w:t>
      </w:r>
      <w:r w:rsidR="002A4A8E">
        <w:rPr>
          <w:rFonts w:cs="Times New Roman"/>
          <w:sz w:val="24"/>
          <w:szCs w:val="24"/>
          <w:lang w:eastAsia="ru-RU"/>
        </w:rPr>
        <w:t>на возмещение</w:t>
      </w:r>
      <w:r w:rsidRPr="00231E14">
        <w:rPr>
          <w:rFonts w:cs="Times New Roman"/>
          <w:sz w:val="24"/>
          <w:szCs w:val="24"/>
          <w:lang w:eastAsia="ru-RU"/>
        </w:rPr>
        <w:t xml:space="preserve"> затрат, связанных с (указывается направление расх</w:t>
      </w:r>
      <w:r>
        <w:rPr>
          <w:rFonts w:cs="Times New Roman"/>
          <w:sz w:val="24"/>
          <w:szCs w:val="24"/>
          <w:lang w:eastAsia="ru-RU"/>
        </w:rPr>
        <w:t>одов)__________________________</w:t>
      </w:r>
      <w:r w:rsidR="002A4A8E">
        <w:rPr>
          <w:rFonts w:cs="Times New Roman"/>
          <w:sz w:val="24"/>
          <w:szCs w:val="24"/>
          <w:lang w:eastAsia="ru-RU"/>
        </w:rPr>
        <w:t>____________________________</w:t>
      </w:r>
      <w:r>
        <w:rPr>
          <w:rFonts w:cs="Times New Roman"/>
          <w:sz w:val="24"/>
          <w:szCs w:val="24"/>
          <w:lang w:eastAsia="ru-RU"/>
        </w:rPr>
        <w:t>,</w:t>
      </w: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>в сумме_____________________________ руб.</w:t>
      </w:r>
    </w:p>
    <w:p w:rsidR="002A4A8E" w:rsidRDefault="002A4A8E" w:rsidP="00F571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 xml:space="preserve">Сведения о </w:t>
      </w:r>
      <w:r w:rsidR="00CF5B43">
        <w:rPr>
          <w:rFonts w:cs="Times New Roman"/>
          <w:sz w:val="24"/>
          <w:szCs w:val="24"/>
          <w:lang w:eastAsia="ru-RU"/>
        </w:rPr>
        <w:t>юридическом лице</w:t>
      </w:r>
      <w:r w:rsidR="00735681">
        <w:rPr>
          <w:rFonts w:cs="Times New Roman"/>
          <w:sz w:val="24"/>
          <w:szCs w:val="24"/>
          <w:lang w:eastAsia="ru-RU"/>
        </w:rPr>
        <w:t>, индивидуальном предпринимателе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3971"/>
      </w:tblGrid>
      <w:tr w:rsidR="00CF6F55" w:rsidRPr="00231E14" w:rsidTr="00B5090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5" w:rsidRPr="00231E14" w:rsidRDefault="00CF6F55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31E14">
              <w:rPr>
                <w:rFonts w:cs="Times New Roman"/>
                <w:sz w:val="24"/>
                <w:szCs w:val="24"/>
                <w:lang w:eastAsia="ru-RU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CF6F55" w:rsidRPr="00231E14" w:rsidTr="00B5090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5" w:rsidRPr="00231E14" w:rsidRDefault="002A4A8E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CF6F55" w:rsidRPr="00231E14">
              <w:rPr>
                <w:rFonts w:cs="Times New Roman"/>
                <w:sz w:val="24"/>
                <w:szCs w:val="24"/>
                <w:lang w:eastAsia="ru-RU"/>
              </w:rPr>
              <w:t>. Адрес</w:t>
            </w:r>
            <w:r w:rsidR="00CF6F55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F6F55" w:rsidRPr="00231E14" w:rsidTr="00B50900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5" w:rsidRPr="00231E14" w:rsidRDefault="002A4A8E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CF6F55" w:rsidRPr="00231E14">
              <w:rPr>
                <w:rFonts w:cs="Times New Roman"/>
                <w:sz w:val="24"/>
                <w:szCs w:val="24"/>
                <w:lang w:eastAsia="ru-RU"/>
              </w:rPr>
              <w:t>.1. Юридический</w:t>
            </w:r>
            <w:r w:rsidR="00CF6F55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5" w:rsidRPr="00231E14" w:rsidRDefault="002A4A8E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CF6F55" w:rsidRPr="00231E14">
              <w:rPr>
                <w:rFonts w:cs="Times New Roman"/>
                <w:sz w:val="24"/>
                <w:szCs w:val="24"/>
                <w:lang w:eastAsia="ru-RU"/>
              </w:rPr>
              <w:t xml:space="preserve">.2. Фактический </w:t>
            </w:r>
            <w:r w:rsidR="00CF6F55" w:rsidRPr="00231E14">
              <w:rPr>
                <w:rFonts w:cs="Times New Roman"/>
                <w:i/>
                <w:sz w:val="24"/>
                <w:szCs w:val="24"/>
                <w:lang w:eastAsia="ru-RU"/>
              </w:rPr>
              <w:t>(если отличается)</w:t>
            </w:r>
            <w:r w:rsidR="00CF6F55">
              <w:rPr>
                <w:rFonts w:cs="Times New Roman"/>
                <w:i/>
                <w:sz w:val="24"/>
                <w:szCs w:val="24"/>
                <w:lang w:eastAsia="ru-RU"/>
              </w:rPr>
              <w:t>:</w:t>
            </w:r>
            <w:r w:rsidR="00CF6F55" w:rsidRPr="00231E14">
              <w:rPr>
                <w:rFonts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CF6F55" w:rsidRPr="00231E14" w:rsidTr="00B50900">
        <w:trPr>
          <w:trHeight w:val="10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5" w:rsidRPr="00231E14" w:rsidRDefault="00CF6F55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231E14">
              <w:rPr>
                <w:rFonts w:cs="Times New Roman"/>
                <w:sz w:val="24"/>
                <w:szCs w:val="24"/>
                <w:lang w:eastAsia="ru-RU"/>
              </w:rPr>
              <w:t>аселенный пункт _______________________,</w:t>
            </w:r>
          </w:p>
          <w:p w:rsidR="00CF6F55" w:rsidRPr="00231E14" w:rsidRDefault="00CF6F55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улица _______________, № дома _____</w:t>
            </w:r>
            <w:r w:rsidRPr="00231E14">
              <w:rPr>
                <w:rFonts w:cs="Times New Roman"/>
                <w:sz w:val="24"/>
                <w:szCs w:val="24"/>
                <w:lang w:eastAsia="ru-RU"/>
              </w:rPr>
              <w:t>, № кв.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231E1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31E14">
              <w:rPr>
                <w:rFonts w:cs="Times New Roman"/>
                <w:sz w:val="24"/>
                <w:szCs w:val="24"/>
                <w:lang w:val="en-US" w:eastAsia="ru-RU"/>
              </w:rPr>
              <w:t>Email</w:t>
            </w:r>
            <w:r w:rsidRPr="00231E14">
              <w:rPr>
                <w:rFonts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CF6F55" w:rsidRPr="00231E14" w:rsidRDefault="00CF6F55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31E14">
              <w:rPr>
                <w:rFonts w:cs="Times New Roman"/>
                <w:sz w:val="24"/>
                <w:szCs w:val="24"/>
                <w:lang w:eastAsia="ru-RU"/>
              </w:rPr>
              <w:t xml:space="preserve">ИНН                                  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231E14">
              <w:rPr>
                <w:rFonts w:cs="Times New Roman"/>
                <w:sz w:val="24"/>
                <w:szCs w:val="24"/>
                <w:lang w:eastAsia="ru-RU"/>
              </w:rPr>
              <w:t xml:space="preserve"> ОГРН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5" w:rsidRPr="00231E14" w:rsidRDefault="00CF6F55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231E14">
              <w:rPr>
                <w:rFonts w:cs="Times New Roman"/>
                <w:sz w:val="24"/>
                <w:szCs w:val="24"/>
                <w:lang w:eastAsia="ru-RU"/>
              </w:rPr>
              <w:t>аселенный пункт ______________,</w:t>
            </w:r>
          </w:p>
          <w:p w:rsidR="00CF6F55" w:rsidRPr="00231E14" w:rsidRDefault="00CF6F55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31E14">
              <w:rPr>
                <w:rFonts w:cs="Times New Roman"/>
                <w:sz w:val="24"/>
                <w:szCs w:val="24"/>
                <w:lang w:eastAsia="ru-RU"/>
              </w:rPr>
              <w:t xml:space="preserve">улица ________________________, </w:t>
            </w:r>
          </w:p>
          <w:p w:rsidR="00CF6F55" w:rsidRPr="00231E14" w:rsidRDefault="00CF6F55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31E14">
              <w:rPr>
                <w:rFonts w:cs="Times New Roman"/>
                <w:sz w:val="24"/>
                <w:szCs w:val="24"/>
                <w:lang w:eastAsia="ru-RU"/>
              </w:rPr>
              <w:t>№ дома ___________, № кв. ______</w:t>
            </w:r>
          </w:p>
        </w:tc>
      </w:tr>
      <w:tr w:rsidR="00CF6F55" w:rsidRPr="00231E14" w:rsidTr="00B5090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5" w:rsidRPr="00231E14" w:rsidRDefault="002A4A8E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CF6F55" w:rsidRPr="00231E14">
              <w:rPr>
                <w:rFonts w:cs="Times New Roman"/>
                <w:sz w:val="24"/>
                <w:szCs w:val="24"/>
                <w:lang w:eastAsia="ru-RU"/>
              </w:rPr>
              <w:t xml:space="preserve">. Основные виды экономической деятельности  (в  соответствии  с кодами ОКВЭД):                                                  </w:t>
            </w:r>
          </w:p>
        </w:tc>
      </w:tr>
      <w:tr w:rsidR="00CF6F55" w:rsidRPr="00231E14" w:rsidTr="00B5090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5" w:rsidRPr="00231E14" w:rsidRDefault="00CF6F55" w:rsidP="00F571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CF6F55" w:rsidRPr="00231E14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 xml:space="preserve">    </w:t>
      </w:r>
      <w:r w:rsidRPr="00231E14">
        <w:rPr>
          <w:rFonts w:cs="Times New Roman"/>
          <w:sz w:val="24"/>
          <w:szCs w:val="24"/>
          <w:lang w:eastAsia="ru-RU"/>
        </w:rPr>
        <w:tab/>
      </w:r>
    </w:p>
    <w:p w:rsidR="00CF6F55" w:rsidRDefault="00CF6F55" w:rsidP="006755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 xml:space="preserve">Документы и сведения, содержащихся в них, для оказания поддержки </w:t>
      </w:r>
      <w:r w:rsidR="00675517">
        <w:rPr>
          <w:rFonts w:cs="Times New Roman"/>
          <w:sz w:val="24"/>
          <w:szCs w:val="24"/>
          <w:lang w:eastAsia="ru-RU"/>
        </w:rPr>
        <w:br/>
      </w:r>
      <w:r w:rsidRPr="00231E14">
        <w:rPr>
          <w:rFonts w:cs="Times New Roman"/>
          <w:sz w:val="24"/>
          <w:szCs w:val="24"/>
          <w:lang w:eastAsia="ru-RU"/>
        </w:rPr>
        <w:t>по настоящему заявл</w:t>
      </w:r>
      <w:r w:rsidR="00675517">
        <w:rPr>
          <w:rFonts w:cs="Times New Roman"/>
          <w:sz w:val="24"/>
          <w:szCs w:val="24"/>
          <w:lang w:eastAsia="ru-RU"/>
        </w:rPr>
        <w:t>ению на предоставление субсидии</w:t>
      </w:r>
      <w:r w:rsidRPr="00231E14">
        <w:rPr>
          <w:rFonts w:cs="Times New Roman"/>
          <w:sz w:val="24"/>
          <w:szCs w:val="24"/>
          <w:lang w:eastAsia="ru-RU"/>
        </w:rPr>
        <w:t xml:space="preserve"> достоверны.</w:t>
      </w:r>
    </w:p>
    <w:p w:rsidR="00FC6AA6" w:rsidRDefault="00FC6AA6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CF6F55" w:rsidRPr="00BD4E0C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BD4E0C">
        <w:rPr>
          <w:rFonts w:cs="Times New Roman"/>
          <w:sz w:val="24"/>
          <w:szCs w:val="24"/>
          <w:lang w:eastAsia="ru-RU"/>
        </w:rPr>
        <w:t xml:space="preserve">Способ уведомления </w:t>
      </w:r>
      <w:r w:rsidR="00CF5B43">
        <w:rPr>
          <w:rFonts w:cs="Times New Roman"/>
          <w:sz w:val="24"/>
          <w:szCs w:val="24"/>
        </w:rPr>
        <w:t>юридического лица</w:t>
      </w:r>
      <w:r w:rsidR="00735681">
        <w:rPr>
          <w:rFonts w:cs="Times New Roman"/>
          <w:sz w:val="24"/>
          <w:szCs w:val="24"/>
        </w:rPr>
        <w:t>, индивидуального предпринимателя</w:t>
      </w:r>
      <w:r w:rsidRPr="00BD4E0C">
        <w:rPr>
          <w:rFonts w:cs="Times New Roman"/>
          <w:sz w:val="24"/>
          <w:szCs w:val="24"/>
        </w:rPr>
        <w:t xml:space="preserve"> </w:t>
      </w:r>
      <w:r w:rsidR="00675517">
        <w:rPr>
          <w:rFonts w:cs="Times New Roman"/>
          <w:sz w:val="24"/>
          <w:szCs w:val="24"/>
        </w:rPr>
        <w:br/>
      </w:r>
      <w:r w:rsidRPr="00BD4E0C">
        <w:rPr>
          <w:rFonts w:cs="Times New Roman"/>
          <w:sz w:val="24"/>
          <w:szCs w:val="24"/>
          <w:lang w:eastAsia="ru-RU"/>
        </w:rPr>
        <w:t>о принятом решении по заявлению</w:t>
      </w:r>
      <w:r w:rsidRPr="00BD4E0C">
        <w:rPr>
          <w:rFonts w:cs="Times New Roman"/>
          <w:sz w:val="24"/>
          <w:szCs w:val="24"/>
        </w:rPr>
        <w:t xml:space="preserve"> </w:t>
      </w:r>
      <w:r w:rsidRPr="00BD4E0C">
        <w:rPr>
          <w:rFonts w:cs="Times New Roman"/>
          <w:sz w:val="24"/>
          <w:szCs w:val="24"/>
          <w:u w:val="single"/>
        </w:rPr>
        <w:t>(нужное отметить):</w:t>
      </w:r>
    </w:p>
    <w:p w:rsidR="00CF6F55" w:rsidRPr="00BD4E0C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BD4E0C">
        <w:rPr>
          <w:rFonts w:cs="Times New Roman"/>
          <w:sz w:val="24"/>
          <w:szCs w:val="24"/>
        </w:rPr>
        <w:t xml:space="preserve">       </w:t>
      </w:r>
      <w:r w:rsidR="00675517">
        <w:rPr>
          <w:rFonts w:cs="Times New Roman"/>
          <w:sz w:val="24"/>
          <w:szCs w:val="24"/>
        </w:rPr>
        <w:t>–</w:t>
      </w:r>
      <w:r w:rsidRPr="00BD4E0C">
        <w:rPr>
          <w:rFonts w:cs="Times New Roman"/>
          <w:sz w:val="24"/>
          <w:szCs w:val="24"/>
        </w:rPr>
        <w:t xml:space="preserve"> нарочно в </w:t>
      </w:r>
      <w:r w:rsidR="00CF5B43">
        <w:rPr>
          <w:rFonts w:cs="Times New Roman"/>
          <w:sz w:val="24"/>
          <w:szCs w:val="24"/>
        </w:rPr>
        <w:t>Департаменте строительства, архитектуры и ЖКХ</w:t>
      </w:r>
      <w:r w:rsidRPr="00BD4E0C">
        <w:rPr>
          <w:rFonts w:cs="Times New Roman"/>
          <w:sz w:val="24"/>
          <w:szCs w:val="24"/>
        </w:rPr>
        <w:t>;</w:t>
      </w: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431AC3" wp14:editId="4A6654B9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6CA0D" id="Прямоугольник 4" o:spid="_x0000_s1026" style="position:absolute;margin-left:.45pt;margin-top:-.05pt;width:16.5pt;height:14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" fillcolor="white [3201]" strokecolor="black [3213]" strokeweight="1pt"/>
            </w:pict>
          </mc:Fallback>
        </mc:AlternateContent>
      </w:r>
    </w:p>
    <w:p w:rsidR="00CF6F55" w:rsidRPr="00BD4E0C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4E0C">
        <w:rPr>
          <w:rFonts w:cs="Times New Roman"/>
          <w:sz w:val="24"/>
          <w:szCs w:val="24"/>
        </w:rPr>
        <w:t xml:space="preserve">       </w:t>
      </w:r>
      <w:r w:rsidR="00675517">
        <w:rPr>
          <w:rFonts w:cs="Times New Roman"/>
          <w:sz w:val="24"/>
          <w:szCs w:val="24"/>
        </w:rPr>
        <w:t>–</w:t>
      </w:r>
      <w:r w:rsidRPr="00BD4E0C">
        <w:rPr>
          <w:rFonts w:cs="Times New Roman"/>
          <w:sz w:val="24"/>
          <w:szCs w:val="24"/>
        </w:rPr>
        <w:t xml:space="preserve"> нарочно в МФЦ</w:t>
      </w: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CD2BA7" wp14:editId="2410757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10987" id="Прямоугольник 5" o:spid="_x0000_s1026" style="position:absolute;margin-left:.45pt;margin-top:.35pt;width:16.5pt;height:14.2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mvnw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Wgea+fAgAAJQ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BD4E0C">
        <w:rPr>
          <w:rFonts w:cs="Times New Roman"/>
          <w:sz w:val="24"/>
          <w:szCs w:val="24"/>
        </w:rPr>
        <w:t>;</w:t>
      </w:r>
    </w:p>
    <w:p w:rsidR="00CF6F55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77413B" wp14:editId="480E3698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CF1B2" id="Прямоугольник 1" o:spid="_x0000_s1026" style="position:absolute;margin-left:.45pt;margin-top:.7pt;width:16.5pt;height:14.2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54nQIAACU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" fillcolor="window" strokecolor="windowText" strokeweight="1pt"/>
            </w:pict>
          </mc:Fallback>
        </mc:AlternateContent>
      </w:r>
      <w:r w:rsidRPr="00BD4E0C">
        <w:rPr>
          <w:rFonts w:cs="Times New Roman"/>
          <w:sz w:val="24"/>
          <w:szCs w:val="24"/>
        </w:rPr>
        <w:t xml:space="preserve">       </w:t>
      </w:r>
      <w:r w:rsidR="00675517">
        <w:rPr>
          <w:rFonts w:cs="Times New Roman"/>
          <w:sz w:val="24"/>
          <w:szCs w:val="24"/>
        </w:rPr>
        <w:t>–</w:t>
      </w:r>
      <w:r w:rsidRPr="00BD4E0C">
        <w:rPr>
          <w:rFonts w:cs="Times New Roman"/>
          <w:sz w:val="24"/>
          <w:szCs w:val="24"/>
        </w:rPr>
        <w:t xml:space="preserve"> почтовым направлением.</w:t>
      </w:r>
    </w:p>
    <w:p w:rsidR="00476981" w:rsidRPr="00BD4E0C" w:rsidRDefault="00476981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6F55" w:rsidRPr="00BD4E0C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BD4E0C">
        <w:rPr>
          <w:rFonts w:cs="Times New Roman"/>
          <w:sz w:val="24"/>
          <w:szCs w:val="24"/>
          <w:lang w:eastAsia="ru-RU"/>
        </w:rPr>
        <w:t xml:space="preserve">Способ выдачи (направления) </w:t>
      </w:r>
      <w:r w:rsidR="00CF5B43">
        <w:rPr>
          <w:rFonts w:cs="Times New Roman"/>
          <w:sz w:val="24"/>
          <w:szCs w:val="24"/>
          <w:lang w:eastAsia="ru-RU"/>
        </w:rPr>
        <w:t>юридическому лицу</w:t>
      </w:r>
      <w:r w:rsidR="00735681">
        <w:rPr>
          <w:rFonts w:cs="Times New Roman"/>
          <w:sz w:val="24"/>
          <w:szCs w:val="24"/>
          <w:lang w:eastAsia="ru-RU"/>
        </w:rPr>
        <w:t>, индивидуальному предпринимателю</w:t>
      </w:r>
      <w:r w:rsidRPr="00BD4E0C">
        <w:rPr>
          <w:rFonts w:cs="Times New Roman"/>
          <w:sz w:val="24"/>
          <w:szCs w:val="24"/>
          <w:lang w:eastAsia="ru-RU"/>
        </w:rPr>
        <w:t xml:space="preserve"> договора о предоставлении субсидии</w:t>
      </w:r>
      <w:r w:rsidRPr="00BD4E0C">
        <w:rPr>
          <w:rFonts w:cs="Times New Roman"/>
          <w:sz w:val="24"/>
          <w:szCs w:val="24"/>
        </w:rPr>
        <w:t xml:space="preserve"> </w:t>
      </w:r>
      <w:r w:rsidRPr="00BD4E0C">
        <w:rPr>
          <w:rFonts w:cs="Times New Roman"/>
          <w:sz w:val="24"/>
          <w:szCs w:val="24"/>
          <w:u w:val="single"/>
        </w:rPr>
        <w:t>(нужное отметить):</w:t>
      </w:r>
    </w:p>
    <w:p w:rsidR="00CF6F55" w:rsidRPr="00BD4E0C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BD4E0C">
        <w:rPr>
          <w:rFonts w:cs="Times New Roman"/>
          <w:sz w:val="24"/>
          <w:szCs w:val="24"/>
        </w:rPr>
        <w:t xml:space="preserve">       </w:t>
      </w:r>
      <w:r w:rsidR="00675517">
        <w:rPr>
          <w:rFonts w:cs="Times New Roman"/>
          <w:sz w:val="24"/>
          <w:szCs w:val="24"/>
        </w:rPr>
        <w:t>–</w:t>
      </w:r>
      <w:r w:rsidRPr="00BD4E0C">
        <w:rPr>
          <w:rFonts w:cs="Times New Roman"/>
          <w:sz w:val="24"/>
          <w:szCs w:val="24"/>
        </w:rPr>
        <w:t xml:space="preserve"> нарочно в </w:t>
      </w:r>
      <w:r w:rsidR="00CF5B43">
        <w:rPr>
          <w:rFonts w:cs="Times New Roman"/>
          <w:sz w:val="24"/>
          <w:szCs w:val="24"/>
        </w:rPr>
        <w:t>Департаменте строительства, архитектуры и ЖКХ</w:t>
      </w:r>
      <w:r w:rsidRPr="00BD4E0C">
        <w:rPr>
          <w:rFonts w:cs="Times New Roman"/>
          <w:sz w:val="24"/>
          <w:szCs w:val="24"/>
        </w:rPr>
        <w:t>;</w:t>
      </w: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514DF7" wp14:editId="1E28FA63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DD96" id="Прямоугольник 8" o:spid="_x0000_s1026" style="position:absolute;margin-left:.45pt;margin-top:-.05pt;width:16.5pt;height:14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4minQ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" fillcolor="window" strokecolor="windowText" strokeweight="1pt"/>
            </w:pict>
          </mc:Fallback>
        </mc:AlternateContent>
      </w:r>
    </w:p>
    <w:p w:rsidR="00CF6F55" w:rsidRPr="00BD4E0C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1A72E5" wp14:editId="02B6873F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51F91" id="Прямоугольник 14" o:spid="_x0000_s1026" style="position:absolute;margin-left:.45pt;margin-top:.7pt;width:16.5pt;height:14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1M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" fillcolor="window" strokecolor="windowText" strokeweight="1pt"/>
            </w:pict>
          </mc:Fallback>
        </mc:AlternateContent>
      </w:r>
      <w:r w:rsidRPr="00BD4E0C">
        <w:rPr>
          <w:rFonts w:cs="Times New Roman"/>
          <w:sz w:val="24"/>
          <w:szCs w:val="24"/>
        </w:rPr>
        <w:t xml:space="preserve">       </w:t>
      </w:r>
      <w:r w:rsidR="00675517">
        <w:rPr>
          <w:rFonts w:cs="Times New Roman"/>
          <w:sz w:val="24"/>
          <w:szCs w:val="24"/>
        </w:rPr>
        <w:t>–</w:t>
      </w:r>
      <w:r w:rsidRPr="00BD4E0C">
        <w:rPr>
          <w:rFonts w:cs="Times New Roman"/>
          <w:sz w:val="24"/>
          <w:szCs w:val="24"/>
        </w:rPr>
        <w:t xml:space="preserve"> почтовым направлением.</w:t>
      </w:r>
    </w:p>
    <w:p w:rsidR="00CF6F55" w:rsidRPr="00231E14" w:rsidRDefault="00CF6F55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CF5B43" w:rsidRPr="00CF5B43" w:rsidRDefault="00CF5B43" w:rsidP="00F5715D">
      <w:pPr>
        <w:widowControl w:val="0"/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Приложения к заявлению</w:t>
      </w:r>
      <w:r w:rsidR="00CF6F55" w:rsidRPr="00231E14">
        <w:rPr>
          <w:rFonts w:cs="Times New Roman"/>
          <w:sz w:val="24"/>
          <w:szCs w:val="24"/>
          <w:lang w:eastAsia="ru-RU"/>
        </w:rPr>
        <w:t>:</w:t>
      </w:r>
      <w:r w:rsidRPr="00BD4E0C">
        <w:rPr>
          <w:rFonts w:cs="Times New Roman"/>
          <w:sz w:val="24"/>
          <w:szCs w:val="24"/>
        </w:rPr>
        <w:t xml:space="preserve"> </w:t>
      </w:r>
      <w:r w:rsidRPr="00BD4E0C">
        <w:rPr>
          <w:rFonts w:cs="Times New Roman"/>
          <w:sz w:val="24"/>
          <w:szCs w:val="24"/>
          <w:u w:val="single"/>
        </w:rPr>
        <w:t>(нужное отметить):</w:t>
      </w:r>
    </w:p>
    <w:p w:rsidR="00CF5B43" w:rsidRPr="00BD4E0C" w:rsidRDefault="00CF5B43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BD4E0C">
        <w:rPr>
          <w:rFonts w:cs="Times New Roman"/>
          <w:sz w:val="24"/>
          <w:szCs w:val="24"/>
        </w:rPr>
        <w:lastRenderedPageBreak/>
        <w:t xml:space="preserve">      </w:t>
      </w:r>
      <w:r w:rsidR="00675517" w:rsidRPr="00BD4E0C">
        <w:rPr>
          <w:rFonts w:cs="Times New Roman"/>
          <w:sz w:val="24"/>
          <w:szCs w:val="24"/>
        </w:rPr>
        <w:t xml:space="preserve"> </w:t>
      </w:r>
      <w:r w:rsidR="00675517">
        <w:rPr>
          <w:rFonts w:cs="Times New Roman"/>
          <w:sz w:val="24"/>
          <w:szCs w:val="24"/>
        </w:rPr>
        <w:t>–</w:t>
      </w:r>
      <w:r w:rsidR="00675517" w:rsidRPr="00BD4E0C">
        <w:rPr>
          <w:rFonts w:cs="Times New Roman"/>
          <w:sz w:val="24"/>
          <w:szCs w:val="24"/>
        </w:rPr>
        <w:t xml:space="preserve"> </w:t>
      </w:r>
      <w:r w:rsidR="00710679">
        <w:rPr>
          <w:rFonts w:cs="Times New Roman"/>
          <w:sz w:val="24"/>
          <w:szCs w:val="24"/>
        </w:rPr>
        <w:t>информационная карта</w:t>
      </w:r>
      <w:r w:rsidRPr="00BD4E0C">
        <w:rPr>
          <w:rFonts w:cs="Times New Roman"/>
          <w:sz w:val="24"/>
          <w:szCs w:val="24"/>
        </w:rPr>
        <w:t>;</w:t>
      </w: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FB837" wp14:editId="2C3B16DC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B11E6" id="Прямоугольник 2" o:spid="_x0000_s1026" style="position:absolute;margin-left:.45pt;margin-top:-.05pt;width:16.5pt;height:14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" fillcolor="white [3201]" strokecolor="black [3213]" strokeweight="1pt"/>
            </w:pict>
          </mc:Fallback>
        </mc:AlternateContent>
      </w:r>
    </w:p>
    <w:p w:rsidR="00CF5B43" w:rsidRPr="00BD4E0C" w:rsidRDefault="00CF5B43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4E0C">
        <w:rPr>
          <w:rFonts w:cs="Times New Roman"/>
          <w:sz w:val="24"/>
          <w:szCs w:val="24"/>
        </w:rPr>
        <w:t xml:space="preserve">      </w:t>
      </w:r>
      <w:r w:rsidR="00675517" w:rsidRPr="00BD4E0C">
        <w:rPr>
          <w:rFonts w:cs="Times New Roman"/>
          <w:sz w:val="24"/>
          <w:szCs w:val="24"/>
        </w:rPr>
        <w:t xml:space="preserve"> </w:t>
      </w:r>
      <w:r w:rsidR="00675517">
        <w:rPr>
          <w:rFonts w:cs="Times New Roman"/>
          <w:sz w:val="24"/>
          <w:szCs w:val="24"/>
        </w:rPr>
        <w:t>–</w:t>
      </w:r>
      <w:r w:rsidR="00675517" w:rsidRPr="00BD4E0C">
        <w:rPr>
          <w:rFonts w:cs="Times New Roman"/>
          <w:sz w:val="24"/>
          <w:szCs w:val="24"/>
        </w:rPr>
        <w:t xml:space="preserve"> </w:t>
      </w: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2BE2F9" wp14:editId="1DAF463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42EDE" id="Прямоугольник 3" o:spid="_x0000_s1026" style="position:absolute;margin-left:.45pt;margin-top:.35pt;width:16.5pt;height:14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zwTN/p4CAAAl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="00710679">
        <w:rPr>
          <w:rFonts w:cs="Times New Roman"/>
          <w:sz w:val="24"/>
          <w:szCs w:val="24"/>
        </w:rPr>
        <w:t>расчет плановой суммы субсидии</w:t>
      </w:r>
      <w:r w:rsidRPr="00BD4E0C">
        <w:rPr>
          <w:rFonts w:cs="Times New Roman"/>
          <w:sz w:val="24"/>
          <w:szCs w:val="24"/>
        </w:rPr>
        <w:t>;</w:t>
      </w:r>
    </w:p>
    <w:p w:rsidR="00CF5B43" w:rsidRDefault="00CF5B43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26A5EB" wp14:editId="2DB809B4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4453A" id="Прямоугольник 7" o:spid="_x0000_s1026" style="position:absolute;margin-left:.45pt;margin-top:.7pt;width:16.5pt;height:14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opnQIAACU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" fillcolor="window" strokecolor="windowText" strokeweight="1pt"/>
            </w:pict>
          </mc:Fallback>
        </mc:AlternateContent>
      </w:r>
      <w:r w:rsidRPr="00BD4E0C">
        <w:rPr>
          <w:rFonts w:cs="Times New Roman"/>
          <w:sz w:val="24"/>
          <w:szCs w:val="24"/>
        </w:rPr>
        <w:t xml:space="preserve">      </w:t>
      </w:r>
      <w:r w:rsidR="00675517" w:rsidRPr="00BD4E0C">
        <w:rPr>
          <w:rFonts w:cs="Times New Roman"/>
          <w:sz w:val="24"/>
          <w:szCs w:val="24"/>
        </w:rPr>
        <w:t xml:space="preserve"> </w:t>
      </w:r>
      <w:r w:rsidR="00675517">
        <w:rPr>
          <w:rFonts w:cs="Times New Roman"/>
          <w:sz w:val="24"/>
          <w:szCs w:val="24"/>
        </w:rPr>
        <w:t>–</w:t>
      </w:r>
      <w:r w:rsidR="00675517" w:rsidRPr="00BD4E0C">
        <w:rPr>
          <w:rFonts w:cs="Times New Roman"/>
          <w:sz w:val="24"/>
          <w:szCs w:val="24"/>
        </w:rPr>
        <w:t xml:space="preserve"> </w:t>
      </w:r>
      <w:r w:rsidR="00710679">
        <w:rPr>
          <w:rFonts w:cs="Times New Roman"/>
          <w:sz w:val="24"/>
          <w:szCs w:val="24"/>
        </w:rPr>
        <w:t>выписка из Единого государственного реестра юридических лиц</w:t>
      </w:r>
      <w:r w:rsidR="00B36669">
        <w:rPr>
          <w:rFonts w:cs="Times New Roman"/>
          <w:sz w:val="24"/>
          <w:szCs w:val="24"/>
        </w:rPr>
        <w:t>, индивидуальных предпринимате</w:t>
      </w:r>
      <w:r w:rsidR="00131735">
        <w:rPr>
          <w:rFonts w:cs="Times New Roman"/>
          <w:sz w:val="24"/>
          <w:szCs w:val="24"/>
        </w:rPr>
        <w:t>ле</w:t>
      </w:r>
      <w:r w:rsidR="00B36669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;</w:t>
      </w:r>
    </w:p>
    <w:p w:rsidR="00CF5B43" w:rsidRPr="00476981" w:rsidRDefault="00CF5B43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BD4E0C">
        <w:rPr>
          <w:rFonts w:cs="Times New Roman"/>
          <w:sz w:val="24"/>
          <w:szCs w:val="24"/>
        </w:rPr>
        <w:t xml:space="preserve">      </w:t>
      </w:r>
      <w:r w:rsidR="00675517" w:rsidRPr="00BD4E0C">
        <w:rPr>
          <w:rFonts w:cs="Times New Roman"/>
          <w:sz w:val="24"/>
          <w:szCs w:val="24"/>
        </w:rPr>
        <w:t xml:space="preserve"> </w:t>
      </w:r>
      <w:r w:rsidR="00675517">
        <w:rPr>
          <w:rFonts w:cs="Times New Roman"/>
          <w:sz w:val="24"/>
          <w:szCs w:val="24"/>
        </w:rPr>
        <w:t>–</w:t>
      </w:r>
      <w:r w:rsidR="00675517" w:rsidRPr="00BD4E0C">
        <w:rPr>
          <w:rFonts w:cs="Times New Roman"/>
          <w:sz w:val="24"/>
          <w:szCs w:val="24"/>
        </w:rPr>
        <w:t xml:space="preserve"> </w:t>
      </w:r>
      <w:r w:rsidR="00710679">
        <w:rPr>
          <w:rFonts w:cs="Times New Roman"/>
          <w:sz w:val="24"/>
          <w:szCs w:val="24"/>
        </w:rPr>
        <w:t>уведомление о присвоении кодов (ОКВЭД)</w:t>
      </w: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1C40DD" wp14:editId="2AF13979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16007" id="Прямоугольник 9" o:spid="_x0000_s1026" style="position:absolute;margin-left:.45pt;margin-top:-.05pt;width:16.5pt;height:14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AMnQIAACU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" fillcolor="window" strokecolor="windowText" strokeweight="1pt"/>
            </w:pict>
          </mc:Fallback>
        </mc:AlternateContent>
      </w:r>
      <w:r w:rsidRPr="00BD4E0C">
        <w:rPr>
          <w:rFonts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E1B7C8" wp14:editId="50544E3E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EA9ED" id="Прямоугольник 10" o:spid="_x0000_s1026" style="position:absolute;margin-left:.45pt;margin-top:.7pt;width:16.5pt;height:14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" fillcolor="window" strokecolor="windowText" strokeweight="1pt"/>
            </w:pict>
          </mc:Fallback>
        </mc:AlternateContent>
      </w:r>
      <w:r w:rsidR="00476981">
        <w:rPr>
          <w:rFonts w:cs="Times New Roman"/>
          <w:sz w:val="24"/>
          <w:szCs w:val="24"/>
        </w:rPr>
        <w:t>.</w:t>
      </w:r>
    </w:p>
    <w:p w:rsidR="00CF5B43" w:rsidRPr="00BD4E0C" w:rsidRDefault="00CF5B43" w:rsidP="00F5715D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5B43" w:rsidRPr="00231E14" w:rsidRDefault="00CF5B43" w:rsidP="00F5715D">
      <w:pPr>
        <w:widowControl w:val="0"/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735681" w:rsidRDefault="00CF6F55" w:rsidP="00F571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 xml:space="preserve">Подпись </w:t>
      </w:r>
      <w:r w:rsidR="00CF5B43">
        <w:rPr>
          <w:rFonts w:cs="Times New Roman"/>
          <w:sz w:val="24"/>
          <w:szCs w:val="24"/>
          <w:lang w:eastAsia="ru-RU"/>
        </w:rPr>
        <w:t>руководителя юридического лица</w:t>
      </w:r>
      <w:r w:rsidR="00735681">
        <w:rPr>
          <w:rFonts w:cs="Times New Roman"/>
          <w:sz w:val="24"/>
          <w:szCs w:val="24"/>
          <w:lang w:eastAsia="ru-RU"/>
        </w:rPr>
        <w:t xml:space="preserve">, </w:t>
      </w:r>
    </w:p>
    <w:p w:rsidR="00CF6F55" w:rsidRPr="00231E14" w:rsidRDefault="00735681" w:rsidP="00F571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индивидуального предпринимателя</w:t>
      </w:r>
      <w:r w:rsidR="00CF6F55" w:rsidRPr="00231E14">
        <w:rPr>
          <w:rFonts w:cs="Times New Roman"/>
          <w:sz w:val="24"/>
          <w:szCs w:val="24"/>
          <w:lang w:eastAsia="ru-RU"/>
        </w:rPr>
        <w:t xml:space="preserve"> ________________________(расшифровка подписи)                                                      </w:t>
      </w:r>
    </w:p>
    <w:p w:rsidR="00CF6F55" w:rsidRPr="00231E14" w:rsidRDefault="00CF6F55" w:rsidP="00F571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 xml:space="preserve">                                                  МП </w:t>
      </w:r>
    </w:p>
    <w:p w:rsidR="000857E5" w:rsidRDefault="00CF6F55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231E14">
        <w:rPr>
          <w:rFonts w:cs="Times New Roman"/>
          <w:sz w:val="24"/>
          <w:szCs w:val="24"/>
          <w:lang w:eastAsia="ru-RU"/>
        </w:rPr>
        <w:t>Д</w:t>
      </w:r>
      <w:r>
        <w:rPr>
          <w:rFonts w:cs="Times New Roman"/>
          <w:sz w:val="24"/>
          <w:szCs w:val="24"/>
          <w:lang w:eastAsia="ru-RU"/>
        </w:rPr>
        <w:t>ата подачи  _______________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CF5B43" w:rsidRDefault="00CF5B43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32311C" w:rsidRDefault="0032311C" w:rsidP="00F571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eastAsia="ru-RU"/>
        </w:rPr>
      </w:pPr>
      <w:bookmarkStart w:id="2" w:name="_GoBack"/>
      <w:bookmarkEnd w:id="2"/>
    </w:p>
    <w:p w:rsidR="002A4A8E" w:rsidRPr="00CA60F2" w:rsidRDefault="002A4A8E" w:rsidP="00F5715D">
      <w:pPr>
        <w:pStyle w:val="ConsPlusNormal"/>
        <w:jc w:val="right"/>
        <w:outlineLvl w:val="3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2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</w:t>
      </w:r>
      <w:r w:rsidRPr="00CA60F2">
        <w:rPr>
          <w:color w:val="000000" w:themeColor="text1"/>
          <w:szCs w:val="28"/>
        </w:rPr>
        <w:t xml:space="preserve">субсидий 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 возмещение </w:t>
      </w:r>
      <w:r>
        <w:rPr>
          <w:color w:val="000000" w:themeColor="text1"/>
          <w:szCs w:val="28"/>
        </w:rPr>
        <w:t>затрат по осуществлению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отлова, транспортировки, учета, 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содержания,</w:t>
      </w:r>
      <w:r w:rsidRPr="0064219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умерщвления, утилизации 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безнадзорных и бродячих животных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 территории Ханты-Мансийского района </w:t>
      </w:r>
    </w:p>
    <w:p w:rsidR="002A4A8E" w:rsidRPr="00CA60F2" w:rsidRDefault="002A4A8E" w:rsidP="00675517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675517" w:rsidRPr="00CA60F2" w:rsidRDefault="00675517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A4A8E" w:rsidRPr="00CA60F2" w:rsidRDefault="002A4A8E" w:rsidP="00F5715D">
      <w:pPr>
        <w:pStyle w:val="ConsPlusNormal"/>
        <w:jc w:val="both"/>
        <w:rPr>
          <w:color w:val="000000" w:themeColor="text1"/>
        </w:rPr>
      </w:pPr>
    </w:p>
    <w:p w:rsidR="002A4A8E" w:rsidRPr="00CA60F2" w:rsidRDefault="002A4A8E" w:rsidP="00F5715D">
      <w:pPr>
        <w:pStyle w:val="ConsPlusNormal"/>
        <w:ind w:firstLine="540"/>
        <w:jc w:val="both"/>
        <w:rPr>
          <w:color w:val="000000" w:themeColor="text1"/>
        </w:rPr>
      </w:pPr>
      <w:r w:rsidRPr="00CA60F2">
        <w:rPr>
          <w:color w:val="000000" w:themeColor="text1"/>
        </w:rPr>
        <w:t>На официальном бланке</w:t>
      </w:r>
    </w:p>
    <w:p w:rsidR="00675517" w:rsidRPr="00CA60F2" w:rsidRDefault="00675517" w:rsidP="00F5715D">
      <w:pPr>
        <w:pStyle w:val="ConsPlusNormal"/>
        <w:jc w:val="both"/>
        <w:rPr>
          <w:color w:val="000000" w:themeColor="text1"/>
        </w:rPr>
      </w:pPr>
    </w:p>
    <w:p w:rsidR="002A4A8E" w:rsidRPr="009D050D" w:rsidRDefault="002A4A8E" w:rsidP="00F5715D">
      <w:pPr>
        <w:pStyle w:val="ConsPlusNormal"/>
        <w:jc w:val="center"/>
        <w:rPr>
          <w:color w:val="000000" w:themeColor="text1"/>
        </w:rPr>
      </w:pPr>
      <w:r w:rsidRPr="009D050D">
        <w:rPr>
          <w:color w:val="000000" w:themeColor="text1"/>
        </w:rPr>
        <w:t xml:space="preserve">Информационная карта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Полное наименование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Сокращенное наименование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Адрес регистрации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Адрес фактического местонахождения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ОГРН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Дата присвоения ОГРН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ИНН/КПП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ОКФС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ОКОПФ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>ОКВЭД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ОКПО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Электронный адрес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Электронная страница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Банковские реквизиты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Основной вид деятельности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Телефон, факс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Руководитель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2A4A8E" w:rsidRPr="00CA60F2" w:rsidTr="00B5090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 w:rsidRPr="00CA60F2">
              <w:rPr>
                <w:color w:val="000000" w:themeColor="text1"/>
                <w:szCs w:val="28"/>
              </w:rPr>
              <w:t xml:space="preserve">Главный бухгалтер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8E" w:rsidRPr="00CA60F2" w:rsidRDefault="002A4A8E" w:rsidP="00F5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2A4A8E" w:rsidRPr="00CA60F2" w:rsidRDefault="002A4A8E" w:rsidP="00F5715D">
      <w:pPr>
        <w:pStyle w:val="ConsPlusNormal"/>
        <w:jc w:val="both"/>
        <w:rPr>
          <w:color w:val="000000" w:themeColor="text1"/>
        </w:rPr>
      </w:pPr>
    </w:p>
    <w:p w:rsidR="002A4A8E" w:rsidRPr="00CA60F2" w:rsidRDefault="002A4A8E" w:rsidP="00F5715D">
      <w:pPr>
        <w:pStyle w:val="ConsPlusNormal"/>
        <w:jc w:val="both"/>
        <w:rPr>
          <w:color w:val="000000" w:themeColor="text1"/>
        </w:rPr>
      </w:pPr>
    </w:p>
    <w:p w:rsidR="002A4A8E" w:rsidRPr="00CA60F2" w:rsidRDefault="002A4A8E" w:rsidP="00F5715D">
      <w:pPr>
        <w:pStyle w:val="ConsPlusNormal"/>
        <w:jc w:val="both"/>
        <w:rPr>
          <w:color w:val="000000" w:themeColor="text1"/>
        </w:rPr>
      </w:pPr>
    </w:p>
    <w:p w:rsidR="002A4A8E" w:rsidRPr="00CA60F2" w:rsidRDefault="002A4A8E" w:rsidP="00F5715D">
      <w:pPr>
        <w:pStyle w:val="ConsPlusNormal"/>
        <w:jc w:val="both"/>
        <w:rPr>
          <w:color w:val="000000" w:themeColor="text1"/>
        </w:rPr>
      </w:pPr>
    </w:p>
    <w:p w:rsidR="002A4A8E" w:rsidRPr="00CA60F2" w:rsidRDefault="002A4A8E" w:rsidP="00F5715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F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__________________________________________________</w:t>
      </w:r>
    </w:p>
    <w:p w:rsidR="002A4A8E" w:rsidRPr="00875895" w:rsidRDefault="002A4A8E" w:rsidP="00F5715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675517" w:rsidRPr="0087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87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75517" w:rsidRPr="0087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7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(подпись)                     (расшифровка подписи)</w:t>
      </w:r>
    </w:p>
    <w:p w:rsidR="002A4A8E" w:rsidRPr="00CA60F2" w:rsidRDefault="002A4A8E" w:rsidP="00F5715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A8E" w:rsidRDefault="002A4A8E" w:rsidP="00F5715D">
      <w:pPr>
        <w:pStyle w:val="ConsPlusNormal"/>
        <w:jc w:val="right"/>
        <w:outlineLvl w:val="3"/>
        <w:rPr>
          <w:color w:val="000000" w:themeColor="text1"/>
        </w:rPr>
      </w:pPr>
    </w:p>
    <w:p w:rsidR="00675517" w:rsidRDefault="00675517" w:rsidP="00F5715D">
      <w:pPr>
        <w:pStyle w:val="ConsPlusNormal"/>
        <w:jc w:val="right"/>
        <w:outlineLvl w:val="3"/>
        <w:rPr>
          <w:color w:val="000000" w:themeColor="text1"/>
        </w:rPr>
      </w:pPr>
    </w:p>
    <w:p w:rsidR="00675517" w:rsidRDefault="00675517" w:rsidP="00F5715D">
      <w:pPr>
        <w:pStyle w:val="ConsPlusNormal"/>
        <w:jc w:val="right"/>
        <w:outlineLvl w:val="3"/>
        <w:rPr>
          <w:color w:val="000000" w:themeColor="text1"/>
        </w:rPr>
      </w:pPr>
    </w:p>
    <w:p w:rsidR="00093F2F" w:rsidRDefault="00093F2F" w:rsidP="00F5715D">
      <w:pPr>
        <w:pStyle w:val="ConsPlusNormal"/>
        <w:jc w:val="right"/>
        <w:outlineLvl w:val="3"/>
        <w:rPr>
          <w:color w:val="000000" w:themeColor="text1"/>
        </w:rPr>
      </w:pPr>
    </w:p>
    <w:p w:rsidR="002A4A8E" w:rsidRPr="00CA60F2" w:rsidRDefault="002A4A8E" w:rsidP="00F5715D">
      <w:pPr>
        <w:pStyle w:val="ConsPlusNormal"/>
        <w:jc w:val="right"/>
        <w:outlineLvl w:val="3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3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к </w:t>
      </w:r>
      <w:r w:rsidRPr="00CA60F2">
        <w:rPr>
          <w:bCs/>
          <w:color w:val="000000" w:themeColor="text1"/>
          <w:szCs w:val="28"/>
        </w:rPr>
        <w:t xml:space="preserve">Порядку предоставления </w:t>
      </w:r>
      <w:r w:rsidRPr="00CA60F2">
        <w:rPr>
          <w:color w:val="000000" w:themeColor="text1"/>
          <w:szCs w:val="28"/>
        </w:rPr>
        <w:t xml:space="preserve">субсидий 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CA60F2">
        <w:rPr>
          <w:color w:val="000000" w:themeColor="text1"/>
          <w:szCs w:val="28"/>
        </w:rPr>
        <w:t xml:space="preserve">на возмещение </w:t>
      </w:r>
      <w:r>
        <w:rPr>
          <w:color w:val="000000" w:themeColor="text1"/>
          <w:szCs w:val="28"/>
        </w:rPr>
        <w:t>затрат по осуществлению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отлова, транспортировки, учета, 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содержания,</w:t>
      </w:r>
      <w:r w:rsidRPr="0064219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умерщвления, утилизации 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безнадзорных и бродячих животных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территории Ханты-Мансийского района</w:t>
      </w:r>
    </w:p>
    <w:p w:rsidR="002A4A8E" w:rsidRPr="00B63F8F" w:rsidRDefault="002A4A8E" w:rsidP="00F571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5517" w:rsidRDefault="00675517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74D1">
        <w:rPr>
          <w:rFonts w:ascii="Times New Roman" w:hAnsi="Times New Roman" w:cs="Times New Roman"/>
          <w:sz w:val="28"/>
          <w:szCs w:val="28"/>
        </w:rPr>
        <w:t>У</w:t>
      </w:r>
      <w:r w:rsidR="00675517">
        <w:rPr>
          <w:rFonts w:ascii="Times New Roman" w:hAnsi="Times New Roman" w:cs="Times New Roman"/>
          <w:sz w:val="28"/>
          <w:szCs w:val="28"/>
        </w:rPr>
        <w:t>ТВЕРЖДАЮ</w:t>
      </w: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74D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74D1">
        <w:rPr>
          <w:rFonts w:ascii="Times New Roman" w:hAnsi="Times New Roman" w:cs="Times New Roman"/>
          <w:sz w:val="28"/>
          <w:szCs w:val="28"/>
        </w:rPr>
        <w:t>полномоченного органа</w:t>
      </w: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74D1">
        <w:rPr>
          <w:rFonts w:ascii="Times New Roman" w:hAnsi="Times New Roman" w:cs="Times New Roman"/>
          <w:sz w:val="28"/>
          <w:szCs w:val="28"/>
        </w:rPr>
        <w:t>______________ _____________________</w:t>
      </w: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B74D1">
        <w:rPr>
          <w:rFonts w:ascii="Times New Roman" w:hAnsi="Times New Roman" w:cs="Times New Roman"/>
          <w:sz w:val="22"/>
          <w:szCs w:val="22"/>
        </w:rPr>
        <w:t xml:space="preserve">           (подпись)               (расшифровка подписи)</w:t>
      </w: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A8E" w:rsidRPr="00EB74D1" w:rsidRDefault="00675517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2A4A8E" w:rsidRPr="00EB74D1">
        <w:rPr>
          <w:rFonts w:ascii="Times New Roman" w:hAnsi="Times New Roman" w:cs="Times New Roman"/>
          <w:sz w:val="28"/>
          <w:szCs w:val="28"/>
        </w:rPr>
        <w:t xml:space="preserve"> ____________ 201___ года</w:t>
      </w: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A8E" w:rsidRPr="00EB74D1" w:rsidRDefault="002A4A8E" w:rsidP="00F57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41"/>
      <w:bookmarkEnd w:id="3"/>
      <w:r w:rsidRPr="00EB74D1">
        <w:rPr>
          <w:rFonts w:ascii="Times New Roman" w:hAnsi="Times New Roman" w:cs="Times New Roman"/>
          <w:sz w:val="28"/>
          <w:szCs w:val="28"/>
        </w:rPr>
        <w:t>ЗАКЛЮЧЕНИЕ</w:t>
      </w:r>
    </w:p>
    <w:p w:rsidR="002A4A8E" w:rsidRPr="00EB74D1" w:rsidRDefault="002A4A8E" w:rsidP="00F57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4D1">
        <w:rPr>
          <w:rFonts w:ascii="Times New Roman" w:hAnsi="Times New Roman" w:cs="Times New Roman"/>
          <w:sz w:val="28"/>
          <w:szCs w:val="28"/>
        </w:rPr>
        <w:t xml:space="preserve">о размере </w:t>
      </w:r>
      <w:r>
        <w:rPr>
          <w:rFonts w:ascii="Times New Roman" w:hAnsi="Times New Roman" w:cs="Times New Roman"/>
          <w:sz w:val="28"/>
          <w:szCs w:val="28"/>
        </w:rPr>
        <w:t>субсидии</w:t>
      </w: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74D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4A8E" w:rsidRPr="00EB74D1" w:rsidRDefault="002A4A8E" w:rsidP="00F571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74D1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>заявителя</w:t>
      </w:r>
      <w:r w:rsidRPr="00EB74D1">
        <w:rPr>
          <w:rFonts w:ascii="Times New Roman" w:hAnsi="Times New Roman" w:cs="Times New Roman"/>
          <w:sz w:val="22"/>
          <w:szCs w:val="22"/>
        </w:rPr>
        <w:t>)</w:t>
      </w:r>
    </w:p>
    <w:p w:rsidR="002A4A8E" w:rsidRPr="00EB74D1" w:rsidRDefault="002A4A8E" w:rsidP="00F57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A8E" w:rsidRPr="00EB74D1" w:rsidRDefault="002A4A8E" w:rsidP="00F57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4D1">
        <w:rPr>
          <w:rFonts w:ascii="Times New Roman" w:hAnsi="Times New Roman" w:cs="Times New Roman"/>
          <w:sz w:val="28"/>
          <w:szCs w:val="28"/>
        </w:rPr>
        <w:t>за _________________________________</w:t>
      </w:r>
    </w:p>
    <w:p w:rsidR="002A4A8E" w:rsidRDefault="002A4A8E" w:rsidP="00F571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74D1">
        <w:rPr>
          <w:rFonts w:ascii="Times New Roman" w:hAnsi="Times New Roman" w:cs="Times New Roman"/>
          <w:sz w:val="22"/>
          <w:szCs w:val="22"/>
        </w:rPr>
        <w:t>(указать период - месяц, квартал)</w:t>
      </w:r>
    </w:p>
    <w:p w:rsidR="002A4A8E" w:rsidRPr="0005259A" w:rsidRDefault="002A4A8E" w:rsidP="00F571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241"/>
        <w:gridCol w:w="1843"/>
        <w:gridCol w:w="2410"/>
        <w:gridCol w:w="1707"/>
      </w:tblGrid>
      <w:tr w:rsidR="002A4A8E" w:rsidTr="00B50900">
        <w:tc>
          <w:tcPr>
            <w:tcW w:w="594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D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1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недополученных доходов</w:t>
            </w:r>
          </w:p>
        </w:tc>
        <w:tc>
          <w:tcPr>
            <w:tcW w:w="1843" w:type="dxa"/>
          </w:tcPr>
          <w:p w:rsidR="002A4A8E" w:rsidRPr="009D050D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Предложено получателем, тыс. рублей</w:t>
            </w:r>
          </w:p>
        </w:tc>
        <w:tc>
          <w:tcPr>
            <w:tcW w:w="2410" w:type="dxa"/>
          </w:tcPr>
          <w:p w:rsidR="002A4A8E" w:rsidRDefault="002A4A8E" w:rsidP="00F57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уполномоченным органом, </w:t>
            </w:r>
          </w:p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707" w:type="dxa"/>
          </w:tcPr>
          <w:p w:rsidR="002A4A8E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A4A8E" w:rsidTr="00B50900">
        <w:tc>
          <w:tcPr>
            <w:tcW w:w="594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A8E" w:rsidTr="00B50900">
        <w:tc>
          <w:tcPr>
            <w:tcW w:w="594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41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07" w:type="dxa"/>
          </w:tcPr>
          <w:p w:rsidR="002A4A8E" w:rsidRPr="00D92D3C" w:rsidRDefault="002A4A8E" w:rsidP="00F571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B74D1">
        <w:rPr>
          <w:szCs w:val="28"/>
        </w:rPr>
        <w:t>Подписи:</w:t>
      </w:r>
    </w:p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B74D1">
        <w:rPr>
          <w:szCs w:val="28"/>
        </w:rPr>
        <w:t>Руководитель управления (отдела)</w:t>
      </w:r>
    </w:p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у</w:t>
      </w:r>
      <w:r w:rsidRPr="00EB74D1">
        <w:rPr>
          <w:szCs w:val="28"/>
        </w:rPr>
        <w:t>полномоченного органа,</w:t>
      </w:r>
    </w:p>
    <w:p w:rsidR="002A4A8E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B74D1">
        <w:rPr>
          <w:szCs w:val="28"/>
        </w:rPr>
        <w:t>исполнитель</w:t>
      </w:r>
    </w:p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B74D1">
        <w:rPr>
          <w:szCs w:val="28"/>
        </w:rPr>
        <w:t>Ознакомлен:</w:t>
      </w:r>
    </w:p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B74D1">
        <w:rPr>
          <w:szCs w:val="28"/>
        </w:rPr>
        <w:t>_____________________________________________</w:t>
      </w:r>
    </w:p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EB74D1">
        <w:rPr>
          <w:szCs w:val="28"/>
        </w:rPr>
        <w:t xml:space="preserve">(подпись заявителя или </w:t>
      </w:r>
      <w:r>
        <w:rPr>
          <w:szCs w:val="28"/>
        </w:rPr>
        <w:t>у</w:t>
      </w:r>
      <w:r w:rsidRPr="00EB74D1">
        <w:rPr>
          <w:szCs w:val="28"/>
        </w:rPr>
        <w:t>полномоченного им лица)</w:t>
      </w:r>
    </w:p>
    <w:p w:rsidR="002A4A8E" w:rsidRPr="00EB74D1" w:rsidRDefault="002A4A8E" w:rsidP="00F5715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5715D" w:rsidRPr="00CA60F2" w:rsidRDefault="00675517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>
        <w:rPr>
          <w:szCs w:val="28"/>
        </w:rPr>
        <w:t>«___»</w:t>
      </w:r>
      <w:r w:rsidR="002A4A8E" w:rsidRPr="00EB74D1">
        <w:rPr>
          <w:szCs w:val="28"/>
        </w:rPr>
        <w:t xml:space="preserve"> ___________ 201___ го</w:t>
      </w:r>
      <w:bookmarkStart w:id="4" w:name="Par3087"/>
      <w:bookmarkEnd w:id="4"/>
      <w:r>
        <w:rPr>
          <w:szCs w:val="28"/>
        </w:rPr>
        <w:t>да</w:t>
      </w:r>
    </w:p>
    <w:sectPr w:rsidR="00F5715D" w:rsidRPr="00CA60F2" w:rsidSect="00973F6B">
      <w:headerReference w:type="default" r:id="rId10"/>
      <w:footerReference w:type="default" r:id="rId11"/>
      <w:pgSz w:w="11905" w:h="16838"/>
      <w:pgMar w:top="1418" w:right="1276" w:bottom="1134" w:left="1559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BB" w:rsidRDefault="00A840BB" w:rsidP="00C4387E">
      <w:pPr>
        <w:spacing w:after="0" w:line="240" w:lineRule="auto"/>
      </w:pPr>
      <w:r>
        <w:separator/>
      </w:r>
    </w:p>
  </w:endnote>
  <w:endnote w:type="continuationSeparator" w:id="0">
    <w:p w:rsidR="00A840BB" w:rsidRDefault="00A840BB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F47" w:rsidRDefault="00186F47">
    <w:pPr>
      <w:pStyle w:val="a7"/>
      <w:jc w:val="right"/>
    </w:pPr>
  </w:p>
  <w:p w:rsidR="00186F47" w:rsidRDefault="00186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BB" w:rsidRDefault="00A840BB" w:rsidP="00C4387E">
      <w:pPr>
        <w:spacing w:after="0" w:line="240" w:lineRule="auto"/>
      </w:pPr>
      <w:r>
        <w:separator/>
      </w:r>
    </w:p>
  </w:footnote>
  <w:footnote w:type="continuationSeparator" w:id="0">
    <w:p w:rsidR="00A840BB" w:rsidRDefault="00A840BB" w:rsidP="00C4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806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6F47" w:rsidRPr="001A0D83" w:rsidRDefault="00186F47">
        <w:pPr>
          <w:pStyle w:val="a5"/>
          <w:jc w:val="center"/>
          <w:rPr>
            <w:sz w:val="28"/>
            <w:szCs w:val="28"/>
          </w:rPr>
        </w:pPr>
        <w:r w:rsidRPr="001A0D83">
          <w:rPr>
            <w:sz w:val="28"/>
            <w:szCs w:val="28"/>
          </w:rPr>
          <w:fldChar w:fldCharType="begin"/>
        </w:r>
        <w:r w:rsidRPr="001A0D83">
          <w:rPr>
            <w:sz w:val="28"/>
            <w:szCs w:val="28"/>
          </w:rPr>
          <w:instrText>PAGE   \* MERGEFORMAT</w:instrText>
        </w:r>
        <w:r w:rsidRPr="001A0D83">
          <w:rPr>
            <w:sz w:val="28"/>
            <w:szCs w:val="28"/>
          </w:rPr>
          <w:fldChar w:fldCharType="separate"/>
        </w:r>
        <w:r w:rsidR="0032311C">
          <w:rPr>
            <w:noProof/>
            <w:sz w:val="28"/>
            <w:szCs w:val="28"/>
          </w:rPr>
          <w:t>14</w:t>
        </w:r>
        <w:r w:rsidRPr="001A0D8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03E5"/>
    <w:multiLevelType w:val="hybridMultilevel"/>
    <w:tmpl w:val="DAC2E1A6"/>
    <w:lvl w:ilvl="0" w:tplc="25DE2A94">
      <w:start w:val="30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5C01CF0"/>
    <w:multiLevelType w:val="hybridMultilevel"/>
    <w:tmpl w:val="C0680394"/>
    <w:lvl w:ilvl="0" w:tplc="E4F8A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F2E5D"/>
    <w:multiLevelType w:val="hybridMultilevel"/>
    <w:tmpl w:val="1F486F8A"/>
    <w:lvl w:ilvl="0" w:tplc="BA7E2D3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8"/>
  </w:num>
  <w:num w:numId="4">
    <w:abstractNumId w:val="37"/>
  </w:num>
  <w:num w:numId="5">
    <w:abstractNumId w:val="7"/>
  </w:num>
  <w:num w:numId="6">
    <w:abstractNumId w:val="28"/>
  </w:num>
  <w:num w:numId="7">
    <w:abstractNumId w:val="27"/>
  </w:num>
  <w:num w:numId="8">
    <w:abstractNumId w:val="20"/>
  </w:num>
  <w:num w:numId="9">
    <w:abstractNumId w:val="5"/>
  </w:num>
  <w:num w:numId="10">
    <w:abstractNumId w:val="3"/>
  </w:num>
  <w:num w:numId="11">
    <w:abstractNumId w:val="12"/>
  </w:num>
  <w:num w:numId="12">
    <w:abstractNumId w:val="21"/>
  </w:num>
  <w:num w:numId="13">
    <w:abstractNumId w:val="0"/>
  </w:num>
  <w:num w:numId="14">
    <w:abstractNumId w:val="38"/>
  </w:num>
  <w:num w:numId="15">
    <w:abstractNumId w:val="26"/>
  </w:num>
  <w:num w:numId="16">
    <w:abstractNumId w:val="29"/>
  </w:num>
  <w:num w:numId="17">
    <w:abstractNumId w:val="15"/>
  </w:num>
  <w:num w:numId="18">
    <w:abstractNumId w:val="24"/>
  </w:num>
  <w:num w:numId="19">
    <w:abstractNumId w:val="18"/>
  </w:num>
  <w:num w:numId="20">
    <w:abstractNumId w:val="4"/>
  </w:num>
  <w:num w:numId="21">
    <w:abstractNumId w:val="35"/>
  </w:num>
  <w:num w:numId="22">
    <w:abstractNumId w:val="31"/>
  </w:num>
  <w:num w:numId="23">
    <w:abstractNumId w:val="32"/>
  </w:num>
  <w:num w:numId="24">
    <w:abstractNumId w:val="23"/>
  </w:num>
  <w:num w:numId="25">
    <w:abstractNumId w:val="13"/>
  </w:num>
  <w:num w:numId="26">
    <w:abstractNumId w:val="10"/>
  </w:num>
  <w:num w:numId="27">
    <w:abstractNumId w:val="6"/>
  </w:num>
  <w:num w:numId="28">
    <w:abstractNumId w:val="36"/>
  </w:num>
  <w:num w:numId="29">
    <w:abstractNumId w:val="14"/>
  </w:num>
  <w:num w:numId="30">
    <w:abstractNumId w:val="16"/>
  </w:num>
  <w:num w:numId="31">
    <w:abstractNumId w:val="19"/>
  </w:num>
  <w:num w:numId="32">
    <w:abstractNumId w:val="30"/>
  </w:num>
  <w:num w:numId="33">
    <w:abstractNumId w:val="17"/>
  </w:num>
  <w:num w:numId="34">
    <w:abstractNumId w:val="33"/>
  </w:num>
  <w:num w:numId="35">
    <w:abstractNumId w:val="11"/>
  </w:num>
  <w:num w:numId="36">
    <w:abstractNumId w:val="2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9"/>
    <w:rsid w:val="00012E13"/>
    <w:rsid w:val="0005259A"/>
    <w:rsid w:val="00053D82"/>
    <w:rsid w:val="00060636"/>
    <w:rsid w:val="00066375"/>
    <w:rsid w:val="000857E5"/>
    <w:rsid w:val="00093F2F"/>
    <w:rsid w:val="00096A0E"/>
    <w:rsid w:val="000A12B7"/>
    <w:rsid w:val="000A2AFE"/>
    <w:rsid w:val="000A466C"/>
    <w:rsid w:val="000B2127"/>
    <w:rsid w:val="000C2690"/>
    <w:rsid w:val="000D0409"/>
    <w:rsid w:val="000D2CBD"/>
    <w:rsid w:val="000D5328"/>
    <w:rsid w:val="000E7507"/>
    <w:rsid w:val="000F3BCD"/>
    <w:rsid w:val="000F7D35"/>
    <w:rsid w:val="00103F20"/>
    <w:rsid w:val="00110C0B"/>
    <w:rsid w:val="001114DD"/>
    <w:rsid w:val="00122318"/>
    <w:rsid w:val="00124FAD"/>
    <w:rsid w:val="001305EF"/>
    <w:rsid w:val="00131735"/>
    <w:rsid w:val="00146425"/>
    <w:rsid w:val="001727C1"/>
    <w:rsid w:val="00186F47"/>
    <w:rsid w:val="00192C27"/>
    <w:rsid w:val="001A0D83"/>
    <w:rsid w:val="001B3B2E"/>
    <w:rsid w:val="001C1982"/>
    <w:rsid w:val="001C3C2E"/>
    <w:rsid w:val="001C6A3C"/>
    <w:rsid w:val="001F0FE5"/>
    <w:rsid w:val="002001E7"/>
    <w:rsid w:val="00205BC0"/>
    <w:rsid w:val="00205D76"/>
    <w:rsid w:val="00210C31"/>
    <w:rsid w:val="00235E21"/>
    <w:rsid w:val="00243A17"/>
    <w:rsid w:val="00245CB9"/>
    <w:rsid w:val="00247652"/>
    <w:rsid w:val="002563F6"/>
    <w:rsid w:val="00260E43"/>
    <w:rsid w:val="00265E3E"/>
    <w:rsid w:val="0027198E"/>
    <w:rsid w:val="002A12C1"/>
    <w:rsid w:val="002A4A8E"/>
    <w:rsid w:val="002C4A4E"/>
    <w:rsid w:val="002D5B33"/>
    <w:rsid w:val="002E2C19"/>
    <w:rsid w:val="002E77E7"/>
    <w:rsid w:val="002F2BA3"/>
    <w:rsid w:val="0032311C"/>
    <w:rsid w:val="00337DD5"/>
    <w:rsid w:val="00341F17"/>
    <w:rsid w:val="0037238E"/>
    <w:rsid w:val="00376D2D"/>
    <w:rsid w:val="0038335D"/>
    <w:rsid w:val="0038443E"/>
    <w:rsid w:val="00391696"/>
    <w:rsid w:val="003A5800"/>
    <w:rsid w:val="003A7616"/>
    <w:rsid w:val="003B2F84"/>
    <w:rsid w:val="003C768E"/>
    <w:rsid w:val="003F7F38"/>
    <w:rsid w:val="00425EAB"/>
    <w:rsid w:val="0044281F"/>
    <w:rsid w:val="0045452C"/>
    <w:rsid w:val="00454B8C"/>
    <w:rsid w:val="00454C2F"/>
    <w:rsid w:val="00466F05"/>
    <w:rsid w:val="00467B80"/>
    <w:rsid w:val="004759C2"/>
    <w:rsid w:val="00476981"/>
    <w:rsid w:val="004B17BD"/>
    <w:rsid w:val="004F512A"/>
    <w:rsid w:val="00546A5A"/>
    <w:rsid w:val="0055664D"/>
    <w:rsid w:val="005606AA"/>
    <w:rsid w:val="005621E7"/>
    <w:rsid w:val="005641CC"/>
    <w:rsid w:val="00574F45"/>
    <w:rsid w:val="005A1B0C"/>
    <w:rsid w:val="005B5092"/>
    <w:rsid w:val="005B69EB"/>
    <w:rsid w:val="005D3D42"/>
    <w:rsid w:val="005E5750"/>
    <w:rsid w:val="0062502E"/>
    <w:rsid w:val="00630B4C"/>
    <w:rsid w:val="0063574E"/>
    <w:rsid w:val="00641B19"/>
    <w:rsid w:val="00642193"/>
    <w:rsid w:val="00647DB1"/>
    <w:rsid w:val="00665785"/>
    <w:rsid w:val="00670579"/>
    <w:rsid w:val="00673855"/>
    <w:rsid w:val="00675517"/>
    <w:rsid w:val="0067618F"/>
    <w:rsid w:val="0067727B"/>
    <w:rsid w:val="00681A09"/>
    <w:rsid w:val="006A2595"/>
    <w:rsid w:val="006A4D3C"/>
    <w:rsid w:val="006B2BAE"/>
    <w:rsid w:val="006F6573"/>
    <w:rsid w:val="00710679"/>
    <w:rsid w:val="00725FAB"/>
    <w:rsid w:val="007316BB"/>
    <w:rsid w:val="00735681"/>
    <w:rsid w:val="00735BA1"/>
    <w:rsid w:val="0073798C"/>
    <w:rsid w:val="00745B1E"/>
    <w:rsid w:val="00747DD3"/>
    <w:rsid w:val="007701C8"/>
    <w:rsid w:val="00777F24"/>
    <w:rsid w:val="007827A3"/>
    <w:rsid w:val="00797882"/>
    <w:rsid w:val="007F1869"/>
    <w:rsid w:val="007F3249"/>
    <w:rsid w:val="007F338F"/>
    <w:rsid w:val="00820C46"/>
    <w:rsid w:val="00827A4D"/>
    <w:rsid w:val="0086358B"/>
    <w:rsid w:val="00866972"/>
    <w:rsid w:val="00875895"/>
    <w:rsid w:val="008A69F0"/>
    <w:rsid w:val="008B57B5"/>
    <w:rsid w:val="008C1FD7"/>
    <w:rsid w:val="008C3D4B"/>
    <w:rsid w:val="008E4A7D"/>
    <w:rsid w:val="008E535C"/>
    <w:rsid w:val="008E54C0"/>
    <w:rsid w:val="008F0825"/>
    <w:rsid w:val="009044B0"/>
    <w:rsid w:val="0091016A"/>
    <w:rsid w:val="0094381A"/>
    <w:rsid w:val="00945490"/>
    <w:rsid w:val="00945817"/>
    <w:rsid w:val="00946DA6"/>
    <w:rsid w:val="00973F6B"/>
    <w:rsid w:val="00987B1E"/>
    <w:rsid w:val="009C6BF1"/>
    <w:rsid w:val="009D018A"/>
    <w:rsid w:val="009D050D"/>
    <w:rsid w:val="009D296A"/>
    <w:rsid w:val="009D406E"/>
    <w:rsid w:val="00A06A96"/>
    <w:rsid w:val="00A105DE"/>
    <w:rsid w:val="00A25379"/>
    <w:rsid w:val="00A32805"/>
    <w:rsid w:val="00A5769E"/>
    <w:rsid w:val="00A840BB"/>
    <w:rsid w:val="00A900B9"/>
    <w:rsid w:val="00A90CCE"/>
    <w:rsid w:val="00AA36A4"/>
    <w:rsid w:val="00AA66C9"/>
    <w:rsid w:val="00AC1341"/>
    <w:rsid w:val="00AD35E7"/>
    <w:rsid w:val="00AD5423"/>
    <w:rsid w:val="00AD607F"/>
    <w:rsid w:val="00AD7C00"/>
    <w:rsid w:val="00AF4EC9"/>
    <w:rsid w:val="00AF6EEF"/>
    <w:rsid w:val="00B13CA0"/>
    <w:rsid w:val="00B30490"/>
    <w:rsid w:val="00B34D2A"/>
    <w:rsid w:val="00B35DCA"/>
    <w:rsid w:val="00B36669"/>
    <w:rsid w:val="00B65A2F"/>
    <w:rsid w:val="00BB62E0"/>
    <w:rsid w:val="00BD2E8A"/>
    <w:rsid w:val="00BE514D"/>
    <w:rsid w:val="00BE5B05"/>
    <w:rsid w:val="00BF40E8"/>
    <w:rsid w:val="00BF4556"/>
    <w:rsid w:val="00C00D95"/>
    <w:rsid w:val="00C0335B"/>
    <w:rsid w:val="00C2470F"/>
    <w:rsid w:val="00C4387E"/>
    <w:rsid w:val="00C607FE"/>
    <w:rsid w:val="00CA60F2"/>
    <w:rsid w:val="00CA751F"/>
    <w:rsid w:val="00CB15AB"/>
    <w:rsid w:val="00CB193A"/>
    <w:rsid w:val="00CE43E5"/>
    <w:rsid w:val="00CE6D63"/>
    <w:rsid w:val="00CF5B43"/>
    <w:rsid w:val="00CF6F55"/>
    <w:rsid w:val="00CF75F9"/>
    <w:rsid w:val="00D062D1"/>
    <w:rsid w:val="00D121BC"/>
    <w:rsid w:val="00D22E9C"/>
    <w:rsid w:val="00D667B1"/>
    <w:rsid w:val="00D831B8"/>
    <w:rsid w:val="00D865F4"/>
    <w:rsid w:val="00D92D3C"/>
    <w:rsid w:val="00D968E6"/>
    <w:rsid w:val="00DB46DC"/>
    <w:rsid w:val="00DB4DCD"/>
    <w:rsid w:val="00DB6A4E"/>
    <w:rsid w:val="00DE0378"/>
    <w:rsid w:val="00DE0C9C"/>
    <w:rsid w:val="00DE3F79"/>
    <w:rsid w:val="00DF14B5"/>
    <w:rsid w:val="00DF1909"/>
    <w:rsid w:val="00DF2856"/>
    <w:rsid w:val="00E04960"/>
    <w:rsid w:val="00E076F7"/>
    <w:rsid w:val="00E14DE6"/>
    <w:rsid w:val="00E32C9E"/>
    <w:rsid w:val="00E41E3A"/>
    <w:rsid w:val="00E84CCB"/>
    <w:rsid w:val="00E92BA9"/>
    <w:rsid w:val="00E97C64"/>
    <w:rsid w:val="00EC6AB7"/>
    <w:rsid w:val="00EE424E"/>
    <w:rsid w:val="00EE644E"/>
    <w:rsid w:val="00EF6FFA"/>
    <w:rsid w:val="00F37824"/>
    <w:rsid w:val="00F5715D"/>
    <w:rsid w:val="00F67E89"/>
    <w:rsid w:val="00F71DB6"/>
    <w:rsid w:val="00F81F35"/>
    <w:rsid w:val="00F82164"/>
    <w:rsid w:val="00FC6AA6"/>
    <w:rsid w:val="00FD0311"/>
    <w:rsid w:val="00FD1B3B"/>
    <w:rsid w:val="00FD2DF9"/>
    <w:rsid w:val="00FF07CC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E86E1-DAB1-47E0-A94A-83F96A7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uiPriority w:val="99"/>
    <w:locked/>
    <w:rsid w:val="00574F45"/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11A1EFF6309158659AB48027489B17BEE93457F1958ECAAC05E4CD7186CB2B08C6B93429120013Q3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1802-443B-4A80-9F1E-873116D8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ООиКР</cp:lastModifiedBy>
  <cp:revision>38</cp:revision>
  <cp:lastPrinted>2017-09-11T12:38:00Z</cp:lastPrinted>
  <dcterms:created xsi:type="dcterms:W3CDTF">2017-08-11T04:48:00Z</dcterms:created>
  <dcterms:modified xsi:type="dcterms:W3CDTF">2017-09-13T04:59:00Z</dcterms:modified>
</cp:coreProperties>
</file>