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A2DE9" w14:textId="77777777" w:rsidR="00CD2B60" w:rsidRPr="00CD2B60" w:rsidRDefault="00CD2B60" w:rsidP="00CD2B60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2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36A23ED" wp14:editId="69F0ED26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2294" w14:textId="77777777" w:rsidR="00CD2B60" w:rsidRPr="00CD2B60" w:rsidRDefault="00CD2B60" w:rsidP="00CD2B60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CBB66EE" w14:textId="77777777" w:rsidR="00CD2B60" w:rsidRPr="00CD2B60" w:rsidRDefault="00CD2B60" w:rsidP="00CD2B60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2B60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0C685FCD" w14:textId="77777777" w:rsidR="00CD2B60" w:rsidRPr="00CD2B60" w:rsidRDefault="00CD2B60" w:rsidP="00CD2B60">
      <w:pPr>
        <w:rPr>
          <w:rFonts w:ascii="Times New Roman" w:eastAsia="Times New Roman" w:hAnsi="Times New Roman" w:cs="Times New Roman"/>
          <w:sz w:val="28"/>
          <w:szCs w:val="28"/>
        </w:rPr>
      </w:pPr>
      <w:r w:rsidRPr="00CD2B60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1B2FFCD0" w14:textId="77777777" w:rsidR="00CD2B60" w:rsidRPr="00CD2B60" w:rsidRDefault="00CD2B60" w:rsidP="00CD2B60">
      <w:pPr>
        <w:rPr>
          <w:rFonts w:ascii="Times New Roman" w:eastAsia="Times New Roman" w:hAnsi="Times New Roman" w:cs="Times New Roman"/>
          <w:sz w:val="28"/>
          <w:szCs w:val="28"/>
        </w:rPr>
      </w:pPr>
      <w:r w:rsidRPr="00CD2B60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1B027A07" w14:textId="77777777" w:rsidR="00CD2B60" w:rsidRPr="00CD2B60" w:rsidRDefault="00CD2B60" w:rsidP="00CD2B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101670" w14:textId="170801AB" w:rsidR="00CD2B60" w:rsidRPr="00CD2B60" w:rsidRDefault="00CD2B60" w:rsidP="00CD2B6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</w:t>
      </w:r>
      <w:r w:rsidRPr="00CD2B60">
        <w:rPr>
          <w:rFonts w:ascii="Times New Roman" w:eastAsia="Times New Roman" w:hAnsi="Times New Roman" w:cs="Times New Roman"/>
          <w:b/>
          <w:sz w:val="28"/>
          <w:szCs w:val="28"/>
        </w:rPr>
        <w:t xml:space="preserve"> ХАНТЫ-МАНСИЙСКОГО РАЙОНА</w:t>
      </w:r>
    </w:p>
    <w:p w14:paraId="0939B3DD" w14:textId="77777777" w:rsidR="00CD2B60" w:rsidRPr="00CD2B60" w:rsidRDefault="00CD2B60" w:rsidP="00CD2B6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B5CB5A" w14:textId="77777777" w:rsidR="00CD2B60" w:rsidRPr="00CD2B60" w:rsidRDefault="00CD2B60" w:rsidP="00CD2B6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D2B60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2A46F9AA" w14:textId="77777777" w:rsidR="00CD2B60" w:rsidRPr="00CD2B60" w:rsidRDefault="00CD2B60" w:rsidP="00CD2B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FE4AA8C" w14:textId="26247E4A" w:rsidR="00CD2B60" w:rsidRPr="00CD2B60" w:rsidRDefault="00CD2B60" w:rsidP="00CD2B60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CD2B60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B540A">
        <w:rPr>
          <w:rFonts w:ascii="Times New Roman" w:eastAsia="Times New Roman" w:hAnsi="Times New Roman" w:cs="Times New Roman"/>
          <w:sz w:val="28"/>
          <w:szCs w:val="28"/>
        </w:rPr>
        <w:t xml:space="preserve"> 13.12.2023</w:t>
      </w:r>
      <w:r w:rsidRPr="00CD2B6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FB540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D2B60">
        <w:rPr>
          <w:rFonts w:ascii="Times New Roman" w:eastAsia="Times New Roman" w:hAnsi="Times New Roman" w:cs="Times New Roman"/>
          <w:sz w:val="28"/>
          <w:szCs w:val="28"/>
        </w:rPr>
        <w:t xml:space="preserve">  № </w:t>
      </w:r>
      <w:r w:rsidR="00FB540A">
        <w:rPr>
          <w:rFonts w:ascii="Times New Roman" w:eastAsia="Times New Roman" w:hAnsi="Times New Roman" w:cs="Times New Roman"/>
          <w:sz w:val="28"/>
          <w:szCs w:val="28"/>
        </w:rPr>
        <w:t>39-</w:t>
      </w:r>
      <w:proofErr w:type="spellStart"/>
      <w:r w:rsidR="00FB540A">
        <w:rPr>
          <w:rFonts w:ascii="Times New Roman" w:eastAsia="Times New Roman" w:hAnsi="Times New Roman" w:cs="Times New Roman"/>
          <w:sz w:val="28"/>
          <w:szCs w:val="28"/>
        </w:rPr>
        <w:t>пг</w:t>
      </w:r>
      <w:proofErr w:type="spellEnd"/>
    </w:p>
    <w:p w14:paraId="026FBB1E" w14:textId="77777777" w:rsidR="00CD2B60" w:rsidRPr="00CD2B60" w:rsidRDefault="00CD2B60" w:rsidP="00CD2B60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2B60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2934C50E" w14:textId="77777777" w:rsidR="00CD2B60" w:rsidRDefault="00CD2B60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68786BF2" w14:textId="77777777" w:rsidR="00CD2B60" w:rsidRDefault="00CD2B60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0854B83F" w14:textId="77777777" w:rsidR="00614878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О назначении общественных</w:t>
      </w:r>
    </w:p>
    <w:p w14:paraId="78C8CA2B" w14:textId="77777777" w:rsidR="00614878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обсуждений по проекту </w:t>
      </w:r>
    </w:p>
    <w:p w14:paraId="272BBEF8" w14:textId="4A00DADE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</w:p>
    <w:p w14:paraId="5449EECF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1DD94B3F" w14:textId="77777777" w:rsidR="00614878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«О внесении изменений </w:t>
      </w:r>
    </w:p>
    <w:p w14:paraId="7E7687D8" w14:textId="77777777" w:rsidR="00614878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 постановление администрации </w:t>
      </w:r>
    </w:p>
    <w:p w14:paraId="520B101B" w14:textId="24466BEC"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Ханты-Мансийского района </w:t>
      </w:r>
    </w:p>
    <w:p w14:paraId="0D75BBDF" w14:textId="77777777"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 18.08.2022 № 298</w:t>
      </w:r>
    </w:p>
    <w:p w14:paraId="78B5083D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</w:t>
      </w:r>
    </w:p>
    <w:p w14:paraId="540A0F22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F378AD" w14:textId="77777777" w:rsidR="006532F4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76938D9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p w14:paraId="5AB6B8EB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rPr>
          <w:rFonts w:ascii="Times New Roman" w:hAnsi="Times New Roman" w:cs="Times New Roman"/>
          <w:sz w:val="28"/>
          <w:szCs w:val="28"/>
        </w:rPr>
      </w:pPr>
    </w:p>
    <w:p w14:paraId="2EE0F247" w14:textId="77777777" w:rsidR="00B87DEA" w:rsidRPr="00B87DEA" w:rsidRDefault="00B87DEA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B5EA5" w14:textId="631AD990" w:rsidR="00B87DEA" w:rsidRPr="00B87DEA" w:rsidRDefault="00B87DEA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В соответствии со статьей 31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Российской Федерации»,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решением Думы Ханты-Мансийского района </w:t>
      </w:r>
      <w:r w:rsidR="002F6B3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от 22.05.2018 № 293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деятельности», </w:t>
      </w:r>
      <w:r w:rsidRPr="00B87DEA">
        <w:rPr>
          <w:rFonts w:ascii="Times New Roman" w:hAnsi="Times New Roman" w:cs="Times New Roman"/>
          <w:sz w:val="28"/>
          <w:szCs w:val="28"/>
        </w:rPr>
        <w:t xml:space="preserve">в целях соблюдения права человека </w:t>
      </w:r>
      <w:r w:rsidR="002F6B34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>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5B13B2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>стать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ями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12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, 31.1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Устава Ханты-Мансийского района</w:t>
      </w:r>
      <w:r w:rsidRPr="00B87DEA">
        <w:rPr>
          <w:rFonts w:ascii="Times New Roman" w:hAnsi="Times New Roman" w:cs="Times New Roman"/>
          <w:sz w:val="28"/>
          <w:szCs w:val="28"/>
        </w:rPr>
        <w:t>:</w:t>
      </w:r>
    </w:p>
    <w:p w14:paraId="5D2A930B" w14:textId="77777777" w:rsidR="00B87DEA" w:rsidRPr="00B87DEA" w:rsidRDefault="00B87DEA" w:rsidP="00B87DEA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14:paraId="4557E231" w14:textId="6929C211" w:rsidR="00B87DEA" w:rsidRPr="00B87DEA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1. Назначить общественные обсуждения по проекту постановления администрации</w:t>
      </w:r>
      <w:r w:rsidRPr="00B87DEA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5B21A1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21A1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Ханты-Мансийского района от 18.08.2022 </w:t>
      </w:r>
      <w:r w:rsidR="005B21A1">
        <w:rPr>
          <w:rFonts w:ascii="Times New Roman" w:hAnsi="Times New Roman" w:cs="Times New Roman"/>
          <w:sz w:val="28"/>
          <w:szCs w:val="28"/>
        </w:rPr>
        <w:lastRenderedPageBreak/>
        <w:t xml:space="preserve">№ 298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землепользования и застройки межселенной территории Ханты-Мансийского района» 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(далее – </w:t>
      </w:r>
      <w:r w:rsidR="004D14BD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роект)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согласно приложению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 к настоящему постановлению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78D396E" w14:textId="6D35FE3A" w:rsidR="00B87DEA" w:rsidRPr="00B87DEA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2. Установить </w:t>
      </w:r>
      <w:r w:rsidR="007172F5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7172F5" w:rsidRPr="007172F5">
        <w:rPr>
          <w:rFonts w:ascii="Times New Roman" w:hAnsi="Times New Roman" w:cs="Times New Roman"/>
          <w:spacing w:val="-4"/>
          <w:sz w:val="28"/>
          <w:szCs w:val="28"/>
        </w:rPr>
        <w:t>родолжительность общественных обсуждений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4A60B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D14BD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A60B4">
        <w:rPr>
          <w:rFonts w:ascii="Times New Roman" w:hAnsi="Times New Roman" w:cs="Times New Roman"/>
          <w:spacing w:val="-4"/>
          <w:sz w:val="28"/>
          <w:szCs w:val="28"/>
        </w:rPr>
        <w:t xml:space="preserve">3 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29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14:paraId="5B228135" w14:textId="25E3C901" w:rsidR="00B87DEA" w:rsidRPr="00B87DEA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3. Провести экспозицию </w:t>
      </w:r>
      <w:r w:rsidR="0094338F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роекта в департаменте строительства, архитектуры и ЖКХ администрации Ханты-Мансийского района </w:t>
      </w:r>
      <w:r w:rsidR="00CD2B60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(далее – департамент), расположенном по адресу: г. Ханты-Мансийск, </w:t>
      </w:r>
      <w:r w:rsidR="00CD2B60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ул. Гагарина, 142, цокольный этаж, 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4A60B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94338F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A60B4">
        <w:rPr>
          <w:rFonts w:ascii="Times New Roman" w:hAnsi="Times New Roman" w:cs="Times New Roman"/>
          <w:spacing w:val="-4"/>
          <w:sz w:val="28"/>
          <w:szCs w:val="28"/>
        </w:rPr>
        <w:t xml:space="preserve">3 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28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94338F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4A60B4" w:rsidRPr="006532F4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937ADC"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B87DEA">
        <w:rPr>
          <w:rFonts w:ascii="Times New Roman" w:hAnsi="Times New Roman" w:cs="Times New Roman"/>
          <w:sz w:val="28"/>
          <w:szCs w:val="28"/>
        </w:rPr>
        <w:t xml:space="preserve">. График посещения экспозиции: понедельник – пятница с 9 ч 00 мин до 18 ч 00 мин, перерыв с 13 ч 00 мин до 14 ч 00 мин. </w:t>
      </w:r>
    </w:p>
    <w:p w14:paraId="55C3B488" w14:textId="6B68AF50" w:rsidR="00B87DEA" w:rsidRPr="00B87DEA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Предложения и замечания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направляются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участниками общественных обсуждений посредством </w:t>
      </w:r>
      <w:r w:rsidR="0017740F" w:rsidRPr="0017740F">
        <w:rPr>
          <w:rFonts w:ascii="Times New Roman" w:hAnsi="Times New Roman" w:cs="Times New Roman"/>
          <w:sz w:val="28"/>
          <w:szCs w:val="28"/>
        </w:rPr>
        <w:t>Единого портала государственных услуг</w:t>
      </w:r>
      <w:r w:rsidRPr="0017740F">
        <w:rPr>
          <w:rFonts w:ascii="Times New Roman" w:hAnsi="Times New Roman" w:cs="Times New Roman"/>
          <w:sz w:val="28"/>
          <w:szCs w:val="28"/>
        </w:rPr>
        <w:t>, раздел «</w:t>
      </w:r>
      <w:r w:rsidR="0017740F" w:rsidRPr="0017740F">
        <w:rPr>
          <w:rFonts w:ascii="Times New Roman" w:hAnsi="Times New Roman" w:cs="Times New Roman"/>
          <w:sz w:val="28"/>
          <w:szCs w:val="28"/>
        </w:rPr>
        <w:t xml:space="preserve">Общественное </w:t>
      </w:r>
      <w:proofErr w:type="gramStart"/>
      <w:r w:rsidR="0017740F" w:rsidRPr="0017740F">
        <w:rPr>
          <w:rFonts w:ascii="Times New Roman" w:hAnsi="Times New Roman" w:cs="Times New Roman"/>
          <w:sz w:val="28"/>
          <w:szCs w:val="28"/>
        </w:rPr>
        <w:t>голосование</w:t>
      </w:r>
      <w:r w:rsidRPr="0017740F">
        <w:rPr>
          <w:rFonts w:ascii="Times New Roman" w:hAnsi="Times New Roman" w:cs="Times New Roman"/>
          <w:sz w:val="28"/>
          <w:szCs w:val="28"/>
        </w:rPr>
        <w:t>»/</w:t>
      </w:r>
      <w:proofErr w:type="gramEnd"/>
      <w:r w:rsidRPr="0017740F">
        <w:rPr>
          <w:rFonts w:ascii="Times New Roman" w:hAnsi="Times New Roman" w:cs="Times New Roman"/>
          <w:sz w:val="28"/>
          <w:szCs w:val="28"/>
        </w:rPr>
        <w:t xml:space="preserve"> «Общественные обсуждения</w:t>
      </w:r>
      <w:r w:rsidR="0017740F" w:rsidRPr="0017740F">
        <w:rPr>
          <w:rFonts w:ascii="Times New Roman" w:hAnsi="Times New Roman" w:cs="Times New Roman"/>
          <w:sz w:val="28"/>
          <w:szCs w:val="28"/>
        </w:rPr>
        <w:t xml:space="preserve"> и публичные слушания</w:t>
      </w:r>
      <w:r w:rsidRPr="0017740F">
        <w:rPr>
          <w:rFonts w:ascii="Times New Roman" w:hAnsi="Times New Roman" w:cs="Times New Roman"/>
          <w:sz w:val="28"/>
          <w:szCs w:val="28"/>
        </w:rPr>
        <w:t xml:space="preserve">» </w:t>
      </w:r>
      <w:hyperlink r:id="rId9" w:history="1">
        <w:r w:rsidR="0017740F" w:rsidRPr="00CD2B60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https://www.gosuslugi.ru/</w:t>
        </w:r>
      </w:hyperlink>
      <w:r w:rsidR="0017740F" w:rsidRPr="00CD2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в срок </w:t>
      </w:r>
      <w:r w:rsidR="0094338F">
        <w:rPr>
          <w:rFonts w:ascii="Times New Roman" w:eastAsia="Calibri" w:hAnsi="Times New Roman" w:cs="Times New Roman"/>
          <w:sz w:val="28"/>
          <w:szCs w:val="28"/>
        </w:rPr>
        <w:t>п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37ADC">
        <w:rPr>
          <w:rFonts w:ascii="Times New Roman" w:eastAsia="Calibri" w:hAnsi="Times New Roman" w:cs="Times New Roman"/>
          <w:sz w:val="28"/>
          <w:szCs w:val="28"/>
        </w:rPr>
        <w:t>28</w:t>
      </w:r>
      <w:r w:rsidRPr="00B87DEA">
        <w:rPr>
          <w:rFonts w:ascii="Times New Roman" w:eastAsia="Calibri" w:hAnsi="Times New Roman" w:cs="Times New Roman"/>
          <w:sz w:val="28"/>
          <w:szCs w:val="28"/>
        </w:rPr>
        <w:t>.</w:t>
      </w:r>
      <w:r w:rsidR="00937ADC">
        <w:rPr>
          <w:rFonts w:ascii="Times New Roman" w:eastAsia="Calibri" w:hAnsi="Times New Roman" w:cs="Times New Roman"/>
          <w:sz w:val="28"/>
          <w:szCs w:val="28"/>
        </w:rPr>
        <w:t>12</w:t>
      </w:r>
      <w:r w:rsidRPr="00B87DEA">
        <w:rPr>
          <w:rFonts w:ascii="Times New Roman" w:eastAsia="Calibri" w:hAnsi="Times New Roman" w:cs="Times New Roman"/>
          <w:sz w:val="28"/>
          <w:szCs w:val="28"/>
        </w:rPr>
        <w:t>.202</w:t>
      </w:r>
      <w:r w:rsidR="00937ADC">
        <w:rPr>
          <w:rFonts w:ascii="Times New Roman" w:eastAsia="Calibri" w:hAnsi="Times New Roman" w:cs="Times New Roman"/>
          <w:sz w:val="28"/>
          <w:szCs w:val="28"/>
        </w:rPr>
        <w:t>3</w:t>
      </w:r>
      <w:r w:rsidRPr="00B87DEA">
        <w:rPr>
          <w:rFonts w:ascii="Times New Roman" w:hAnsi="Times New Roman" w:cs="Times New Roman"/>
          <w:sz w:val="28"/>
          <w:szCs w:val="28"/>
        </w:rPr>
        <w:t>.</w:t>
      </w:r>
    </w:p>
    <w:p w14:paraId="4FF19CEC" w14:textId="5099F5FD" w:rsidR="00B87DEA" w:rsidRPr="00B87DEA" w:rsidRDefault="00B87DEA" w:rsidP="00B87DE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5. </w:t>
      </w:r>
      <w:r w:rsidR="005B13B2">
        <w:rPr>
          <w:rFonts w:ascii="Times New Roman" w:hAnsi="Times New Roman" w:cs="Times New Roman"/>
          <w:sz w:val="28"/>
          <w:szCs w:val="28"/>
        </w:rPr>
        <w:t>Р</w:t>
      </w:r>
      <w:r w:rsidR="005B13B2" w:rsidRPr="00B87DEA">
        <w:rPr>
          <w:rFonts w:ascii="Times New Roman" w:hAnsi="Times New Roman" w:cs="Times New Roman"/>
          <w:sz w:val="28"/>
          <w:szCs w:val="28"/>
        </w:rPr>
        <w:t xml:space="preserve">азместить </w:t>
      </w:r>
      <w:r w:rsidR="005B13B2">
        <w:rPr>
          <w:rFonts w:ascii="Times New Roman" w:hAnsi="Times New Roman" w:cs="Times New Roman"/>
          <w:sz w:val="28"/>
          <w:szCs w:val="28"/>
        </w:rPr>
        <w:t>п</w:t>
      </w:r>
      <w:r w:rsidR="005B13B2" w:rsidRPr="00B87DEA">
        <w:rPr>
          <w:rFonts w:ascii="Times New Roman" w:hAnsi="Times New Roman" w:cs="Times New Roman"/>
          <w:sz w:val="28"/>
          <w:szCs w:val="28"/>
        </w:rPr>
        <w:t>роект и информационные материалы к нему</w:t>
      </w:r>
      <w:r w:rsidR="00614878">
        <w:rPr>
          <w:rFonts w:ascii="Times New Roman" w:hAnsi="Times New Roman" w:cs="Times New Roman"/>
          <w:sz w:val="28"/>
          <w:szCs w:val="28"/>
        </w:rPr>
        <w:t xml:space="preserve"> </w:t>
      </w:r>
      <w:r w:rsidR="00CD2B60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>н</w:t>
      </w:r>
      <w:r w:rsidRPr="00B87DEA">
        <w:rPr>
          <w:rFonts w:ascii="Times New Roman" w:hAnsi="Times New Roman" w:cs="Times New Roman"/>
          <w:sz w:val="28"/>
          <w:szCs w:val="28"/>
        </w:rPr>
        <w:t xml:space="preserve">а официальном сайте администрации Ханты-Мансийского района, раздел «Градостроительная </w:t>
      </w:r>
      <w:proofErr w:type="gramStart"/>
      <w:r w:rsidRPr="00B87DEA">
        <w:rPr>
          <w:rFonts w:ascii="Times New Roman" w:hAnsi="Times New Roman" w:cs="Times New Roman"/>
          <w:sz w:val="28"/>
          <w:szCs w:val="28"/>
        </w:rPr>
        <w:t>деятельность»/</w:t>
      </w:r>
      <w:proofErr w:type="gramEnd"/>
      <w:r w:rsidRPr="00B87DEA">
        <w:rPr>
          <w:rFonts w:ascii="Times New Roman" w:hAnsi="Times New Roman" w:cs="Times New Roman"/>
          <w:sz w:val="28"/>
          <w:szCs w:val="28"/>
        </w:rPr>
        <w:t xml:space="preserve"> «Общественные обсуждения» </w:t>
      </w:r>
      <w:hyperlink r:id="rId10" w:history="1">
        <w:r w:rsidRPr="00CD2B60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http://hmrn.ru/grad/obshchestvennye-obsuzhdeniya/index.php</w:t>
        </w:r>
      </w:hyperlink>
      <w:r w:rsidRPr="00CD2B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1DE992" w14:textId="07D4E613" w:rsidR="00B87DEA" w:rsidRPr="00B87DEA" w:rsidRDefault="00B87DEA" w:rsidP="00B87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6. Председатель общественных обсуждений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– заместитель главы Ханты-Мансийского района, директор департамента строительства, архитектуры и ЖКХ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Речапов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Шаукатович</w:t>
      </w:r>
      <w:proofErr w:type="spellEnd"/>
      <w:r w:rsidR="002F6B34">
        <w:rPr>
          <w:rFonts w:ascii="Times New Roman" w:hAnsi="Times New Roman" w:cs="Times New Roman"/>
          <w:sz w:val="28"/>
          <w:szCs w:val="28"/>
        </w:rPr>
        <w:t>;</w:t>
      </w:r>
      <w:r w:rsidRPr="00B87DEA">
        <w:rPr>
          <w:rFonts w:ascii="Times New Roman" w:hAnsi="Times New Roman" w:cs="Times New Roman"/>
          <w:sz w:val="28"/>
          <w:szCs w:val="28"/>
        </w:rPr>
        <w:t xml:space="preserve"> секретарь общественных обсуждений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0B4">
        <w:rPr>
          <w:rFonts w:ascii="Times New Roman" w:hAnsi="Times New Roman" w:cs="Times New Roman"/>
          <w:sz w:val="28"/>
          <w:szCs w:val="28"/>
        </w:rPr>
        <w:t>специалист-эксперт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</w:t>
      </w:r>
      <w:r w:rsidR="005017AF">
        <w:rPr>
          <w:rFonts w:ascii="Times New Roman" w:hAnsi="Times New Roman" w:cs="Times New Roman"/>
          <w:sz w:val="28"/>
          <w:szCs w:val="28"/>
        </w:rPr>
        <w:t>управления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информационных систем обеспечения градостроительной деятельности департамента строительства, архитектуры и ЖКХ </w:t>
      </w:r>
      <w:r w:rsidR="004A60B4">
        <w:rPr>
          <w:rFonts w:ascii="Times New Roman" w:hAnsi="Times New Roman" w:cs="Times New Roman"/>
          <w:sz w:val="28"/>
          <w:szCs w:val="28"/>
        </w:rPr>
        <w:t>Левковская Ольга Васильевна</w:t>
      </w:r>
      <w:r w:rsidRPr="00BC2CF0">
        <w:rPr>
          <w:rFonts w:ascii="Times New Roman" w:hAnsi="Times New Roman" w:cs="Times New Roman"/>
          <w:sz w:val="28"/>
          <w:szCs w:val="28"/>
        </w:rPr>
        <w:t>.</w:t>
      </w:r>
    </w:p>
    <w:p w14:paraId="0CAD779C" w14:textId="3D7EC08E" w:rsidR="0094338F" w:rsidRDefault="00B87DEA" w:rsidP="0094338F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Опубликовать настоящее постановление в газете «Наш район», </w:t>
      </w:r>
      <w:r w:rsidR="00CD2B60">
        <w:rPr>
          <w:rFonts w:ascii="Times New Roman" w:eastAsia="Calibri" w:hAnsi="Times New Roman" w:cs="Times New Roman"/>
          <w:sz w:val="28"/>
          <w:szCs w:val="28"/>
        </w:rPr>
        <w:br/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>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14:paraId="78FDD98B" w14:textId="67D2CC1F" w:rsidR="00B87DEA" w:rsidRPr="00B87DEA" w:rsidRDefault="00B87DEA" w:rsidP="0094338F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8. Контроль за выполнением </w:t>
      </w:r>
      <w:r w:rsidR="005B13B2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возложить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на заместителя главы Ханты-Мансийского района, </w:t>
      </w:r>
      <w:r w:rsidRPr="00B87DEA">
        <w:rPr>
          <w:rFonts w:ascii="Times New Roman" w:hAnsi="Times New Roman" w:cs="Times New Roman"/>
          <w:bCs/>
          <w:sz w:val="28"/>
          <w:szCs w:val="28"/>
        </w:rPr>
        <w:t>директора департамента строительства, архитектуры и ЖКХ</w:t>
      </w:r>
      <w:r w:rsidR="005B13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75C7B">
        <w:rPr>
          <w:rFonts w:ascii="Times New Roman" w:hAnsi="Times New Roman" w:cs="Times New Roman"/>
          <w:bCs/>
          <w:sz w:val="28"/>
          <w:szCs w:val="28"/>
        </w:rPr>
        <w:t>Р.Ш</w:t>
      </w:r>
      <w:r w:rsidR="00875C7B" w:rsidRPr="00B87DEA">
        <w:rPr>
          <w:rFonts w:ascii="Times New Roman" w:hAnsi="Times New Roman" w:cs="Times New Roman"/>
          <w:bCs/>
          <w:sz w:val="28"/>
          <w:szCs w:val="28"/>
        </w:rPr>
        <w:t>.</w:t>
      </w:r>
      <w:r w:rsidR="00875C7B">
        <w:rPr>
          <w:rFonts w:ascii="Times New Roman" w:hAnsi="Times New Roman" w:cs="Times New Roman"/>
          <w:bCs/>
          <w:sz w:val="28"/>
          <w:szCs w:val="28"/>
        </w:rPr>
        <w:t>Речапова</w:t>
      </w:r>
      <w:proofErr w:type="spellEnd"/>
      <w:r w:rsidR="00875C7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8FACB2" w14:textId="77777777" w:rsidR="00B87DEA" w:rsidRPr="00B87DEA" w:rsidRDefault="00B87DEA" w:rsidP="00B87DEA">
      <w:pPr>
        <w:shd w:val="clear" w:color="auto" w:fill="FFFFFF"/>
        <w:tabs>
          <w:tab w:val="left" w:pos="709"/>
          <w:tab w:val="left" w:pos="3686"/>
          <w:tab w:val="left" w:pos="907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E1049A" w14:textId="77777777" w:rsidR="00B87DEA" w:rsidRPr="00B87DEA" w:rsidRDefault="00B87DEA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127A5CEB" w14:textId="77777777" w:rsidR="00B87DEA" w:rsidRPr="00B87DEA" w:rsidRDefault="00B87DEA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7B4B5618" w14:textId="28E0612F" w:rsidR="00B87DEA" w:rsidRPr="00B87DEA" w:rsidRDefault="00B87DEA" w:rsidP="00B87DEA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Глава Ханты-Мансийского района 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  <w:t xml:space="preserve">                     </w:t>
      </w:r>
      <w:r w:rsidR="00CD2B6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К.Р.Минулин</w:t>
      </w:r>
    </w:p>
    <w:p w14:paraId="1432D5CD" w14:textId="77777777" w:rsidR="00B87DEA" w:rsidRPr="00B87DEA" w:rsidRDefault="00B87DEA" w:rsidP="00B87DEA">
      <w:pPr>
        <w:shd w:val="clear" w:color="auto" w:fill="FFFFFF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4E8C9F3A" w14:textId="77777777" w:rsidR="007C07F2" w:rsidRDefault="007C07F2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1417C6" w14:textId="77777777" w:rsidR="007C07F2" w:rsidRDefault="007C07F2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ADD2AA" w14:textId="77777777" w:rsidR="00CD2B60" w:rsidRDefault="00CD2B60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779DC0" w14:textId="77777777" w:rsidR="00CD2B60" w:rsidRDefault="00CD2B60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EB8800" w14:textId="77777777" w:rsidR="00CD2B60" w:rsidRDefault="00CD2B60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D0CDCA" w14:textId="77777777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32738C62" w14:textId="77777777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 xml:space="preserve">к постановлению главы </w:t>
      </w:r>
    </w:p>
    <w:p w14:paraId="15DD68D1" w14:textId="77777777" w:rsidR="00BC555A" w:rsidRPr="00BC555A" w:rsidRDefault="00BC555A" w:rsidP="00BC555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E1BAA9E" w14:textId="24A49EFC" w:rsidR="00BC555A" w:rsidRDefault="00CD2B60" w:rsidP="00FB540A">
      <w:pPr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C555A" w:rsidRPr="00BC555A">
        <w:rPr>
          <w:rFonts w:ascii="Times New Roman" w:hAnsi="Times New Roman" w:cs="Times New Roman"/>
          <w:sz w:val="28"/>
          <w:szCs w:val="28"/>
        </w:rPr>
        <w:t>от</w:t>
      </w:r>
      <w:r w:rsidR="00FB540A">
        <w:rPr>
          <w:rFonts w:ascii="Times New Roman" w:hAnsi="Times New Roman" w:cs="Times New Roman"/>
          <w:sz w:val="28"/>
          <w:szCs w:val="28"/>
        </w:rPr>
        <w:t xml:space="preserve"> 13.12.2023 </w:t>
      </w:r>
      <w:r w:rsidR="00BC555A" w:rsidRPr="00BC555A">
        <w:rPr>
          <w:rFonts w:ascii="Times New Roman" w:hAnsi="Times New Roman" w:cs="Times New Roman"/>
          <w:sz w:val="28"/>
          <w:szCs w:val="28"/>
        </w:rPr>
        <w:t>№</w:t>
      </w:r>
      <w:r w:rsidR="00FB540A">
        <w:rPr>
          <w:rFonts w:ascii="Times New Roman" w:hAnsi="Times New Roman" w:cs="Times New Roman"/>
          <w:sz w:val="28"/>
          <w:szCs w:val="28"/>
        </w:rPr>
        <w:t xml:space="preserve"> 39-пг</w:t>
      </w:r>
      <w:bookmarkStart w:id="0" w:name="_GoBack"/>
      <w:bookmarkEnd w:id="0"/>
    </w:p>
    <w:p w14:paraId="77085F4D" w14:textId="77777777" w:rsidR="008D4780" w:rsidRPr="00C12C6C" w:rsidRDefault="008D4780" w:rsidP="008D4780">
      <w:pPr>
        <w:rPr>
          <w:sz w:val="28"/>
          <w:szCs w:val="28"/>
        </w:rPr>
      </w:pPr>
    </w:p>
    <w:p w14:paraId="173D0AC8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39394A" wp14:editId="06579D8F">
                <wp:simplePos x="0" y="0"/>
                <wp:positionH relativeFrom="column">
                  <wp:posOffset>3787140</wp:posOffset>
                </wp:positionH>
                <wp:positionV relativeFrom="paragraph">
                  <wp:posOffset>-255905</wp:posOffset>
                </wp:positionV>
                <wp:extent cx="333375" cy="90805"/>
                <wp:effectExtent l="0" t="0" r="28575" b="2349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22BB9173" id="Овал 4" o:spid="_x0000_s1026" style="position:absolute;margin-left:298.2pt;margin-top:-20.15pt;width:26.2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ECHfUIAIAAC8EAAAOAAAAAAAAAAAAAAAAAC4CAABkcnMvZTJvRG9j&#10;LnhtbFBLAQItABQABgAIAAAAIQBKyR/d4wAAAAsBAAAPAAAAAAAAAAAAAAAAAHoEAABkcnMvZG93&#10;bnJldi54bWxQSwUGAAAAAAQABADzAAAAigUAAAAA&#10;" strokecolor="white"/>
            </w:pict>
          </mc:Fallback>
        </mc:AlternateContent>
      </w:r>
      <w:r w:rsidRPr="00AD1F32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1BD34D3C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14:paraId="1446C194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797D08E1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</w:p>
    <w:p w14:paraId="4CCA8FD5" w14:textId="77777777" w:rsidR="008D4780" w:rsidRPr="00AD1F32" w:rsidRDefault="008D4780" w:rsidP="008D4780">
      <w:pPr>
        <w:rPr>
          <w:rFonts w:ascii="Times New Roman" w:hAnsi="Times New Roman" w:cs="Times New Roman"/>
          <w:b/>
          <w:sz w:val="28"/>
          <w:szCs w:val="28"/>
        </w:rPr>
      </w:pPr>
      <w:r w:rsidRPr="00AD1F32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11FCAE08" w14:textId="77777777" w:rsidR="008D4780" w:rsidRPr="00AD1F32" w:rsidRDefault="008D4780" w:rsidP="008D4780">
      <w:pPr>
        <w:rPr>
          <w:rFonts w:ascii="Times New Roman" w:hAnsi="Times New Roman" w:cs="Times New Roman"/>
          <w:b/>
          <w:sz w:val="28"/>
          <w:szCs w:val="28"/>
        </w:rPr>
      </w:pPr>
    </w:p>
    <w:p w14:paraId="25AD1F9B" w14:textId="77777777" w:rsidR="008D4780" w:rsidRPr="00C12C6C" w:rsidRDefault="008D4780" w:rsidP="008D4780">
      <w:pPr>
        <w:rPr>
          <w:rFonts w:eastAsia="Calibri"/>
          <w:b/>
          <w:sz w:val="28"/>
          <w:szCs w:val="28"/>
        </w:rPr>
      </w:pPr>
      <w:r w:rsidRPr="00AD1F32">
        <w:rPr>
          <w:rFonts w:ascii="Times New Roman" w:eastAsia="Calibri" w:hAnsi="Times New Roman" w:cs="Times New Roman"/>
          <w:b/>
          <w:sz w:val="28"/>
          <w:szCs w:val="28"/>
        </w:rPr>
        <w:t>П О С Т А Н О В Л Е Н И</w:t>
      </w:r>
      <w:r w:rsidRPr="00C12C6C">
        <w:rPr>
          <w:rFonts w:eastAsia="Calibri"/>
          <w:b/>
          <w:sz w:val="28"/>
          <w:szCs w:val="28"/>
        </w:rPr>
        <w:t xml:space="preserve"> Е</w:t>
      </w:r>
    </w:p>
    <w:p w14:paraId="7DA247B5" w14:textId="77777777" w:rsidR="008D4780" w:rsidRPr="003D0D67" w:rsidRDefault="008D4780" w:rsidP="008D4780">
      <w:pPr>
        <w:autoSpaceDN w:val="0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5F91E" w14:textId="77777777" w:rsidR="008D4780" w:rsidRPr="003D0D67" w:rsidRDefault="008D4780" w:rsidP="008D478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</w:t>
      </w:r>
    </w:p>
    <w:p w14:paraId="5B52D23B" w14:textId="77777777"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358159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14:paraId="354070B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</w:t>
      </w:r>
    </w:p>
    <w:p w14:paraId="0430B47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5B87CB2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0388E75E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Pr="00BF2DA5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6E38E8F9" w:rsidR="008D4780" w:rsidRDefault="008D4780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B13B2" w:rsidRPr="00BF2DA5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B13B2" w:rsidRPr="00BF2DA5">
        <w:rPr>
          <w:rFonts w:ascii="Times New Roman" w:hAnsi="Times New Roman" w:cs="Times New Roman"/>
          <w:sz w:val="28"/>
          <w:szCs w:val="28"/>
        </w:rPr>
        <w:t>»,</w:t>
      </w:r>
      <w:r w:rsidR="005B13B2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З</w:t>
      </w:r>
      <w:r w:rsidR="005B13B2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77777777" w:rsidR="00BC555A" w:rsidRDefault="008D4780" w:rsidP="005A237C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и застройки межселенной территории Ханты-Мансийского района»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1E29638F" w14:textId="5454645B" w:rsidR="00BC555A" w:rsidRPr="00ED695C" w:rsidRDefault="00ED695C" w:rsidP="00ED695C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1.1.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В части 2.9</w:t>
      </w:r>
      <w:r w:rsidR="00BC555A" w:rsidRPr="00ED695C">
        <w:rPr>
          <w:rFonts w:ascii="Times New Roman" w:hAnsi="Times New Roman" w:cs="Times New Roman"/>
          <w:sz w:val="28"/>
          <w:szCs w:val="28"/>
        </w:rPr>
        <w:t xml:space="preserve"> «Зона объектов сельскохозяйственного производства, крестьянско-фермерских хозяйств (СХ2)</w:t>
      </w:r>
      <w:r w:rsidR="005A237C"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BC555A" w:rsidRPr="00ED695C">
        <w:rPr>
          <w:rFonts w:ascii="Times New Roman" w:hAnsi="Times New Roman" w:cs="Times New Roman"/>
          <w:sz w:val="28"/>
          <w:szCs w:val="28"/>
        </w:rPr>
        <w:t xml:space="preserve">статьи 2 приложения 1 к Правилам землепользования и застройки межселенной территории </w:t>
      </w:r>
      <w:r w:rsidR="00875C7B">
        <w:rPr>
          <w:rFonts w:ascii="Times New Roman" w:hAnsi="Times New Roman" w:cs="Times New Roman"/>
          <w:sz w:val="28"/>
          <w:szCs w:val="28"/>
        </w:rPr>
        <w:br/>
        <w:t>Ханты-Мансийского района</w:t>
      </w:r>
      <w:r w:rsidR="00BC555A"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0F5255" w:rsidRPr="00ED695C">
        <w:rPr>
          <w:rFonts w:ascii="Times New Roman" w:hAnsi="Times New Roman" w:cs="Times New Roman"/>
          <w:sz w:val="28"/>
          <w:szCs w:val="28"/>
        </w:rPr>
        <w:t>таблицу «Основные виды и параметры разрешенного использования земельных участков и объектов капитального строительства» дополнить строкой следующего содержания:</w:t>
      </w:r>
    </w:p>
    <w:p w14:paraId="65D96F78" w14:textId="77777777" w:rsidR="000F5255" w:rsidRDefault="000F5255" w:rsidP="000F525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67"/>
        <w:gridCol w:w="4111"/>
        <w:gridCol w:w="2704"/>
      </w:tblGrid>
      <w:tr w:rsidR="00875C7B" w:rsidRPr="000F5255" w14:paraId="0C2C0B2F" w14:textId="77777777" w:rsidTr="00875C7B">
        <w:trPr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419B" w14:textId="118CF97E" w:rsidR="000F5255" w:rsidRPr="000F5255" w:rsidRDefault="000F5255" w:rsidP="0073253A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Для </w:t>
            </w:r>
            <w:proofErr w:type="spellStart"/>
            <w:proofErr w:type="gramStart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индивидуаль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spellEnd"/>
            <w:proofErr w:type="gramEnd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D08B" w14:textId="713C16D5" w:rsidR="000F5255" w:rsidRPr="000F5255" w:rsidRDefault="000F5255" w:rsidP="000F525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006C9" w14:textId="5244A0BD" w:rsidR="0091126D" w:rsidRPr="0091126D" w:rsidRDefault="00B63318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91126D" w:rsidRPr="0091126D">
              <w:rPr>
                <w:rFonts w:ascii="Times New Roman" w:eastAsia="Calibri" w:hAnsi="Times New Roman" w:cs="Times New Roman"/>
              </w:rPr>
              <w:t xml:space="preserve">инимальная площадь участка – </w:t>
            </w:r>
            <w:r w:rsidR="00D21E5D">
              <w:rPr>
                <w:rFonts w:ascii="Times New Roman" w:eastAsia="Calibri" w:hAnsi="Times New Roman" w:cs="Times New Roman"/>
              </w:rPr>
              <w:t>1 га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Calibri" w:hAnsi="Times New Roman" w:cs="Times New Roman"/>
              </w:rPr>
              <w:t xml:space="preserve">(за исключением </w:t>
            </w:r>
            <w:r w:rsidR="003B615F">
              <w:rPr>
                <w:rFonts w:ascii="Times New Roman" w:eastAsia="Calibri" w:hAnsi="Times New Roman" w:cs="Times New Roman"/>
              </w:rPr>
              <w:t>случаев, установленных</w:t>
            </w:r>
            <w:r>
              <w:rPr>
                <w:rFonts w:ascii="Times New Roman" w:eastAsia="Calibri" w:hAnsi="Times New Roman" w:cs="Times New Roman"/>
              </w:rPr>
              <w:t xml:space="preserve"> п. 5 ст. 6 Закона ХМАО</w:t>
            </w:r>
            <w:r w:rsidR="00875C7B">
              <w:rPr>
                <w:rFonts w:ascii="Times New Roman" w:eastAsia="Calibri" w:hAnsi="Times New Roman" w:cs="Times New Roman"/>
              </w:rPr>
              <w:t xml:space="preserve"> – </w:t>
            </w:r>
            <w:r>
              <w:rPr>
                <w:rFonts w:ascii="Times New Roman" w:eastAsia="Calibri" w:hAnsi="Times New Roman" w:cs="Times New Roman"/>
              </w:rPr>
              <w:t xml:space="preserve">Югры 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Calibri" w:hAnsi="Times New Roman" w:cs="Times New Roman"/>
              </w:rPr>
              <w:t xml:space="preserve">от </w:t>
            </w:r>
            <w:r w:rsidR="00ED695C">
              <w:rPr>
                <w:rFonts w:ascii="Times New Roman" w:eastAsia="Calibri" w:hAnsi="Times New Roman" w:cs="Times New Roman"/>
              </w:rPr>
              <w:t>03</w:t>
            </w:r>
            <w:r>
              <w:rPr>
                <w:rFonts w:ascii="Times New Roman" w:eastAsia="Calibri" w:hAnsi="Times New Roman" w:cs="Times New Roman"/>
              </w:rPr>
              <w:t>.0</w:t>
            </w:r>
            <w:r w:rsidR="00ED695C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.20</w:t>
            </w:r>
            <w:r w:rsidR="00ED695C">
              <w:rPr>
                <w:rFonts w:ascii="Times New Roman" w:eastAsia="Calibri" w:hAnsi="Times New Roman" w:cs="Times New Roman"/>
              </w:rPr>
              <w:t>00</w:t>
            </w:r>
            <w:r>
              <w:rPr>
                <w:rFonts w:ascii="Times New Roman" w:eastAsia="Calibri" w:hAnsi="Times New Roman" w:cs="Times New Roman"/>
              </w:rPr>
              <w:t xml:space="preserve"> № </w:t>
            </w:r>
            <w:r w:rsidR="00ED695C">
              <w:rPr>
                <w:rFonts w:ascii="Times New Roman" w:eastAsia="Calibri" w:hAnsi="Times New Roman" w:cs="Times New Roman"/>
              </w:rPr>
              <w:t>26</w:t>
            </w:r>
            <w:r>
              <w:rPr>
                <w:rFonts w:ascii="Times New Roman" w:eastAsia="Calibri" w:hAnsi="Times New Roman" w:cs="Times New Roman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оз</w:t>
            </w:r>
            <w:proofErr w:type="spellEnd"/>
            <w:r w:rsidR="00ED695C">
              <w:rPr>
                <w:rFonts w:ascii="Times New Roman" w:eastAsia="Calibri" w:hAnsi="Times New Roman" w:cs="Times New Roman"/>
              </w:rPr>
              <w:t xml:space="preserve"> «О регулировании отдельных земельных отношений 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 w:rsidR="00ED695C">
              <w:rPr>
                <w:rFonts w:ascii="Times New Roman" w:eastAsia="Calibri" w:hAnsi="Times New Roman" w:cs="Times New Roman"/>
              </w:rPr>
              <w:t>в Ханты-Мансийском автономном округе – Югре»</w:t>
            </w:r>
            <w:r>
              <w:rPr>
                <w:rFonts w:ascii="Times New Roman" w:eastAsia="Calibri" w:hAnsi="Times New Roman" w:cs="Times New Roman"/>
              </w:rPr>
              <w:t xml:space="preserve">). </w:t>
            </w:r>
          </w:p>
          <w:p w14:paraId="277126B6" w14:textId="5495D55C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Максимальная площадь участка –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 w:rsidR="00D21E5D">
              <w:rPr>
                <w:rFonts w:ascii="Times New Roman" w:eastAsia="Calibri" w:hAnsi="Times New Roman" w:cs="Times New Roman"/>
              </w:rPr>
              <w:t>140 га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3AE6D7DA" w14:textId="4EC900F0" w:rsid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1035DB4C" w14:textId="142D113B" w:rsidR="00B63318" w:rsidRPr="0091126D" w:rsidRDefault="00B63318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Площадь объекта – не более 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Calibri" w:hAnsi="Times New Roman" w:cs="Times New Roman"/>
              </w:rPr>
              <w:t>500 кв.</w:t>
            </w:r>
            <w:r w:rsidR="00875C7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м.</w:t>
            </w:r>
          </w:p>
          <w:p w14:paraId="44F3A7D4" w14:textId="77777777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Высота – не подлежит установлению.</w:t>
            </w:r>
          </w:p>
          <w:p w14:paraId="527A3D7E" w14:textId="475B3F0B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Минимальный отступ от красной линии – </w:t>
            </w:r>
            <w:r w:rsidR="00D21E5D">
              <w:rPr>
                <w:rFonts w:ascii="Times New Roman" w:eastAsia="Calibri" w:hAnsi="Times New Roman" w:cs="Times New Roman"/>
              </w:rPr>
              <w:t>5 м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2E61F8DD" w14:textId="77777777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7F95136B" w14:textId="77777777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– 3 м до основного строения; </w:t>
            </w:r>
          </w:p>
          <w:p w14:paraId="1516E79C" w14:textId="3277231F" w:rsidR="0091126D" w:rsidRPr="0091126D" w:rsidRDefault="0091126D" w:rsidP="003B6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– 1 м до хозяйственных построек</w:t>
            </w:r>
            <w:r w:rsidR="00D21E5D">
              <w:rPr>
                <w:rFonts w:ascii="Times New Roman" w:eastAsia="Calibri" w:hAnsi="Times New Roman" w:cs="Times New Roman"/>
              </w:rPr>
              <w:t>.</w:t>
            </w:r>
          </w:p>
          <w:p w14:paraId="29BE6E7F" w14:textId="3D138273" w:rsidR="000F5255" w:rsidRPr="000F5255" w:rsidRDefault="0091126D" w:rsidP="003B615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26D">
              <w:rPr>
                <w:rFonts w:ascii="Times New Roman" w:eastAsia="Calibri" w:hAnsi="Times New Roman" w:cs="Times New Roman"/>
              </w:rPr>
              <w:t>М</w:t>
            </w:r>
            <w:r w:rsidR="00875C7B">
              <w:rPr>
                <w:rFonts w:ascii="Times New Roman" w:eastAsia="Calibri" w:hAnsi="Times New Roman" w:cs="Times New Roman"/>
              </w:rPr>
              <w:t>аксимальный процент застройки –</w:t>
            </w:r>
            <w:r w:rsidR="00D21E5D">
              <w:t xml:space="preserve"> </w:t>
            </w:r>
            <w:r w:rsidR="00875C7B">
              <w:br/>
            </w:r>
            <w:r w:rsidR="00D21E5D" w:rsidRPr="00D21E5D">
              <w:rPr>
                <w:rFonts w:ascii="Times New Roman" w:eastAsia="Calibri" w:hAnsi="Times New Roman" w:cs="Times New Roman"/>
              </w:rPr>
              <w:t>0,25 процента от площади земельного участка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F7FB" w14:textId="114885FD" w:rsidR="000F5255" w:rsidRPr="000F5255" w:rsidRDefault="000F5255" w:rsidP="003B615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земельных участков в границах зон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с особыми условиями использования территории осуществлять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со статьями 3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11 настоящих регламентов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в соответствии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действующим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законодательством</w:t>
            </w:r>
          </w:p>
          <w:p w14:paraId="74160789" w14:textId="77777777" w:rsidR="000F5255" w:rsidRPr="000F5255" w:rsidRDefault="000F5255" w:rsidP="000F525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5735A415" w14:textId="377C1DB9" w:rsidR="000F5255" w:rsidRDefault="00B63318" w:rsidP="000F525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75C7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75C7B">
        <w:rPr>
          <w:rFonts w:ascii="Times New Roman" w:hAnsi="Times New Roman" w:cs="Times New Roman"/>
          <w:sz w:val="28"/>
          <w:szCs w:val="28"/>
        </w:rPr>
        <w:t>.</w:t>
      </w:r>
    </w:p>
    <w:p w14:paraId="53E98C12" w14:textId="330D3574" w:rsidR="008D4780" w:rsidRPr="00BC555A" w:rsidRDefault="00ED695C" w:rsidP="00875C7B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15C5BAE2" w14:textId="2E9F3FCE" w:rsidR="008D4780" w:rsidRDefault="008D4780" w:rsidP="005A237C">
            <w:pPr>
              <w:jc w:val="both"/>
            </w:pPr>
            <w:r w:rsidRPr="009E7AD3">
              <w:rPr>
                <w:rFonts w:ascii="Times New Roman" w:hAnsi="Times New Roman"/>
                <w:sz w:val="28"/>
                <w:szCs w:val="28"/>
              </w:rPr>
              <w:t xml:space="preserve">Глава 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>К.Р.Минулин</w:t>
            </w:r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816335"/>
        </w:tc>
      </w:tr>
    </w:tbl>
    <w:p w14:paraId="66986F8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8463658" w14:textId="77777777" w:rsidR="00CD2B60" w:rsidRDefault="00CD2B6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Приложение </w:t>
      </w:r>
    </w:p>
    <w:p w14:paraId="61F38C77" w14:textId="2C259B9D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E35FB9">
        <w:rPr>
          <w:rFonts w:ascii="Times New Roman" w:hAnsi="Times New Roman"/>
          <w:sz w:val="28"/>
          <w:szCs w:val="28"/>
        </w:rPr>
        <w:t>администрации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0F04092B" w:rsidR="008D4780" w:rsidRDefault="00CD2B60" w:rsidP="00CD2B6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 xml:space="preserve">от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C555A" w:rsidRPr="00BC555A">
        <w:rPr>
          <w:rFonts w:ascii="Times New Roman" w:hAnsi="Times New Roman"/>
          <w:sz w:val="28"/>
          <w:szCs w:val="28"/>
        </w:rPr>
        <w:t xml:space="preserve">         №</w:t>
      </w:r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CD2B60">
      <w:headerReference w:type="even" r:id="rId12"/>
      <w:headerReference w:type="default" r:id="rId13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B540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8"/>
  </w:num>
  <w:num w:numId="21">
    <w:abstractNumId w:val="20"/>
  </w:num>
  <w:num w:numId="22">
    <w:abstractNumId w:val="36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7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310A"/>
    <w:rsid w:val="00360B79"/>
    <w:rsid w:val="00364D2A"/>
    <w:rsid w:val="00366B5E"/>
    <w:rsid w:val="003672FE"/>
    <w:rsid w:val="003702C4"/>
    <w:rsid w:val="0037438A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20B41"/>
    <w:rsid w:val="00445033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5DA"/>
    <w:rsid w:val="005017AF"/>
    <w:rsid w:val="00501A2D"/>
    <w:rsid w:val="00503A72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7A0D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5348"/>
    <w:rsid w:val="00D362BD"/>
    <w:rsid w:val="00D40C84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hmrn.ru/grad/obshchestvennye-obsuzhdeniya/index.php&#1056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51FA6-8352-423C-B9D3-AEE6436AC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ООиКР</cp:lastModifiedBy>
  <cp:revision>9</cp:revision>
  <cp:lastPrinted>2023-12-14T07:11:00Z</cp:lastPrinted>
  <dcterms:created xsi:type="dcterms:W3CDTF">2023-12-12T04:13:00Z</dcterms:created>
  <dcterms:modified xsi:type="dcterms:W3CDTF">2023-12-14T07:21:00Z</dcterms:modified>
</cp:coreProperties>
</file>