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73" w:rsidRPr="002E3E6B" w:rsidRDefault="00D409B4" w:rsidP="00252173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-410845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8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173" w:rsidRPr="00252173" w:rsidRDefault="00252173" w:rsidP="0025217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52173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52173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52173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52173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52173" w:rsidRPr="00252173" w:rsidRDefault="00252173" w:rsidP="002521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52173" w:rsidRPr="00252173" w:rsidRDefault="00252173" w:rsidP="002521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pacing w:val="40"/>
          <w:sz w:val="28"/>
          <w:szCs w:val="28"/>
          <w:lang w:eastAsia="en-US"/>
        </w:rPr>
      </w:pPr>
      <w:r w:rsidRPr="00252173">
        <w:rPr>
          <w:rFonts w:ascii="Times New Roman" w:eastAsia="Calibri" w:hAnsi="Times New Roman"/>
          <w:b/>
          <w:spacing w:val="40"/>
          <w:sz w:val="28"/>
          <w:szCs w:val="28"/>
          <w:lang w:eastAsia="en-US"/>
        </w:rPr>
        <w:t xml:space="preserve">ПОСТАНОВЛЕНИЕ </w:t>
      </w:r>
    </w:p>
    <w:p w:rsidR="0032336D" w:rsidRDefault="0032336D" w:rsidP="00F131D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131D9" w:rsidRDefault="001126E8" w:rsidP="00F131D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11.01.2017</w:t>
      </w:r>
      <w:r w:rsidR="00F131D9">
        <w:rPr>
          <w:rFonts w:ascii="Times New Roman" w:hAnsi="Times New Roman"/>
          <w:sz w:val="28"/>
          <w:szCs w:val="28"/>
        </w:rPr>
        <w:t xml:space="preserve">                 </w:t>
      </w:r>
      <w:r w:rsidR="00252173">
        <w:rPr>
          <w:rFonts w:ascii="Times New Roman" w:hAnsi="Times New Roman"/>
          <w:sz w:val="28"/>
          <w:szCs w:val="28"/>
        </w:rPr>
        <w:t xml:space="preserve">         </w:t>
      </w:r>
      <w:r w:rsidR="00252173">
        <w:rPr>
          <w:rFonts w:ascii="Times New Roman" w:hAnsi="Times New Roman"/>
          <w:sz w:val="28"/>
          <w:szCs w:val="28"/>
        </w:rPr>
        <w:tab/>
      </w:r>
      <w:r w:rsidR="00252173"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52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F131D9" w:rsidRDefault="00F131D9" w:rsidP="00F131D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E2AA1" w:rsidRDefault="003E2AA1" w:rsidP="00F131D9">
      <w:pPr>
        <w:pStyle w:val="a8"/>
        <w:rPr>
          <w:rFonts w:ascii="Times New Roman" w:hAnsi="Times New Roman"/>
          <w:sz w:val="28"/>
          <w:szCs w:val="28"/>
        </w:rPr>
      </w:pPr>
    </w:p>
    <w:p w:rsidR="00280FA1" w:rsidRPr="00F131D9" w:rsidRDefault="00280FA1" w:rsidP="00F131D9">
      <w:pPr>
        <w:pStyle w:val="a8"/>
        <w:rPr>
          <w:rFonts w:ascii="Times New Roman" w:hAnsi="Times New Roman"/>
          <w:sz w:val="28"/>
          <w:szCs w:val="28"/>
        </w:rPr>
      </w:pPr>
    </w:p>
    <w:p w:rsidR="0046517D" w:rsidRPr="00F131D9" w:rsidRDefault="0046517D" w:rsidP="00F131D9">
      <w:pPr>
        <w:pStyle w:val="a8"/>
        <w:rPr>
          <w:rFonts w:ascii="Times New Roman" w:hAnsi="Times New Roman"/>
          <w:bCs/>
          <w:sz w:val="28"/>
          <w:szCs w:val="28"/>
        </w:rPr>
      </w:pPr>
      <w:r w:rsidRPr="00F131D9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46517D" w:rsidRPr="00F131D9" w:rsidRDefault="0046517D" w:rsidP="00F131D9">
      <w:pPr>
        <w:pStyle w:val="a8"/>
        <w:rPr>
          <w:rFonts w:ascii="Times New Roman" w:hAnsi="Times New Roman"/>
          <w:bCs/>
          <w:sz w:val="28"/>
          <w:szCs w:val="28"/>
        </w:rPr>
      </w:pPr>
      <w:r w:rsidRPr="00F131D9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46517D" w:rsidRPr="00F131D9" w:rsidRDefault="0046517D" w:rsidP="00F131D9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  <w:r w:rsidRPr="00F131D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F59D0" w:rsidRPr="00F131D9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85048"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8F59D0" w:rsidRPr="00F131D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8B775C" w:rsidRPr="00F131D9">
        <w:rPr>
          <w:rFonts w:ascii="Times New Roman" w:eastAsia="Calibri" w:hAnsi="Times New Roman"/>
          <w:sz w:val="28"/>
          <w:szCs w:val="28"/>
          <w:lang w:eastAsia="en-US"/>
        </w:rPr>
        <w:t>249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52173" w:rsidRDefault="0046517D" w:rsidP="00F131D9">
      <w:pPr>
        <w:pStyle w:val="a8"/>
        <w:rPr>
          <w:rFonts w:ascii="Times New Roman" w:hAnsi="Times New Roman"/>
          <w:bCs/>
          <w:sz w:val="28"/>
          <w:szCs w:val="28"/>
        </w:rPr>
      </w:pPr>
      <w:r w:rsidRPr="00F131D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34CE9" w:rsidRPr="00F131D9">
        <w:rPr>
          <w:rFonts w:ascii="Times New Roman" w:hAnsi="Times New Roman"/>
          <w:bCs/>
          <w:sz w:val="28"/>
          <w:szCs w:val="28"/>
        </w:rPr>
        <w:t>О</w:t>
      </w:r>
      <w:r w:rsidR="00172903" w:rsidRPr="00F131D9">
        <w:rPr>
          <w:rFonts w:ascii="Times New Roman" w:hAnsi="Times New Roman"/>
          <w:bCs/>
          <w:sz w:val="28"/>
          <w:szCs w:val="28"/>
        </w:rPr>
        <w:t>б утверждении</w:t>
      </w:r>
      <w:r w:rsidR="00934CE9" w:rsidRPr="00F131D9"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 w:rsidR="00252173" w:rsidRDefault="001126E8" w:rsidP="00F131D9">
      <w:pPr>
        <w:pStyle w:val="a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34CE9" w:rsidRPr="00F131D9">
        <w:rPr>
          <w:rFonts w:ascii="Times New Roman" w:hAnsi="Times New Roman"/>
          <w:bCs/>
          <w:sz w:val="28"/>
          <w:szCs w:val="28"/>
        </w:rPr>
        <w:t>рограмм</w:t>
      </w:r>
      <w:r w:rsidR="00172903" w:rsidRPr="00F131D9">
        <w:rPr>
          <w:rFonts w:ascii="Times New Roman" w:hAnsi="Times New Roman"/>
          <w:bCs/>
          <w:sz w:val="28"/>
          <w:szCs w:val="28"/>
        </w:rPr>
        <w:t>ы</w:t>
      </w:r>
      <w:r w:rsidR="00252173">
        <w:rPr>
          <w:rFonts w:ascii="Times New Roman" w:hAnsi="Times New Roman"/>
          <w:sz w:val="28"/>
          <w:szCs w:val="28"/>
        </w:rPr>
        <w:t xml:space="preserve"> </w:t>
      </w:r>
      <w:r w:rsidR="00DF335B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0C3EBD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Электроснабжение, </w:t>
      </w:r>
    </w:p>
    <w:p w:rsidR="00252173" w:rsidRDefault="00252173" w:rsidP="00F131D9">
      <w:pPr>
        <w:pStyle w:val="a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э</w:t>
      </w:r>
      <w:r w:rsidR="000C3EBD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нергосбережение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3EBD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повышение </w:t>
      </w:r>
    </w:p>
    <w:p w:rsidR="00252173" w:rsidRDefault="000C3EBD" w:rsidP="00F131D9">
      <w:pPr>
        <w:pStyle w:val="a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энергетической</w:t>
      </w:r>
      <w:r w:rsidR="00252173">
        <w:rPr>
          <w:rFonts w:ascii="Times New Roman" w:hAnsi="Times New Roman"/>
          <w:sz w:val="28"/>
          <w:szCs w:val="28"/>
        </w:rPr>
        <w:t xml:space="preserve"> </w:t>
      </w: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эффективности</w:t>
      </w:r>
      <w:r w:rsidR="00DF335B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252173" w:rsidRDefault="00DF335B" w:rsidP="00F131D9">
      <w:pPr>
        <w:pStyle w:val="a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муниципального образования </w:t>
      </w:r>
    </w:p>
    <w:p w:rsidR="00DF335B" w:rsidRPr="00252173" w:rsidRDefault="00DF335B" w:rsidP="00F131D9">
      <w:pPr>
        <w:pStyle w:val="a8"/>
        <w:rPr>
          <w:rFonts w:ascii="Times New Roman" w:hAnsi="Times New Roman"/>
          <w:sz w:val="28"/>
          <w:szCs w:val="28"/>
        </w:rPr>
      </w:pP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Ханты-Мансийский район </w:t>
      </w:r>
    </w:p>
    <w:p w:rsidR="007568B4" w:rsidRPr="00F131D9" w:rsidRDefault="00DF335B" w:rsidP="00F131D9">
      <w:pPr>
        <w:pStyle w:val="a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на 201</w:t>
      </w:r>
      <w:r w:rsidR="00934CE9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4F4747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0C3EBD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="002C66B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BE435A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0C3EBD"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годы</w:t>
      </w: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:rsidR="004F4747" w:rsidRPr="00F131D9" w:rsidRDefault="004F4747" w:rsidP="00F131D9">
      <w:pPr>
        <w:pStyle w:val="a8"/>
        <w:rPr>
          <w:rFonts w:ascii="Times New Roman" w:hAnsi="Times New Roman"/>
          <w:sz w:val="28"/>
          <w:szCs w:val="28"/>
        </w:rPr>
      </w:pPr>
    </w:p>
    <w:p w:rsidR="009B0AEF" w:rsidRDefault="009B0AEF" w:rsidP="009B0AEF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3182" w:rsidRDefault="00893182" w:rsidP="00893182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D71">
        <w:rPr>
          <w:rFonts w:ascii="Times New Roman" w:eastAsia="Calibri" w:hAnsi="Times New Roman"/>
          <w:sz w:val="28"/>
          <w:szCs w:val="28"/>
          <w:lang w:eastAsia="en-US"/>
        </w:rPr>
        <w:t>В соответствии с постановлением администрац</w:t>
      </w:r>
      <w:r w:rsidR="0018589F">
        <w:rPr>
          <w:rFonts w:ascii="Times New Roman" w:eastAsia="Calibri" w:hAnsi="Times New Roman"/>
          <w:sz w:val="28"/>
          <w:szCs w:val="28"/>
          <w:lang w:eastAsia="en-US"/>
        </w:rPr>
        <w:t xml:space="preserve">ии Ханты-Мансийского района от </w:t>
      </w:r>
      <w:r w:rsidRPr="00671D71">
        <w:rPr>
          <w:rFonts w:ascii="Times New Roman" w:eastAsia="Calibri" w:hAnsi="Times New Roman"/>
          <w:sz w:val="28"/>
          <w:szCs w:val="28"/>
          <w:lang w:eastAsia="en-US"/>
        </w:rPr>
        <w:t>9 августа 2013 года № 199 «О программах Ханты-Мансийского района»:</w:t>
      </w:r>
    </w:p>
    <w:p w:rsidR="00893182" w:rsidRDefault="00893182" w:rsidP="00893182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F31BE" w:rsidRPr="00D409B4" w:rsidRDefault="008B775C" w:rsidP="00D409B4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</w:t>
      </w:r>
      <w:r w:rsidR="0014072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30 </w:t>
      </w:r>
      <w:r w:rsidR="00C85048" w:rsidRPr="00F131D9">
        <w:rPr>
          <w:rFonts w:ascii="Times New Roman" w:eastAsia="Calibri" w:hAnsi="Times New Roman"/>
          <w:sz w:val="28"/>
          <w:szCs w:val="28"/>
          <w:lang w:eastAsia="en-US"/>
        </w:rPr>
        <w:t>сентября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2013 года №</w:t>
      </w:r>
      <w:r w:rsidR="004F6309"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249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F131D9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«Электроснабжение, энергосбережение</w:t>
      </w:r>
      <w:r w:rsidR="004B3A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>и повышение энергетической эффективности муниципального образования Ханты</w:t>
      </w:r>
      <w:r w:rsidR="00265968">
        <w:rPr>
          <w:rFonts w:ascii="Times New Roman" w:eastAsia="Calibri" w:hAnsi="Times New Roman"/>
          <w:bCs/>
          <w:sz w:val="28"/>
          <w:szCs w:val="28"/>
          <w:lang w:eastAsia="en-US"/>
        </w:rPr>
        <w:t>-Мансийский район на 2014 – 201</w:t>
      </w:r>
      <w:r w:rsidR="00E038AF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F131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годы»</w:t>
      </w:r>
      <w:r w:rsidRPr="00F131D9">
        <w:rPr>
          <w:rFonts w:ascii="Times New Roman" w:hAnsi="Times New Roman"/>
          <w:sz w:val="28"/>
          <w:szCs w:val="28"/>
        </w:rPr>
        <w:t xml:space="preserve"> </w:t>
      </w:r>
      <w:r w:rsidR="0040653B" w:rsidRPr="0040653B">
        <w:rPr>
          <w:rFonts w:ascii="Times New Roman" w:hAnsi="Times New Roman"/>
          <w:sz w:val="28"/>
          <w:szCs w:val="28"/>
        </w:rPr>
        <w:t xml:space="preserve">(с изменениями </w:t>
      </w:r>
      <w:r w:rsidR="00252173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40653B" w:rsidRPr="0040653B">
        <w:rPr>
          <w:rFonts w:ascii="Times New Roman" w:hAnsi="Times New Roman"/>
          <w:sz w:val="28"/>
          <w:szCs w:val="28"/>
        </w:rPr>
        <w:t xml:space="preserve"> </w:t>
      </w:r>
      <w:r w:rsidR="0040653B">
        <w:rPr>
          <w:rFonts w:ascii="Times New Roman" w:hAnsi="Times New Roman"/>
          <w:sz w:val="28"/>
          <w:szCs w:val="28"/>
        </w:rPr>
        <w:t>31</w:t>
      </w:r>
      <w:r w:rsidR="0040653B" w:rsidRPr="0040653B">
        <w:rPr>
          <w:rFonts w:ascii="Times New Roman" w:hAnsi="Times New Roman"/>
          <w:sz w:val="28"/>
          <w:szCs w:val="28"/>
        </w:rPr>
        <w:t xml:space="preserve"> </w:t>
      </w:r>
      <w:r w:rsidR="0040653B">
        <w:rPr>
          <w:rFonts w:ascii="Times New Roman" w:hAnsi="Times New Roman"/>
          <w:sz w:val="28"/>
          <w:szCs w:val="28"/>
        </w:rPr>
        <w:t>марта</w:t>
      </w:r>
      <w:r w:rsidR="0040653B" w:rsidRPr="0040653B">
        <w:rPr>
          <w:rFonts w:ascii="Times New Roman" w:hAnsi="Times New Roman"/>
          <w:sz w:val="28"/>
          <w:szCs w:val="28"/>
        </w:rPr>
        <w:t xml:space="preserve"> 2014 года</w:t>
      </w:r>
      <w:r w:rsidR="004B3AE6">
        <w:rPr>
          <w:rFonts w:ascii="Times New Roman" w:hAnsi="Times New Roman"/>
          <w:sz w:val="28"/>
          <w:szCs w:val="28"/>
        </w:rPr>
        <w:t xml:space="preserve">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4B3AE6">
        <w:rPr>
          <w:rFonts w:ascii="Times New Roman" w:hAnsi="Times New Roman"/>
          <w:sz w:val="28"/>
          <w:szCs w:val="28"/>
        </w:rPr>
        <w:t xml:space="preserve">59, </w:t>
      </w:r>
      <w:r w:rsidR="001126E8">
        <w:rPr>
          <w:rFonts w:ascii="Times New Roman" w:hAnsi="Times New Roman"/>
          <w:sz w:val="28"/>
          <w:szCs w:val="28"/>
        </w:rPr>
        <w:t>от</w:t>
      </w:r>
      <w:r w:rsidR="004B3AE6">
        <w:rPr>
          <w:rFonts w:ascii="Times New Roman" w:hAnsi="Times New Roman"/>
          <w:sz w:val="28"/>
          <w:szCs w:val="28"/>
        </w:rPr>
        <w:t xml:space="preserve"> 1</w:t>
      </w:r>
      <w:r w:rsidR="004140F9">
        <w:rPr>
          <w:rFonts w:ascii="Times New Roman" w:hAnsi="Times New Roman"/>
          <w:sz w:val="28"/>
          <w:szCs w:val="28"/>
        </w:rPr>
        <w:t>2 августа 2014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4140F9">
        <w:rPr>
          <w:rFonts w:ascii="Times New Roman" w:hAnsi="Times New Roman"/>
          <w:sz w:val="28"/>
          <w:szCs w:val="28"/>
        </w:rPr>
        <w:t xml:space="preserve">221, </w:t>
      </w:r>
      <w:r w:rsidR="0018589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4140F9">
        <w:rPr>
          <w:rFonts w:ascii="Times New Roman" w:hAnsi="Times New Roman"/>
          <w:sz w:val="28"/>
          <w:szCs w:val="28"/>
        </w:rPr>
        <w:t xml:space="preserve"> 19 сентября 2014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4140F9">
        <w:rPr>
          <w:rFonts w:ascii="Times New Roman" w:hAnsi="Times New Roman"/>
          <w:sz w:val="28"/>
          <w:szCs w:val="28"/>
        </w:rPr>
        <w:t>251</w:t>
      </w:r>
      <w:r w:rsidR="00E42A2A">
        <w:rPr>
          <w:rFonts w:ascii="Times New Roman" w:hAnsi="Times New Roman"/>
          <w:sz w:val="28"/>
          <w:szCs w:val="28"/>
        </w:rPr>
        <w:t xml:space="preserve">, </w:t>
      </w:r>
      <w:r w:rsidR="001126E8">
        <w:rPr>
          <w:rFonts w:ascii="Times New Roman" w:hAnsi="Times New Roman"/>
          <w:sz w:val="28"/>
          <w:szCs w:val="28"/>
        </w:rPr>
        <w:t>от</w:t>
      </w:r>
      <w:r w:rsidR="00E42A2A">
        <w:rPr>
          <w:rFonts w:ascii="Times New Roman" w:hAnsi="Times New Roman"/>
          <w:sz w:val="28"/>
          <w:szCs w:val="28"/>
        </w:rPr>
        <w:t xml:space="preserve"> 30 сентября</w:t>
      </w:r>
      <w:r w:rsidR="00675D9E">
        <w:rPr>
          <w:rFonts w:ascii="Times New Roman" w:hAnsi="Times New Roman"/>
          <w:sz w:val="28"/>
          <w:szCs w:val="28"/>
        </w:rPr>
        <w:t xml:space="preserve"> 2014 года № </w:t>
      </w:r>
      <w:r w:rsidR="00E42A2A">
        <w:rPr>
          <w:rFonts w:ascii="Times New Roman" w:hAnsi="Times New Roman"/>
          <w:sz w:val="28"/>
          <w:szCs w:val="28"/>
        </w:rPr>
        <w:t>280</w:t>
      </w:r>
      <w:r w:rsidR="00893182">
        <w:rPr>
          <w:rFonts w:ascii="Times New Roman" w:hAnsi="Times New Roman"/>
          <w:sz w:val="28"/>
          <w:szCs w:val="28"/>
        </w:rPr>
        <w:t xml:space="preserve">, </w:t>
      </w:r>
      <w:r w:rsidR="0018589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893182">
        <w:rPr>
          <w:rFonts w:ascii="Times New Roman" w:hAnsi="Times New Roman"/>
          <w:sz w:val="28"/>
          <w:szCs w:val="28"/>
        </w:rPr>
        <w:t xml:space="preserve"> 20 октября 2014 года</w:t>
      </w:r>
      <w:r w:rsidR="009263F7">
        <w:rPr>
          <w:rFonts w:ascii="Times New Roman" w:hAnsi="Times New Roman"/>
          <w:sz w:val="28"/>
          <w:szCs w:val="28"/>
        </w:rPr>
        <w:t xml:space="preserve">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9263F7">
        <w:rPr>
          <w:rFonts w:ascii="Times New Roman" w:hAnsi="Times New Roman"/>
          <w:sz w:val="28"/>
          <w:szCs w:val="28"/>
        </w:rPr>
        <w:t>304</w:t>
      </w:r>
      <w:r w:rsidR="00423F78">
        <w:rPr>
          <w:rFonts w:ascii="Times New Roman" w:hAnsi="Times New Roman"/>
          <w:sz w:val="28"/>
          <w:szCs w:val="28"/>
        </w:rPr>
        <w:t xml:space="preserve">, </w:t>
      </w:r>
      <w:r w:rsidR="001126E8">
        <w:rPr>
          <w:rFonts w:ascii="Times New Roman" w:hAnsi="Times New Roman"/>
          <w:sz w:val="28"/>
          <w:szCs w:val="28"/>
        </w:rPr>
        <w:t>от</w:t>
      </w:r>
      <w:r w:rsidR="00423F78">
        <w:rPr>
          <w:rFonts w:ascii="Times New Roman" w:hAnsi="Times New Roman"/>
          <w:sz w:val="28"/>
          <w:szCs w:val="28"/>
        </w:rPr>
        <w:t xml:space="preserve"> 26 января 2015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423F78">
        <w:rPr>
          <w:rFonts w:ascii="Times New Roman" w:hAnsi="Times New Roman"/>
          <w:sz w:val="28"/>
          <w:szCs w:val="28"/>
        </w:rPr>
        <w:t>13</w:t>
      </w:r>
      <w:r w:rsidR="00B40601">
        <w:rPr>
          <w:rFonts w:ascii="Times New Roman" w:hAnsi="Times New Roman"/>
          <w:sz w:val="28"/>
          <w:szCs w:val="28"/>
        </w:rPr>
        <w:t xml:space="preserve">, </w:t>
      </w:r>
      <w:r w:rsidR="0018589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18589F">
        <w:rPr>
          <w:rFonts w:ascii="Times New Roman" w:hAnsi="Times New Roman"/>
          <w:sz w:val="28"/>
          <w:szCs w:val="28"/>
        </w:rPr>
        <w:t xml:space="preserve"> </w:t>
      </w:r>
      <w:r w:rsidR="00B40601">
        <w:rPr>
          <w:rFonts w:ascii="Times New Roman" w:hAnsi="Times New Roman"/>
          <w:sz w:val="28"/>
          <w:szCs w:val="28"/>
        </w:rPr>
        <w:t>3 апреля 2015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B40601">
        <w:rPr>
          <w:rFonts w:ascii="Times New Roman" w:hAnsi="Times New Roman"/>
          <w:sz w:val="28"/>
          <w:szCs w:val="28"/>
        </w:rPr>
        <w:t>68</w:t>
      </w:r>
      <w:r w:rsidR="0018042A">
        <w:rPr>
          <w:rFonts w:ascii="Times New Roman" w:hAnsi="Times New Roman"/>
          <w:sz w:val="28"/>
          <w:szCs w:val="28"/>
        </w:rPr>
        <w:t>,</w:t>
      </w:r>
      <w:r w:rsidR="001126E8">
        <w:rPr>
          <w:rFonts w:ascii="Times New Roman" w:hAnsi="Times New Roman"/>
          <w:sz w:val="28"/>
          <w:szCs w:val="28"/>
        </w:rPr>
        <w:t xml:space="preserve"> от</w:t>
      </w:r>
      <w:r w:rsidR="0018042A">
        <w:rPr>
          <w:rFonts w:ascii="Times New Roman" w:hAnsi="Times New Roman"/>
          <w:sz w:val="28"/>
          <w:szCs w:val="28"/>
        </w:rPr>
        <w:t xml:space="preserve"> 18 мая 2015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18042A">
        <w:rPr>
          <w:rFonts w:ascii="Times New Roman" w:hAnsi="Times New Roman"/>
          <w:sz w:val="28"/>
          <w:szCs w:val="28"/>
        </w:rPr>
        <w:t>95</w:t>
      </w:r>
      <w:r w:rsidR="003F50F3">
        <w:rPr>
          <w:rFonts w:ascii="Times New Roman" w:hAnsi="Times New Roman"/>
          <w:sz w:val="28"/>
          <w:szCs w:val="28"/>
        </w:rPr>
        <w:t xml:space="preserve">, </w:t>
      </w:r>
      <w:r w:rsidR="00E20CC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AB425B">
        <w:rPr>
          <w:rFonts w:ascii="Times New Roman" w:hAnsi="Times New Roman"/>
          <w:sz w:val="28"/>
          <w:szCs w:val="28"/>
        </w:rPr>
        <w:t xml:space="preserve"> </w:t>
      </w:r>
      <w:r w:rsidR="003F50F3">
        <w:rPr>
          <w:rFonts w:ascii="Times New Roman" w:hAnsi="Times New Roman"/>
          <w:sz w:val="28"/>
          <w:szCs w:val="28"/>
        </w:rPr>
        <w:t>4 августа 2015 года №</w:t>
      </w:r>
      <w:r w:rsidR="00B97E9D">
        <w:rPr>
          <w:rFonts w:ascii="Times New Roman" w:hAnsi="Times New Roman"/>
          <w:sz w:val="28"/>
          <w:szCs w:val="28"/>
        </w:rPr>
        <w:t xml:space="preserve"> </w:t>
      </w:r>
      <w:r w:rsidR="003F50F3">
        <w:rPr>
          <w:rFonts w:ascii="Times New Roman" w:hAnsi="Times New Roman"/>
          <w:sz w:val="28"/>
          <w:szCs w:val="28"/>
        </w:rPr>
        <w:t>169</w:t>
      </w:r>
      <w:r w:rsidR="00140722">
        <w:rPr>
          <w:rFonts w:ascii="Times New Roman" w:hAnsi="Times New Roman"/>
          <w:sz w:val="28"/>
          <w:szCs w:val="28"/>
        </w:rPr>
        <w:t xml:space="preserve">, </w:t>
      </w:r>
      <w:r w:rsidR="001126E8">
        <w:rPr>
          <w:rFonts w:ascii="Times New Roman" w:hAnsi="Times New Roman"/>
          <w:sz w:val="28"/>
          <w:szCs w:val="28"/>
        </w:rPr>
        <w:t>от</w:t>
      </w:r>
      <w:r w:rsidR="00140722">
        <w:rPr>
          <w:rFonts w:ascii="Times New Roman" w:hAnsi="Times New Roman"/>
          <w:sz w:val="28"/>
          <w:szCs w:val="28"/>
        </w:rPr>
        <w:t xml:space="preserve"> </w:t>
      </w:r>
      <w:r w:rsidR="002C66B7">
        <w:rPr>
          <w:rFonts w:ascii="Times New Roman" w:hAnsi="Times New Roman"/>
          <w:sz w:val="28"/>
          <w:szCs w:val="28"/>
        </w:rPr>
        <w:t xml:space="preserve">9 сентября 2015 года № 202, </w:t>
      </w:r>
      <w:r w:rsidR="00E20CC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2C66B7" w:rsidRPr="00B97E9D">
        <w:rPr>
          <w:rFonts w:ascii="Times New Roman" w:hAnsi="Times New Roman"/>
          <w:sz w:val="28"/>
          <w:szCs w:val="28"/>
        </w:rPr>
        <w:t xml:space="preserve"> 11 ноября 2015 года № 256</w:t>
      </w:r>
      <w:r w:rsidR="002C66B7">
        <w:rPr>
          <w:rFonts w:ascii="Times New Roman" w:hAnsi="Times New Roman"/>
          <w:sz w:val="28"/>
          <w:szCs w:val="28"/>
        </w:rPr>
        <w:t xml:space="preserve">, </w:t>
      </w:r>
      <w:r w:rsidR="001126E8">
        <w:rPr>
          <w:rFonts w:ascii="Times New Roman" w:hAnsi="Times New Roman"/>
          <w:sz w:val="28"/>
          <w:szCs w:val="28"/>
        </w:rPr>
        <w:t>от</w:t>
      </w:r>
      <w:r w:rsidR="002C66B7">
        <w:rPr>
          <w:rFonts w:ascii="Times New Roman" w:hAnsi="Times New Roman"/>
          <w:sz w:val="28"/>
          <w:szCs w:val="28"/>
        </w:rPr>
        <w:t xml:space="preserve"> </w:t>
      </w:r>
      <w:r w:rsidR="0018589F">
        <w:rPr>
          <w:rFonts w:ascii="Times New Roman" w:hAnsi="Times New Roman"/>
          <w:sz w:val="28"/>
          <w:szCs w:val="28"/>
        </w:rPr>
        <w:t xml:space="preserve">21 декабря 2015 года № 313, </w:t>
      </w:r>
      <w:r w:rsidR="00E20CC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t>от</w:t>
      </w:r>
      <w:r w:rsidR="0018589F">
        <w:rPr>
          <w:rFonts w:ascii="Times New Roman" w:hAnsi="Times New Roman"/>
          <w:sz w:val="28"/>
          <w:szCs w:val="28"/>
        </w:rPr>
        <w:t xml:space="preserve"> </w:t>
      </w:r>
      <w:r w:rsidR="002C66B7">
        <w:rPr>
          <w:rFonts w:ascii="Times New Roman" w:hAnsi="Times New Roman"/>
          <w:sz w:val="28"/>
          <w:szCs w:val="28"/>
        </w:rPr>
        <w:t>9 фе</w:t>
      </w:r>
      <w:bookmarkStart w:id="0" w:name="_GoBack"/>
      <w:bookmarkEnd w:id="0"/>
      <w:r w:rsidR="002C66B7">
        <w:rPr>
          <w:rFonts w:ascii="Times New Roman" w:hAnsi="Times New Roman"/>
          <w:sz w:val="28"/>
          <w:szCs w:val="28"/>
        </w:rPr>
        <w:t xml:space="preserve">враля 2016 года № 35, </w:t>
      </w:r>
      <w:r w:rsidR="001126E8">
        <w:rPr>
          <w:rFonts w:ascii="Times New Roman" w:hAnsi="Times New Roman"/>
          <w:sz w:val="28"/>
          <w:szCs w:val="28"/>
        </w:rPr>
        <w:t>от</w:t>
      </w:r>
      <w:r w:rsidR="002C66B7">
        <w:rPr>
          <w:rFonts w:ascii="Times New Roman" w:hAnsi="Times New Roman"/>
          <w:sz w:val="28"/>
          <w:szCs w:val="28"/>
        </w:rPr>
        <w:t xml:space="preserve"> 29 февраля 2016 года № 65</w:t>
      </w:r>
      <w:r w:rsidR="00AF0705">
        <w:rPr>
          <w:rFonts w:ascii="Times New Roman" w:hAnsi="Times New Roman"/>
          <w:sz w:val="28"/>
          <w:szCs w:val="28"/>
        </w:rPr>
        <w:t xml:space="preserve">, </w:t>
      </w:r>
      <w:r w:rsidR="00E20CCF">
        <w:rPr>
          <w:rFonts w:ascii="Times New Roman" w:hAnsi="Times New Roman"/>
          <w:sz w:val="28"/>
          <w:szCs w:val="28"/>
        </w:rPr>
        <w:br/>
      </w:r>
      <w:r w:rsidR="001126E8">
        <w:rPr>
          <w:rFonts w:ascii="Times New Roman" w:hAnsi="Times New Roman"/>
          <w:sz w:val="28"/>
          <w:szCs w:val="28"/>
        </w:rPr>
        <w:lastRenderedPageBreak/>
        <w:t>от</w:t>
      </w:r>
      <w:r w:rsidR="00907658">
        <w:rPr>
          <w:rFonts w:ascii="Times New Roman" w:hAnsi="Times New Roman"/>
          <w:sz w:val="28"/>
          <w:szCs w:val="28"/>
        </w:rPr>
        <w:t xml:space="preserve"> 18 марта 2016 года № 91</w:t>
      </w:r>
      <w:r w:rsidR="00EF31BE">
        <w:rPr>
          <w:rFonts w:ascii="Times New Roman" w:hAnsi="Times New Roman"/>
          <w:sz w:val="28"/>
          <w:szCs w:val="28"/>
        </w:rPr>
        <w:t xml:space="preserve">, </w:t>
      </w:r>
      <w:r w:rsidR="001126E8">
        <w:rPr>
          <w:rFonts w:ascii="Times New Roman" w:hAnsi="Times New Roman"/>
          <w:sz w:val="28"/>
          <w:szCs w:val="28"/>
        </w:rPr>
        <w:t>от</w:t>
      </w:r>
      <w:r w:rsidR="00EF31BE">
        <w:rPr>
          <w:rFonts w:ascii="Times New Roman" w:hAnsi="Times New Roman"/>
          <w:sz w:val="28"/>
          <w:szCs w:val="28"/>
        </w:rPr>
        <w:t xml:space="preserve"> 25 октября 2016 года № 329</w:t>
      </w:r>
      <w:r w:rsidR="0040653B" w:rsidRPr="00B97E9D">
        <w:rPr>
          <w:rFonts w:ascii="Times New Roman" w:hAnsi="Times New Roman"/>
          <w:sz w:val="28"/>
          <w:szCs w:val="28"/>
        </w:rPr>
        <w:t xml:space="preserve">) </w:t>
      </w:r>
      <w:r w:rsidR="00D409B4">
        <w:rPr>
          <w:rFonts w:ascii="Times New Roman" w:eastAsia="Calibri" w:hAnsi="Times New Roman"/>
          <w:bCs/>
          <w:sz w:val="28"/>
          <w:szCs w:val="28"/>
          <w:lang w:eastAsia="en-US"/>
        </w:rPr>
        <w:t>изменения, изложив п</w:t>
      </w:r>
      <w:r w:rsidR="00EF31BE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EF31BE">
        <w:rPr>
          <w:rFonts w:ascii="Times New Roman" w:hAnsi="Times New Roman"/>
          <w:sz w:val="28"/>
          <w:szCs w:val="28"/>
        </w:rPr>
        <w:t>:</w:t>
      </w:r>
    </w:p>
    <w:p w:rsidR="00240E05" w:rsidRDefault="00240E05" w:rsidP="00715AE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15AEB" w:rsidRDefault="00715AEB" w:rsidP="00715AE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715AEB" w:rsidRDefault="00715AEB" w:rsidP="00715AE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5AEB" w:rsidRDefault="00715AEB" w:rsidP="00715AEB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715AEB" w:rsidRDefault="00715AEB" w:rsidP="00715AEB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30.09.2013 № 249</w:t>
      </w:r>
    </w:p>
    <w:p w:rsidR="00715AEB" w:rsidRPr="00252173" w:rsidRDefault="00715AEB" w:rsidP="00715AEB">
      <w:pPr>
        <w:pStyle w:val="a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15AEB" w:rsidRPr="00252173" w:rsidRDefault="00715AEB" w:rsidP="0018589F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52173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  <w:r w:rsidR="001858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52173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</w:t>
      </w:r>
    </w:p>
    <w:p w:rsidR="00715AEB" w:rsidRPr="00252173" w:rsidRDefault="00715AEB" w:rsidP="00715AEB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52173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715AEB" w:rsidRDefault="00715AEB" w:rsidP="00715AEB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281" w:type="dxa"/>
        <w:jc w:val="center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3"/>
        <w:gridCol w:w="6828"/>
      </w:tblGrid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Default="001126E8" w:rsidP="008131A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15AEB" w:rsidRPr="000C3EBD">
              <w:rPr>
                <w:rFonts w:ascii="Times New Roman" w:hAnsi="Times New Roman"/>
                <w:sz w:val="28"/>
                <w:szCs w:val="28"/>
              </w:rPr>
              <w:t xml:space="preserve">лектроснабжение, энергосбережение и повышение энергетической эффективности муниципального образования Ханты-Мансийский район </w:t>
            </w:r>
            <w:r w:rsidR="00715A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715AEB" w:rsidRPr="000C3EBD">
              <w:rPr>
                <w:rFonts w:ascii="Times New Roman" w:hAnsi="Times New Roman"/>
                <w:sz w:val="28"/>
                <w:szCs w:val="28"/>
              </w:rPr>
              <w:t>на 2014 – 20</w:t>
            </w:r>
            <w:r w:rsidR="00715AEB">
              <w:rPr>
                <w:rFonts w:ascii="Times New Roman" w:hAnsi="Times New Roman"/>
                <w:sz w:val="28"/>
                <w:szCs w:val="28"/>
              </w:rPr>
              <w:t>1</w:t>
            </w:r>
            <w:r w:rsidR="002C66B7">
              <w:rPr>
                <w:rFonts w:ascii="Times New Roman" w:hAnsi="Times New Roman"/>
                <w:sz w:val="28"/>
                <w:szCs w:val="28"/>
              </w:rPr>
              <w:t>9</w:t>
            </w:r>
            <w:r w:rsidR="00715AEB" w:rsidRPr="000C3EB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2B0C20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8131A6">
              <w:rPr>
                <w:rFonts w:ascii="Times New Roman" w:hAnsi="Times New Roman"/>
                <w:sz w:val="28"/>
                <w:szCs w:val="28"/>
              </w:rPr>
              <w:t>П</w:t>
            </w:r>
            <w:r w:rsidR="00715AEB">
              <w:rPr>
                <w:rFonts w:ascii="Times New Roman" w:hAnsi="Times New Roman"/>
                <w:sz w:val="28"/>
                <w:szCs w:val="28"/>
              </w:rPr>
              <w:t>рограмма)</w:t>
            </w:r>
            <w:r w:rsidR="00715AEB" w:rsidRPr="009334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828" w:type="dxa"/>
            <w:shd w:val="clear" w:color="auto" w:fill="auto"/>
          </w:tcPr>
          <w:p w:rsidR="00715AEB" w:rsidRDefault="0018589F" w:rsidP="002C66B7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715A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остановление администрации Ханты-Мансийского района от 30.09.2013 года № 249 «Об утверждении муниципальной программы «</w:t>
            </w:r>
            <w:r w:rsidR="00715AEB" w:rsidRPr="00D0592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Электроснабжение, энергосбережение</w:t>
            </w:r>
            <w:r w:rsidR="00715AE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15AEB" w:rsidRPr="00D0592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 повышение энергетической</w:t>
            </w:r>
            <w:r w:rsidR="00D9261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15AEB" w:rsidRPr="00D0592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эффективности муниципального образования Ханты-Мансийский район на 2014 – 201</w:t>
            </w:r>
            <w:r w:rsidR="002C66B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9</w:t>
            </w:r>
            <w:r w:rsidR="00715AEB" w:rsidRPr="00D0592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годы</w:t>
            </w:r>
            <w:r w:rsidR="00715A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Pr="001B7CC1" w:rsidRDefault="0018589F" w:rsidP="00C44D6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837FBF" w:rsidRPr="00F466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421C90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A108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Pr="00421C90" w:rsidRDefault="0018589F" w:rsidP="0091107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A10827" w:rsidRPr="009612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оительства, архитектуры и ЖКХ (м</w:t>
            </w:r>
            <w:r w:rsidR="00A10827" w:rsidRPr="009612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униципальное казенное учреждение «Управление капитального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строительства и ремонта» (далее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A10827" w:rsidRPr="009612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«Управление капитально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строительства и ремонта»); д</w:t>
            </w:r>
            <w:r w:rsidR="00A10827" w:rsidRPr="009612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1993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1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B61993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Default="006F75F7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1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потребителей надежным и качественным электроснабжением, повышение эффективности использования т</w:t>
            </w:r>
            <w:r w:rsidR="001858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опливно-энергетических ресурсов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052DA8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Default="00715AEB" w:rsidP="00113F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 </w:t>
            </w:r>
            <w:r w:rsidR="005D5952" w:rsidRPr="00C11C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</w:t>
            </w:r>
            <w:r w:rsidR="005D5952" w:rsidRPr="005D5952">
              <w:rPr>
                <w:rFonts w:ascii="Times New Roman" w:eastAsia="Calibri" w:hAnsi="Times New Roman"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 w:rsidR="005D5952">
              <w:rPr>
                <w:rFonts w:ascii="Times New Roman" w:hAnsi="Times New Roman"/>
                <w:bCs/>
                <w:sz w:val="28"/>
                <w:szCs w:val="28"/>
              </w:rPr>
              <w:t>нергетической эффективности</w:t>
            </w:r>
            <w:r w:rsidR="006F75F7">
              <w:rPr>
                <w:rFonts w:ascii="Times New Roman" w:hAnsi="Times New Roman"/>
                <w:bCs/>
                <w:sz w:val="28"/>
                <w:szCs w:val="28"/>
              </w:rPr>
              <w:t xml:space="preserve"> при производстве и передаче энергетических ресурсов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15AEB" w:rsidRPr="00052DA8" w:rsidRDefault="00715AEB" w:rsidP="006F75F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 </w:t>
            </w:r>
            <w:r w:rsidR="006F75F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F75F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оздание условий для реализации муниципальных целевых индикаторов в сфере энергосбережения </w:t>
            </w:r>
            <w:r w:rsidR="006F75F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r w:rsidR="006F75F7" w:rsidRPr="00FB1EB7">
              <w:rPr>
                <w:rFonts w:ascii="Times New Roman" w:hAnsi="Times New Roman"/>
                <w:bCs/>
                <w:sz w:val="28"/>
                <w:szCs w:val="28"/>
              </w:rPr>
              <w:t>и повышения энергетической эфф</w:t>
            </w:r>
            <w:r w:rsidR="006F75F7">
              <w:rPr>
                <w:rFonts w:ascii="Times New Roman" w:hAnsi="Times New Roman"/>
                <w:bCs/>
                <w:sz w:val="28"/>
                <w:szCs w:val="28"/>
              </w:rPr>
              <w:t>ективности и энергобезопасности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052DA8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Подпрограммы или основные мероприятия</w:t>
            </w:r>
          </w:p>
        </w:tc>
        <w:tc>
          <w:tcPr>
            <w:tcW w:w="6828" w:type="dxa"/>
            <w:shd w:val="clear" w:color="auto" w:fill="auto"/>
          </w:tcPr>
          <w:p w:rsidR="00715AEB" w:rsidRDefault="0018589F" w:rsidP="006F75F7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одпрограмма 1 «О</w:t>
            </w:r>
            <w:r w:rsidR="006F75F7" w:rsidRP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беспечение равных прав потребителей на получение энергетических ресурсов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F75F7" w:rsidRDefault="0018589F" w:rsidP="006F75F7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одпрограмма 2 «П</w:t>
            </w:r>
            <w:r w:rsidR="006F75F7" w:rsidRP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овышение энергетической эффективности систем коммунальной инфраструктуры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F75F7" w:rsidRPr="00052DA8" w:rsidRDefault="0018589F" w:rsidP="003B786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одпрограмма 3 «О</w:t>
            </w:r>
            <w:r w:rsidR="006F75F7" w:rsidRPr="006F75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рганизация учета сокращения потерь энергоресурсов, обучение и информационная поддержка в области энергосбережения</w:t>
            </w:r>
            <w:r w:rsidR="003B78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3E43AF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43AF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Pr="003E43AF" w:rsidRDefault="001126E8" w:rsidP="001126E8">
            <w:pPr>
              <w:pStyle w:val="a8"/>
              <w:tabs>
                <w:tab w:val="left" w:pos="28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 о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бъем предоставленных услуг по электроэнергии 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уменьшение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5952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20 252,0 до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C48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11 494,6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C48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</w:t>
            </w:r>
            <w:r w:rsidR="00B97E9D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кВтч/год</w:t>
            </w:r>
            <w:r w:rsidR="00715AE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E2167E" w:rsidRPr="003E43AF" w:rsidRDefault="001126E8" w:rsidP="00186B17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79"/>
                <w:tab w:val="left" w:pos="1219"/>
              </w:tabs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ротяженность </w:t>
            </w:r>
            <w:r w:rsidR="00D9261B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отремонтированных </w:t>
            </w:r>
            <w:r w:rsidR="00C819D3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инженерных сетей</w:t>
            </w:r>
            <w:r w:rsidR="00837FBF" w:rsidRPr="003E43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(увеличение от 0 до 3,3 км)</w:t>
            </w: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052DA8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2D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715AEB" w:rsidRPr="00895C42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– 201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715AEB" w:rsidRPr="00895C42" w:rsidRDefault="00715AEB" w:rsidP="00113F7F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15AEB" w:rsidRPr="00052DA8" w:rsidTr="001126E8">
        <w:trPr>
          <w:jc w:val="center"/>
        </w:trPr>
        <w:tc>
          <w:tcPr>
            <w:tcW w:w="2453" w:type="dxa"/>
            <w:shd w:val="clear" w:color="auto" w:fill="auto"/>
          </w:tcPr>
          <w:p w:rsidR="00715AEB" w:rsidRPr="00052DA8" w:rsidRDefault="00715AEB" w:rsidP="00113F7F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</w:t>
            </w:r>
            <w:r w:rsidRPr="00052D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овое обеспечение</w:t>
            </w:r>
            <w:r w:rsidRPr="00052D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828" w:type="dxa"/>
            <w:shd w:val="clear" w:color="auto" w:fill="auto"/>
          </w:tcPr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CE0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826 590,2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год  – 295 297,8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2015 год – 3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063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 w:rsidR="00EF31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289 678,1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273 037,7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2C66B7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295 200,2 тыс. рублей;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D1998" w:rsidRDefault="002C66B7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316 312,9 тыс. рублей, 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  <w:r w:rsidR="003D199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автономного округа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CE0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688 839,6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</w:t>
            </w:r>
            <w:r w:rsidR="001858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год – 252 292,9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2015 год – 3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5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9,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 w:rsidR="00EF31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260 380,5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264 134,0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284 049,9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2C66B7" w:rsidRPr="00BC1006" w:rsidRDefault="002C66B7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305 413,0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района – </w:t>
            </w:r>
            <w:r w:rsidR="00CE0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137 750,6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год – 43 004,9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2015 год – 3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494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C81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297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3D1998" w:rsidRPr="00BC1006" w:rsidRDefault="003D1998" w:rsidP="003D1998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8 903,7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13F7F" w:rsidRDefault="003D1998" w:rsidP="002C66B7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11 150,3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2C66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C66B7" w:rsidRPr="00BC1006" w:rsidRDefault="002C66B7" w:rsidP="002C66B7">
            <w:pPr>
              <w:pStyle w:val="a8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10 899,9</w:t>
            </w:r>
            <w:r w:rsidRPr="00BC10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E443A6" w:rsidRDefault="00E443A6" w:rsidP="00E443A6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443A6" w:rsidRPr="0018589F" w:rsidRDefault="00E443A6" w:rsidP="00E443A6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589F">
        <w:rPr>
          <w:rFonts w:ascii="Times New Roman" w:eastAsia="Calibri" w:hAnsi="Times New Roman"/>
          <w:sz w:val="28"/>
          <w:szCs w:val="28"/>
          <w:lang w:eastAsia="en-US"/>
        </w:rPr>
        <w:t>Раздел 1. Краткая характеристика текущего состояния сферы социально-экономического развития Ханты-Мансийского района</w:t>
      </w:r>
    </w:p>
    <w:p w:rsidR="00186B17" w:rsidRDefault="00186B17" w:rsidP="00E443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B17" w:rsidRDefault="00E443A6" w:rsidP="00E443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85442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2B0C2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285442">
        <w:rPr>
          <w:rFonts w:ascii="Times New Roman" w:hAnsi="Times New Roman"/>
          <w:sz w:val="28"/>
          <w:szCs w:val="28"/>
        </w:rPr>
        <w:t xml:space="preserve"> направлена на устранение  проблем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 w:rsidRPr="00285442">
        <w:rPr>
          <w:rFonts w:ascii="Times New Roman" w:hAnsi="Times New Roman"/>
          <w:sz w:val="28"/>
          <w:szCs w:val="28"/>
        </w:rPr>
        <w:t xml:space="preserve">в системах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 w:rsidRPr="00285442">
        <w:rPr>
          <w:rFonts w:ascii="Times New Roman" w:hAnsi="Times New Roman"/>
          <w:sz w:val="28"/>
          <w:szCs w:val="28"/>
        </w:rPr>
        <w:t>коммунальной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 w:rsidRPr="00285442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442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43A6" w:rsidRPr="00285442" w:rsidRDefault="00E443A6" w:rsidP="00186B1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85442">
        <w:rPr>
          <w:rFonts w:ascii="Times New Roman" w:hAnsi="Times New Roman"/>
          <w:sz w:val="28"/>
          <w:szCs w:val="28"/>
        </w:rPr>
        <w:lastRenderedPageBreak/>
        <w:t>района, которыми являются: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высокий уровень износа сетей и оборудования систем коммунальной инфраструктуры, что приводит к значительным потерям при передаче энергоресурсов: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системы теплоснабжения: 22 процента сетей нуждаются в замене, </w:t>
      </w:r>
      <w:r>
        <w:rPr>
          <w:rFonts w:ascii="Times New Roman" w:hAnsi="Times New Roman" w:cs="Times New Roman"/>
          <w:sz w:val="28"/>
          <w:szCs w:val="28"/>
        </w:rPr>
        <w:t xml:space="preserve">              поте</w:t>
      </w:r>
      <w:r w:rsidRPr="001E14B3">
        <w:rPr>
          <w:rFonts w:ascii="Times New Roman" w:hAnsi="Times New Roman" w:cs="Times New Roman"/>
          <w:sz w:val="28"/>
          <w:szCs w:val="28"/>
        </w:rPr>
        <w:t xml:space="preserve">ри при передаче – 24 процента к объему отпуска в </w:t>
      </w:r>
      <w:r>
        <w:rPr>
          <w:rFonts w:ascii="Times New Roman" w:hAnsi="Times New Roman" w:cs="Times New Roman"/>
          <w:sz w:val="28"/>
          <w:szCs w:val="28"/>
        </w:rPr>
        <w:t>сеть (средний показатель по округу</w:t>
      </w:r>
      <w:r w:rsidRPr="001E14B3">
        <w:rPr>
          <w:rFonts w:ascii="Times New Roman" w:hAnsi="Times New Roman" w:cs="Times New Roman"/>
          <w:sz w:val="28"/>
          <w:szCs w:val="28"/>
        </w:rPr>
        <w:t xml:space="preserve"> – 12 процентов);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системы водоснабжения: 45 процентов сетей нуждаются в замене, потери при передаче – 20 процентов к объему отпуска в </w:t>
      </w:r>
      <w:r>
        <w:rPr>
          <w:rFonts w:ascii="Times New Roman" w:hAnsi="Times New Roman" w:cs="Times New Roman"/>
          <w:sz w:val="28"/>
          <w:szCs w:val="28"/>
        </w:rPr>
        <w:t>сеть (средний показатель по округу –</w:t>
      </w:r>
      <w:r w:rsidRPr="001E14B3">
        <w:rPr>
          <w:rFonts w:ascii="Times New Roman" w:hAnsi="Times New Roman" w:cs="Times New Roman"/>
          <w:sz w:val="28"/>
          <w:szCs w:val="28"/>
        </w:rPr>
        <w:t>13 процентов);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низкая оснащенность приборным учетом потребления топлива и (или) отпуска тепловой энергии на котельных;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или несоответствие современным требованиям систем автоматизации;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недостаточная мотивация ресурсоснабжающих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14B3">
        <w:rPr>
          <w:rFonts w:ascii="Times New Roman" w:hAnsi="Times New Roman" w:cs="Times New Roman"/>
          <w:sz w:val="28"/>
          <w:szCs w:val="28"/>
        </w:rPr>
        <w:t>к внедрени</w:t>
      </w:r>
      <w:r>
        <w:rPr>
          <w:rFonts w:ascii="Times New Roman" w:hAnsi="Times New Roman" w:cs="Times New Roman"/>
          <w:sz w:val="28"/>
          <w:szCs w:val="28"/>
        </w:rPr>
        <w:t>ю энергосберегающих технологий.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Основными проблемами жилищного фонда Ханты-Мансийского района в области энергосбережения и повышения энергетической эффективности являются: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неполный охват потребителей приборами учета и контроля потребления энергетических ресурсов;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отсутствие утепления ограждающих конструкций зданий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14B3">
        <w:rPr>
          <w:rFonts w:ascii="Times New Roman" w:hAnsi="Times New Roman" w:cs="Times New Roman"/>
          <w:sz w:val="28"/>
          <w:szCs w:val="28"/>
        </w:rPr>
        <w:t>и несоблюдение температурных режимов в системе отопления;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теплоизоляции трубопроводов отопления и горячего водоснабжения;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использование ламп накаливания для освещения мест общего пользования;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недостаточная мотивация потребителей энергоресурсов в жилищном фонде к внедрению энергосберегающих технологий.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Проблема энергосбережения носит многоцелевой и межотраслевой характер, затрагивающий интересы всех сфер экономики и социальной сферы, является одной из важных составляющих повышения конкурентоспособности экономики.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необходима разработка и реализация комплекса мероприятий по энергосбережению и повышению энергетической эффективности на терр</w:t>
      </w:r>
      <w:r>
        <w:rPr>
          <w:rFonts w:ascii="Times New Roman" w:hAnsi="Times New Roman" w:cs="Times New Roman"/>
          <w:sz w:val="28"/>
          <w:szCs w:val="28"/>
        </w:rPr>
        <w:t>итории Ханты-Мансийского района, о</w:t>
      </w:r>
      <w:r w:rsidRPr="001E14B3">
        <w:rPr>
          <w:rFonts w:ascii="Times New Roman" w:hAnsi="Times New Roman" w:cs="Times New Roman"/>
          <w:sz w:val="28"/>
          <w:szCs w:val="28"/>
        </w:rPr>
        <w:t>ценка внедрения инвестиционных проектов, отбор наиболее привлекательных объектов для инвестиций, направленных на достижение максимального энергосберегающего, экономического и экологического эффекта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B3">
        <w:rPr>
          <w:rFonts w:ascii="Times New Roman" w:hAnsi="Times New Roman" w:cs="Times New Roman"/>
          <w:sz w:val="28"/>
          <w:szCs w:val="28"/>
        </w:rPr>
        <w:t>минимальных капиталовложениях.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Программа обеспечивает решение задач по повышению энергоэффективности, по снижению расходов на энерго- и водообеспечение за счет реализации комплексного подхода ко всем участникам процесса энергосбережения: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lastRenderedPageBreak/>
        <w:t>бюджетным учреждениям;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организациям коммунального комплекса;</w:t>
      </w:r>
    </w:p>
    <w:p w:rsidR="00E443A6" w:rsidRPr="001E14B3" w:rsidRDefault="00E443A6" w:rsidP="00E443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населению;</w:t>
      </w:r>
    </w:p>
    <w:p w:rsidR="00E443A6" w:rsidRDefault="00E443A6" w:rsidP="00E443A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прочим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3A6" w:rsidRDefault="00E443A6" w:rsidP="00E443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A6" w:rsidRPr="002B0C20" w:rsidRDefault="00E443A6" w:rsidP="00E44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C20">
        <w:rPr>
          <w:rFonts w:ascii="Times New Roman" w:hAnsi="Times New Roman"/>
          <w:sz w:val="28"/>
          <w:szCs w:val="28"/>
        </w:rPr>
        <w:t>Раздел 2. Цели, задачи и показатели их достижения</w:t>
      </w:r>
    </w:p>
    <w:p w:rsidR="00E443A6" w:rsidRDefault="00E443A6" w:rsidP="00E443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93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ью</w:t>
      </w:r>
      <w:r w:rsidRPr="00B61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является </w:t>
      </w:r>
      <w:r w:rsidRPr="005D5952">
        <w:rPr>
          <w:rFonts w:ascii="Times New Roman" w:hAnsi="Times New Roman"/>
          <w:sz w:val="28"/>
          <w:szCs w:val="28"/>
        </w:rPr>
        <w:t>обеспечение потребителей надежным и качественным электроснабжением, повышение эффективности использования топливно-энергетических ресурсов.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61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B61993">
        <w:rPr>
          <w:rFonts w:ascii="Times New Roman" w:hAnsi="Times New Roman"/>
          <w:sz w:val="28"/>
          <w:szCs w:val="28"/>
        </w:rPr>
        <w:t>ной программы соответству</w:t>
      </w:r>
      <w:r>
        <w:rPr>
          <w:rFonts w:ascii="Times New Roman" w:hAnsi="Times New Roman"/>
          <w:sz w:val="28"/>
          <w:szCs w:val="28"/>
        </w:rPr>
        <w:t>ет: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положению указов Президента Российской Федерации;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стратегии социально-экономического развития Ханты-Мансийского автономного округа – Югры до 2020 года и на период до 2030 года;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 социально-экономического развития района, определенным стратегией социально-экономического развития Ханты-Мансийского района до 2020 года и на период до 2030 года</w:t>
      </w:r>
      <w:r w:rsidR="001126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другим документам Российской Федерации, Ханты-Мансийского автономного округа – Югры, Ханты-Мансийского района.</w:t>
      </w:r>
    </w:p>
    <w:p w:rsidR="00E443A6" w:rsidRPr="00B61993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93">
        <w:rPr>
          <w:rFonts w:ascii="Times New Roman" w:hAnsi="Times New Roman"/>
          <w:sz w:val="28"/>
          <w:szCs w:val="28"/>
        </w:rPr>
        <w:t>Достижение цел</w:t>
      </w:r>
      <w:r>
        <w:rPr>
          <w:rFonts w:ascii="Times New Roman" w:hAnsi="Times New Roman"/>
          <w:sz w:val="28"/>
          <w:szCs w:val="28"/>
        </w:rPr>
        <w:t>и</w:t>
      </w:r>
      <w:r w:rsidRPr="00B61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1993">
        <w:rPr>
          <w:rFonts w:ascii="Times New Roman" w:hAnsi="Times New Roman"/>
          <w:sz w:val="28"/>
          <w:szCs w:val="28"/>
        </w:rPr>
        <w:t xml:space="preserve"> программы будет обеспечено путем решения следующих задач:</w:t>
      </w:r>
    </w:p>
    <w:p w:rsidR="00E443A6" w:rsidRDefault="00E443A6" w:rsidP="00E443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повышение э</w:t>
      </w:r>
      <w:r>
        <w:rPr>
          <w:rFonts w:ascii="Times New Roman" w:hAnsi="Times New Roman"/>
          <w:bCs/>
          <w:sz w:val="28"/>
          <w:szCs w:val="28"/>
        </w:rPr>
        <w:t>нергетической эффективности при производстве и передаче энергетических ресурсов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443A6" w:rsidRDefault="00E443A6" w:rsidP="00E443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с</w:t>
      </w:r>
      <w:r w:rsidRPr="00FB1EB7">
        <w:rPr>
          <w:rFonts w:ascii="Times New Roman" w:hAnsi="Times New Roman"/>
          <w:bCs/>
          <w:sz w:val="28"/>
          <w:szCs w:val="28"/>
        </w:rPr>
        <w:t>оздание условий для реализации муниципальных целевых индикаторов в сфере энергосбережения и повышения энергетической эфф</w:t>
      </w:r>
      <w:r>
        <w:rPr>
          <w:rFonts w:ascii="Times New Roman" w:hAnsi="Times New Roman"/>
          <w:bCs/>
          <w:sz w:val="28"/>
          <w:szCs w:val="28"/>
        </w:rPr>
        <w:t>ективности и энергобезопасности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443A6" w:rsidRPr="00C11C00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952">
        <w:rPr>
          <w:rFonts w:ascii="Times New Roman" w:hAnsi="Times New Roman"/>
          <w:sz w:val="28"/>
          <w:szCs w:val="28"/>
        </w:rPr>
        <w:t>Достижение цели муниципально</w:t>
      </w:r>
      <w:r w:rsidRPr="00C11C00">
        <w:rPr>
          <w:rFonts w:ascii="Times New Roman" w:hAnsi="Times New Roman"/>
          <w:sz w:val="28"/>
          <w:szCs w:val="28"/>
        </w:rPr>
        <w:t>й программы определяется целевыми показателями муниципальной программы, представленными в таблице 1.</w:t>
      </w:r>
    </w:p>
    <w:p w:rsidR="00E443A6" w:rsidRPr="005D5952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11C00">
        <w:rPr>
          <w:rFonts w:ascii="Times New Roman" w:hAnsi="Times New Roman"/>
          <w:sz w:val="28"/>
          <w:szCs w:val="28"/>
        </w:rPr>
        <w:t>Показатель «О</w:t>
      </w:r>
      <w:r w:rsidRPr="00C11C00">
        <w:rPr>
          <w:rFonts w:ascii="Times New Roman" w:eastAsia="Calibri" w:hAnsi="Times New Roman"/>
          <w:sz w:val="28"/>
          <w:szCs w:val="28"/>
          <w:lang w:eastAsia="en-US"/>
        </w:rPr>
        <w:t xml:space="preserve">бъем предоставленных услуг по электроэнергии» </w:t>
      </w:r>
      <w:r w:rsidRPr="00C11C00">
        <w:rPr>
          <w:rFonts w:ascii="Times New Roman" w:hAnsi="Times New Roman"/>
          <w:sz w:val="28"/>
          <w:szCs w:val="28"/>
        </w:rPr>
        <w:t xml:space="preserve">определяется </w:t>
      </w:r>
      <w:r w:rsidRPr="00BD63CF">
        <w:rPr>
          <w:rFonts w:ascii="Times New Roman" w:hAnsi="Times New Roman"/>
          <w:sz w:val="28"/>
          <w:szCs w:val="28"/>
        </w:rPr>
        <w:t>исходя из фактическ</w:t>
      </w:r>
      <w:r>
        <w:rPr>
          <w:rFonts w:ascii="Times New Roman" w:hAnsi="Times New Roman"/>
          <w:sz w:val="28"/>
          <w:szCs w:val="28"/>
        </w:rPr>
        <w:t>их</w:t>
      </w:r>
      <w:r w:rsidRPr="00BD63CF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ов</w:t>
      </w:r>
      <w:r w:rsidRPr="00BD63CF">
        <w:rPr>
          <w:rFonts w:ascii="Times New Roman" w:hAnsi="Times New Roman"/>
          <w:sz w:val="28"/>
          <w:szCs w:val="28"/>
        </w:rPr>
        <w:t>, предоставленных организациями, осуществляющими реализацию электрической энергии</w:t>
      </w:r>
      <w:r>
        <w:rPr>
          <w:rFonts w:ascii="Times New Roman" w:hAnsi="Times New Roman"/>
          <w:sz w:val="28"/>
          <w:szCs w:val="28"/>
        </w:rPr>
        <w:t xml:space="preserve"> населению,</w:t>
      </w:r>
      <w:r w:rsidRPr="00BD63CF">
        <w:rPr>
          <w:rFonts w:ascii="Times New Roman" w:hAnsi="Times New Roman"/>
          <w:sz w:val="28"/>
          <w:szCs w:val="28"/>
        </w:rPr>
        <w:t xml:space="preserve"> предприятиям жилищно-коммунального и агропромышленного комплексов, субъектам малого и среднего предпринимательства, организациям бюджетной сферы услуг по электроэнергии. </w:t>
      </w:r>
      <w:r>
        <w:rPr>
          <w:rFonts w:ascii="Times New Roman" w:hAnsi="Times New Roman"/>
          <w:sz w:val="28"/>
          <w:szCs w:val="28"/>
        </w:rPr>
        <w:t xml:space="preserve">На территории Ханты-Мансийского района продолжаются работы по переводу населенных пунктов, находящихся в зоне децентрализованного электроснабжения, на централизованное электроснабжение. </w:t>
      </w:r>
      <w:r w:rsidRPr="006450B2">
        <w:rPr>
          <w:rFonts w:ascii="Times New Roman" w:hAnsi="Times New Roman"/>
          <w:sz w:val="28"/>
          <w:szCs w:val="28"/>
        </w:rPr>
        <w:t>Так, в 2015 году в централизованную зону электроснабжения переведено с. Зенково</w:t>
      </w:r>
      <w:r w:rsidR="006450B2" w:rsidRPr="006450B2">
        <w:rPr>
          <w:rFonts w:ascii="Times New Roman" w:hAnsi="Times New Roman"/>
          <w:sz w:val="28"/>
          <w:szCs w:val="28"/>
        </w:rPr>
        <w:t>, с. Кышик и п. Пырьях</w:t>
      </w:r>
      <w:r w:rsidRPr="006450B2">
        <w:rPr>
          <w:rFonts w:ascii="Times New Roman" w:hAnsi="Times New Roman"/>
          <w:sz w:val="28"/>
          <w:szCs w:val="28"/>
        </w:rPr>
        <w:t xml:space="preserve">, </w:t>
      </w:r>
      <w:r w:rsidR="002B0C20">
        <w:rPr>
          <w:rFonts w:ascii="Times New Roman" w:hAnsi="Times New Roman"/>
          <w:sz w:val="28"/>
          <w:szCs w:val="28"/>
        </w:rPr>
        <w:br/>
      </w:r>
      <w:r w:rsidRPr="006450B2">
        <w:rPr>
          <w:rFonts w:ascii="Times New Roman" w:hAnsi="Times New Roman"/>
          <w:sz w:val="28"/>
          <w:szCs w:val="28"/>
        </w:rPr>
        <w:t>в 2016 год</w:t>
      </w:r>
      <w:r w:rsidR="006450B2" w:rsidRPr="006450B2">
        <w:rPr>
          <w:rFonts w:ascii="Times New Roman" w:hAnsi="Times New Roman"/>
          <w:sz w:val="28"/>
          <w:szCs w:val="28"/>
        </w:rPr>
        <w:t>у</w:t>
      </w:r>
      <w:r w:rsidRPr="006450B2">
        <w:rPr>
          <w:rFonts w:ascii="Times New Roman" w:hAnsi="Times New Roman"/>
          <w:sz w:val="28"/>
          <w:szCs w:val="28"/>
        </w:rPr>
        <w:t xml:space="preserve"> – с. Нялинское.</w:t>
      </w:r>
      <w:r w:rsidRPr="00BD63CF">
        <w:rPr>
          <w:rFonts w:ascii="Times New Roman" w:hAnsi="Times New Roman"/>
          <w:sz w:val="28"/>
          <w:szCs w:val="28"/>
        </w:rPr>
        <w:t xml:space="preserve"> </w:t>
      </w:r>
    </w:p>
    <w:p w:rsidR="00186B17" w:rsidRDefault="00E443A6" w:rsidP="00E443A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данных мер ежегодно уменьшаются объемы предоставления электрической энергии в децентрализованной зоне. Количество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населенных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пунктов, </w:t>
      </w:r>
      <w:r w:rsidR="00186B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присоединенных</w:t>
      </w:r>
      <w:r w:rsidR="00186B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централизованной </w:t>
      </w:r>
    </w:p>
    <w:p w:rsidR="00E443A6" w:rsidRDefault="00E443A6" w:rsidP="00186B1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зоне электроснабжения, увеличивается.</w:t>
      </w:r>
    </w:p>
    <w:p w:rsidR="00E443A6" w:rsidRPr="008E12A8" w:rsidRDefault="00E443A6" w:rsidP="00E443A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FD">
        <w:rPr>
          <w:rFonts w:ascii="Times New Roman" w:hAnsi="Times New Roman"/>
          <w:sz w:val="28"/>
          <w:szCs w:val="28"/>
        </w:rPr>
        <w:t xml:space="preserve">Источником информации о показателе является расчет </w:t>
      </w:r>
      <w:r>
        <w:rPr>
          <w:rFonts w:ascii="Times New Roman" w:hAnsi="Times New Roman"/>
          <w:sz w:val="28"/>
          <w:szCs w:val="28"/>
        </w:rPr>
        <w:t>д</w:t>
      </w:r>
      <w:r w:rsidR="001126E8">
        <w:rPr>
          <w:rFonts w:ascii="Times New Roman" w:hAnsi="Times New Roman"/>
          <w:sz w:val="28"/>
          <w:szCs w:val="28"/>
        </w:rPr>
        <w:t>епартамента</w:t>
      </w:r>
      <w:r w:rsidRPr="00CC30FD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261">
        <w:rPr>
          <w:rFonts w:ascii="Times New Roman" w:hAnsi="Times New Roman"/>
          <w:sz w:val="28"/>
          <w:szCs w:val="28"/>
        </w:rPr>
        <w:t xml:space="preserve">Показатель «Протяженность </w:t>
      </w:r>
      <w:r w:rsidRPr="009C3261">
        <w:rPr>
          <w:rFonts w:ascii="Times New Roman" w:eastAsia="Calibri" w:hAnsi="Times New Roman"/>
          <w:sz w:val="28"/>
          <w:szCs w:val="28"/>
          <w:lang w:eastAsia="en-US"/>
        </w:rPr>
        <w:t xml:space="preserve">отремонтированных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инженерных сетей</w:t>
      </w:r>
      <w:r w:rsidRPr="009C3261">
        <w:rPr>
          <w:rFonts w:ascii="Times New Roman" w:hAnsi="Times New Roman"/>
          <w:sz w:val="28"/>
          <w:szCs w:val="28"/>
        </w:rPr>
        <w:t xml:space="preserve">» определяется на основании фактической протяженности отремонтированных </w:t>
      </w:r>
      <w:r>
        <w:rPr>
          <w:rFonts w:ascii="Times New Roman" w:hAnsi="Times New Roman"/>
          <w:sz w:val="28"/>
          <w:szCs w:val="28"/>
        </w:rPr>
        <w:t xml:space="preserve">инженерных </w:t>
      </w:r>
      <w:r w:rsidRPr="009C3261">
        <w:rPr>
          <w:rFonts w:ascii="Times New Roman" w:hAnsi="Times New Roman"/>
          <w:sz w:val="28"/>
          <w:szCs w:val="28"/>
        </w:rPr>
        <w:t>сетей</w:t>
      </w:r>
      <w:r>
        <w:rPr>
          <w:rFonts w:ascii="Times New Roman" w:hAnsi="Times New Roman"/>
          <w:sz w:val="28"/>
          <w:szCs w:val="28"/>
        </w:rPr>
        <w:t xml:space="preserve"> на территории Ханты-Мансийского района. </w:t>
      </w:r>
    </w:p>
    <w:p w:rsidR="00E443A6" w:rsidRPr="008E12A8" w:rsidRDefault="00E443A6" w:rsidP="00E443A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FD">
        <w:rPr>
          <w:rFonts w:ascii="Times New Roman" w:hAnsi="Times New Roman"/>
          <w:sz w:val="28"/>
          <w:szCs w:val="28"/>
        </w:rPr>
        <w:t xml:space="preserve">Источником информации о показателе является расчет </w:t>
      </w:r>
      <w:r>
        <w:rPr>
          <w:rFonts w:ascii="Times New Roman" w:hAnsi="Times New Roman"/>
          <w:sz w:val="28"/>
          <w:szCs w:val="28"/>
        </w:rPr>
        <w:t>д</w:t>
      </w:r>
      <w:r w:rsidR="001126E8">
        <w:rPr>
          <w:rFonts w:ascii="Times New Roman" w:hAnsi="Times New Roman"/>
          <w:sz w:val="28"/>
          <w:szCs w:val="28"/>
        </w:rPr>
        <w:t>епартамента</w:t>
      </w:r>
      <w:r w:rsidRPr="00CC30FD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E443A6" w:rsidRPr="008E12A8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8">
        <w:rPr>
          <w:rFonts w:ascii="Times New Roman" w:hAnsi="Times New Roman"/>
          <w:sz w:val="28"/>
          <w:szCs w:val="28"/>
        </w:rPr>
        <w:t>Показатели в области энергосбережения и повышения энергетической эффективности по отраслям экономики включены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E12A8">
        <w:rPr>
          <w:rFonts w:ascii="Times New Roman" w:hAnsi="Times New Roman"/>
          <w:sz w:val="28"/>
          <w:szCs w:val="28"/>
        </w:rPr>
        <w:t xml:space="preserve"> в перечень целевых показателей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E12A8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8E12A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E12A8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.12.</w:t>
      </w:r>
      <w:r w:rsidRPr="008E12A8">
        <w:rPr>
          <w:rFonts w:ascii="Times New Roman" w:hAnsi="Times New Roman"/>
          <w:sz w:val="28"/>
          <w:szCs w:val="28"/>
        </w:rPr>
        <w:t xml:space="preserve">2009 № 1225 «О требованиях к региональным и муниципальным программам в области энергосбережения и повышения энергетической эффективности». Целевые показатели в области энергосбережения и повышения энергетической эффективности рассчитываются по отношению к значениям соответствующих показателей в году, предшествующем году начала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E12A8">
        <w:rPr>
          <w:rFonts w:ascii="Times New Roman" w:hAnsi="Times New Roman"/>
          <w:sz w:val="28"/>
          <w:szCs w:val="28"/>
        </w:rPr>
        <w:t>рограммы,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газоснабжения.</w:t>
      </w:r>
    </w:p>
    <w:p w:rsidR="00E443A6" w:rsidRPr="008E12A8" w:rsidRDefault="00E443A6" w:rsidP="00E443A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8">
        <w:rPr>
          <w:rFonts w:ascii="Times New Roman" w:hAnsi="Times New Roman"/>
          <w:sz w:val="28"/>
          <w:szCs w:val="28"/>
        </w:rPr>
        <w:t>Источником информации о показателе являются данные Федеральной службы государственной статистики.</w:t>
      </w:r>
    </w:p>
    <w:p w:rsidR="00E443A6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443A6" w:rsidRPr="00E20CCF" w:rsidRDefault="00E443A6" w:rsidP="00E4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E20CCF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E443A6" w:rsidRDefault="00E443A6" w:rsidP="00E44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3A6" w:rsidRPr="002A0DD3" w:rsidRDefault="00E443A6" w:rsidP="00E44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9AB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</w:t>
      </w:r>
      <w:r w:rsidRPr="002A0DD3">
        <w:rPr>
          <w:rFonts w:ascii="Times New Roman" w:hAnsi="Times New Roman"/>
          <w:sz w:val="28"/>
          <w:szCs w:val="28"/>
        </w:rPr>
        <w:t>ации комплекса мероприятий, объединенных в подпрограммы (таблица 2).</w:t>
      </w:r>
    </w:p>
    <w:p w:rsidR="00E443A6" w:rsidRPr="002A0DD3" w:rsidRDefault="00E443A6" w:rsidP="00E443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0DD3">
        <w:rPr>
          <w:rFonts w:ascii="Times New Roman" w:hAnsi="Times New Roman"/>
          <w:sz w:val="28"/>
          <w:szCs w:val="28"/>
        </w:rPr>
        <w:t xml:space="preserve">В рамках подпрограммы 1 «Обеспечение равных прав потребителей на получение энергетических ресурсов» предусмотрена реализация основного мероприятия «Возмещение недополученных доходов организациям, осуществляющим реализацию электрической энергии в зоне децентрализованного энергосбережения на территории Ханты-Мансийского района». </w:t>
      </w:r>
    </w:p>
    <w:p w:rsidR="00E443A6" w:rsidRPr="0076422A" w:rsidRDefault="00E443A6" w:rsidP="00E443A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2A">
        <w:rPr>
          <w:rFonts w:ascii="Times New Roman" w:hAnsi="Times New Roman"/>
          <w:sz w:val="28"/>
          <w:szCs w:val="28"/>
        </w:rPr>
        <w:t xml:space="preserve">Субсидии </w:t>
      </w:r>
      <w:r w:rsidRPr="0076422A">
        <w:rPr>
          <w:rFonts w:ascii="Times New Roman" w:eastAsia="Calibri" w:hAnsi="Times New Roman" w:cs="Times New Roman"/>
          <w:sz w:val="28"/>
          <w:szCs w:val="28"/>
        </w:rPr>
        <w:t>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предусматрива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6422A">
        <w:rPr>
          <w:rFonts w:ascii="Times New Roman" w:eastAsia="Calibri" w:hAnsi="Times New Roman" w:cs="Times New Roman"/>
          <w:sz w:val="28"/>
          <w:szCs w:val="28"/>
        </w:rPr>
        <w:t xml:space="preserve">тся с целью финансового обеспечения отдельного государственного полномочия по предоставлению </w:t>
      </w:r>
      <w:r w:rsidRPr="0076422A">
        <w:rPr>
          <w:rFonts w:ascii="Times New Roman" w:eastAsia="Calibri" w:hAnsi="Times New Roman" w:cs="Times New Roman"/>
          <w:sz w:val="28"/>
          <w:szCs w:val="28"/>
        </w:rPr>
        <w:lastRenderedPageBreak/>
        <w:t>субсидий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тарифам, переданного органам местного самоуправления муниципальных образований автономного округа в соответствии с Законом автономног</w:t>
      </w:r>
      <w:r>
        <w:rPr>
          <w:rFonts w:ascii="Times New Roman" w:eastAsia="Calibri" w:hAnsi="Times New Roman" w:cs="Times New Roman"/>
          <w:sz w:val="28"/>
          <w:szCs w:val="28"/>
        </w:rPr>
        <w:t>о округа от 23.04.2013 № 38-оз                     «</w:t>
      </w:r>
      <w:r w:rsidRPr="0076422A">
        <w:rPr>
          <w:rFonts w:ascii="Times New Roman" w:eastAsia="Calibri" w:hAnsi="Times New Roman" w:cs="Times New Roman"/>
          <w:sz w:val="28"/>
          <w:szCs w:val="28"/>
        </w:rPr>
        <w:t xml:space="preserve">О возмещении недополученных доходов организациям, осуществляющим реализацию электрической энергии в зоне децентрализованного электроснабжения Ханты-Мансийского автономного округа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6422A">
        <w:rPr>
          <w:rFonts w:ascii="Times New Roman" w:eastAsia="Calibri" w:hAnsi="Times New Roman" w:cs="Times New Roman"/>
          <w:sz w:val="28"/>
          <w:szCs w:val="28"/>
        </w:rPr>
        <w:t xml:space="preserve"> Югры,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6422A">
        <w:rPr>
          <w:rFonts w:ascii="Times New Roman" w:eastAsia="Calibri" w:hAnsi="Times New Roman" w:cs="Times New Roman"/>
          <w:sz w:val="28"/>
          <w:szCs w:val="28"/>
        </w:rPr>
        <w:t xml:space="preserve">и наделении администрации Ханты-Мансийского района отдельным государственным полномочием по предоставлению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76422A">
        <w:rPr>
          <w:rFonts w:ascii="Times New Roman" w:eastAsia="Calibri" w:hAnsi="Times New Roman" w:cs="Times New Roman"/>
          <w:sz w:val="28"/>
          <w:szCs w:val="28"/>
        </w:rPr>
        <w:t>на возмещение недополученных доходов организациям, осуществляющим реализацию электрической энергии в зоне децентрализованного электроснабжения Ханты-Мансий</w:t>
      </w:r>
      <w:r>
        <w:rPr>
          <w:rFonts w:ascii="Times New Roman" w:eastAsia="Calibri" w:hAnsi="Times New Roman" w:cs="Times New Roman"/>
          <w:sz w:val="28"/>
          <w:szCs w:val="28"/>
        </w:rPr>
        <w:t>ского автономного округа – Югры»</w:t>
      </w:r>
      <w:r w:rsidRPr="007642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43A6" w:rsidRDefault="00E443A6" w:rsidP="00E4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6422A">
        <w:rPr>
          <w:rFonts w:ascii="Times New Roman" w:eastAsia="Calibri" w:hAnsi="Times New Roman"/>
          <w:sz w:val="28"/>
          <w:szCs w:val="28"/>
        </w:rPr>
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автономного округа по цене электрической энергии зоны централизованного электроснаб</w:t>
      </w:r>
      <w:r>
        <w:rPr>
          <w:rFonts w:ascii="Times New Roman" w:eastAsia="Calibri" w:hAnsi="Times New Roman"/>
          <w:sz w:val="28"/>
          <w:szCs w:val="28"/>
        </w:rPr>
        <w:t>жения, предусматриваю</w:t>
      </w:r>
      <w:r w:rsidRPr="0076422A">
        <w:rPr>
          <w:rFonts w:ascii="Times New Roman" w:eastAsia="Calibri" w:hAnsi="Times New Roman"/>
          <w:sz w:val="28"/>
          <w:szCs w:val="28"/>
        </w:rPr>
        <w:t xml:space="preserve">тся в целях оказания финансового содействия  данным предприятиям из бюджетов автономного округа и Ханты-Мансийского района. </w:t>
      </w:r>
    </w:p>
    <w:p w:rsidR="00E443A6" w:rsidRPr="002A0DD3" w:rsidRDefault="00E443A6" w:rsidP="00E4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D3">
        <w:rPr>
          <w:rFonts w:ascii="Times New Roman" w:hAnsi="Times New Roman"/>
          <w:sz w:val="28"/>
          <w:szCs w:val="28"/>
        </w:rPr>
        <w:t>В рамках подпрограммы 2 «Повышение энергетической эффективности систем коммунальной инфраструктуры» предусмотрена реализация основного мероприятия «Проектирование, строительство, ремонт систем коммунальной инфраструктуры».</w:t>
      </w:r>
    </w:p>
    <w:p w:rsidR="00E443A6" w:rsidRDefault="00E443A6" w:rsidP="00E44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включает в себя ремонт сетей тепло- и водоснабжения, капитальный ремонт высоковольтных линий, ремонт приборов учета газа.</w:t>
      </w:r>
    </w:p>
    <w:p w:rsidR="00E443A6" w:rsidRPr="00965263" w:rsidRDefault="00E443A6" w:rsidP="00E4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DD3">
        <w:rPr>
          <w:rFonts w:ascii="Times New Roman" w:hAnsi="Times New Roman"/>
          <w:sz w:val="28"/>
          <w:szCs w:val="28"/>
        </w:rPr>
        <w:t xml:space="preserve">Подпрограмма 3 «Организация учета сокращения потерь энергоресурсов, обучение и информационная поддержка в области энергосбережения» включает в себя проведение мероприятий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A0DD3">
        <w:rPr>
          <w:rFonts w:ascii="Times New Roman" w:hAnsi="Times New Roman"/>
          <w:sz w:val="28"/>
          <w:szCs w:val="28"/>
        </w:rPr>
        <w:t xml:space="preserve">по энергосбережению и </w:t>
      </w:r>
      <w:r w:rsidRPr="00CE4EC8">
        <w:rPr>
          <w:rFonts w:ascii="Times New Roman" w:hAnsi="Times New Roman"/>
          <w:sz w:val="28"/>
          <w:szCs w:val="28"/>
        </w:rPr>
        <w:t>повышению энергетической эффективности, проведение которых возможно с использованием</w:t>
      </w:r>
      <w:r>
        <w:rPr>
          <w:rFonts w:ascii="Times New Roman" w:hAnsi="Times New Roman"/>
          <w:sz w:val="28"/>
          <w:szCs w:val="28"/>
        </w:rPr>
        <w:t xml:space="preserve"> внебюджетных средств, </w:t>
      </w:r>
      <w:r w:rsidRPr="008E12A8">
        <w:rPr>
          <w:rFonts w:ascii="Times New Roman" w:hAnsi="Times New Roman"/>
          <w:sz w:val="28"/>
          <w:szCs w:val="28"/>
        </w:rPr>
        <w:t xml:space="preserve">установленных </w:t>
      </w:r>
      <w:r>
        <w:rPr>
          <w:rFonts w:ascii="Times New Roman" w:hAnsi="Times New Roman"/>
          <w:sz w:val="28"/>
          <w:szCs w:val="28"/>
        </w:rPr>
        <w:t>п</w:t>
      </w:r>
      <w:r w:rsidRPr="008E12A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E12A8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 xml:space="preserve">.12.2009 </w:t>
      </w:r>
      <w:r w:rsidRPr="008E12A8">
        <w:rPr>
          <w:rFonts w:ascii="Times New Roman" w:hAnsi="Times New Roman"/>
          <w:sz w:val="28"/>
          <w:szCs w:val="28"/>
        </w:rPr>
        <w:t>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186B17" w:rsidRDefault="00E443A6" w:rsidP="00E44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8ED"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 xml:space="preserve">направление включает в себя мероприятия, направленные                на сокращение потерь электрической энергии, снижение потребления энергетических ресурсов, а также включает в себя мероприятия                          по </w:t>
      </w:r>
      <w:r w:rsidR="00186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регулированию цен, информационной поддержке, организации порядка </w:t>
      </w:r>
    </w:p>
    <w:p w:rsidR="00E443A6" w:rsidRDefault="00E443A6" w:rsidP="00186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управления бесхозяйными объектами.</w:t>
      </w:r>
    </w:p>
    <w:p w:rsidR="00186B17" w:rsidRDefault="00186B17" w:rsidP="00E4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3A6" w:rsidRPr="008131A6" w:rsidRDefault="00E443A6" w:rsidP="00E4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1A6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E443A6" w:rsidRPr="0093340E" w:rsidRDefault="00E443A6" w:rsidP="00E443A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443A6" w:rsidRPr="0093340E" w:rsidRDefault="00E443A6" w:rsidP="00E44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40E">
        <w:rPr>
          <w:rFonts w:ascii="Times New Roman" w:hAnsi="Times New Roman"/>
          <w:sz w:val="28"/>
          <w:szCs w:val="28"/>
        </w:rPr>
        <w:t>Для достижения поставленн</w:t>
      </w:r>
      <w:r>
        <w:rPr>
          <w:rFonts w:ascii="Times New Roman" w:hAnsi="Times New Roman"/>
          <w:sz w:val="28"/>
          <w:szCs w:val="28"/>
        </w:rPr>
        <w:t>ой</w:t>
      </w:r>
      <w:r w:rsidRPr="0093340E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93340E">
        <w:rPr>
          <w:rFonts w:ascii="Times New Roman" w:hAnsi="Times New Roman"/>
          <w:sz w:val="28"/>
          <w:szCs w:val="28"/>
        </w:rPr>
        <w:t xml:space="preserve"> и решения задач Программы определен организационно-правовой механизм, предусматривающий взаимодействие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8D8">
        <w:rPr>
          <w:rFonts w:ascii="Times New Roman" w:hAnsi="Times New Roman"/>
          <w:sz w:val="28"/>
          <w:szCs w:val="28"/>
        </w:rPr>
        <w:t>ответственным исполнителем и соисполнителями.</w:t>
      </w:r>
    </w:p>
    <w:p w:rsidR="00E443A6" w:rsidRPr="0093340E" w:rsidRDefault="00E443A6" w:rsidP="00E4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3340E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3340E">
        <w:rPr>
          <w:rFonts w:ascii="Times New Roman" w:hAnsi="Times New Roman"/>
          <w:sz w:val="28"/>
          <w:szCs w:val="28"/>
        </w:rPr>
        <w:t>с</w:t>
      </w:r>
      <w:r w:rsidRPr="009334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340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93340E">
        <w:rPr>
          <w:rFonts w:ascii="Times New Roman" w:eastAsia="Calibri" w:hAnsi="Times New Roman"/>
          <w:sz w:val="28"/>
          <w:szCs w:val="28"/>
        </w:rPr>
        <w:t>от 05.04.2013 № 44-ФЗ «О контрактной системе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93340E">
        <w:rPr>
          <w:rFonts w:ascii="Times New Roman" w:eastAsia="Calibri" w:hAnsi="Times New Roman"/>
          <w:sz w:val="28"/>
          <w:szCs w:val="28"/>
        </w:rPr>
        <w:t xml:space="preserve"> в сфере закупок товаров,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3340E">
        <w:rPr>
          <w:rFonts w:ascii="Times New Roman" w:eastAsia="Calibri" w:hAnsi="Times New Roman"/>
          <w:sz w:val="28"/>
          <w:szCs w:val="28"/>
        </w:rPr>
        <w:t>работ, услуг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3340E">
        <w:rPr>
          <w:rFonts w:ascii="Times New Roman" w:eastAsia="Calibri" w:hAnsi="Times New Roman"/>
          <w:sz w:val="28"/>
          <w:szCs w:val="28"/>
        </w:rPr>
        <w:t>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3340E">
        <w:rPr>
          <w:rFonts w:ascii="Times New Roman" w:eastAsia="Calibri" w:hAnsi="Times New Roman"/>
          <w:sz w:val="28"/>
          <w:szCs w:val="28"/>
        </w:rPr>
        <w:t>обеспечения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3340E">
        <w:rPr>
          <w:rFonts w:ascii="Times New Roman" w:eastAsia="Calibri" w:hAnsi="Times New Roman"/>
          <w:sz w:val="28"/>
          <w:szCs w:val="28"/>
        </w:rPr>
        <w:t>государственных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93340E">
        <w:rPr>
          <w:rFonts w:ascii="Times New Roman" w:eastAsia="Calibri" w:hAnsi="Times New Roman"/>
          <w:sz w:val="28"/>
          <w:szCs w:val="28"/>
        </w:rPr>
        <w:t>и муниципальных нужд».</w:t>
      </w:r>
    </w:p>
    <w:p w:rsidR="00FC42EE" w:rsidRPr="008131A6" w:rsidRDefault="00E443A6" w:rsidP="00813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340E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ходом реализации мероприятий Программы осуществляет департамент строительства, архитектуры и </w:t>
      </w:r>
      <w:r>
        <w:rPr>
          <w:rFonts w:ascii="Times New Roman" w:eastAsia="Calibri" w:hAnsi="Times New Roman"/>
          <w:sz w:val="28"/>
          <w:szCs w:val="28"/>
          <w:lang w:eastAsia="en-US"/>
        </w:rPr>
        <w:t>ЖКХ</w:t>
      </w:r>
      <w:r w:rsidR="008131A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93340E">
        <w:rPr>
          <w:rFonts w:ascii="Times New Roman" w:hAnsi="Times New Roman"/>
          <w:sz w:val="28"/>
          <w:szCs w:val="28"/>
        </w:rPr>
        <w:t xml:space="preserve">Информация о ходе реализации Программы </w:t>
      </w:r>
      <w:r w:rsidRPr="000078D8">
        <w:rPr>
          <w:rFonts w:ascii="Times New Roman" w:hAnsi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40E">
        <w:rPr>
          <w:rFonts w:ascii="Times New Roman" w:hAnsi="Times New Roman"/>
          <w:sz w:val="28"/>
          <w:szCs w:val="28"/>
        </w:rPr>
        <w:t xml:space="preserve">Программы предоставляется </w:t>
      </w:r>
      <w:r w:rsidRPr="002A0DD3">
        <w:rPr>
          <w:rFonts w:ascii="Times New Roman" w:hAnsi="Times New Roman"/>
          <w:sz w:val="28"/>
          <w:szCs w:val="28"/>
        </w:rPr>
        <w:t xml:space="preserve">в комитет экономической политики администрации района ежеквартально и ежегодно в порядке, установленном постановлением администрации района от 09.08.2013 </w:t>
      </w:r>
      <w:r w:rsidR="008131A6">
        <w:rPr>
          <w:rFonts w:ascii="Times New Roman" w:hAnsi="Times New Roman"/>
          <w:sz w:val="28"/>
          <w:szCs w:val="28"/>
        </w:rPr>
        <w:br/>
        <w:t>№ 199 «О программе</w:t>
      </w:r>
      <w:r w:rsidR="00240E05">
        <w:rPr>
          <w:rFonts w:ascii="Times New Roman" w:hAnsi="Times New Roman"/>
          <w:sz w:val="28"/>
          <w:szCs w:val="28"/>
        </w:rPr>
        <w:t xml:space="preserve"> </w:t>
      </w:r>
      <w:r w:rsidRPr="002A0DD3">
        <w:rPr>
          <w:rFonts w:ascii="Times New Roman" w:hAnsi="Times New Roman"/>
          <w:sz w:val="28"/>
          <w:szCs w:val="28"/>
        </w:rPr>
        <w:t>Ханты-Мансийского района».</w:t>
      </w:r>
    </w:p>
    <w:p w:rsidR="00FA25FA" w:rsidRDefault="00FA25FA" w:rsidP="00F56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A25FA" w:rsidSect="00252173">
          <w:headerReference w:type="default" r:id="rId10"/>
          <w:type w:val="continuous"/>
          <w:pgSz w:w="11906" w:h="16838"/>
          <w:pgMar w:top="1418" w:right="1276" w:bottom="1134" w:left="1559" w:header="709" w:footer="0" w:gutter="0"/>
          <w:cols w:space="708"/>
          <w:docGrid w:linePitch="360"/>
        </w:sectPr>
      </w:pPr>
    </w:p>
    <w:p w:rsidR="00F56FC2" w:rsidRDefault="00F56FC2" w:rsidP="00F56FC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F56FC2" w:rsidRPr="007B7BD2" w:rsidRDefault="00F56FC2" w:rsidP="00F56F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6FC2" w:rsidRDefault="00F56FC2" w:rsidP="00F5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BD2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AF0705" w:rsidRDefault="00AF0705" w:rsidP="00F5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4112"/>
        <w:gridCol w:w="1572"/>
        <w:gridCol w:w="960"/>
        <w:gridCol w:w="960"/>
        <w:gridCol w:w="960"/>
        <w:gridCol w:w="959"/>
        <w:gridCol w:w="959"/>
        <w:gridCol w:w="959"/>
        <w:gridCol w:w="2167"/>
      </w:tblGrid>
      <w:tr w:rsidR="00AF0705" w:rsidRPr="00AF0705" w:rsidTr="009D3C5C">
        <w:trPr>
          <w:trHeight w:val="12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№ пока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Значения целевых показателей по годам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AF0705" w:rsidRPr="00AF0705" w:rsidTr="009D3C5C">
        <w:trPr>
          <w:trHeight w:val="30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705" w:rsidRPr="00AF0705" w:rsidTr="009D3C5C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F0705" w:rsidRPr="00AF0705" w:rsidTr="009D3C5C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Объем предоставленных услуг по электроэнергии, тыс. кВтч/год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20 252,0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16 809,1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15 695,8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3E43AF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3AF">
              <w:rPr>
                <w:rFonts w:ascii="Times New Roman" w:hAnsi="Times New Roman"/>
                <w:color w:val="000000"/>
                <w:sz w:val="20"/>
                <w:szCs w:val="20"/>
              </w:rPr>
              <w:t>11 494,6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3E43AF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3AF">
              <w:rPr>
                <w:rFonts w:ascii="Times New Roman" w:hAnsi="Times New Roman"/>
                <w:color w:val="000000"/>
                <w:sz w:val="20"/>
                <w:szCs w:val="20"/>
              </w:rPr>
              <w:t>11 494,6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3E43AF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3AF">
              <w:rPr>
                <w:rFonts w:ascii="Times New Roman" w:hAnsi="Times New Roman"/>
                <w:color w:val="000000"/>
                <w:sz w:val="20"/>
                <w:szCs w:val="20"/>
              </w:rPr>
              <w:t>11 494,6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3E43AF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3AF">
              <w:rPr>
                <w:rFonts w:ascii="Times New Roman" w:hAnsi="Times New Roman"/>
                <w:color w:val="000000"/>
                <w:sz w:val="20"/>
                <w:szCs w:val="20"/>
              </w:rPr>
              <w:t>11 494,6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3E43AF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3AF">
              <w:rPr>
                <w:rFonts w:ascii="Times New Roman" w:hAnsi="Times New Roman"/>
                <w:color w:val="000000"/>
                <w:sz w:val="20"/>
                <w:szCs w:val="20"/>
              </w:rPr>
              <w:t>11 494,6</w:t>
            </w:r>
          </w:p>
        </w:tc>
      </w:tr>
      <w:tr w:rsidR="00AF0705" w:rsidRPr="00AF0705" w:rsidTr="009D3C5C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6450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</w:t>
            </w:r>
            <w:r w:rsidR="006450B2">
              <w:rPr>
                <w:rFonts w:ascii="Times New Roman" w:hAnsi="Times New Roman"/>
                <w:color w:val="000000"/>
                <w:sz w:val="20"/>
                <w:szCs w:val="20"/>
              </w:rPr>
              <w:t>отремонтированных инженерных сетей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AF0705" w:rsidRPr="00AF0705" w:rsidTr="009D3C5C">
        <w:trPr>
          <w:trHeight w:val="555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в области энергосбережения и повышения энергетической эффективности по отрас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лям экономики в соответствии с п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остановлением Правительства Российской Федерации от 31 декабря 2009 г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>ода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1225</w:t>
            </w:r>
          </w:p>
        </w:tc>
      </w:tr>
      <w:tr w:rsidR="00AF0705" w:rsidRPr="00AF0705" w:rsidTr="009D3C5C">
        <w:trPr>
          <w:trHeight w:val="315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  Общие целевые показатели в области энергосбережения и повышения энергетической эффективности</w:t>
            </w:r>
          </w:p>
        </w:tc>
      </w:tr>
      <w:tr w:rsidR="00AF0705" w:rsidRPr="00AF0705" w:rsidTr="00E20CCF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F0705" w:rsidRPr="00AF0705" w:rsidTr="00E20CCF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10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</w:tr>
      <w:tr w:rsidR="00AF0705" w:rsidRPr="00AF0705" w:rsidTr="00E20CCF">
        <w:trPr>
          <w:trHeight w:val="45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объема горячей воды, расчеты за которую осуществляются с использованием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</w:tr>
      <w:tr w:rsidR="00AF0705" w:rsidRPr="00AF0705" w:rsidTr="00E20CCF">
        <w:trPr>
          <w:trHeight w:val="113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F0705" w:rsidRPr="00AF0705" w:rsidTr="009D3C5C">
        <w:trPr>
          <w:trHeight w:val="15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E20CCF">
        <w:trPr>
          <w:trHeight w:val="227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AF0705" w:rsidRPr="00AF0705" w:rsidTr="00E20CCF">
        <w:trPr>
          <w:trHeight w:val="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E20CCF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шт.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E20CCF">
        <w:trPr>
          <w:trHeight w:val="15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E20CCF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E20CCF">
        <w:trPr>
          <w:trHeight w:val="227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AF0705" w:rsidRPr="00AF0705" w:rsidTr="00E20CCF">
        <w:trPr>
          <w:trHeight w:val="10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кВтч/м2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</w:tr>
      <w:tr w:rsidR="00AF0705" w:rsidRPr="00AF0705" w:rsidTr="00E20CCF">
        <w:trPr>
          <w:trHeight w:val="10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AF0705" w:rsidRPr="00AF0705" w:rsidTr="00E20CCF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горячей воды на снабжение органов местного самоуправления и муниципальных учреждений (в расчете на 1 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человека),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м3/чел.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0,138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</w:tr>
      <w:tr w:rsidR="00AF0705" w:rsidRPr="00AF0705" w:rsidTr="009D3C5C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учреждениями, 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F62B1E">
        <w:trPr>
          <w:trHeight w:val="227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AF0705" w:rsidRPr="00AF0705" w:rsidTr="00F62B1E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1E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тепловой энергии </w:t>
            </w:r>
          </w:p>
          <w:p w:rsidR="002B33CA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многоквартирных домах </w:t>
            </w:r>
          </w:p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(в расчете на 1 кв. метр общей площади), Гкал/м2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0,126</w:t>
            </w:r>
          </w:p>
        </w:tc>
      </w:tr>
      <w:tr w:rsidR="00AF0705" w:rsidRPr="00AF0705" w:rsidTr="00F62B1E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1E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холодной воды </w:t>
            </w:r>
          </w:p>
          <w:p w:rsidR="002B33CA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многоквартирных домах </w:t>
            </w:r>
          </w:p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(в расчете на 1 жителя), м3/чел.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7,52</w:t>
            </w:r>
          </w:p>
        </w:tc>
      </w:tr>
      <w:tr w:rsidR="00AF0705" w:rsidRPr="00AF0705" w:rsidTr="00F62B1E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A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горячей воды в многоквартирных домах </w:t>
            </w:r>
          </w:p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(в расчете на 1 жителя), м3/чел.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AF0705" w:rsidRPr="00AF0705" w:rsidTr="00F62B1E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A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электрической энергии в многоквартирных домах </w:t>
            </w:r>
          </w:p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(в расчете на 1 кв. метр общей площади), кВтч/м2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58,35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</w:tr>
      <w:tr w:rsidR="00AF0705" w:rsidRPr="00AF0705" w:rsidTr="00F62B1E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жителя), м3/чел.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34,31</w:t>
            </w:r>
          </w:p>
        </w:tc>
      </w:tr>
      <w:tr w:rsidR="00AF0705" w:rsidRPr="00AF0705" w:rsidTr="009D3C5C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суммарный расход энергетических ресурсов в многоквартирных домах, т.у.т./м2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</w:tr>
      <w:tr w:rsidR="00AF0705" w:rsidRPr="00AF0705" w:rsidTr="00F62B1E">
        <w:trPr>
          <w:trHeight w:val="170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813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F0705" w:rsidRPr="00AF0705" w:rsidTr="009D3C5C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выработку тепловой энергии на тепловых электростанциях, т.у.т./ тыс.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МВтч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F62B1E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0705" w:rsidRPr="00AF0705" w:rsidTr="00F62B1E">
        <w:trPr>
          <w:trHeight w:val="2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На природном газе, тыс.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м3/ тыс. Гкал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</w:tr>
      <w:tr w:rsidR="00AF0705" w:rsidRPr="00AF0705" w:rsidTr="00F62B1E">
        <w:trPr>
          <w:trHeight w:val="2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На твердом топливе, тыс.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т/ тыс.</w:t>
            </w:r>
            <w:r w:rsidR="00813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207,6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теплоснабжения, кВтч/тыс. Гкал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F0705" w:rsidRPr="00AF0705" w:rsidTr="009D3C5C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8,58</w:t>
            </w:r>
          </w:p>
        </w:tc>
      </w:tr>
      <w:tr w:rsidR="00AF0705" w:rsidRPr="00AF0705" w:rsidTr="009D3C5C">
        <w:trPr>
          <w:trHeight w:val="5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метр), кВтч/м3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</w:tr>
      <w:tr w:rsidR="00AF0705" w:rsidRPr="00AF0705" w:rsidTr="009D3C5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3CA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электрической энергии, используемой в системах водоотведения </w:t>
            </w:r>
          </w:p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(на 1 куб. метр), кВтч/м3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</w:tr>
      <w:tr w:rsidR="00AF0705" w:rsidRPr="00AF0705" w:rsidTr="009D3C5C">
        <w:trPr>
          <w:trHeight w:val="10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кВтч/м2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05" w:rsidRPr="00AF0705" w:rsidRDefault="00AF0705" w:rsidP="00566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7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F0705" w:rsidRPr="007B7BD2" w:rsidRDefault="00AF0705" w:rsidP="00F5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705" w:rsidRDefault="00AF0705" w:rsidP="009D3C5C">
      <w:pPr>
        <w:spacing w:after="0" w:line="240" w:lineRule="auto"/>
        <w:ind w:right="-3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2</w:t>
      </w:r>
    </w:p>
    <w:p w:rsidR="00AF0705" w:rsidRDefault="00AF0705" w:rsidP="0056681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F0705" w:rsidRPr="007B7BD2" w:rsidRDefault="00AF0705" w:rsidP="00AF070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B7BD2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9764F7" w:rsidRPr="00580A6E" w:rsidRDefault="009764F7" w:rsidP="00F56FC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1418"/>
        <w:gridCol w:w="1276"/>
        <w:gridCol w:w="1134"/>
        <w:gridCol w:w="1134"/>
        <w:gridCol w:w="1134"/>
        <w:gridCol w:w="1134"/>
        <w:gridCol w:w="1134"/>
        <w:gridCol w:w="1417"/>
      </w:tblGrid>
      <w:tr w:rsidR="00321130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ного меро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ный исполнитель (соиспол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BF715D" w:rsidRPr="00BF715D" w:rsidTr="009D3C5C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1126E8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</w:t>
            </w:r>
            <w:r w:rsidR="00BF715D"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Pr="00BF715D" w:rsidRDefault="00321130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30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в зоне децентрализованного энергосбережения на территории Ханты-</w:t>
            </w:r>
            <w:r w:rsidR="002B33CA">
              <w:rPr>
                <w:rFonts w:ascii="Times New Roman" w:hAnsi="Times New Roman"/>
                <w:color w:val="000000"/>
                <w:sz w:val="20"/>
                <w:szCs w:val="20"/>
              </w:rPr>
              <w:t>Мансийского района</w:t>
            </w:r>
          </w:p>
          <w:p w:rsidR="00BF715D" w:rsidRPr="00BF715D" w:rsidRDefault="002B33CA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</w:t>
            </w:r>
            <w:r w:rsidR="00BF715D"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130" w:rsidRPr="00BF715D" w:rsidRDefault="00321130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1 815 534,5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284 242,1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357 063,5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289 678,1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273 037,7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316 312,9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1 688 839,6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252 292,9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322 569,3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260 380,5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264 134,0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284 049,9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305 413,0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30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тельства, организациям бюджетной сферы </w:t>
            </w:r>
          </w:p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зоне децентрализованного электроснабжения  на территории Ханты-Мансийского района по цене электрической энергии зоны централизованного электроснабжения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446 116,6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79 873,0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89 559,3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71 303,1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62 325,8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70 250,1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72 805,3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319 421,7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47 923,8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55 065,1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42 005,5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53 422,1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59 099,8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61 905,4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3211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  <w:p w:rsidR="00F62B1E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Pr="00BF715D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Субсидия на возмещение недополученных доходов организациям,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</w:t>
            </w:r>
            <w:r w:rsidRPr="00BF715D">
              <w:rPr>
                <w:color w:val="000000"/>
                <w:sz w:val="20"/>
                <w:szCs w:val="20"/>
              </w:rPr>
              <w:t xml:space="preserve">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социально ориентированным тарифам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архитектуры и ЖКХ </w:t>
            </w:r>
          </w:p>
          <w:p w:rsidR="00F62B1E" w:rsidRDefault="00F62B1E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Pr="00BF715D" w:rsidRDefault="00F62B1E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1 369 417,9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204 369,1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267 504,2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218 375,0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210 711,9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224 950,1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243 507,6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1 369 417,9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204 369,1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267 504,2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218 375,0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210 711,9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224 950,1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243 507,6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F62B1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сирование расходов за счет средств бюджета автономного округа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1 815 534,5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284 242,1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357 063,5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289 678,1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273 037,7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316 312,9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1 688 839,6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252 292,9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322 569,3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260 380,5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264 134,0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284 049,9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305 413,0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1130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1126E8" w:rsidP="00321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</w:t>
            </w:r>
            <w:r w:rsidR="00BF715D"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 энергетической эффективности систем коммунальной инфраструктуры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  <w:p w:rsidR="00F62B1E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Pr="00BF715D" w:rsidRDefault="00F62B1E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2.                           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Проектирование, строительство, ремонт систе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м коммунальной инфраструктуры (п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оказатель 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62B1E" w:rsidRDefault="00F62B1E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B1E" w:rsidRPr="00BF715D" w:rsidRDefault="00F62B1E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32113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30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сетей тепло- и водоснабжения с использованием энергоэффективного оборудования и с применением эффективной тепловой изоляции при восстановлении разрушенной тепловой изоляции </w:t>
            </w:r>
          </w:p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(в ППУизоляции)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981EC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ВЛ-0,4 кВ   </w:t>
            </w:r>
          </w:p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с. Зенково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981EC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Ремонт приборов учета газа в газовых котельных Ханты-Мансийского района (д. Шапша, с. Троица, д. Белогорье,</w:t>
            </w:r>
          </w:p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Цингалы, </w:t>
            </w:r>
          </w:p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Луговской, </w:t>
            </w:r>
          </w:p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с. Батово,</w:t>
            </w:r>
          </w:p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Выкатной, </w:t>
            </w:r>
          </w:p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п. Сибирский)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2 289,90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сирование расходов за счет средств бюджета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1126E8" w:rsidP="00E80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</w:t>
            </w:r>
            <w:r w:rsidR="00BF715D"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учета сокращения потерь энергоресурсов, обучение и информационная подде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ржка в области энергосбережения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                                   Проведение мероприятий по энергосбережению и повышению энергетической эффективности, проведение которых возможно с использованием привлеченных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сирование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и земельных отношений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E80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  <w:p w:rsidR="009D3C5C" w:rsidRDefault="009D3C5C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3C5C" w:rsidRDefault="009D3C5C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3C5C" w:rsidRDefault="009D3C5C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3C5C" w:rsidRPr="00BF715D" w:rsidRDefault="009D3C5C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воды, с момента выявления таких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департамент имуществен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и земельных отношений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Регулиро</w:t>
            </w:r>
            <w:r w:rsidR="001126E8">
              <w:rPr>
                <w:rFonts w:ascii="Times New Roman" w:hAnsi="Times New Roman"/>
                <w:color w:val="000000"/>
                <w:sz w:val="20"/>
                <w:szCs w:val="20"/>
              </w:rPr>
              <w:t>вание цен (тарифов), направленно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112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3.1.5.</w:t>
            </w: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3.1.7.</w:t>
            </w: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потерь электрической энергии, тепловой энергии при их передаче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объемов электрической энергии, используемой при передаче (транспортировке) воды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3.1.9.</w:t>
            </w: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Разработка мероприятий по сокращению потерь воды при ее передаче</w:t>
            </w: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архитектуры и ЖКХ 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6E8" w:rsidRPr="00BF715D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1126E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7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Замещение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</w:t>
            </w:r>
          </w:p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а также с учетом тарифного регулирования и доступности гражданам платы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E80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3.1.11.</w:t>
            </w:r>
          </w:p>
          <w:p w:rsidR="001126E8" w:rsidRPr="00BF715D" w:rsidRDefault="001126E8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Обучение в области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3.1.12.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поддержка и пропаганда энергосбережения и повышения энергетической эффективности на территории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сирование расходов за счет средств бюджета автономного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1 826 590,2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357 063,5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289 678,1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273 037,7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316 312,9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1 688 839,6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252 292,9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322 569,3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260 380,5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264 134,0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284 049,9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305 413,0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137 750,6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43 004,9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сирование расходов за счет средств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Pr="00BF715D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1 826 590,2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357 063,5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289 678,1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273 037,7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316 312,9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1 688 839,6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252 292,9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322 569,3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260 380,5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264 134,0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284 049,9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305 413,0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137 750,6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43 004,9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1 815 534,5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357 063,5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289 678,1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273 037,7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295 200,2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316 312,9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1 688 839,6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252 292,9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322 569,3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260 380,5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264 134,0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284 049,9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305 413,0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126 694,9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31 949,2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34 494,2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29 297,6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8 903,7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10 899,9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 (департамент строительства, архитектуры и ЖКХ (МКУ «Управление капитал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ьного строительства и ремонта»)</w:t>
            </w:r>
          </w:p>
          <w:p w:rsidR="00E801A7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01A7" w:rsidRPr="00BF715D" w:rsidRDefault="00E801A7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801A7" w:rsidRPr="00BF715D" w:rsidRDefault="00E801A7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11 055,7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5D" w:rsidRPr="00BF715D" w:rsidRDefault="00BF715D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5D" w:rsidRPr="00BF715D" w:rsidRDefault="001126E8" w:rsidP="002B3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Соисполнитель 2</w:t>
            </w:r>
            <w:r w:rsidR="00BF715D"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(департамент имущественных и земельных отношений)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7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715D" w:rsidRPr="00BF715D" w:rsidTr="009D3C5C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</w:t>
            </w:r>
            <w:r w:rsidR="00E801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сирование расходов за счет средств бюджета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5D" w:rsidRPr="00BF715D" w:rsidRDefault="00BF715D" w:rsidP="00813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71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F31BE" w:rsidRDefault="00EF31BE" w:rsidP="00F62B1E">
      <w:pPr>
        <w:spacing w:line="240" w:lineRule="auto"/>
        <w:ind w:right="33"/>
        <w:jc w:val="right"/>
        <w:rPr>
          <w:rFonts w:ascii="Times New Roman" w:hAnsi="Times New Roman"/>
          <w:bCs/>
          <w:sz w:val="28"/>
          <w:szCs w:val="28"/>
        </w:rPr>
      </w:pPr>
      <w:r w:rsidRPr="008E1A31">
        <w:rPr>
          <w:rFonts w:ascii="Times New Roman" w:hAnsi="Times New Roman"/>
          <w:bCs/>
          <w:sz w:val="28"/>
          <w:szCs w:val="28"/>
        </w:rPr>
        <w:t>».</w:t>
      </w:r>
    </w:p>
    <w:p w:rsidR="00E801A7" w:rsidRPr="00E801A7" w:rsidRDefault="009B0FF1" w:rsidP="009B0FF1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01A7">
        <w:rPr>
          <w:rFonts w:ascii="Times New Roman" w:hAnsi="Times New Roman"/>
          <w:sz w:val="28"/>
          <w:szCs w:val="28"/>
        </w:rPr>
        <w:t xml:space="preserve">  </w:t>
      </w:r>
      <w:r w:rsidR="00EF31BE" w:rsidRPr="00E801A7">
        <w:rPr>
          <w:rFonts w:ascii="Times New Roman" w:hAnsi="Times New Roman"/>
          <w:sz w:val="28"/>
          <w:szCs w:val="28"/>
        </w:rPr>
        <w:t xml:space="preserve">Опубликовать 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 xml:space="preserve">настоящее 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 xml:space="preserve">постановление </w:t>
      </w:r>
      <w:r w:rsidR="00E801A7">
        <w:rPr>
          <w:rFonts w:ascii="Times New Roman" w:hAnsi="Times New Roman"/>
          <w:sz w:val="28"/>
          <w:szCs w:val="28"/>
        </w:rPr>
        <w:t xml:space="preserve">  </w:t>
      </w:r>
      <w:r w:rsidR="00EF31BE" w:rsidRPr="00E801A7">
        <w:rPr>
          <w:rFonts w:ascii="Times New Roman" w:hAnsi="Times New Roman"/>
          <w:sz w:val="28"/>
          <w:szCs w:val="28"/>
        </w:rPr>
        <w:t xml:space="preserve">в 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 xml:space="preserve">газете </w:t>
      </w:r>
      <w:r w:rsidR="00E801A7">
        <w:rPr>
          <w:rFonts w:ascii="Times New Roman" w:hAnsi="Times New Roman"/>
          <w:sz w:val="28"/>
          <w:szCs w:val="28"/>
        </w:rPr>
        <w:t xml:space="preserve">  </w:t>
      </w:r>
      <w:r w:rsidR="00EF31BE" w:rsidRPr="00E801A7">
        <w:rPr>
          <w:rFonts w:ascii="Times New Roman" w:hAnsi="Times New Roman"/>
          <w:sz w:val="28"/>
          <w:szCs w:val="28"/>
        </w:rPr>
        <w:t xml:space="preserve">«Наш 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>район»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 xml:space="preserve"> </w:t>
      </w:r>
      <w:r w:rsidR="00E801A7">
        <w:rPr>
          <w:rFonts w:ascii="Times New Roman" w:hAnsi="Times New Roman"/>
          <w:sz w:val="28"/>
          <w:szCs w:val="28"/>
        </w:rPr>
        <w:t xml:space="preserve"> и   разместить   на   </w:t>
      </w:r>
      <w:r w:rsidR="00EF31BE" w:rsidRPr="00E801A7">
        <w:rPr>
          <w:rFonts w:ascii="Times New Roman" w:hAnsi="Times New Roman"/>
          <w:sz w:val="28"/>
          <w:szCs w:val="28"/>
        </w:rPr>
        <w:t xml:space="preserve">официальном </w:t>
      </w:r>
      <w:r w:rsidR="00E801A7">
        <w:rPr>
          <w:rFonts w:ascii="Times New Roman" w:hAnsi="Times New Roman"/>
          <w:sz w:val="28"/>
          <w:szCs w:val="28"/>
        </w:rPr>
        <w:t xml:space="preserve"> </w:t>
      </w:r>
      <w:r w:rsidR="00EF31BE" w:rsidRPr="00E801A7">
        <w:rPr>
          <w:rFonts w:ascii="Times New Roman" w:hAnsi="Times New Roman"/>
          <w:sz w:val="28"/>
          <w:szCs w:val="28"/>
        </w:rPr>
        <w:t xml:space="preserve">сайте </w:t>
      </w:r>
    </w:p>
    <w:p w:rsidR="00EF31BE" w:rsidRPr="00E801A7" w:rsidRDefault="00EF31BE" w:rsidP="00E801A7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A7">
        <w:rPr>
          <w:rFonts w:ascii="Times New Roman" w:hAnsi="Times New Roman"/>
          <w:sz w:val="28"/>
          <w:szCs w:val="28"/>
        </w:rPr>
        <w:t>администрации Ханты-Мансийского района.</w:t>
      </w:r>
    </w:p>
    <w:p w:rsidR="00EF31BE" w:rsidRDefault="009B0FF1" w:rsidP="00E8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31BE" w:rsidRPr="006574F1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BC2C51" w:rsidRDefault="00BC2C51" w:rsidP="00E8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705" w:rsidRDefault="00EF31BE" w:rsidP="00E801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F62B1E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К.Р.Минулин</w:t>
      </w:r>
    </w:p>
    <w:sectPr w:rsidR="00AF0705" w:rsidSect="00252173">
      <w:pgSz w:w="16838" w:h="11906" w:orient="landscape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05" w:rsidRDefault="00CA5A05">
      <w:pPr>
        <w:spacing w:after="0" w:line="240" w:lineRule="auto"/>
      </w:pPr>
      <w:r>
        <w:separator/>
      </w:r>
    </w:p>
  </w:endnote>
  <w:endnote w:type="continuationSeparator" w:id="0">
    <w:p w:rsidR="00CA5A05" w:rsidRDefault="00CA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05" w:rsidRDefault="00CA5A05">
      <w:pPr>
        <w:spacing w:after="0" w:line="240" w:lineRule="auto"/>
      </w:pPr>
      <w:r>
        <w:separator/>
      </w:r>
    </w:p>
  </w:footnote>
  <w:footnote w:type="continuationSeparator" w:id="0">
    <w:p w:rsidR="00CA5A05" w:rsidRDefault="00CA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8" w:rsidRPr="00184099" w:rsidRDefault="001126E8" w:rsidP="0059182D">
    <w:pPr>
      <w:pStyle w:val="aa"/>
      <w:jc w:val="center"/>
      <w:rPr>
        <w:rFonts w:ascii="Times New Roman" w:hAnsi="Times New Roman"/>
        <w:sz w:val="24"/>
        <w:szCs w:val="24"/>
      </w:rPr>
    </w:pPr>
    <w:r w:rsidRPr="00184099">
      <w:rPr>
        <w:rFonts w:ascii="Times New Roman" w:hAnsi="Times New Roman"/>
        <w:sz w:val="24"/>
        <w:szCs w:val="24"/>
      </w:rPr>
      <w:fldChar w:fldCharType="begin"/>
    </w:r>
    <w:r w:rsidRPr="00184099">
      <w:rPr>
        <w:rFonts w:ascii="Times New Roman" w:hAnsi="Times New Roman"/>
        <w:sz w:val="24"/>
        <w:szCs w:val="24"/>
      </w:rPr>
      <w:instrText>PAGE   \* MERGEFORMAT</w:instrText>
    </w:r>
    <w:r w:rsidRPr="00184099">
      <w:rPr>
        <w:rFonts w:ascii="Times New Roman" w:hAnsi="Times New Roman"/>
        <w:sz w:val="24"/>
        <w:szCs w:val="24"/>
      </w:rPr>
      <w:fldChar w:fldCharType="separate"/>
    </w:r>
    <w:r w:rsidR="00AB425B">
      <w:rPr>
        <w:rFonts w:ascii="Times New Roman" w:hAnsi="Times New Roman"/>
        <w:noProof/>
        <w:sz w:val="24"/>
        <w:szCs w:val="24"/>
      </w:rPr>
      <w:t>1</w:t>
    </w:r>
    <w:r w:rsidRPr="0018409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3928DD"/>
    <w:multiLevelType w:val="hybridMultilevel"/>
    <w:tmpl w:val="C818C468"/>
    <w:lvl w:ilvl="0" w:tplc="13168DE4">
      <w:start w:val="2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1F1A61E2"/>
    <w:multiLevelType w:val="hybridMultilevel"/>
    <w:tmpl w:val="0E62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1216F26"/>
    <w:multiLevelType w:val="hybridMultilevel"/>
    <w:tmpl w:val="9864A720"/>
    <w:lvl w:ilvl="0" w:tplc="7284CB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855532"/>
    <w:multiLevelType w:val="hybridMultilevel"/>
    <w:tmpl w:val="45344024"/>
    <w:lvl w:ilvl="0" w:tplc="3D44D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26"/>
  </w:num>
  <w:num w:numId="17">
    <w:abstractNumId w:val="21"/>
  </w:num>
  <w:num w:numId="18">
    <w:abstractNumId w:val="20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24"/>
  </w:num>
  <w:num w:numId="24">
    <w:abstractNumId w:val="15"/>
  </w:num>
  <w:num w:numId="25">
    <w:abstractNumId w:val="25"/>
  </w:num>
  <w:num w:numId="26">
    <w:abstractNumId w:val="18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4FDD"/>
    <w:rsid w:val="00005CD7"/>
    <w:rsid w:val="00011AE9"/>
    <w:rsid w:val="00015CD5"/>
    <w:rsid w:val="0003261A"/>
    <w:rsid w:val="0003476A"/>
    <w:rsid w:val="00035084"/>
    <w:rsid w:val="00035B04"/>
    <w:rsid w:val="00041AC3"/>
    <w:rsid w:val="0004259B"/>
    <w:rsid w:val="000457D3"/>
    <w:rsid w:val="00046C99"/>
    <w:rsid w:val="00052A04"/>
    <w:rsid w:val="00054BA6"/>
    <w:rsid w:val="000550FD"/>
    <w:rsid w:val="00057E50"/>
    <w:rsid w:val="00060D69"/>
    <w:rsid w:val="00062147"/>
    <w:rsid w:val="00063C08"/>
    <w:rsid w:val="00071111"/>
    <w:rsid w:val="00071C83"/>
    <w:rsid w:val="000736EB"/>
    <w:rsid w:val="00075227"/>
    <w:rsid w:val="000758C4"/>
    <w:rsid w:val="00076C73"/>
    <w:rsid w:val="00082940"/>
    <w:rsid w:val="00082D3C"/>
    <w:rsid w:val="00085D70"/>
    <w:rsid w:val="00086398"/>
    <w:rsid w:val="00092A4D"/>
    <w:rsid w:val="00094D81"/>
    <w:rsid w:val="000A42F9"/>
    <w:rsid w:val="000A5A61"/>
    <w:rsid w:val="000B6B70"/>
    <w:rsid w:val="000C046C"/>
    <w:rsid w:val="000C3EBD"/>
    <w:rsid w:val="000D1A55"/>
    <w:rsid w:val="000D7366"/>
    <w:rsid w:val="000E0EAE"/>
    <w:rsid w:val="000E124A"/>
    <w:rsid w:val="000E285A"/>
    <w:rsid w:val="000E40CF"/>
    <w:rsid w:val="000E5300"/>
    <w:rsid w:val="000E78A7"/>
    <w:rsid w:val="000E78F2"/>
    <w:rsid w:val="000F0B29"/>
    <w:rsid w:val="000F1E8E"/>
    <w:rsid w:val="000F2100"/>
    <w:rsid w:val="00102922"/>
    <w:rsid w:val="00104FF3"/>
    <w:rsid w:val="00106B3D"/>
    <w:rsid w:val="00111507"/>
    <w:rsid w:val="001126E8"/>
    <w:rsid w:val="00113F7F"/>
    <w:rsid w:val="0011684C"/>
    <w:rsid w:val="00121174"/>
    <w:rsid w:val="001246F9"/>
    <w:rsid w:val="0012628B"/>
    <w:rsid w:val="00127075"/>
    <w:rsid w:val="00131029"/>
    <w:rsid w:val="00133339"/>
    <w:rsid w:val="001335C0"/>
    <w:rsid w:val="001339C5"/>
    <w:rsid w:val="00135475"/>
    <w:rsid w:val="00140722"/>
    <w:rsid w:val="0014150D"/>
    <w:rsid w:val="00141EF3"/>
    <w:rsid w:val="00150F61"/>
    <w:rsid w:val="00151295"/>
    <w:rsid w:val="00156A6A"/>
    <w:rsid w:val="00172875"/>
    <w:rsid w:val="00172903"/>
    <w:rsid w:val="0018042A"/>
    <w:rsid w:val="00184099"/>
    <w:rsid w:val="0018589F"/>
    <w:rsid w:val="0018638F"/>
    <w:rsid w:val="00186B17"/>
    <w:rsid w:val="0019172E"/>
    <w:rsid w:val="00193CC7"/>
    <w:rsid w:val="001951AA"/>
    <w:rsid w:val="001952B2"/>
    <w:rsid w:val="00197F22"/>
    <w:rsid w:val="001A46D2"/>
    <w:rsid w:val="001A6111"/>
    <w:rsid w:val="001B36A1"/>
    <w:rsid w:val="001C03A6"/>
    <w:rsid w:val="001C0515"/>
    <w:rsid w:val="001C5D5E"/>
    <w:rsid w:val="001C7F9A"/>
    <w:rsid w:val="001D1931"/>
    <w:rsid w:val="001D1FDD"/>
    <w:rsid w:val="001D3076"/>
    <w:rsid w:val="001D4360"/>
    <w:rsid w:val="001D588D"/>
    <w:rsid w:val="001D643C"/>
    <w:rsid w:val="001E14B3"/>
    <w:rsid w:val="001E38D4"/>
    <w:rsid w:val="001E45FB"/>
    <w:rsid w:val="001F362D"/>
    <w:rsid w:val="001F4D83"/>
    <w:rsid w:val="0020220B"/>
    <w:rsid w:val="0020456E"/>
    <w:rsid w:val="00205F6F"/>
    <w:rsid w:val="002069D6"/>
    <w:rsid w:val="00207903"/>
    <w:rsid w:val="00207D26"/>
    <w:rsid w:val="00210D75"/>
    <w:rsid w:val="002124A9"/>
    <w:rsid w:val="00212860"/>
    <w:rsid w:val="00212C21"/>
    <w:rsid w:val="00213CDB"/>
    <w:rsid w:val="00213F8F"/>
    <w:rsid w:val="002154D7"/>
    <w:rsid w:val="00217F55"/>
    <w:rsid w:val="00221247"/>
    <w:rsid w:val="0022190D"/>
    <w:rsid w:val="00222130"/>
    <w:rsid w:val="002253EE"/>
    <w:rsid w:val="002325F0"/>
    <w:rsid w:val="00236082"/>
    <w:rsid w:val="00236761"/>
    <w:rsid w:val="00240E05"/>
    <w:rsid w:val="00241097"/>
    <w:rsid w:val="00244E44"/>
    <w:rsid w:val="00245B2F"/>
    <w:rsid w:val="00247CBA"/>
    <w:rsid w:val="00250986"/>
    <w:rsid w:val="00251616"/>
    <w:rsid w:val="00252173"/>
    <w:rsid w:val="0025415A"/>
    <w:rsid w:val="002548A0"/>
    <w:rsid w:val="0025528D"/>
    <w:rsid w:val="0026377A"/>
    <w:rsid w:val="00264805"/>
    <w:rsid w:val="0026581D"/>
    <w:rsid w:val="00265968"/>
    <w:rsid w:val="00266E0E"/>
    <w:rsid w:val="002670A3"/>
    <w:rsid w:val="0027386D"/>
    <w:rsid w:val="0027744C"/>
    <w:rsid w:val="00280FA1"/>
    <w:rsid w:val="0028190C"/>
    <w:rsid w:val="00285442"/>
    <w:rsid w:val="00286F45"/>
    <w:rsid w:val="002875B8"/>
    <w:rsid w:val="00291F97"/>
    <w:rsid w:val="00292DCD"/>
    <w:rsid w:val="00293E9B"/>
    <w:rsid w:val="00294BC7"/>
    <w:rsid w:val="00296C57"/>
    <w:rsid w:val="00297003"/>
    <w:rsid w:val="002977C4"/>
    <w:rsid w:val="002A0C48"/>
    <w:rsid w:val="002A0DD3"/>
    <w:rsid w:val="002A2238"/>
    <w:rsid w:val="002A460F"/>
    <w:rsid w:val="002B0C20"/>
    <w:rsid w:val="002B2479"/>
    <w:rsid w:val="002B2B81"/>
    <w:rsid w:val="002B33CA"/>
    <w:rsid w:val="002B5318"/>
    <w:rsid w:val="002B6696"/>
    <w:rsid w:val="002C11DA"/>
    <w:rsid w:val="002C66B7"/>
    <w:rsid w:val="002D0224"/>
    <w:rsid w:val="002D166B"/>
    <w:rsid w:val="002D175E"/>
    <w:rsid w:val="002D2011"/>
    <w:rsid w:val="002D359C"/>
    <w:rsid w:val="002D57D6"/>
    <w:rsid w:val="002D5BE2"/>
    <w:rsid w:val="002E7736"/>
    <w:rsid w:val="002F220C"/>
    <w:rsid w:val="002F341C"/>
    <w:rsid w:val="002F4380"/>
    <w:rsid w:val="002F4F85"/>
    <w:rsid w:val="00307B65"/>
    <w:rsid w:val="00313052"/>
    <w:rsid w:val="0031612C"/>
    <w:rsid w:val="00320653"/>
    <w:rsid w:val="00320761"/>
    <w:rsid w:val="00320F0C"/>
    <w:rsid w:val="00320FBD"/>
    <w:rsid w:val="00321130"/>
    <w:rsid w:val="0032336D"/>
    <w:rsid w:val="003268F2"/>
    <w:rsid w:val="003307CF"/>
    <w:rsid w:val="00330F73"/>
    <w:rsid w:val="00331067"/>
    <w:rsid w:val="00334DBA"/>
    <w:rsid w:val="0034113C"/>
    <w:rsid w:val="00343FBF"/>
    <w:rsid w:val="003443FA"/>
    <w:rsid w:val="00347CFC"/>
    <w:rsid w:val="00352A19"/>
    <w:rsid w:val="00354674"/>
    <w:rsid w:val="0035487B"/>
    <w:rsid w:val="00357BEC"/>
    <w:rsid w:val="00360370"/>
    <w:rsid w:val="00360A01"/>
    <w:rsid w:val="003617A1"/>
    <w:rsid w:val="00361F1E"/>
    <w:rsid w:val="003673A9"/>
    <w:rsid w:val="00367735"/>
    <w:rsid w:val="003703EA"/>
    <w:rsid w:val="003719C5"/>
    <w:rsid w:val="0038359B"/>
    <w:rsid w:val="0038431F"/>
    <w:rsid w:val="0039457D"/>
    <w:rsid w:val="00396F6B"/>
    <w:rsid w:val="003978D1"/>
    <w:rsid w:val="003A2A09"/>
    <w:rsid w:val="003A2EDF"/>
    <w:rsid w:val="003A32F2"/>
    <w:rsid w:val="003A46A9"/>
    <w:rsid w:val="003A62D3"/>
    <w:rsid w:val="003A6331"/>
    <w:rsid w:val="003A68AC"/>
    <w:rsid w:val="003B0D91"/>
    <w:rsid w:val="003B1CF5"/>
    <w:rsid w:val="003B240B"/>
    <w:rsid w:val="003B5F71"/>
    <w:rsid w:val="003B655C"/>
    <w:rsid w:val="003B680D"/>
    <w:rsid w:val="003B6E76"/>
    <w:rsid w:val="003B7861"/>
    <w:rsid w:val="003B7EA3"/>
    <w:rsid w:val="003C0A4B"/>
    <w:rsid w:val="003C1684"/>
    <w:rsid w:val="003C2D4E"/>
    <w:rsid w:val="003C2FFF"/>
    <w:rsid w:val="003C691B"/>
    <w:rsid w:val="003C76D7"/>
    <w:rsid w:val="003D10BD"/>
    <w:rsid w:val="003D12E5"/>
    <w:rsid w:val="003D1998"/>
    <w:rsid w:val="003D6ED6"/>
    <w:rsid w:val="003D78EC"/>
    <w:rsid w:val="003D7AB6"/>
    <w:rsid w:val="003E09B1"/>
    <w:rsid w:val="003E2AA1"/>
    <w:rsid w:val="003E43AF"/>
    <w:rsid w:val="003F4681"/>
    <w:rsid w:val="003F50F3"/>
    <w:rsid w:val="003F6422"/>
    <w:rsid w:val="003F6F00"/>
    <w:rsid w:val="00400FCF"/>
    <w:rsid w:val="004015E2"/>
    <w:rsid w:val="004021E4"/>
    <w:rsid w:val="004048D9"/>
    <w:rsid w:val="004053B3"/>
    <w:rsid w:val="0040653B"/>
    <w:rsid w:val="004116FD"/>
    <w:rsid w:val="004140F9"/>
    <w:rsid w:val="00414B85"/>
    <w:rsid w:val="00414D73"/>
    <w:rsid w:val="004202C3"/>
    <w:rsid w:val="0042178C"/>
    <w:rsid w:val="00421C90"/>
    <w:rsid w:val="00423F78"/>
    <w:rsid w:val="00425133"/>
    <w:rsid w:val="00425E02"/>
    <w:rsid w:val="00430115"/>
    <w:rsid w:val="004305C8"/>
    <w:rsid w:val="004368E6"/>
    <w:rsid w:val="00440576"/>
    <w:rsid w:val="00443A2B"/>
    <w:rsid w:val="004515C7"/>
    <w:rsid w:val="00455C9D"/>
    <w:rsid w:val="0046112A"/>
    <w:rsid w:val="00461C2F"/>
    <w:rsid w:val="00462110"/>
    <w:rsid w:val="0046517D"/>
    <w:rsid w:val="004653F6"/>
    <w:rsid w:val="004673C4"/>
    <w:rsid w:val="00476E96"/>
    <w:rsid w:val="00477EBF"/>
    <w:rsid w:val="00481002"/>
    <w:rsid w:val="00481D2F"/>
    <w:rsid w:val="004826A2"/>
    <w:rsid w:val="004866B9"/>
    <w:rsid w:val="0048793C"/>
    <w:rsid w:val="0049644F"/>
    <w:rsid w:val="00497505"/>
    <w:rsid w:val="004A2538"/>
    <w:rsid w:val="004A665B"/>
    <w:rsid w:val="004A6A37"/>
    <w:rsid w:val="004B0AA4"/>
    <w:rsid w:val="004B1189"/>
    <w:rsid w:val="004B1C1D"/>
    <w:rsid w:val="004B2EEA"/>
    <w:rsid w:val="004B3AE6"/>
    <w:rsid w:val="004B4EA1"/>
    <w:rsid w:val="004C2C2B"/>
    <w:rsid w:val="004C5AD4"/>
    <w:rsid w:val="004C7773"/>
    <w:rsid w:val="004D1165"/>
    <w:rsid w:val="004D3D13"/>
    <w:rsid w:val="004D5546"/>
    <w:rsid w:val="004E6610"/>
    <w:rsid w:val="004F4747"/>
    <w:rsid w:val="004F5A3E"/>
    <w:rsid w:val="004F6309"/>
    <w:rsid w:val="00503D34"/>
    <w:rsid w:val="00505534"/>
    <w:rsid w:val="00505677"/>
    <w:rsid w:val="00505A47"/>
    <w:rsid w:val="00505CB2"/>
    <w:rsid w:val="005075E5"/>
    <w:rsid w:val="005077E5"/>
    <w:rsid w:val="00512B46"/>
    <w:rsid w:val="00514888"/>
    <w:rsid w:val="00514BB7"/>
    <w:rsid w:val="00517570"/>
    <w:rsid w:val="005223C8"/>
    <w:rsid w:val="00526290"/>
    <w:rsid w:val="005265F5"/>
    <w:rsid w:val="00537D2C"/>
    <w:rsid w:val="005410BD"/>
    <w:rsid w:val="005414CD"/>
    <w:rsid w:val="005466E5"/>
    <w:rsid w:val="005554C8"/>
    <w:rsid w:val="0055556E"/>
    <w:rsid w:val="0055675B"/>
    <w:rsid w:val="005577EA"/>
    <w:rsid w:val="00560C83"/>
    <w:rsid w:val="005615C7"/>
    <w:rsid w:val="005634F9"/>
    <w:rsid w:val="00565847"/>
    <w:rsid w:val="0056680C"/>
    <w:rsid w:val="0056681B"/>
    <w:rsid w:val="00571D96"/>
    <w:rsid w:val="00572C65"/>
    <w:rsid w:val="0057730D"/>
    <w:rsid w:val="00580A6E"/>
    <w:rsid w:val="0058156A"/>
    <w:rsid w:val="0058249A"/>
    <w:rsid w:val="00582C91"/>
    <w:rsid w:val="0058512C"/>
    <w:rsid w:val="005866BF"/>
    <w:rsid w:val="0059182D"/>
    <w:rsid w:val="00593260"/>
    <w:rsid w:val="0059376C"/>
    <w:rsid w:val="00594FBD"/>
    <w:rsid w:val="0059535D"/>
    <w:rsid w:val="005A3C2D"/>
    <w:rsid w:val="005A54C7"/>
    <w:rsid w:val="005A68E0"/>
    <w:rsid w:val="005B03BE"/>
    <w:rsid w:val="005B4BE5"/>
    <w:rsid w:val="005C025A"/>
    <w:rsid w:val="005C16EF"/>
    <w:rsid w:val="005C7730"/>
    <w:rsid w:val="005D0F22"/>
    <w:rsid w:val="005D35AA"/>
    <w:rsid w:val="005D5952"/>
    <w:rsid w:val="005E022B"/>
    <w:rsid w:val="005E3F40"/>
    <w:rsid w:val="005E7BEC"/>
    <w:rsid w:val="005F251F"/>
    <w:rsid w:val="005F2C4C"/>
    <w:rsid w:val="00604E62"/>
    <w:rsid w:val="00605217"/>
    <w:rsid w:val="006056B5"/>
    <w:rsid w:val="00606981"/>
    <w:rsid w:val="0061021D"/>
    <w:rsid w:val="00616723"/>
    <w:rsid w:val="006208F0"/>
    <w:rsid w:val="0062095E"/>
    <w:rsid w:val="00623C53"/>
    <w:rsid w:val="00625588"/>
    <w:rsid w:val="006256BB"/>
    <w:rsid w:val="00625B7A"/>
    <w:rsid w:val="006260C1"/>
    <w:rsid w:val="00634246"/>
    <w:rsid w:val="00634535"/>
    <w:rsid w:val="00634A41"/>
    <w:rsid w:val="006377E0"/>
    <w:rsid w:val="00643EA9"/>
    <w:rsid w:val="006450B2"/>
    <w:rsid w:val="0064516F"/>
    <w:rsid w:val="006549A2"/>
    <w:rsid w:val="00654DE6"/>
    <w:rsid w:val="0065644C"/>
    <w:rsid w:val="00656521"/>
    <w:rsid w:val="00656FC6"/>
    <w:rsid w:val="00657C25"/>
    <w:rsid w:val="006608BC"/>
    <w:rsid w:val="006627F9"/>
    <w:rsid w:val="0067092E"/>
    <w:rsid w:val="006720B5"/>
    <w:rsid w:val="00675D9E"/>
    <w:rsid w:val="006775F6"/>
    <w:rsid w:val="0068414D"/>
    <w:rsid w:val="00686C57"/>
    <w:rsid w:val="00690E1E"/>
    <w:rsid w:val="006962B6"/>
    <w:rsid w:val="006A37A0"/>
    <w:rsid w:val="006A50A7"/>
    <w:rsid w:val="006A6EF0"/>
    <w:rsid w:val="006B18F2"/>
    <w:rsid w:val="006B1D3B"/>
    <w:rsid w:val="006C2A9B"/>
    <w:rsid w:val="006C6D35"/>
    <w:rsid w:val="006D08D8"/>
    <w:rsid w:val="006D0DDF"/>
    <w:rsid w:val="006D33E4"/>
    <w:rsid w:val="006D78FD"/>
    <w:rsid w:val="006E0BBA"/>
    <w:rsid w:val="006E1C4B"/>
    <w:rsid w:val="006E3A84"/>
    <w:rsid w:val="006E7927"/>
    <w:rsid w:val="006F3283"/>
    <w:rsid w:val="006F75F7"/>
    <w:rsid w:val="00700AD8"/>
    <w:rsid w:val="00701CCC"/>
    <w:rsid w:val="00704944"/>
    <w:rsid w:val="00705FF3"/>
    <w:rsid w:val="007072ED"/>
    <w:rsid w:val="00711224"/>
    <w:rsid w:val="00711532"/>
    <w:rsid w:val="00711733"/>
    <w:rsid w:val="00713173"/>
    <w:rsid w:val="007136C6"/>
    <w:rsid w:val="00715AEB"/>
    <w:rsid w:val="00716202"/>
    <w:rsid w:val="0072108A"/>
    <w:rsid w:val="007220D8"/>
    <w:rsid w:val="00725029"/>
    <w:rsid w:val="00734E5A"/>
    <w:rsid w:val="00735830"/>
    <w:rsid w:val="00741350"/>
    <w:rsid w:val="007432E5"/>
    <w:rsid w:val="007432F7"/>
    <w:rsid w:val="007438F2"/>
    <w:rsid w:val="007474F6"/>
    <w:rsid w:val="00747A58"/>
    <w:rsid w:val="00752BDB"/>
    <w:rsid w:val="00753E49"/>
    <w:rsid w:val="007544FA"/>
    <w:rsid w:val="00755543"/>
    <w:rsid w:val="00756092"/>
    <w:rsid w:val="007568B4"/>
    <w:rsid w:val="0075750B"/>
    <w:rsid w:val="0076422A"/>
    <w:rsid w:val="00764EC3"/>
    <w:rsid w:val="00767404"/>
    <w:rsid w:val="00767DAA"/>
    <w:rsid w:val="00772636"/>
    <w:rsid w:val="00777676"/>
    <w:rsid w:val="00783474"/>
    <w:rsid w:val="007861B6"/>
    <w:rsid w:val="00786FA2"/>
    <w:rsid w:val="00790C45"/>
    <w:rsid w:val="007913B0"/>
    <w:rsid w:val="007919C0"/>
    <w:rsid w:val="00792DBF"/>
    <w:rsid w:val="0079304A"/>
    <w:rsid w:val="007939D7"/>
    <w:rsid w:val="00795658"/>
    <w:rsid w:val="00797391"/>
    <w:rsid w:val="00797CDE"/>
    <w:rsid w:val="007A01B2"/>
    <w:rsid w:val="007A0518"/>
    <w:rsid w:val="007A107F"/>
    <w:rsid w:val="007A30A7"/>
    <w:rsid w:val="007A3341"/>
    <w:rsid w:val="007A5097"/>
    <w:rsid w:val="007B0DF8"/>
    <w:rsid w:val="007B1DB1"/>
    <w:rsid w:val="007B2891"/>
    <w:rsid w:val="007B572D"/>
    <w:rsid w:val="007B7135"/>
    <w:rsid w:val="007B7BD2"/>
    <w:rsid w:val="007C1B1B"/>
    <w:rsid w:val="007C20CD"/>
    <w:rsid w:val="007C76DB"/>
    <w:rsid w:val="007D0AA3"/>
    <w:rsid w:val="007D61A3"/>
    <w:rsid w:val="007D7338"/>
    <w:rsid w:val="007E268A"/>
    <w:rsid w:val="007E5714"/>
    <w:rsid w:val="007E5AA2"/>
    <w:rsid w:val="007E7F67"/>
    <w:rsid w:val="00800B14"/>
    <w:rsid w:val="00800C69"/>
    <w:rsid w:val="00801639"/>
    <w:rsid w:val="00810E25"/>
    <w:rsid w:val="008114BF"/>
    <w:rsid w:val="008131A6"/>
    <w:rsid w:val="00817E1D"/>
    <w:rsid w:val="008242A8"/>
    <w:rsid w:val="00826D46"/>
    <w:rsid w:val="00827034"/>
    <w:rsid w:val="008277FF"/>
    <w:rsid w:val="00827C48"/>
    <w:rsid w:val="008344CD"/>
    <w:rsid w:val="008361E4"/>
    <w:rsid w:val="00837FBF"/>
    <w:rsid w:val="00845551"/>
    <w:rsid w:val="00846827"/>
    <w:rsid w:val="00847218"/>
    <w:rsid w:val="00850EFE"/>
    <w:rsid w:val="00857652"/>
    <w:rsid w:val="008616F1"/>
    <w:rsid w:val="00875103"/>
    <w:rsid w:val="00875B02"/>
    <w:rsid w:val="00880DB9"/>
    <w:rsid w:val="0088610A"/>
    <w:rsid w:val="008861F2"/>
    <w:rsid w:val="00886CB6"/>
    <w:rsid w:val="00886DBB"/>
    <w:rsid w:val="00890F0B"/>
    <w:rsid w:val="008916AD"/>
    <w:rsid w:val="00891F33"/>
    <w:rsid w:val="00891FD2"/>
    <w:rsid w:val="00892199"/>
    <w:rsid w:val="00892FE2"/>
    <w:rsid w:val="00893182"/>
    <w:rsid w:val="008A0119"/>
    <w:rsid w:val="008A2C54"/>
    <w:rsid w:val="008A33A8"/>
    <w:rsid w:val="008A56EE"/>
    <w:rsid w:val="008B010D"/>
    <w:rsid w:val="008B3977"/>
    <w:rsid w:val="008B3A12"/>
    <w:rsid w:val="008B775C"/>
    <w:rsid w:val="008C2D50"/>
    <w:rsid w:val="008C54DE"/>
    <w:rsid w:val="008C7EC8"/>
    <w:rsid w:val="008D07DE"/>
    <w:rsid w:val="008D5884"/>
    <w:rsid w:val="008E12A8"/>
    <w:rsid w:val="008F3EC0"/>
    <w:rsid w:val="008F438E"/>
    <w:rsid w:val="008F59D0"/>
    <w:rsid w:val="008F66AC"/>
    <w:rsid w:val="009023A4"/>
    <w:rsid w:val="00902423"/>
    <w:rsid w:val="00902CB1"/>
    <w:rsid w:val="00903A7F"/>
    <w:rsid w:val="00904986"/>
    <w:rsid w:val="009053B0"/>
    <w:rsid w:val="00907658"/>
    <w:rsid w:val="00910058"/>
    <w:rsid w:val="00911076"/>
    <w:rsid w:val="00911AB7"/>
    <w:rsid w:val="00913455"/>
    <w:rsid w:val="00915540"/>
    <w:rsid w:val="00917528"/>
    <w:rsid w:val="00920FD0"/>
    <w:rsid w:val="00923FA3"/>
    <w:rsid w:val="009263F7"/>
    <w:rsid w:val="009318B1"/>
    <w:rsid w:val="00933118"/>
    <w:rsid w:val="00933201"/>
    <w:rsid w:val="00933397"/>
    <w:rsid w:val="009347B3"/>
    <w:rsid w:val="00934CE9"/>
    <w:rsid w:val="00937571"/>
    <w:rsid w:val="00941137"/>
    <w:rsid w:val="00941CC0"/>
    <w:rsid w:val="0094462A"/>
    <w:rsid w:val="0095562E"/>
    <w:rsid w:val="009563BB"/>
    <w:rsid w:val="00956635"/>
    <w:rsid w:val="009572E1"/>
    <w:rsid w:val="009605C6"/>
    <w:rsid w:val="0096125B"/>
    <w:rsid w:val="00964533"/>
    <w:rsid w:val="009647F9"/>
    <w:rsid w:val="00965263"/>
    <w:rsid w:val="00965632"/>
    <w:rsid w:val="009700C7"/>
    <w:rsid w:val="009702FC"/>
    <w:rsid w:val="00974707"/>
    <w:rsid w:val="00975D77"/>
    <w:rsid w:val="009764F7"/>
    <w:rsid w:val="009773CF"/>
    <w:rsid w:val="0098021F"/>
    <w:rsid w:val="009804C1"/>
    <w:rsid w:val="009817A1"/>
    <w:rsid w:val="00981ECD"/>
    <w:rsid w:val="00985304"/>
    <w:rsid w:val="009900E6"/>
    <w:rsid w:val="009917DC"/>
    <w:rsid w:val="00994E50"/>
    <w:rsid w:val="009950C3"/>
    <w:rsid w:val="009A033C"/>
    <w:rsid w:val="009A182E"/>
    <w:rsid w:val="009A29A3"/>
    <w:rsid w:val="009A2C37"/>
    <w:rsid w:val="009A3B4F"/>
    <w:rsid w:val="009A68DC"/>
    <w:rsid w:val="009B05FF"/>
    <w:rsid w:val="009B079B"/>
    <w:rsid w:val="009B0AEF"/>
    <w:rsid w:val="009B0CA5"/>
    <w:rsid w:val="009B0FF1"/>
    <w:rsid w:val="009B234F"/>
    <w:rsid w:val="009B3371"/>
    <w:rsid w:val="009B4B40"/>
    <w:rsid w:val="009C3261"/>
    <w:rsid w:val="009C4368"/>
    <w:rsid w:val="009C449F"/>
    <w:rsid w:val="009C44EE"/>
    <w:rsid w:val="009D3C5C"/>
    <w:rsid w:val="009D5B1E"/>
    <w:rsid w:val="009D7FD7"/>
    <w:rsid w:val="009E0B49"/>
    <w:rsid w:val="009E54A5"/>
    <w:rsid w:val="009E7C09"/>
    <w:rsid w:val="009E7C0D"/>
    <w:rsid w:val="009F4DA0"/>
    <w:rsid w:val="009F6E61"/>
    <w:rsid w:val="009F76CB"/>
    <w:rsid w:val="009F7DED"/>
    <w:rsid w:val="009F7F33"/>
    <w:rsid w:val="00A1025E"/>
    <w:rsid w:val="00A10827"/>
    <w:rsid w:val="00A10A70"/>
    <w:rsid w:val="00A120B1"/>
    <w:rsid w:val="00A14C13"/>
    <w:rsid w:val="00A154FA"/>
    <w:rsid w:val="00A15B98"/>
    <w:rsid w:val="00A17859"/>
    <w:rsid w:val="00A26593"/>
    <w:rsid w:val="00A27618"/>
    <w:rsid w:val="00A319B7"/>
    <w:rsid w:val="00A31E1C"/>
    <w:rsid w:val="00A333AD"/>
    <w:rsid w:val="00A35A20"/>
    <w:rsid w:val="00A3746B"/>
    <w:rsid w:val="00A408DF"/>
    <w:rsid w:val="00A41040"/>
    <w:rsid w:val="00A41989"/>
    <w:rsid w:val="00A47069"/>
    <w:rsid w:val="00A51312"/>
    <w:rsid w:val="00A547CF"/>
    <w:rsid w:val="00A55166"/>
    <w:rsid w:val="00A56AF3"/>
    <w:rsid w:val="00A6126A"/>
    <w:rsid w:val="00A62D49"/>
    <w:rsid w:val="00A6377A"/>
    <w:rsid w:val="00A642C2"/>
    <w:rsid w:val="00A643D6"/>
    <w:rsid w:val="00A70681"/>
    <w:rsid w:val="00A72241"/>
    <w:rsid w:val="00A74A3F"/>
    <w:rsid w:val="00A7515D"/>
    <w:rsid w:val="00A84A2A"/>
    <w:rsid w:val="00A857E9"/>
    <w:rsid w:val="00A85D15"/>
    <w:rsid w:val="00A85E64"/>
    <w:rsid w:val="00A86D84"/>
    <w:rsid w:val="00A9195F"/>
    <w:rsid w:val="00A91BDF"/>
    <w:rsid w:val="00A92AD1"/>
    <w:rsid w:val="00AA47C2"/>
    <w:rsid w:val="00AA7B34"/>
    <w:rsid w:val="00AB033B"/>
    <w:rsid w:val="00AB211A"/>
    <w:rsid w:val="00AB2729"/>
    <w:rsid w:val="00AB425B"/>
    <w:rsid w:val="00AB6A24"/>
    <w:rsid w:val="00AC045B"/>
    <w:rsid w:val="00AC3067"/>
    <w:rsid w:val="00AC4704"/>
    <w:rsid w:val="00AC566C"/>
    <w:rsid w:val="00AD2138"/>
    <w:rsid w:val="00AD254D"/>
    <w:rsid w:val="00AD45A1"/>
    <w:rsid w:val="00AD54C2"/>
    <w:rsid w:val="00AD6390"/>
    <w:rsid w:val="00AD7BC2"/>
    <w:rsid w:val="00AE1BB9"/>
    <w:rsid w:val="00AE2132"/>
    <w:rsid w:val="00AE4D5C"/>
    <w:rsid w:val="00AE5429"/>
    <w:rsid w:val="00AE5893"/>
    <w:rsid w:val="00AE73D2"/>
    <w:rsid w:val="00AF0705"/>
    <w:rsid w:val="00AF4EAC"/>
    <w:rsid w:val="00AF7FF1"/>
    <w:rsid w:val="00B13656"/>
    <w:rsid w:val="00B20156"/>
    <w:rsid w:val="00B271EC"/>
    <w:rsid w:val="00B335B1"/>
    <w:rsid w:val="00B33C51"/>
    <w:rsid w:val="00B34B65"/>
    <w:rsid w:val="00B35C87"/>
    <w:rsid w:val="00B363DF"/>
    <w:rsid w:val="00B40601"/>
    <w:rsid w:val="00B4099F"/>
    <w:rsid w:val="00B41C98"/>
    <w:rsid w:val="00B46F47"/>
    <w:rsid w:val="00B5109A"/>
    <w:rsid w:val="00B53741"/>
    <w:rsid w:val="00B53D34"/>
    <w:rsid w:val="00B6162A"/>
    <w:rsid w:val="00B63881"/>
    <w:rsid w:val="00B67876"/>
    <w:rsid w:val="00B7028B"/>
    <w:rsid w:val="00B724CE"/>
    <w:rsid w:val="00B73959"/>
    <w:rsid w:val="00B763BE"/>
    <w:rsid w:val="00B767E2"/>
    <w:rsid w:val="00B81402"/>
    <w:rsid w:val="00B824BA"/>
    <w:rsid w:val="00B82919"/>
    <w:rsid w:val="00B878CB"/>
    <w:rsid w:val="00B8795D"/>
    <w:rsid w:val="00B913C4"/>
    <w:rsid w:val="00B91776"/>
    <w:rsid w:val="00B91B13"/>
    <w:rsid w:val="00B9201D"/>
    <w:rsid w:val="00B97E9D"/>
    <w:rsid w:val="00BA0F2D"/>
    <w:rsid w:val="00BA4CE8"/>
    <w:rsid w:val="00BB123F"/>
    <w:rsid w:val="00BB24A8"/>
    <w:rsid w:val="00BB5221"/>
    <w:rsid w:val="00BB5938"/>
    <w:rsid w:val="00BB76C8"/>
    <w:rsid w:val="00BC1006"/>
    <w:rsid w:val="00BC2120"/>
    <w:rsid w:val="00BC2C51"/>
    <w:rsid w:val="00BC5B47"/>
    <w:rsid w:val="00BD00D9"/>
    <w:rsid w:val="00BD1C28"/>
    <w:rsid w:val="00BD2805"/>
    <w:rsid w:val="00BD2D8F"/>
    <w:rsid w:val="00BD5A7E"/>
    <w:rsid w:val="00BD63CF"/>
    <w:rsid w:val="00BE11FB"/>
    <w:rsid w:val="00BE235B"/>
    <w:rsid w:val="00BE2596"/>
    <w:rsid w:val="00BE34EB"/>
    <w:rsid w:val="00BE435A"/>
    <w:rsid w:val="00BE4AFA"/>
    <w:rsid w:val="00BF29A2"/>
    <w:rsid w:val="00BF49B2"/>
    <w:rsid w:val="00BF715D"/>
    <w:rsid w:val="00C10376"/>
    <w:rsid w:val="00C1161E"/>
    <w:rsid w:val="00C11C00"/>
    <w:rsid w:val="00C164FB"/>
    <w:rsid w:val="00C1669B"/>
    <w:rsid w:val="00C2270E"/>
    <w:rsid w:val="00C24254"/>
    <w:rsid w:val="00C2513C"/>
    <w:rsid w:val="00C32161"/>
    <w:rsid w:val="00C3216A"/>
    <w:rsid w:val="00C32694"/>
    <w:rsid w:val="00C35898"/>
    <w:rsid w:val="00C41F5C"/>
    <w:rsid w:val="00C42459"/>
    <w:rsid w:val="00C442DE"/>
    <w:rsid w:val="00C44D63"/>
    <w:rsid w:val="00C44FBC"/>
    <w:rsid w:val="00C45F1A"/>
    <w:rsid w:val="00C502F0"/>
    <w:rsid w:val="00C51857"/>
    <w:rsid w:val="00C52A2A"/>
    <w:rsid w:val="00C572B1"/>
    <w:rsid w:val="00C6071F"/>
    <w:rsid w:val="00C60FB8"/>
    <w:rsid w:val="00C61684"/>
    <w:rsid w:val="00C64F4E"/>
    <w:rsid w:val="00C65398"/>
    <w:rsid w:val="00C6671A"/>
    <w:rsid w:val="00C67474"/>
    <w:rsid w:val="00C67F36"/>
    <w:rsid w:val="00C73E5C"/>
    <w:rsid w:val="00C7521B"/>
    <w:rsid w:val="00C80D7D"/>
    <w:rsid w:val="00C8106C"/>
    <w:rsid w:val="00C819D3"/>
    <w:rsid w:val="00C82764"/>
    <w:rsid w:val="00C85048"/>
    <w:rsid w:val="00C8703D"/>
    <w:rsid w:val="00C90C22"/>
    <w:rsid w:val="00C93039"/>
    <w:rsid w:val="00C935A6"/>
    <w:rsid w:val="00C94843"/>
    <w:rsid w:val="00C94E85"/>
    <w:rsid w:val="00C9544A"/>
    <w:rsid w:val="00CA0BE1"/>
    <w:rsid w:val="00CA0D90"/>
    <w:rsid w:val="00CA1C45"/>
    <w:rsid w:val="00CA5A05"/>
    <w:rsid w:val="00CA6927"/>
    <w:rsid w:val="00CB194D"/>
    <w:rsid w:val="00CB317A"/>
    <w:rsid w:val="00CB5455"/>
    <w:rsid w:val="00CB61FD"/>
    <w:rsid w:val="00CB7D71"/>
    <w:rsid w:val="00CC30FD"/>
    <w:rsid w:val="00CC547D"/>
    <w:rsid w:val="00CC55BB"/>
    <w:rsid w:val="00CC55CE"/>
    <w:rsid w:val="00CC6FAF"/>
    <w:rsid w:val="00CD64DD"/>
    <w:rsid w:val="00CD66D0"/>
    <w:rsid w:val="00CE012B"/>
    <w:rsid w:val="00CE33B7"/>
    <w:rsid w:val="00CE4EC8"/>
    <w:rsid w:val="00CE5F21"/>
    <w:rsid w:val="00CE699E"/>
    <w:rsid w:val="00CE6E8F"/>
    <w:rsid w:val="00CE722D"/>
    <w:rsid w:val="00CF0737"/>
    <w:rsid w:val="00CF337D"/>
    <w:rsid w:val="00CF5205"/>
    <w:rsid w:val="00D025F3"/>
    <w:rsid w:val="00D04DD5"/>
    <w:rsid w:val="00D0592D"/>
    <w:rsid w:val="00D074C4"/>
    <w:rsid w:val="00D12D5F"/>
    <w:rsid w:val="00D13F96"/>
    <w:rsid w:val="00D1431F"/>
    <w:rsid w:val="00D16A22"/>
    <w:rsid w:val="00D245F3"/>
    <w:rsid w:val="00D27E3D"/>
    <w:rsid w:val="00D31CF1"/>
    <w:rsid w:val="00D329A0"/>
    <w:rsid w:val="00D335D0"/>
    <w:rsid w:val="00D337F3"/>
    <w:rsid w:val="00D3493A"/>
    <w:rsid w:val="00D35EC6"/>
    <w:rsid w:val="00D35FE4"/>
    <w:rsid w:val="00D409B4"/>
    <w:rsid w:val="00D44AFA"/>
    <w:rsid w:val="00D465AC"/>
    <w:rsid w:val="00D53CEF"/>
    <w:rsid w:val="00D551D5"/>
    <w:rsid w:val="00D575A7"/>
    <w:rsid w:val="00D57A07"/>
    <w:rsid w:val="00D61D94"/>
    <w:rsid w:val="00D63CEB"/>
    <w:rsid w:val="00D64D57"/>
    <w:rsid w:val="00D7507C"/>
    <w:rsid w:val="00D76C2D"/>
    <w:rsid w:val="00D770E1"/>
    <w:rsid w:val="00D809B6"/>
    <w:rsid w:val="00D82BD1"/>
    <w:rsid w:val="00D84803"/>
    <w:rsid w:val="00D84D19"/>
    <w:rsid w:val="00D9261B"/>
    <w:rsid w:val="00D92EBA"/>
    <w:rsid w:val="00D92F93"/>
    <w:rsid w:val="00D93EFE"/>
    <w:rsid w:val="00D9501B"/>
    <w:rsid w:val="00D95128"/>
    <w:rsid w:val="00D95973"/>
    <w:rsid w:val="00DA060D"/>
    <w:rsid w:val="00DA0823"/>
    <w:rsid w:val="00DA0D68"/>
    <w:rsid w:val="00DA1234"/>
    <w:rsid w:val="00DA7140"/>
    <w:rsid w:val="00DA7F4F"/>
    <w:rsid w:val="00DB0238"/>
    <w:rsid w:val="00DB1F84"/>
    <w:rsid w:val="00DB3123"/>
    <w:rsid w:val="00DB5647"/>
    <w:rsid w:val="00DB6D53"/>
    <w:rsid w:val="00DC072B"/>
    <w:rsid w:val="00DC5D5F"/>
    <w:rsid w:val="00DD4067"/>
    <w:rsid w:val="00DD635B"/>
    <w:rsid w:val="00DD63C2"/>
    <w:rsid w:val="00DE1D31"/>
    <w:rsid w:val="00DE51ED"/>
    <w:rsid w:val="00DF2622"/>
    <w:rsid w:val="00DF335B"/>
    <w:rsid w:val="00DF5FD5"/>
    <w:rsid w:val="00E01C14"/>
    <w:rsid w:val="00E01C45"/>
    <w:rsid w:val="00E02616"/>
    <w:rsid w:val="00E0261D"/>
    <w:rsid w:val="00E038AF"/>
    <w:rsid w:val="00E07EA4"/>
    <w:rsid w:val="00E108E6"/>
    <w:rsid w:val="00E14F5C"/>
    <w:rsid w:val="00E20CCF"/>
    <w:rsid w:val="00E20D7B"/>
    <w:rsid w:val="00E2167E"/>
    <w:rsid w:val="00E2327F"/>
    <w:rsid w:val="00E24259"/>
    <w:rsid w:val="00E266E9"/>
    <w:rsid w:val="00E31BEB"/>
    <w:rsid w:val="00E37F02"/>
    <w:rsid w:val="00E421C7"/>
    <w:rsid w:val="00E42A2A"/>
    <w:rsid w:val="00E443A6"/>
    <w:rsid w:val="00E51FD8"/>
    <w:rsid w:val="00E57C36"/>
    <w:rsid w:val="00E64395"/>
    <w:rsid w:val="00E669A3"/>
    <w:rsid w:val="00E6796B"/>
    <w:rsid w:val="00E7165C"/>
    <w:rsid w:val="00E732F6"/>
    <w:rsid w:val="00E7424A"/>
    <w:rsid w:val="00E801A7"/>
    <w:rsid w:val="00E81F7D"/>
    <w:rsid w:val="00E942D8"/>
    <w:rsid w:val="00E95A24"/>
    <w:rsid w:val="00E96D23"/>
    <w:rsid w:val="00E97436"/>
    <w:rsid w:val="00EA1960"/>
    <w:rsid w:val="00EA5B9D"/>
    <w:rsid w:val="00EA73A7"/>
    <w:rsid w:val="00EA73C6"/>
    <w:rsid w:val="00EB3D30"/>
    <w:rsid w:val="00EB68DB"/>
    <w:rsid w:val="00EB69FE"/>
    <w:rsid w:val="00EC0B3A"/>
    <w:rsid w:val="00EC2FEF"/>
    <w:rsid w:val="00EC3D0B"/>
    <w:rsid w:val="00EC404A"/>
    <w:rsid w:val="00ED083F"/>
    <w:rsid w:val="00ED0B78"/>
    <w:rsid w:val="00ED242E"/>
    <w:rsid w:val="00ED547B"/>
    <w:rsid w:val="00ED5A90"/>
    <w:rsid w:val="00EE05D0"/>
    <w:rsid w:val="00EE4665"/>
    <w:rsid w:val="00EE5023"/>
    <w:rsid w:val="00EE5F73"/>
    <w:rsid w:val="00EF16D0"/>
    <w:rsid w:val="00EF31BE"/>
    <w:rsid w:val="00EF3CCC"/>
    <w:rsid w:val="00EF3D90"/>
    <w:rsid w:val="00F063C2"/>
    <w:rsid w:val="00F11789"/>
    <w:rsid w:val="00F11AAA"/>
    <w:rsid w:val="00F131D9"/>
    <w:rsid w:val="00F1332C"/>
    <w:rsid w:val="00F14E4D"/>
    <w:rsid w:val="00F16A22"/>
    <w:rsid w:val="00F23C74"/>
    <w:rsid w:val="00F2646B"/>
    <w:rsid w:val="00F36129"/>
    <w:rsid w:val="00F44D28"/>
    <w:rsid w:val="00F44F3B"/>
    <w:rsid w:val="00F45592"/>
    <w:rsid w:val="00F45913"/>
    <w:rsid w:val="00F501C6"/>
    <w:rsid w:val="00F55FC4"/>
    <w:rsid w:val="00F56FC2"/>
    <w:rsid w:val="00F60C59"/>
    <w:rsid w:val="00F6147C"/>
    <w:rsid w:val="00F616C8"/>
    <w:rsid w:val="00F62B1E"/>
    <w:rsid w:val="00F64DCA"/>
    <w:rsid w:val="00F65198"/>
    <w:rsid w:val="00F768C2"/>
    <w:rsid w:val="00F76D8D"/>
    <w:rsid w:val="00F77405"/>
    <w:rsid w:val="00F803BB"/>
    <w:rsid w:val="00F83341"/>
    <w:rsid w:val="00F868D5"/>
    <w:rsid w:val="00F902CE"/>
    <w:rsid w:val="00F91A97"/>
    <w:rsid w:val="00F926E0"/>
    <w:rsid w:val="00F92850"/>
    <w:rsid w:val="00F92A3C"/>
    <w:rsid w:val="00F96919"/>
    <w:rsid w:val="00F96B04"/>
    <w:rsid w:val="00FA0199"/>
    <w:rsid w:val="00FA25FA"/>
    <w:rsid w:val="00FB086F"/>
    <w:rsid w:val="00FB1EB7"/>
    <w:rsid w:val="00FC3B37"/>
    <w:rsid w:val="00FC42EE"/>
    <w:rsid w:val="00FC5B91"/>
    <w:rsid w:val="00FC72CF"/>
    <w:rsid w:val="00FC77F8"/>
    <w:rsid w:val="00FD18B7"/>
    <w:rsid w:val="00FD1A81"/>
    <w:rsid w:val="00FE0E2E"/>
    <w:rsid w:val="00FE20A9"/>
    <w:rsid w:val="00FE24BE"/>
    <w:rsid w:val="00FE57D9"/>
    <w:rsid w:val="00FE7F0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paragraph" w:customStyle="1" w:styleId="font1">
    <w:name w:val="font1"/>
    <w:basedOn w:val="a"/>
    <w:rsid w:val="0018638F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apple-converted-space">
    <w:name w:val="apple-converted-space"/>
    <w:rsid w:val="000A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paragraph" w:customStyle="1" w:styleId="font1">
    <w:name w:val="font1"/>
    <w:basedOn w:val="a"/>
    <w:rsid w:val="0018638F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apple-converted-space">
    <w:name w:val="apple-converted-space"/>
    <w:rsid w:val="000A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8719-CF98-4E0E-90FD-4494BC71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30</Pages>
  <Words>6518</Words>
  <Characters>37155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Org-KR</cp:lastModifiedBy>
  <cp:revision>11</cp:revision>
  <cp:lastPrinted>2017-01-10T11:35:00Z</cp:lastPrinted>
  <dcterms:created xsi:type="dcterms:W3CDTF">2017-01-10T07:31:00Z</dcterms:created>
  <dcterms:modified xsi:type="dcterms:W3CDTF">2017-01-10T11:36:00Z</dcterms:modified>
</cp:coreProperties>
</file>