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39B2C4" w14:textId="77777777" w:rsidR="00A96910" w:rsidRDefault="00A96910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14:paraId="258BDB40" w14:textId="77777777" w:rsidR="00A96910" w:rsidRDefault="00A96910">
      <w:pPr>
        <w:pStyle w:val="ConsPlusNormal"/>
        <w:outlineLvl w:val="0"/>
      </w:pPr>
    </w:p>
    <w:p w14:paraId="0166FC1F" w14:textId="77777777" w:rsidR="00A96910" w:rsidRDefault="00A96910">
      <w:pPr>
        <w:pStyle w:val="ConsPlusTitle"/>
        <w:jc w:val="center"/>
        <w:outlineLvl w:val="0"/>
      </w:pPr>
      <w:r>
        <w:t>АДМИНИСТРАЦИЯ ХАНТЫ-МАНСИЙСКОГО РАЙОНА</w:t>
      </w:r>
    </w:p>
    <w:p w14:paraId="66E2EAE1" w14:textId="77777777" w:rsidR="00A96910" w:rsidRDefault="00A96910">
      <w:pPr>
        <w:pStyle w:val="ConsPlusTitle"/>
        <w:jc w:val="center"/>
      </w:pPr>
    </w:p>
    <w:p w14:paraId="2A59ADBB" w14:textId="77777777" w:rsidR="00A96910" w:rsidRDefault="00A96910">
      <w:pPr>
        <w:pStyle w:val="ConsPlusTitle"/>
        <w:jc w:val="center"/>
      </w:pPr>
      <w:r>
        <w:t>ПОСТАНОВЛЕНИЕ</w:t>
      </w:r>
    </w:p>
    <w:p w14:paraId="4D6AA4C4" w14:textId="77777777" w:rsidR="00A96910" w:rsidRDefault="00A96910">
      <w:pPr>
        <w:pStyle w:val="ConsPlusTitle"/>
        <w:jc w:val="center"/>
      </w:pPr>
      <w:r>
        <w:t>от 13 мая 2013 г. N 112</w:t>
      </w:r>
    </w:p>
    <w:p w14:paraId="0F3FD823" w14:textId="77777777" w:rsidR="00A96910" w:rsidRDefault="00A96910">
      <w:pPr>
        <w:pStyle w:val="ConsPlusTitle"/>
        <w:jc w:val="center"/>
      </w:pPr>
    </w:p>
    <w:p w14:paraId="1F535D88" w14:textId="77777777" w:rsidR="00A96910" w:rsidRDefault="00A96910">
      <w:pPr>
        <w:pStyle w:val="ConsPlusTitle"/>
        <w:jc w:val="center"/>
      </w:pPr>
      <w:r>
        <w:t>ОБ ОРГАНИЗАЦИИ ДЕЯТЕЛЬНОСТИ ДЕТСКОЙ ОБЩЕСТВЕННОЙ ПРИЕМНОЙ</w:t>
      </w:r>
    </w:p>
    <w:p w14:paraId="5C37E154" w14:textId="77777777" w:rsidR="00A96910" w:rsidRDefault="00A96910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A96910" w14:paraId="47CF317C" w14:textId="7777777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66CC32D3" w14:textId="77777777" w:rsidR="00A96910" w:rsidRDefault="00A96910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42C6A44A" w14:textId="77777777" w:rsidR="00A96910" w:rsidRDefault="00A96910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59998A57" w14:textId="77777777" w:rsidR="00A96910" w:rsidRDefault="00A9691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14:paraId="725D152D" w14:textId="77777777" w:rsidR="00A96910" w:rsidRDefault="00A96910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5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Ханты-Мансийского района</w:t>
            </w:r>
          </w:p>
          <w:p w14:paraId="78025CED" w14:textId="77777777" w:rsidR="00A96910" w:rsidRDefault="00A96910">
            <w:pPr>
              <w:pStyle w:val="ConsPlusNormal"/>
              <w:jc w:val="center"/>
            </w:pPr>
            <w:r>
              <w:rPr>
                <w:color w:val="392C69"/>
              </w:rPr>
              <w:t>от 02.11.2016 N 343)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0DB3DA6D" w14:textId="77777777" w:rsidR="00A96910" w:rsidRDefault="00A96910">
            <w:pPr>
              <w:pStyle w:val="ConsPlusNormal"/>
            </w:pPr>
          </w:p>
        </w:tc>
      </w:tr>
    </w:tbl>
    <w:p w14:paraId="72AA2A20" w14:textId="77777777" w:rsidR="00A96910" w:rsidRDefault="00A96910">
      <w:pPr>
        <w:pStyle w:val="ConsPlusNormal"/>
        <w:jc w:val="center"/>
      </w:pPr>
    </w:p>
    <w:p w14:paraId="051F03CA" w14:textId="77777777" w:rsidR="00A96910" w:rsidRDefault="00A96910">
      <w:pPr>
        <w:pStyle w:val="ConsPlusNormal"/>
        <w:ind w:firstLine="540"/>
        <w:jc w:val="both"/>
      </w:pPr>
      <w:r>
        <w:t xml:space="preserve">В соответствии с </w:t>
      </w:r>
      <w:hyperlink r:id="rId6">
        <w:r>
          <w:rPr>
            <w:color w:val="0000FF"/>
          </w:rPr>
          <w:t>постановлением</w:t>
        </w:r>
      </w:hyperlink>
      <w:r>
        <w:t xml:space="preserve"> Губернатора Ханты-Мансийского автономного округа от 18.09.2001 N 148 "Об организации детских общественных приемных на территории Ханты-Мансийского автономного округа":</w:t>
      </w:r>
    </w:p>
    <w:p w14:paraId="11E12118" w14:textId="77777777" w:rsidR="00A96910" w:rsidRDefault="00A96910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32">
        <w:r>
          <w:rPr>
            <w:color w:val="0000FF"/>
          </w:rPr>
          <w:t>Положение</w:t>
        </w:r>
      </w:hyperlink>
      <w:r>
        <w:t xml:space="preserve"> о детской общественной приемной в составе комиссии по делам несовершеннолетних и защите их прав при администрации Ханты-Мансийского района (приложение 1).</w:t>
      </w:r>
    </w:p>
    <w:p w14:paraId="04BF5EDA" w14:textId="77777777" w:rsidR="00A96910" w:rsidRDefault="00A96910">
      <w:pPr>
        <w:pStyle w:val="ConsPlusNormal"/>
        <w:spacing w:before="220"/>
        <w:ind w:firstLine="540"/>
        <w:jc w:val="both"/>
      </w:pPr>
      <w:r>
        <w:t xml:space="preserve">2. Утвердить форму ведения </w:t>
      </w:r>
      <w:hyperlink w:anchor="P101">
        <w:r>
          <w:rPr>
            <w:color w:val="0000FF"/>
          </w:rPr>
          <w:t>журнала</w:t>
        </w:r>
      </w:hyperlink>
      <w:r>
        <w:t xml:space="preserve"> регистрации обращений в детскую общественную приемную (приложение 2).</w:t>
      </w:r>
    </w:p>
    <w:p w14:paraId="3CA68F76" w14:textId="77777777" w:rsidR="00A96910" w:rsidRDefault="00A96910">
      <w:pPr>
        <w:pStyle w:val="ConsPlusNormal"/>
        <w:spacing w:before="220"/>
        <w:ind w:firstLine="540"/>
        <w:jc w:val="both"/>
      </w:pPr>
      <w:r>
        <w:t xml:space="preserve">3. Признать утратившими силу постановления администрации Ханты-Мансийского района от 13.04.2009 </w:t>
      </w:r>
      <w:hyperlink r:id="rId7">
        <w:r>
          <w:rPr>
            <w:color w:val="0000FF"/>
          </w:rPr>
          <w:t>N 38</w:t>
        </w:r>
      </w:hyperlink>
      <w:r>
        <w:t xml:space="preserve"> "Об организации детской общественной приемной", от 18.04.2011 </w:t>
      </w:r>
      <w:hyperlink r:id="rId8">
        <w:r>
          <w:rPr>
            <w:color w:val="0000FF"/>
          </w:rPr>
          <w:t>N 76</w:t>
        </w:r>
      </w:hyperlink>
      <w:r>
        <w:t xml:space="preserve"> "О внесении изменений в постановление администрации Ханты-Мансийского района от 13.04.2009 N 38".</w:t>
      </w:r>
    </w:p>
    <w:p w14:paraId="5CDA7988" w14:textId="77777777" w:rsidR="00A96910" w:rsidRDefault="00A96910">
      <w:pPr>
        <w:pStyle w:val="ConsPlusNormal"/>
        <w:spacing w:before="220"/>
        <w:ind w:firstLine="540"/>
        <w:jc w:val="both"/>
      </w:pPr>
      <w:r>
        <w:t>4. Опубликовать настоящее постановление в газете "Наш район" и разместить на официальном сайте администрации Ханты-Мансийского района.</w:t>
      </w:r>
    </w:p>
    <w:p w14:paraId="4475442D" w14:textId="77777777" w:rsidR="00A96910" w:rsidRDefault="00A96910">
      <w:pPr>
        <w:pStyle w:val="ConsPlusNormal"/>
        <w:spacing w:before="220"/>
        <w:ind w:firstLine="540"/>
        <w:jc w:val="both"/>
      </w:pPr>
      <w:r>
        <w:t>5. Настоящее постановление вступает в силу после его официального опубликования.</w:t>
      </w:r>
    </w:p>
    <w:p w14:paraId="61C55028" w14:textId="77777777" w:rsidR="00A96910" w:rsidRDefault="00A96910">
      <w:pPr>
        <w:pStyle w:val="ConsPlusNormal"/>
        <w:spacing w:before="220"/>
        <w:ind w:firstLine="540"/>
        <w:jc w:val="both"/>
      </w:pPr>
      <w:r>
        <w:t>6. Контроль за выполнением постановления возложить на заместителя главы администрации района по социальным вопросам Е.В.Касьянову.</w:t>
      </w:r>
    </w:p>
    <w:p w14:paraId="69A0F841" w14:textId="77777777" w:rsidR="00A96910" w:rsidRDefault="00A96910">
      <w:pPr>
        <w:pStyle w:val="ConsPlusNormal"/>
        <w:jc w:val="both"/>
      </w:pPr>
    </w:p>
    <w:p w14:paraId="5F60BAC4" w14:textId="77777777" w:rsidR="00A96910" w:rsidRDefault="00A96910">
      <w:pPr>
        <w:pStyle w:val="ConsPlusNormal"/>
        <w:jc w:val="right"/>
      </w:pPr>
      <w:r>
        <w:t>Глава администрации</w:t>
      </w:r>
    </w:p>
    <w:p w14:paraId="1CE9D349" w14:textId="77777777" w:rsidR="00A96910" w:rsidRDefault="00A96910">
      <w:pPr>
        <w:pStyle w:val="ConsPlusNormal"/>
        <w:jc w:val="right"/>
      </w:pPr>
      <w:r>
        <w:t>Ханты-Мансийского района</w:t>
      </w:r>
    </w:p>
    <w:p w14:paraId="515B6871" w14:textId="77777777" w:rsidR="00A96910" w:rsidRDefault="00A96910">
      <w:pPr>
        <w:pStyle w:val="ConsPlusNormal"/>
        <w:jc w:val="right"/>
      </w:pPr>
      <w:r>
        <w:t>В.Г.УСМАНОВ</w:t>
      </w:r>
    </w:p>
    <w:p w14:paraId="3AC2977C" w14:textId="77777777" w:rsidR="00A96910" w:rsidRDefault="00A96910">
      <w:pPr>
        <w:pStyle w:val="ConsPlusNormal"/>
      </w:pPr>
    </w:p>
    <w:p w14:paraId="563A411E" w14:textId="77777777" w:rsidR="00A96910" w:rsidRDefault="00A96910">
      <w:pPr>
        <w:pStyle w:val="ConsPlusNormal"/>
      </w:pPr>
    </w:p>
    <w:p w14:paraId="13E10A45" w14:textId="77777777" w:rsidR="00A96910" w:rsidRDefault="00A96910">
      <w:pPr>
        <w:pStyle w:val="ConsPlusNormal"/>
      </w:pPr>
    </w:p>
    <w:p w14:paraId="3B53C1E6" w14:textId="77777777" w:rsidR="00A96910" w:rsidRDefault="00A96910">
      <w:pPr>
        <w:pStyle w:val="ConsPlusNormal"/>
      </w:pPr>
    </w:p>
    <w:p w14:paraId="17425D50" w14:textId="77777777" w:rsidR="00A96910" w:rsidRDefault="00A96910">
      <w:pPr>
        <w:pStyle w:val="ConsPlusNormal"/>
      </w:pPr>
    </w:p>
    <w:p w14:paraId="680287D9" w14:textId="77777777" w:rsidR="00A96910" w:rsidRDefault="00A96910">
      <w:pPr>
        <w:pStyle w:val="ConsPlusNormal"/>
        <w:jc w:val="right"/>
        <w:outlineLvl w:val="0"/>
      </w:pPr>
      <w:r>
        <w:t>Приложение 1</w:t>
      </w:r>
    </w:p>
    <w:p w14:paraId="44227C1A" w14:textId="77777777" w:rsidR="00A96910" w:rsidRDefault="00A96910">
      <w:pPr>
        <w:pStyle w:val="ConsPlusNormal"/>
        <w:jc w:val="right"/>
      </w:pPr>
      <w:r>
        <w:t>к постановлению администрации</w:t>
      </w:r>
    </w:p>
    <w:p w14:paraId="79FFDD57" w14:textId="77777777" w:rsidR="00A96910" w:rsidRDefault="00A96910">
      <w:pPr>
        <w:pStyle w:val="ConsPlusNormal"/>
        <w:jc w:val="right"/>
      </w:pPr>
      <w:r>
        <w:t>Ханты-Мансийского района</w:t>
      </w:r>
    </w:p>
    <w:p w14:paraId="67DB4206" w14:textId="77777777" w:rsidR="00A96910" w:rsidRDefault="00A96910">
      <w:pPr>
        <w:pStyle w:val="ConsPlusNormal"/>
        <w:jc w:val="right"/>
      </w:pPr>
      <w:r>
        <w:t>от 13.05.2013 N 112</w:t>
      </w:r>
    </w:p>
    <w:p w14:paraId="6180BDEA" w14:textId="77777777" w:rsidR="00A96910" w:rsidRDefault="00A96910">
      <w:pPr>
        <w:pStyle w:val="ConsPlusNormal"/>
        <w:jc w:val="center"/>
      </w:pPr>
    </w:p>
    <w:p w14:paraId="23029CC4" w14:textId="77777777" w:rsidR="00A96910" w:rsidRDefault="00A96910">
      <w:pPr>
        <w:pStyle w:val="ConsPlusTitle"/>
        <w:jc w:val="center"/>
      </w:pPr>
      <w:bookmarkStart w:id="0" w:name="P32"/>
      <w:bookmarkEnd w:id="0"/>
      <w:r>
        <w:t>ПОЛОЖЕНИЕ</w:t>
      </w:r>
    </w:p>
    <w:p w14:paraId="3644CE1D" w14:textId="77777777" w:rsidR="00A96910" w:rsidRDefault="00A96910">
      <w:pPr>
        <w:pStyle w:val="ConsPlusTitle"/>
        <w:jc w:val="center"/>
      </w:pPr>
      <w:r>
        <w:t>О ДЕТСКОЙ ОБЩЕСТВЕННОЙ ПРИЕМНОЙ В СОСТАВЕ КОМИССИИ ПО ДЕЛАМ</w:t>
      </w:r>
    </w:p>
    <w:p w14:paraId="08A4103F" w14:textId="77777777" w:rsidR="00A96910" w:rsidRDefault="00A96910">
      <w:pPr>
        <w:pStyle w:val="ConsPlusTitle"/>
        <w:jc w:val="center"/>
      </w:pPr>
      <w:r>
        <w:t>НЕСОВЕРШЕННОЛЕТНИХ И ЗАЩИТЕ ИХ ПРАВ ПРИ АДМИНИСТРАЦИИ</w:t>
      </w:r>
    </w:p>
    <w:p w14:paraId="190FEEF8" w14:textId="77777777" w:rsidR="00A96910" w:rsidRDefault="00A96910">
      <w:pPr>
        <w:pStyle w:val="ConsPlusTitle"/>
        <w:jc w:val="center"/>
      </w:pPr>
      <w:r>
        <w:t>ХАНТЫ-МАНСИЙСКОГО РАЙОНА</w:t>
      </w:r>
    </w:p>
    <w:p w14:paraId="134F6EC6" w14:textId="77777777" w:rsidR="00A96910" w:rsidRDefault="00A96910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A96910" w14:paraId="04764979" w14:textId="7777777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69594AC3" w14:textId="77777777" w:rsidR="00A96910" w:rsidRDefault="00A96910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21961AD2" w14:textId="77777777" w:rsidR="00A96910" w:rsidRDefault="00A96910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168FA70F" w14:textId="77777777" w:rsidR="00A96910" w:rsidRDefault="00A9691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14:paraId="2008A9D7" w14:textId="77777777" w:rsidR="00A96910" w:rsidRDefault="00A96910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9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Ханты-Мансийского района</w:t>
            </w:r>
          </w:p>
          <w:p w14:paraId="07686A36" w14:textId="77777777" w:rsidR="00A96910" w:rsidRDefault="00A96910">
            <w:pPr>
              <w:pStyle w:val="ConsPlusNormal"/>
              <w:jc w:val="center"/>
            </w:pPr>
            <w:r>
              <w:rPr>
                <w:color w:val="392C69"/>
              </w:rPr>
              <w:t>от 02.11.2016 N 343)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4BBF4992" w14:textId="77777777" w:rsidR="00A96910" w:rsidRDefault="00A96910">
            <w:pPr>
              <w:pStyle w:val="ConsPlusNormal"/>
            </w:pPr>
          </w:p>
        </w:tc>
      </w:tr>
    </w:tbl>
    <w:p w14:paraId="48ED5BDB" w14:textId="77777777" w:rsidR="00A96910" w:rsidRDefault="00A96910">
      <w:pPr>
        <w:pStyle w:val="ConsPlusNormal"/>
        <w:jc w:val="center"/>
      </w:pPr>
    </w:p>
    <w:p w14:paraId="54E9C38A" w14:textId="77777777" w:rsidR="00A96910" w:rsidRDefault="00A96910">
      <w:pPr>
        <w:pStyle w:val="ConsPlusNormal"/>
        <w:jc w:val="center"/>
        <w:outlineLvl w:val="1"/>
      </w:pPr>
      <w:r>
        <w:t>1. Общие положения</w:t>
      </w:r>
    </w:p>
    <w:p w14:paraId="26FF5CF3" w14:textId="77777777" w:rsidR="00A96910" w:rsidRDefault="00A96910">
      <w:pPr>
        <w:pStyle w:val="ConsPlusNormal"/>
        <w:jc w:val="center"/>
      </w:pPr>
    </w:p>
    <w:p w14:paraId="2D9DAB9F" w14:textId="77777777" w:rsidR="00A96910" w:rsidRDefault="00A96910">
      <w:pPr>
        <w:pStyle w:val="ConsPlusNormal"/>
        <w:ind w:firstLine="540"/>
        <w:jc w:val="both"/>
      </w:pPr>
      <w:r>
        <w:t>1.1. Детская общественная приемная (далее - приемная) организована и действует в составе комиссии по делам несовершеннолетних и защите их прав при администрации Ханты-Мансийского района как специализированный рабочий орган комиссии по делам несовершеннолетних и защите их прав.</w:t>
      </w:r>
    </w:p>
    <w:p w14:paraId="14CDC855" w14:textId="77777777" w:rsidR="00A96910" w:rsidRDefault="00A96910">
      <w:pPr>
        <w:pStyle w:val="ConsPlusNormal"/>
        <w:spacing w:before="220"/>
        <w:ind w:firstLine="540"/>
        <w:jc w:val="both"/>
      </w:pPr>
      <w:r>
        <w:t xml:space="preserve">1.2. Консультанты приемной в своей деятельности руководствуются </w:t>
      </w:r>
      <w:hyperlink r:id="rId10">
        <w:r>
          <w:rPr>
            <w:color w:val="0000FF"/>
          </w:rPr>
          <w:t>Конституцией</w:t>
        </w:r>
      </w:hyperlink>
      <w:r>
        <w:t xml:space="preserve"> Российской Федерации, федеральным и окружным законодательствами, нормативными правовыми актами Думы и администрации Ханты-Мансийского района и настоящим Положением о приемной.</w:t>
      </w:r>
    </w:p>
    <w:p w14:paraId="358B28FD" w14:textId="77777777" w:rsidR="00A96910" w:rsidRDefault="00A96910">
      <w:pPr>
        <w:pStyle w:val="ConsPlusNormal"/>
        <w:spacing w:before="220"/>
        <w:ind w:firstLine="540"/>
        <w:jc w:val="both"/>
      </w:pPr>
      <w:r>
        <w:t>1.3. Деятельность приемной основывается на принципах законности, конфиденциальности, справедливости, уважения, соблюдения прав и законных интересов несовершеннолетних, их родителей (законных представителей), граждан.</w:t>
      </w:r>
    </w:p>
    <w:p w14:paraId="36B05005" w14:textId="77777777" w:rsidR="00A96910" w:rsidRDefault="00A96910">
      <w:pPr>
        <w:pStyle w:val="ConsPlusNormal"/>
        <w:jc w:val="center"/>
      </w:pPr>
    </w:p>
    <w:p w14:paraId="24FAAF0D" w14:textId="77777777" w:rsidR="00A96910" w:rsidRDefault="00A96910">
      <w:pPr>
        <w:pStyle w:val="ConsPlusNormal"/>
        <w:jc w:val="center"/>
        <w:outlineLvl w:val="1"/>
      </w:pPr>
      <w:r>
        <w:t>2. Основная задача и функции приемной</w:t>
      </w:r>
    </w:p>
    <w:p w14:paraId="401A5A64" w14:textId="77777777" w:rsidR="00A96910" w:rsidRDefault="00A96910">
      <w:pPr>
        <w:pStyle w:val="ConsPlusNormal"/>
        <w:jc w:val="center"/>
      </w:pPr>
    </w:p>
    <w:p w14:paraId="4E0A91E8" w14:textId="77777777" w:rsidR="00A96910" w:rsidRDefault="00A96910">
      <w:pPr>
        <w:pStyle w:val="ConsPlusNormal"/>
        <w:ind w:firstLine="540"/>
        <w:jc w:val="both"/>
      </w:pPr>
      <w:r>
        <w:t>2.1. Основная задача деятельности приемной направлена на улучшение эффективности работы комиссии по делам несовершеннолетних и защите их прав, привлечение общественности и специалистов для своевременного решения вопросов, возникающих в сфере профилактики безнадзорности и правонарушений несовершеннолетних.</w:t>
      </w:r>
    </w:p>
    <w:p w14:paraId="068C5A7C" w14:textId="77777777" w:rsidR="00A96910" w:rsidRDefault="00A96910">
      <w:pPr>
        <w:pStyle w:val="ConsPlusNormal"/>
        <w:spacing w:before="220"/>
        <w:ind w:firstLine="540"/>
        <w:jc w:val="both"/>
      </w:pPr>
      <w:r>
        <w:t>2.2. Для решения основной задачи приемная осуществляет следующие отдельные функции:</w:t>
      </w:r>
    </w:p>
    <w:p w14:paraId="5177FB6C" w14:textId="77777777" w:rsidR="00A96910" w:rsidRDefault="00A96910">
      <w:pPr>
        <w:pStyle w:val="ConsPlusNormal"/>
        <w:spacing w:before="220"/>
        <w:ind w:firstLine="540"/>
        <w:jc w:val="both"/>
      </w:pPr>
      <w:r>
        <w:t>2.2.1. Организация приема несовершеннолетних, их родителей (законных представителей), граждан; учет и своевременное рассмотрение обращений; оперативное принятие решений, направление обращений в соответствующие органы, учреждения и организации.</w:t>
      </w:r>
    </w:p>
    <w:p w14:paraId="02F536CE" w14:textId="77777777" w:rsidR="00A96910" w:rsidRDefault="00A96910">
      <w:pPr>
        <w:pStyle w:val="ConsPlusNormal"/>
        <w:spacing w:before="220"/>
        <w:ind w:firstLine="540"/>
        <w:jc w:val="both"/>
      </w:pPr>
      <w:r>
        <w:t>2.2.2. Осуществление взаимодействия с предприятиями, учреждениями, организациями, общественными объединениями, детскими организациями, соответствующими специалистами.</w:t>
      </w:r>
    </w:p>
    <w:p w14:paraId="144424C7" w14:textId="77777777" w:rsidR="00A96910" w:rsidRDefault="00A96910">
      <w:pPr>
        <w:pStyle w:val="ConsPlusNormal"/>
        <w:spacing w:before="220"/>
        <w:ind w:firstLine="540"/>
        <w:jc w:val="both"/>
      </w:pPr>
      <w:r>
        <w:t>2.2.3. Сбор социальной информации о положении детей.</w:t>
      </w:r>
    </w:p>
    <w:p w14:paraId="154392A8" w14:textId="77777777" w:rsidR="00A96910" w:rsidRDefault="00A96910">
      <w:pPr>
        <w:pStyle w:val="ConsPlusNormal"/>
        <w:spacing w:before="220"/>
        <w:ind w:firstLine="540"/>
        <w:jc w:val="both"/>
      </w:pPr>
      <w:r>
        <w:t>2.2.4. Информирование населения об основных направлениях деятельности приемной через средства массовой информации, формирование объективного общественного мнения о деятельности органов исполнительной и законодательной власти по улучшению положения детей, защите их прав и интересов.</w:t>
      </w:r>
    </w:p>
    <w:p w14:paraId="5C5DEF87" w14:textId="77777777" w:rsidR="00A96910" w:rsidRDefault="00A96910">
      <w:pPr>
        <w:pStyle w:val="ConsPlusNormal"/>
        <w:jc w:val="center"/>
      </w:pPr>
    </w:p>
    <w:p w14:paraId="1ABAE63C" w14:textId="77777777" w:rsidR="00A96910" w:rsidRDefault="00A96910">
      <w:pPr>
        <w:pStyle w:val="ConsPlusNormal"/>
        <w:jc w:val="center"/>
        <w:outlineLvl w:val="1"/>
      </w:pPr>
      <w:r>
        <w:t>3. Организация деятельности приемной</w:t>
      </w:r>
    </w:p>
    <w:p w14:paraId="0F1F5D9F" w14:textId="77777777" w:rsidR="00A96910" w:rsidRDefault="00A96910">
      <w:pPr>
        <w:pStyle w:val="ConsPlusNormal"/>
        <w:jc w:val="center"/>
      </w:pPr>
    </w:p>
    <w:p w14:paraId="41575DBA" w14:textId="77777777" w:rsidR="00A96910" w:rsidRDefault="00A96910">
      <w:pPr>
        <w:pStyle w:val="ConsPlusNormal"/>
        <w:ind w:firstLine="540"/>
        <w:jc w:val="both"/>
      </w:pPr>
      <w:r>
        <w:t>3.1. Консультантами приемной являются специалисты отдела по организации работы комиссии по делам несовершеннолетних и защите их прав администрации Ханты-Мансийского района.</w:t>
      </w:r>
    </w:p>
    <w:p w14:paraId="4FB36E8D" w14:textId="77777777" w:rsidR="00A96910" w:rsidRDefault="00A96910">
      <w:pPr>
        <w:pStyle w:val="ConsPlusNormal"/>
        <w:spacing w:before="220"/>
        <w:ind w:firstLine="540"/>
        <w:jc w:val="both"/>
      </w:pPr>
      <w:r>
        <w:t>3.2. Руководство деятельностью приемной осуществляет заместитель председателя комиссии по делам несовершеннолетних и защите их прав, несущий персональную ответственность за работу приемной.</w:t>
      </w:r>
    </w:p>
    <w:p w14:paraId="31A50A17" w14:textId="77777777" w:rsidR="00A96910" w:rsidRDefault="00A96910">
      <w:pPr>
        <w:pStyle w:val="ConsPlusNormal"/>
        <w:spacing w:before="220"/>
        <w:ind w:firstLine="540"/>
        <w:jc w:val="both"/>
      </w:pPr>
      <w:r>
        <w:t xml:space="preserve">3.3. Для осуществления приема несовершеннолетних, их родителей (законных представителей), граждан по месту жительства консультанты приемной предусматривают выезды </w:t>
      </w:r>
      <w:r>
        <w:lastRenderedPageBreak/>
        <w:t>в населенные пункты, по конкретным адресам.</w:t>
      </w:r>
    </w:p>
    <w:p w14:paraId="2380D94B" w14:textId="77777777" w:rsidR="00A96910" w:rsidRDefault="00A96910">
      <w:pPr>
        <w:pStyle w:val="ConsPlusNormal"/>
        <w:spacing w:before="220"/>
        <w:ind w:firstLine="540"/>
        <w:jc w:val="both"/>
      </w:pPr>
      <w:r>
        <w:t>3.4. Поступившие обращения и результаты работы регистрируются консультантом в установленном порядке.</w:t>
      </w:r>
    </w:p>
    <w:p w14:paraId="211CC9EC" w14:textId="77777777" w:rsidR="00A96910" w:rsidRDefault="00A96910">
      <w:pPr>
        <w:pStyle w:val="ConsPlusNormal"/>
        <w:spacing w:before="220"/>
        <w:ind w:firstLine="540"/>
        <w:jc w:val="both"/>
      </w:pPr>
      <w:r>
        <w:t>3.5. Приемная имеет вывеску соответствующего названия с указанием регламента работы.</w:t>
      </w:r>
    </w:p>
    <w:p w14:paraId="687B14A2" w14:textId="77777777" w:rsidR="00A96910" w:rsidRDefault="00A96910">
      <w:pPr>
        <w:pStyle w:val="ConsPlusNormal"/>
        <w:jc w:val="center"/>
      </w:pPr>
    </w:p>
    <w:p w14:paraId="54D38A01" w14:textId="77777777" w:rsidR="00A96910" w:rsidRDefault="00A96910">
      <w:pPr>
        <w:pStyle w:val="ConsPlusNormal"/>
        <w:jc w:val="center"/>
        <w:outlineLvl w:val="1"/>
      </w:pPr>
      <w:r>
        <w:t>4. Права консультантов приемной</w:t>
      </w:r>
    </w:p>
    <w:p w14:paraId="52622B91" w14:textId="77777777" w:rsidR="00A96910" w:rsidRDefault="00A96910">
      <w:pPr>
        <w:pStyle w:val="ConsPlusNormal"/>
        <w:jc w:val="center"/>
      </w:pPr>
    </w:p>
    <w:p w14:paraId="1B2E4666" w14:textId="77777777" w:rsidR="00A96910" w:rsidRDefault="00A96910">
      <w:pPr>
        <w:pStyle w:val="ConsPlusNormal"/>
        <w:ind w:firstLine="540"/>
        <w:jc w:val="both"/>
      </w:pPr>
      <w:r>
        <w:t>Для выполнения возложенных обязанностей консультанты приемной имеют право:</w:t>
      </w:r>
    </w:p>
    <w:p w14:paraId="594F8009" w14:textId="77777777" w:rsidR="00A96910" w:rsidRDefault="00A96910">
      <w:pPr>
        <w:pStyle w:val="ConsPlusNormal"/>
        <w:spacing w:before="220"/>
        <w:ind w:firstLine="540"/>
        <w:jc w:val="both"/>
      </w:pPr>
      <w:r>
        <w:t>4.1. Приглашать по предварительному согласованию специалистов для оказания консультативной помощи несовершеннолетним, их родителям (законным представителям), гражданам, обратившимся в приемную.</w:t>
      </w:r>
    </w:p>
    <w:p w14:paraId="59EFAFF6" w14:textId="77777777" w:rsidR="00A96910" w:rsidRDefault="00A96910">
      <w:pPr>
        <w:pStyle w:val="ConsPlusNormal"/>
        <w:spacing w:before="220"/>
        <w:ind w:firstLine="540"/>
        <w:jc w:val="both"/>
      </w:pPr>
      <w:r>
        <w:t>4.2. Запрашивать необходимые аналитические, информационные, справочные материалы от руководителей соответствующих органов и учреждений.</w:t>
      </w:r>
    </w:p>
    <w:p w14:paraId="5B3E5046" w14:textId="77777777" w:rsidR="00A96910" w:rsidRDefault="00A96910">
      <w:pPr>
        <w:pStyle w:val="ConsPlusNormal"/>
        <w:spacing w:before="220"/>
        <w:ind w:firstLine="540"/>
        <w:jc w:val="both"/>
      </w:pPr>
      <w:r>
        <w:t>4.3. Направлять запросы и представления должностным лицам, в чьей компетенции находятся вопросы, требующие решения по обращениям несовершеннолетних, их родителей (законных представителей), граждан.</w:t>
      </w:r>
    </w:p>
    <w:p w14:paraId="009A7A74" w14:textId="77777777" w:rsidR="00A96910" w:rsidRDefault="00A96910">
      <w:pPr>
        <w:pStyle w:val="ConsPlusNormal"/>
        <w:spacing w:before="220"/>
        <w:ind w:firstLine="540"/>
        <w:jc w:val="both"/>
      </w:pPr>
      <w:r>
        <w:t>4.4. Участвовать в мероприятиях (заседаниях Думы Ханты-Мансийского района, коллегиях, комиссиях), совещаниях у главы Ханты-Мансийского района, на которых рассматриваются вопросы по улучшению положения детей.</w:t>
      </w:r>
    </w:p>
    <w:p w14:paraId="415872A2" w14:textId="77777777" w:rsidR="00A96910" w:rsidRDefault="00A96910">
      <w:pPr>
        <w:pStyle w:val="ConsPlusNormal"/>
        <w:jc w:val="both"/>
      </w:pPr>
      <w:r>
        <w:t xml:space="preserve">(в ред. </w:t>
      </w:r>
      <w:hyperlink r:id="rId11">
        <w:r>
          <w:rPr>
            <w:color w:val="0000FF"/>
          </w:rPr>
          <w:t>постановления</w:t>
        </w:r>
      </w:hyperlink>
      <w:r>
        <w:t xml:space="preserve"> Администрации Ханты-Мансийского района от 02.11.2016 N 343)</w:t>
      </w:r>
    </w:p>
    <w:p w14:paraId="7932770F" w14:textId="77777777" w:rsidR="00A96910" w:rsidRDefault="00A96910">
      <w:pPr>
        <w:pStyle w:val="ConsPlusNormal"/>
        <w:spacing w:before="220"/>
        <w:ind w:firstLine="540"/>
        <w:jc w:val="both"/>
      </w:pPr>
      <w:r>
        <w:t>4.5. Принимать участие в работе семинаров по проблемам несовершеннолетних.</w:t>
      </w:r>
    </w:p>
    <w:p w14:paraId="200E6753" w14:textId="77777777" w:rsidR="00A96910" w:rsidRDefault="00A96910">
      <w:pPr>
        <w:pStyle w:val="ConsPlusNormal"/>
        <w:spacing w:before="220"/>
        <w:ind w:firstLine="540"/>
        <w:jc w:val="both"/>
      </w:pPr>
      <w:r>
        <w:t>4.6. Совершать иные необходимые действия в рамках компетенции комиссии по делам несовершеннолетних и защите их прав.</w:t>
      </w:r>
    </w:p>
    <w:p w14:paraId="639E8BC7" w14:textId="77777777" w:rsidR="00A96910" w:rsidRDefault="00A96910">
      <w:pPr>
        <w:pStyle w:val="ConsPlusNormal"/>
        <w:jc w:val="center"/>
      </w:pPr>
    </w:p>
    <w:p w14:paraId="54654D13" w14:textId="77777777" w:rsidR="00A96910" w:rsidRDefault="00A96910">
      <w:pPr>
        <w:pStyle w:val="ConsPlusNormal"/>
        <w:jc w:val="center"/>
        <w:outlineLvl w:val="1"/>
      </w:pPr>
      <w:r>
        <w:t>5. Обязанности и ответственность консультантов приемной</w:t>
      </w:r>
    </w:p>
    <w:p w14:paraId="4D4AAE70" w14:textId="77777777" w:rsidR="00A96910" w:rsidRDefault="00A96910">
      <w:pPr>
        <w:pStyle w:val="ConsPlusNormal"/>
        <w:jc w:val="center"/>
      </w:pPr>
    </w:p>
    <w:p w14:paraId="4512E50A" w14:textId="77777777" w:rsidR="00A96910" w:rsidRDefault="00A96910">
      <w:pPr>
        <w:pStyle w:val="ConsPlusNormal"/>
        <w:ind w:firstLine="540"/>
        <w:jc w:val="both"/>
      </w:pPr>
      <w:r>
        <w:t>5.1. Консультанты приемной обязаны:</w:t>
      </w:r>
    </w:p>
    <w:p w14:paraId="00E98F1F" w14:textId="77777777" w:rsidR="00A96910" w:rsidRDefault="00A96910">
      <w:pPr>
        <w:pStyle w:val="ConsPlusNormal"/>
        <w:spacing w:before="220"/>
        <w:ind w:firstLine="540"/>
        <w:jc w:val="both"/>
      </w:pPr>
      <w:r>
        <w:t>5.1.1. Обеспечивать рассмотрение обращений несовершеннолетних, их родителей (законных представителей), граждан и соответствующих учреждений и организаций в соответствии с действующим законодательством.</w:t>
      </w:r>
    </w:p>
    <w:p w14:paraId="1B244D9D" w14:textId="77777777" w:rsidR="00A96910" w:rsidRDefault="00A96910">
      <w:pPr>
        <w:pStyle w:val="ConsPlusNormal"/>
        <w:spacing w:before="220"/>
        <w:ind w:firstLine="540"/>
        <w:jc w:val="both"/>
      </w:pPr>
      <w:r>
        <w:t>5.1.2. Вести прием несовершеннолетних, их родителей (законных представителей), граждан.</w:t>
      </w:r>
    </w:p>
    <w:p w14:paraId="5AC24019" w14:textId="77777777" w:rsidR="00A96910" w:rsidRDefault="00A96910">
      <w:pPr>
        <w:pStyle w:val="ConsPlusNormal"/>
        <w:spacing w:before="220"/>
        <w:ind w:firstLine="540"/>
        <w:jc w:val="both"/>
      </w:pPr>
      <w:r>
        <w:t xml:space="preserve">5.1.3. Осуществлять регистрацию обращений несовершеннолетних, их родителей (законных представителей), граждан, а также документальное оформление и учет по результатам приема или обращений в </w:t>
      </w:r>
      <w:hyperlink w:anchor="P101">
        <w:r>
          <w:rPr>
            <w:color w:val="0000FF"/>
          </w:rPr>
          <w:t>журнале</w:t>
        </w:r>
      </w:hyperlink>
      <w:r>
        <w:t xml:space="preserve"> регистрации обращений в приемную (приложение 2).</w:t>
      </w:r>
    </w:p>
    <w:p w14:paraId="6921F009" w14:textId="77777777" w:rsidR="00A96910" w:rsidRDefault="00A96910">
      <w:pPr>
        <w:pStyle w:val="ConsPlusNormal"/>
        <w:spacing w:before="220"/>
        <w:ind w:firstLine="540"/>
        <w:jc w:val="both"/>
      </w:pPr>
      <w:r>
        <w:t>5.1.4. Направлять обращения несовершеннолетних, их родителей (законных представителей), граждан для рассмотрения в соответствующие органы и учреждения, осуществлять контроль за своевременным и полным рассмотрением обращений: запрашивать ответы и дополнительную информацию.</w:t>
      </w:r>
    </w:p>
    <w:p w14:paraId="56026F78" w14:textId="77777777" w:rsidR="00A96910" w:rsidRDefault="00A96910">
      <w:pPr>
        <w:pStyle w:val="ConsPlusNormal"/>
        <w:spacing w:before="220"/>
        <w:ind w:firstLine="540"/>
        <w:jc w:val="both"/>
      </w:pPr>
      <w:r>
        <w:t>5.1.5. Извещать несовершеннолетних, их родителей (законных представителей), граждан о ходе исполнения обращений.</w:t>
      </w:r>
    </w:p>
    <w:p w14:paraId="367B4581" w14:textId="77777777" w:rsidR="00A96910" w:rsidRDefault="00A96910">
      <w:pPr>
        <w:pStyle w:val="ConsPlusNormal"/>
        <w:spacing w:before="220"/>
        <w:ind w:firstLine="540"/>
        <w:jc w:val="both"/>
      </w:pPr>
      <w:r>
        <w:t>5.1.6. Выявлять актуальные проблемы детей, реализовывать меры, направленные на их разрешение.</w:t>
      </w:r>
    </w:p>
    <w:p w14:paraId="322649D2" w14:textId="77777777" w:rsidR="00A96910" w:rsidRDefault="00A96910">
      <w:pPr>
        <w:pStyle w:val="ConsPlusNormal"/>
        <w:spacing w:before="220"/>
        <w:ind w:firstLine="540"/>
        <w:jc w:val="both"/>
      </w:pPr>
      <w:r>
        <w:lastRenderedPageBreak/>
        <w:t>5.1.7. Подготавливать ежемесячный (для снятия с контроля), ежеквартальный, полугодовой, годовой анализ о количестве и характере обращений несовершеннолетних, их родителей (законных представителей), граждан.</w:t>
      </w:r>
    </w:p>
    <w:p w14:paraId="01EABC9C" w14:textId="77777777" w:rsidR="00A96910" w:rsidRDefault="00A96910">
      <w:pPr>
        <w:pStyle w:val="ConsPlusNormal"/>
        <w:spacing w:before="220"/>
        <w:ind w:firstLine="540"/>
        <w:jc w:val="both"/>
      </w:pPr>
      <w:r>
        <w:t>5.1.8. Разрабатывать на основе анализа поступивших в приемную обращений несовершеннолетних, их родителей (законных представителей), граждан предложения по устранению причин и условий, порождающих обоснованные обращения населения данной категории.</w:t>
      </w:r>
    </w:p>
    <w:p w14:paraId="25524C72" w14:textId="77777777" w:rsidR="00A96910" w:rsidRDefault="00A96910">
      <w:pPr>
        <w:pStyle w:val="ConsPlusNormal"/>
        <w:spacing w:before="220"/>
        <w:ind w:firstLine="540"/>
        <w:jc w:val="both"/>
      </w:pPr>
      <w:r>
        <w:t>5.1.9. Представлять председателю комиссии по делам несовершеннолетних и защите их прав анализ рассмотрения обращений несовершеннолетних, их родителей (законных представителей), граждан, а также предложения для снятия с контроля разрешенных (исполненных) материалов.</w:t>
      </w:r>
    </w:p>
    <w:p w14:paraId="614B657D" w14:textId="77777777" w:rsidR="00A96910" w:rsidRDefault="00A96910">
      <w:pPr>
        <w:pStyle w:val="ConsPlusNormal"/>
        <w:spacing w:before="220"/>
        <w:ind w:firstLine="540"/>
        <w:jc w:val="both"/>
      </w:pPr>
      <w:r>
        <w:t>5.2. Консультанты приемной несут ответственность в соответствии с федеральным и окружным законодательствами за:</w:t>
      </w:r>
    </w:p>
    <w:p w14:paraId="24816678" w14:textId="77777777" w:rsidR="00A96910" w:rsidRDefault="00A96910">
      <w:pPr>
        <w:pStyle w:val="ConsPlusNormal"/>
        <w:spacing w:before="220"/>
        <w:ind w:firstLine="540"/>
        <w:jc w:val="both"/>
      </w:pPr>
      <w:r>
        <w:t>5.2.1. Ведение учета поступивших обращений несовершеннолетних, их родителей (законных представителей), граждан; обеспечение контроля за исполнением мероприятий по поступившим обращениям.</w:t>
      </w:r>
    </w:p>
    <w:p w14:paraId="1344DF51" w14:textId="77777777" w:rsidR="00A96910" w:rsidRDefault="00A96910">
      <w:pPr>
        <w:pStyle w:val="ConsPlusNormal"/>
        <w:spacing w:before="220"/>
        <w:ind w:firstLine="540"/>
        <w:jc w:val="both"/>
      </w:pPr>
      <w:r>
        <w:t>5.2.2. Достоверность представленной информации.</w:t>
      </w:r>
    </w:p>
    <w:p w14:paraId="5437D21C" w14:textId="77777777" w:rsidR="00A96910" w:rsidRDefault="00A96910">
      <w:pPr>
        <w:pStyle w:val="ConsPlusNormal"/>
        <w:spacing w:before="220"/>
        <w:ind w:firstLine="540"/>
        <w:jc w:val="both"/>
      </w:pPr>
      <w:r>
        <w:t>5.2.3. Качественное выполнение возложенных на них функций.</w:t>
      </w:r>
    </w:p>
    <w:p w14:paraId="7C845209" w14:textId="77777777" w:rsidR="00A96910" w:rsidRDefault="00A96910">
      <w:pPr>
        <w:pStyle w:val="ConsPlusNormal"/>
        <w:spacing w:before="220"/>
        <w:ind w:firstLine="540"/>
        <w:jc w:val="both"/>
      </w:pPr>
      <w:r>
        <w:t>5.2.4. Соблюдение тайны служебной и конфиденциальной информации.</w:t>
      </w:r>
    </w:p>
    <w:p w14:paraId="7B4C299D" w14:textId="77777777" w:rsidR="00A96910" w:rsidRDefault="00A96910">
      <w:pPr>
        <w:pStyle w:val="ConsPlusNormal"/>
      </w:pPr>
    </w:p>
    <w:p w14:paraId="33E5601A" w14:textId="77777777" w:rsidR="00A96910" w:rsidRDefault="00A96910">
      <w:pPr>
        <w:pStyle w:val="ConsPlusNormal"/>
      </w:pPr>
    </w:p>
    <w:p w14:paraId="01A486DD" w14:textId="77777777" w:rsidR="00A96910" w:rsidRDefault="00A96910">
      <w:pPr>
        <w:pStyle w:val="ConsPlusNormal"/>
      </w:pPr>
    </w:p>
    <w:p w14:paraId="1FD66F5B" w14:textId="77777777" w:rsidR="00A96910" w:rsidRDefault="00A96910">
      <w:pPr>
        <w:pStyle w:val="ConsPlusNormal"/>
      </w:pPr>
    </w:p>
    <w:p w14:paraId="007AA9D7" w14:textId="77777777" w:rsidR="00A96910" w:rsidRDefault="00A96910">
      <w:pPr>
        <w:pStyle w:val="ConsPlusNormal"/>
      </w:pPr>
    </w:p>
    <w:p w14:paraId="7CD2496C" w14:textId="77777777" w:rsidR="00A96910" w:rsidRDefault="00A96910">
      <w:pPr>
        <w:pStyle w:val="ConsPlusNormal"/>
        <w:jc w:val="right"/>
        <w:outlineLvl w:val="0"/>
      </w:pPr>
      <w:r>
        <w:t>Приложение 2</w:t>
      </w:r>
    </w:p>
    <w:p w14:paraId="2A57B227" w14:textId="77777777" w:rsidR="00A96910" w:rsidRDefault="00A96910">
      <w:pPr>
        <w:pStyle w:val="ConsPlusNormal"/>
        <w:jc w:val="right"/>
      </w:pPr>
      <w:r>
        <w:t>к постановлению администрации</w:t>
      </w:r>
    </w:p>
    <w:p w14:paraId="015A5DCF" w14:textId="77777777" w:rsidR="00A96910" w:rsidRDefault="00A96910">
      <w:pPr>
        <w:pStyle w:val="ConsPlusNormal"/>
        <w:jc w:val="right"/>
      </w:pPr>
      <w:r>
        <w:t>Ханты-Мансийского района</w:t>
      </w:r>
    </w:p>
    <w:p w14:paraId="02CD874C" w14:textId="77777777" w:rsidR="00A96910" w:rsidRDefault="00A96910">
      <w:pPr>
        <w:pStyle w:val="ConsPlusNormal"/>
        <w:jc w:val="right"/>
      </w:pPr>
      <w:r>
        <w:t>от 13.05.2013 N 112</w:t>
      </w:r>
    </w:p>
    <w:p w14:paraId="21CC31D3" w14:textId="77777777" w:rsidR="00A96910" w:rsidRDefault="00A96910">
      <w:pPr>
        <w:pStyle w:val="ConsPlusNormal"/>
        <w:jc w:val="center"/>
      </w:pPr>
    </w:p>
    <w:p w14:paraId="31A02802" w14:textId="77777777" w:rsidR="00A96910" w:rsidRDefault="00A96910">
      <w:pPr>
        <w:pStyle w:val="ConsPlusTitle"/>
        <w:jc w:val="center"/>
      </w:pPr>
      <w:bookmarkStart w:id="1" w:name="P101"/>
      <w:bookmarkEnd w:id="1"/>
      <w:r>
        <w:t>Журнал</w:t>
      </w:r>
    </w:p>
    <w:p w14:paraId="682B9054" w14:textId="77777777" w:rsidR="00A96910" w:rsidRDefault="00A96910">
      <w:pPr>
        <w:pStyle w:val="ConsPlusTitle"/>
        <w:jc w:val="center"/>
      </w:pPr>
      <w:r>
        <w:t>регистрации обращений в детскую общественную приемную</w:t>
      </w:r>
    </w:p>
    <w:p w14:paraId="6A4CE687" w14:textId="77777777" w:rsidR="00A96910" w:rsidRDefault="00A96910">
      <w:pPr>
        <w:pStyle w:val="ConsPlusNormal"/>
      </w:pPr>
    </w:p>
    <w:p w14:paraId="2334C2E1" w14:textId="77777777" w:rsidR="00A96910" w:rsidRDefault="00A96910">
      <w:pPr>
        <w:pStyle w:val="ConsPlusNormal"/>
        <w:sectPr w:rsidR="00A96910" w:rsidSect="00A9691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928"/>
        <w:gridCol w:w="4592"/>
        <w:gridCol w:w="3118"/>
      </w:tblGrid>
      <w:tr w:rsidR="00A96910" w14:paraId="175D71C5" w14:textId="77777777">
        <w:tc>
          <w:tcPr>
            <w:tcW w:w="1928" w:type="dxa"/>
          </w:tcPr>
          <w:p w14:paraId="3A24F28D" w14:textId="77777777" w:rsidR="00A96910" w:rsidRDefault="00A96910">
            <w:pPr>
              <w:pStyle w:val="ConsPlusNormal"/>
              <w:jc w:val="center"/>
            </w:pPr>
            <w:r>
              <w:lastRenderedPageBreak/>
              <w:t>Дата обращения</w:t>
            </w:r>
          </w:p>
        </w:tc>
        <w:tc>
          <w:tcPr>
            <w:tcW w:w="4592" w:type="dxa"/>
          </w:tcPr>
          <w:p w14:paraId="3679E9A2" w14:textId="77777777" w:rsidR="00A96910" w:rsidRDefault="00A96910">
            <w:pPr>
              <w:pStyle w:val="ConsPlusNormal"/>
              <w:jc w:val="center"/>
            </w:pPr>
            <w:r>
              <w:t>Населенный пункт, Ф.И.О. и краткие сведения об обратившемся, тематика обращения</w:t>
            </w:r>
          </w:p>
        </w:tc>
        <w:tc>
          <w:tcPr>
            <w:tcW w:w="3118" w:type="dxa"/>
          </w:tcPr>
          <w:p w14:paraId="7E04C098" w14:textId="77777777" w:rsidR="00A96910" w:rsidRDefault="00A96910">
            <w:pPr>
              <w:pStyle w:val="ConsPlusNormal"/>
              <w:jc w:val="center"/>
            </w:pPr>
            <w:r>
              <w:t>Меры помощи, результат</w:t>
            </w:r>
          </w:p>
        </w:tc>
      </w:tr>
      <w:tr w:rsidR="00A96910" w14:paraId="23B79061" w14:textId="77777777">
        <w:tc>
          <w:tcPr>
            <w:tcW w:w="1928" w:type="dxa"/>
          </w:tcPr>
          <w:p w14:paraId="76E2516E" w14:textId="77777777" w:rsidR="00A96910" w:rsidRDefault="00A96910">
            <w:pPr>
              <w:pStyle w:val="ConsPlusNormal"/>
            </w:pPr>
          </w:p>
        </w:tc>
        <w:tc>
          <w:tcPr>
            <w:tcW w:w="4592" w:type="dxa"/>
          </w:tcPr>
          <w:p w14:paraId="635AD202" w14:textId="77777777" w:rsidR="00A96910" w:rsidRDefault="00A96910">
            <w:pPr>
              <w:pStyle w:val="ConsPlusNormal"/>
            </w:pPr>
          </w:p>
        </w:tc>
        <w:tc>
          <w:tcPr>
            <w:tcW w:w="3118" w:type="dxa"/>
          </w:tcPr>
          <w:p w14:paraId="2E378A0B" w14:textId="77777777" w:rsidR="00A96910" w:rsidRDefault="00A96910">
            <w:pPr>
              <w:pStyle w:val="ConsPlusNormal"/>
            </w:pPr>
          </w:p>
        </w:tc>
      </w:tr>
      <w:tr w:rsidR="00A96910" w14:paraId="58B8836F" w14:textId="77777777">
        <w:tc>
          <w:tcPr>
            <w:tcW w:w="1928" w:type="dxa"/>
          </w:tcPr>
          <w:p w14:paraId="542A9E8C" w14:textId="77777777" w:rsidR="00A96910" w:rsidRDefault="00A96910">
            <w:pPr>
              <w:pStyle w:val="ConsPlusNormal"/>
            </w:pPr>
          </w:p>
        </w:tc>
        <w:tc>
          <w:tcPr>
            <w:tcW w:w="4592" w:type="dxa"/>
          </w:tcPr>
          <w:p w14:paraId="02113B60" w14:textId="77777777" w:rsidR="00A96910" w:rsidRDefault="00A96910">
            <w:pPr>
              <w:pStyle w:val="ConsPlusNormal"/>
            </w:pPr>
          </w:p>
        </w:tc>
        <w:tc>
          <w:tcPr>
            <w:tcW w:w="3118" w:type="dxa"/>
          </w:tcPr>
          <w:p w14:paraId="6A1F9588" w14:textId="77777777" w:rsidR="00A96910" w:rsidRDefault="00A96910">
            <w:pPr>
              <w:pStyle w:val="ConsPlusNormal"/>
            </w:pPr>
          </w:p>
        </w:tc>
      </w:tr>
      <w:tr w:rsidR="00A96910" w14:paraId="4A712384" w14:textId="77777777">
        <w:tc>
          <w:tcPr>
            <w:tcW w:w="1928" w:type="dxa"/>
          </w:tcPr>
          <w:p w14:paraId="399721ED" w14:textId="77777777" w:rsidR="00A96910" w:rsidRDefault="00A96910">
            <w:pPr>
              <w:pStyle w:val="ConsPlusNormal"/>
            </w:pPr>
          </w:p>
        </w:tc>
        <w:tc>
          <w:tcPr>
            <w:tcW w:w="4592" w:type="dxa"/>
          </w:tcPr>
          <w:p w14:paraId="75FD4A73" w14:textId="77777777" w:rsidR="00A96910" w:rsidRDefault="00A96910">
            <w:pPr>
              <w:pStyle w:val="ConsPlusNormal"/>
            </w:pPr>
          </w:p>
        </w:tc>
        <w:tc>
          <w:tcPr>
            <w:tcW w:w="3118" w:type="dxa"/>
          </w:tcPr>
          <w:p w14:paraId="111E1750" w14:textId="77777777" w:rsidR="00A96910" w:rsidRDefault="00A96910">
            <w:pPr>
              <w:pStyle w:val="ConsPlusNormal"/>
            </w:pPr>
          </w:p>
        </w:tc>
      </w:tr>
      <w:tr w:rsidR="00A96910" w14:paraId="5193564F" w14:textId="77777777">
        <w:tc>
          <w:tcPr>
            <w:tcW w:w="1928" w:type="dxa"/>
          </w:tcPr>
          <w:p w14:paraId="716C556B" w14:textId="77777777" w:rsidR="00A96910" w:rsidRDefault="00A96910">
            <w:pPr>
              <w:pStyle w:val="ConsPlusNormal"/>
            </w:pPr>
          </w:p>
        </w:tc>
        <w:tc>
          <w:tcPr>
            <w:tcW w:w="4592" w:type="dxa"/>
          </w:tcPr>
          <w:p w14:paraId="6415DB3C" w14:textId="77777777" w:rsidR="00A96910" w:rsidRDefault="00A96910">
            <w:pPr>
              <w:pStyle w:val="ConsPlusNormal"/>
            </w:pPr>
          </w:p>
        </w:tc>
        <w:tc>
          <w:tcPr>
            <w:tcW w:w="3118" w:type="dxa"/>
          </w:tcPr>
          <w:p w14:paraId="35888642" w14:textId="77777777" w:rsidR="00A96910" w:rsidRDefault="00A96910">
            <w:pPr>
              <w:pStyle w:val="ConsPlusNormal"/>
            </w:pPr>
          </w:p>
        </w:tc>
      </w:tr>
      <w:tr w:rsidR="00A96910" w14:paraId="165EF86E" w14:textId="77777777">
        <w:tc>
          <w:tcPr>
            <w:tcW w:w="1928" w:type="dxa"/>
          </w:tcPr>
          <w:p w14:paraId="1C6307B7" w14:textId="77777777" w:rsidR="00A96910" w:rsidRDefault="00A96910">
            <w:pPr>
              <w:pStyle w:val="ConsPlusNormal"/>
            </w:pPr>
          </w:p>
        </w:tc>
        <w:tc>
          <w:tcPr>
            <w:tcW w:w="4592" w:type="dxa"/>
          </w:tcPr>
          <w:p w14:paraId="1E2BCA5B" w14:textId="77777777" w:rsidR="00A96910" w:rsidRDefault="00A96910">
            <w:pPr>
              <w:pStyle w:val="ConsPlusNormal"/>
            </w:pPr>
          </w:p>
        </w:tc>
        <w:tc>
          <w:tcPr>
            <w:tcW w:w="3118" w:type="dxa"/>
          </w:tcPr>
          <w:p w14:paraId="10FEB47E" w14:textId="77777777" w:rsidR="00A96910" w:rsidRDefault="00A96910">
            <w:pPr>
              <w:pStyle w:val="ConsPlusNormal"/>
            </w:pPr>
          </w:p>
        </w:tc>
      </w:tr>
      <w:tr w:rsidR="00A96910" w14:paraId="193D4AF7" w14:textId="77777777">
        <w:tc>
          <w:tcPr>
            <w:tcW w:w="1928" w:type="dxa"/>
          </w:tcPr>
          <w:p w14:paraId="546D3F58" w14:textId="77777777" w:rsidR="00A96910" w:rsidRDefault="00A96910">
            <w:pPr>
              <w:pStyle w:val="ConsPlusNormal"/>
            </w:pPr>
          </w:p>
        </w:tc>
        <w:tc>
          <w:tcPr>
            <w:tcW w:w="4592" w:type="dxa"/>
          </w:tcPr>
          <w:p w14:paraId="7E23F353" w14:textId="77777777" w:rsidR="00A96910" w:rsidRDefault="00A96910">
            <w:pPr>
              <w:pStyle w:val="ConsPlusNormal"/>
            </w:pPr>
          </w:p>
        </w:tc>
        <w:tc>
          <w:tcPr>
            <w:tcW w:w="3118" w:type="dxa"/>
          </w:tcPr>
          <w:p w14:paraId="443AA79F" w14:textId="77777777" w:rsidR="00A96910" w:rsidRDefault="00A96910">
            <w:pPr>
              <w:pStyle w:val="ConsPlusNormal"/>
            </w:pPr>
          </w:p>
        </w:tc>
      </w:tr>
      <w:tr w:rsidR="00A96910" w14:paraId="03F67D45" w14:textId="77777777">
        <w:tc>
          <w:tcPr>
            <w:tcW w:w="1928" w:type="dxa"/>
          </w:tcPr>
          <w:p w14:paraId="5F71B527" w14:textId="77777777" w:rsidR="00A96910" w:rsidRDefault="00A96910">
            <w:pPr>
              <w:pStyle w:val="ConsPlusNormal"/>
            </w:pPr>
          </w:p>
        </w:tc>
        <w:tc>
          <w:tcPr>
            <w:tcW w:w="4592" w:type="dxa"/>
          </w:tcPr>
          <w:p w14:paraId="283F87B0" w14:textId="77777777" w:rsidR="00A96910" w:rsidRDefault="00A96910">
            <w:pPr>
              <w:pStyle w:val="ConsPlusNormal"/>
            </w:pPr>
          </w:p>
        </w:tc>
        <w:tc>
          <w:tcPr>
            <w:tcW w:w="3118" w:type="dxa"/>
          </w:tcPr>
          <w:p w14:paraId="284541B5" w14:textId="77777777" w:rsidR="00A96910" w:rsidRDefault="00A96910">
            <w:pPr>
              <w:pStyle w:val="ConsPlusNormal"/>
            </w:pPr>
          </w:p>
        </w:tc>
      </w:tr>
    </w:tbl>
    <w:p w14:paraId="2230829B" w14:textId="77777777" w:rsidR="00A96910" w:rsidRDefault="00A96910">
      <w:pPr>
        <w:pStyle w:val="ConsPlusNormal"/>
      </w:pPr>
    </w:p>
    <w:p w14:paraId="3A0F332D" w14:textId="77777777" w:rsidR="00A96910" w:rsidRDefault="00A96910">
      <w:pPr>
        <w:pStyle w:val="ConsPlusNormal"/>
      </w:pPr>
    </w:p>
    <w:p w14:paraId="742B0808" w14:textId="77777777" w:rsidR="00A96910" w:rsidRDefault="00A96910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31E00E12" w14:textId="77777777" w:rsidR="00CF4D96" w:rsidRDefault="00CF4D96"/>
    <w:sectPr w:rsidR="00CF4D96" w:rsidSect="00A96910">
      <w:pgSz w:w="16838" w:h="11905" w:orient="landscape"/>
      <w:pgMar w:top="1701" w:right="1134" w:bottom="850" w:left="1134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6910"/>
    <w:rsid w:val="00290C9D"/>
    <w:rsid w:val="00567F3E"/>
    <w:rsid w:val="009033D2"/>
    <w:rsid w:val="00A96910"/>
    <w:rsid w:val="00CF4D96"/>
    <w:rsid w:val="00D2576A"/>
    <w:rsid w:val="00E16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1D423D"/>
  <w15:chartTrackingRefBased/>
  <w15:docId w15:val="{AD4D9791-9EAC-45D3-A818-C4B81FA08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9691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69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691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691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691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691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691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691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691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691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9691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9691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96910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96910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9691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9691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9691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9691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9691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A969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691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A9691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969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A96910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A96910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A96910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9691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A96910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A96910"/>
    <w:rPr>
      <w:b/>
      <w:bCs/>
      <w:smallCaps/>
      <w:color w:val="2F5496" w:themeColor="accent1" w:themeShade="BF"/>
      <w:spacing w:val="5"/>
    </w:rPr>
  </w:style>
  <w:style w:type="paragraph" w:customStyle="1" w:styleId="ConsPlusNormal">
    <w:name w:val="ConsPlusNormal"/>
    <w:rsid w:val="00A9691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szCs w:val="24"/>
      <w:lang w:eastAsia="ru-RU"/>
    </w:rPr>
  </w:style>
  <w:style w:type="paragraph" w:customStyle="1" w:styleId="ConsPlusTitle">
    <w:name w:val="ConsPlusTitle"/>
    <w:rsid w:val="00A9691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szCs w:val="24"/>
      <w:lang w:eastAsia="ru-RU"/>
    </w:rPr>
  </w:style>
  <w:style w:type="paragraph" w:customStyle="1" w:styleId="ConsPlusTitlePage">
    <w:name w:val="ConsPlusTitlePage"/>
    <w:rsid w:val="00A96910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926&amp;n=70566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RLAW926&amp;n=70769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926&amp;n=8214&amp;dst=100007" TargetMode="External"/><Relationship Id="rId11" Type="http://schemas.openxmlformats.org/officeDocument/2006/relationships/hyperlink" Target="https://login.consultant.ru/link/?req=doc&amp;base=RLAW926&amp;n=144282&amp;dst=100007" TargetMode="External"/><Relationship Id="rId5" Type="http://schemas.openxmlformats.org/officeDocument/2006/relationships/hyperlink" Target="https://login.consultant.ru/link/?req=doc&amp;base=RLAW926&amp;n=144282&amp;dst=100005" TargetMode="External"/><Relationship Id="rId10" Type="http://schemas.openxmlformats.org/officeDocument/2006/relationships/hyperlink" Target="https://login.consultant.ru/link/?req=doc&amp;base=LAW&amp;n=2875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926&amp;n=144282&amp;dst=1000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1344</Words>
  <Characters>7663</Characters>
  <Application>Microsoft Office Word</Application>
  <DocSecurity>0</DocSecurity>
  <Lines>63</Lines>
  <Paragraphs>17</Paragraphs>
  <ScaleCrop>false</ScaleCrop>
  <Company/>
  <LinksUpToDate>false</LinksUpToDate>
  <CharactersWithSpaces>8990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Старцева Э.В.</dc:creator>
  <cp:keywords/>
  <dc:description/>
  <cp:lastModifiedBy>Старцева Э.В.</cp:lastModifiedBy>
  <cp:revision>1</cp:revision>
  <dcterms:created xsi:type="dcterms:W3CDTF">2025-04-07T12:51:00Z</dcterms:created>
  <dcterms:modified xsi:type="dcterms:W3CDTF">2025-04-07T12:51:00Z</dcterms:modified>
</cp:coreProperties>
</file>