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2B" w:rsidRDefault="00E87C2B" w:rsidP="00D436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7C2B" w:rsidRPr="00E87C2B" w:rsidRDefault="00E87C2B" w:rsidP="00E87C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Протокол № </w:t>
      </w:r>
      <w:r w:rsidR="00520D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</w:p>
    <w:p w:rsidR="00E87C2B" w:rsidRPr="00E87C2B" w:rsidRDefault="00E87C2B" w:rsidP="00E87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7C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Заседания Общественного совета по вопросам ЖКХ при администрации </w:t>
      </w:r>
    </w:p>
    <w:p w:rsidR="00E87C2B" w:rsidRPr="00E87C2B" w:rsidRDefault="00E87C2B" w:rsidP="00E87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района</w:t>
      </w:r>
    </w:p>
    <w:p w:rsidR="00E87C2B" w:rsidRPr="00E87C2B" w:rsidRDefault="00520D11" w:rsidP="00562B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E87C2B" w:rsidRPr="00E8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E87C2B" w:rsidRPr="00E8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D248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F2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E87C2B" w:rsidRPr="00E8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r w:rsidR="005F2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1D2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5F2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B6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D2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62B6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</w:t>
      </w:r>
    </w:p>
    <w:p w:rsidR="00E87C2B" w:rsidRPr="00E87C2B" w:rsidRDefault="00E87C2B" w:rsidP="00E87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C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D2481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940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</w:t>
      </w:r>
      <w:r w:rsidR="00562B61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940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</w:t>
      </w:r>
    </w:p>
    <w:p w:rsidR="00E87C2B" w:rsidRPr="00E87C2B" w:rsidRDefault="00E87C2B" w:rsidP="00E87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Председательствовал: </w:t>
      </w:r>
      <w:r w:rsidRPr="00E8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Ю.И.Новицкий – председатель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87C2B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бщественного совета по вопросам ЖКХ при администрации Ханты-Мансийского района.</w:t>
      </w:r>
    </w:p>
    <w:p w:rsidR="00E87C2B" w:rsidRDefault="00E87C2B" w:rsidP="00E87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7C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Присутствовали: </w:t>
      </w:r>
    </w:p>
    <w:p w:rsidR="00E87C2B" w:rsidRDefault="00126DA3" w:rsidP="008D7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И.В.Бабюк</w:t>
      </w:r>
      <w:proofErr w:type="spellEnd"/>
      <w:r w:rsidR="00E8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D37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87C2B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 МП «Комплекс плюс»</w:t>
      </w:r>
      <w:r w:rsidR="00DF58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6327" w:rsidRDefault="009A5455" w:rsidP="008D7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В.Н.Петрищев</w:t>
      </w:r>
      <w:r w:rsidR="00B0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</w:t>
      </w:r>
      <w:r w:rsidR="00D3739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0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МП «ЖЭК-3»;</w:t>
      </w:r>
    </w:p>
    <w:p w:rsidR="0001592F" w:rsidRDefault="006425B0" w:rsidP="008D7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А.Ф.Садыков – генеральный директор ОАО «ИРЦ г. Ханты-Мансийска»</w:t>
      </w:r>
      <w:r w:rsidR="00725F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592F" w:rsidRDefault="006425B0" w:rsidP="008D7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А.О.Бойцова</w:t>
      </w:r>
      <w:proofErr w:type="spellEnd"/>
      <w:r w:rsidR="00015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</w:t>
      </w:r>
      <w:r w:rsidRPr="00642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«ИРЦ г. Ханты-Мансийска»</w:t>
      </w:r>
      <w:r w:rsidR="00725F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1B98" w:rsidRDefault="006425B0" w:rsidP="008D7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Н.Г.Михалева</w:t>
      </w:r>
      <w:r w:rsidR="00CD1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</w:t>
      </w:r>
      <w:r w:rsidRPr="00642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«ИРЦ г. Ханты-Мансийска»</w:t>
      </w:r>
      <w:r w:rsidR="00725F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5F4A" w:rsidRDefault="00CD00BE" w:rsidP="008D7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Т.Н.Григорьева</w:t>
      </w:r>
      <w:r w:rsidR="00725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с.п.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="00725F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6867" w:rsidRDefault="00CD00BE" w:rsidP="00CD00BE">
      <w:pPr>
        <w:spacing w:after="0" w:line="240" w:lineRule="auto"/>
        <w:ind w:left="1560" w:hanging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А.А.Буров</w:t>
      </w:r>
      <w:r w:rsidR="009F6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департамента строительства, архитектуры и  ЖКХ</w:t>
      </w:r>
      <w:r w:rsidR="009F68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25B0" w:rsidRDefault="006425B0" w:rsidP="009F68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С.М.Котов – секретарь Общественного совета;</w:t>
      </w:r>
    </w:p>
    <w:p w:rsidR="00E87C2B" w:rsidRDefault="00BD4DEE" w:rsidP="00E87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D7C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Открыл</w:t>
      </w:r>
      <w:r w:rsidR="00E27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</w:t>
      </w:r>
      <w:r w:rsidR="008D7C7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3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</w:t>
      </w:r>
      <w:r w:rsidR="00E27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30B6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27BA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C43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Ю.И.Новицкий</w:t>
      </w:r>
      <w:r w:rsidR="00B23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1592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ознакомил с повесткой заседания Общественного совета</w:t>
      </w:r>
      <w:r w:rsidR="00C43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6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16E5" w:rsidRDefault="008576A4" w:rsidP="00E84A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559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первому вопросу повестки дня: «</w:t>
      </w:r>
      <w:r w:rsidR="009F6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организации </w:t>
      </w:r>
      <w:r w:rsidR="00C712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начислений за коммунальные услуги через ОАО «ИРЦ г. Ханты-Мансийска</w:t>
      </w:r>
      <w:r w:rsidR="005570BB">
        <w:rPr>
          <w:rFonts w:ascii="Times New Roman" w:hAnsi="Times New Roman" w:cs="Times New Roman"/>
          <w:sz w:val="28"/>
          <w:szCs w:val="28"/>
        </w:rPr>
        <w:t>"</w:t>
      </w:r>
      <w:r w:rsidR="0055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585AF2">
        <w:rPr>
          <w:rFonts w:ascii="Times New Roman" w:eastAsia="Times New Roman" w:hAnsi="Times New Roman" w:cs="Times New Roman"/>
          <w:sz w:val="28"/>
          <w:szCs w:val="28"/>
          <w:lang w:eastAsia="ru-RU"/>
        </w:rPr>
        <w:t>ыступил</w:t>
      </w:r>
      <w:r w:rsidR="00CD1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7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А.Ф.Садыков, В.Н.Петрищев, </w:t>
      </w:r>
      <w:proofErr w:type="spellStart"/>
      <w:r w:rsidR="00C7125D">
        <w:rPr>
          <w:rFonts w:ascii="Times New Roman" w:eastAsia="Times New Roman" w:hAnsi="Times New Roman" w:cs="Times New Roman"/>
          <w:sz w:val="28"/>
          <w:szCs w:val="28"/>
          <w:lang w:eastAsia="ru-RU"/>
        </w:rPr>
        <w:t>А.О.Бойцова</w:t>
      </w:r>
      <w:proofErr w:type="spellEnd"/>
      <w:r w:rsidR="00C7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Н.Г.Михалева, Ю.И.Новицкий, </w:t>
      </w:r>
      <w:proofErr w:type="spellStart"/>
      <w:r w:rsidR="00C7125D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И.В.Бабюк</w:t>
      </w:r>
      <w:proofErr w:type="spellEnd"/>
      <w:r w:rsidR="00C712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8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="008307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отмечено</w:t>
      </w:r>
      <w:r w:rsidR="0016222C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 w:rsidR="00CD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отработан механизм взаимодействия</w:t>
      </w:r>
      <w:r w:rsidR="00162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E2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r w:rsidR="00162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МП «</w:t>
      </w:r>
      <w:r w:rsidR="008307AC">
        <w:rPr>
          <w:rFonts w:ascii="Times New Roman" w:eastAsia="Times New Roman" w:hAnsi="Times New Roman" w:cs="Times New Roman"/>
          <w:sz w:val="28"/>
          <w:szCs w:val="28"/>
          <w:lang w:eastAsia="ru-RU"/>
        </w:rPr>
        <w:t>ЖЭК-3</w:t>
      </w:r>
      <w:r w:rsidR="00162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D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62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ОАО «ИРЦ г. Ханты-Мансийска»</w:t>
      </w:r>
      <w:r w:rsidR="00CD0E2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результате чего оперативная информация</w:t>
      </w:r>
      <w:r w:rsidR="00162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44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передается не в полном</w:t>
      </w:r>
      <w:r w:rsidR="0083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объеме</w:t>
      </w:r>
      <w:r w:rsidR="0094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 передается совсем</w:t>
      </w:r>
      <w:r w:rsidR="00493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gramStart"/>
      <w:r w:rsidR="00493F5F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="00493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</w:t>
      </w:r>
      <w:r w:rsidR="00B54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некорректно и несвоевременно начисляется оплата за коммунальные услуги, что вызывает нарастание </w:t>
      </w:r>
      <w:r w:rsidR="00B544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недовольств</w:t>
      </w:r>
      <w:r w:rsidR="009479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54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граждан.</w:t>
      </w:r>
      <w:r w:rsidR="0063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793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было отмечено, что квитанции до абонентов доставляются несвоевременно.</w:t>
      </w:r>
      <w:r w:rsidR="0063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4377" w:rsidRDefault="00A1440B" w:rsidP="000A5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C43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:rsidR="004E11CD" w:rsidRDefault="00904B13" w:rsidP="00493F5F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93F5F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екомендовать МП «ЖЭК-3» и ОАО «ИРЦ» составить график</w:t>
      </w:r>
      <w:r w:rsidR="00F43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совместных</w:t>
      </w:r>
      <w:r w:rsidR="00493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3FC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выездных встреч с гражданами, проживающими в населенных пунктах Ханты-Мансийского района;</w:t>
      </w:r>
    </w:p>
    <w:p w:rsidR="00F43FCF" w:rsidRDefault="00F43FCF" w:rsidP="00493F5F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ОАО «ИРЦ» </w:t>
      </w:r>
      <w:r w:rsidR="00C24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в адрес МП «ЖЭК-3» перечень вопросов, информация по которым нужна для надлежащей организации начисления оплаты за коммунальные услуги</w:t>
      </w:r>
      <w:r w:rsidR="00904B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461A" w:rsidRDefault="00F8461A" w:rsidP="00493F5F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Рекомендовать ОАО «ИРЦ» решить вопрос своевременной доставки квитанций абонентам Ханты-Мансийского района;</w:t>
      </w:r>
    </w:p>
    <w:p w:rsidR="00904B13" w:rsidRDefault="007E3C2C" w:rsidP="00493F5F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ОАО «ИРЦ» направить в адрес МП «ЖЭК-3» информацию о стоимости оказываемых услуг на </w:t>
      </w:r>
      <w:r w:rsidR="0025453F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год;</w:t>
      </w:r>
    </w:p>
    <w:p w:rsidR="0025453F" w:rsidRDefault="0025453F" w:rsidP="00493F5F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МП «Ж</w:t>
      </w:r>
      <w:r w:rsidR="00181EC5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К-3» своевременно направлять в адрес ОАО «ИРЦ» необходимую</w:t>
      </w:r>
      <w:r w:rsidR="00BF4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начисления оплаты за </w:t>
      </w:r>
      <w:proofErr w:type="spellStart"/>
      <w:r w:rsidR="00BF4B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коммунальныеуслуги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информацию.</w:t>
      </w:r>
    </w:p>
    <w:p w:rsidR="000B6846" w:rsidRDefault="008E09DD" w:rsidP="000B6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9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второму вопросу: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12A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изменениях в Жилищном кодексе РФ в части осуществления жилищного контроля (общественный жилищный контроль, муниципальный жилищный контроль, государственный жилищ</w:t>
      </w:r>
      <w:r w:rsidR="00B1442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надзор)» выступил А.А.Буров, было сказано, что</w:t>
      </w:r>
      <w:r w:rsidR="00254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</w:t>
      </w:r>
      <w:r w:rsidR="00BF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8 ст. 20 Жилищного кодекса РФ,</w:t>
      </w:r>
      <w:r w:rsidR="000B6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6846">
        <w:rPr>
          <w:rFonts w:ascii="Times New Roman" w:hAnsi="Times New Roman" w:cs="Times New Roman"/>
          <w:sz w:val="28"/>
          <w:szCs w:val="28"/>
        </w:rPr>
        <w:t xml:space="preserve"> в целях обеспечения прав и законных интересов граждан общественными объединениями, иными некоммерческими организациями, советами многоквартирных домов может осуществляться общественный жилищный контроль</w:t>
      </w:r>
      <w:r w:rsidR="00A268D0">
        <w:rPr>
          <w:rFonts w:ascii="Times New Roman" w:hAnsi="Times New Roman" w:cs="Times New Roman"/>
          <w:sz w:val="28"/>
          <w:szCs w:val="28"/>
        </w:rPr>
        <w:t>, порядок осуществления контроля пока</w:t>
      </w:r>
      <w:proofErr w:type="gramEnd"/>
      <w:r w:rsidR="00A268D0">
        <w:rPr>
          <w:rFonts w:ascii="Times New Roman" w:hAnsi="Times New Roman" w:cs="Times New Roman"/>
          <w:sz w:val="28"/>
          <w:szCs w:val="28"/>
        </w:rPr>
        <w:t xml:space="preserve"> не утвержден. После утверждения порядка, информация будет доведена до участников общественного совета на ближайшем заседании.</w:t>
      </w:r>
      <w:r w:rsidR="000B6846">
        <w:rPr>
          <w:rFonts w:ascii="Times New Roman" w:hAnsi="Times New Roman" w:cs="Times New Roman"/>
          <w:sz w:val="28"/>
          <w:szCs w:val="28"/>
        </w:rPr>
        <w:t xml:space="preserve"> Так же в настоящее время в районе организована и действует служба муниципального жилищного контроля, которая тесно взаимодействует со </w:t>
      </w:r>
      <w:r w:rsidR="00DB797F">
        <w:rPr>
          <w:rFonts w:ascii="Times New Roman" w:hAnsi="Times New Roman" w:cs="Times New Roman"/>
          <w:sz w:val="28"/>
          <w:szCs w:val="28"/>
        </w:rPr>
        <w:t>С</w:t>
      </w:r>
      <w:r w:rsidR="000B6846">
        <w:rPr>
          <w:rFonts w:ascii="Times New Roman" w:hAnsi="Times New Roman" w:cs="Times New Roman"/>
          <w:sz w:val="28"/>
          <w:szCs w:val="28"/>
        </w:rPr>
        <w:t>лужбой государственного жи</w:t>
      </w:r>
      <w:r w:rsidR="00DB797F">
        <w:rPr>
          <w:rFonts w:ascii="Times New Roman" w:hAnsi="Times New Roman" w:cs="Times New Roman"/>
          <w:sz w:val="28"/>
          <w:szCs w:val="28"/>
        </w:rPr>
        <w:t xml:space="preserve">лищного и строительного надзора </w:t>
      </w:r>
      <w:proofErr w:type="spellStart"/>
      <w:r w:rsidR="00DB797F">
        <w:rPr>
          <w:rFonts w:ascii="Times New Roman" w:hAnsi="Times New Roman" w:cs="Times New Roman"/>
          <w:sz w:val="28"/>
          <w:szCs w:val="28"/>
        </w:rPr>
        <w:t>ХМАО-Югры</w:t>
      </w:r>
      <w:proofErr w:type="spellEnd"/>
      <w:r w:rsidR="00DB797F">
        <w:rPr>
          <w:rFonts w:ascii="Times New Roman" w:hAnsi="Times New Roman" w:cs="Times New Roman"/>
          <w:sz w:val="28"/>
          <w:szCs w:val="28"/>
        </w:rPr>
        <w:t>.</w:t>
      </w:r>
    </w:p>
    <w:p w:rsidR="00C90517" w:rsidRDefault="00C90517" w:rsidP="000A5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F3F" w:rsidRDefault="00340F3F" w:rsidP="000A5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Решили:</w:t>
      </w:r>
    </w:p>
    <w:p w:rsidR="004E11CD" w:rsidRDefault="00312AA7" w:rsidP="004E1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</w:t>
      </w:r>
      <w:r w:rsidR="00A268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к сведению. Рекомендовать отделу муниципального жилищного контроля</w:t>
      </w:r>
      <w:r w:rsidR="00B9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A26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4A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содействие Общественному совету при работе с обращениями граждан в части муниципального контроля.</w:t>
      </w:r>
      <w:r w:rsidR="000B6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11CD" w:rsidRDefault="004E11CD" w:rsidP="000A5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91D" w:rsidRDefault="0060491D" w:rsidP="00F87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050E7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вопросу: «</w:t>
      </w:r>
      <w:r w:rsidR="00312A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проведения конкурсов по выбору управляющих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выступил</w:t>
      </w:r>
      <w:r w:rsidR="00312AA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Т.Н.Григорьева. </w:t>
      </w:r>
      <w:r w:rsidR="002965CD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сказано, что</w:t>
      </w:r>
      <w:r w:rsidR="00880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октября 2014 года</w:t>
      </w:r>
      <w:r w:rsidR="00296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4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сельском поселении </w:t>
      </w:r>
      <w:r w:rsidR="008B50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 конкурс по выбору управляющ</w:t>
      </w:r>
      <w:r w:rsidR="00CC00C8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8B5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CC00C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80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00C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многоквартирных домов</w:t>
      </w:r>
      <w:r w:rsidR="00B55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Ягодная 14, </w:t>
      </w:r>
      <w:r w:rsidR="00F73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Ягодная </w:t>
      </w:r>
      <w:r w:rsidR="00B55A4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F7330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Сосновая 2</w:t>
      </w:r>
      <w:r w:rsidR="00B55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д. Ярки</w:t>
      </w:r>
      <w:r w:rsidR="00F73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пер. Восточный 13</w:t>
      </w:r>
      <w:proofErr w:type="gramStart"/>
      <w:r w:rsidR="00F73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 w:rsidR="00F73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д. </w:t>
      </w:r>
      <w:proofErr w:type="spellStart"/>
      <w:r w:rsidR="00F7330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="00F7330B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                            В результате конкурса была выбрана управляющая организация ООО «</w:t>
      </w:r>
      <w:proofErr w:type="spellStart"/>
      <w:r w:rsidR="00F7330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СеверПроектСтрой</w:t>
      </w:r>
      <w:proofErr w:type="spellEnd"/>
      <w:r w:rsidR="00F7330B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настоящий мо</w:t>
      </w:r>
      <w:r w:rsidR="00797C1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 идет заключение договоров</w:t>
      </w:r>
      <w:r w:rsidR="00F73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управляющей организацией и собственниками (нанимателями) жилых помещений.</w:t>
      </w:r>
    </w:p>
    <w:p w:rsidR="00921969" w:rsidRDefault="009C64CA" w:rsidP="00F87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Решили: </w:t>
      </w:r>
    </w:p>
    <w:p w:rsidR="009C64CA" w:rsidRDefault="00C12A58" w:rsidP="00F87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принять к сведению, рекомендовать главам</w:t>
      </w:r>
      <w:r w:rsidR="00831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поселений </w:t>
      </w:r>
      <w:r w:rsidR="008314A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по организации </w:t>
      </w:r>
      <w:r w:rsidR="00831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выбора способа управления многоквартирными домами, выбору советов многоквартирных домов,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выбору управляющих организаций.</w:t>
      </w:r>
      <w:r w:rsidR="009C6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7725" w:rsidRDefault="00BC7725" w:rsidP="003A7F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C67" w:rsidRDefault="009C64CA" w:rsidP="003A7F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A809F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четвертому вопросу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="00A809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Прохождение осенне-зимнего периода в районе</w:t>
      </w:r>
      <w:r w:rsidR="004B3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выступили В.Н.Петрищев, </w:t>
      </w:r>
      <w:proofErr w:type="spellStart"/>
      <w:r w:rsidR="004B3D20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И.В.Бабюк</w:t>
      </w:r>
      <w:proofErr w:type="spellEnd"/>
      <w:r w:rsidR="004B3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809F2">
        <w:rPr>
          <w:rFonts w:ascii="Times New Roman" w:eastAsia="Times New Roman" w:hAnsi="Times New Roman" w:cs="Times New Roman"/>
          <w:sz w:val="28"/>
          <w:szCs w:val="28"/>
          <w:lang w:eastAsia="ru-RU"/>
        </w:rPr>
        <w:t>Ю.И.Новицкий</w:t>
      </w:r>
      <w:r w:rsidR="004B3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Было сказано, что подготовка к ОЗП </w:t>
      </w:r>
      <w:r w:rsidR="00A809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прошла</w:t>
      </w:r>
      <w:r w:rsidR="004B3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установленным планам, сбоев</w:t>
      </w:r>
      <w:r w:rsidR="00A80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аварий на объектах ЖКХ не было.</w:t>
      </w:r>
      <w:r w:rsidR="009C3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3D20" w:rsidRDefault="003B3C67" w:rsidP="003A7F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9C3DC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отмечено, что</w:t>
      </w:r>
      <w:r w:rsidR="00364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максимально низких зимних температур  необходимо установить дополнительный </w:t>
      </w:r>
      <w:proofErr w:type="gramStart"/>
      <w:r w:rsidR="00364F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64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работой котельной на щепе</w:t>
      </w:r>
      <w:r w:rsidR="009C3DC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принадлежащ</w:t>
      </w:r>
      <w:r w:rsidR="00364F5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9C3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ООО «БЛЗК»</w:t>
      </w:r>
      <w:r w:rsidR="00946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п. </w:t>
      </w:r>
      <w:r w:rsidR="006658F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Бобровский</w:t>
      </w:r>
      <w:r w:rsidR="00364F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C3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3D20" w:rsidRDefault="004B3D20" w:rsidP="003A7F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</w:t>
      </w:r>
      <w:r w:rsidR="009C3DC3">
        <w:rPr>
          <w:rFonts w:ascii="Times New Roman" w:eastAsia="Times New Roman" w:hAnsi="Times New Roman" w:cs="Times New Roman"/>
          <w:sz w:val="28"/>
          <w:szCs w:val="28"/>
          <w:lang w:eastAsia="ru-RU"/>
        </w:rPr>
        <w:t>: Информацию принять к сведению.</w:t>
      </w:r>
      <w:r w:rsidR="007A3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Рекомендовать главе сельского поселения Горноправдинск С.А.Зай</w:t>
      </w:r>
      <w:r w:rsidR="00B9206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цеву провести проверку котельной на щепе, принадлежащей ООО «БЛЗК», при необходимости принять необходимые меры, информацию о проделанной работе направить в адрес председателя Совета Ю.И.Новицкого до 14.11.2014.</w:t>
      </w:r>
    </w:p>
    <w:p w:rsidR="00AC7D17" w:rsidRDefault="00AC7D17" w:rsidP="003A7F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DC3" w:rsidRDefault="00AC7D17" w:rsidP="003A7F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9C3DC3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вопросу: «Обсуждение повестки следующего заседания общественного совета» выступили Ю.И.Новицкий,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И.В.Бабюк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C3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В.Н.Петрищев, Т.Н.Григорьева.</w:t>
      </w:r>
    </w:p>
    <w:p w:rsidR="009C64CA" w:rsidRDefault="00AC7D17" w:rsidP="003A7F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Решили: </w:t>
      </w:r>
      <w:r w:rsidR="009C3D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повестк</w:t>
      </w:r>
      <w:r w:rsidR="009C3D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заседания вопрос организации начислений за коммунальные услуги через </w:t>
      </w:r>
      <w:r w:rsidR="008D431A">
        <w:rPr>
          <w:rFonts w:ascii="Times New Roman" w:eastAsia="Times New Roman" w:hAnsi="Times New Roman" w:cs="Times New Roman"/>
          <w:sz w:val="28"/>
          <w:szCs w:val="28"/>
          <w:lang w:eastAsia="ru-RU"/>
        </w:rPr>
        <w:t>ИРЦ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Ханты-Мансийска, </w:t>
      </w:r>
      <w:r w:rsidR="009C3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следующее заседание </w:t>
      </w:r>
      <w:r w:rsidR="00797C1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C3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бщественного совета в </w:t>
      </w:r>
      <w:r w:rsidR="00E01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proofErr w:type="spellStart"/>
      <w:r w:rsidR="00E0179D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="00E01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приглашением представителей ОАО «ИРЦ г. Ханты-Мансийска»</w:t>
      </w:r>
      <w:r w:rsidR="00797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861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жителей п. </w:t>
      </w:r>
      <w:proofErr w:type="spellStart"/>
      <w:r w:rsidR="00861B3B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="00861B3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Остальные вопросы будут внесены в повестку в процессе подготовки к следующему заседанию.</w:t>
      </w:r>
    </w:p>
    <w:p w:rsidR="001D392A" w:rsidRDefault="001D392A" w:rsidP="003A7F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92A" w:rsidRDefault="001D392A" w:rsidP="003A7F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proofErr w:type="gramEnd"/>
    </w:p>
    <w:p w:rsidR="001D392A" w:rsidRDefault="00085D85" w:rsidP="003A7F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D392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по вопросам ЖКХ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</w:p>
    <w:p w:rsidR="00085D85" w:rsidRDefault="00085D85" w:rsidP="003A7F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Ханты-Мансийского                                        Ю.И.Новицкий</w:t>
      </w:r>
    </w:p>
    <w:p w:rsidR="00921969" w:rsidRDefault="00921969" w:rsidP="00F87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33A" w:rsidRDefault="00BC533A" w:rsidP="00F87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C2B" w:rsidRDefault="00E87C2B" w:rsidP="00E87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814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вел:</w:t>
      </w:r>
    </w:p>
    <w:p w:rsidR="008814C3" w:rsidRPr="00E87C2B" w:rsidRDefault="008814C3" w:rsidP="00E87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С.М.Котов - секретарь общественного совета, эксперт первой категории департамента строительства, архитектуры и ЖКХ.</w:t>
      </w:r>
    </w:p>
    <w:p w:rsidR="00E87C2B" w:rsidRPr="00E87C2B" w:rsidRDefault="00E87C2B" w:rsidP="00E87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24F" w:rsidRDefault="00F7224F" w:rsidP="00F7224F">
      <w:pPr>
        <w:tabs>
          <w:tab w:val="left" w:pos="7965"/>
        </w:tabs>
        <w:spacing w:after="0"/>
        <w:ind w:right="-427"/>
        <w:rPr>
          <w:sz w:val="18"/>
          <w:szCs w:val="18"/>
        </w:rPr>
      </w:pPr>
    </w:p>
    <w:p w:rsidR="00C110E8" w:rsidRPr="00D43635" w:rsidRDefault="00C110E8" w:rsidP="00D4363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110E8" w:rsidRPr="00D43635" w:rsidSect="00B23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4630"/>
    <w:multiLevelType w:val="hybridMultilevel"/>
    <w:tmpl w:val="7D189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6579F"/>
    <w:multiLevelType w:val="hybridMultilevel"/>
    <w:tmpl w:val="A146A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A105F"/>
    <w:multiLevelType w:val="hybridMultilevel"/>
    <w:tmpl w:val="0E4A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00AC1"/>
    <w:multiLevelType w:val="hybridMultilevel"/>
    <w:tmpl w:val="5D5C0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943AB"/>
    <w:multiLevelType w:val="hybridMultilevel"/>
    <w:tmpl w:val="AD400DD6"/>
    <w:lvl w:ilvl="0" w:tplc="805A98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50EA5F43"/>
    <w:multiLevelType w:val="hybridMultilevel"/>
    <w:tmpl w:val="2A5C9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635"/>
    <w:rsid w:val="00004106"/>
    <w:rsid w:val="00014D53"/>
    <w:rsid w:val="0001592F"/>
    <w:rsid w:val="00050E79"/>
    <w:rsid w:val="00072CA4"/>
    <w:rsid w:val="00085D85"/>
    <w:rsid w:val="000A59CF"/>
    <w:rsid w:val="000B6846"/>
    <w:rsid w:val="000E3F0B"/>
    <w:rsid w:val="00120DE6"/>
    <w:rsid w:val="00126DA3"/>
    <w:rsid w:val="00134B80"/>
    <w:rsid w:val="0014165A"/>
    <w:rsid w:val="00161C2F"/>
    <w:rsid w:val="0016222C"/>
    <w:rsid w:val="00181EC5"/>
    <w:rsid w:val="001D2481"/>
    <w:rsid w:val="001D392A"/>
    <w:rsid w:val="001D6CDF"/>
    <w:rsid w:val="001E6F96"/>
    <w:rsid w:val="00221EDC"/>
    <w:rsid w:val="002252D7"/>
    <w:rsid w:val="0023718F"/>
    <w:rsid w:val="00242F32"/>
    <w:rsid w:val="0025453F"/>
    <w:rsid w:val="002553A1"/>
    <w:rsid w:val="00265704"/>
    <w:rsid w:val="00281004"/>
    <w:rsid w:val="00284E9E"/>
    <w:rsid w:val="00294361"/>
    <w:rsid w:val="002965CD"/>
    <w:rsid w:val="002A263D"/>
    <w:rsid w:val="002A5054"/>
    <w:rsid w:val="002B3348"/>
    <w:rsid w:val="002B49AC"/>
    <w:rsid w:val="002C21DF"/>
    <w:rsid w:val="002D0D37"/>
    <w:rsid w:val="002F7249"/>
    <w:rsid w:val="002F7C7A"/>
    <w:rsid w:val="00312AA7"/>
    <w:rsid w:val="00330B6C"/>
    <w:rsid w:val="00340F3F"/>
    <w:rsid w:val="00355E80"/>
    <w:rsid w:val="00364F55"/>
    <w:rsid w:val="00387C69"/>
    <w:rsid w:val="003A7F4E"/>
    <w:rsid w:val="003B3C67"/>
    <w:rsid w:val="003C5445"/>
    <w:rsid w:val="003E5B5D"/>
    <w:rsid w:val="003F25D6"/>
    <w:rsid w:val="003F7B4B"/>
    <w:rsid w:val="00407A1F"/>
    <w:rsid w:val="00412F0D"/>
    <w:rsid w:val="00434DEF"/>
    <w:rsid w:val="00464292"/>
    <w:rsid w:val="004646C5"/>
    <w:rsid w:val="004724EC"/>
    <w:rsid w:val="00473322"/>
    <w:rsid w:val="00493F5F"/>
    <w:rsid w:val="00494FFD"/>
    <w:rsid w:val="00495294"/>
    <w:rsid w:val="004A3DA7"/>
    <w:rsid w:val="004B3D20"/>
    <w:rsid w:val="004C3194"/>
    <w:rsid w:val="004E11CD"/>
    <w:rsid w:val="00507828"/>
    <w:rsid w:val="00514671"/>
    <w:rsid w:val="00520B3B"/>
    <w:rsid w:val="00520D11"/>
    <w:rsid w:val="00542991"/>
    <w:rsid w:val="005570BB"/>
    <w:rsid w:val="00562B61"/>
    <w:rsid w:val="005750AE"/>
    <w:rsid w:val="00585AF2"/>
    <w:rsid w:val="005C1666"/>
    <w:rsid w:val="005C16D0"/>
    <w:rsid w:val="005F2FB6"/>
    <w:rsid w:val="0060491D"/>
    <w:rsid w:val="006316E5"/>
    <w:rsid w:val="006347C3"/>
    <w:rsid w:val="006425B0"/>
    <w:rsid w:val="006658FB"/>
    <w:rsid w:val="00696452"/>
    <w:rsid w:val="006D784C"/>
    <w:rsid w:val="006E539E"/>
    <w:rsid w:val="00725F4A"/>
    <w:rsid w:val="0074240A"/>
    <w:rsid w:val="00794FB3"/>
    <w:rsid w:val="00797C1B"/>
    <w:rsid w:val="007A32E9"/>
    <w:rsid w:val="007B0CAC"/>
    <w:rsid w:val="007C4BC6"/>
    <w:rsid w:val="007E3C2C"/>
    <w:rsid w:val="007E5AEC"/>
    <w:rsid w:val="007F5351"/>
    <w:rsid w:val="008307AC"/>
    <w:rsid w:val="008314AF"/>
    <w:rsid w:val="008576A4"/>
    <w:rsid w:val="00861245"/>
    <w:rsid w:val="00861B3B"/>
    <w:rsid w:val="00861D14"/>
    <w:rsid w:val="00867A05"/>
    <w:rsid w:val="00880D31"/>
    <w:rsid w:val="008814C3"/>
    <w:rsid w:val="0088247A"/>
    <w:rsid w:val="00884500"/>
    <w:rsid w:val="00895973"/>
    <w:rsid w:val="008A62F3"/>
    <w:rsid w:val="008B4FE2"/>
    <w:rsid w:val="008B5093"/>
    <w:rsid w:val="008C4658"/>
    <w:rsid w:val="008D431A"/>
    <w:rsid w:val="008D7C7C"/>
    <w:rsid w:val="008E09DD"/>
    <w:rsid w:val="00902C6D"/>
    <w:rsid w:val="00904B13"/>
    <w:rsid w:val="00914238"/>
    <w:rsid w:val="00921969"/>
    <w:rsid w:val="00922C14"/>
    <w:rsid w:val="009347DF"/>
    <w:rsid w:val="00940181"/>
    <w:rsid w:val="00946996"/>
    <w:rsid w:val="0094746B"/>
    <w:rsid w:val="0094793E"/>
    <w:rsid w:val="009676F0"/>
    <w:rsid w:val="00987D01"/>
    <w:rsid w:val="00990E69"/>
    <w:rsid w:val="009A5455"/>
    <w:rsid w:val="009A5712"/>
    <w:rsid w:val="009C3DC3"/>
    <w:rsid w:val="009C544F"/>
    <w:rsid w:val="009C64CA"/>
    <w:rsid w:val="009C7844"/>
    <w:rsid w:val="009F6867"/>
    <w:rsid w:val="00A1440B"/>
    <w:rsid w:val="00A268D0"/>
    <w:rsid w:val="00A337C3"/>
    <w:rsid w:val="00A37951"/>
    <w:rsid w:val="00A6798A"/>
    <w:rsid w:val="00A809F2"/>
    <w:rsid w:val="00AB1CC0"/>
    <w:rsid w:val="00AB439D"/>
    <w:rsid w:val="00AB78A7"/>
    <w:rsid w:val="00AB7940"/>
    <w:rsid w:val="00AC5482"/>
    <w:rsid w:val="00AC7D17"/>
    <w:rsid w:val="00AE09A2"/>
    <w:rsid w:val="00AE20EA"/>
    <w:rsid w:val="00AF69C7"/>
    <w:rsid w:val="00B03CF0"/>
    <w:rsid w:val="00B06327"/>
    <w:rsid w:val="00B14427"/>
    <w:rsid w:val="00B169EC"/>
    <w:rsid w:val="00B232C5"/>
    <w:rsid w:val="00B237C2"/>
    <w:rsid w:val="00B54422"/>
    <w:rsid w:val="00B55A41"/>
    <w:rsid w:val="00B75A15"/>
    <w:rsid w:val="00B92068"/>
    <w:rsid w:val="00BC533A"/>
    <w:rsid w:val="00BC568D"/>
    <w:rsid w:val="00BC7725"/>
    <w:rsid w:val="00BD2F75"/>
    <w:rsid w:val="00BD4DEE"/>
    <w:rsid w:val="00BE1226"/>
    <w:rsid w:val="00BF1547"/>
    <w:rsid w:val="00BF4B5E"/>
    <w:rsid w:val="00C110E8"/>
    <w:rsid w:val="00C12A58"/>
    <w:rsid w:val="00C246A4"/>
    <w:rsid w:val="00C435F0"/>
    <w:rsid w:val="00C5177F"/>
    <w:rsid w:val="00C647C2"/>
    <w:rsid w:val="00C7125D"/>
    <w:rsid w:val="00C80391"/>
    <w:rsid w:val="00C82AC0"/>
    <w:rsid w:val="00C83390"/>
    <w:rsid w:val="00C90517"/>
    <w:rsid w:val="00CA6BDA"/>
    <w:rsid w:val="00CB36CE"/>
    <w:rsid w:val="00CC00C8"/>
    <w:rsid w:val="00CC0F41"/>
    <w:rsid w:val="00CC3D39"/>
    <w:rsid w:val="00CD00BE"/>
    <w:rsid w:val="00CD0E2F"/>
    <w:rsid w:val="00CD1B98"/>
    <w:rsid w:val="00CF138D"/>
    <w:rsid w:val="00CF74A1"/>
    <w:rsid w:val="00D128C4"/>
    <w:rsid w:val="00D17943"/>
    <w:rsid w:val="00D3739A"/>
    <w:rsid w:val="00D43635"/>
    <w:rsid w:val="00D5180D"/>
    <w:rsid w:val="00D559FF"/>
    <w:rsid w:val="00D63B78"/>
    <w:rsid w:val="00D75B97"/>
    <w:rsid w:val="00D764A4"/>
    <w:rsid w:val="00D80120"/>
    <w:rsid w:val="00D918DC"/>
    <w:rsid w:val="00DA20B7"/>
    <w:rsid w:val="00DB30C0"/>
    <w:rsid w:val="00DB797F"/>
    <w:rsid w:val="00DE49A5"/>
    <w:rsid w:val="00DF587C"/>
    <w:rsid w:val="00E0179D"/>
    <w:rsid w:val="00E0770F"/>
    <w:rsid w:val="00E202F6"/>
    <w:rsid w:val="00E25FC4"/>
    <w:rsid w:val="00E27BAF"/>
    <w:rsid w:val="00E5495F"/>
    <w:rsid w:val="00E745EB"/>
    <w:rsid w:val="00E84A82"/>
    <w:rsid w:val="00E84DD3"/>
    <w:rsid w:val="00E87C2B"/>
    <w:rsid w:val="00EB699D"/>
    <w:rsid w:val="00F04C14"/>
    <w:rsid w:val="00F43FCF"/>
    <w:rsid w:val="00F60818"/>
    <w:rsid w:val="00F70B57"/>
    <w:rsid w:val="00F7224F"/>
    <w:rsid w:val="00F7330B"/>
    <w:rsid w:val="00F818AE"/>
    <w:rsid w:val="00F8461A"/>
    <w:rsid w:val="00F879F4"/>
    <w:rsid w:val="00FC1377"/>
    <w:rsid w:val="00FC4377"/>
    <w:rsid w:val="00FE0B59"/>
    <w:rsid w:val="00FE7C55"/>
    <w:rsid w:val="00FF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C5"/>
  </w:style>
  <w:style w:type="paragraph" w:styleId="1">
    <w:name w:val="heading 1"/>
    <w:basedOn w:val="a"/>
    <w:link w:val="10"/>
    <w:uiPriority w:val="9"/>
    <w:qFormat/>
    <w:rsid w:val="00E87C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C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87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7C2B"/>
    <w:rPr>
      <w:b/>
      <w:bCs/>
    </w:rPr>
  </w:style>
  <w:style w:type="paragraph" w:customStyle="1" w:styleId="listparagraph">
    <w:name w:val="listparagraph"/>
    <w:basedOn w:val="a"/>
    <w:rsid w:val="00E87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87C2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87C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8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5A06B-46E0-40A0-B881-866C6EC5D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2162</TotalTime>
  <Pages>3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KotovSM</dc:creator>
  <cp:lastModifiedBy>KotovSM</cp:lastModifiedBy>
  <cp:revision>79</cp:revision>
  <cp:lastPrinted>2014-11-05T05:53:00Z</cp:lastPrinted>
  <dcterms:created xsi:type="dcterms:W3CDTF">2013-06-13T06:16:00Z</dcterms:created>
  <dcterms:modified xsi:type="dcterms:W3CDTF">2014-11-05T06:03:00Z</dcterms:modified>
</cp:coreProperties>
</file>