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85F" w:rsidRPr="001F185F" w:rsidRDefault="001F185F" w:rsidP="001F185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F185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AF6D2B" wp14:editId="70FC0786">
            <wp:simplePos x="0" y="0"/>
            <wp:positionH relativeFrom="page">
              <wp:posOffset>3614098</wp:posOffset>
            </wp:positionH>
            <wp:positionV relativeFrom="page">
              <wp:posOffset>281846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5F" w:rsidRPr="001F185F" w:rsidRDefault="001F185F" w:rsidP="001F185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1F185F" w:rsidRPr="001F185F" w:rsidRDefault="001F185F" w:rsidP="001F185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F185F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1F185F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1F185F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F185F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F185F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1F185F" w:rsidRPr="001F185F" w:rsidRDefault="001F185F" w:rsidP="001F18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F185F" w:rsidRPr="001F185F" w:rsidRDefault="001F185F" w:rsidP="001F185F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1F185F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E1EBD">
        <w:rPr>
          <w:rFonts w:ascii="Times New Roman" w:hAnsi="Times New Roman"/>
          <w:sz w:val="28"/>
          <w:szCs w:val="28"/>
          <w:lang w:eastAsia="en-US"/>
        </w:rPr>
        <w:t>05.11.2019</w:t>
      </w:r>
      <w:r w:rsidRPr="001F185F">
        <w:rPr>
          <w:rFonts w:ascii="Times New Roman" w:hAnsi="Times New Roman"/>
          <w:sz w:val="28"/>
          <w:szCs w:val="28"/>
          <w:lang w:eastAsia="en-US"/>
        </w:rPr>
        <w:t xml:space="preserve">                   </w:t>
      </w:r>
      <w:r w:rsidR="008E1EBD">
        <w:rPr>
          <w:rFonts w:ascii="Times New Roman" w:hAnsi="Times New Roman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1F185F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№ </w:t>
      </w:r>
      <w:r w:rsidR="008E1EBD">
        <w:rPr>
          <w:rFonts w:ascii="Times New Roman" w:hAnsi="Times New Roman"/>
          <w:sz w:val="28"/>
          <w:szCs w:val="28"/>
          <w:lang w:eastAsia="en-US"/>
        </w:rPr>
        <w:t>299</w:t>
      </w:r>
    </w:p>
    <w:p w:rsidR="001F185F" w:rsidRPr="001F185F" w:rsidRDefault="001F185F" w:rsidP="001F185F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1F185F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1F185F" w:rsidRDefault="001F185F" w:rsidP="001F185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1F185F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</w:t>
      </w:r>
      <w:r w:rsidR="001F185F">
        <w:rPr>
          <w:rFonts w:ascii="Times New Roman" w:hAnsi="Times New Roman"/>
          <w:sz w:val="28"/>
          <w:szCs w:val="28"/>
        </w:rPr>
        <w:t xml:space="preserve"> года</w:t>
      </w:r>
      <w:r w:rsidR="00777403" w:rsidRPr="00777403">
        <w:rPr>
          <w:rFonts w:ascii="Times New Roman" w:hAnsi="Times New Roman"/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t>муниципальной программы Ханты-Мансийского района</w:t>
      </w:r>
    </w:p>
    <w:p w:rsidR="00111819" w:rsidRPr="001F185F" w:rsidRDefault="00111819" w:rsidP="001F185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F185F">
        <w:rPr>
          <w:rFonts w:ascii="Times New Roman" w:hAnsi="Times New Roman"/>
          <w:bCs/>
          <w:sz w:val="28"/>
          <w:szCs w:val="28"/>
        </w:rPr>
        <w:lastRenderedPageBreak/>
        <w:t>(далее – муниципальная программа)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F185F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2) 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F185F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Обеспечение равных прав потребителей на получение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энергетических ресурсов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1F185F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20 %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F185F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2 226 193,</w:t>
            </w:r>
            <w:r w:rsidR="00FF7D80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C58DD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2C58DD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2C58D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2C58DD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>
              <w:rPr>
                <w:rFonts w:ascii="Times New Roman" w:hAnsi="Times New Roman"/>
                <w:sz w:val="26"/>
                <w:szCs w:val="26"/>
              </w:rPr>
              <w:t>8</w:t>
            </w:r>
            <w:r w:rsidRPr="002C58D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C58DD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C58DD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 xml:space="preserve">достижения баланса интересов потребителей и субъектов естественных монополий, </w:t>
      </w:r>
      <w:proofErr w:type="gramStart"/>
      <w:r w:rsidRPr="00E12661">
        <w:rPr>
          <w:rFonts w:ascii="Times New Roman" w:hAnsi="Times New Roman"/>
          <w:sz w:val="28"/>
          <w:szCs w:val="28"/>
        </w:rPr>
        <w:t>доступности</w:t>
      </w:r>
      <w:proofErr w:type="gramEnd"/>
      <w:r w:rsidRPr="00E12661">
        <w:rPr>
          <w:rFonts w:ascii="Times New Roman" w:hAnsi="Times New Roman"/>
          <w:sz w:val="28"/>
          <w:szCs w:val="28"/>
        </w:rPr>
        <w:t xml:space="preserve">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труда в отрасли </w:t>
      </w:r>
      <w:proofErr w:type="gramStart"/>
      <w:r w:rsidR="00694DDC" w:rsidRPr="00D0709F">
        <w:rPr>
          <w:rFonts w:ascii="Times New Roman" w:hAnsi="Times New Roman"/>
          <w:sz w:val="28"/>
          <w:szCs w:val="28"/>
        </w:rPr>
        <w:t>осуществляется  посредством</w:t>
      </w:r>
      <w:proofErr w:type="gramEnd"/>
      <w:r w:rsidR="00694DDC" w:rsidRPr="00D0709F">
        <w:rPr>
          <w:rFonts w:ascii="Times New Roman" w:hAnsi="Times New Roman"/>
          <w:sz w:val="28"/>
          <w:szCs w:val="28"/>
        </w:rPr>
        <w:t xml:space="preserve">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</w:t>
      </w:r>
      <w:r w:rsidRPr="00D0709F">
        <w:rPr>
          <w:rFonts w:ascii="Times New Roman" w:hAnsi="Times New Roman"/>
          <w:sz w:val="28"/>
          <w:szCs w:val="28"/>
        </w:rPr>
        <w:lastRenderedPageBreak/>
        <w:t>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</w:t>
      </w:r>
      <w:r w:rsidR="001F185F">
        <w:rPr>
          <w:rFonts w:ascii="Times New Roman" w:hAnsi="Times New Roman"/>
          <w:sz w:val="28"/>
          <w:szCs w:val="28"/>
        </w:rPr>
        <w:t xml:space="preserve">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1F185F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1F185F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1F185F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1F185F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="001F185F">
        <w:rPr>
          <w:rFonts w:ascii="Times New Roman" w:hAnsi="Times New Roman"/>
          <w:sz w:val="28"/>
          <w:szCs w:val="28"/>
        </w:rPr>
        <w:br/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 xml:space="preserve">установленных </w:t>
      </w:r>
      <w:r>
        <w:rPr>
          <w:rFonts w:ascii="Times New Roman" w:hAnsi="Times New Roman"/>
          <w:sz w:val="28"/>
          <w:szCs w:val="28"/>
        </w:rPr>
        <w:lastRenderedPageBreak/>
        <w:t>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="001F185F">
        <w:rPr>
          <w:rFonts w:ascii="Times New Roman" w:hAnsi="Times New Roman"/>
          <w:sz w:val="28"/>
          <w:szCs w:val="28"/>
        </w:rPr>
        <w:br/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</w:t>
      </w:r>
      <w:r w:rsidR="001F185F">
        <w:rPr>
          <w:rFonts w:ascii="Times New Roman" w:hAnsi="Times New Roman"/>
          <w:sz w:val="28"/>
          <w:szCs w:val="28"/>
        </w:rPr>
        <w:t xml:space="preserve">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1F185F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1F185F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1F185F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1F185F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F185F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390"/>
        <w:gridCol w:w="1693"/>
        <w:gridCol w:w="678"/>
        <w:gridCol w:w="678"/>
        <w:gridCol w:w="678"/>
        <w:gridCol w:w="678"/>
        <w:gridCol w:w="630"/>
        <w:gridCol w:w="630"/>
        <w:gridCol w:w="1768"/>
        <w:gridCol w:w="3357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15 августа 2016 года № 427 (Об утверждении формы </w:t>
            </w:r>
            <w:r w:rsidR="00336171">
              <w:rPr>
                <w:rFonts w:ascii="Times New Roman" w:hAnsi="Times New Roman"/>
                <w:sz w:val="20"/>
                <w:szCs w:val="20"/>
              </w:rPr>
              <w:br/>
            </w:r>
            <w:r w:rsidRPr="00E51398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DE266E" w:rsidRDefault="009F2E73" w:rsidP="00DE2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 xml:space="preserve">общего количества граждан в возрасте </w:t>
            </w:r>
          </w:p>
          <w:p w:rsidR="009F2E73" w:rsidRPr="004C22D4" w:rsidRDefault="009F2E73" w:rsidP="00DE2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Указ Президента Российской Федерации от 07.05.2018 № 204 </w:t>
            </w:r>
            <w:r w:rsidR="00336171">
              <w:rPr>
                <w:rFonts w:ascii="Times New Roman" w:hAnsi="Times New Roman"/>
                <w:sz w:val="18"/>
                <w:szCs w:val="18"/>
              </w:rPr>
              <w:br/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«О национальных целях и стратегических задачах развития Российской Федерации на период </w:t>
            </w:r>
            <w:r w:rsidR="00336171">
              <w:rPr>
                <w:rFonts w:ascii="Times New Roman" w:hAnsi="Times New Roman"/>
                <w:sz w:val="18"/>
                <w:szCs w:val="18"/>
              </w:rPr>
              <w:br/>
            </w:r>
            <w:r w:rsidRPr="00BA7C78">
              <w:rPr>
                <w:rFonts w:ascii="Times New Roman" w:hAnsi="Times New Roman"/>
                <w:sz w:val="18"/>
                <w:szCs w:val="18"/>
              </w:rPr>
              <w:t>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от 14 лет, проживающих в населенных пунктах Ханты-Мансийского района, на территории которых реализу</w:t>
            </w:r>
            <w:r w:rsidR="00336171">
              <w:rPr>
                <w:rFonts w:ascii="Times New Roman" w:hAnsi="Times New Roman"/>
                <w:sz w:val="20"/>
                <w:szCs w:val="20"/>
              </w:rPr>
              <w:t>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336171">
              <w:rPr>
                <w:rFonts w:ascii="Times New Roman" w:hAnsi="Times New Roman"/>
                <w:sz w:val="20"/>
                <w:szCs w:val="20"/>
              </w:rPr>
              <w:t>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336171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336171" w:rsidRDefault="00336171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336171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336171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336171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Pr="00336171" w:rsidRDefault="00111819" w:rsidP="0011181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11819" w:rsidRPr="00336171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3164"/>
        <w:gridCol w:w="1701"/>
        <w:gridCol w:w="1684"/>
        <w:gridCol w:w="884"/>
        <w:gridCol w:w="1071"/>
        <w:gridCol w:w="1071"/>
        <w:gridCol w:w="1071"/>
        <w:gridCol w:w="1071"/>
        <w:gridCol w:w="596"/>
        <w:gridCol w:w="596"/>
      </w:tblGrid>
      <w:tr w:rsidR="00D96085" w:rsidRPr="00D96085" w:rsidTr="00336171">
        <w:trPr>
          <w:trHeight w:val="20"/>
        </w:trPr>
        <w:tc>
          <w:tcPr>
            <w:tcW w:w="108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Номер основного </w:t>
            </w:r>
            <w:proofErr w:type="spellStart"/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мероприя-тия</w:t>
            </w:r>
            <w:proofErr w:type="spellEnd"/>
            <w:proofErr w:type="gramEnd"/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Ответственный исполнитель (соисполнитель)</w:t>
            </w: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Источники финансирования</w:t>
            </w:r>
          </w:p>
        </w:tc>
        <w:tc>
          <w:tcPr>
            <w:tcW w:w="6360" w:type="dxa"/>
            <w:gridSpan w:val="7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Финансовые затраты на реализацию (тыс. рублей)</w:t>
            </w:r>
          </w:p>
        </w:tc>
      </w:tr>
      <w:tr w:rsidR="00D96085" w:rsidRPr="00D96085" w:rsidTr="0033617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 w:val="restart"/>
            <w:shd w:val="clear" w:color="auto" w:fill="auto"/>
            <w:hideMark/>
          </w:tcPr>
          <w:p w:rsidR="00D96085" w:rsidRPr="00D96085" w:rsidRDefault="00336171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5476" w:type="dxa"/>
            <w:gridSpan w:val="6"/>
            <w:shd w:val="clear" w:color="auto" w:fill="auto"/>
            <w:hideMark/>
          </w:tcPr>
          <w:p w:rsidR="00D96085" w:rsidRPr="00D96085" w:rsidRDefault="00336171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 том числе</w:t>
            </w:r>
          </w:p>
        </w:tc>
      </w:tr>
      <w:tr w:rsidR="00D96085" w:rsidRPr="00D96085" w:rsidTr="00336171">
        <w:trPr>
          <w:trHeight w:val="218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2019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2020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2021</w:t>
            </w:r>
          </w:p>
        </w:tc>
        <w:tc>
          <w:tcPr>
            <w:tcW w:w="1071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2022</w:t>
            </w:r>
          </w:p>
        </w:tc>
        <w:tc>
          <w:tcPr>
            <w:tcW w:w="596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2023</w:t>
            </w:r>
          </w:p>
        </w:tc>
        <w:tc>
          <w:tcPr>
            <w:tcW w:w="596" w:type="dxa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2024</w:t>
            </w:r>
          </w:p>
        </w:tc>
      </w:tr>
      <w:tr w:rsidR="00D96085" w:rsidRPr="00D96085" w:rsidTr="00336171">
        <w:trPr>
          <w:trHeight w:val="218"/>
        </w:trPr>
        <w:tc>
          <w:tcPr>
            <w:tcW w:w="10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336171">
        <w:trPr>
          <w:trHeight w:val="20"/>
        </w:trPr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D96085" w:rsidRPr="00D96085" w:rsidRDefault="0033617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11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Подпрограмма 1 </w:t>
            </w:r>
            <w:r w:rsidR="00336171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Создание условий для обеспечения качественными коммунальными услугами</w:t>
            </w:r>
            <w:r w:rsidR="00336171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7 881,1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6 485,4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7 881,1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6 485,4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812C49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 п.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Горноправдинске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812C49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Разработка проекта геологоразведочных работ с отметкой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Росгеолэкспертизой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объекта «Водозабор с водоочистными сооружениями и сетями водопровода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 п.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Горноправдинске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2 150,3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1.1.4.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</w:t>
            </w:r>
            <w:r w:rsidR="00812C49">
              <w:rPr>
                <w:rFonts w:ascii="Times New Roman" w:hAnsi="Times New Roman"/>
                <w:sz w:val="19"/>
                <w:szCs w:val="19"/>
              </w:rPr>
              <w:t>роекта геологоразведочных работ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Горноправдинске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2 791,4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2 791,4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1 395,7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1.1.5.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812C49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</w:p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2 939,4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DC6D7B">
              <w:rPr>
                <w:rFonts w:ascii="Times New Roman" w:hAnsi="Times New Roman"/>
                <w:sz w:val="19"/>
                <w:szCs w:val="19"/>
              </w:rPr>
              <w:t xml:space="preserve">: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 w:rsidR="00DC6D7B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показатели 1</w:t>
            </w:r>
            <w:r w:rsidR="00DC6D7B">
              <w:rPr>
                <w:rFonts w:ascii="Times New Roman" w:hAnsi="Times New Roman"/>
                <w:sz w:val="19"/>
                <w:szCs w:val="19"/>
              </w:rPr>
              <w:t xml:space="preserve"> –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5) 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449 319,1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174 279,5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65 053,4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119 539,2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90 447,0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378 326,2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154 573,4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45 539,1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103 432,4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74 781,3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365 798,1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151 095,9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42 095,4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100 590,0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72 016,8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водоснабжения,  водоотведения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и подготовку к осенне-зимнему периоду жилищно-коммунального комплекса муниципального образования Ханты-Мансийск</w:t>
            </w:r>
            <w:r w:rsidR="00DC6D7B">
              <w:rPr>
                <w:rFonts w:ascii="Times New Roman" w:hAnsi="Times New Roman"/>
                <w:sz w:val="19"/>
                <w:szCs w:val="19"/>
              </w:rPr>
              <w:t>ий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103 751,0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43 413,6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22 958,0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18 949,2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18 430,2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32 758,1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23 707,5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20 230,0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20 230,0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6 684,0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7 058,3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1 613,3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7 058,3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1 613,3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1 815,0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с. Нялинское </w:t>
            </w:r>
          </w:p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(ул. Лесная, ул. Кедровая, </w:t>
            </w:r>
          </w:p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пер. Северный)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C6D7B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Техническое обслуживание (содержание) объекта: 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газораспределительной станции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 Ярки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Выполнение мероприятий по подготовке конкурсной документации и проектов концессионных соглашений с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разработкой финансово-экономической модели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812C49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812C4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1.2.11.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3 195,0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работ по обследованию объекта «8-ми квартирный жилой дом по ул. Колхозная, 9,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Селиярово Ханты-Мансийского район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1.2.13.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 xml:space="preserve">Корректировка ПСД 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объекта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локальных очистных сооружений с </w:t>
            </w:r>
          </w:p>
          <w:p w:rsidR="00DC6D7B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1300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м3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/сутки до 2000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м3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/сутки,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2-ой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этап п. Горноправдинск Ханты-Мансийского района</w:t>
            </w:r>
            <w:r w:rsidR="00DC6D7B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4 980,8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1.2.14.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</w:t>
            </w:r>
          </w:p>
          <w:p w:rsidR="00DC6D7B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Сибирский от ВОС по </w:t>
            </w:r>
          </w:p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5922B4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Замена водоразборных колонок в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Кирпичный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5922B4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Подводящий газопровод к </w:t>
            </w:r>
          </w:p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Горноправдинск. Резервная ветка (ПСД,</w:t>
            </w:r>
            <w:r w:rsidR="00DE266E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C6D7B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2 311,1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1.2.18.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«Инженерные сети микрорайона индивидуальной застройки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Селиярово (4-я очередь)»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C6D7B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DC6D7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1.2.19.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2 376,5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Капитальный ремонт объекта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Гараж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расположенного по адресу: Ханты-Мансийский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район,  п.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Урманный, ул. Ханты-Мансийская, д.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19а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1 436,3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локальных очистных сооружений с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1300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м3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/сутки до 2000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м3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/сутки,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2-ой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этап п.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81 701,6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Субсидии МП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ЖЭК-3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Устройство полиэтиленового водопровода с водозаборными колонками в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Сибирский от ВОС по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Центральная до школы-сада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д. Ягурьях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2 435,2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Разработка проектно-сметной документации по объекту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холодного водоснабжения по ул. Лесная,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пер. Торговый 1,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2, пер. Северный п. Выкатной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2 066,7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2 066,7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1.2.26.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к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2-х 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Батово, ул. Луговая,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») 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к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2-х 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Батово, ул. Молодежная,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») 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 Шапша, ул. Боровая, 10»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1.2.29.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с. Нялинское»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«Блок-бокс с баком аккумулятор. 10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м3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для воды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«Внеплощадочные тепловые сети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Кедровый, ул. Механизаторов, 14»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Рожновского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1.2.34.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Рожновского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п. Пырьях»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водотрассы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Луговской»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водопроводного колодца с установкой пожарного гидранта по ул. Болотная в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Кышик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Установка двух пожарных гидрантов в с. Селиярово по ул. Лесная между домами 1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и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б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, ул. Колхозная, д.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40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457,6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1.2.39.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Ремонт водопроводных колодцев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(в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т.ч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1 144,1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в п. Кедровый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(ул. Старая Набережная)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1 116,7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1.2.42.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сетей водоснабжения по ул. Лесная 12 и пер.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Торговый,  (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 установкой пожарных гидрантов), по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ул. Таёжная (с установкой пожарных гидрантов в районе </w:t>
            </w:r>
          </w:p>
          <w:p w:rsidR="00FE0483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д. № 5 и между домами № 24 и </w:t>
            </w:r>
          </w:p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№ 26) п. Выкатной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78 756,7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д. Белогорье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29 032,2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29 032,2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д. Согом (ПИР,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19 037,4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16 737,4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19 037,4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16 737,4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с. Батово (ПИР,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29 832,2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29 832,2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3 100,0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26 732,2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1.2.47.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КОС в п. Сибирский (ПИР, СМР)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24 318,3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20 018,3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24 318,3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4 300,0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20 018,3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FE0483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1.3.1.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Приобретение резерва материально-технических ресурсов для устранения неисправностей и аварий на объектах жилищно-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коммунального хозяйства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1 353,8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1.4.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DE266E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Расходы на обеспечение исполнения м</w:t>
            </w:r>
            <w:r w:rsidR="00FE0483">
              <w:rPr>
                <w:rFonts w:ascii="Times New Roman" w:hAnsi="Times New Roman"/>
                <w:sz w:val="19"/>
                <w:szCs w:val="19"/>
              </w:rPr>
              <w:t>униципальных функций (показатели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1,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2,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3,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5,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6,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7,</w:t>
            </w:r>
            <w:r w:rsidR="00FE0483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273 498,0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69 924,6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273 498,0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69 924,6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67 857,8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1.4.1.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147 141,9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38 721,6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147 141,9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38 721,6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36 140,1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1.4.2.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Содержание муниципального казенного учреждения 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Управление капитального строительства и ремонта</w:t>
            </w:r>
            <w:r w:rsidR="00FE0483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126 356,1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31 203,0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FE0483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126 356,1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31 203,0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31 717,7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1</w:t>
            </w:r>
          </w:p>
          <w:p w:rsidR="00FE0483" w:rsidRPr="00D96085" w:rsidRDefault="00FE0483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737 273,9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253 203,8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135 660,7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188 750,8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159 658,6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70 992,9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19 706,1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19 514,3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16 106,8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15 665,7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666 281,0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233 497,7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116 146,4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172 644,0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143 992,9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653 752,9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230 020,2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112 702,7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169 801,6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141 228,4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FE0483" w:rsidRPr="00D96085" w:rsidTr="00FE0483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FE0483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FE0483" w:rsidRPr="00D96085" w:rsidRDefault="00FE0483" w:rsidP="00FE048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12 528,1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3 477,5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3 443,7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2 842,4</w:t>
            </w:r>
          </w:p>
        </w:tc>
        <w:tc>
          <w:tcPr>
            <w:tcW w:w="1071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2 764,5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FE0483" w:rsidRPr="00D96085" w:rsidRDefault="00FE0483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1730" w:type="dxa"/>
            <w:gridSpan w:val="8"/>
            <w:shd w:val="clear" w:color="auto" w:fill="auto"/>
            <w:vAlign w:val="center"/>
            <w:hideMark/>
          </w:tcPr>
          <w:p w:rsidR="00D96085" w:rsidRPr="00D96085" w:rsidRDefault="00FE0483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2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596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96137D">
              <w:rPr>
                <w:rFonts w:ascii="Times New Roman" w:hAnsi="Times New Roman"/>
                <w:sz w:val="19"/>
                <w:szCs w:val="19"/>
              </w:rPr>
              <w:t xml:space="preserve">: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Субсидии на возмещение затрат или недополученных доходов организациям, предоставляющим населению услуги по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тарифам,  не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обеспечивающим издержки бань на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96137D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Итого по подпрограмме 2</w:t>
            </w:r>
          </w:p>
          <w:p w:rsidR="0096137D" w:rsidRPr="00D96085" w:rsidRDefault="0096137D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96137D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96137D" w:rsidRPr="00D96085" w:rsidRDefault="0096137D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96137D" w:rsidRPr="00D96085" w:rsidRDefault="0096137D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12 090,6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96137D" w:rsidRPr="00D96085" w:rsidRDefault="0096137D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Подпрограмма 3 </w:t>
            </w:r>
            <w:r w:rsidR="0096137D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Обеспечение равных прав потребителей на получение жилищно-коммунальных услуг</w:t>
            </w:r>
            <w:r w:rsidR="0096137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127B6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</w:t>
            </w:r>
            <w:r w:rsidR="00127B69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59 051,3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17 722,4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13 386,3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13 772,5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14 170,1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бюджет района –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127B69">
              <w:rPr>
                <w:rFonts w:ascii="Times New Roman" w:hAnsi="Times New Roman"/>
                <w:sz w:val="19"/>
                <w:szCs w:val="19"/>
              </w:rPr>
              <w:t>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1 794,9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96137D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1 794,9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3</w:t>
            </w:r>
          </w:p>
          <w:p w:rsidR="00127B69" w:rsidRPr="00D96085" w:rsidRDefault="00127B69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59 051,3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17 722,4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13 386,3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13 772,5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14 170,1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57 174,2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17 384,0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12 873,4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13 259,6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13 657,2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127B69" w:rsidRPr="00D96085" w:rsidRDefault="00127B69" w:rsidP="0096137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127B69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127B69" w:rsidRPr="00D96085" w:rsidRDefault="00127B6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1 877,1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338,4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1071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512,9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127B69" w:rsidRPr="00D96085" w:rsidRDefault="00127B69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7C43D9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4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Обеспечение равных прав потребителей на получение </w:t>
            </w:r>
            <w:proofErr w:type="gramStart"/>
            <w:r w:rsidR="00D96085" w:rsidRPr="00D96085">
              <w:rPr>
                <w:rFonts w:ascii="Times New Roman" w:hAnsi="Times New Roman"/>
                <w:sz w:val="19"/>
                <w:szCs w:val="19"/>
              </w:rPr>
              <w:t>энергетических ресурсов</w:t>
            </w:r>
            <w:proofErr w:type="gramEnd"/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 xml:space="preserve">Основное </w:t>
            </w:r>
            <w:proofErr w:type="gramStart"/>
            <w:r>
              <w:rPr>
                <w:rFonts w:ascii="Times New Roman" w:hAnsi="Times New Roman"/>
                <w:sz w:val="19"/>
                <w:szCs w:val="19"/>
              </w:rPr>
              <w:t>мероприятие: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br/>
              <w:t>Возмещение</w:t>
            </w:r>
            <w:proofErr w:type="gramEnd"/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1 301 890,9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314 665,8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318 729,6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331 708,5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336 787,0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1 166 901,8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277 290,3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287 210,9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298 895,4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303 505,2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 -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7C43D9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электроснабжения  на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337 472,7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93 438,7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78 796,7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82 032,8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83 204,5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202 483,6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56 063,2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47 278,0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49 219,7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49 922,7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7C43D9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4.1.2.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7C43D9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964 418,2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221 227,1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239 932,9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249 675,7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253 582,5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7C43D9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964 418,2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221 227,1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239 932,9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249 675,7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253 582,5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Основное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мероприятие</w:t>
            </w:r>
            <w:r w:rsidR="006216B1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  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                              Организация учета сокращения потерь энергоресурсов, обучение и информационная поддержка в области э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нергосбережения (показатели 1.1 –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5.8)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4.2.2.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DE266E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Регулирование цен (тарифов), направленн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о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е на стимулирование энергосбережения и повышени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е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энергетической эффективности, в том числе переход к регулированию цен (тарифов) на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7C43D9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4.2.4.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ресурсоснаб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жающие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4.2.12.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4</w:t>
            </w: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1 301 890,9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314 665,8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318 729,6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331 708,5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336 787,0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1 166 901,8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277 290,3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287 210,9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298 895,4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303 505,2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134 989,1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37 375,5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31 518,7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33 281,8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336171">
        <w:trPr>
          <w:trHeight w:val="20"/>
        </w:trPr>
        <w:tc>
          <w:tcPr>
            <w:tcW w:w="13993" w:type="dxa"/>
            <w:gridSpan w:val="11"/>
            <w:shd w:val="clear" w:color="auto" w:fill="auto"/>
            <w:vAlign w:val="center"/>
            <w:hideMark/>
          </w:tcPr>
          <w:p w:rsidR="00D96085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Подпрограмма 5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«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Основное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мероприятие</w:t>
            </w:r>
            <w:r w:rsidR="006216B1">
              <w:rPr>
                <w:rFonts w:ascii="Times New Roman" w:hAnsi="Times New Roman"/>
                <w:sz w:val="19"/>
                <w:szCs w:val="19"/>
              </w:rPr>
              <w:t>: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Федеральный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проект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«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Формирование комфортной городской среды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»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(показател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3,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21 661,5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6 356,4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12 145,6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15 305,1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5 338,3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8 345,7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департамент строительства, архитектуры и ЖКХ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10 807,0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5 515,1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3 583,3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5 602,6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Селиярово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5.1.1.4.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комитет по финансам администрации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придомовой территории ул.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Победы,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д.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5а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4а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8,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9,</w:t>
            </w:r>
            <w:r w:rsidR="006216B1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10 п. Горноправдинск</w:t>
            </w:r>
            <w:r w:rsidR="006216B1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II этап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1 231,8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1 231,8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1 047,0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1 047,0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5.1.3.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Мемориальный комплекс «Аллея Славы» по ул. Победы</w:t>
            </w:r>
            <w:r w:rsidR="00DE266E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№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3а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,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п. Горноправдинск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5 309,4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5 309,4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2 752,9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Основное мероприятие.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(показател</w:t>
            </w:r>
            <w:r w:rsidR="006216B1">
              <w:rPr>
                <w:rFonts w:ascii="Times New Roman" w:hAnsi="Times New Roman"/>
                <w:sz w:val="19"/>
                <w:szCs w:val="19"/>
              </w:rPr>
              <w:t>и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3, 4)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Реализация мероприятий по благоустройству сельских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комитет по финансам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администрации района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5.2.2.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Строительство детской площадки в с. Реполово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1 406,4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сквера в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Елизарово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департамент строительства, архитектуры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br/>
              <w:t>и ЖКХ (МКУ 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УКСиР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11 380,4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5.2.4.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Парк отдыха в п. Красноленинский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5.2.5.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DE266E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Обустройство детской игровой площадки, переулок </w:t>
            </w:r>
            <w:r w:rsidR="00DE266E">
              <w:rPr>
                <w:rFonts w:ascii="Times New Roman" w:hAnsi="Times New Roman"/>
                <w:sz w:val="19"/>
                <w:szCs w:val="19"/>
              </w:rPr>
              <w:t>С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еверный</w:t>
            </w:r>
            <w:r w:rsidR="00DE4F82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5.2.6.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детской игровой площадки для детей возрасте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от 0 до 12 лет на придворной территории МКУК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«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СДКиД</w:t>
            </w:r>
            <w:proofErr w:type="spellEnd"/>
            <w:r w:rsidR="006216B1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5.2.7.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Устройство тротуаров в сельском поселении Цингалы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5.2.8.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Обустройство территории зоны отдыха в районе д. 12 по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Набережная в с. Селиярово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комитет по финансам администрации района (сельское </w:t>
            </w: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поселение Селиярово)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lastRenderedPageBreak/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5.2.9.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Благоустройство спортивной площадки в районе дома д. 5</w:t>
            </w:r>
            <w:r w:rsidR="00DE266E">
              <w:rPr>
                <w:rFonts w:ascii="Times New Roman" w:hAnsi="Times New Roman"/>
                <w:sz w:val="19"/>
                <w:szCs w:val="19"/>
              </w:rPr>
              <w:t>,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Таежная в поселке Горноправдинск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1 385,8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5.2.10.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Благоустройство пешеходной зоны и детской спортивной площадки в районе жилых домов № 6 и 7 по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ул. Поспелова, п. Горноправдинск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1 186,2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5.2.11.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Строительство Парка отдыха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по улице Новая, д. 4, 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5.2.12.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6216B1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Реконструкция парка Победы </w:t>
            </w:r>
          </w:p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с. Батово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 w:val="restart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5.2.13.</w:t>
            </w:r>
          </w:p>
        </w:tc>
        <w:tc>
          <w:tcPr>
            <w:tcW w:w="3164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Приобретение и доставка скамеек, газонов и урн в п. Сибирский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1084" w:type="dxa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64" w:type="dxa"/>
            <w:vMerge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noWrap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Итого по подпрограмме 5</w:t>
            </w:r>
          </w:p>
          <w:p w:rsidR="006216B1" w:rsidRPr="00D96085" w:rsidRDefault="006216B1" w:rsidP="00D96085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94 886,7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31 581,6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20 498,1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21 291,9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21 515,1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12 145,6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2 859,5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75 642,7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26 021,6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16 827,3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6216B1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25 225,2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6216B1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:rsidR="006216B1" w:rsidRPr="00D96085" w:rsidRDefault="006216B1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6216B1" w:rsidRPr="00D96085" w:rsidRDefault="006216B1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bookmarkStart w:id="2" w:name="RANGE!A302:K309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2 226 193,4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629 264,2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497 274,7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561 523,7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538 130,8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1 307 214,5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318 180,3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322 341,7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911 880,5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309 323,8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173 178,0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228 763,8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200 614,9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761 945,8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267 674,4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138 215,6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192 314,5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163 741,3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В том числе: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Инвестиции в объекты муниципальной собственности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325 242,0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117 586,5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38 678,7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98 775,0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70 201,8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Прочие расходы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1 900 951,4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511 677,7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458 596,0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462 748,7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467 929,0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7 098,4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1 307 214,5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318 180,3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322 341,7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 -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586 638,5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191 737,3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134 499,3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129 988,8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130 413,1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436 703,8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150 087,9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99 536,9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93 539,5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93 539,5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2 417,5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shd w:val="clear" w:color="auto" w:fill="auto"/>
            <w:noWrap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1 685 094,8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450 519,0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402 963,5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413 216,0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418 396,3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3 583,3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1 828,3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1 300 671,5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314 380,40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319 598,60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331 004,90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335 687,60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6216B1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380 840,0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136 138,60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83 364,90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80 456,10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80 880,40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231 701,7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95 285,60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48 402,50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44 006,80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44 006,80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147 517,2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40 853,0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34 962,4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35 655,5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36 046,3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6216B1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1 621,1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827,3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1 (департамент строительства, архитектуры и ЖКХ (МКУ «Управление капитального строительства и ремонта»)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6216B1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</w:t>
            </w:r>
            <w:r w:rsidR="00D96085" w:rsidRPr="00D96085">
              <w:rPr>
                <w:rFonts w:ascii="Times New Roman" w:hAnsi="Times New Roman"/>
                <w:sz w:val="19"/>
                <w:szCs w:val="19"/>
              </w:rPr>
              <w:t>сего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468 399,3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158 544,0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73 813,1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132 307,7</w:t>
            </w:r>
          </w:p>
        </w:tc>
        <w:tc>
          <w:tcPr>
            <w:tcW w:w="1071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103 734,5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района</w:t>
            </w:r>
          </w:p>
        </w:tc>
        <w:tc>
          <w:tcPr>
            <w:tcW w:w="884" w:type="dxa"/>
            <w:shd w:val="clear" w:color="auto" w:fill="auto"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468 399,3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158 544,0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73 813,1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132 307,7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103 734,5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2 (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ресурсоснабжающие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3 (комитет по финансам администрации района)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48 000,0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16 000,0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4 (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ДИиЗО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>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13 426,5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8 928,4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4 498,1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федеральный бюджет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3 515,1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1 760,1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1 755,0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6 543,0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3 799,9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2 743,1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BE5D9B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бюджет района </w:t>
            </w:r>
            <w:r w:rsidR="00BE5D9B">
              <w:rPr>
                <w:rFonts w:ascii="Times New Roman" w:hAnsi="Times New Roman"/>
                <w:sz w:val="19"/>
                <w:szCs w:val="19"/>
              </w:rPr>
              <w:t>–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 xml:space="preserve"> 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3 368,4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3 368,4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 том числе: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2 572,0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2 572,0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на </w:t>
            </w: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софинансирова</w:t>
            </w:r>
            <w:r w:rsidR="00BE5D9B">
              <w:rPr>
                <w:rFonts w:ascii="Times New Roman" w:hAnsi="Times New Roman"/>
                <w:sz w:val="19"/>
                <w:szCs w:val="19"/>
              </w:rPr>
              <w:t>-</w:t>
            </w:r>
            <w:r w:rsidRPr="00D96085">
              <w:rPr>
                <w:rFonts w:ascii="Times New Roman" w:hAnsi="Times New Roman"/>
                <w:sz w:val="19"/>
                <w:szCs w:val="19"/>
              </w:rPr>
              <w:t>ние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 расходов за счет средств федерального бюджета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796,4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D96085">
              <w:rPr>
                <w:rFonts w:ascii="Times New Roman" w:hAnsi="Times New Roman"/>
                <w:sz w:val="19"/>
                <w:szCs w:val="19"/>
              </w:rPr>
              <w:t>справочно</w:t>
            </w:r>
            <w:proofErr w:type="spellEnd"/>
            <w:r w:rsidRPr="00D96085">
              <w:rPr>
                <w:rFonts w:ascii="Times New Roman" w:hAnsi="Times New Roman"/>
                <w:sz w:val="19"/>
                <w:szCs w:val="19"/>
              </w:rPr>
              <w:t xml:space="preserve">: бюджет сельских поселений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978,6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184,8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793,8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бюджет автономного округа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средства бюджета района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1 261,5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1 442,3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1 817,7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lastRenderedPageBreak/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Соисполнитель </w:t>
            </w:r>
            <w:proofErr w:type="gramStart"/>
            <w:r w:rsidRPr="00D96085">
              <w:rPr>
                <w:rFonts w:ascii="Times New Roman" w:hAnsi="Times New Roman"/>
                <w:sz w:val="19"/>
                <w:szCs w:val="19"/>
              </w:rPr>
              <w:t>11  (</w:t>
            </w:r>
            <w:proofErr w:type="gramEnd"/>
            <w:r w:rsidRPr="00D96085">
              <w:rPr>
                <w:rFonts w:ascii="Times New Roman" w:hAnsi="Times New Roman"/>
                <w:sz w:val="19"/>
                <w:szCs w:val="19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1 094,0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1 657,3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 w:val="restart"/>
            <w:shd w:val="clear" w:color="auto" w:fill="auto"/>
            <w:hideMark/>
          </w:tcPr>
          <w:p w:rsidR="00D96085" w:rsidRPr="00D96085" w:rsidRDefault="00D96085" w:rsidP="0033617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всего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  <w:tr w:rsidR="00D96085" w:rsidRPr="00D96085" w:rsidTr="006216B1">
        <w:trPr>
          <w:trHeight w:val="20"/>
        </w:trPr>
        <w:tc>
          <w:tcPr>
            <w:tcW w:w="5949" w:type="dxa"/>
            <w:gridSpan w:val="3"/>
            <w:vMerge/>
            <w:shd w:val="clear" w:color="auto" w:fill="auto"/>
            <w:vAlign w:val="center"/>
            <w:hideMark/>
          </w:tcPr>
          <w:p w:rsidR="00D96085" w:rsidRPr="00D96085" w:rsidRDefault="00D96085" w:rsidP="00D9608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4" w:type="dxa"/>
            <w:shd w:val="clear" w:color="auto" w:fill="auto"/>
            <w:hideMark/>
          </w:tcPr>
          <w:p w:rsidR="00D96085" w:rsidRPr="00D96085" w:rsidRDefault="00D96085" w:rsidP="006216B1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 xml:space="preserve">средства бюджета района </w:t>
            </w:r>
          </w:p>
        </w:tc>
        <w:tc>
          <w:tcPr>
            <w:tcW w:w="884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2 000,0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1071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:rsidR="00D96085" w:rsidRPr="00D96085" w:rsidRDefault="00D96085" w:rsidP="00812C4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96085">
              <w:rPr>
                <w:rFonts w:ascii="Times New Roman" w:hAnsi="Times New Roman"/>
                <w:sz w:val="19"/>
                <w:szCs w:val="19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Pr="00BE5D9B" w:rsidRDefault="00111819" w:rsidP="00111819">
      <w:pPr>
        <w:pStyle w:val="ConsPlusNormal"/>
        <w:jc w:val="center"/>
        <w:rPr>
          <w:rFonts w:ascii="Times New Roman" w:hAnsi="Times New Roman" w:cs="Times New Roman"/>
          <w:sz w:val="14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BE5D9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BE5D9B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Pr="00BE5D9B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12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BE5D9B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D9B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 </w:t>
            </w:r>
          </w:p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="00A374C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BE5D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BE5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A374C3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2013 –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BE5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A37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9FD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A374C3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–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266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 xml:space="preserve">3 215,0 </w:t>
            </w:r>
            <w:proofErr w:type="spellStart"/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A374C3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E5D9B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BE5D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2, пер. Северный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4FB" w:rsidRPr="00E779E5" w:rsidRDefault="00930BBA" w:rsidP="00BE5D9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п. Выкатной</w:t>
            </w:r>
            <w:r w:rsidR="00BE5D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E266E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</w:t>
            </w:r>
            <w:r w:rsidR="00DE266E">
              <w:rPr>
                <w:rFonts w:ascii="Times New Roman" w:hAnsi="Times New Roman" w:cs="Times New Roman"/>
                <w:sz w:val="24"/>
                <w:szCs w:val="24"/>
              </w:rPr>
              <w:t xml:space="preserve"> ул. Лесная 12 и пер. Торговый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A374C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374C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A374C3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E266E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E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A374C3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</w:t>
      </w:r>
      <w:proofErr w:type="spellEnd"/>
      <w:r w:rsidR="00111819" w:rsidRPr="00074C8D">
        <w:rPr>
          <w:rFonts w:ascii="Times New Roman" w:hAnsi="Times New Roman"/>
          <w:sz w:val="20"/>
          <w:szCs w:val="20"/>
        </w:rPr>
        <w:t xml:space="preserve">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в муниципальной </w:t>
      </w:r>
      <w:proofErr w:type="spellStart"/>
      <w:r w:rsidRPr="0033382D">
        <w:rPr>
          <w:rFonts w:ascii="Times New Roman" w:eastAsia="Calibri" w:hAnsi="Times New Roman"/>
          <w:sz w:val="28"/>
          <w:szCs w:val="28"/>
        </w:rPr>
        <w:t>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proofErr w:type="spellEnd"/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 xml:space="preserve">План мероприятий, направленный на достижение значений (уровней) показателей оценки эффективности </w:t>
      </w:r>
      <w:r w:rsidRPr="0033382D">
        <w:rPr>
          <w:rFonts w:ascii="Times New Roman" w:hAnsi="Times New Roman"/>
          <w:sz w:val="28"/>
          <w:szCs w:val="28"/>
        </w:rPr>
        <w:lastRenderedPageBreak/>
        <w:t>деятельности исполнительных органов государственной власти Ханты-Мансийского автономного округа – Югры</w:t>
      </w:r>
      <w:r w:rsidR="00BE5D9B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</w:t>
      </w:r>
      <w:proofErr w:type="spellStart"/>
      <w:r w:rsidRPr="0033382D">
        <w:rPr>
          <w:rFonts w:ascii="Times New Roman" w:hAnsi="Times New Roman"/>
          <w:sz w:val="28"/>
          <w:szCs w:val="28"/>
        </w:rPr>
        <w:t>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BE5D9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12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BE5D9B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>2018</w:t>
      </w:r>
      <w:r w:rsidR="00BE5D9B">
        <w:rPr>
          <w:rFonts w:ascii="Times New Roman" w:hAnsi="Times New Roman"/>
          <w:bCs/>
          <w:sz w:val="28"/>
          <w:szCs w:val="28"/>
        </w:rPr>
        <w:t xml:space="preserve"> года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 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Pr="00BE5D9B" w:rsidRDefault="00111819" w:rsidP="00111819">
      <w:pPr>
        <w:spacing w:after="0" w:line="240" w:lineRule="auto"/>
        <w:rPr>
          <w:rFonts w:ascii="Times New Roman" w:hAnsi="Times New Roman"/>
          <w:bCs/>
          <w:sz w:val="16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BE5D9B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E5D9B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иными системами теплоснабжения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природном газе,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D9608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BE5D9B">
        <w:trPr>
          <w:trHeight w:val="20"/>
        </w:trPr>
        <w:tc>
          <w:tcPr>
            <w:tcW w:w="455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</w:tcPr>
          <w:p w:rsidR="009179C0" w:rsidRPr="00E07FCC" w:rsidRDefault="009179C0" w:rsidP="00BE5D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BE5D9B">
        <w:trPr>
          <w:trHeight w:val="2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BE5D9B">
        <w:trPr>
          <w:trHeight w:val="20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BE5D9B">
        <w:trPr>
          <w:trHeight w:val="20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BE5D9B">
        <w:trPr>
          <w:trHeight w:val="20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BE5D9B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E5D9B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BE5D9B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BE5D9B" w:rsidRDefault="00AB30AF" w:rsidP="00A374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Перечень</w:t>
      </w:r>
      <w:r w:rsidR="00556AB6" w:rsidRPr="00BE5D9B">
        <w:rPr>
          <w:rFonts w:ascii="Times New Roman" w:hAnsi="Times New Roman"/>
          <w:sz w:val="28"/>
          <w:szCs w:val="28"/>
        </w:rPr>
        <w:t xml:space="preserve"> благоустройства</w:t>
      </w:r>
      <w:r w:rsidRPr="00BE5D9B">
        <w:rPr>
          <w:rFonts w:ascii="Times New Roman" w:hAnsi="Times New Roman"/>
          <w:sz w:val="28"/>
          <w:szCs w:val="28"/>
        </w:rPr>
        <w:t>:</w:t>
      </w:r>
    </w:p>
    <w:p w:rsidR="00AB30AF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</w:t>
      </w:r>
      <w:r w:rsidR="00AB30AF" w:rsidRPr="00BE5D9B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Освещение</w:t>
      </w:r>
      <w:r w:rsidR="00BE5D9B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A374C3">
        <w:rPr>
          <w:rFonts w:ascii="Times New Roman" w:hAnsi="Times New Roman"/>
          <w:sz w:val="28"/>
          <w:szCs w:val="28"/>
        </w:rPr>
        <w:t xml:space="preserve"> </w:t>
      </w:r>
      <w:r w:rsidRPr="00BE5D9B">
        <w:rPr>
          <w:rFonts w:ascii="Times New Roman" w:hAnsi="Times New Roman"/>
          <w:sz w:val="28"/>
          <w:szCs w:val="28"/>
        </w:rPr>
        <w:t>м</w:t>
      </w:r>
      <w:r w:rsidR="00DE4F82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Устройство частичного ограждения (забора) – 186 м</w:t>
      </w:r>
      <w:r w:rsidR="00DE4F82">
        <w:rPr>
          <w:rFonts w:ascii="Times New Roman" w:hAnsi="Times New Roman"/>
          <w:sz w:val="28"/>
          <w:szCs w:val="28"/>
        </w:rPr>
        <w:t>.</w:t>
      </w:r>
    </w:p>
    <w:p w:rsidR="00255C64" w:rsidRPr="00BE5D9B" w:rsidRDefault="00255C64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BE5D9B" w:rsidRDefault="00BE5D9B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C64" w:rsidRPr="00BE5D9B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048B2" w:rsidRPr="00BE5D9B" w:rsidRDefault="000048B2" w:rsidP="00A374C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BE5D9B">
        <w:rPr>
          <w:rFonts w:ascii="Times New Roman" w:hAnsi="Times New Roman"/>
          <w:sz w:val="28"/>
          <w:szCs w:val="28"/>
        </w:rPr>
        <w:br/>
      </w:r>
      <w:r w:rsidR="00DE4F82">
        <w:rPr>
          <w:rFonts w:ascii="Times New Roman" w:hAnsi="Times New Roman"/>
          <w:sz w:val="28"/>
          <w:szCs w:val="28"/>
        </w:rPr>
        <w:t>65,7 м</w:t>
      </w:r>
      <w:r w:rsidR="00BE5D9B">
        <w:rPr>
          <w:rFonts w:ascii="Times New Roman" w:hAnsi="Times New Roman"/>
          <w:sz w:val="28"/>
          <w:szCs w:val="28"/>
        </w:rPr>
        <w:t xml:space="preserve"> </w:t>
      </w:r>
      <w:r w:rsidRPr="00BE5D9B">
        <w:rPr>
          <w:rFonts w:ascii="Times New Roman" w:hAnsi="Times New Roman"/>
          <w:sz w:val="28"/>
          <w:szCs w:val="28"/>
        </w:rPr>
        <w:t>п.</w:t>
      </w:r>
    </w:p>
    <w:p w:rsidR="00AB30AF" w:rsidRPr="00BE5D9B" w:rsidRDefault="00AB30AF" w:rsidP="00A374C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BE5D9B" w:rsidRDefault="00AB30AF" w:rsidP="00BE5D9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D9B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BE5D9B">
        <w:rPr>
          <w:sz w:val="28"/>
          <w:szCs w:val="28"/>
        </w:rPr>
        <w:t xml:space="preserve"> </w:t>
      </w:r>
      <w:r w:rsidRPr="00BE5D9B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</w:t>
      </w:r>
      <w:r w:rsidR="00BE5D9B">
        <w:rPr>
          <w:sz w:val="28"/>
          <w:szCs w:val="28"/>
        </w:rPr>
        <w:t xml:space="preserve"> в основе своей –</w:t>
      </w:r>
      <w:r w:rsidRPr="00BE5D9B">
        <w:rPr>
          <w:sz w:val="28"/>
          <w:szCs w:val="28"/>
        </w:rPr>
        <w:t xml:space="preserve">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BE5D9B">
        <w:rPr>
          <w:sz w:val="28"/>
          <w:szCs w:val="28"/>
        </w:rPr>
        <w:t>оинов-интернационалистов. Также</w:t>
      </w:r>
      <w:r w:rsidRPr="00BE5D9B">
        <w:rPr>
          <w:sz w:val="28"/>
          <w:szCs w:val="28"/>
        </w:rPr>
        <w:t xml:space="preserve"> комплекс «Аллея Славы» предполагает элементы озеленения,</w:t>
      </w:r>
      <w:r w:rsidR="00BE5D9B">
        <w:rPr>
          <w:sz w:val="28"/>
          <w:szCs w:val="28"/>
        </w:rPr>
        <w:t xml:space="preserve"> устройство покрытий, освещение</w:t>
      </w:r>
      <w:r w:rsidRPr="00BE5D9B">
        <w:rPr>
          <w:sz w:val="28"/>
          <w:szCs w:val="28"/>
        </w:rPr>
        <w:t xml:space="preserve"> мест отдыха населения. </w:t>
      </w:r>
    </w:p>
    <w:p w:rsidR="00AB30AF" w:rsidRPr="00BE5D9B" w:rsidRDefault="00BE5D9B" w:rsidP="00BE5D9B">
      <w:pPr>
        <w:autoSpaceDE w:val="0"/>
        <w:autoSpaceDN w:val="0"/>
        <w:adjustRightInd w:val="0"/>
        <w:spacing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BE5D9B">
        <w:rPr>
          <w:rStyle w:val="fontstyle01"/>
          <w:rFonts w:ascii="Times New Roman" w:hAnsi="Times New Roman"/>
        </w:rPr>
        <w:t>лощадь, на которой реализуется проект,</w:t>
      </w:r>
      <w:r w:rsidR="00A374C3">
        <w:rPr>
          <w:rStyle w:val="fontstyle01"/>
          <w:rFonts w:ascii="Times New Roman" w:hAnsi="Times New Roman"/>
        </w:rPr>
        <w:t xml:space="preserve"> </w:t>
      </w:r>
      <w:r w:rsidR="00AB30AF" w:rsidRPr="00BE5D9B">
        <w:rPr>
          <w:rStyle w:val="fontstyle01"/>
          <w:rFonts w:ascii="Times New Roman" w:hAnsi="Times New Roman"/>
        </w:rPr>
        <w:t>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BE5D9B">
        <w:rPr>
          <w:rStyle w:val="fontstyle01"/>
          <w:rFonts w:ascii="Times New Roman" w:hAnsi="Times New Roman"/>
        </w:rPr>
        <w:t>м.</w:t>
      </w: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E5D9B" w:rsidRDefault="00BE5D9B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374C3" w:rsidRDefault="00A374C3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0AF" w:rsidRPr="00BE5D9B" w:rsidRDefault="00AB30AF" w:rsidP="00BE5D9B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E5D9B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Аллеи Славы. 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Победы (ул. Победы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4А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706F13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A37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A374C3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706F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06F13" w:rsidRDefault="00706F13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06F13" w:rsidRDefault="00706F13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706F13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</w:t>
      </w:r>
      <w:r w:rsidR="00706F13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    К.Р.Минулин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D96085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8C4" w:rsidRDefault="000E08C4">
      <w:pPr>
        <w:spacing w:after="0" w:line="240" w:lineRule="auto"/>
      </w:pPr>
      <w:r>
        <w:separator/>
      </w:r>
    </w:p>
  </w:endnote>
  <w:endnote w:type="continuationSeparator" w:id="0">
    <w:p w:rsidR="000E08C4" w:rsidRDefault="000E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8C4" w:rsidRDefault="000E08C4">
      <w:pPr>
        <w:spacing w:after="0" w:line="240" w:lineRule="auto"/>
      </w:pPr>
      <w:r>
        <w:separator/>
      </w:r>
    </w:p>
  </w:footnote>
  <w:footnote w:type="continuationSeparator" w:id="0">
    <w:p w:rsidR="000E08C4" w:rsidRDefault="000E0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66E" w:rsidRPr="00F17594" w:rsidRDefault="00DE266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E1EBD">
      <w:rPr>
        <w:rFonts w:ascii="Times New Roman" w:hAnsi="Times New Roman"/>
        <w:noProof/>
        <w:sz w:val="24"/>
        <w:szCs w:val="24"/>
      </w:rPr>
      <w:t>45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66E" w:rsidRPr="00DE266E" w:rsidRDefault="00DE266E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66E" w:rsidRDefault="00DE266E">
    <w:pPr>
      <w:pStyle w:val="aa"/>
      <w:jc w:val="center"/>
    </w:pPr>
  </w:p>
  <w:p w:rsidR="00DE266E" w:rsidRPr="00F17594" w:rsidRDefault="00DE266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E1EBD">
      <w:rPr>
        <w:rFonts w:ascii="Times New Roman" w:hAnsi="Times New Roman"/>
        <w:noProof/>
        <w:sz w:val="24"/>
        <w:szCs w:val="24"/>
      </w:rPr>
      <w:t>54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8C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B69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171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6789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2B4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16B1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4F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13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3D9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2C49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1EBD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37D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4C3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58E3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5D9B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FF7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5FB2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117"/>
    <w:rsid w:val="00D65846"/>
    <w:rsid w:val="00D66171"/>
    <w:rsid w:val="00D66CB4"/>
    <w:rsid w:val="00D66E34"/>
    <w:rsid w:val="00D6738C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6D7B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266E"/>
    <w:rsid w:val="00DE330E"/>
    <w:rsid w:val="00DE404B"/>
    <w:rsid w:val="00DE4467"/>
    <w:rsid w:val="00DE455F"/>
    <w:rsid w:val="00DE48A1"/>
    <w:rsid w:val="00DE4DB2"/>
    <w:rsid w:val="00DE4E86"/>
    <w:rsid w:val="00DE4F82"/>
    <w:rsid w:val="00DE5919"/>
    <w:rsid w:val="00DE5A44"/>
    <w:rsid w:val="00DE5F94"/>
    <w:rsid w:val="00DE66DD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483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2216B-1E7A-40EA-B584-588236E3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54</Pages>
  <Words>13140</Words>
  <Characters>74903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21</cp:revision>
  <cp:lastPrinted>2019-11-13T04:03:00Z</cp:lastPrinted>
  <dcterms:created xsi:type="dcterms:W3CDTF">2019-10-17T06:10:00Z</dcterms:created>
  <dcterms:modified xsi:type="dcterms:W3CDTF">2019-11-13T04:03:00Z</dcterms:modified>
</cp:coreProperties>
</file>