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A1" w:rsidRDefault="00696057" w:rsidP="00650B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-358140</wp:posOffset>
            </wp:positionV>
            <wp:extent cx="657225" cy="800100"/>
            <wp:effectExtent l="19050" t="0" r="9525" b="0"/>
            <wp:wrapNone/>
            <wp:docPr id="2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BA1" w:rsidRDefault="00650BA1" w:rsidP="00650BA1">
      <w:pPr>
        <w:jc w:val="center"/>
        <w:rPr>
          <w:sz w:val="28"/>
          <w:szCs w:val="28"/>
        </w:rPr>
      </w:pPr>
    </w:p>
    <w:p w:rsidR="00650BA1" w:rsidRDefault="00650BA1" w:rsidP="00650BA1">
      <w:pPr>
        <w:jc w:val="center"/>
        <w:rPr>
          <w:sz w:val="28"/>
          <w:szCs w:val="28"/>
        </w:rPr>
      </w:pPr>
    </w:p>
    <w:p w:rsidR="00650BA1" w:rsidRDefault="00EE6988" w:rsidP="00650BA1">
      <w:pPr>
        <w:jc w:val="center"/>
        <w:rPr>
          <w:sz w:val="28"/>
          <w:szCs w:val="28"/>
        </w:rPr>
      </w:pPr>
      <w:r w:rsidRPr="00EE6988">
        <w:rPr>
          <w:noProof/>
        </w:rPr>
        <w:pict>
          <v:oval id="Овал 4" o:spid="_x0000_s1026" style="position:absolute;left:0;text-align:left;margin-left:298.2pt;margin-top:-20.15pt;width:26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650BA1">
        <w:rPr>
          <w:sz w:val="28"/>
          <w:szCs w:val="28"/>
        </w:rPr>
        <w:t>МУНИЦИПАЛЬНОЕ ОБРАЗОВАНИЕ</w:t>
      </w:r>
    </w:p>
    <w:p w:rsidR="00650BA1" w:rsidRDefault="00650BA1" w:rsidP="00650BA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650BA1" w:rsidRDefault="00650BA1" w:rsidP="00650BA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650BA1" w:rsidRDefault="00650BA1" w:rsidP="00650BA1">
      <w:pPr>
        <w:jc w:val="center"/>
        <w:rPr>
          <w:b/>
          <w:sz w:val="28"/>
          <w:szCs w:val="28"/>
        </w:rPr>
      </w:pPr>
    </w:p>
    <w:p w:rsidR="00650BA1" w:rsidRDefault="00650BA1" w:rsidP="0065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650BA1" w:rsidRDefault="00650BA1" w:rsidP="00650BA1">
      <w:pPr>
        <w:jc w:val="center"/>
        <w:rPr>
          <w:b/>
          <w:sz w:val="28"/>
          <w:szCs w:val="28"/>
        </w:rPr>
      </w:pPr>
    </w:p>
    <w:p w:rsidR="00650BA1" w:rsidRDefault="00650BA1" w:rsidP="00650B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50BA1" w:rsidRDefault="00650BA1" w:rsidP="00650BA1">
      <w:pPr>
        <w:jc w:val="center"/>
        <w:rPr>
          <w:sz w:val="28"/>
          <w:szCs w:val="28"/>
        </w:rPr>
      </w:pPr>
    </w:p>
    <w:p w:rsidR="00650BA1" w:rsidRDefault="00650BA1" w:rsidP="00650BA1">
      <w:pPr>
        <w:rPr>
          <w:sz w:val="28"/>
          <w:szCs w:val="28"/>
        </w:rPr>
      </w:pPr>
      <w:r>
        <w:rPr>
          <w:sz w:val="28"/>
          <w:szCs w:val="28"/>
        </w:rPr>
        <w:t xml:space="preserve">от  24.04.2012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№94</w:t>
      </w:r>
    </w:p>
    <w:p w:rsidR="00650BA1" w:rsidRDefault="00650BA1" w:rsidP="00650BA1">
      <w:pPr>
        <w:rPr>
          <w:i/>
        </w:rPr>
      </w:pPr>
      <w:r>
        <w:rPr>
          <w:i/>
        </w:rPr>
        <w:t>г. Ханты-Мансийск</w:t>
      </w:r>
    </w:p>
    <w:p w:rsidR="00650BA1" w:rsidRDefault="00650BA1" w:rsidP="00650BA1">
      <w:pPr>
        <w:rPr>
          <w:i/>
        </w:rPr>
      </w:pPr>
    </w:p>
    <w:p w:rsidR="00650BA1" w:rsidRDefault="00650BA1" w:rsidP="00650BA1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</w:t>
      </w:r>
    </w:p>
    <w:p w:rsidR="00650BA1" w:rsidRDefault="00650BA1" w:rsidP="00650BA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50BA1" w:rsidRDefault="00650BA1" w:rsidP="00650BA1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50BA1" w:rsidRDefault="00650BA1" w:rsidP="00650BA1">
      <w:pPr>
        <w:rPr>
          <w:sz w:val="28"/>
          <w:szCs w:val="28"/>
        </w:rPr>
      </w:pPr>
      <w:r>
        <w:rPr>
          <w:sz w:val="28"/>
          <w:szCs w:val="28"/>
        </w:rPr>
        <w:t>от 16.03.2012 № 50</w:t>
      </w:r>
    </w:p>
    <w:p w:rsidR="00650BA1" w:rsidRDefault="00650BA1" w:rsidP="00650BA1">
      <w:pPr>
        <w:rPr>
          <w:sz w:val="28"/>
          <w:szCs w:val="28"/>
        </w:rPr>
      </w:pPr>
    </w:p>
    <w:p w:rsidR="00650BA1" w:rsidRDefault="00650BA1" w:rsidP="00650BA1">
      <w:pPr>
        <w:rPr>
          <w:sz w:val="28"/>
          <w:szCs w:val="28"/>
        </w:rPr>
      </w:pPr>
    </w:p>
    <w:p w:rsidR="00650BA1" w:rsidRDefault="00650BA1" w:rsidP="0065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4.3 приказа Государственного комитета Российской Федерации по охране окружающей среды от 16 мая 2000 года №372, в связи с не опубликованием обществом с ограниченной ответственностью «КЕМЕР» информации об организации общественных обсуждений (в форме слушаний) в официальных изданиях федеральных органов исполнительной власти и органов исполнительной власти субъекта Российской Федерации:</w:t>
      </w:r>
      <w:proofErr w:type="gramEnd"/>
    </w:p>
    <w:p w:rsidR="006C63B4" w:rsidRDefault="006C63B4" w:rsidP="00650BA1">
      <w:pPr>
        <w:jc w:val="both"/>
        <w:rPr>
          <w:sz w:val="28"/>
          <w:szCs w:val="28"/>
        </w:rPr>
      </w:pPr>
    </w:p>
    <w:p w:rsidR="006C63B4" w:rsidRDefault="006C63B4" w:rsidP="006C63B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6C63B4">
        <w:rPr>
          <w:sz w:val="28"/>
          <w:szCs w:val="28"/>
          <w:lang w:eastAsia="ar-SA"/>
        </w:rPr>
        <w:t>Признать утратившим силу постановление администрации Ханты-Мансийского района от 16.03.2012 №50 «Об организации общественных обсуждений (в форме слушаний)».</w:t>
      </w:r>
    </w:p>
    <w:p w:rsidR="006C63B4" w:rsidRDefault="006C63B4" w:rsidP="006C63B4">
      <w:pPr>
        <w:ind w:firstLine="708"/>
        <w:jc w:val="both"/>
        <w:rPr>
          <w:sz w:val="28"/>
          <w:szCs w:val="28"/>
          <w:lang w:eastAsia="ar-SA"/>
        </w:rPr>
      </w:pPr>
    </w:p>
    <w:p w:rsidR="006C63B4" w:rsidRDefault="006C63B4" w:rsidP="006C63B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Опубликовать настоящее постановление в газете «Наш район»</w:t>
      </w:r>
      <w:r w:rsidR="00C312ED">
        <w:rPr>
          <w:sz w:val="28"/>
          <w:szCs w:val="28"/>
          <w:lang w:eastAsia="ar-SA"/>
        </w:rPr>
        <w:t xml:space="preserve"> и разместить на </w:t>
      </w:r>
      <w:proofErr w:type="gramStart"/>
      <w:r w:rsidR="00C312ED">
        <w:rPr>
          <w:sz w:val="28"/>
          <w:szCs w:val="28"/>
          <w:lang w:eastAsia="ar-SA"/>
        </w:rPr>
        <w:t>официальном</w:t>
      </w:r>
      <w:proofErr w:type="gramEnd"/>
      <w:r w:rsidR="00C312ED">
        <w:rPr>
          <w:sz w:val="28"/>
          <w:szCs w:val="28"/>
          <w:lang w:eastAsia="ar-SA"/>
        </w:rPr>
        <w:t xml:space="preserve"> веб-сайте органов местного самоуправления Ханты-Мансийского района в сети Интернет.</w:t>
      </w:r>
    </w:p>
    <w:p w:rsidR="00C312ED" w:rsidRDefault="00C312ED" w:rsidP="006C63B4">
      <w:pPr>
        <w:ind w:firstLine="708"/>
        <w:jc w:val="both"/>
        <w:rPr>
          <w:sz w:val="28"/>
          <w:szCs w:val="28"/>
          <w:lang w:eastAsia="ar-SA"/>
        </w:rPr>
      </w:pPr>
    </w:p>
    <w:p w:rsidR="00C312ED" w:rsidRDefault="00C312ED" w:rsidP="006C63B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выполнением постановления возложить на заместителя главы администрации района Пятакова Ф.Г.</w:t>
      </w:r>
    </w:p>
    <w:p w:rsidR="00C312ED" w:rsidRDefault="00C312ED" w:rsidP="00C312ED">
      <w:pPr>
        <w:jc w:val="both"/>
        <w:rPr>
          <w:sz w:val="28"/>
          <w:szCs w:val="28"/>
          <w:lang w:eastAsia="ar-SA"/>
        </w:rPr>
      </w:pPr>
    </w:p>
    <w:p w:rsidR="00C312ED" w:rsidRDefault="00C312ED" w:rsidP="00C312ED">
      <w:pPr>
        <w:jc w:val="both"/>
        <w:rPr>
          <w:sz w:val="28"/>
          <w:szCs w:val="28"/>
          <w:lang w:eastAsia="ar-SA"/>
        </w:rPr>
      </w:pPr>
    </w:p>
    <w:p w:rsidR="00C312ED" w:rsidRDefault="00C312ED" w:rsidP="00C312ED">
      <w:pPr>
        <w:jc w:val="both"/>
        <w:rPr>
          <w:sz w:val="28"/>
          <w:szCs w:val="28"/>
          <w:lang w:eastAsia="ar-SA"/>
        </w:rPr>
      </w:pPr>
    </w:p>
    <w:p w:rsidR="00C312ED" w:rsidRDefault="00C312ED" w:rsidP="00C312E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И.о. главы администрации</w:t>
      </w:r>
    </w:p>
    <w:p w:rsidR="00C312ED" w:rsidRPr="006C63B4" w:rsidRDefault="00C312ED" w:rsidP="000E6BD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Ханты-Мансийского района                                                          </w:t>
      </w:r>
      <w:bookmarkStart w:id="0" w:name="_GoBack"/>
      <w:bookmarkEnd w:id="0"/>
      <w:r>
        <w:rPr>
          <w:sz w:val="28"/>
          <w:szCs w:val="28"/>
          <w:lang w:eastAsia="ar-SA"/>
        </w:rPr>
        <w:t>В.С.Седунов</w:t>
      </w:r>
    </w:p>
    <w:p w:rsidR="00650BA1" w:rsidRDefault="00650BA1" w:rsidP="00650BA1">
      <w:pPr>
        <w:jc w:val="both"/>
        <w:rPr>
          <w:sz w:val="28"/>
          <w:szCs w:val="28"/>
        </w:rPr>
      </w:pPr>
    </w:p>
    <w:p w:rsidR="00FA4A73" w:rsidRDefault="00FA4A73"/>
    <w:sectPr w:rsidR="00FA4A73" w:rsidSect="00EE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3B7"/>
    <w:multiLevelType w:val="hybridMultilevel"/>
    <w:tmpl w:val="0DA4A430"/>
    <w:lvl w:ilvl="0" w:tplc="349247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A2D"/>
    <w:rsid w:val="000E6BD6"/>
    <w:rsid w:val="002A0A2D"/>
    <w:rsid w:val="00650BA1"/>
    <w:rsid w:val="00696057"/>
    <w:rsid w:val="006C63B4"/>
    <w:rsid w:val="00C312ED"/>
    <w:rsid w:val="00EE6988"/>
    <w:rsid w:val="00FA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0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0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Book</cp:lastModifiedBy>
  <cp:revision>2</cp:revision>
  <cp:lastPrinted>2012-04-26T08:09:00Z</cp:lastPrinted>
  <dcterms:created xsi:type="dcterms:W3CDTF">2012-05-02T03:57:00Z</dcterms:created>
  <dcterms:modified xsi:type="dcterms:W3CDTF">2012-05-02T03:57:00Z</dcterms:modified>
</cp:coreProperties>
</file>