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A3" w:rsidRPr="005D6BD6" w:rsidRDefault="008551A3" w:rsidP="008551A3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CE2140" wp14:editId="2ADE4A46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A3" w:rsidRDefault="008551A3" w:rsidP="008551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551A3" w:rsidRPr="005D6BD6" w:rsidRDefault="008551A3" w:rsidP="008551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551A3" w:rsidRPr="005D6BD6" w:rsidRDefault="008551A3" w:rsidP="008551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13.01.2017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51A3" w:rsidRPr="005D6BD6" w:rsidRDefault="008551A3" w:rsidP="008551A3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CE468B" w:rsidRDefault="00CE468B" w:rsidP="00855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14E5" w:rsidRDefault="007A14E5" w:rsidP="00855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51A3" w:rsidRDefault="00A47775" w:rsidP="008551A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8551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7775" w:rsidRDefault="00A47775" w:rsidP="008551A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</w:p>
    <w:p w:rsidR="00A47775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:rsidR="008551A3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04.05.2016 № 156 «О Порядке </w:t>
      </w:r>
    </w:p>
    <w:p w:rsidR="008551A3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855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главными </w:t>
      </w:r>
    </w:p>
    <w:p w:rsidR="008551A3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распорядителями</w:t>
      </w:r>
      <w:r w:rsidR="00855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(распорядителями) </w:t>
      </w:r>
    </w:p>
    <w:p w:rsidR="008551A3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бюджетных средств,</w:t>
      </w:r>
      <w:r w:rsidR="00855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главными </w:t>
      </w:r>
    </w:p>
    <w:p w:rsidR="008551A3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администраторами</w:t>
      </w:r>
      <w:r w:rsidR="008551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1A3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(администраторами) доходов </w:t>
      </w:r>
    </w:p>
    <w:p w:rsidR="00A47775" w:rsidRDefault="00A47775" w:rsidP="008551A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855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главными администраторами</w:t>
      </w:r>
    </w:p>
    <w:p w:rsidR="00A47775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(администраторами) источников</w:t>
      </w:r>
    </w:p>
    <w:p w:rsidR="00A47775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финансирования </w:t>
      </w:r>
      <w:r w:rsidR="00037152">
        <w:rPr>
          <w:rFonts w:ascii="Times New Roman" w:hAnsi="Times New Roman" w:cs="Times New Roman"/>
          <w:bCs/>
          <w:sz w:val="28"/>
          <w:szCs w:val="28"/>
        </w:rPr>
        <w:t>дефицита бюджета</w:t>
      </w:r>
    </w:p>
    <w:p w:rsidR="00A47775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</w:t>
      </w:r>
      <w:r w:rsidR="00037152">
        <w:rPr>
          <w:rFonts w:ascii="Times New Roman" w:hAnsi="Times New Roman" w:cs="Times New Roman"/>
          <w:bCs/>
          <w:sz w:val="28"/>
          <w:szCs w:val="28"/>
        </w:rPr>
        <w:t>нсийского района</w:t>
      </w:r>
    </w:p>
    <w:p w:rsidR="00037152" w:rsidRDefault="00037152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внутреннего финансового контроля</w:t>
      </w:r>
    </w:p>
    <w:p w:rsidR="00037152" w:rsidRDefault="00037152" w:rsidP="0085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внутреннего финансового аудита»</w:t>
      </w:r>
    </w:p>
    <w:p w:rsidR="00A47775" w:rsidRDefault="00A47775" w:rsidP="008551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D1BB4" w:rsidRDefault="00ED1BB4" w:rsidP="008551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468B" w:rsidRDefault="00CE468B" w:rsidP="008551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3B5D" w:rsidRDefault="00573B5D" w:rsidP="008551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22198C">
        <w:rPr>
          <w:rFonts w:ascii="Times New Roman" w:hAnsi="Times New Roman"/>
          <w:sz w:val="28"/>
          <w:szCs w:val="28"/>
        </w:rPr>
        <w:t>Ханты-Мансийского района:</w:t>
      </w:r>
    </w:p>
    <w:p w:rsidR="008551A3" w:rsidRDefault="008551A3" w:rsidP="008551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23A6" w:rsidRDefault="00B823A6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22198C">
        <w:rPr>
          <w:rFonts w:ascii="Times New Roman" w:hAnsi="Times New Roman"/>
          <w:sz w:val="28"/>
          <w:szCs w:val="28"/>
        </w:rPr>
        <w:t xml:space="preserve">администрации Ханты-Мансийского района от </w:t>
      </w:r>
      <w:r w:rsidR="008551A3">
        <w:rPr>
          <w:rFonts w:ascii="Times New Roman" w:hAnsi="Times New Roman"/>
          <w:sz w:val="28"/>
          <w:szCs w:val="28"/>
        </w:rPr>
        <w:t>0</w:t>
      </w:r>
      <w:r w:rsidRPr="0022198C">
        <w:rPr>
          <w:rFonts w:ascii="Times New Roman" w:hAnsi="Times New Roman"/>
          <w:sz w:val="28"/>
          <w:szCs w:val="28"/>
        </w:rPr>
        <w:t>4</w:t>
      </w:r>
      <w:r w:rsidR="008551A3">
        <w:rPr>
          <w:rFonts w:ascii="Times New Roman" w:hAnsi="Times New Roman"/>
          <w:sz w:val="28"/>
          <w:szCs w:val="28"/>
        </w:rPr>
        <w:t>.05.</w:t>
      </w:r>
      <w:r w:rsidRPr="0022198C">
        <w:rPr>
          <w:rFonts w:ascii="Times New Roman" w:hAnsi="Times New Roman"/>
          <w:sz w:val="28"/>
          <w:szCs w:val="28"/>
        </w:rPr>
        <w:t xml:space="preserve">2016 № 156 </w:t>
      </w: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bCs/>
          <w:sz w:val="28"/>
          <w:szCs w:val="28"/>
        </w:rPr>
        <w:t>Порядке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Ханты-Мансийского района внутреннего финансового контроля и внутреннего финансового аудита» следующие изменения:</w:t>
      </w:r>
    </w:p>
    <w:p w:rsidR="00981BCC" w:rsidRDefault="00B823A6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198C">
        <w:rPr>
          <w:rFonts w:ascii="Times New Roman" w:hAnsi="Times New Roman"/>
          <w:sz w:val="28"/>
          <w:szCs w:val="28"/>
        </w:rPr>
        <w:t xml:space="preserve">1. </w:t>
      </w:r>
      <w:r w:rsidR="008551A3">
        <w:rPr>
          <w:rFonts w:ascii="Times New Roman" w:hAnsi="Times New Roman"/>
          <w:sz w:val="28"/>
          <w:szCs w:val="28"/>
        </w:rPr>
        <w:t>В п</w:t>
      </w:r>
      <w:r w:rsidR="0022198C" w:rsidRPr="0022198C">
        <w:rPr>
          <w:rFonts w:ascii="Times New Roman" w:hAnsi="Times New Roman"/>
          <w:sz w:val="28"/>
          <w:szCs w:val="28"/>
        </w:rPr>
        <w:t>ункт</w:t>
      </w:r>
      <w:r w:rsidR="008551A3">
        <w:rPr>
          <w:rFonts w:ascii="Times New Roman" w:hAnsi="Times New Roman"/>
          <w:sz w:val="28"/>
          <w:szCs w:val="28"/>
        </w:rPr>
        <w:t>е</w:t>
      </w:r>
      <w:r w:rsidR="0022198C" w:rsidRPr="0022198C">
        <w:rPr>
          <w:rFonts w:ascii="Times New Roman" w:hAnsi="Times New Roman"/>
          <w:sz w:val="28"/>
          <w:szCs w:val="28"/>
        </w:rPr>
        <w:t xml:space="preserve"> 6 постановления </w:t>
      </w:r>
      <w:r w:rsidR="00981BCC">
        <w:rPr>
          <w:rFonts w:ascii="Times New Roman" w:hAnsi="Times New Roman"/>
          <w:sz w:val="28"/>
          <w:szCs w:val="28"/>
        </w:rPr>
        <w:t>слова «администрации» исключить.</w:t>
      </w:r>
    </w:p>
    <w:p w:rsidR="008551A3" w:rsidRDefault="00017785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1008">
        <w:rPr>
          <w:rFonts w:ascii="Times New Roman" w:hAnsi="Times New Roman"/>
          <w:sz w:val="28"/>
          <w:szCs w:val="28"/>
        </w:rPr>
        <w:t>2.</w:t>
      </w:r>
      <w:r w:rsidR="00671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BE4F76" w:rsidRPr="00650650">
        <w:rPr>
          <w:rFonts w:ascii="Times New Roman" w:hAnsi="Times New Roman"/>
          <w:sz w:val="28"/>
          <w:szCs w:val="28"/>
        </w:rPr>
        <w:t>к постановлению</w:t>
      </w:r>
      <w:r w:rsidR="008551A3">
        <w:rPr>
          <w:rFonts w:ascii="Times New Roman" w:hAnsi="Times New Roman"/>
          <w:sz w:val="28"/>
          <w:szCs w:val="28"/>
        </w:rPr>
        <w:t>:</w:t>
      </w:r>
    </w:p>
    <w:p w:rsidR="00BE4F76" w:rsidRDefault="008551A3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BE4F76" w:rsidRPr="00650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E4F76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12</w:t>
      </w:r>
      <w:r w:rsidR="004221A6">
        <w:rPr>
          <w:rFonts w:ascii="Times New Roman" w:hAnsi="Times New Roman"/>
          <w:sz w:val="28"/>
          <w:szCs w:val="28"/>
        </w:rPr>
        <w:t xml:space="preserve"> </w:t>
      </w:r>
      <w:r w:rsidR="00017785" w:rsidRPr="002F4B5D">
        <w:rPr>
          <w:rFonts w:ascii="Times New Roman" w:hAnsi="Times New Roman"/>
          <w:sz w:val="28"/>
          <w:szCs w:val="28"/>
        </w:rPr>
        <w:t>изложи</w:t>
      </w:r>
      <w:r w:rsidR="00017785">
        <w:rPr>
          <w:rFonts w:ascii="Times New Roman" w:hAnsi="Times New Roman"/>
          <w:sz w:val="28"/>
          <w:szCs w:val="28"/>
        </w:rPr>
        <w:t>ть</w:t>
      </w:r>
      <w:r w:rsidR="00017785" w:rsidRPr="002F4B5D">
        <w:rPr>
          <w:rFonts w:ascii="Times New Roman" w:hAnsi="Times New Roman"/>
          <w:sz w:val="28"/>
          <w:szCs w:val="28"/>
        </w:rPr>
        <w:t xml:space="preserve"> </w:t>
      </w:r>
      <w:r w:rsidR="00BE4F76" w:rsidRPr="002F4B5D">
        <w:rPr>
          <w:rFonts w:ascii="Times New Roman" w:hAnsi="Times New Roman"/>
          <w:sz w:val="28"/>
          <w:szCs w:val="28"/>
        </w:rPr>
        <w:t xml:space="preserve">в </w:t>
      </w:r>
      <w:r w:rsidR="00BE4F76">
        <w:rPr>
          <w:rFonts w:ascii="Times New Roman" w:hAnsi="Times New Roman"/>
          <w:sz w:val="28"/>
          <w:szCs w:val="28"/>
        </w:rPr>
        <w:t>новой</w:t>
      </w:r>
      <w:r w:rsidR="00BE4F76" w:rsidRPr="002F4B5D">
        <w:rPr>
          <w:rFonts w:ascii="Times New Roman" w:hAnsi="Times New Roman"/>
          <w:sz w:val="28"/>
          <w:szCs w:val="28"/>
        </w:rPr>
        <w:t xml:space="preserve"> редакции: </w:t>
      </w:r>
    </w:p>
    <w:p w:rsidR="004849F8" w:rsidRDefault="004849F8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«12. К контрольным действиям, осуществляемым должностными лицами, указанными в пункте 5 настоящего Порядка, относятся: проверка оформления документов на соответствие требованиям бюджетного законодательства Российской Федерации и иных нормативных правовых </w:t>
      </w:r>
      <w:r w:rsidRPr="007A3F3A">
        <w:rPr>
          <w:rFonts w:ascii="Times New Roman" w:hAnsi="Times New Roman"/>
          <w:sz w:val="28"/>
          <w:szCs w:val="28"/>
        </w:rPr>
        <w:t xml:space="preserve">актов, регулирующих бюджетные правоотношения, санкционирование (авторизация) операций (действий по формированию документов, необходимых для выполнения бюджетных процедур), сверка данных, сбор и </w:t>
      </w:r>
      <w:r w:rsidRPr="007A3F3A">
        <w:rPr>
          <w:rFonts w:ascii="Times New Roman" w:hAnsi="Times New Roman" w:cs="Times New Roman"/>
          <w:sz w:val="28"/>
          <w:szCs w:val="28"/>
        </w:rPr>
        <w:t>анализ информации о результатах выполнения бюджетных процедур.».</w:t>
      </w:r>
    </w:p>
    <w:p w:rsidR="008551A3" w:rsidRDefault="008551A3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0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B5D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Pr="002F4B5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новой</w:t>
      </w:r>
      <w:r w:rsidRPr="002F4B5D">
        <w:rPr>
          <w:rFonts w:ascii="Times New Roman" w:hAnsi="Times New Roman"/>
          <w:sz w:val="28"/>
          <w:szCs w:val="28"/>
        </w:rPr>
        <w:t xml:space="preserve"> редакции: </w:t>
      </w:r>
    </w:p>
    <w:p w:rsidR="00207A83" w:rsidRDefault="004221A6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«18.</w:t>
      </w:r>
      <w:r w:rsidR="007A3F3A" w:rsidRPr="007A3F3A">
        <w:rPr>
          <w:rFonts w:ascii="Times New Roman" w:hAnsi="Times New Roman" w:cs="Times New Roman"/>
          <w:sz w:val="28"/>
          <w:szCs w:val="28"/>
        </w:rPr>
        <w:t xml:space="preserve"> Контрольные действия осуществляются должностными лицами, указанными в </w:t>
      </w:r>
      <w:hyperlink w:anchor="P60" w:history="1">
        <w:r w:rsidR="007A3F3A" w:rsidRPr="007A3F3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A3F3A" w:rsidRPr="007A3F3A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их должностными инструкциями (регламентами), в отношении следующих бюджетных процедур: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1) составление и представление документов, необходимых для составления и рассмотрения проекта бюджета Ханты-Мансийского района, в том числе обоснований бюджетных ассигнований, реестров расходных обязательств;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2) составление и предоставление документов, необходимых для составления кассового плана по доходам бюджета Ханты-Мансийского района, расходам бюджета Ханты-Мансийского района и источникам финансирования дефицита бюджета Ханты-Мансийского района;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3) составление, утверждение и ведение бюджетной росписи;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A3F3A">
        <w:rPr>
          <w:rFonts w:ascii="Times New Roman" w:hAnsi="Times New Roman" w:cs="Times New Roman"/>
          <w:sz w:val="28"/>
          <w:szCs w:val="28"/>
        </w:rPr>
        <w:t>составление и направление документов, необходимых для формирования и ведения сводной бюджетной росписи, доведения (распределения) бюджетных ассигнований и лимитов бюджетных обязательств;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5) составление, утверждение и ведение бюджетных смет, свода бюджетных смет;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6) формирование и утверждение муниципальных заданий в отношении подведомственных муниципальных учреждений;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7) исполнение бюджетной сметы;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8) принятие и исполнение бюджетных обязательств;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9)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Ханты-Мансийского района, пеней и штрафов по ним;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10) принятие решений о возврате излишне уплаченных (взысканных) платежей в бюджет Ханты-Мансийского района, а также процентов за несвоевременное осуществление такого возврата и процентов, начисленных на излишне взысканные суммы;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11) принятие решений о зачете (уточнении) платежей в бюджет Ханты-Мансийского района;</w:t>
      </w:r>
    </w:p>
    <w:p w:rsidR="007A3F3A" w:rsidRP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 xml:space="preserve">12) процедуры ведения бюджетного учета, в том числе принятия к учету первичных учетных документов (составления сводных учетных </w:t>
      </w:r>
      <w:r w:rsidRPr="007A3F3A">
        <w:rPr>
          <w:rFonts w:ascii="Times New Roman" w:hAnsi="Times New Roman" w:cs="Times New Roman"/>
          <w:sz w:val="28"/>
          <w:szCs w:val="28"/>
        </w:rPr>
        <w:lastRenderedPageBreak/>
        <w:t>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7A3F3A" w:rsidRDefault="007A3F3A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13) составление и представление бюджетной отчетности, сводной бюджетной отчетности.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51A3" w:rsidRDefault="008551A3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0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B5D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Pr="002F4B5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новой</w:t>
      </w:r>
      <w:r w:rsidRPr="002F4B5D">
        <w:rPr>
          <w:rFonts w:ascii="Times New Roman" w:hAnsi="Times New Roman"/>
          <w:sz w:val="28"/>
          <w:szCs w:val="28"/>
        </w:rPr>
        <w:t xml:space="preserve"> редакции: </w:t>
      </w:r>
    </w:p>
    <w:p w:rsidR="00207A83" w:rsidRDefault="008551A3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 xml:space="preserve"> </w:t>
      </w:r>
      <w:r w:rsidR="00671D7F" w:rsidRPr="007A3F3A">
        <w:rPr>
          <w:rFonts w:ascii="Times New Roman" w:hAnsi="Times New Roman" w:cs="Times New Roman"/>
          <w:sz w:val="28"/>
          <w:szCs w:val="28"/>
        </w:rPr>
        <w:t>«31. Деятельность должностных лиц, указанных в пункте 30 настоящего Порядка, основывается на принципах законности, объективности, эффективности, функциональной независимости и профессиональной компетентности, а также системности, ответственности и стандартизации.».</w:t>
      </w:r>
    </w:p>
    <w:p w:rsidR="008551A3" w:rsidRDefault="008551A3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0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B5D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Pr="002F4B5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новой</w:t>
      </w:r>
      <w:r w:rsidRPr="002F4B5D">
        <w:rPr>
          <w:rFonts w:ascii="Times New Roman" w:hAnsi="Times New Roman"/>
          <w:sz w:val="28"/>
          <w:szCs w:val="28"/>
        </w:rPr>
        <w:t xml:space="preserve"> редакции: </w:t>
      </w:r>
    </w:p>
    <w:p w:rsidR="00207A83" w:rsidRDefault="008551A3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 xml:space="preserve"> </w:t>
      </w:r>
      <w:r w:rsidR="006716BC" w:rsidRPr="007A3F3A">
        <w:rPr>
          <w:rFonts w:ascii="Times New Roman" w:hAnsi="Times New Roman" w:cs="Times New Roman"/>
          <w:sz w:val="28"/>
          <w:szCs w:val="28"/>
        </w:rPr>
        <w:t>«35.</w:t>
      </w:r>
      <w:r w:rsidR="00F07998" w:rsidRPr="007A3F3A">
        <w:rPr>
          <w:rFonts w:ascii="Times New Roman" w:hAnsi="Times New Roman" w:cs="Times New Roman"/>
          <w:sz w:val="28"/>
          <w:szCs w:val="28"/>
        </w:rPr>
        <w:t xml:space="preserve"> В целях планирования аудиторских проверок должностные лица, указанные в пункте 30 настоящего Порядка</w:t>
      </w:r>
      <w:r w:rsidR="004000B5" w:rsidRPr="007A3F3A">
        <w:rPr>
          <w:rFonts w:ascii="Times New Roman" w:hAnsi="Times New Roman" w:cs="Times New Roman"/>
          <w:sz w:val="28"/>
          <w:szCs w:val="28"/>
        </w:rPr>
        <w:t>, о</w:t>
      </w:r>
      <w:r w:rsidR="00F07998" w:rsidRPr="007A3F3A">
        <w:rPr>
          <w:rFonts w:ascii="Times New Roman" w:hAnsi="Times New Roman" w:cs="Times New Roman"/>
          <w:sz w:val="28"/>
          <w:szCs w:val="28"/>
        </w:rPr>
        <w:t>бязаны провести предварительный анализ данных об объектах аудита, в том числе сведений о результатах:</w:t>
      </w:r>
    </w:p>
    <w:p w:rsidR="00207A83" w:rsidRDefault="00F07998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1) осуществления внутреннего финансового контроля в текущем (очередном) финансовом году;</w:t>
      </w:r>
    </w:p>
    <w:p w:rsidR="00207A83" w:rsidRDefault="00F07998" w:rsidP="008551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>2) проведение в текущем (отчетном) финансовом году контрольных мероприятий комитетом по финансам администрации Ханты-Мансийского района или иными контрольными органами в отношении объектов аудита.</w:t>
      </w:r>
      <w:r w:rsidR="00207A83">
        <w:rPr>
          <w:rFonts w:ascii="Times New Roman" w:hAnsi="Times New Roman" w:cs="Times New Roman"/>
          <w:sz w:val="28"/>
          <w:szCs w:val="28"/>
        </w:rPr>
        <w:t>».</w:t>
      </w:r>
    </w:p>
    <w:p w:rsidR="008551A3" w:rsidRDefault="008551A3" w:rsidP="0085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0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37, 38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B5D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Pr="002F4B5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новой</w:t>
      </w:r>
      <w:r w:rsidRPr="002F4B5D">
        <w:rPr>
          <w:rFonts w:ascii="Times New Roman" w:hAnsi="Times New Roman"/>
          <w:sz w:val="28"/>
          <w:szCs w:val="28"/>
        </w:rPr>
        <w:t xml:space="preserve"> редакции: </w:t>
      </w:r>
    </w:p>
    <w:p w:rsidR="00207A83" w:rsidRDefault="008551A3" w:rsidP="008551A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A3F3A">
        <w:rPr>
          <w:rFonts w:ascii="Times New Roman" w:hAnsi="Times New Roman" w:cs="Times New Roman"/>
          <w:sz w:val="28"/>
          <w:szCs w:val="28"/>
        </w:rPr>
        <w:t xml:space="preserve"> </w:t>
      </w:r>
      <w:r w:rsidR="00BE4F76" w:rsidRPr="007A3F3A">
        <w:rPr>
          <w:rFonts w:ascii="Times New Roman" w:hAnsi="Times New Roman" w:cs="Times New Roman"/>
          <w:sz w:val="28"/>
          <w:szCs w:val="28"/>
        </w:rPr>
        <w:t>«37. По результатам аудиторской проверки должностными лицами, указанными в пункте 30 настоящего Порядка, составляется акт, в котором отражаются результаты исследований, содержащихся в пункте 36 настоящего Порядка.</w:t>
      </w:r>
    </w:p>
    <w:p w:rsidR="00207A83" w:rsidRDefault="00BE4F76" w:rsidP="008551A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На основании акта аудиторской проверки должностными лицами, указанными в пункте 30 настоящего Порядка, составляется заключение о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где указывается:</w:t>
      </w:r>
    </w:p>
    <w:p w:rsidR="00207A83" w:rsidRDefault="00BE4F76" w:rsidP="008551A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E4F76">
        <w:rPr>
          <w:rFonts w:ascii="Times New Roman" w:hAnsi="Times New Roman"/>
          <w:sz w:val="28"/>
          <w:szCs w:val="28"/>
        </w:rPr>
        <w:t xml:space="preserve">информация о выявленных недостатках и нарушениях </w:t>
      </w:r>
      <w:r w:rsidR="008551A3">
        <w:rPr>
          <w:rFonts w:ascii="Times New Roman" w:hAnsi="Times New Roman"/>
          <w:sz w:val="28"/>
          <w:szCs w:val="28"/>
        </w:rPr>
        <w:t xml:space="preserve">                     </w:t>
      </w:r>
      <w:r w:rsidRPr="00BE4F76">
        <w:rPr>
          <w:rFonts w:ascii="Times New Roman" w:hAnsi="Times New Roman"/>
          <w:sz w:val="28"/>
          <w:szCs w:val="28"/>
        </w:rPr>
        <w:t>(в количественном и денежном выражении), условиях и причинах таких нарушений, а также рисках предоставления недостоверной бюджетной отчетности;</w:t>
      </w:r>
    </w:p>
    <w:p w:rsidR="00207A83" w:rsidRDefault="00BE4F76" w:rsidP="008551A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 наличии или отсутствии возражений на акт аудиторской проверки со стороны объектов аудита;</w:t>
      </w:r>
    </w:p>
    <w:p w:rsidR="00207A83" w:rsidRDefault="00BE4F76" w:rsidP="008551A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бюджета Ханты-Мансийского </w:t>
      </w:r>
      <w:r>
        <w:rPr>
          <w:rFonts w:ascii="Times New Roman" w:hAnsi="Times New Roman"/>
          <w:sz w:val="28"/>
          <w:szCs w:val="28"/>
        </w:rPr>
        <w:lastRenderedPageBreak/>
        <w:t>района.».</w:t>
      </w:r>
    </w:p>
    <w:p w:rsidR="00207A83" w:rsidRDefault="00CE468B" w:rsidP="008551A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777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07A83" w:rsidRDefault="00CE468B" w:rsidP="008551A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7775">
        <w:rPr>
          <w:rFonts w:ascii="Times New Roman" w:hAnsi="Times New Roman"/>
          <w:sz w:val="28"/>
          <w:szCs w:val="28"/>
        </w:rPr>
        <w:t>.</w:t>
      </w:r>
      <w:r w:rsidR="00636CD7">
        <w:rPr>
          <w:rFonts w:ascii="Times New Roman" w:hAnsi="Times New Roman"/>
          <w:sz w:val="28"/>
          <w:szCs w:val="28"/>
        </w:rPr>
        <w:t xml:space="preserve"> </w:t>
      </w:r>
      <w:r w:rsidR="00A47775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47775" w:rsidRDefault="00CE468B" w:rsidP="008551A3">
      <w:pPr>
        <w:pStyle w:val="ConsPlusNormal"/>
        <w:ind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4</w:t>
      </w:r>
      <w:r w:rsidR="00A47775">
        <w:rPr>
          <w:rFonts w:ascii="Times New Roman" w:eastAsiaTheme="minorHAnsi" w:hAnsi="Times New Roman" w:cstheme="minorBidi"/>
          <w:sz w:val="28"/>
          <w:szCs w:val="28"/>
        </w:rPr>
        <w:t>.</w:t>
      </w:r>
      <w:r w:rsidR="00636CD7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A47775">
        <w:rPr>
          <w:rFonts w:ascii="Times New Roman" w:eastAsiaTheme="minorHAnsi" w:hAnsi="Times New Roman" w:cstheme="minorBidi"/>
          <w:sz w:val="28"/>
          <w:szCs w:val="28"/>
        </w:rPr>
        <w:t xml:space="preserve">Контроль за выполнением постановления </w:t>
      </w:r>
      <w:r w:rsidR="00A236B3">
        <w:rPr>
          <w:rFonts w:ascii="Times New Roman" w:eastAsiaTheme="minorHAnsi" w:hAnsi="Times New Roman" w:cstheme="minorBidi"/>
          <w:sz w:val="28"/>
          <w:szCs w:val="28"/>
        </w:rPr>
        <w:t>оставляю за собой.</w:t>
      </w:r>
    </w:p>
    <w:p w:rsidR="00A236B3" w:rsidRPr="00A236B3" w:rsidRDefault="00A236B3" w:rsidP="008551A3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A47775" w:rsidRDefault="00A47775" w:rsidP="008551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62DB" w:rsidRDefault="00EC62DB" w:rsidP="008551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7775" w:rsidRDefault="00CC2F24" w:rsidP="008551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551A3">
        <w:rPr>
          <w:rFonts w:ascii="Times New Roman" w:hAnsi="Times New Roman"/>
          <w:sz w:val="28"/>
          <w:szCs w:val="28"/>
        </w:rPr>
        <w:t xml:space="preserve"> </w:t>
      </w:r>
      <w:r w:rsidR="00A4777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</w:t>
      </w:r>
      <w:r w:rsidR="008551A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:rsidR="00A47775" w:rsidRDefault="00A47775" w:rsidP="0085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A47775" w:rsidSect="008551A3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DB" w:rsidRDefault="007860DB" w:rsidP="004D10C2">
      <w:pPr>
        <w:spacing w:after="0" w:line="240" w:lineRule="auto"/>
      </w:pPr>
      <w:r>
        <w:separator/>
      </w:r>
    </w:p>
  </w:endnote>
  <w:endnote w:type="continuationSeparator" w:id="0">
    <w:p w:rsidR="007860DB" w:rsidRDefault="007860DB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DB" w:rsidRDefault="007860DB" w:rsidP="004D10C2">
      <w:pPr>
        <w:spacing w:after="0" w:line="240" w:lineRule="auto"/>
      </w:pPr>
      <w:r>
        <w:separator/>
      </w:r>
    </w:p>
  </w:footnote>
  <w:footnote w:type="continuationSeparator" w:id="0">
    <w:p w:rsidR="007860DB" w:rsidRDefault="007860DB" w:rsidP="004D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57343"/>
      <w:docPartObj>
        <w:docPartGallery w:val="Page Numbers (Top of Page)"/>
        <w:docPartUnique/>
      </w:docPartObj>
    </w:sdtPr>
    <w:sdtEndPr/>
    <w:sdtContent>
      <w:p w:rsidR="004D10C2" w:rsidRDefault="007860D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0C2" w:rsidRDefault="004D10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D7"/>
    <w:multiLevelType w:val="hybridMultilevel"/>
    <w:tmpl w:val="05AAA00E"/>
    <w:lvl w:ilvl="0" w:tplc="322AB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74A89"/>
    <w:multiLevelType w:val="hybridMultilevel"/>
    <w:tmpl w:val="19A2B50C"/>
    <w:lvl w:ilvl="0" w:tplc="5992C5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A94EE0"/>
    <w:multiLevelType w:val="hybridMultilevel"/>
    <w:tmpl w:val="846A5ABE"/>
    <w:lvl w:ilvl="0" w:tplc="88546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75"/>
    <w:rsid w:val="00017785"/>
    <w:rsid w:val="00037152"/>
    <w:rsid w:val="00126392"/>
    <w:rsid w:val="001D1008"/>
    <w:rsid w:val="00207A83"/>
    <w:rsid w:val="0022198C"/>
    <w:rsid w:val="002E7688"/>
    <w:rsid w:val="004000B5"/>
    <w:rsid w:val="004221A6"/>
    <w:rsid w:val="00482E74"/>
    <w:rsid w:val="004849F8"/>
    <w:rsid w:val="00495512"/>
    <w:rsid w:val="004D10C2"/>
    <w:rsid w:val="00524F7F"/>
    <w:rsid w:val="00573B5D"/>
    <w:rsid w:val="005F7A67"/>
    <w:rsid w:val="00621DDD"/>
    <w:rsid w:val="00636CD7"/>
    <w:rsid w:val="006716BC"/>
    <w:rsid w:val="00671D7F"/>
    <w:rsid w:val="006A1391"/>
    <w:rsid w:val="0071235B"/>
    <w:rsid w:val="0077264B"/>
    <w:rsid w:val="007860DB"/>
    <w:rsid w:val="007A14E5"/>
    <w:rsid w:val="007A3F3A"/>
    <w:rsid w:val="008551A3"/>
    <w:rsid w:val="00981BCC"/>
    <w:rsid w:val="00A14D44"/>
    <w:rsid w:val="00A236B3"/>
    <w:rsid w:val="00A47775"/>
    <w:rsid w:val="00B823A6"/>
    <w:rsid w:val="00BE4F76"/>
    <w:rsid w:val="00C00987"/>
    <w:rsid w:val="00CC2F24"/>
    <w:rsid w:val="00CE468B"/>
    <w:rsid w:val="00EC62DB"/>
    <w:rsid w:val="00ED1BB4"/>
    <w:rsid w:val="00F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7775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A47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A477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198C"/>
    <w:pPr>
      <w:ind w:left="720"/>
      <w:contextualSpacing/>
    </w:pPr>
  </w:style>
  <w:style w:type="paragraph" w:customStyle="1" w:styleId="ConsPlusNormal">
    <w:name w:val="ConsPlusNormal"/>
    <w:rsid w:val="007A3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4D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10C2"/>
  </w:style>
  <w:style w:type="paragraph" w:styleId="a9">
    <w:name w:val="footer"/>
    <w:basedOn w:val="a"/>
    <w:link w:val="aa"/>
    <w:uiPriority w:val="99"/>
    <w:semiHidden/>
    <w:unhideWhenUsed/>
    <w:rsid w:val="004D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10C2"/>
  </w:style>
  <w:style w:type="paragraph" w:styleId="ab">
    <w:name w:val="Balloon Text"/>
    <w:basedOn w:val="a"/>
    <w:link w:val="ac"/>
    <w:uiPriority w:val="99"/>
    <w:semiHidden/>
    <w:unhideWhenUsed/>
    <w:rsid w:val="0085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7775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A47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A477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198C"/>
    <w:pPr>
      <w:ind w:left="720"/>
      <w:contextualSpacing/>
    </w:pPr>
  </w:style>
  <w:style w:type="paragraph" w:customStyle="1" w:styleId="ConsPlusNormal">
    <w:name w:val="ConsPlusNormal"/>
    <w:rsid w:val="007A3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4D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10C2"/>
  </w:style>
  <w:style w:type="paragraph" w:styleId="a9">
    <w:name w:val="footer"/>
    <w:basedOn w:val="a"/>
    <w:link w:val="aa"/>
    <w:uiPriority w:val="99"/>
    <w:semiHidden/>
    <w:unhideWhenUsed/>
    <w:rsid w:val="004D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10C2"/>
  </w:style>
  <w:style w:type="paragraph" w:styleId="ab">
    <w:name w:val="Balloon Text"/>
    <w:basedOn w:val="a"/>
    <w:link w:val="ac"/>
    <w:uiPriority w:val="99"/>
    <w:semiHidden/>
    <w:unhideWhenUsed/>
    <w:rsid w:val="0085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Burychkina</dc:creator>
  <cp:lastModifiedBy>Эберт Т.М.</cp:lastModifiedBy>
  <cp:revision>2</cp:revision>
  <cp:lastPrinted>2017-01-13T05:45:00Z</cp:lastPrinted>
  <dcterms:created xsi:type="dcterms:W3CDTF">2017-01-13T05:46:00Z</dcterms:created>
  <dcterms:modified xsi:type="dcterms:W3CDTF">2017-01-13T05:46:00Z</dcterms:modified>
</cp:coreProperties>
</file>