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B27C72" wp14:editId="695D10AE">
            <wp:simplePos x="0" y="0"/>
            <wp:positionH relativeFrom="page">
              <wp:posOffset>3593153</wp:posOffset>
            </wp:positionH>
            <wp:positionV relativeFrom="page">
              <wp:posOffset>158806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29" w:rsidRPr="002A7129" w:rsidRDefault="002A7129" w:rsidP="002A7129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2A7129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РАЙОН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2A7129">
        <w:rPr>
          <w:rFonts w:eastAsia="Times New Roman" w:cs="Times New Roman"/>
          <w:b/>
          <w:szCs w:val="28"/>
        </w:rPr>
        <w:t>П О С Т А Н О В Л Е Н И Е</w:t>
      </w:r>
    </w:p>
    <w:p w:rsidR="002A7129" w:rsidRPr="002A7129" w:rsidRDefault="002A7129" w:rsidP="002A712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 w:rsidR="00DE4BED">
        <w:rPr>
          <w:rFonts w:eastAsia="Times New Roman" w:cs="Times New Roman"/>
          <w:szCs w:val="28"/>
        </w:rPr>
        <w:t>07.11.2019</w:t>
      </w:r>
      <w:r w:rsidRPr="002A7129">
        <w:rPr>
          <w:rFonts w:eastAsia="Times New Roman" w:cs="Times New Roman"/>
          <w:szCs w:val="28"/>
        </w:rPr>
        <w:t xml:space="preserve">                                                                                                № </w:t>
      </w:r>
      <w:r w:rsidR="00DE4BED">
        <w:rPr>
          <w:rFonts w:eastAsia="Times New Roman" w:cs="Times New Roman"/>
          <w:szCs w:val="28"/>
        </w:rPr>
        <w:t>301</w:t>
      </w:r>
    </w:p>
    <w:p w:rsidR="002A7129" w:rsidRPr="002A7129" w:rsidRDefault="002A7129" w:rsidP="002A712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A7129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660C4A" w:rsidRDefault="00660C4A" w:rsidP="002A7129">
      <w:pPr>
        <w:spacing w:after="0" w:line="240" w:lineRule="auto"/>
        <w:rPr>
          <w:szCs w:val="28"/>
        </w:rPr>
      </w:pPr>
    </w:p>
    <w:p w:rsidR="00660C4A" w:rsidRPr="00111F5D" w:rsidRDefault="00660C4A" w:rsidP="002A7129">
      <w:pPr>
        <w:spacing w:after="0" w:line="240" w:lineRule="auto"/>
        <w:rPr>
          <w:szCs w:val="28"/>
        </w:rPr>
      </w:pPr>
    </w:p>
    <w:p w:rsidR="002A7129" w:rsidRDefault="00EA32BB" w:rsidP="002A7129">
      <w:pPr>
        <w:tabs>
          <w:tab w:val="left" w:pos="5103"/>
        </w:tabs>
        <w:spacing w:after="0" w:line="240" w:lineRule="auto"/>
        <w:rPr>
          <w:szCs w:val="28"/>
        </w:rPr>
      </w:pPr>
      <w:r w:rsidRPr="00F23815">
        <w:rPr>
          <w:szCs w:val="28"/>
        </w:rPr>
        <w:t>Об утверждении п</w:t>
      </w:r>
      <w:r w:rsidR="003021DF" w:rsidRPr="00F23815">
        <w:rPr>
          <w:szCs w:val="28"/>
        </w:rPr>
        <w:t>орядк</w:t>
      </w:r>
      <w:r w:rsidR="00EB5AF6" w:rsidRPr="00F23815">
        <w:rPr>
          <w:szCs w:val="28"/>
        </w:rPr>
        <w:t>а</w:t>
      </w:r>
      <w:r w:rsidR="003021DF" w:rsidRPr="00F23815">
        <w:rPr>
          <w:szCs w:val="28"/>
        </w:rPr>
        <w:t xml:space="preserve"> предоставления </w:t>
      </w:r>
    </w:p>
    <w:p w:rsidR="00660C4A" w:rsidRPr="00F23815" w:rsidRDefault="003021DF" w:rsidP="002A7129">
      <w:pPr>
        <w:tabs>
          <w:tab w:val="left" w:pos="5103"/>
        </w:tabs>
        <w:spacing w:after="0" w:line="240" w:lineRule="auto"/>
        <w:rPr>
          <w:szCs w:val="28"/>
        </w:rPr>
      </w:pPr>
      <w:r w:rsidRPr="00F23815">
        <w:rPr>
          <w:szCs w:val="28"/>
        </w:rPr>
        <w:t xml:space="preserve">субсидий на возмещение затрат </w:t>
      </w:r>
    </w:p>
    <w:p w:rsidR="00660C4A" w:rsidRPr="00F23815" w:rsidRDefault="000655AB" w:rsidP="002A7129">
      <w:pPr>
        <w:spacing w:after="0" w:line="240" w:lineRule="auto"/>
        <w:rPr>
          <w:szCs w:val="28"/>
        </w:rPr>
      </w:pPr>
      <w:r w:rsidRPr="00F23815">
        <w:rPr>
          <w:szCs w:val="28"/>
        </w:rPr>
        <w:t>и (</w:t>
      </w:r>
      <w:r w:rsidR="003021DF" w:rsidRPr="00F23815">
        <w:rPr>
          <w:szCs w:val="28"/>
        </w:rPr>
        <w:t>или</w:t>
      </w:r>
      <w:r w:rsidRPr="00F23815">
        <w:rPr>
          <w:szCs w:val="28"/>
        </w:rPr>
        <w:t>)</w:t>
      </w:r>
      <w:r w:rsidR="003021DF" w:rsidRPr="00F23815">
        <w:rPr>
          <w:szCs w:val="28"/>
        </w:rPr>
        <w:t xml:space="preserve"> недополученных доходов </w:t>
      </w:r>
    </w:p>
    <w:p w:rsidR="000655AB" w:rsidRPr="00F23815" w:rsidRDefault="000655AB" w:rsidP="002A7129">
      <w:pPr>
        <w:spacing w:after="0" w:line="240" w:lineRule="auto"/>
        <w:rPr>
          <w:bCs/>
          <w:szCs w:val="28"/>
        </w:rPr>
      </w:pPr>
      <w:r w:rsidRPr="00F23815">
        <w:rPr>
          <w:bCs/>
          <w:szCs w:val="28"/>
        </w:rPr>
        <w:t xml:space="preserve">производителям отдельных товаров, услуг </w:t>
      </w:r>
    </w:p>
    <w:p w:rsidR="003021DF" w:rsidRPr="00F23815" w:rsidRDefault="000655AB" w:rsidP="002A7129">
      <w:pPr>
        <w:spacing w:after="0" w:line="240" w:lineRule="auto"/>
        <w:rPr>
          <w:b/>
          <w:szCs w:val="28"/>
        </w:rPr>
      </w:pPr>
      <w:r w:rsidRPr="00F23815">
        <w:rPr>
          <w:szCs w:val="28"/>
        </w:rPr>
        <w:t xml:space="preserve">в </w:t>
      </w:r>
      <w:r w:rsidR="003021DF" w:rsidRPr="00F23815">
        <w:rPr>
          <w:szCs w:val="28"/>
        </w:rPr>
        <w:t>Ханты-Мансийско</w:t>
      </w:r>
      <w:r w:rsidRPr="00F23815">
        <w:rPr>
          <w:szCs w:val="28"/>
        </w:rPr>
        <w:t>м районе</w:t>
      </w:r>
    </w:p>
    <w:p w:rsidR="003021DF" w:rsidRDefault="003021DF" w:rsidP="002A712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2A7129" w:rsidRDefault="002A7129" w:rsidP="002A712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Pr="00EB5AF6" w:rsidRDefault="00943198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AF6">
        <w:rPr>
          <w:szCs w:val="28"/>
        </w:rPr>
        <w:t>В</w:t>
      </w:r>
      <w:r w:rsidR="003021DF" w:rsidRPr="00EB5AF6">
        <w:rPr>
          <w:szCs w:val="28"/>
        </w:rPr>
        <w:t xml:space="preserve"> соответствии со статьей 78 Бюджетного кодекса Российской Федерации</w:t>
      </w:r>
      <w:r w:rsidR="00E751EA" w:rsidRPr="00EB5AF6">
        <w:rPr>
          <w:szCs w:val="28"/>
        </w:rPr>
        <w:t xml:space="preserve">, </w:t>
      </w:r>
      <w:r w:rsidR="00DB3756" w:rsidRPr="00EB5AF6">
        <w:rPr>
          <w:szCs w:val="28"/>
        </w:rPr>
        <w:t>постановлением</w:t>
      </w:r>
      <w:r w:rsidR="003021DF" w:rsidRPr="00EB5AF6">
        <w:rPr>
          <w:szCs w:val="28"/>
        </w:rPr>
        <w:t xml:space="preserve"> Правительства Российской Федерации </w:t>
      </w:r>
      <w:r w:rsidR="002A7129">
        <w:rPr>
          <w:szCs w:val="28"/>
        </w:rPr>
        <w:br/>
      </w:r>
      <w:r w:rsidR="00660C4A" w:rsidRPr="00EB5AF6">
        <w:rPr>
          <w:szCs w:val="28"/>
        </w:rPr>
        <w:t xml:space="preserve">от 6 сентября 2016 года № </w:t>
      </w:r>
      <w:r w:rsidR="003021DF" w:rsidRPr="00EB5AF6">
        <w:rPr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 w:rsidRPr="00EB5AF6">
        <w:rPr>
          <w:szCs w:val="28"/>
        </w:rPr>
        <w:t>–</w:t>
      </w:r>
      <w:r w:rsidR="003021DF" w:rsidRPr="00EB5AF6">
        <w:rPr>
          <w:szCs w:val="28"/>
        </w:rPr>
        <w:t xml:space="preserve"> производителям товаров, работ, услуг»</w:t>
      </w:r>
      <w:r w:rsidRPr="00EB5AF6">
        <w:rPr>
          <w:szCs w:val="28"/>
        </w:rPr>
        <w:t>, Уставом Ханты-Мансийского района</w:t>
      </w:r>
      <w:r w:rsidR="003021DF" w:rsidRPr="00EB5AF6">
        <w:rPr>
          <w:szCs w:val="28"/>
        </w:rPr>
        <w:t>:</w:t>
      </w:r>
    </w:p>
    <w:p w:rsidR="00660C4A" w:rsidRPr="00DE31E9" w:rsidRDefault="00660C4A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EB5AF6" w:rsidRPr="00F23815" w:rsidRDefault="003021DF" w:rsidP="002A7129">
      <w:pPr>
        <w:spacing w:after="0" w:line="240" w:lineRule="auto"/>
        <w:ind w:firstLine="708"/>
        <w:jc w:val="both"/>
        <w:rPr>
          <w:bCs/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122C95" w:rsidRPr="00F23815">
        <w:rPr>
          <w:szCs w:val="28"/>
        </w:rPr>
        <w:t>Утвердить прилагаемый п</w:t>
      </w:r>
      <w:r w:rsidR="00122C95" w:rsidRPr="00F23815">
        <w:rPr>
          <w:bCs/>
          <w:szCs w:val="28"/>
        </w:rPr>
        <w:t>орядок предоставления субсидий</w:t>
      </w:r>
      <w:r w:rsidRPr="00F23815">
        <w:rPr>
          <w:bCs/>
          <w:szCs w:val="28"/>
        </w:rPr>
        <w:t xml:space="preserve"> на возмещение затрат </w:t>
      </w:r>
      <w:r w:rsidR="00122C95" w:rsidRPr="00F23815">
        <w:rPr>
          <w:bCs/>
          <w:szCs w:val="28"/>
        </w:rPr>
        <w:t>и (</w:t>
      </w:r>
      <w:r w:rsidR="00EB5AF6" w:rsidRPr="00F23815">
        <w:rPr>
          <w:bCs/>
          <w:szCs w:val="28"/>
        </w:rPr>
        <w:t>или</w:t>
      </w:r>
      <w:r w:rsidR="00122C95" w:rsidRPr="00F23815">
        <w:rPr>
          <w:bCs/>
          <w:szCs w:val="28"/>
        </w:rPr>
        <w:t>)</w:t>
      </w:r>
      <w:r w:rsidR="00EB5AF6" w:rsidRPr="00F23815">
        <w:rPr>
          <w:bCs/>
          <w:szCs w:val="28"/>
        </w:rPr>
        <w:t xml:space="preserve"> недополученных доходов </w:t>
      </w:r>
      <w:r w:rsidR="00122C95" w:rsidRPr="00F23815">
        <w:rPr>
          <w:bCs/>
          <w:szCs w:val="28"/>
        </w:rPr>
        <w:t>производителям отдельных товаров, услуг в Ханты-Мансийском районе.</w:t>
      </w:r>
    </w:p>
    <w:p w:rsidR="00912B67" w:rsidRPr="00EB5AF6" w:rsidRDefault="003021DF" w:rsidP="002A7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1"/>
          <w:szCs w:val="28"/>
        </w:rPr>
      </w:pPr>
      <w:r w:rsidRPr="00EB5AF6">
        <w:rPr>
          <w:spacing w:val="1"/>
          <w:szCs w:val="28"/>
        </w:rPr>
        <w:t xml:space="preserve">2. </w:t>
      </w:r>
      <w:r w:rsidR="009778B8" w:rsidRPr="00EB5AF6">
        <w:rPr>
          <w:spacing w:val="1"/>
          <w:szCs w:val="28"/>
        </w:rPr>
        <w:t>Признать утратившим</w:t>
      </w:r>
      <w:r w:rsidR="00943198" w:rsidRPr="00EB5AF6">
        <w:rPr>
          <w:spacing w:val="1"/>
          <w:szCs w:val="28"/>
        </w:rPr>
        <w:t>и</w:t>
      </w:r>
      <w:r w:rsidR="009778B8" w:rsidRPr="00EB5AF6">
        <w:rPr>
          <w:spacing w:val="1"/>
          <w:szCs w:val="28"/>
        </w:rPr>
        <w:t xml:space="preserve"> силу</w:t>
      </w:r>
      <w:r w:rsidR="00943198" w:rsidRPr="00EB5AF6">
        <w:rPr>
          <w:spacing w:val="1"/>
          <w:szCs w:val="28"/>
        </w:rPr>
        <w:t xml:space="preserve"> постановления администрации Ханты-Мансийского района:</w:t>
      </w:r>
    </w:p>
    <w:p w:rsidR="003021DF" w:rsidRPr="0074492C" w:rsidRDefault="009778B8" w:rsidP="002A7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1"/>
          <w:szCs w:val="28"/>
        </w:rPr>
      </w:pPr>
      <w:r w:rsidRPr="0074492C">
        <w:rPr>
          <w:spacing w:val="1"/>
          <w:szCs w:val="28"/>
        </w:rPr>
        <w:t xml:space="preserve">от </w:t>
      </w:r>
      <w:r w:rsidR="006516B9" w:rsidRPr="0074492C">
        <w:rPr>
          <w:spacing w:val="1"/>
          <w:szCs w:val="28"/>
        </w:rPr>
        <w:t>24 ноября</w:t>
      </w:r>
      <w:r w:rsidRPr="0074492C">
        <w:rPr>
          <w:spacing w:val="1"/>
          <w:szCs w:val="28"/>
        </w:rPr>
        <w:t xml:space="preserve"> </w:t>
      </w:r>
      <w:r w:rsidR="003021DF" w:rsidRPr="0074492C">
        <w:rPr>
          <w:spacing w:val="1"/>
          <w:szCs w:val="28"/>
        </w:rPr>
        <w:t xml:space="preserve">2017 </w:t>
      </w:r>
      <w:r w:rsidRPr="0074492C">
        <w:rPr>
          <w:spacing w:val="1"/>
          <w:szCs w:val="28"/>
        </w:rPr>
        <w:t xml:space="preserve">года </w:t>
      </w:r>
      <w:r w:rsidR="003021DF" w:rsidRPr="0074492C">
        <w:rPr>
          <w:spacing w:val="1"/>
          <w:szCs w:val="28"/>
        </w:rPr>
        <w:t xml:space="preserve">№ </w:t>
      </w:r>
      <w:r w:rsidR="006516B9" w:rsidRPr="0074492C">
        <w:rPr>
          <w:spacing w:val="1"/>
          <w:szCs w:val="28"/>
        </w:rPr>
        <w:t>348</w:t>
      </w:r>
      <w:r w:rsidR="003021DF" w:rsidRPr="0074492C">
        <w:rPr>
          <w:spacing w:val="1"/>
          <w:szCs w:val="28"/>
        </w:rPr>
        <w:t xml:space="preserve">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</w:t>
      </w:r>
      <w:r w:rsidR="00943198" w:rsidRPr="0074492C">
        <w:rPr>
          <w:spacing w:val="1"/>
          <w:szCs w:val="28"/>
        </w:rPr>
        <w:t>;</w:t>
      </w:r>
    </w:p>
    <w:p w:rsidR="00912B67" w:rsidRPr="00FE5F68" w:rsidRDefault="00912B67" w:rsidP="002A7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74492C">
        <w:t xml:space="preserve">от 29 января 2018 </w:t>
      </w:r>
      <w:r w:rsidR="00943198" w:rsidRPr="0074492C">
        <w:t xml:space="preserve">года </w:t>
      </w:r>
      <w:r w:rsidRPr="0074492C">
        <w:t>№ 42 «</w:t>
      </w:r>
      <w:r w:rsidRPr="0074492C">
        <w:rPr>
          <w:spacing w:val="1"/>
          <w:szCs w:val="28"/>
        </w:rPr>
        <w:t xml:space="preserve">О внесении </w:t>
      </w:r>
      <w:r w:rsidRPr="00912B67">
        <w:rPr>
          <w:spacing w:val="1"/>
          <w:szCs w:val="28"/>
        </w:rPr>
        <w:t>изменений в постановление администрации Ханты-Мансийского района от 24.11.2017 № 348 «Об утверждении порядков предоставления субсидий на возмещение</w:t>
      </w:r>
      <w:r>
        <w:rPr>
          <w:spacing w:val="1"/>
          <w:szCs w:val="28"/>
        </w:rPr>
        <w:t xml:space="preserve"> </w:t>
      </w:r>
      <w:r w:rsidRPr="00912B67">
        <w:rPr>
          <w:spacing w:val="1"/>
          <w:szCs w:val="28"/>
        </w:rPr>
        <w:t>затрат или недополученных доходов субъектам, оказывающим отдельные услуги на территории Ханты-Мансийского района»</w:t>
      </w:r>
      <w:r w:rsidR="00943198">
        <w:rPr>
          <w:spacing w:val="1"/>
          <w:szCs w:val="28"/>
        </w:rPr>
        <w:t>;</w:t>
      </w:r>
    </w:p>
    <w:p w:rsidR="00912B67" w:rsidRPr="00EB5AF6" w:rsidRDefault="0074492C" w:rsidP="002A7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EB5AF6">
        <w:t xml:space="preserve">от </w:t>
      </w:r>
      <w:r w:rsidR="00912B67" w:rsidRPr="00EB5AF6">
        <w:t xml:space="preserve">5 апреля 2019 </w:t>
      </w:r>
      <w:r w:rsidR="00943198" w:rsidRPr="00EB5AF6">
        <w:t xml:space="preserve">года </w:t>
      </w:r>
      <w:r w:rsidR="00912B67" w:rsidRPr="00EB5AF6">
        <w:t>№ 98 «</w:t>
      </w:r>
      <w:r w:rsidR="00912B67" w:rsidRPr="00EB5AF6">
        <w:rPr>
          <w:spacing w:val="1"/>
          <w:szCs w:val="28"/>
        </w:rPr>
        <w:t xml:space="preserve">О внесении изменений в постановление </w:t>
      </w:r>
      <w:r w:rsidR="00912B67" w:rsidRPr="00EB5AF6">
        <w:rPr>
          <w:spacing w:val="1"/>
          <w:szCs w:val="28"/>
        </w:rPr>
        <w:lastRenderedPageBreak/>
        <w:t xml:space="preserve">администрации Ханты-Мансийского района от 24.11.2017 № 348 </w:t>
      </w:r>
      <w:r w:rsidR="002A7129">
        <w:rPr>
          <w:spacing w:val="1"/>
          <w:szCs w:val="28"/>
        </w:rPr>
        <w:br/>
      </w:r>
      <w:r w:rsidR="00912B67" w:rsidRPr="00EB5AF6">
        <w:rPr>
          <w:spacing w:val="1"/>
          <w:szCs w:val="28"/>
        </w:rPr>
        <w:t>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района».</w:t>
      </w:r>
    </w:p>
    <w:p w:rsidR="003021DF" w:rsidRDefault="003021DF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B1AE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F86576" w:rsidRPr="00EB5AF6" w:rsidRDefault="00F86576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B5AF6">
        <w:rPr>
          <w:rFonts w:eastAsia="Calibri" w:cs="Times New Roman"/>
          <w:szCs w:val="28"/>
        </w:rPr>
        <w:t xml:space="preserve">4. Настоящее постановление вступает в силу </w:t>
      </w:r>
      <w:r w:rsidR="00943198" w:rsidRPr="00EB5AF6">
        <w:rPr>
          <w:rFonts w:eastAsia="Calibri" w:cs="Times New Roman"/>
          <w:szCs w:val="28"/>
        </w:rPr>
        <w:t xml:space="preserve">после его официального опубликования (обнародования), но не ранее </w:t>
      </w:r>
      <w:r w:rsidRPr="00EB5AF6">
        <w:rPr>
          <w:rFonts w:eastAsia="Calibri" w:cs="Times New Roman"/>
          <w:szCs w:val="28"/>
        </w:rPr>
        <w:t>1 января 2020 года.</w:t>
      </w:r>
    </w:p>
    <w:p w:rsidR="003021DF" w:rsidRPr="00DE31E9" w:rsidRDefault="00F86576" w:rsidP="002A7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2A712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Pr="006B1C89" w:rsidRDefault="006516B9" w:rsidP="002A7129">
      <w:pPr>
        <w:tabs>
          <w:tab w:val="left" w:pos="262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516B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6516B9">
        <w:rPr>
          <w:rFonts w:eastAsia="Calibri" w:cs="Times New Roman"/>
          <w:color w:val="000000" w:themeColor="text1"/>
          <w:szCs w:val="28"/>
        </w:rPr>
        <w:tab/>
      </w:r>
      <w:r w:rsidRPr="006516B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p w:rsidR="003021DF" w:rsidRDefault="003021DF" w:rsidP="002A7129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2A7129">
      <w:pPr>
        <w:spacing w:after="0" w:line="240" w:lineRule="auto"/>
        <w:jc w:val="right"/>
        <w:rPr>
          <w:rFonts w:eastAsia="Calibri"/>
          <w:szCs w:val="28"/>
        </w:rPr>
      </w:pPr>
    </w:p>
    <w:p w:rsidR="00783DD2" w:rsidRDefault="00783DD2" w:rsidP="002A7129">
      <w:pPr>
        <w:spacing w:after="0" w:line="240" w:lineRule="auto"/>
        <w:jc w:val="right"/>
        <w:rPr>
          <w:rFonts w:eastAsia="Calibri"/>
          <w:szCs w:val="28"/>
        </w:rPr>
      </w:pPr>
    </w:p>
    <w:p w:rsidR="00783DD2" w:rsidRDefault="00783DD2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A7129" w:rsidRDefault="002A7129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A7129" w:rsidRDefault="002A7129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A7129" w:rsidRDefault="002A7129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354CD" w:rsidRDefault="007354CD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7354CD" w:rsidRDefault="007354CD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D5392" w:rsidRDefault="00AD53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3021DF" w:rsidRPr="00495788" w:rsidRDefault="003B65DD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>П</w:t>
      </w:r>
      <w:r w:rsidR="003021DF" w:rsidRPr="00495788">
        <w:rPr>
          <w:szCs w:val="28"/>
        </w:rPr>
        <w:t xml:space="preserve">риложение </w:t>
      </w:r>
    </w:p>
    <w:p w:rsidR="003021DF" w:rsidRPr="00495788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95788">
        <w:rPr>
          <w:szCs w:val="28"/>
        </w:rPr>
        <w:t>к постановлению администрации</w:t>
      </w:r>
    </w:p>
    <w:p w:rsidR="003021DF" w:rsidRPr="00495788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95788">
        <w:rPr>
          <w:szCs w:val="28"/>
        </w:rPr>
        <w:t>Ханты-Мансийского района</w:t>
      </w:r>
    </w:p>
    <w:p w:rsidR="00DE4BED" w:rsidRPr="002A7129" w:rsidRDefault="00DE4BED" w:rsidP="00DE4BED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2A7129">
        <w:rPr>
          <w:rFonts w:eastAsia="Times New Roman" w:cs="Times New Roman"/>
          <w:szCs w:val="28"/>
        </w:rPr>
        <w:t xml:space="preserve">от </w:t>
      </w:r>
      <w:r>
        <w:rPr>
          <w:rFonts w:eastAsia="Times New Roman" w:cs="Times New Roman"/>
          <w:szCs w:val="28"/>
        </w:rPr>
        <w:t>07.11.2019</w:t>
      </w:r>
      <w:r w:rsidRPr="002A7129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Pr="002A7129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301</w:t>
      </w:r>
    </w:p>
    <w:p w:rsidR="002A7129" w:rsidRPr="00495788" w:rsidRDefault="002A7129" w:rsidP="002A712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szCs w:val="28"/>
        </w:rPr>
      </w:pPr>
    </w:p>
    <w:p w:rsidR="00323073" w:rsidRPr="00F23815" w:rsidRDefault="00EB5AF6" w:rsidP="00323073">
      <w:pPr>
        <w:spacing w:after="0" w:line="240" w:lineRule="auto"/>
        <w:ind w:firstLine="708"/>
        <w:jc w:val="center"/>
        <w:rPr>
          <w:bCs/>
          <w:szCs w:val="28"/>
        </w:rPr>
      </w:pPr>
      <w:r w:rsidRPr="00F23815">
        <w:rPr>
          <w:bCs/>
          <w:szCs w:val="28"/>
        </w:rPr>
        <w:t xml:space="preserve">Порядок предоставления субсидии на возмещение затрат </w:t>
      </w:r>
      <w:r w:rsidR="00323073" w:rsidRPr="00F23815">
        <w:rPr>
          <w:bCs/>
          <w:szCs w:val="28"/>
        </w:rPr>
        <w:t>и (</w:t>
      </w:r>
      <w:r w:rsidRPr="00F23815">
        <w:rPr>
          <w:bCs/>
          <w:szCs w:val="28"/>
        </w:rPr>
        <w:t>или</w:t>
      </w:r>
      <w:r w:rsidR="00323073" w:rsidRPr="00F23815">
        <w:rPr>
          <w:bCs/>
          <w:szCs w:val="28"/>
        </w:rPr>
        <w:t>)</w:t>
      </w:r>
      <w:r w:rsidRPr="00F23815">
        <w:rPr>
          <w:bCs/>
          <w:szCs w:val="28"/>
        </w:rPr>
        <w:t xml:space="preserve"> недополученных доходов </w:t>
      </w:r>
      <w:r w:rsidR="00323073" w:rsidRPr="00F23815">
        <w:rPr>
          <w:bCs/>
          <w:szCs w:val="28"/>
        </w:rPr>
        <w:t xml:space="preserve">производителям отдельных товаров, услуг </w:t>
      </w:r>
      <w:r w:rsidR="002A7129">
        <w:rPr>
          <w:bCs/>
          <w:szCs w:val="28"/>
        </w:rPr>
        <w:br/>
      </w:r>
      <w:r w:rsidR="00323073" w:rsidRPr="00F23815">
        <w:rPr>
          <w:bCs/>
          <w:szCs w:val="28"/>
        </w:rPr>
        <w:t>в Ханты-Мансийском районе</w:t>
      </w:r>
    </w:p>
    <w:p w:rsidR="00BB62E0" w:rsidRPr="00495788" w:rsidRDefault="00BB62E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D64A23" w:rsidRPr="00495788" w:rsidRDefault="000B6E09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495788">
        <w:rPr>
          <w:bCs/>
          <w:szCs w:val="28"/>
        </w:rPr>
        <w:t xml:space="preserve">Раздел </w:t>
      </w:r>
      <w:r w:rsidRPr="00495788">
        <w:rPr>
          <w:bCs/>
          <w:szCs w:val="28"/>
          <w:lang w:val="en-US"/>
        </w:rPr>
        <w:t>I</w:t>
      </w:r>
      <w:r w:rsidR="00D64A23" w:rsidRPr="00495788">
        <w:rPr>
          <w:bCs/>
          <w:szCs w:val="28"/>
        </w:rPr>
        <w:t>. Общие положения</w:t>
      </w:r>
    </w:p>
    <w:p w:rsidR="00D64A23" w:rsidRPr="00495788" w:rsidRDefault="00D64A23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1B5287" w:rsidRPr="00F23815" w:rsidRDefault="00D64A23" w:rsidP="002A7129">
      <w:pPr>
        <w:spacing w:after="0" w:line="240" w:lineRule="auto"/>
        <w:ind w:firstLine="708"/>
        <w:jc w:val="both"/>
      </w:pPr>
      <w:r w:rsidRPr="00F23815">
        <w:t xml:space="preserve">1. </w:t>
      </w:r>
      <w:r w:rsidR="00A4681B" w:rsidRPr="00F23815">
        <w:t xml:space="preserve">Настоящий документ устанавливает единый порядок </w:t>
      </w:r>
      <w:r w:rsidR="003754C2" w:rsidRPr="00F23815">
        <w:t xml:space="preserve">предоставления субсидии на возмещение затрат </w:t>
      </w:r>
      <w:r w:rsidR="006E7CC7" w:rsidRPr="00F23815">
        <w:t>и (</w:t>
      </w:r>
      <w:r w:rsidR="003754C2" w:rsidRPr="00F23815">
        <w:t>или</w:t>
      </w:r>
      <w:r w:rsidR="006E7CC7" w:rsidRPr="00F23815">
        <w:t>)</w:t>
      </w:r>
      <w:r w:rsidR="003754C2" w:rsidRPr="00F23815">
        <w:t xml:space="preserve"> недополученных доходов</w:t>
      </w:r>
      <w:r w:rsidR="006E7CC7" w:rsidRPr="00F23815">
        <w:rPr>
          <w:bCs/>
          <w:szCs w:val="28"/>
        </w:rPr>
        <w:t xml:space="preserve"> производителям отдельных товаров, услуг в Ханты-Мансийском районе</w:t>
      </w:r>
      <w:r w:rsidR="00331C28" w:rsidRPr="00F23815">
        <w:t xml:space="preserve"> в соответствии с решением о бюджете Ханты-Мансийского района</w:t>
      </w:r>
      <w:r w:rsidR="009D7776" w:rsidRPr="00F23815">
        <w:t xml:space="preserve"> (далее – решение о бюджете)</w:t>
      </w:r>
      <w:r w:rsidR="00331C28" w:rsidRPr="00F23815">
        <w:t xml:space="preserve"> и муниципальной программой </w:t>
      </w:r>
      <w:r w:rsidR="00331C28" w:rsidRPr="00F23815">
        <w:rPr>
          <w:rFonts w:eastAsia="Calibri"/>
        </w:rPr>
        <w:t>«</w:t>
      </w:r>
      <w:r w:rsidR="004F32D5" w:rsidRPr="00F23815">
        <w:t>Развитие и модернизация жилищно-коммунального комплекса и повышение энергетической эффективности в Ханты-Мансийском районе</w:t>
      </w:r>
      <w:r w:rsidR="002A7129">
        <w:t>»</w:t>
      </w:r>
      <w:r w:rsidR="00331C28" w:rsidRPr="00F23815">
        <w:t xml:space="preserve"> </w:t>
      </w:r>
      <w:r w:rsidR="00331C28" w:rsidRPr="00F23815">
        <w:rPr>
          <w:rFonts w:eastAsia="Calibri"/>
        </w:rPr>
        <w:t>(далее – муниципальная программа)</w:t>
      </w:r>
      <w:r w:rsidR="0074492C" w:rsidRPr="00F23815">
        <w:t>, утвержденными</w:t>
      </w:r>
      <w:r w:rsidR="00331C28" w:rsidRPr="00F23815">
        <w:t xml:space="preserve"> муниципальными нормативными правовыми актами </w:t>
      </w:r>
      <w:r w:rsidR="004F32D5" w:rsidRPr="00F23815">
        <w:t xml:space="preserve">Ханты-Мансийского района </w:t>
      </w:r>
      <w:r w:rsidR="00331C28" w:rsidRPr="00F23815">
        <w:t>на соответствующий текущий финансовый год и (или) плановый период.</w:t>
      </w:r>
    </w:p>
    <w:p w:rsidR="004C110A" w:rsidRPr="00F23815" w:rsidRDefault="00A8376D" w:rsidP="002A7129">
      <w:pPr>
        <w:pStyle w:val="ConsPlusNormal"/>
        <w:ind w:firstLine="708"/>
        <w:jc w:val="both"/>
      </w:pPr>
      <w:r w:rsidRPr="00F23815">
        <w:t xml:space="preserve">2. </w:t>
      </w:r>
      <w:r w:rsidR="004C110A" w:rsidRPr="00F23815">
        <w:t xml:space="preserve">В соответствии с настоящим </w:t>
      </w:r>
      <w:r w:rsidRPr="00F23815">
        <w:t>Порядк</w:t>
      </w:r>
      <w:r w:rsidR="004C110A" w:rsidRPr="00F23815">
        <w:t>ом</w:t>
      </w:r>
      <w:r w:rsidRPr="00F23815">
        <w:t xml:space="preserve"> </w:t>
      </w:r>
      <w:r w:rsidR="004C110A" w:rsidRPr="00F23815">
        <w:t>предоставляются</w:t>
      </w:r>
      <w:r w:rsidRPr="00F23815">
        <w:t xml:space="preserve"> </w:t>
      </w:r>
      <w:r w:rsidR="004C110A" w:rsidRPr="00F23815">
        <w:t xml:space="preserve">следующие субсидии (далее </w:t>
      </w:r>
      <w:r w:rsidR="00E6228D" w:rsidRPr="00F23815">
        <w:t>–</w:t>
      </w:r>
      <w:r w:rsidR="004C110A" w:rsidRPr="00F23815">
        <w:t xml:space="preserve"> субсидия</w:t>
      </w:r>
      <w:r w:rsidR="00E6228D" w:rsidRPr="00F23815">
        <w:t>, услуги</w:t>
      </w:r>
      <w:r w:rsidR="004C110A" w:rsidRPr="00F23815">
        <w:t>):</w:t>
      </w:r>
    </w:p>
    <w:p w:rsidR="00601426" w:rsidRPr="00495788" w:rsidRDefault="00601426" w:rsidP="002A7129">
      <w:pPr>
        <w:pStyle w:val="ConsPlusNormal"/>
        <w:ind w:firstLine="708"/>
        <w:jc w:val="both"/>
      </w:pPr>
      <w:r w:rsidRPr="00495788">
        <w:t>1) на возмещение затрат организациям, предоставляющим населению услуги по тарифам, не обеспечивающим издержки бань (далее – субсидия 1)</w:t>
      </w:r>
      <w:r w:rsidR="008A3A0F" w:rsidRPr="00495788">
        <w:t>;</w:t>
      </w:r>
      <w:r w:rsidRPr="00495788">
        <w:t xml:space="preserve"> </w:t>
      </w:r>
    </w:p>
    <w:p w:rsidR="00601426" w:rsidRPr="00495788" w:rsidRDefault="008A3A0F" w:rsidP="002A7129">
      <w:pPr>
        <w:pStyle w:val="ConsPlusNormal"/>
        <w:ind w:firstLine="708"/>
        <w:jc w:val="both"/>
      </w:pPr>
      <w:r w:rsidRPr="00495788">
        <w:t>2)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(далее – субсидия 2);</w:t>
      </w:r>
    </w:p>
    <w:p w:rsidR="008A3A0F" w:rsidRPr="00495788" w:rsidRDefault="008A3A0F" w:rsidP="002A7129">
      <w:pPr>
        <w:pStyle w:val="ConsPlusNormal"/>
        <w:ind w:firstLine="708"/>
        <w:jc w:val="both"/>
      </w:pPr>
      <w:r w:rsidRPr="00495788">
        <w:t xml:space="preserve">3)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(далее – субсидия 3). </w:t>
      </w:r>
    </w:p>
    <w:p w:rsidR="00D64A23" w:rsidRPr="00F23815" w:rsidRDefault="002462A1" w:rsidP="002A7129">
      <w:pPr>
        <w:pStyle w:val="ConsPlusNormal"/>
        <w:ind w:firstLine="708"/>
        <w:jc w:val="both"/>
      </w:pPr>
      <w:r w:rsidRPr="00F23815">
        <w:t>3</w:t>
      </w:r>
      <w:r w:rsidR="00D64A23" w:rsidRPr="00F23815">
        <w:t>. Для целей настоящего Порядка применяются следующие понятия:</w:t>
      </w:r>
    </w:p>
    <w:p w:rsidR="001B5287" w:rsidRPr="00F23815" w:rsidRDefault="004C110A" w:rsidP="002A7129">
      <w:pPr>
        <w:pStyle w:val="ConsPlusNormal"/>
        <w:ind w:firstLine="708"/>
        <w:jc w:val="both"/>
      </w:pPr>
      <w:r w:rsidRPr="00F23815">
        <w:t xml:space="preserve">1) </w:t>
      </w:r>
      <w:r w:rsidR="00331C28" w:rsidRPr="00F23815">
        <w:t>п</w:t>
      </w:r>
      <w:r w:rsidR="001B5287" w:rsidRPr="00F23815">
        <w:t>олучатель субсидии</w:t>
      </w:r>
      <w:r w:rsidRPr="00F23815">
        <w:t xml:space="preserve"> 1</w:t>
      </w:r>
      <w:r w:rsidR="001B5287" w:rsidRPr="00F23815">
        <w:t xml:space="preserve"> –</w:t>
      </w:r>
      <w:r w:rsidR="00432F7C" w:rsidRPr="00F23815">
        <w:t xml:space="preserve"> </w:t>
      </w:r>
      <w:r w:rsidR="0018685F" w:rsidRPr="00F23815">
        <w:t>юридическое лицо (</w:t>
      </w:r>
      <w:r w:rsidRPr="00F23815">
        <w:t xml:space="preserve">за исключением государственных </w:t>
      </w:r>
      <w:r w:rsidR="00E6228D" w:rsidRPr="00F23815">
        <w:t xml:space="preserve">и </w:t>
      </w:r>
      <w:r w:rsidR="0018685F" w:rsidRPr="00F23815">
        <w:t>муниципальных учреждений)</w:t>
      </w:r>
      <w:r w:rsidR="001B5287" w:rsidRPr="00F23815">
        <w:t xml:space="preserve">, </w:t>
      </w:r>
      <w:r w:rsidR="000B6E09" w:rsidRPr="00F23815">
        <w:t>оказывающ</w:t>
      </w:r>
      <w:r w:rsidR="0018685F" w:rsidRPr="00F23815">
        <w:t>ее</w:t>
      </w:r>
      <w:r w:rsidR="00CE4EF4" w:rsidRPr="00F23815">
        <w:t xml:space="preserve"> </w:t>
      </w:r>
      <w:r w:rsidR="001B5287" w:rsidRPr="00F23815">
        <w:t>н</w:t>
      </w:r>
      <w:r w:rsidR="00331C28" w:rsidRPr="00F23815">
        <w:t>аселению банные услуги по тарифу</w:t>
      </w:r>
      <w:r w:rsidR="001B5287" w:rsidRPr="00F23815">
        <w:t>;</w:t>
      </w:r>
    </w:p>
    <w:p w:rsidR="008A3A0F" w:rsidRPr="00F23815" w:rsidRDefault="004C110A" w:rsidP="002A7129">
      <w:pPr>
        <w:pStyle w:val="ConsPlusNormal"/>
        <w:ind w:firstLine="708"/>
        <w:jc w:val="both"/>
      </w:pPr>
      <w:r w:rsidRPr="00F23815">
        <w:t xml:space="preserve">2) </w:t>
      </w:r>
      <w:r w:rsidR="001B5287" w:rsidRPr="00F23815">
        <w:t xml:space="preserve">тариф </w:t>
      </w:r>
      <w:r w:rsidR="00854A5C" w:rsidRPr="00F23815">
        <w:t>1</w:t>
      </w:r>
      <w:r w:rsidR="002A7129">
        <w:t xml:space="preserve"> </w:t>
      </w:r>
      <w:r w:rsidR="001B5287" w:rsidRPr="00F23815">
        <w:t>– цена, установленная</w:t>
      </w:r>
      <w:r w:rsidR="00BD369A" w:rsidRPr="00F23815">
        <w:t xml:space="preserve"> для населения в размере, не обеспечивающем издержки бань на территории Ханты-Мансийского района, </w:t>
      </w:r>
      <w:r w:rsidR="002769A0" w:rsidRPr="00F23815">
        <w:t xml:space="preserve">в соответствии с </w:t>
      </w:r>
      <w:r w:rsidR="00BD369A" w:rsidRPr="00F23815">
        <w:t>нормативным правовым актом</w:t>
      </w:r>
      <w:r w:rsidR="002A7129">
        <w:t>;</w:t>
      </w:r>
    </w:p>
    <w:p w:rsidR="008A3A0F" w:rsidRPr="00F23815" w:rsidRDefault="004C110A" w:rsidP="002A7129">
      <w:pPr>
        <w:pStyle w:val="ConsPlusNormal"/>
        <w:ind w:firstLine="708"/>
        <w:jc w:val="both"/>
      </w:pPr>
      <w:r w:rsidRPr="00F23815">
        <w:t>3</w:t>
      </w:r>
      <w:r w:rsidR="008A3A0F" w:rsidRPr="00F23815">
        <w:t>)</w:t>
      </w:r>
      <w:r w:rsidRPr="00F23815">
        <w:t xml:space="preserve"> </w:t>
      </w:r>
      <w:r w:rsidR="008A3A0F" w:rsidRPr="00F23815">
        <w:t>получатель субсидии</w:t>
      </w:r>
      <w:r w:rsidRPr="00F23815">
        <w:t xml:space="preserve"> 2</w:t>
      </w:r>
      <w:r w:rsidR="008A3A0F" w:rsidRPr="00F23815">
        <w:t xml:space="preserve"> – гарантирующий поставщик, энергоснабжающая и энергосбытовая организация, осуществляющая ре</w:t>
      </w:r>
      <w:r w:rsidRPr="00F23815">
        <w:t>ализацию электрической энергии п</w:t>
      </w:r>
      <w:r w:rsidR="008A3A0F" w:rsidRPr="00F23815">
        <w:t xml:space="preserve">отребителям в зоне </w:t>
      </w:r>
      <w:r w:rsidR="008A3A0F" w:rsidRPr="00F23815">
        <w:lastRenderedPageBreak/>
        <w:t xml:space="preserve">децентрализованного электроснабжения Ханты-Мансийского района </w:t>
      </w:r>
      <w:r w:rsidR="008A3A0F" w:rsidRPr="00F23815">
        <w:rPr>
          <w:bCs/>
        </w:rPr>
        <w:t>по цене электрической энергии зоны централизованного электроснабжения</w:t>
      </w:r>
      <w:r w:rsidR="008A3A0F" w:rsidRPr="00F23815">
        <w:t xml:space="preserve">; </w:t>
      </w:r>
    </w:p>
    <w:p w:rsidR="008A3A0F" w:rsidRPr="00F23815" w:rsidRDefault="004C110A" w:rsidP="002A7129">
      <w:pPr>
        <w:pStyle w:val="ConsPlusNormal"/>
        <w:ind w:firstLine="708"/>
        <w:jc w:val="both"/>
      </w:pPr>
      <w:r w:rsidRPr="00F23815">
        <w:t xml:space="preserve">4) </w:t>
      </w:r>
      <w:r w:rsidR="008A3A0F" w:rsidRPr="00F23815">
        <w:t xml:space="preserve">недополученные доходы – разница между тарифом на электрическую энергию зоны децентрализованного электроснабжения Ханты-Мансийского района, установленным Региональной службой по тарифам Ханты-Мансийского автономного округа – Югры (далее – РСТ Югры) на соответствующий период, и тарифом в </w:t>
      </w:r>
      <w:r w:rsidR="008A3A0F" w:rsidRPr="00F23815">
        <w:rPr>
          <w:bCs/>
        </w:rPr>
        <w:t>зоне централизованного электроснабжения автономного округа, рассчитанным на соответствующий период для Ханты-Мансийского района, умноженная на объем реализации электрической энергии</w:t>
      </w:r>
      <w:r w:rsidR="008A3A0F" w:rsidRPr="00F23815">
        <w:t>;</w:t>
      </w:r>
    </w:p>
    <w:p w:rsidR="008A3A0F" w:rsidRPr="00F23815" w:rsidRDefault="004C110A" w:rsidP="002A7129">
      <w:pPr>
        <w:pStyle w:val="ConsPlusNormal"/>
        <w:ind w:firstLine="708"/>
        <w:jc w:val="both"/>
      </w:pPr>
      <w:r w:rsidRPr="00F23815">
        <w:t>5)</w:t>
      </w:r>
      <w:r w:rsidR="008A3A0F" w:rsidRPr="00F23815">
        <w:t xml:space="preserve"> зона децентрализованного электроснабжения автономного округа – не объединенная в ценовые зоны оптового рынка зона предоставления электрической энергии</w:t>
      </w:r>
      <w:r w:rsidR="002A7129">
        <w:t xml:space="preserve"> по</w:t>
      </w:r>
      <w:r w:rsidR="008A3A0F" w:rsidRPr="00F23815">
        <w:t xml:space="preserve"> </w:t>
      </w:r>
      <w:r w:rsidR="00C53574" w:rsidRPr="00F23815">
        <w:t xml:space="preserve">тарифам для организации, </w:t>
      </w:r>
      <w:r w:rsidR="008A3A0F" w:rsidRPr="00F23815">
        <w:t xml:space="preserve"> установленным </w:t>
      </w:r>
      <w:r w:rsidR="00C53574" w:rsidRPr="00F23815">
        <w:t xml:space="preserve">приказом </w:t>
      </w:r>
      <w:r w:rsidR="008A3A0F" w:rsidRPr="00F23815">
        <w:t>Р</w:t>
      </w:r>
      <w:r w:rsidRPr="00F23815">
        <w:t>СТ Югры;</w:t>
      </w:r>
    </w:p>
    <w:p w:rsidR="008A3A0F" w:rsidRPr="00F23815" w:rsidRDefault="004C110A" w:rsidP="002A7129">
      <w:pPr>
        <w:pStyle w:val="ConsPlusNormal"/>
        <w:ind w:firstLine="708"/>
        <w:jc w:val="both"/>
      </w:pPr>
      <w:r w:rsidRPr="00F23815">
        <w:t>6</w:t>
      </w:r>
      <w:r w:rsidR="008A3A0F" w:rsidRPr="00F23815">
        <w:t xml:space="preserve">) </w:t>
      </w:r>
      <w:r w:rsidR="002462A1" w:rsidRPr="00F23815">
        <w:t>п</w:t>
      </w:r>
      <w:r w:rsidR="008A3A0F" w:rsidRPr="00F23815">
        <w:t xml:space="preserve">олучатель субсидии </w:t>
      </w:r>
      <w:r w:rsidRPr="00F23815">
        <w:t xml:space="preserve">3 </w:t>
      </w:r>
      <w:r w:rsidR="008A3A0F" w:rsidRPr="00F23815">
        <w:t>– юридическое лицо (</w:t>
      </w:r>
      <w:r w:rsidR="00E6228D" w:rsidRPr="00F23815">
        <w:t xml:space="preserve">за исключением государственных и </w:t>
      </w:r>
      <w:r w:rsidR="008A3A0F" w:rsidRPr="00F23815">
        <w:t>муниципальных учреждений), оказывающее населению услуги по доставке (подвозу) питьевой воды по тарифу, установленному с учетом уровня платы населения;</w:t>
      </w:r>
    </w:p>
    <w:p w:rsidR="00C53574" w:rsidRPr="00F23815" w:rsidRDefault="00C3135B" w:rsidP="002A7129">
      <w:pPr>
        <w:pStyle w:val="ConsPlusNormal"/>
        <w:ind w:firstLine="708"/>
        <w:jc w:val="both"/>
      </w:pPr>
      <w:r w:rsidRPr="00F23815">
        <w:t>7) тариф</w:t>
      </w:r>
      <w:r w:rsidR="00854A5C" w:rsidRPr="00F23815">
        <w:t xml:space="preserve"> 2</w:t>
      </w:r>
      <w:r w:rsidRPr="00F23815">
        <w:t xml:space="preserve"> – тариф по доставке (подвозу) питьевой воды, установленный </w:t>
      </w:r>
      <w:r w:rsidR="00C53574" w:rsidRPr="00F23815">
        <w:t xml:space="preserve">приказом </w:t>
      </w:r>
      <w:r w:rsidRPr="00F23815">
        <w:t>РСТ Югры</w:t>
      </w:r>
      <w:r w:rsidR="00C53574" w:rsidRPr="00F23815">
        <w:t>;</w:t>
      </w:r>
    </w:p>
    <w:p w:rsidR="00B44A11" w:rsidRPr="00F23815" w:rsidRDefault="00C3135B" w:rsidP="002A7129">
      <w:pPr>
        <w:pStyle w:val="ConsPlusNormal"/>
        <w:ind w:firstLine="708"/>
        <w:jc w:val="both"/>
      </w:pPr>
      <w:r w:rsidRPr="00F23815">
        <w:t>8</w:t>
      </w:r>
      <w:r w:rsidR="00E6228D" w:rsidRPr="00F23815">
        <w:t xml:space="preserve">) </w:t>
      </w:r>
      <w:r w:rsidR="008A3A0F" w:rsidRPr="00F23815">
        <w:t>тариф с учетом уровня платы населения –</w:t>
      </w:r>
      <w:r w:rsidRPr="00F23815">
        <w:t xml:space="preserve"> </w:t>
      </w:r>
      <w:r w:rsidR="00E6228D" w:rsidRPr="00F23815">
        <w:t xml:space="preserve">цена </w:t>
      </w:r>
      <w:r w:rsidR="008A3A0F" w:rsidRPr="00F23815">
        <w:t>по доставке (подво</w:t>
      </w:r>
      <w:r w:rsidR="00C53574" w:rsidRPr="00F23815">
        <w:t>зу) питьевой воды</w:t>
      </w:r>
      <w:r w:rsidR="00E6228D" w:rsidRPr="00F23815">
        <w:t xml:space="preserve"> </w:t>
      </w:r>
      <w:r w:rsidR="006E1DCC" w:rsidRPr="00F23815">
        <w:t>в размере</w:t>
      </w:r>
      <w:r w:rsidR="00C53574" w:rsidRPr="00F23815">
        <w:t>,</w:t>
      </w:r>
      <w:r w:rsidR="006E1DCC" w:rsidRPr="00F23815">
        <w:t xml:space="preserve"> установленном</w:t>
      </w:r>
      <w:r w:rsidRPr="00F23815">
        <w:t xml:space="preserve"> нормативным правовым </w:t>
      </w:r>
      <w:r w:rsidR="006E1DCC" w:rsidRPr="00F23815">
        <w:t>актом</w:t>
      </w:r>
      <w:r w:rsidR="00C53574" w:rsidRPr="00F23815">
        <w:t>,</w:t>
      </w:r>
      <w:r w:rsidR="006E1DCC" w:rsidRPr="00F23815">
        <w:t xml:space="preserve"> </w:t>
      </w:r>
      <w:r w:rsidR="008A3A0F" w:rsidRPr="00F23815">
        <w:t>в целях недопущения превышения предельных (максимальных) индексов изменения размера вносимой гражданами платы за коммунальные услуги, установленных в населенных пунктах Ханты-Мансийского района в соотв</w:t>
      </w:r>
      <w:r w:rsidR="00B44A11" w:rsidRPr="00F23815">
        <w:t>етствии с нормативным</w:t>
      </w:r>
      <w:r w:rsidR="00C53574" w:rsidRPr="00F23815">
        <w:t>и</w:t>
      </w:r>
      <w:r w:rsidR="00B44A11" w:rsidRPr="00F23815">
        <w:t xml:space="preserve"> правовым</w:t>
      </w:r>
      <w:r w:rsidR="00C53574" w:rsidRPr="00F23815">
        <w:t>и актами</w:t>
      </w:r>
      <w:r w:rsidR="00B44A11" w:rsidRPr="00F23815">
        <w:t xml:space="preserve"> </w:t>
      </w:r>
      <w:r w:rsidR="00E6228D" w:rsidRPr="00F23815">
        <w:t>Ханты-Мансийского автономного округа – Югры.</w:t>
      </w:r>
    </w:p>
    <w:p w:rsidR="002462A1" w:rsidRPr="00F23815" w:rsidRDefault="002462A1" w:rsidP="002A7129">
      <w:pPr>
        <w:pStyle w:val="ConsPlusNormal"/>
        <w:ind w:firstLine="708"/>
        <w:jc w:val="both"/>
      </w:pPr>
      <w:r w:rsidRPr="00F23815">
        <w:t>4</w:t>
      </w:r>
      <w:r w:rsidR="00D64A23" w:rsidRPr="00F23815">
        <w:t xml:space="preserve">. </w:t>
      </w:r>
      <w:r w:rsidRPr="00F23815">
        <w:t xml:space="preserve">Отчетный период предоставления субсидии – месяц, в котором </w:t>
      </w:r>
      <w:r w:rsidR="00E6228D" w:rsidRPr="00F23815">
        <w:t xml:space="preserve">получателями субсидии </w:t>
      </w:r>
      <w:r w:rsidRPr="00F23815">
        <w:t>фактически оказаны услуги.</w:t>
      </w:r>
    </w:p>
    <w:p w:rsidR="00F4110E" w:rsidRPr="00F23815" w:rsidRDefault="002462A1" w:rsidP="002A7129">
      <w:pPr>
        <w:pStyle w:val="ConsPlusNormal"/>
        <w:ind w:firstLine="708"/>
        <w:jc w:val="both"/>
      </w:pPr>
      <w:r w:rsidRPr="00F23815">
        <w:t>5.</w:t>
      </w:r>
      <w:r w:rsidR="00F26017" w:rsidRPr="00F23815">
        <w:t xml:space="preserve"> </w:t>
      </w:r>
      <w:r w:rsidR="001D7660" w:rsidRPr="00F23815">
        <w:t>Субсиди</w:t>
      </w:r>
      <w:r w:rsidRPr="00F23815">
        <w:t>и</w:t>
      </w:r>
      <w:r w:rsidR="001D7660" w:rsidRPr="00F23815">
        <w:t xml:space="preserve"> </w:t>
      </w:r>
      <w:r w:rsidR="0012776E" w:rsidRPr="00F23815">
        <w:t>предоставл</w:t>
      </w:r>
      <w:r w:rsidR="001D7660" w:rsidRPr="00F23815">
        <w:t>я</w:t>
      </w:r>
      <w:r w:rsidRPr="00F23815">
        <w:t>ю</w:t>
      </w:r>
      <w:r w:rsidR="001D7660" w:rsidRPr="00F23815">
        <w:t>тся</w:t>
      </w:r>
      <w:r w:rsidR="00E54172" w:rsidRPr="00F23815">
        <w:t xml:space="preserve"> </w:t>
      </w:r>
      <w:r w:rsidR="00E04B4D" w:rsidRPr="00F23815">
        <w:t xml:space="preserve">на безвозмездной и безвозвратной основе </w:t>
      </w:r>
      <w:r w:rsidR="0003568C" w:rsidRPr="00F23815">
        <w:t>на возмещение</w:t>
      </w:r>
      <w:r w:rsidR="00E54172" w:rsidRPr="00F23815">
        <w:t xml:space="preserve"> затрат </w:t>
      </w:r>
      <w:r w:rsidRPr="00F23815">
        <w:t>и (или) недополученных доходов получателям</w:t>
      </w:r>
      <w:r w:rsidR="00F4110E" w:rsidRPr="00F23815">
        <w:t>:</w:t>
      </w:r>
    </w:p>
    <w:p w:rsidR="00E04B4D" w:rsidRPr="00F23815" w:rsidRDefault="008E5839" w:rsidP="002A7129">
      <w:pPr>
        <w:pStyle w:val="ConsPlusNormal"/>
        <w:ind w:firstLine="708"/>
        <w:jc w:val="both"/>
      </w:pPr>
      <w:r w:rsidRPr="00F23815">
        <w:t>субсидий 1 и 3</w:t>
      </w:r>
      <w:r w:rsidR="002A7129">
        <w:t xml:space="preserve"> –</w:t>
      </w:r>
      <w:r w:rsidR="002462A1" w:rsidRPr="00F23815">
        <w:t xml:space="preserve"> </w:t>
      </w:r>
      <w:r w:rsidR="00E54172" w:rsidRPr="00F23815">
        <w:t>в целях реализации муниципальной программы</w:t>
      </w:r>
      <w:r w:rsidR="0050384B" w:rsidRPr="00F23815">
        <w:t xml:space="preserve"> </w:t>
      </w:r>
      <w:r w:rsidR="0003568C" w:rsidRPr="00F23815">
        <w:t>в отсутствие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</w:t>
      </w:r>
      <w:r w:rsidRPr="00F23815">
        <w:t xml:space="preserve"> либо государственной программы;</w:t>
      </w:r>
    </w:p>
    <w:p w:rsidR="008E5839" w:rsidRPr="00F23815" w:rsidRDefault="008E5839" w:rsidP="002A7129">
      <w:pPr>
        <w:spacing w:after="0" w:line="240" w:lineRule="auto"/>
        <w:ind w:firstLine="708"/>
        <w:jc w:val="both"/>
      </w:pPr>
      <w:r w:rsidRPr="00F23815">
        <w:t>субсидии 2</w:t>
      </w:r>
      <w:r w:rsidR="002A7129">
        <w:t xml:space="preserve"> –</w:t>
      </w:r>
      <w:r w:rsidRPr="00F23815">
        <w:t xml:space="preserve"> в целях реализации муниципальной программы в соответствии </w:t>
      </w:r>
      <w:r w:rsidR="000A65A3" w:rsidRPr="00F23815">
        <w:t xml:space="preserve">с </w:t>
      </w:r>
      <w:r w:rsidRPr="00F23815">
        <w:t>государственной программ</w:t>
      </w:r>
      <w:r w:rsidR="00155756" w:rsidRPr="00F23815">
        <w:t>ой</w:t>
      </w:r>
      <w:r w:rsidRPr="00F23815">
        <w:t xml:space="preserve"> </w:t>
      </w:r>
      <w:r w:rsidRPr="00F23815">
        <w:rPr>
          <w:szCs w:val="28"/>
        </w:rPr>
        <w:t>Ханты-Мансийского автономного округа – Югры «Жилищно-коммунальный комплекс и городская среда</w:t>
      </w:r>
      <w:r w:rsidRPr="00F23815">
        <w:t>», утвержденной нормативным правовым актом на текущий финансовый год и (или) плановый период</w:t>
      </w:r>
      <w:r w:rsidR="00CD44E5" w:rsidRPr="00F23815">
        <w:t xml:space="preserve"> (далее – </w:t>
      </w:r>
      <w:r w:rsidR="00C5321C">
        <w:t>государственная програм</w:t>
      </w:r>
      <w:r w:rsidR="00CD44E5" w:rsidRPr="00F23815">
        <w:t>ма)</w:t>
      </w:r>
      <w:r w:rsidRPr="00F23815">
        <w:t>,</w:t>
      </w:r>
      <w:r w:rsidR="00584079" w:rsidRPr="00F23815">
        <w:t xml:space="preserve"> в отсутствие соответствующего национального проекта (программы), в том числе федерального проекта, </w:t>
      </w:r>
      <w:r w:rsidR="00584079" w:rsidRPr="00F23815">
        <w:lastRenderedPageBreak/>
        <w:t>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</w:t>
      </w:r>
      <w:r w:rsidR="000A65A3" w:rsidRPr="00F23815">
        <w:t>.</w:t>
      </w:r>
    </w:p>
    <w:p w:rsidR="00605F12" w:rsidRPr="00F23815" w:rsidRDefault="002462A1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23815">
        <w:rPr>
          <w:szCs w:val="28"/>
        </w:rPr>
        <w:t>6</w:t>
      </w:r>
      <w:r w:rsidR="007254C6" w:rsidRPr="00F23815">
        <w:rPr>
          <w:szCs w:val="28"/>
        </w:rPr>
        <w:t xml:space="preserve">. </w:t>
      </w:r>
      <w:r w:rsidR="00605F12" w:rsidRPr="00F23815">
        <w:rPr>
          <w:rFonts w:cs="Times New Roman"/>
          <w:szCs w:val="28"/>
        </w:rPr>
        <w:t>Средства, полученные из бюджета Ханты-Мансийского района в форме субсидии, носят целевой характер, использование на иные цели запрещено.</w:t>
      </w:r>
    </w:p>
    <w:p w:rsidR="00C773B5" w:rsidRPr="00F23815" w:rsidRDefault="002462A1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rPr>
          <w:rFonts w:eastAsia="Calibri" w:cs="Times New Roman"/>
          <w:szCs w:val="28"/>
        </w:rPr>
        <w:t>7</w:t>
      </w:r>
      <w:r w:rsidR="00605F12" w:rsidRPr="00F23815">
        <w:rPr>
          <w:rFonts w:eastAsia="Calibri" w:cs="Times New Roman"/>
          <w:szCs w:val="28"/>
        </w:rPr>
        <w:t>.</w:t>
      </w:r>
      <w:r w:rsidR="00C773B5" w:rsidRPr="00F23815">
        <w:t xml:space="preserve">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</w:t>
      </w:r>
      <w:r w:rsidRPr="00F23815">
        <w:t>Ханты-Мансийского района</w:t>
      </w:r>
      <w:r w:rsidR="00F23815">
        <w:t xml:space="preserve"> (далее – Уполномоченный орган)</w:t>
      </w:r>
      <w:r w:rsidR="00C773B5" w:rsidRPr="00F23815">
        <w:t>.</w:t>
      </w:r>
    </w:p>
    <w:p w:rsidR="00605F12" w:rsidRPr="00F23815" w:rsidRDefault="002462A1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F23815">
        <w:rPr>
          <w:rFonts w:eastAsia="Calibri" w:cs="Times New Roman"/>
          <w:szCs w:val="28"/>
        </w:rPr>
        <w:t>8</w:t>
      </w:r>
      <w:r w:rsidR="00605F12" w:rsidRPr="00F23815">
        <w:rPr>
          <w:rFonts w:eastAsia="Calibri" w:cs="Times New Roman"/>
          <w:szCs w:val="28"/>
        </w:rPr>
        <w:t>.</w:t>
      </w:r>
      <w:r w:rsidRPr="00F23815">
        <w:rPr>
          <w:rFonts w:eastAsia="Calibri" w:cs="Times New Roman"/>
          <w:szCs w:val="28"/>
        </w:rPr>
        <w:t xml:space="preserve"> </w:t>
      </w:r>
      <w:r w:rsidR="00605F12" w:rsidRPr="00F23815">
        <w:rPr>
          <w:rFonts w:eastAsia="Calibri" w:cs="Times New Roman"/>
          <w:szCs w:val="28"/>
        </w:rPr>
        <w:t>П</w:t>
      </w:r>
      <w:r w:rsidR="00605F12" w:rsidRPr="00F23815">
        <w:rPr>
          <w:rFonts w:cs="Times New Roman"/>
          <w:szCs w:val="28"/>
        </w:rPr>
        <w:t xml:space="preserve">редоставление </w:t>
      </w:r>
      <w:r w:rsidR="00783DD2" w:rsidRPr="00F23815">
        <w:rPr>
          <w:rFonts w:cs="Times New Roman"/>
          <w:szCs w:val="28"/>
        </w:rPr>
        <w:t>субсидии Уполномоченным органом</w:t>
      </w:r>
      <w:r w:rsidRPr="00F23815">
        <w:rPr>
          <w:rFonts w:cs="Times New Roman"/>
          <w:szCs w:val="28"/>
        </w:rPr>
        <w:t>, администрацией Ханты-Мансийского района</w:t>
      </w:r>
      <w:r w:rsidR="00783DD2" w:rsidRPr="00F23815">
        <w:rPr>
          <w:rFonts w:cs="Times New Roman"/>
          <w:szCs w:val="28"/>
        </w:rPr>
        <w:t xml:space="preserve"> </w:t>
      </w:r>
      <w:r w:rsidR="00605F12" w:rsidRPr="00F23815">
        <w:rPr>
          <w:rFonts w:cs="Times New Roman"/>
          <w:szCs w:val="28"/>
        </w:rPr>
        <w:t xml:space="preserve">получателю субсидии организуется в соответствии с </w:t>
      </w:r>
      <w:r w:rsidR="00605F12" w:rsidRPr="00F23815">
        <w:rPr>
          <w:rFonts w:eastAsia="Calibri" w:cs="Times New Roman"/>
          <w:szCs w:val="28"/>
        </w:rPr>
        <w:t>Федеральным законом от 27</w:t>
      </w:r>
      <w:r w:rsidR="002A7129">
        <w:rPr>
          <w:rFonts w:eastAsia="Calibri" w:cs="Times New Roman"/>
          <w:szCs w:val="28"/>
        </w:rPr>
        <w:t xml:space="preserve"> июля </w:t>
      </w:r>
      <w:r w:rsidR="00605F12" w:rsidRPr="00F23815">
        <w:rPr>
          <w:rFonts w:eastAsia="Calibri" w:cs="Times New Roman"/>
          <w:szCs w:val="28"/>
        </w:rPr>
        <w:t>2010</w:t>
      </w:r>
      <w:r w:rsidR="002A7129">
        <w:rPr>
          <w:rFonts w:eastAsia="Calibri" w:cs="Times New Roman"/>
          <w:szCs w:val="28"/>
        </w:rPr>
        <w:t xml:space="preserve"> года</w:t>
      </w:r>
      <w:r w:rsidR="00605F12" w:rsidRPr="00F23815">
        <w:rPr>
          <w:rFonts w:eastAsia="Calibri" w:cs="Times New Roman"/>
          <w:szCs w:val="28"/>
        </w:rPr>
        <w:t xml:space="preserve"> </w:t>
      </w:r>
      <w:r w:rsidR="002A7129">
        <w:rPr>
          <w:rFonts w:eastAsia="Calibri" w:cs="Times New Roman"/>
          <w:szCs w:val="28"/>
        </w:rPr>
        <w:br/>
      </w:r>
      <w:r w:rsidR="00605F12" w:rsidRPr="00F23815">
        <w:rPr>
          <w:rFonts w:eastAsia="Calibri" w:cs="Times New Roman"/>
          <w:szCs w:val="28"/>
        </w:rPr>
        <w:t>№ 210-ФЗ «Об организации предоставления государственных муниципальных услуг» и определяется настоящим Порядком</w:t>
      </w:r>
      <w:r w:rsidR="00BD369A" w:rsidRPr="00F23815">
        <w:rPr>
          <w:rFonts w:eastAsia="Calibri" w:cs="Times New Roman"/>
          <w:szCs w:val="28"/>
        </w:rPr>
        <w:t xml:space="preserve"> и</w:t>
      </w:r>
      <w:r w:rsidR="00605F12" w:rsidRPr="00F23815">
        <w:rPr>
          <w:rFonts w:eastAsia="Calibri" w:cs="Times New Roman"/>
          <w:szCs w:val="28"/>
        </w:rPr>
        <w:t xml:space="preserve"> </w:t>
      </w:r>
      <w:r w:rsidR="00605F12" w:rsidRPr="00F23815">
        <w:rPr>
          <w:rFonts w:cs="Times New Roman"/>
          <w:szCs w:val="28"/>
        </w:rPr>
        <w:t>административным регламентом предоставления муниципальной услуги</w:t>
      </w:r>
      <w:r w:rsidR="00605F12" w:rsidRPr="00F23815">
        <w:rPr>
          <w:rFonts w:eastAsia="Calibri" w:cs="Times New Roman"/>
          <w:szCs w:val="28"/>
        </w:rPr>
        <w:t xml:space="preserve">, утверждаемым постановлением администрации Ханты-Мансийского района (далее – административный регламент). </w:t>
      </w:r>
    </w:p>
    <w:p w:rsidR="00D64A23" w:rsidRPr="00F23815" w:rsidRDefault="009E76E0" w:rsidP="002A7129">
      <w:pPr>
        <w:pStyle w:val="ConsPlusNormal"/>
        <w:ind w:firstLine="708"/>
        <w:jc w:val="both"/>
      </w:pPr>
      <w:r w:rsidRPr="00F23815">
        <w:t>9</w:t>
      </w:r>
      <w:r w:rsidR="00D64A23" w:rsidRPr="00F23815">
        <w:t>. Право на получение субсиди</w:t>
      </w:r>
      <w:r w:rsidR="000B6E09" w:rsidRPr="00F23815">
        <w:t>и</w:t>
      </w:r>
      <w:r w:rsidR="00E13FDB" w:rsidRPr="00F23815">
        <w:t xml:space="preserve"> имее</w:t>
      </w:r>
      <w:r w:rsidR="00D64A23" w:rsidRPr="00F23815">
        <w:t>т</w:t>
      </w:r>
      <w:r w:rsidR="000B6E09" w:rsidRPr="00F23815">
        <w:t xml:space="preserve"> </w:t>
      </w:r>
      <w:r w:rsidR="0085039F" w:rsidRPr="00F23815">
        <w:t>п</w:t>
      </w:r>
      <w:r w:rsidR="00E13FDB" w:rsidRPr="00F23815">
        <w:t>олучатель</w:t>
      </w:r>
      <w:r w:rsidR="00C773B5" w:rsidRPr="00F23815">
        <w:t xml:space="preserve"> субсидии</w:t>
      </w:r>
      <w:r w:rsidR="009778B8" w:rsidRPr="00F23815">
        <w:t>,</w:t>
      </w:r>
      <w:r w:rsidR="00E13FDB" w:rsidRPr="00F23815">
        <w:t xml:space="preserve"> </w:t>
      </w:r>
      <w:r w:rsidR="0003568C" w:rsidRPr="00F23815">
        <w:t xml:space="preserve">отбираемый </w:t>
      </w:r>
      <w:r w:rsidR="005146A9" w:rsidRPr="00F23815">
        <w:t>исходя из следующих критериев</w:t>
      </w:r>
      <w:r w:rsidR="00D64A23" w:rsidRPr="00F23815">
        <w:t>:</w:t>
      </w:r>
    </w:p>
    <w:p w:rsidR="002462A1" w:rsidRPr="00F23815" w:rsidRDefault="002462A1" w:rsidP="002A7129">
      <w:pPr>
        <w:pStyle w:val="ConsPlusNormal"/>
        <w:ind w:firstLine="708"/>
        <w:jc w:val="both"/>
      </w:pPr>
      <w:r w:rsidRPr="00F23815">
        <w:t>1) по субсидии 1:</w:t>
      </w:r>
    </w:p>
    <w:p w:rsidR="00D64A23" w:rsidRPr="00F23815" w:rsidRDefault="009778B8" w:rsidP="002A7129">
      <w:pPr>
        <w:pStyle w:val="ConsPlusNormal"/>
        <w:ind w:firstLine="708"/>
        <w:jc w:val="both"/>
      </w:pPr>
      <w:r w:rsidRPr="00F23815">
        <w:t>осуществляе</w:t>
      </w:r>
      <w:r w:rsidR="00D64A23" w:rsidRPr="00F23815">
        <w:t xml:space="preserve">т </w:t>
      </w:r>
      <w:r w:rsidR="005146A9" w:rsidRPr="00F23815">
        <w:t xml:space="preserve">деятельность </w:t>
      </w:r>
      <w:r w:rsidR="0085039F" w:rsidRPr="00F23815">
        <w:t>на терр</w:t>
      </w:r>
      <w:r w:rsidR="00783DD2" w:rsidRPr="00F23815">
        <w:t>итории Ханты-Мансийского района</w:t>
      </w:r>
      <w:r w:rsidR="00D64A23" w:rsidRPr="00F23815">
        <w:t>;</w:t>
      </w:r>
    </w:p>
    <w:p w:rsidR="001B5287" w:rsidRPr="00F23815" w:rsidRDefault="004D76A1" w:rsidP="002A7129">
      <w:pPr>
        <w:pStyle w:val="ConsPlusNormal"/>
        <w:ind w:firstLine="708"/>
        <w:jc w:val="both"/>
      </w:pPr>
      <w:r w:rsidRPr="00F23815">
        <w:t xml:space="preserve">на оказание </w:t>
      </w:r>
      <w:r w:rsidR="00783DD2" w:rsidRPr="00F23815">
        <w:t>банны</w:t>
      </w:r>
      <w:r w:rsidRPr="00F23815">
        <w:t>х</w:t>
      </w:r>
      <w:r w:rsidR="00CD4D62" w:rsidRPr="00F23815">
        <w:t xml:space="preserve"> услуг</w:t>
      </w:r>
      <w:r w:rsidRPr="00F23815">
        <w:t xml:space="preserve"> </w:t>
      </w:r>
      <w:r w:rsidR="00783DD2" w:rsidRPr="00F23815">
        <w:t xml:space="preserve">населению Ханты-Мансийского района </w:t>
      </w:r>
      <w:r w:rsidRPr="00F23815">
        <w:t xml:space="preserve">установлен </w:t>
      </w:r>
      <w:r w:rsidR="00783DD2" w:rsidRPr="00F23815">
        <w:t>тариф</w:t>
      </w:r>
      <w:r w:rsidR="009E76E0" w:rsidRPr="00F23815">
        <w:t xml:space="preserve"> </w:t>
      </w:r>
      <w:r w:rsidR="0014061D" w:rsidRPr="00F23815">
        <w:t xml:space="preserve">1 </w:t>
      </w:r>
      <w:r w:rsidR="009E76E0" w:rsidRPr="00F23815">
        <w:t>соответствующим нормативным правовым актом;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>2) по субсидии 2: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>осуществл</w:t>
      </w:r>
      <w:r w:rsidR="00F26017" w:rsidRPr="00F23815">
        <w:t>яет</w:t>
      </w:r>
      <w:r w:rsidRPr="00F23815">
        <w:t xml:space="preserve"> деятельност</w:t>
      </w:r>
      <w:r w:rsidR="00F26017" w:rsidRPr="00F23815">
        <w:t>ь</w:t>
      </w:r>
      <w:r w:rsidRPr="00F23815">
        <w:t xml:space="preserve"> по реализации электрической энергии Потребителям в зоне децентрализованного электроснабжения на территории </w:t>
      </w:r>
      <w:r w:rsidRPr="00F23815">
        <w:rPr>
          <w:bCs/>
        </w:rPr>
        <w:t>Ханты</w:t>
      </w:r>
      <w:r w:rsidRPr="00F23815">
        <w:t>-</w:t>
      </w:r>
      <w:r w:rsidRPr="00F23815">
        <w:rPr>
          <w:bCs/>
        </w:rPr>
        <w:t>Мансийского района по цене электрической энергии зоны централизованного электроснабжения</w:t>
      </w:r>
      <w:r w:rsidRPr="00F23815">
        <w:t>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 xml:space="preserve">тариф на электрическую энергию зоны децентрализованного электроснабжения Ханты-Мансийского района установлен соответствующим нормативным </w:t>
      </w:r>
      <w:r w:rsidR="00CD4D62" w:rsidRPr="00F23815">
        <w:t xml:space="preserve">правовым </w:t>
      </w:r>
      <w:r w:rsidRPr="00F23815">
        <w:t>актом</w:t>
      </w:r>
      <w:r w:rsidR="00CD4D62" w:rsidRPr="00F23815">
        <w:t xml:space="preserve"> РСТ Югры</w:t>
      </w:r>
      <w:r w:rsidRPr="00F23815">
        <w:t>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>является гарантирующим поставщик</w:t>
      </w:r>
      <w:r w:rsidR="00CD4D62" w:rsidRPr="00F23815">
        <w:t xml:space="preserve">ом энергоснабжения, энергосбыта </w:t>
      </w:r>
      <w:r w:rsidRPr="00F23815">
        <w:t>в децентрализованной зоне Ханты-Мансийского района;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>3) по субсидии 3: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 xml:space="preserve"> осуществл</w:t>
      </w:r>
      <w:r w:rsidR="00F26017" w:rsidRPr="00F23815">
        <w:t>яет</w:t>
      </w:r>
      <w:r w:rsidRPr="00F23815">
        <w:t xml:space="preserve"> деятельност</w:t>
      </w:r>
      <w:r w:rsidR="00F26017" w:rsidRPr="00F23815">
        <w:t>ь</w:t>
      </w:r>
      <w:r w:rsidRPr="00F23815">
        <w:t xml:space="preserve"> по доставке (подвозу) воды на территории Ханты-Мансийского района;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 xml:space="preserve"> тариф</w:t>
      </w:r>
      <w:r w:rsidR="0014061D" w:rsidRPr="00F23815">
        <w:t xml:space="preserve"> 2</w:t>
      </w:r>
      <w:r w:rsidRPr="00F23815">
        <w:t xml:space="preserve"> и тариф с учетом уровня платы населения установлены соответствующими нормативными правовыми актами.</w:t>
      </w:r>
    </w:p>
    <w:p w:rsidR="00D64A23" w:rsidRPr="00F23815" w:rsidRDefault="000B6E09" w:rsidP="002A7129">
      <w:pPr>
        <w:pStyle w:val="ConsPlusNormal"/>
        <w:ind w:firstLine="708"/>
        <w:jc w:val="center"/>
      </w:pPr>
      <w:r w:rsidRPr="00F23815">
        <w:lastRenderedPageBreak/>
        <w:t xml:space="preserve">Раздел </w:t>
      </w:r>
      <w:r w:rsidRPr="00F23815">
        <w:rPr>
          <w:lang w:val="en-US"/>
        </w:rPr>
        <w:t>II</w:t>
      </w:r>
      <w:r w:rsidR="00D64A23" w:rsidRPr="00F23815">
        <w:t>. Условия и</w:t>
      </w:r>
      <w:r w:rsidR="005146A9" w:rsidRPr="00F23815">
        <w:t xml:space="preserve"> порядок предоставления субсидии</w:t>
      </w:r>
    </w:p>
    <w:p w:rsidR="00D64A23" w:rsidRPr="00F23815" w:rsidRDefault="00D64A23" w:rsidP="002A7129">
      <w:pPr>
        <w:pStyle w:val="ConsPlusNormal"/>
        <w:ind w:firstLine="708"/>
        <w:jc w:val="center"/>
      </w:pPr>
    </w:p>
    <w:p w:rsidR="00C131E0" w:rsidRPr="00F23815" w:rsidRDefault="009E76E0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>10</w:t>
      </w:r>
      <w:r w:rsidR="00D64A23" w:rsidRPr="00F23815">
        <w:t xml:space="preserve">. </w:t>
      </w:r>
      <w:r w:rsidR="00C22038" w:rsidRPr="00F23815">
        <w:rPr>
          <w:rFonts w:cs="Times New Roman"/>
          <w:szCs w:val="28"/>
        </w:rPr>
        <w:t>Для получения субсидии п</w:t>
      </w:r>
      <w:r w:rsidR="0012776E" w:rsidRPr="00F23815">
        <w:t>олучатель субсидии п</w:t>
      </w:r>
      <w:r w:rsidR="009D7776" w:rsidRPr="00F23815">
        <w:t>одает</w:t>
      </w:r>
      <w:r w:rsidR="0012776E" w:rsidRPr="00F23815">
        <w:t xml:space="preserve"> </w:t>
      </w:r>
      <w:r w:rsidR="00C22038" w:rsidRPr="00F23815">
        <w:t xml:space="preserve">Уполномоченному органу </w:t>
      </w:r>
      <w:r w:rsidR="009D7776" w:rsidRPr="00F23815">
        <w:t xml:space="preserve">не ранее дня вступления в силу решения </w:t>
      </w:r>
      <w:r w:rsidRPr="00F23815">
        <w:t xml:space="preserve">о </w:t>
      </w:r>
      <w:r w:rsidR="009D7776" w:rsidRPr="00F23815">
        <w:t xml:space="preserve">бюджете на очередной финансовый год и плановый период </w:t>
      </w:r>
      <w:r w:rsidR="00CC0830" w:rsidRPr="00F23815">
        <w:t>заявление</w:t>
      </w:r>
      <w:r w:rsidR="00C22038" w:rsidRPr="00F23815">
        <w:t xml:space="preserve"> </w:t>
      </w:r>
      <w:r w:rsidR="00B73EE1" w:rsidRPr="00F23815">
        <w:t xml:space="preserve">с приложением информационной карты и </w:t>
      </w:r>
      <w:r w:rsidR="00C131E0" w:rsidRPr="00F23815">
        <w:t>расчет</w:t>
      </w:r>
      <w:r w:rsidR="00B73EE1" w:rsidRPr="00F23815">
        <w:t>а</w:t>
      </w:r>
      <w:r w:rsidR="00C131E0" w:rsidRPr="00F23815">
        <w:t xml:space="preserve"> плановой суммы субсидии в разбивке по кварталам</w:t>
      </w:r>
      <w:r w:rsidR="00C22038" w:rsidRPr="00F23815">
        <w:t>,</w:t>
      </w:r>
      <w:r w:rsidR="00C131E0" w:rsidRPr="00F23815">
        <w:t xml:space="preserve"> по населенным пунктам Ханты-Мансийского района</w:t>
      </w:r>
      <w:r w:rsidR="00C22038" w:rsidRPr="00F23815">
        <w:t xml:space="preserve"> (далее </w:t>
      </w:r>
      <w:r w:rsidR="002A7129">
        <w:t>–</w:t>
      </w:r>
      <w:r w:rsidR="005146A9" w:rsidRPr="00F23815">
        <w:t xml:space="preserve"> документы</w:t>
      </w:r>
      <w:r w:rsidR="00C22038" w:rsidRPr="00F23815">
        <w:t>).</w:t>
      </w:r>
    </w:p>
    <w:p w:rsidR="00C22038" w:rsidRPr="00F23815" w:rsidRDefault="009E76E0" w:rsidP="002A7129">
      <w:pPr>
        <w:pStyle w:val="ConsPlusNormal"/>
        <w:ind w:firstLine="708"/>
        <w:jc w:val="both"/>
      </w:pPr>
      <w:r w:rsidRPr="00F23815">
        <w:t>11</w:t>
      </w:r>
      <w:r w:rsidR="00C22038" w:rsidRPr="00F23815">
        <w:t>. Требования к докум</w:t>
      </w:r>
      <w:r w:rsidRPr="00F23815">
        <w:t>ентам, предусмотренным пунктом 10</w:t>
      </w:r>
      <w:r w:rsidR="00C22038" w:rsidRPr="00F23815">
        <w:t xml:space="preserve"> настоящего Порядка:</w:t>
      </w:r>
    </w:p>
    <w:p w:rsidR="00C22038" w:rsidRPr="00F23815" w:rsidRDefault="00B73EE1" w:rsidP="002A7129">
      <w:pPr>
        <w:pStyle w:val="ConsPlusNormal"/>
        <w:ind w:firstLine="708"/>
        <w:jc w:val="both"/>
      </w:pPr>
      <w:r w:rsidRPr="00F23815">
        <w:t xml:space="preserve">1) </w:t>
      </w:r>
      <w:r w:rsidR="004B30BA" w:rsidRPr="00F23815">
        <w:t xml:space="preserve">заявление о предоставлении субсидии в свободной форме или рекомендуемой в приложения 1 к настоящему Порядку, </w:t>
      </w:r>
      <w:r w:rsidR="005F702D" w:rsidRPr="00F23815">
        <w:t>в котором</w:t>
      </w:r>
      <w:r w:rsidR="004B30BA" w:rsidRPr="00F23815">
        <w:t xml:space="preserve"> получатель субсидии подтверждает соответствие у</w:t>
      </w:r>
      <w:r w:rsidR="005F702D" w:rsidRPr="00F23815">
        <w:t>словиям предоста</w:t>
      </w:r>
      <w:r w:rsidR="0004363F" w:rsidRPr="00F23815">
        <w:t>вления субсидии, предусмотренн</w:t>
      </w:r>
      <w:r w:rsidR="002A7129">
        <w:t>ым</w:t>
      </w:r>
      <w:r w:rsidR="005F702D" w:rsidRPr="00F23815">
        <w:t xml:space="preserve"> пунктами 9 и 20 настоящего Порядка</w:t>
      </w:r>
      <w:r w:rsidR="002A7129">
        <w:t>,</w:t>
      </w:r>
      <w:r w:rsidR="005F702D" w:rsidRPr="00F23815">
        <w:t xml:space="preserve"> </w:t>
      </w:r>
      <w:r w:rsidR="002A7129">
        <w:br/>
      </w:r>
      <w:r w:rsidR="005F702D" w:rsidRPr="00F23815">
        <w:t xml:space="preserve">с приложением достоверных </w:t>
      </w:r>
      <w:r w:rsidR="004B30BA" w:rsidRPr="00F23815">
        <w:rPr>
          <w:rFonts w:eastAsia="Times New Roman"/>
          <w:snapToGrid w:val="0"/>
          <w:lang w:eastAsia="ru-RU"/>
        </w:rPr>
        <w:t>документов (сведений)</w:t>
      </w:r>
      <w:r w:rsidR="00C22038" w:rsidRPr="00F23815">
        <w:t>;</w:t>
      </w:r>
    </w:p>
    <w:p w:rsidR="009E76E0" w:rsidRPr="00F23815" w:rsidRDefault="00C22038" w:rsidP="002A7129">
      <w:pPr>
        <w:pStyle w:val="ConsPlusNormal"/>
        <w:ind w:firstLine="708"/>
        <w:jc w:val="both"/>
      </w:pPr>
      <w:r w:rsidRPr="00F23815">
        <w:t xml:space="preserve">2) информационная карта </w:t>
      </w:r>
      <w:r w:rsidR="00B73EE1" w:rsidRPr="00F23815">
        <w:t>предоставляется</w:t>
      </w:r>
      <w:r w:rsidRPr="00F23815">
        <w:t xml:space="preserve"> </w:t>
      </w:r>
      <w:r w:rsidR="00B73EE1" w:rsidRPr="00F23815">
        <w:t xml:space="preserve">по форме </w:t>
      </w:r>
      <w:r w:rsidRPr="00F23815">
        <w:t>приложения</w:t>
      </w:r>
      <w:r w:rsidR="00B73EE1" w:rsidRPr="00F23815">
        <w:t xml:space="preserve"> 2 к настоящему Порядку</w:t>
      </w:r>
      <w:r w:rsidR="009E76E0" w:rsidRPr="00F23815">
        <w:t>;</w:t>
      </w:r>
    </w:p>
    <w:p w:rsidR="00C22038" w:rsidRPr="00F23815" w:rsidRDefault="009E76E0" w:rsidP="002A7129">
      <w:pPr>
        <w:pStyle w:val="ConsPlusNormal"/>
        <w:ind w:firstLine="708"/>
        <w:jc w:val="both"/>
      </w:pPr>
      <w:r w:rsidRPr="00F23815">
        <w:t>3)</w:t>
      </w:r>
      <w:r w:rsidR="00B73EE1" w:rsidRPr="00F23815">
        <w:t xml:space="preserve"> </w:t>
      </w:r>
      <w:r w:rsidR="00C22038" w:rsidRPr="00F23815">
        <w:t>расчет</w:t>
      </w:r>
      <w:r w:rsidR="00B73EE1" w:rsidRPr="00F23815">
        <w:t xml:space="preserve"> </w:t>
      </w:r>
      <w:r w:rsidR="005146A9" w:rsidRPr="00F23815">
        <w:t xml:space="preserve">плановой суммы субсидии в разбивке по кварталам, по населенным пунктам Ханты-Мансийского района </w:t>
      </w:r>
      <w:r w:rsidRPr="00F23815">
        <w:t xml:space="preserve">для получения </w:t>
      </w:r>
      <w:r w:rsidR="002A7129">
        <w:br/>
      </w:r>
      <w:r w:rsidRPr="00F23815">
        <w:t xml:space="preserve">субсидии 1 </w:t>
      </w:r>
      <w:r w:rsidR="00B73EE1" w:rsidRPr="00F23815">
        <w:t>предоставляется</w:t>
      </w:r>
      <w:r w:rsidR="000B23E9" w:rsidRPr="00F23815">
        <w:t xml:space="preserve"> по форме приложения </w:t>
      </w:r>
      <w:r w:rsidR="00C22038" w:rsidRPr="00F23815">
        <w:t>3 к настоящему Порядку</w:t>
      </w:r>
      <w:r w:rsidR="005146A9" w:rsidRPr="00F23815">
        <w:t xml:space="preserve"> (далее </w:t>
      </w:r>
      <w:r w:rsidRPr="00F23815">
        <w:t>–</w:t>
      </w:r>
      <w:r w:rsidR="005146A9" w:rsidRPr="00F23815">
        <w:t xml:space="preserve"> расчет</w:t>
      </w:r>
      <w:r w:rsidRPr="00F23815">
        <w:t xml:space="preserve"> 1</w:t>
      </w:r>
      <w:r w:rsidR="005146A9" w:rsidRPr="00F23815">
        <w:t>)</w:t>
      </w:r>
      <w:r w:rsidR="00C22038" w:rsidRPr="00F23815">
        <w:t>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 xml:space="preserve">4) расчет плановой суммы субсидии в разбивке по кварталам, по населенным пунктам Ханты-Мансийского района для получения </w:t>
      </w:r>
      <w:r w:rsidR="00B4056F">
        <w:br/>
      </w:r>
      <w:r w:rsidRPr="00F23815">
        <w:t>субсидии 2 предоставляется по форме</w:t>
      </w:r>
      <w:r w:rsidR="000B23E9" w:rsidRPr="00F23815">
        <w:t xml:space="preserve"> приложения</w:t>
      </w:r>
      <w:r w:rsidRPr="00F23815">
        <w:t xml:space="preserve"> 4 к настоящему Порядку (далее – расчет 2);</w:t>
      </w:r>
    </w:p>
    <w:p w:rsidR="009E76E0" w:rsidRPr="00F23815" w:rsidRDefault="009E76E0" w:rsidP="002A7129">
      <w:pPr>
        <w:pStyle w:val="ConsPlusNormal"/>
        <w:ind w:firstLine="708"/>
        <w:jc w:val="both"/>
      </w:pPr>
      <w:r w:rsidRPr="00F23815">
        <w:t>5) расчет плановой суммы субсидии в разбивке по кварталам, по населенным пунктам Ханты-Мансийского района для получения субсидии 3 пре</w:t>
      </w:r>
      <w:r w:rsidR="000B23E9" w:rsidRPr="00F23815">
        <w:t>доставляется по форме приложения</w:t>
      </w:r>
      <w:r w:rsidRPr="00F23815">
        <w:t xml:space="preserve"> 5 к настоящему Порядку (далее – расчет 3)</w:t>
      </w:r>
      <w:r w:rsidR="000B23E9" w:rsidRPr="00F23815">
        <w:t>;</w:t>
      </w:r>
    </w:p>
    <w:p w:rsidR="00C22038" w:rsidRPr="00495788" w:rsidRDefault="009E76E0" w:rsidP="002A7129">
      <w:pPr>
        <w:pStyle w:val="ConsPlusNormal"/>
        <w:ind w:firstLine="708"/>
        <w:jc w:val="both"/>
      </w:pPr>
      <w:r w:rsidRPr="00F23815">
        <w:t>6</w:t>
      </w:r>
      <w:r w:rsidR="00B73EE1" w:rsidRPr="00F23815">
        <w:t xml:space="preserve">) </w:t>
      </w:r>
      <w:r w:rsidR="005146A9" w:rsidRPr="00F23815">
        <w:t xml:space="preserve">документы </w:t>
      </w:r>
      <w:r w:rsidR="00B73EE1" w:rsidRPr="00F23815">
        <w:t xml:space="preserve">оформляются </w:t>
      </w:r>
      <w:r w:rsidR="003D7609" w:rsidRPr="00F23815">
        <w:t>на бумажном носителе</w:t>
      </w:r>
      <w:r w:rsidR="00B73EE1" w:rsidRPr="00495788">
        <w:t>,</w:t>
      </w:r>
      <w:r w:rsidR="003D7609" w:rsidRPr="00495788">
        <w:t xml:space="preserve"> </w:t>
      </w:r>
      <w:r w:rsidR="005146A9" w:rsidRPr="00495788">
        <w:t>брошюруются</w:t>
      </w:r>
      <w:r w:rsidR="003D7609" w:rsidRPr="00495788">
        <w:t xml:space="preserve"> с описью и указанием сквозной нумерации страниц</w:t>
      </w:r>
      <w:r w:rsidR="00B73EE1" w:rsidRPr="00495788">
        <w:t>.</w:t>
      </w:r>
    </w:p>
    <w:p w:rsidR="00371536" w:rsidRPr="00F23815" w:rsidRDefault="009E76E0" w:rsidP="002A7129">
      <w:pPr>
        <w:tabs>
          <w:tab w:val="left" w:pos="17294"/>
          <w:tab w:val="left" w:pos="19845"/>
        </w:tabs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 w:rsidRPr="00F23815">
        <w:t>12</w:t>
      </w:r>
      <w:r w:rsidR="00BB7DD1" w:rsidRPr="00F23815">
        <w:t>.</w:t>
      </w:r>
      <w:r w:rsidR="005F3857" w:rsidRPr="00F23815">
        <w:rPr>
          <w:rFonts w:cs="Times New Roman"/>
          <w:szCs w:val="28"/>
        </w:rPr>
        <w:t xml:space="preserve"> </w:t>
      </w:r>
      <w:r w:rsidR="00F23815" w:rsidRPr="00F23815">
        <w:rPr>
          <w:rFonts w:cs="Times New Roman"/>
          <w:szCs w:val="28"/>
        </w:rPr>
        <w:t>Уполномоченному органу запрещено т</w:t>
      </w:r>
      <w:r w:rsidR="00371536" w:rsidRPr="00F23815">
        <w:rPr>
          <w:rFonts w:cs="Times New Roman"/>
          <w:szCs w:val="28"/>
        </w:rPr>
        <w:t xml:space="preserve">ребовать у получателя субсидии самостоятельного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получатель субсидии вправе представить по собственной инициативе, за исключением документов, предусмотренных статьей 7 Федерального </w:t>
      </w:r>
      <w:hyperlink r:id="rId9" w:history="1">
        <w:r w:rsidR="00371536" w:rsidRPr="00F23815">
          <w:rPr>
            <w:rStyle w:val="af"/>
            <w:rFonts w:cs="Times New Roman"/>
            <w:color w:val="auto"/>
            <w:szCs w:val="28"/>
            <w:u w:val="none"/>
          </w:rPr>
          <w:t>закон</w:t>
        </w:r>
      </w:hyperlink>
      <w:r w:rsidR="00371536" w:rsidRPr="00F23815">
        <w:rPr>
          <w:rStyle w:val="af"/>
          <w:rFonts w:cs="Times New Roman"/>
          <w:color w:val="auto"/>
          <w:szCs w:val="28"/>
          <w:u w:val="none"/>
        </w:rPr>
        <w:t>а</w:t>
      </w:r>
      <w:r w:rsidR="00371536" w:rsidRPr="00F23815">
        <w:rPr>
          <w:rFonts w:cs="Times New Roman"/>
          <w:szCs w:val="28"/>
        </w:rPr>
        <w:t xml:space="preserve"> </w:t>
      </w:r>
      <w:r w:rsidR="002A7129">
        <w:rPr>
          <w:rFonts w:cs="Times New Roman"/>
          <w:szCs w:val="28"/>
        </w:rPr>
        <w:br/>
      </w:r>
      <w:r w:rsidR="00B4056F">
        <w:rPr>
          <w:rFonts w:cs="Times New Roman"/>
          <w:szCs w:val="28"/>
        </w:rPr>
        <w:t xml:space="preserve">от 27 июля </w:t>
      </w:r>
      <w:r w:rsidR="00371536" w:rsidRPr="00F23815">
        <w:rPr>
          <w:rFonts w:cs="Times New Roman"/>
          <w:szCs w:val="28"/>
        </w:rPr>
        <w:t>2010</w:t>
      </w:r>
      <w:r w:rsidR="00B4056F">
        <w:rPr>
          <w:rFonts w:cs="Times New Roman"/>
          <w:szCs w:val="28"/>
        </w:rPr>
        <w:t xml:space="preserve"> года</w:t>
      </w:r>
      <w:r w:rsidR="00371536" w:rsidRPr="00F23815">
        <w:rPr>
          <w:rFonts w:cs="Times New Roman"/>
          <w:szCs w:val="28"/>
        </w:rPr>
        <w:t xml:space="preserve"> № 210-ФЗ</w:t>
      </w:r>
      <w:r w:rsidR="00C305A8" w:rsidRPr="00C5321C">
        <w:rPr>
          <w:rFonts w:cs="Times New Roman"/>
          <w:szCs w:val="28"/>
        </w:rPr>
        <w:t xml:space="preserve"> «Об организации предоставления государственных муниципальных услуг»</w:t>
      </w:r>
      <w:r w:rsidR="00371536" w:rsidRPr="00F23815">
        <w:rPr>
          <w:rFonts w:cs="Times New Roman"/>
          <w:szCs w:val="28"/>
        </w:rPr>
        <w:t xml:space="preserve">. </w:t>
      </w:r>
    </w:p>
    <w:p w:rsidR="00A50654" w:rsidRPr="00495788" w:rsidRDefault="00944EC6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1850FB" w:rsidRPr="001850FB">
        <w:t xml:space="preserve"> </w:t>
      </w:r>
      <w:r w:rsidR="001850FB" w:rsidRPr="001850FB">
        <w:rPr>
          <w:rFonts w:cs="Times New Roman"/>
          <w:szCs w:val="28"/>
        </w:rPr>
        <w:t>Получатель субсидии вправе предоставить по собственной инициативе сведения из Единого государственного реестра юридических лиц в форме выписки на дату, предусмотренную пунктом 20 настоящего Порядка.</w:t>
      </w:r>
      <w:r w:rsidR="00EA1A0C" w:rsidRPr="00495788">
        <w:rPr>
          <w:rFonts w:cs="Times New Roman"/>
          <w:szCs w:val="28"/>
        </w:rPr>
        <w:t xml:space="preserve"> </w:t>
      </w:r>
    </w:p>
    <w:p w:rsidR="001850FB" w:rsidRDefault="00944EC6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14</w:t>
      </w:r>
      <w:r w:rsidR="00A50654" w:rsidRPr="00495788">
        <w:rPr>
          <w:rFonts w:cs="Times New Roman"/>
          <w:szCs w:val="28"/>
        </w:rPr>
        <w:t>.</w:t>
      </w:r>
      <w:r w:rsidR="001850FB" w:rsidRPr="001850FB">
        <w:t xml:space="preserve"> </w:t>
      </w:r>
      <w:r w:rsidR="001850FB" w:rsidRPr="001850FB">
        <w:rPr>
          <w:rFonts w:cs="Times New Roman"/>
          <w:szCs w:val="28"/>
        </w:rPr>
        <w:t>Документы, представленные получателем субсидии на право получения субсидии, рассматриваются Уполномоченным органом путем проведения обязательной проверки, по результатам которой принимается решение о предоставление субсидии путем заключения соглашения или мотивировано отказывается в предоставлении субсидии, в порядке и сроки, предусмотренные административным регламентом в соответствии с настоящим Порядком.</w:t>
      </w:r>
    </w:p>
    <w:p w:rsidR="00B0224D" w:rsidRPr="00495788" w:rsidRDefault="00C200DF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495788">
        <w:t>1</w:t>
      </w:r>
      <w:r w:rsidR="00944EC6">
        <w:t>5</w:t>
      </w:r>
      <w:r w:rsidR="00B0224D" w:rsidRPr="00495788">
        <w:t xml:space="preserve">. Основания для отказа </w:t>
      </w:r>
      <w:r w:rsidR="007254C6" w:rsidRPr="00495788">
        <w:t xml:space="preserve">получателю субсидии </w:t>
      </w:r>
      <w:r w:rsidR="00B0224D" w:rsidRPr="00495788">
        <w:t xml:space="preserve">в </w:t>
      </w:r>
      <w:r w:rsidR="007254C6" w:rsidRPr="00495788">
        <w:t>предоставлении</w:t>
      </w:r>
      <w:r w:rsidR="00B0224D" w:rsidRPr="00495788">
        <w:t xml:space="preserve"> субсидии:</w:t>
      </w:r>
    </w:p>
    <w:p w:rsidR="007254C6" w:rsidRPr="00495788" w:rsidRDefault="00B0224D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95788">
        <w:t>1)</w:t>
      </w:r>
      <w:r w:rsidR="007254C6" w:rsidRPr="00495788">
        <w:rPr>
          <w:rFonts w:cs="Times New Roman"/>
          <w:szCs w:val="28"/>
        </w:rPr>
        <w:t xml:space="preserve"> несоответствие представленных получателем субсидии документов требованиям, определенным пунктом </w:t>
      </w:r>
      <w:r w:rsidR="00963B04" w:rsidRPr="00495788">
        <w:rPr>
          <w:rFonts w:cs="Times New Roman"/>
          <w:szCs w:val="28"/>
        </w:rPr>
        <w:t>10</w:t>
      </w:r>
      <w:r w:rsidR="007254C6" w:rsidRPr="00495788">
        <w:rPr>
          <w:rFonts w:cs="Times New Roman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0224D" w:rsidRPr="00495788" w:rsidRDefault="00B0224D" w:rsidP="002A7129">
      <w:pPr>
        <w:pStyle w:val="ConsPlusNormal"/>
        <w:ind w:firstLine="708"/>
        <w:jc w:val="both"/>
      </w:pPr>
      <w:r w:rsidRPr="00495788">
        <w:t>2) н</w:t>
      </w:r>
      <w:r w:rsidR="007254C6" w:rsidRPr="00495788">
        <w:t>едостоверность предоставленной п</w:t>
      </w:r>
      <w:r w:rsidRPr="00495788">
        <w:t>олучателем субсидии информации;</w:t>
      </w:r>
    </w:p>
    <w:p w:rsidR="007254C6" w:rsidRPr="00495788" w:rsidRDefault="009778B8" w:rsidP="002A7129">
      <w:pPr>
        <w:pStyle w:val="ConsPlusNormal"/>
        <w:ind w:firstLine="708"/>
        <w:jc w:val="both"/>
      </w:pPr>
      <w:r w:rsidRPr="00495788">
        <w:t xml:space="preserve">3) </w:t>
      </w:r>
      <w:r w:rsidRPr="00F23815">
        <w:t>не</w:t>
      </w:r>
      <w:r w:rsidR="00B0224D" w:rsidRPr="00F23815">
        <w:t xml:space="preserve">соответствие </w:t>
      </w:r>
      <w:r w:rsidR="005F25C4" w:rsidRPr="00F23815">
        <w:t xml:space="preserve">категории </w:t>
      </w:r>
      <w:r w:rsidR="007254C6" w:rsidRPr="00F23815">
        <w:t>п</w:t>
      </w:r>
      <w:r w:rsidR="00DA5FB5" w:rsidRPr="00F23815">
        <w:t xml:space="preserve">олучателя субсидии </w:t>
      </w:r>
      <w:r w:rsidR="00B0224D" w:rsidRPr="00495788">
        <w:t>крите</w:t>
      </w:r>
      <w:r w:rsidR="004358AD" w:rsidRPr="00495788">
        <w:t xml:space="preserve">риям, </w:t>
      </w:r>
      <w:r w:rsidR="007254C6" w:rsidRPr="00495788">
        <w:t xml:space="preserve">определенным </w:t>
      </w:r>
      <w:r w:rsidR="004358AD" w:rsidRPr="00495788">
        <w:t xml:space="preserve">пунктом </w:t>
      </w:r>
      <w:r w:rsidR="004C62E3" w:rsidRPr="00495788">
        <w:t>9</w:t>
      </w:r>
      <w:r w:rsidR="00B0224D" w:rsidRPr="00495788">
        <w:t xml:space="preserve"> настоящего Порядка</w:t>
      </w:r>
      <w:r w:rsidR="007254C6" w:rsidRPr="00495788">
        <w:t>;</w:t>
      </w:r>
    </w:p>
    <w:p w:rsidR="00B0224D" w:rsidRPr="00495788" w:rsidRDefault="007254C6" w:rsidP="002A7129">
      <w:pPr>
        <w:pStyle w:val="ConsPlusNormal"/>
        <w:ind w:firstLine="708"/>
        <w:jc w:val="both"/>
      </w:pPr>
      <w:r w:rsidRPr="00495788">
        <w:t xml:space="preserve">4) несоответствие получателя субсидии </w:t>
      </w:r>
      <w:r w:rsidR="00B0224D" w:rsidRPr="00495788">
        <w:t xml:space="preserve">требованиям, </w:t>
      </w:r>
      <w:r w:rsidRPr="00495788">
        <w:t xml:space="preserve">определенным </w:t>
      </w:r>
      <w:r w:rsidR="00B0224D" w:rsidRPr="00495788">
        <w:t xml:space="preserve">пунктом </w:t>
      </w:r>
      <w:r w:rsidR="00944EC6">
        <w:t>20</w:t>
      </w:r>
      <w:r w:rsidR="005146A9" w:rsidRPr="00495788">
        <w:t xml:space="preserve"> </w:t>
      </w:r>
      <w:r w:rsidRPr="00495788">
        <w:t>настоящего Порядка.</w:t>
      </w:r>
    </w:p>
    <w:p w:rsidR="00D365A8" w:rsidRPr="00495788" w:rsidRDefault="00944EC6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D365A8" w:rsidRPr="00495788">
        <w:rPr>
          <w:rFonts w:cs="Times New Roman"/>
          <w:szCs w:val="28"/>
        </w:rPr>
        <w:t xml:space="preserve">. </w:t>
      </w:r>
      <w:r w:rsidR="00EB32F2" w:rsidRPr="00495788">
        <w:rPr>
          <w:rFonts w:cs="Times New Roman"/>
          <w:szCs w:val="28"/>
        </w:rPr>
        <w:t xml:space="preserve">В случае невозможности предоставления получателю субсидии в текущем финансовом году </w:t>
      </w:r>
      <w:r w:rsidR="00A5392C" w:rsidRPr="00495788">
        <w:rPr>
          <w:rFonts w:cs="Times New Roman"/>
          <w:szCs w:val="28"/>
        </w:rPr>
        <w:t xml:space="preserve">субсидии </w:t>
      </w:r>
      <w:r w:rsidR="00EB32F2" w:rsidRPr="00495788">
        <w:rPr>
          <w:rFonts w:cs="Times New Roman"/>
          <w:szCs w:val="28"/>
        </w:rPr>
        <w:t>в связи с недостаточностью лимитов бюджетных обязательств</w:t>
      </w:r>
      <w:r w:rsidR="00D365A8" w:rsidRPr="00495788">
        <w:rPr>
          <w:rFonts w:cs="Times New Roman"/>
          <w:szCs w:val="28"/>
        </w:rPr>
        <w:t xml:space="preserve">, </w:t>
      </w:r>
      <w:r w:rsidR="008568B2" w:rsidRPr="00495788">
        <w:rPr>
          <w:rFonts w:cs="Times New Roman"/>
          <w:szCs w:val="28"/>
        </w:rPr>
        <w:t xml:space="preserve">доведенных до Уполномоченного органа в установленном порядке на предоставление </w:t>
      </w:r>
      <w:r w:rsidR="00824ED8" w:rsidRPr="00495788">
        <w:rPr>
          <w:rFonts w:cs="Times New Roman"/>
          <w:szCs w:val="28"/>
        </w:rPr>
        <w:t>субсидии в текущем году,</w:t>
      </w:r>
      <w:r w:rsidR="008568B2" w:rsidRPr="00495788">
        <w:rPr>
          <w:rFonts w:cs="Times New Roman"/>
          <w:szCs w:val="28"/>
        </w:rPr>
        <w:t xml:space="preserve"> субсидия</w:t>
      </w:r>
      <w:r w:rsidR="00C200DF" w:rsidRPr="00495788">
        <w:rPr>
          <w:rFonts w:cs="Times New Roman"/>
          <w:szCs w:val="28"/>
        </w:rPr>
        <w:t xml:space="preserve"> </w:t>
      </w:r>
      <w:r w:rsidR="008568B2" w:rsidRPr="00495788">
        <w:rPr>
          <w:rFonts w:cs="Times New Roman"/>
          <w:szCs w:val="28"/>
        </w:rPr>
        <w:t xml:space="preserve">предоставляется </w:t>
      </w:r>
      <w:r w:rsidR="00C200DF" w:rsidRPr="00495788">
        <w:rPr>
          <w:rFonts w:cs="Times New Roman"/>
          <w:szCs w:val="28"/>
        </w:rPr>
        <w:t>получателю субсидии</w:t>
      </w:r>
      <w:r w:rsidR="008568B2" w:rsidRPr="00495788">
        <w:rPr>
          <w:rFonts w:cs="Times New Roman"/>
          <w:szCs w:val="28"/>
        </w:rPr>
        <w:t xml:space="preserve"> в очередном финансовом году</w:t>
      </w:r>
      <w:r w:rsidR="00C200DF" w:rsidRPr="00495788">
        <w:rPr>
          <w:rFonts w:cs="Times New Roman"/>
          <w:szCs w:val="28"/>
        </w:rPr>
        <w:t>,</w:t>
      </w:r>
      <w:r w:rsidR="00D365A8" w:rsidRPr="00495788">
        <w:rPr>
          <w:rFonts w:cs="Times New Roman"/>
          <w:szCs w:val="28"/>
        </w:rPr>
        <w:t xml:space="preserve"> категория и критерии отбора которого по результатам проверки соответствуют </w:t>
      </w:r>
      <w:r w:rsidR="004C62E3" w:rsidRPr="00495788">
        <w:rPr>
          <w:rFonts w:cs="Times New Roman"/>
          <w:szCs w:val="28"/>
        </w:rPr>
        <w:t>пункту 9</w:t>
      </w:r>
      <w:r w:rsidR="00C200DF" w:rsidRPr="00495788">
        <w:rPr>
          <w:rFonts w:cs="Times New Roman"/>
          <w:szCs w:val="28"/>
        </w:rPr>
        <w:t xml:space="preserve"> настоящего Порядка</w:t>
      </w:r>
      <w:r w:rsidR="00AD69F5" w:rsidRPr="00495788">
        <w:rPr>
          <w:rFonts w:cs="Times New Roman"/>
          <w:szCs w:val="28"/>
        </w:rPr>
        <w:t>. В указанном случае субсидия предоставляется</w:t>
      </w:r>
      <w:r w:rsidR="008568B2" w:rsidRPr="00495788">
        <w:rPr>
          <w:szCs w:val="28"/>
        </w:rPr>
        <w:t xml:space="preserve"> </w:t>
      </w:r>
      <w:r w:rsidR="00C200DF" w:rsidRPr="00495788">
        <w:rPr>
          <w:szCs w:val="28"/>
        </w:rPr>
        <w:t xml:space="preserve">в </w:t>
      </w:r>
      <w:r w:rsidR="00C200DF" w:rsidRPr="00495788">
        <w:rPr>
          <w:rFonts w:cs="Times New Roman"/>
          <w:szCs w:val="28"/>
        </w:rPr>
        <w:t xml:space="preserve">срок 10 рабочих дней </w:t>
      </w:r>
      <w:r w:rsidR="00C200DF" w:rsidRPr="00495788">
        <w:rPr>
          <w:szCs w:val="28"/>
        </w:rPr>
        <w:t>со дня доведения в установленном порядке лимитов бюджетных ассигнований</w:t>
      </w:r>
      <w:r w:rsidR="008568B2" w:rsidRPr="00495788">
        <w:rPr>
          <w:szCs w:val="28"/>
        </w:rPr>
        <w:t xml:space="preserve"> при условии </w:t>
      </w:r>
      <w:r w:rsidR="00C75B86">
        <w:rPr>
          <w:szCs w:val="28"/>
        </w:rPr>
        <w:t>соответствия требованиям</w:t>
      </w:r>
      <w:r w:rsidR="00C200DF" w:rsidRPr="00495788">
        <w:rPr>
          <w:szCs w:val="28"/>
        </w:rPr>
        <w:t>, предусмотренны</w:t>
      </w:r>
      <w:r w:rsidR="002A7129">
        <w:rPr>
          <w:szCs w:val="28"/>
        </w:rPr>
        <w:t>м</w:t>
      </w:r>
      <w:r w:rsidR="00C200DF" w:rsidRPr="00495788">
        <w:rPr>
          <w:szCs w:val="28"/>
        </w:rPr>
        <w:t xml:space="preserve"> </w:t>
      </w:r>
      <w:r>
        <w:rPr>
          <w:szCs w:val="28"/>
        </w:rPr>
        <w:t>пунктом 20</w:t>
      </w:r>
      <w:r w:rsidR="008568B2" w:rsidRPr="00495788">
        <w:rPr>
          <w:szCs w:val="28"/>
        </w:rPr>
        <w:t xml:space="preserve"> настоящего Порядка</w:t>
      </w:r>
      <w:r w:rsidR="00C75B86">
        <w:rPr>
          <w:szCs w:val="28"/>
        </w:rPr>
        <w:t>,</w:t>
      </w:r>
      <w:r w:rsidR="00FE5260" w:rsidRPr="00495788">
        <w:rPr>
          <w:szCs w:val="28"/>
        </w:rPr>
        <w:t xml:space="preserve"> без повторной подачи документов получателем субсидии</w:t>
      </w:r>
      <w:r w:rsidR="00C75B86" w:rsidRPr="00C75B86">
        <w:rPr>
          <w:rFonts w:cs="Times New Roman"/>
          <w:szCs w:val="28"/>
        </w:rPr>
        <w:t xml:space="preserve"> </w:t>
      </w:r>
      <w:r w:rsidR="00C75B86">
        <w:rPr>
          <w:rFonts w:cs="Times New Roman"/>
          <w:szCs w:val="28"/>
        </w:rPr>
        <w:t xml:space="preserve">и </w:t>
      </w:r>
      <w:r w:rsidR="00C75B86" w:rsidRPr="00495788">
        <w:rPr>
          <w:rFonts w:cs="Times New Roman"/>
          <w:szCs w:val="28"/>
        </w:rPr>
        <w:t>проверки по категории и критериям отбора</w:t>
      </w:r>
      <w:r w:rsidR="00C75B86">
        <w:rPr>
          <w:rFonts w:cs="Times New Roman"/>
          <w:szCs w:val="28"/>
        </w:rPr>
        <w:t>, на основании соглашения, заключенного в порядке, предусмотренном пунктом 1</w:t>
      </w:r>
      <w:r w:rsidR="005F702D">
        <w:rPr>
          <w:rFonts w:cs="Times New Roman"/>
          <w:szCs w:val="28"/>
        </w:rPr>
        <w:t>8</w:t>
      </w:r>
      <w:r w:rsidR="00C75B86">
        <w:rPr>
          <w:rFonts w:cs="Times New Roman"/>
          <w:szCs w:val="28"/>
        </w:rPr>
        <w:t xml:space="preserve"> настоящего Порядка</w:t>
      </w:r>
      <w:r w:rsidR="00D365A8" w:rsidRPr="00495788">
        <w:rPr>
          <w:rFonts w:cs="Times New Roman"/>
          <w:szCs w:val="28"/>
        </w:rPr>
        <w:t xml:space="preserve">. </w:t>
      </w:r>
    </w:p>
    <w:p w:rsidR="00925F18" w:rsidRPr="00F23815" w:rsidRDefault="00244CF0" w:rsidP="002A7129">
      <w:pPr>
        <w:pStyle w:val="ConsPlusNormal"/>
        <w:ind w:firstLine="708"/>
        <w:jc w:val="both"/>
      </w:pPr>
      <w:r w:rsidRPr="00495788">
        <w:t>1</w:t>
      </w:r>
      <w:r w:rsidR="00944EC6">
        <w:t>7</w:t>
      </w:r>
      <w:r w:rsidR="00B0224D" w:rsidRPr="00495788">
        <w:t xml:space="preserve">. </w:t>
      </w:r>
      <w:r w:rsidR="00675A29" w:rsidRPr="00495788">
        <w:t>Источником получения субсидии</w:t>
      </w:r>
      <w:r w:rsidR="00F26017">
        <w:t xml:space="preserve"> 1 и субсидии 3 </w:t>
      </w:r>
      <w:r w:rsidR="00675A29" w:rsidRPr="00495788">
        <w:t xml:space="preserve">является бюджет Ханты-Мансийского района. </w:t>
      </w:r>
      <w:r w:rsidR="00F26017">
        <w:t>При предоставлении субсидии 2 источниками получения субсидии являются бюджеты Ханты-Мансийского автономного округа</w:t>
      </w:r>
      <w:r w:rsidR="002A7129">
        <w:t xml:space="preserve"> – </w:t>
      </w:r>
      <w:r w:rsidR="00F26017">
        <w:t xml:space="preserve">Югры и Ханты-Мансийского района. </w:t>
      </w:r>
      <w:r w:rsidR="00675A29" w:rsidRPr="00495788">
        <w:t>Плановый р</w:t>
      </w:r>
      <w:r w:rsidR="00B0224D" w:rsidRPr="00495788">
        <w:t xml:space="preserve">азмер субсидии определяется </w:t>
      </w:r>
      <w:r w:rsidR="00FE5260" w:rsidRPr="00495788">
        <w:t xml:space="preserve">и устанавливается в типовом соглашении </w:t>
      </w:r>
      <w:r w:rsidR="00B0224D" w:rsidRPr="00495788">
        <w:t>Уполномоче</w:t>
      </w:r>
      <w:r w:rsidR="00F50276" w:rsidRPr="00495788">
        <w:t xml:space="preserve">нным органом </w:t>
      </w:r>
      <w:r w:rsidR="00DF49D9" w:rsidRPr="00495788">
        <w:t xml:space="preserve">с учетом расчета получателя субсидии </w:t>
      </w:r>
      <w:r w:rsidR="00675A29" w:rsidRPr="00495788">
        <w:t>в соответствии с лимитами</w:t>
      </w:r>
      <w:r w:rsidR="00B0224D" w:rsidRPr="00495788">
        <w:t xml:space="preserve"> бю</w:t>
      </w:r>
      <w:r w:rsidR="00FE5260" w:rsidRPr="00495788">
        <w:t>джетных обязательств, доведенными</w:t>
      </w:r>
      <w:r w:rsidR="00B0224D" w:rsidRPr="00495788">
        <w:t xml:space="preserve"> </w:t>
      </w:r>
      <w:r w:rsidR="00F50276" w:rsidRPr="00495788">
        <w:t xml:space="preserve">до </w:t>
      </w:r>
      <w:r w:rsidR="00F50276" w:rsidRPr="00F23815">
        <w:t xml:space="preserve">Уполномоченного органа </w:t>
      </w:r>
      <w:r w:rsidR="00B0224D" w:rsidRPr="00F23815">
        <w:t xml:space="preserve">на цели, указанные в пункте </w:t>
      </w:r>
      <w:r w:rsidR="00944EC6" w:rsidRPr="00F23815">
        <w:t>5</w:t>
      </w:r>
      <w:r w:rsidR="00B0224D" w:rsidRPr="00F23815">
        <w:t xml:space="preserve"> настоящего Порядка</w:t>
      </w:r>
      <w:r w:rsidR="00DF49D9" w:rsidRPr="00F23815">
        <w:t xml:space="preserve">. Фактический размер </w:t>
      </w:r>
      <w:r w:rsidR="00675A29" w:rsidRPr="00F23815">
        <w:t xml:space="preserve">субсидии для перечисления получателю субсидии за отчетный период рассчитывается </w:t>
      </w:r>
      <w:r w:rsidR="00AA3AC3" w:rsidRPr="00F23815">
        <w:t>по формуле</w:t>
      </w:r>
      <w:r w:rsidR="00675A29" w:rsidRPr="00F23815">
        <w:t>: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1) по субсидии 1:</w:t>
      </w:r>
    </w:p>
    <w:p w:rsidR="00AA3AC3" w:rsidRPr="00F23815" w:rsidRDefault="00AA3AC3" w:rsidP="002A7129">
      <w:pPr>
        <w:pStyle w:val="ConsPlusNormal"/>
        <w:ind w:firstLine="708"/>
        <w:jc w:val="both"/>
      </w:pPr>
      <w:r w:rsidRPr="00F23815">
        <w:t>Рсуб. = Тф – Тн*</w:t>
      </w:r>
      <w:r w:rsidRPr="00F23815">
        <w:rPr>
          <w:lang w:val="en-US"/>
        </w:rPr>
        <w:t>V</w:t>
      </w:r>
      <w:r w:rsidRPr="00F23815">
        <w:t>, где:</w:t>
      </w:r>
    </w:p>
    <w:p w:rsidR="00AA3AC3" w:rsidRPr="00F23815" w:rsidRDefault="00AA3AC3" w:rsidP="002A7129">
      <w:pPr>
        <w:pStyle w:val="ConsPlusNormal"/>
        <w:ind w:firstLine="708"/>
        <w:jc w:val="both"/>
      </w:pPr>
      <w:r w:rsidRPr="00F23815">
        <w:rPr>
          <w:lang w:val="en-US"/>
        </w:rPr>
        <w:lastRenderedPageBreak/>
        <w:t>P</w:t>
      </w:r>
      <w:r w:rsidRPr="00F23815">
        <w:t>суб – расчетный объем субсидии по оказанным банным услугам;</w:t>
      </w:r>
    </w:p>
    <w:p w:rsidR="00AA3AC3" w:rsidRPr="00F23815" w:rsidRDefault="00AA3AC3" w:rsidP="002A7129">
      <w:pPr>
        <w:pStyle w:val="ConsPlusNormal"/>
        <w:ind w:firstLine="708"/>
        <w:jc w:val="both"/>
      </w:pPr>
      <w:r w:rsidRPr="00F23815">
        <w:t>Тф – фактические затраты по оказанным банным услугам (руб.) за отчетный период;</w:t>
      </w:r>
    </w:p>
    <w:p w:rsidR="00AA3AC3" w:rsidRPr="00F23815" w:rsidRDefault="00AA3AC3" w:rsidP="002A7129">
      <w:pPr>
        <w:pStyle w:val="ConsPlusNormal"/>
        <w:ind w:firstLine="708"/>
        <w:jc w:val="both"/>
      </w:pPr>
      <w:r w:rsidRPr="00F23815">
        <w:t xml:space="preserve">Тн – тариф </w:t>
      </w:r>
      <w:r w:rsidR="005977B4" w:rsidRPr="00F23815">
        <w:t xml:space="preserve">1 </w:t>
      </w:r>
      <w:r w:rsidRPr="00F23815">
        <w:t>(руб.);</w:t>
      </w:r>
    </w:p>
    <w:p w:rsidR="00AA3AC3" w:rsidRPr="00F23815" w:rsidRDefault="00AA3AC3" w:rsidP="002A7129">
      <w:pPr>
        <w:pStyle w:val="ConsPlusNormal"/>
        <w:ind w:firstLine="708"/>
        <w:jc w:val="both"/>
      </w:pPr>
      <w:r w:rsidRPr="00F23815">
        <w:rPr>
          <w:lang w:val="en-US"/>
        </w:rPr>
        <w:t>V</w:t>
      </w:r>
      <w:r w:rsidRPr="00F23815">
        <w:t xml:space="preserve"> – количество </w:t>
      </w:r>
      <w:r w:rsidR="00675A29" w:rsidRPr="00F23815">
        <w:t xml:space="preserve">банных </w:t>
      </w:r>
      <w:r w:rsidRPr="00F23815">
        <w:t>услуг</w:t>
      </w:r>
      <w:r w:rsidR="002A7129">
        <w:t>,</w:t>
      </w:r>
      <w:r w:rsidRPr="00F23815">
        <w:t xml:space="preserve"> </w:t>
      </w:r>
      <w:r w:rsidR="00FE5260" w:rsidRPr="00F23815">
        <w:t xml:space="preserve">оказанных </w:t>
      </w:r>
      <w:r w:rsidR="00AD69F5" w:rsidRPr="00F23815">
        <w:t xml:space="preserve">населению </w:t>
      </w:r>
      <w:r w:rsidR="00FE5260" w:rsidRPr="00F23815">
        <w:t xml:space="preserve">Ханты-Мансийского района </w:t>
      </w:r>
      <w:r w:rsidR="00AD69F5" w:rsidRPr="00F23815">
        <w:t>в</w:t>
      </w:r>
      <w:r w:rsidRPr="00F23815">
        <w:t xml:space="preserve"> отчетный период</w:t>
      </w:r>
      <w:r w:rsidR="002A7129">
        <w:t>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2) по субсидии 2:</w:t>
      </w:r>
    </w:p>
    <w:p w:rsidR="00925F18" w:rsidRPr="00F23815" w:rsidRDefault="00925F18" w:rsidP="002A7129">
      <w:pPr>
        <w:spacing w:after="0" w:line="240" w:lineRule="auto"/>
        <w:ind w:firstLine="708"/>
        <w:jc w:val="both"/>
        <w:rPr>
          <w:szCs w:val="28"/>
        </w:rPr>
      </w:pPr>
      <w:r w:rsidRPr="00F23815">
        <w:rPr>
          <w:szCs w:val="28"/>
        </w:rPr>
        <w:t>Рсуб = (Тдец – Тцен) *</w:t>
      </w:r>
      <w:r w:rsidRPr="00F23815">
        <w:rPr>
          <w:szCs w:val="28"/>
          <w:lang w:val="en-US"/>
        </w:rPr>
        <w:t>V</w:t>
      </w:r>
      <w:r w:rsidRPr="00F23815">
        <w:rPr>
          <w:szCs w:val="28"/>
        </w:rPr>
        <w:t>, где:</w:t>
      </w:r>
    </w:p>
    <w:p w:rsidR="00925F18" w:rsidRPr="00F23815" w:rsidRDefault="00925F18" w:rsidP="002A7129">
      <w:pPr>
        <w:spacing w:after="0" w:line="240" w:lineRule="auto"/>
        <w:ind w:firstLine="708"/>
        <w:jc w:val="both"/>
      </w:pPr>
      <w:r w:rsidRPr="00F23815">
        <w:t>Рсуб. – расчетный размер субсидии на воз</w:t>
      </w:r>
      <w:r w:rsidR="005977B4" w:rsidRPr="00F23815">
        <w:t>мещение недополученных доходов п</w:t>
      </w:r>
      <w:r w:rsidRPr="00F23815">
        <w:t>олучателю субсидии, осуществляющему реализацию электрическо</w:t>
      </w:r>
      <w:r w:rsidR="005977B4" w:rsidRPr="00F23815">
        <w:t>й энергии п</w:t>
      </w:r>
      <w:r w:rsidRPr="00F23815">
        <w:t xml:space="preserve">отребителям по факту </w:t>
      </w:r>
      <w:r w:rsidR="005977B4" w:rsidRPr="00F23815">
        <w:t xml:space="preserve">потребления </w:t>
      </w:r>
      <w:r w:rsidRPr="00F23815">
        <w:t>электрической энергии, рублей;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Тцен</w:t>
      </w:r>
      <w:r w:rsidRPr="00F23815">
        <w:rPr>
          <w:noProof/>
          <w:position w:val="-8"/>
        </w:rPr>
        <w:t xml:space="preserve"> </w:t>
      </w:r>
      <w:r w:rsidRPr="00F23815">
        <w:t>– тариф на электрическую энергию зоны централизованного электроснабжения автономного округа, рассчитанный на соответствующий период, руб./кВт ч.;</w:t>
      </w:r>
    </w:p>
    <w:p w:rsidR="00925F18" w:rsidRPr="00F23815" w:rsidRDefault="002A7129" w:rsidP="00C5059B">
      <w:pPr>
        <w:pStyle w:val="ConsPlusNormal"/>
        <w:ind w:firstLine="708"/>
        <w:jc w:val="both"/>
      </w:pPr>
      <w:r>
        <w:t xml:space="preserve">Тдец – тариф на </w:t>
      </w:r>
      <w:r w:rsidR="00925F18" w:rsidRPr="00F23815">
        <w:t xml:space="preserve">электрическую </w:t>
      </w:r>
      <w:r w:rsidR="001C16A5" w:rsidRPr="00F23815">
        <w:t>энергию зоны</w:t>
      </w:r>
      <w:r w:rsidR="00925F18" w:rsidRPr="00F23815">
        <w:t xml:space="preserve"> децентрализованного</w:t>
      </w:r>
      <w:r w:rsidR="00C5059B">
        <w:t xml:space="preserve"> </w:t>
      </w:r>
      <w:r w:rsidR="00925F18" w:rsidRPr="00F23815">
        <w:t xml:space="preserve">электроснабжения автономного округа, установленный РСТ Югры </w:t>
      </w:r>
      <w:r w:rsidR="00925F18" w:rsidRPr="00F23815">
        <w:br/>
        <w:t>на соответствующий период, руб./кВт ч.;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rPr>
          <w:lang w:val="en-US"/>
        </w:rPr>
        <w:t>V</w:t>
      </w:r>
      <w:r w:rsidRPr="00F23815">
        <w:t xml:space="preserve"> – объем реализации электрической энергии в зоне децентрализованного электроснабжения на территории Ханты-Мансийского района за отчетный период, кВт ч</w:t>
      </w:r>
      <w:r w:rsidR="00C5059B">
        <w:t>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3) по субсидии 3: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Рсуб. = (Т – Тупг)*</w:t>
      </w:r>
      <w:r w:rsidRPr="00F23815">
        <w:rPr>
          <w:lang w:val="en-US"/>
        </w:rPr>
        <w:t>V</w:t>
      </w:r>
      <w:r w:rsidRPr="00F23815">
        <w:t>, где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rPr>
          <w:lang w:val="en-US"/>
        </w:rPr>
        <w:t>P</w:t>
      </w:r>
      <w:r w:rsidRPr="00F23815">
        <w:t>суб  –  расчетный объем субсидии по оказанным услугам;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Т –тариф</w:t>
      </w:r>
      <w:r w:rsidR="005977B4" w:rsidRPr="00F23815">
        <w:t xml:space="preserve"> 2</w:t>
      </w:r>
      <w:r w:rsidRPr="00F23815">
        <w:t xml:space="preserve"> (руб./куб. м);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t>Тупг – тариф с учетом уровня платы населения (руб./куб. м);</w:t>
      </w:r>
    </w:p>
    <w:p w:rsidR="00925F18" w:rsidRPr="00F23815" w:rsidRDefault="00925F18" w:rsidP="002A7129">
      <w:pPr>
        <w:pStyle w:val="ConsPlusNormal"/>
        <w:ind w:firstLine="708"/>
        <w:jc w:val="both"/>
      </w:pPr>
      <w:r w:rsidRPr="00F23815">
        <w:rPr>
          <w:lang w:val="en-US"/>
        </w:rPr>
        <w:t>V</w:t>
      </w:r>
      <w:r w:rsidR="002A7129">
        <w:t xml:space="preserve"> – объем</w:t>
      </w:r>
      <w:r w:rsidRPr="00F23815">
        <w:t xml:space="preserve"> оказанных услуг за отчетный период.</w:t>
      </w:r>
    </w:p>
    <w:p w:rsidR="000E19DB" w:rsidRPr="00F23815" w:rsidRDefault="00B0224D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23815">
        <w:t>1</w:t>
      </w:r>
      <w:r w:rsidR="00944EC6" w:rsidRPr="00F23815">
        <w:t>8</w:t>
      </w:r>
      <w:r w:rsidR="00A5392C" w:rsidRPr="00F23815">
        <w:rPr>
          <w:rFonts w:eastAsia="Calibri" w:cs="Times New Roman"/>
          <w:szCs w:val="28"/>
        </w:rPr>
        <w:t xml:space="preserve">. </w:t>
      </w:r>
      <w:r w:rsidR="00945EED" w:rsidRPr="00F23815">
        <w:rPr>
          <w:rFonts w:eastAsia="Calibri" w:cs="Times New Roman"/>
          <w:szCs w:val="28"/>
        </w:rPr>
        <w:t>Субсидия предоставляет</w:t>
      </w:r>
      <w:r w:rsidR="00925F18" w:rsidRPr="00F23815">
        <w:rPr>
          <w:rFonts w:eastAsia="Calibri" w:cs="Times New Roman"/>
          <w:szCs w:val="28"/>
        </w:rPr>
        <w:t>ся</w:t>
      </w:r>
      <w:r w:rsidR="00945EED" w:rsidRPr="00F23815">
        <w:rPr>
          <w:rFonts w:eastAsia="Calibri" w:cs="Times New Roman"/>
          <w:szCs w:val="28"/>
        </w:rPr>
        <w:t xml:space="preserve"> получателю субсидии на основании с</w:t>
      </w:r>
      <w:r w:rsidR="00605F12" w:rsidRPr="00F23815">
        <w:rPr>
          <w:rFonts w:eastAsia="Calibri"/>
          <w:szCs w:val="28"/>
        </w:rPr>
        <w:t>оглашени</w:t>
      </w:r>
      <w:r w:rsidR="00945EED" w:rsidRPr="00F23815">
        <w:rPr>
          <w:rFonts w:eastAsia="Calibri"/>
          <w:szCs w:val="28"/>
        </w:rPr>
        <w:t xml:space="preserve">я, которое </w:t>
      </w:r>
      <w:r w:rsidR="00605F12" w:rsidRPr="00F23815">
        <w:rPr>
          <w:rFonts w:eastAsia="Calibri"/>
          <w:szCs w:val="28"/>
        </w:rPr>
        <w:t xml:space="preserve">заключается между Уполномоченным органом и получателем субсидии </w:t>
      </w:r>
      <w:r w:rsidR="00DF49D9" w:rsidRPr="00F23815">
        <w:rPr>
          <w:rFonts w:eastAsia="Calibri"/>
          <w:szCs w:val="28"/>
        </w:rPr>
        <w:t xml:space="preserve">по типовой форме </w:t>
      </w:r>
      <w:r w:rsidR="00605F12" w:rsidRPr="00F23815">
        <w:rPr>
          <w:rFonts w:eastAsia="Calibri"/>
          <w:szCs w:val="28"/>
        </w:rPr>
        <w:t>соглашени</w:t>
      </w:r>
      <w:r w:rsidR="004B74D1" w:rsidRPr="00F23815">
        <w:rPr>
          <w:rFonts w:eastAsia="Calibri"/>
          <w:szCs w:val="28"/>
        </w:rPr>
        <w:t>я</w:t>
      </w:r>
      <w:r w:rsidR="00605F12" w:rsidRPr="00F23815">
        <w:rPr>
          <w:rFonts w:eastAsia="Calibri"/>
          <w:szCs w:val="28"/>
        </w:rPr>
        <w:t xml:space="preserve"> (договор</w:t>
      </w:r>
      <w:r w:rsidR="004B74D1" w:rsidRPr="00F23815">
        <w:rPr>
          <w:rFonts w:eastAsia="Calibri"/>
          <w:szCs w:val="28"/>
        </w:rPr>
        <w:t>а</w:t>
      </w:r>
      <w:r w:rsidR="00605F12" w:rsidRPr="00F23815">
        <w:rPr>
          <w:rFonts w:eastAsia="Calibri"/>
          <w:szCs w:val="28"/>
        </w:rPr>
        <w:t xml:space="preserve">) о представлении из бюджета Ханты-Мансийского района субсидии юридическим лицам (за исключением </w:t>
      </w:r>
      <w:r w:rsidR="004B74D1" w:rsidRPr="00F23815">
        <w:rPr>
          <w:rFonts w:eastAsia="Calibri"/>
          <w:szCs w:val="28"/>
        </w:rPr>
        <w:t>государственных (</w:t>
      </w:r>
      <w:r w:rsidR="00605F12" w:rsidRPr="00F23815">
        <w:rPr>
          <w:rFonts w:eastAsia="Calibri"/>
          <w:szCs w:val="28"/>
        </w:rPr>
        <w:t>муниципальных</w:t>
      </w:r>
      <w:r w:rsidR="004B74D1" w:rsidRPr="00F23815">
        <w:rPr>
          <w:rFonts w:eastAsia="Calibri"/>
          <w:szCs w:val="28"/>
        </w:rPr>
        <w:t>)</w:t>
      </w:r>
      <w:r w:rsidR="00605F12" w:rsidRPr="00F23815">
        <w:rPr>
          <w:rFonts w:eastAsia="Calibri"/>
          <w:szCs w:val="28"/>
        </w:rPr>
        <w:t xml:space="preserve"> учреждений), индивидуальным предпринимателям, физическим лицам – производителям товаров, работ, услуг, установленной комитетом по финансам </w:t>
      </w:r>
      <w:r w:rsidR="00605F12" w:rsidRPr="00F23815">
        <w:rPr>
          <w:szCs w:val="28"/>
        </w:rPr>
        <w:t xml:space="preserve">администрации Ханты-Мансийского района (далее – </w:t>
      </w:r>
      <w:r w:rsidR="004B74D1" w:rsidRPr="00F23815">
        <w:rPr>
          <w:szCs w:val="28"/>
        </w:rPr>
        <w:t xml:space="preserve">типовое </w:t>
      </w:r>
      <w:r w:rsidR="00605F12" w:rsidRPr="00F23815">
        <w:rPr>
          <w:szCs w:val="28"/>
        </w:rPr>
        <w:t>соглашение</w:t>
      </w:r>
      <w:r w:rsidR="000E19DB" w:rsidRPr="00F23815">
        <w:rPr>
          <w:szCs w:val="28"/>
        </w:rPr>
        <w:t>, комитет соответственно</w:t>
      </w:r>
      <w:r w:rsidR="00605F12" w:rsidRPr="00F23815">
        <w:rPr>
          <w:szCs w:val="28"/>
        </w:rPr>
        <w:t>)</w:t>
      </w:r>
      <w:r w:rsidR="002A7129">
        <w:rPr>
          <w:szCs w:val="28"/>
        </w:rPr>
        <w:t>,</w:t>
      </w:r>
      <w:r w:rsidR="00CB035F" w:rsidRPr="00F23815">
        <w:rPr>
          <w:szCs w:val="28"/>
        </w:rPr>
        <w:t xml:space="preserve"> в порядке и сроки, </w:t>
      </w:r>
      <w:r w:rsidR="00BE3B04" w:rsidRPr="00F23815">
        <w:rPr>
          <w:szCs w:val="28"/>
        </w:rPr>
        <w:t xml:space="preserve">предусмотренные </w:t>
      </w:r>
      <w:r w:rsidR="00CB035F" w:rsidRPr="00F23815">
        <w:rPr>
          <w:rFonts w:cs="Times New Roman"/>
          <w:szCs w:val="28"/>
        </w:rPr>
        <w:t>административным регламентом</w:t>
      </w:r>
      <w:r w:rsidR="00605F12" w:rsidRPr="00F23815">
        <w:rPr>
          <w:szCs w:val="28"/>
        </w:rPr>
        <w:t>.</w:t>
      </w:r>
      <w:r w:rsidR="000E19DB" w:rsidRPr="00F23815">
        <w:rPr>
          <w:rFonts w:cs="Times New Roman"/>
          <w:szCs w:val="28"/>
        </w:rPr>
        <w:t xml:space="preserve"> Дополнительное соглашение к типовому соглашению, в том числе дополнительное соглашение о расторжении типового соглашения (при необходимости)</w:t>
      </w:r>
      <w:r w:rsidR="002A7129">
        <w:rPr>
          <w:rFonts w:cs="Times New Roman"/>
          <w:szCs w:val="28"/>
        </w:rPr>
        <w:t>,</w:t>
      </w:r>
      <w:r w:rsidR="000E19DB" w:rsidRPr="00F23815">
        <w:rPr>
          <w:rFonts w:cs="Times New Roman"/>
          <w:szCs w:val="28"/>
        </w:rPr>
        <w:t xml:space="preserve"> заключается между Уполномоченным органом и получателем субсидии по типовой фор</w:t>
      </w:r>
      <w:r w:rsidR="00675A29" w:rsidRPr="00F23815">
        <w:rPr>
          <w:rFonts w:cs="Times New Roman"/>
          <w:szCs w:val="28"/>
        </w:rPr>
        <w:t xml:space="preserve">ме, установленной </w:t>
      </w:r>
      <w:r w:rsidR="00F979E3" w:rsidRPr="00F23815">
        <w:rPr>
          <w:rFonts w:cs="Times New Roman"/>
          <w:szCs w:val="28"/>
        </w:rPr>
        <w:t>к</w:t>
      </w:r>
      <w:r w:rsidR="000E19DB" w:rsidRPr="00F23815">
        <w:rPr>
          <w:rFonts w:cs="Times New Roman"/>
          <w:szCs w:val="28"/>
        </w:rPr>
        <w:t>омитетом</w:t>
      </w:r>
      <w:r w:rsidR="00F76EFD" w:rsidRPr="00F23815">
        <w:rPr>
          <w:rFonts w:cs="Times New Roman"/>
          <w:szCs w:val="28"/>
        </w:rPr>
        <w:t xml:space="preserve"> (далее – дополнительное соглашение)</w:t>
      </w:r>
      <w:r w:rsidR="002A7129">
        <w:rPr>
          <w:rFonts w:cs="Times New Roman"/>
          <w:szCs w:val="28"/>
        </w:rPr>
        <w:t>,</w:t>
      </w:r>
      <w:r w:rsidR="00272318" w:rsidRPr="00F23815">
        <w:rPr>
          <w:rFonts w:cs="Times New Roman"/>
          <w:szCs w:val="28"/>
        </w:rPr>
        <w:t xml:space="preserve"> в порядке, предусмотренном </w:t>
      </w:r>
      <w:r w:rsidR="00944EC6" w:rsidRPr="00F23815">
        <w:rPr>
          <w:rFonts w:cs="Times New Roman"/>
          <w:szCs w:val="28"/>
        </w:rPr>
        <w:t>пунктом 30</w:t>
      </w:r>
      <w:r w:rsidR="00CD44E5" w:rsidRPr="00F23815">
        <w:rPr>
          <w:rFonts w:cs="Times New Roman"/>
          <w:szCs w:val="28"/>
        </w:rPr>
        <w:t xml:space="preserve"> настоящего Порядка и типовым соглашением</w:t>
      </w:r>
      <w:r w:rsidR="000E19DB" w:rsidRPr="00F23815">
        <w:rPr>
          <w:rFonts w:cs="Times New Roman"/>
          <w:szCs w:val="28"/>
        </w:rPr>
        <w:t>.</w:t>
      </w:r>
    </w:p>
    <w:p w:rsidR="00083BD0" w:rsidRPr="00495788" w:rsidRDefault="00925F18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495788">
        <w:rPr>
          <w:szCs w:val="28"/>
        </w:rPr>
        <w:t>1</w:t>
      </w:r>
      <w:r w:rsidR="00944EC6">
        <w:rPr>
          <w:szCs w:val="28"/>
        </w:rPr>
        <w:t>9</w:t>
      </w:r>
      <w:r w:rsidR="00605F12" w:rsidRPr="00495788">
        <w:rPr>
          <w:szCs w:val="28"/>
        </w:rPr>
        <w:t>. О</w:t>
      </w:r>
      <w:r w:rsidR="00605F12" w:rsidRPr="00495788">
        <w:rPr>
          <w:rFonts w:eastAsia="Calibri"/>
          <w:szCs w:val="28"/>
        </w:rPr>
        <w:t>бязательным</w:t>
      </w:r>
      <w:r w:rsidR="00083BD0" w:rsidRPr="00495788">
        <w:rPr>
          <w:rFonts w:eastAsia="Calibri"/>
          <w:szCs w:val="28"/>
        </w:rPr>
        <w:t>и условиями</w:t>
      </w:r>
      <w:r w:rsidR="00DF49D9" w:rsidRPr="00495788">
        <w:rPr>
          <w:rFonts w:eastAsia="Calibri"/>
          <w:szCs w:val="28"/>
        </w:rPr>
        <w:t>, включаемы</w:t>
      </w:r>
      <w:r w:rsidR="001C16A5">
        <w:rPr>
          <w:rFonts w:eastAsia="Calibri"/>
          <w:szCs w:val="28"/>
        </w:rPr>
        <w:t>ми</w:t>
      </w:r>
      <w:r w:rsidR="00DF49D9" w:rsidRPr="00495788">
        <w:rPr>
          <w:rFonts w:eastAsia="Calibri"/>
          <w:szCs w:val="28"/>
        </w:rPr>
        <w:t xml:space="preserve"> </w:t>
      </w:r>
      <w:r w:rsidR="00605F12" w:rsidRPr="00495788">
        <w:rPr>
          <w:rFonts w:eastAsia="Calibri"/>
          <w:szCs w:val="28"/>
        </w:rPr>
        <w:t xml:space="preserve">в </w:t>
      </w:r>
      <w:r w:rsidR="004B74D1" w:rsidRPr="00495788">
        <w:rPr>
          <w:rFonts w:eastAsia="Calibri"/>
          <w:szCs w:val="28"/>
        </w:rPr>
        <w:t xml:space="preserve">типовое </w:t>
      </w:r>
      <w:r w:rsidR="00605F12" w:rsidRPr="00495788">
        <w:rPr>
          <w:rFonts w:eastAsia="Calibri"/>
          <w:szCs w:val="28"/>
        </w:rPr>
        <w:t>соглашение</w:t>
      </w:r>
      <w:r w:rsidR="00DF49D9" w:rsidRPr="00495788">
        <w:rPr>
          <w:rFonts w:eastAsia="Calibri"/>
          <w:szCs w:val="28"/>
        </w:rPr>
        <w:t xml:space="preserve"> при заключении</w:t>
      </w:r>
      <w:r w:rsidR="00D956A6" w:rsidRPr="00495788">
        <w:rPr>
          <w:rFonts w:eastAsia="Calibri"/>
          <w:szCs w:val="28"/>
        </w:rPr>
        <w:t xml:space="preserve"> соглашения</w:t>
      </w:r>
      <w:r w:rsidR="00083BD0" w:rsidRPr="00495788">
        <w:rPr>
          <w:rFonts w:eastAsia="Calibri"/>
          <w:szCs w:val="28"/>
        </w:rPr>
        <w:t>,</w:t>
      </w:r>
      <w:r w:rsidR="00605F12" w:rsidRPr="00495788">
        <w:rPr>
          <w:rFonts w:eastAsia="Calibri"/>
          <w:szCs w:val="28"/>
        </w:rPr>
        <w:t xml:space="preserve"> </w:t>
      </w:r>
      <w:r w:rsidR="00083BD0" w:rsidRPr="00495788">
        <w:rPr>
          <w:rFonts w:eastAsia="Calibri"/>
          <w:szCs w:val="28"/>
        </w:rPr>
        <w:t>являю</w:t>
      </w:r>
      <w:r w:rsidR="00605F12" w:rsidRPr="00495788">
        <w:rPr>
          <w:rFonts w:eastAsia="Calibri"/>
          <w:szCs w:val="28"/>
        </w:rPr>
        <w:t>тся</w:t>
      </w:r>
      <w:r w:rsidR="00083BD0" w:rsidRPr="00495788">
        <w:rPr>
          <w:rFonts w:eastAsia="Calibri"/>
          <w:szCs w:val="28"/>
        </w:rPr>
        <w:t>:</w:t>
      </w:r>
    </w:p>
    <w:p w:rsidR="00083BD0" w:rsidRPr="00495788" w:rsidRDefault="00083BD0" w:rsidP="002A7129">
      <w:pPr>
        <w:pStyle w:val="ConsPlusNormal"/>
        <w:ind w:firstLine="708"/>
        <w:jc w:val="both"/>
      </w:pPr>
      <w:r w:rsidRPr="00495788">
        <w:lastRenderedPageBreak/>
        <w:t xml:space="preserve">1) соблюдение получателем субсидии запрета о направлении затрат (недополученных доходов), на возмещение которых предоставляется субсидия, на </w:t>
      </w:r>
      <w:r w:rsidRPr="00495788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DF49D9" w:rsidRPr="00495788">
        <w:rPr>
          <w:rFonts w:eastAsia="Calibri"/>
        </w:rPr>
        <w:t>;</w:t>
      </w:r>
    </w:p>
    <w:p w:rsidR="00083BD0" w:rsidRPr="00495788" w:rsidRDefault="00083BD0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495788">
        <w:rPr>
          <w:szCs w:val="28"/>
        </w:rPr>
        <w:t xml:space="preserve">2) </w:t>
      </w:r>
      <w:r w:rsidRPr="00495788">
        <w:rPr>
          <w:rFonts w:eastAsia="Calibri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субсидии, и органами муниципального финансового контроля </w:t>
      </w:r>
      <w:r w:rsidR="00AA5954" w:rsidRPr="00495788">
        <w:rPr>
          <w:rFonts w:eastAsia="Calibri"/>
          <w:szCs w:val="28"/>
        </w:rPr>
        <w:t xml:space="preserve">в лице </w:t>
      </w:r>
      <w:r w:rsidR="00AA5954" w:rsidRPr="00495788">
        <w:t>контрольно-ревизионно</w:t>
      </w:r>
      <w:r w:rsidR="00925F18" w:rsidRPr="00495788">
        <w:t>го</w:t>
      </w:r>
      <w:r w:rsidR="00AA5954" w:rsidRPr="00495788">
        <w:t xml:space="preserve"> управления администрации Ханты-Мансийского района и контрольно-счетной палаты Ханты-Мансийского района (далее – орган муниципального финансового контроля) </w:t>
      </w:r>
      <w:r w:rsidRPr="00495788">
        <w:rPr>
          <w:rFonts w:eastAsia="Calibri"/>
          <w:szCs w:val="28"/>
        </w:rPr>
        <w:t>проверок соблюдения ими условий, целей и порядка предоставления субсидий;</w:t>
      </w:r>
    </w:p>
    <w:p w:rsidR="00083BD0" w:rsidRPr="00495788" w:rsidRDefault="00083BD0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495788">
        <w:rPr>
          <w:szCs w:val="28"/>
        </w:rPr>
        <w:t xml:space="preserve">3) </w:t>
      </w:r>
      <w:r w:rsidR="00AD69F5" w:rsidRPr="00495788">
        <w:rPr>
          <w:szCs w:val="28"/>
        </w:rPr>
        <w:t>соблюдение</w:t>
      </w:r>
      <w:r w:rsidRPr="00495788">
        <w:rPr>
          <w:szCs w:val="28"/>
        </w:rPr>
        <w:t xml:space="preserve"> получателем субсидии </w:t>
      </w:r>
      <w:r w:rsidR="001D3161">
        <w:rPr>
          <w:szCs w:val="28"/>
        </w:rPr>
        <w:t>цели</w:t>
      </w:r>
      <w:r w:rsidR="00AD69F5" w:rsidRPr="00495788">
        <w:rPr>
          <w:szCs w:val="28"/>
        </w:rPr>
        <w:t xml:space="preserve">, </w:t>
      </w:r>
      <w:r w:rsidRPr="00495788">
        <w:rPr>
          <w:szCs w:val="28"/>
        </w:rPr>
        <w:t>условий</w:t>
      </w:r>
      <w:r w:rsidR="00AD69F5" w:rsidRPr="00495788">
        <w:rPr>
          <w:szCs w:val="28"/>
        </w:rPr>
        <w:t xml:space="preserve"> и порядка </w:t>
      </w:r>
      <w:r w:rsidRPr="00495788">
        <w:rPr>
          <w:szCs w:val="28"/>
        </w:rPr>
        <w:t>предоставления субсидии</w:t>
      </w:r>
      <w:r w:rsidR="00AD69F5" w:rsidRPr="00495788">
        <w:rPr>
          <w:szCs w:val="28"/>
        </w:rPr>
        <w:t xml:space="preserve">, </w:t>
      </w:r>
      <w:r w:rsidR="001D3161">
        <w:rPr>
          <w:szCs w:val="28"/>
        </w:rPr>
        <w:t xml:space="preserve">а также </w:t>
      </w:r>
      <w:r w:rsidR="00172D05" w:rsidRPr="00495788">
        <w:rPr>
          <w:szCs w:val="28"/>
        </w:rPr>
        <w:t xml:space="preserve">достоверности </w:t>
      </w:r>
      <w:r w:rsidR="00AD69F5" w:rsidRPr="00495788">
        <w:rPr>
          <w:szCs w:val="28"/>
        </w:rPr>
        <w:t xml:space="preserve">документов и </w:t>
      </w:r>
      <w:r w:rsidR="00172D05" w:rsidRPr="00495788">
        <w:rPr>
          <w:szCs w:val="28"/>
        </w:rPr>
        <w:t>сведений</w:t>
      </w:r>
      <w:r w:rsidR="00372B42" w:rsidRPr="00495788">
        <w:rPr>
          <w:szCs w:val="28"/>
        </w:rPr>
        <w:t>,</w:t>
      </w:r>
      <w:r w:rsidR="00AD69F5" w:rsidRPr="00495788">
        <w:rPr>
          <w:szCs w:val="28"/>
        </w:rPr>
        <w:t xml:space="preserve"> представленных получателем субсидии для получения субсидии</w:t>
      </w:r>
      <w:r w:rsidRPr="00495788">
        <w:rPr>
          <w:szCs w:val="28"/>
        </w:rPr>
        <w:t>.</w:t>
      </w:r>
    </w:p>
    <w:p w:rsidR="00B0224D" w:rsidRPr="00495788" w:rsidRDefault="00944EC6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Calibri"/>
          <w:szCs w:val="28"/>
        </w:rPr>
        <w:t>20</w:t>
      </w:r>
      <w:r w:rsidR="00083BD0" w:rsidRPr="00495788">
        <w:rPr>
          <w:rFonts w:eastAsia="Calibri"/>
          <w:szCs w:val="28"/>
        </w:rPr>
        <w:t>.</w:t>
      </w:r>
      <w:r w:rsidR="00B0224D" w:rsidRPr="00495788">
        <w:t xml:space="preserve"> Получатель субсидии на первое число месяца, предшествующего месяцу, в котором планируется заключение </w:t>
      </w:r>
      <w:r w:rsidR="00DD3093" w:rsidRPr="00495788">
        <w:t xml:space="preserve">типового </w:t>
      </w:r>
      <w:r w:rsidR="00B0224D" w:rsidRPr="00495788">
        <w:t>соглашения</w:t>
      </w:r>
      <w:r w:rsidR="00DF49D9" w:rsidRPr="00495788">
        <w:t>,</w:t>
      </w:r>
      <w:r w:rsidR="00B0224D" w:rsidRPr="00495788">
        <w:t xml:space="preserve"> должен соответствовать следующим требованиям:</w:t>
      </w:r>
    </w:p>
    <w:p w:rsidR="00B0224D" w:rsidRPr="00495788" w:rsidRDefault="00B0224D" w:rsidP="002A7129">
      <w:pPr>
        <w:pStyle w:val="ConsPlusNormal"/>
        <w:ind w:firstLine="708"/>
        <w:jc w:val="both"/>
      </w:pPr>
      <w:r w:rsidRPr="00495788">
        <w:t xml:space="preserve">1) не находиться в процессе реорганизации, ликвидации, </w:t>
      </w:r>
      <w:r w:rsidR="002E32B7">
        <w:br/>
      </w:r>
      <w:r w:rsidR="00301B0D" w:rsidRPr="00495788">
        <w:t xml:space="preserve">в отношении </w:t>
      </w:r>
      <w:r w:rsidR="00D30101" w:rsidRPr="00495788">
        <w:t>него</w:t>
      </w:r>
      <w:r w:rsidR="00301B0D" w:rsidRPr="00495788"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495788">
        <w:t>;</w:t>
      </w:r>
    </w:p>
    <w:p w:rsidR="00B0224D" w:rsidRPr="00495788" w:rsidRDefault="00B0224D" w:rsidP="002A7129">
      <w:pPr>
        <w:pStyle w:val="ConsPlusNormal"/>
        <w:ind w:firstLine="708"/>
        <w:jc w:val="both"/>
      </w:pPr>
      <w:r w:rsidRPr="00495788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224D" w:rsidRPr="00495788" w:rsidRDefault="00B0224D" w:rsidP="002A7129">
      <w:pPr>
        <w:pStyle w:val="ConsPlusNormal"/>
        <w:ind w:firstLine="708"/>
        <w:jc w:val="both"/>
      </w:pPr>
      <w:r w:rsidRPr="00495788">
        <w:t xml:space="preserve"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</w:t>
      </w:r>
      <w:r w:rsidR="00F23815">
        <w:t>5</w:t>
      </w:r>
      <w:r w:rsidRPr="00495788">
        <w:t xml:space="preserve"> настоящего Порядка.</w:t>
      </w:r>
    </w:p>
    <w:p w:rsidR="00435855" w:rsidRPr="00F23815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23815">
        <w:rPr>
          <w:rFonts w:cs="Times New Roman"/>
          <w:szCs w:val="28"/>
        </w:rPr>
        <w:t>21</w:t>
      </w:r>
      <w:r w:rsidR="00EC3684" w:rsidRPr="00F23815">
        <w:rPr>
          <w:rFonts w:cs="Times New Roman"/>
          <w:szCs w:val="28"/>
        </w:rPr>
        <w:t xml:space="preserve">. </w:t>
      </w:r>
      <w:r w:rsidR="00DF49D9" w:rsidRPr="00F23815">
        <w:rPr>
          <w:rFonts w:cs="Times New Roman"/>
          <w:szCs w:val="28"/>
        </w:rPr>
        <w:t>В соответствии с результатам</w:t>
      </w:r>
      <w:r w:rsidR="00B91F2F" w:rsidRPr="00F23815">
        <w:rPr>
          <w:rFonts w:cs="Times New Roman"/>
          <w:szCs w:val="28"/>
        </w:rPr>
        <w:t>и</w:t>
      </w:r>
      <w:r w:rsidR="00DF49D9" w:rsidRPr="00F23815">
        <w:rPr>
          <w:rFonts w:cs="Times New Roman"/>
          <w:szCs w:val="28"/>
        </w:rPr>
        <w:t xml:space="preserve">, показателями </w:t>
      </w:r>
      <w:r w:rsidR="00CD44E5" w:rsidRPr="00F23815">
        <w:rPr>
          <w:rFonts w:cs="Times New Roman"/>
          <w:szCs w:val="28"/>
        </w:rPr>
        <w:t xml:space="preserve">государственной программой и (или) муниципальной программой </w:t>
      </w:r>
      <w:r w:rsidR="00DF49D9" w:rsidRPr="00F23815">
        <w:rPr>
          <w:rFonts w:cs="Times New Roman"/>
          <w:szCs w:val="28"/>
        </w:rPr>
        <w:t xml:space="preserve"> определяются </w:t>
      </w:r>
      <w:r w:rsidR="00FE5260" w:rsidRPr="00F23815">
        <w:rPr>
          <w:rFonts w:cs="Times New Roman"/>
          <w:szCs w:val="28"/>
        </w:rPr>
        <w:t xml:space="preserve">конкретные и измеримые </w:t>
      </w:r>
      <w:r w:rsidR="00DF49D9" w:rsidRPr="00F23815">
        <w:rPr>
          <w:rFonts w:cs="Times New Roman"/>
          <w:szCs w:val="28"/>
        </w:rPr>
        <w:t>р</w:t>
      </w:r>
      <w:r w:rsidR="006308D6" w:rsidRPr="00F23815">
        <w:rPr>
          <w:rFonts w:cs="Times New Roman"/>
          <w:szCs w:val="28"/>
        </w:rPr>
        <w:t>езуль</w:t>
      </w:r>
      <w:r w:rsidR="00DF49D9" w:rsidRPr="00F23815">
        <w:rPr>
          <w:rFonts w:cs="Times New Roman"/>
          <w:szCs w:val="28"/>
        </w:rPr>
        <w:t>таты</w:t>
      </w:r>
      <w:r w:rsidR="00EC3684" w:rsidRPr="00F23815">
        <w:rPr>
          <w:rFonts w:cs="Times New Roman"/>
          <w:szCs w:val="28"/>
        </w:rPr>
        <w:t xml:space="preserve"> предоставления субсидии</w:t>
      </w:r>
      <w:r w:rsidR="00A47CF5" w:rsidRPr="00F23815">
        <w:rPr>
          <w:rFonts w:cs="Times New Roman"/>
          <w:szCs w:val="28"/>
        </w:rPr>
        <w:t xml:space="preserve"> (за год</w:t>
      </w:r>
      <w:r w:rsidR="00DF49D9" w:rsidRPr="00F23815">
        <w:rPr>
          <w:rFonts w:cs="Times New Roman"/>
          <w:szCs w:val="28"/>
        </w:rPr>
        <w:t xml:space="preserve">), </w:t>
      </w:r>
      <w:r w:rsidR="00DF49D9" w:rsidRPr="00F23815">
        <w:rPr>
          <w:rFonts w:cs="Times New Roman"/>
          <w:szCs w:val="28"/>
        </w:rPr>
        <w:lastRenderedPageBreak/>
        <w:t>з</w:t>
      </w:r>
      <w:r w:rsidR="00EC3684" w:rsidRPr="00F23815">
        <w:rPr>
          <w:rFonts w:cs="Times New Roman"/>
          <w:szCs w:val="28"/>
        </w:rPr>
        <w:t>начения показателей</w:t>
      </w:r>
      <w:r w:rsidR="00A47CF5" w:rsidRPr="00F23815">
        <w:rPr>
          <w:rFonts w:cs="Times New Roman"/>
          <w:szCs w:val="28"/>
        </w:rPr>
        <w:t xml:space="preserve"> (количество единиц услуги)</w:t>
      </w:r>
      <w:r w:rsidR="006308D6" w:rsidRPr="00F23815">
        <w:rPr>
          <w:rFonts w:cs="Times New Roman"/>
          <w:szCs w:val="28"/>
        </w:rPr>
        <w:t>, необходимые</w:t>
      </w:r>
      <w:r w:rsidR="00EC3684" w:rsidRPr="00F23815">
        <w:rPr>
          <w:rFonts w:cs="Times New Roman"/>
          <w:szCs w:val="28"/>
        </w:rPr>
        <w:t xml:space="preserve"> для достижения результатов предоставления субсидии, включая при возможности такой детализации показатели в части материальных и нематериальных объектов и (или) услуг, планируемых к получ</w:t>
      </w:r>
      <w:r w:rsidR="006308D6" w:rsidRPr="00F23815">
        <w:rPr>
          <w:rFonts w:cs="Times New Roman"/>
          <w:szCs w:val="28"/>
        </w:rPr>
        <w:t>ению при достижении результатов</w:t>
      </w:r>
      <w:r w:rsidR="00E57741" w:rsidRPr="00F23815">
        <w:rPr>
          <w:rFonts w:cs="Times New Roman"/>
          <w:szCs w:val="28"/>
        </w:rPr>
        <w:t xml:space="preserve"> государственной программой и (или) муниципальной программой</w:t>
      </w:r>
      <w:r w:rsidR="000A5E11" w:rsidRPr="00F23815">
        <w:rPr>
          <w:rFonts w:cs="Times New Roman"/>
          <w:szCs w:val="28"/>
        </w:rPr>
        <w:t>,</w:t>
      </w:r>
      <w:r w:rsidR="00333564" w:rsidRPr="00F23815">
        <w:rPr>
          <w:rFonts w:cs="Times New Roman"/>
          <w:szCs w:val="28"/>
        </w:rPr>
        <w:t xml:space="preserve"> и</w:t>
      </w:r>
      <w:r w:rsidR="000A5E11" w:rsidRPr="00F23815">
        <w:rPr>
          <w:rFonts w:cs="Times New Roman"/>
          <w:szCs w:val="28"/>
        </w:rPr>
        <w:t xml:space="preserve"> </w:t>
      </w:r>
      <w:r w:rsidR="00EC3684" w:rsidRPr="00F23815">
        <w:rPr>
          <w:rFonts w:cs="Times New Roman"/>
          <w:szCs w:val="28"/>
        </w:rPr>
        <w:t xml:space="preserve">устанавливаются </w:t>
      </w:r>
      <w:r w:rsidR="00333564" w:rsidRPr="00F23815">
        <w:rPr>
          <w:rFonts w:cs="Times New Roman"/>
          <w:szCs w:val="28"/>
        </w:rPr>
        <w:t xml:space="preserve">Уполномоченным органом </w:t>
      </w:r>
      <w:r w:rsidR="00EC3684" w:rsidRPr="00F23815">
        <w:rPr>
          <w:rFonts w:cs="Times New Roman"/>
          <w:szCs w:val="28"/>
        </w:rPr>
        <w:t>в типовом соглашении</w:t>
      </w:r>
      <w:r w:rsidR="00333564" w:rsidRPr="00F23815">
        <w:rPr>
          <w:rFonts w:cs="Times New Roman"/>
          <w:szCs w:val="28"/>
        </w:rPr>
        <w:t xml:space="preserve"> при заключении</w:t>
      </w:r>
      <w:r w:rsidR="00BD2D84" w:rsidRPr="00F23815">
        <w:t xml:space="preserve">. </w:t>
      </w:r>
    </w:p>
    <w:p w:rsidR="00F94D09" w:rsidRPr="00495788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>22</w:t>
      </w:r>
      <w:r w:rsidR="00083BD0" w:rsidRPr="00F23815">
        <w:t xml:space="preserve">. Срок </w:t>
      </w:r>
      <w:r w:rsidR="006D0C08" w:rsidRPr="00F23815">
        <w:t xml:space="preserve">предоставления </w:t>
      </w:r>
      <w:r w:rsidR="002C2869" w:rsidRPr="00F23815">
        <w:t xml:space="preserve">субсидии </w:t>
      </w:r>
      <w:r w:rsidR="00083BD0" w:rsidRPr="00F23815">
        <w:t xml:space="preserve">устанавливается с 1 января </w:t>
      </w:r>
      <w:r w:rsidR="001C16A5">
        <w:br/>
      </w:r>
      <w:r w:rsidR="00083BD0" w:rsidRPr="00F23815">
        <w:t xml:space="preserve">по </w:t>
      </w:r>
      <w:r w:rsidR="00083BD0" w:rsidRPr="00495788">
        <w:t>31 декабря текущего финансового года (планового периода)</w:t>
      </w:r>
      <w:r w:rsidR="00670831" w:rsidRPr="00495788">
        <w:t>.</w:t>
      </w:r>
      <w:r w:rsidR="00083BD0" w:rsidRPr="00495788">
        <w:t xml:space="preserve"> </w:t>
      </w:r>
    </w:p>
    <w:p w:rsidR="00EA1A0C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t>23</w:t>
      </w:r>
      <w:r w:rsidR="00F94D09" w:rsidRPr="00495788">
        <w:t>.</w:t>
      </w:r>
      <w:r w:rsidR="00A61063" w:rsidRPr="00495788">
        <w:t xml:space="preserve">Субсидия перечисляется </w:t>
      </w:r>
      <w:r w:rsidR="003476D1" w:rsidRPr="00495788">
        <w:t>еже</w:t>
      </w:r>
      <w:r w:rsidR="00670831" w:rsidRPr="00495788">
        <w:t>месячно</w:t>
      </w:r>
      <w:r w:rsidR="003476D1" w:rsidRPr="00495788">
        <w:t xml:space="preserve"> </w:t>
      </w:r>
      <w:r w:rsidR="00A61063" w:rsidRPr="00495788">
        <w:t xml:space="preserve">на основании документов, </w:t>
      </w:r>
      <w:r w:rsidR="00A61063" w:rsidRPr="00495788">
        <w:rPr>
          <w:rFonts w:cs="Times New Roman"/>
          <w:szCs w:val="28"/>
        </w:rPr>
        <w:t>подтверждающих фактически произведенные затраты</w:t>
      </w:r>
      <w:r w:rsidR="0005239B" w:rsidRPr="00495788">
        <w:rPr>
          <w:rFonts w:cs="Times New Roman"/>
          <w:szCs w:val="28"/>
        </w:rPr>
        <w:t xml:space="preserve"> за отчетный период</w:t>
      </w:r>
      <w:r w:rsidR="00EA1A0C" w:rsidRPr="00495788">
        <w:rPr>
          <w:rFonts w:cs="Times New Roman"/>
          <w:szCs w:val="28"/>
        </w:rPr>
        <w:t>,</w:t>
      </w:r>
      <w:r w:rsidR="003476D1" w:rsidRPr="00495788">
        <w:t xml:space="preserve"> предоставляемые </w:t>
      </w:r>
      <w:r w:rsidR="00EA1A0C" w:rsidRPr="00495788">
        <w:t xml:space="preserve">получателем субсидии, заключившим </w:t>
      </w:r>
      <w:r w:rsidR="00A47D4E">
        <w:t xml:space="preserve">типовое </w:t>
      </w:r>
      <w:r w:rsidR="00EA1A0C" w:rsidRPr="00495788">
        <w:t xml:space="preserve">соглашение, </w:t>
      </w:r>
      <w:r w:rsidR="003476D1" w:rsidRPr="00495788">
        <w:t xml:space="preserve">в Уполномоченный орган ежемесячно до 25 числа месяца, следующего за отчетным периодом, </w:t>
      </w:r>
      <w:r w:rsidR="00A61063" w:rsidRPr="00495788">
        <w:t xml:space="preserve">по </w:t>
      </w:r>
      <w:r w:rsidR="003476D1" w:rsidRPr="00495788">
        <w:t xml:space="preserve">следующему </w:t>
      </w:r>
      <w:r w:rsidR="00A61063" w:rsidRPr="00495788">
        <w:t>перечню</w:t>
      </w:r>
      <w:r w:rsidR="003476D1" w:rsidRPr="00495788">
        <w:t>:</w:t>
      </w:r>
      <w:r w:rsidR="00A24CF2" w:rsidRPr="00495788">
        <w:rPr>
          <w:szCs w:val="28"/>
        </w:rPr>
        <w:tab/>
      </w:r>
    </w:p>
    <w:p w:rsidR="00FA5A0B" w:rsidRPr="00F23815" w:rsidRDefault="00FA5A0B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23815">
        <w:rPr>
          <w:szCs w:val="28"/>
        </w:rPr>
        <w:t>1) для получения субсидии 1:</w:t>
      </w:r>
    </w:p>
    <w:p w:rsidR="003476D1" w:rsidRPr="00F23815" w:rsidRDefault="003476D1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 xml:space="preserve"> </w:t>
      </w:r>
      <w:r w:rsidR="00F049C4" w:rsidRPr="00F23815">
        <w:t>заявление на бумажном носителе по форме, установленной настоящим Порядком</w:t>
      </w:r>
      <w:r w:rsidRPr="00F23815">
        <w:t>;</w:t>
      </w:r>
    </w:p>
    <w:p w:rsidR="003476D1" w:rsidRPr="00F23815" w:rsidRDefault="003476D1" w:rsidP="002A7129">
      <w:pPr>
        <w:pStyle w:val="ConsPlusNormal"/>
        <w:ind w:firstLine="708"/>
        <w:jc w:val="both"/>
      </w:pPr>
      <w:r w:rsidRPr="00F23815">
        <w:t xml:space="preserve"> расчет суммы субсидии с разбивкой по населенным пунктам Ханты-Мансийского района;</w:t>
      </w:r>
    </w:p>
    <w:p w:rsidR="003476D1" w:rsidRPr="00F23815" w:rsidRDefault="003476D1" w:rsidP="002A7129">
      <w:pPr>
        <w:pStyle w:val="ConsPlusNormal"/>
        <w:ind w:firstLine="708"/>
        <w:jc w:val="both"/>
      </w:pPr>
      <w:r w:rsidRPr="00F23815">
        <w:t xml:space="preserve"> расчет суммы фактических затрат в разрезе статей</w:t>
      </w:r>
      <w:r w:rsidR="00EA1A0C" w:rsidRPr="00F23815">
        <w:t xml:space="preserve"> (направлений) </w:t>
      </w:r>
      <w:r w:rsidRPr="00F23815">
        <w:t>затрат</w:t>
      </w:r>
      <w:r w:rsidR="00EA1A0C" w:rsidRPr="00F23815">
        <w:t xml:space="preserve"> </w:t>
      </w:r>
      <w:r w:rsidRPr="00F23815">
        <w:t>с приложением копий документов, подтверждающих расходы;</w:t>
      </w:r>
    </w:p>
    <w:p w:rsidR="003476D1" w:rsidRPr="00F23815" w:rsidRDefault="003476D1" w:rsidP="002A7129">
      <w:pPr>
        <w:pStyle w:val="ConsPlusNormal"/>
        <w:ind w:firstLine="708"/>
        <w:jc w:val="both"/>
      </w:pPr>
      <w:r w:rsidRPr="00F23815">
        <w:t xml:space="preserve"> отчет о фактическом оказании банных услуг </w:t>
      </w:r>
      <w:r w:rsidR="00EA1A0C" w:rsidRPr="00F23815">
        <w:t>по тарифу</w:t>
      </w:r>
      <w:r w:rsidR="00A47D4E" w:rsidRPr="00F23815">
        <w:t xml:space="preserve"> 1</w:t>
      </w:r>
      <w:r w:rsidR="00EA1A0C" w:rsidRPr="00F23815">
        <w:t xml:space="preserve"> </w:t>
      </w:r>
      <w:r w:rsidRPr="00F23815">
        <w:t xml:space="preserve">за отчетный период с разбивкой по населенным пунктам Ханты-Мансийского района по форме </w:t>
      </w:r>
      <w:r w:rsidR="00A47D4E" w:rsidRPr="00F23815">
        <w:t>приложения</w:t>
      </w:r>
      <w:r w:rsidRPr="00F23815">
        <w:t xml:space="preserve"> </w:t>
      </w:r>
      <w:r w:rsidR="00FA5A0B" w:rsidRPr="00F23815">
        <w:t>6</w:t>
      </w:r>
      <w:r w:rsidR="001C16A5">
        <w:t xml:space="preserve"> к настоящему Порядку;</w:t>
      </w:r>
    </w:p>
    <w:p w:rsidR="00FA5A0B" w:rsidRPr="00F23815" w:rsidRDefault="00FA5A0B" w:rsidP="002A7129">
      <w:pPr>
        <w:pStyle w:val="ConsPlusNormal"/>
        <w:ind w:firstLine="708"/>
        <w:jc w:val="both"/>
      </w:pPr>
      <w:r w:rsidRPr="00F23815">
        <w:t>2) для получения субсидии 2:</w:t>
      </w:r>
    </w:p>
    <w:p w:rsidR="00FA5A0B" w:rsidRPr="00F23815" w:rsidRDefault="00FA5A0B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>заявление на бумажном носителе по форме, установленной настоящим Порядком;</w:t>
      </w:r>
    </w:p>
    <w:p w:rsidR="00C021A2" w:rsidRPr="00F23815" w:rsidRDefault="00C021A2" w:rsidP="002A7129">
      <w:pPr>
        <w:pStyle w:val="ConsPlusNormal"/>
        <w:ind w:firstLine="708"/>
        <w:jc w:val="both"/>
      </w:pPr>
      <w:r w:rsidRPr="00F23815">
        <w:t>объемы потреб</w:t>
      </w:r>
      <w:r w:rsidR="00A47D4E" w:rsidRPr="00F23815">
        <w:t>ления электрической энергии по п</w:t>
      </w:r>
      <w:r w:rsidRPr="00F23815">
        <w:t xml:space="preserve">отребителям в соответствии с заключенными договорами по форме </w:t>
      </w:r>
      <w:r w:rsidR="00A47D4E" w:rsidRPr="00F23815">
        <w:t>приложения</w:t>
      </w:r>
      <w:r w:rsidRPr="00F23815">
        <w:t xml:space="preserve"> 7 к настоящему Порядку;</w:t>
      </w:r>
    </w:p>
    <w:p w:rsidR="00C021A2" w:rsidRPr="00F23815" w:rsidRDefault="00C021A2" w:rsidP="002A7129">
      <w:pPr>
        <w:pStyle w:val="ConsPlusNormal"/>
        <w:ind w:firstLine="708"/>
        <w:jc w:val="both"/>
      </w:pPr>
      <w:r w:rsidRPr="00F23815">
        <w:t xml:space="preserve"> расче</w:t>
      </w:r>
      <w:r w:rsidR="00A47D4E" w:rsidRPr="00F23815">
        <w:t>т суммы субсидии по категориям п</w:t>
      </w:r>
      <w:r w:rsidRPr="00F23815">
        <w:t>отребителей с разбивкой по населенным пунктам Ханты-Мансийского района по форме прил</w:t>
      </w:r>
      <w:r w:rsidR="00A47D4E" w:rsidRPr="00F23815">
        <w:t>ожения</w:t>
      </w:r>
      <w:r w:rsidRPr="00F23815">
        <w:t xml:space="preserve"> 8 к настоящему Порядку;</w:t>
      </w:r>
    </w:p>
    <w:p w:rsidR="00C021A2" w:rsidRPr="00F23815" w:rsidRDefault="00C021A2" w:rsidP="002A7129">
      <w:pPr>
        <w:pStyle w:val="ConsPlusNormal"/>
        <w:ind w:firstLine="708"/>
        <w:jc w:val="both"/>
      </w:pPr>
      <w:r w:rsidRPr="00F23815">
        <w:t xml:space="preserve"> сводный акт объема потребления электрической энергии по категориям потребителей с разбивкой по населенным пунктам Ханты-Мансийского района по форме </w:t>
      </w:r>
      <w:r w:rsidR="00A47D4E" w:rsidRPr="00F23815">
        <w:t>приложения</w:t>
      </w:r>
      <w:r w:rsidRPr="00F23815">
        <w:t xml:space="preserve"> 9 к настоящему Порядку</w:t>
      </w:r>
      <w:r w:rsidR="001C16A5">
        <w:t>;</w:t>
      </w:r>
    </w:p>
    <w:p w:rsidR="00FA5A0B" w:rsidRDefault="00C021A2" w:rsidP="002A7129">
      <w:pPr>
        <w:pStyle w:val="ConsPlusNormal"/>
        <w:ind w:firstLine="708"/>
        <w:jc w:val="both"/>
      </w:pPr>
      <w:r>
        <w:t>3) для получения субсидии 3:</w:t>
      </w:r>
    </w:p>
    <w:p w:rsidR="00C021A2" w:rsidRPr="00495788" w:rsidRDefault="00C021A2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95788">
        <w:t>заявление на бумажном носителе по форме, установленной настоящим Порядком;</w:t>
      </w:r>
    </w:p>
    <w:p w:rsidR="00C021A2" w:rsidRPr="006B1C89" w:rsidRDefault="00C021A2" w:rsidP="002A7129">
      <w:pPr>
        <w:pStyle w:val="ConsPlusNormal"/>
        <w:ind w:firstLine="708"/>
        <w:jc w:val="both"/>
      </w:pPr>
      <w:r w:rsidRPr="006B1C89">
        <w:t xml:space="preserve">расчет суммы субсидии </w:t>
      </w:r>
      <w:r w:rsidR="00F23815">
        <w:t xml:space="preserve">по оказанию услуг по подвозу (доставке) питьевой воды населению Ханты-Мансийского района </w:t>
      </w:r>
      <w:r w:rsidRPr="006B1C89">
        <w:t xml:space="preserve">с разбивкой по населенным пунктам Ханты-Мансийского района по форме </w:t>
      </w:r>
      <w:r w:rsidR="00A47D4E" w:rsidRPr="00F23815">
        <w:t>приложения</w:t>
      </w:r>
      <w:r w:rsidRPr="00F23815">
        <w:t xml:space="preserve"> 10</w:t>
      </w:r>
      <w:r w:rsidRPr="006B1C89">
        <w:t xml:space="preserve"> к настоящему Порядку;</w:t>
      </w:r>
    </w:p>
    <w:p w:rsidR="00C021A2" w:rsidRPr="006B1C89" w:rsidRDefault="00C021A2" w:rsidP="002A7129">
      <w:pPr>
        <w:pStyle w:val="ConsPlusNormal"/>
        <w:ind w:firstLine="708"/>
        <w:jc w:val="both"/>
      </w:pPr>
      <w:r w:rsidRPr="00F23815">
        <w:t xml:space="preserve">сводный акт объемов оказанных услуг по доставке (подвозу) питьевой воды населению с приложением документов, подтверждающих </w:t>
      </w:r>
      <w:r w:rsidRPr="00F23815">
        <w:lastRenderedPageBreak/>
        <w:t>оказание услуг (подтверждение факта оплаты либо факта начисления оказанных услуг с приложением сводных реестров за отчетный период), оказанных в отчетном периоде, по форме приложени</w:t>
      </w:r>
      <w:r w:rsidR="00A47D4E" w:rsidRPr="00F23815">
        <w:t>я</w:t>
      </w:r>
      <w:r w:rsidRPr="00F23815">
        <w:t xml:space="preserve"> 11 к</w:t>
      </w:r>
      <w:r w:rsidRPr="006B1C89">
        <w:t xml:space="preserve"> настоящему Порядку.</w:t>
      </w:r>
    </w:p>
    <w:p w:rsidR="001850FB" w:rsidRPr="00F23815" w:rsidRDefault="00885BEC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>24</w:t>
      </w:r>
      <w:r w:rsidR="00DA5FB5" w:rsidRPr="00F23815">
        <w:t xml:space="preserve">. </w:t>
      </w:r>
      <w:r w:rsidR="001850FB" w:rsidRPr="00F23815">
        <w:t>Документы, представленные получателем субсидии на предоставление субсидии за отчетный период, рассматриваются Уполномоченным органом путем проведения обязательной проверки, по результатам которой перечисляется субсидия на основании принятого решения о предоставлени</w:t>
      </w:r>
      <w:r w:rsidR="001C16A5">
        <w:t>и</w:t>
      </w:r>
      <w:r w:rsidR="001850FB" w:rsidRPr="00F23815">
        <w:t xml:space="preserve"> субсидии </w:t>
      </w:r>
      <w:r w:rsidR="00F23815" w:rsidRPr="00F23815">
        <w:t xml:space="preserve">в виде заключения о размере возмещения затрат по форме приложения 12 к настоящему Порядку </w:t>
      </w:r>
      <w:r w:rsidR="001850FB" w:rsidRPr="00F23815">
        <w:t>или мотивировано отказывается в предоставлении субсидии, в порядке и сроки, предусмотренные административным регламентом и типовым соглашением в соответствии с настоящим Порядком.</w:t>
      </w:r>
    </w:p>
    <w:p w:rsidR="0005239B" w:rsidRPr="00495788" w:rsidRDefault="004F4501" w:rsidP="002A71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495788">
        <w:t>2</w:t>
      </w:r>
      <w:r w:rsidR="00885BEC">
        <w:t>5</w:t>
      </w:r>
      <w:r w:rsidR="00F10AC1" w:rsidRPr="00495788">
        <w:t xml:space="preserve">. Перечисление субсидии осуществляется Уполномоченным органом </w:t>
      </w:r>
      <w:r w:rsidR="0005239B" w:rsidRPr="00495788">
        <w:t xml:space="preserve">в безналичной форме </w:t>
      </w:r>
      <w:r w:rsidR="00F10AC1" w:rsidRPr="00495788">
        <w:t>не позднее 10 рабочего дня после принятия решения</w:t>
      </w:r>
      <w:r w:rsidR="007C62E7" w:rsidRPr="00495788">
        <w:t xml:space="preserve"> путем совершения кассовой операции по исполнению бюджета</w:t>
      </w:r>
      <w:r w:rsidR="00F2645E" w:rsidRPr="00495788">
        <w:t>.</w:t>
      </w:r>
      <w:r w:rsidR="00F10AC1" w:rsidRPr="00495788">
        <w:t xml:space="preserve"> За декабрь те</w:t>
      </w:r>
      <w:r w:rsidRPr="00495788">
        <w:t>кущего финансового года субсидия</w:t>
      </w:r>
      <w:r w:rsidR="00A47D4E">
        <w:t xml:space="preserve"> предоставляе</w:t>
      </w:r>
      <w:r w:rsidR="00F10AC1" w:rsidRPr="00495788">
        <w:t xml:space="preserve">тся </w:t>
      </w:r>
      <w:r w:rsidR="001C16A5">
        <w:br/>
      </w:r>
      <w:r w:rsidR="0005239B" w:rsidRPr="00495788">
        <w:t xml:space="preserve">до 25 числа текущего месяца в </w:t>
      </w:r>
      <w:r w:rsidR="00F10AC1" w:rsidRPr="00495788">
        <w:t>план</w:t>
      </w:r>
      <w:r w:rsidR="0005239B" w:rsidRPr="00495788">
        <w:t>овом размере</w:t>
      </w:r>
      <w:r w:rsidR="00F10AC1" w:rsidRPr="00495788">
        <w:t xml:space="preserve">. </w:t>
      </w:r>
    </w:p>
    <w:p w:rsidR="004F4501" w:rsidRPr="00F23815" w:rsidRDefault="0005239B" w:rsidP="002A7129">
      <w:pPr>
        <w:pStyle w:val="ConsPlusNormal"/>
        <w:ind w:firstLine="708"/>
        <w:jc w:val="both"/>
      </w:pPr>
      <w:r w:rsidRPr="00F23815">
        <w:t>2</w:t>
      </w:r>
      <w:r w:rsidR="00885BEC" w:rsidRPr="00F23815">
        <w:t>6</w:t>
      </w:r>
      <w:r w:rsidRPr="00F23815">
        <w:t>.</w:t>
      </w:r>
      <w:r w:rsidR="002A619B" w:rsidRPr="00F23815">
        <w:t xml:space="preserve"> </w:t>
      </w:r>
      <w:r w:rsidR="00F10AC1" w:rsidRPr="00F23815">
        <w:t>Окончательный расчет за декабрь текущего финансового года осуществляется в течение I квартала года</w:t>
      </w:r>
      <w:r w:rsidR="004F4501" w:rsidRPr="00F23815">
        <w:t xml:space="preserve"> очередного финансового года </w:t>
      </w:r>
      <w:r w:rsidR="00F10AC1" w:rsidRPr="00F23815">
        <w:t xml:space="preserve">в </w:t>
      </w:r>
      <w:r w:rsidR="004F4501" w:rsidRPr="00F23815">
        <w:t xml:space="preserve">соответствии с лимитами </w:t>
      </w:r>
      <w:r w:rsidR="00F10AC1" w:rsidRPr="00F23815">
        <w:t>бюджетных</w:t>
      </w:r>
      <w:r w:rsidR="004F4501" w:rsidRPr="00F23815">
        <w:t xml:space="preserve"> обязательств, доведенных Уполномоченному органу на цели, указанны</w:t>
      </w:r>
      <w:r w:rsidR="00A47D4E" w:rsidRPr="00F23815">
        <w:t>е в пункте 5</w:t>
      </w:r>
      <w:r w:rsidR="004F4501" w:rsidRPr="00F23815">
        <w:t xml:space="preserve"> настоящего Порядка.</w:t>
      </w:r>
      <w:r w:rsidR="00F10AC1" w:rsidRPr="00F23815">
        <w:t xml:space="preserve"> </w:t>
      </w:r>
    </w:p>
    <w:p w:rsidR="00F10AC1" w:rsidRPr="00F23815" w:rsidRDefault="009D2863" w:rsidP="002A7129">
      <w:pPr>
        <w:pStyle w:val="ConsPlusNormal"/>
        <w:ind w:firstLine="708"/>
        <w:jc w:val="both"/>
      </w:pPr>
      <w:r w:rsidRPr="00F23815">
        <w:t>2</w:t>
      </w:r>
      <w:r w:rsidR="00885BEC" w:rsidRPr="00F23815">
        <w:t>7</w:t>
      </w:r>
      <w:r w:rsidR="00F10AC1" w:rsidRPr="00F23815">
        <w:t>. Субсидия перечисляется на расчетные или кор</w:t>
      </w:r>
      <w:r w:rsidR="004F4501" w:rsidRPr="00F23815">
        <w:t>респондентские счета, открытые п</w:t>
      </w:r>
      <w:r w:rsidR="00F10AC1" w:rsidRPr="00F23815">
        <w:t>олучателем субсидий в учреждениях Центрального банка Российской Федерации или кредитных организациях.</w:t>
      </w:r>
    </w:p>
    <w:p w:rsidR="00F10AC1" w:rsidRPr="00F23815" w:rsidRDefault="00D86D9D" w:rsidP="002A7129">
      <w:pPr>
        <w:pStyle w:val="ConsPlusNormal"/>
        <w:ind w:firstLine="708"/>
        <w:jc w:val="both"/>
      </w:pPr>
      <w:r w:rsidRPr="00F23815">
        <w:t>2</w:t>
      </w:r>
      <w:r w:rsidR="00885BEC" w:rsidRPr="00F23815">
        <w:t>8</w:t>
      </w:r>
      <w:r w:rsidR="00F10AC1" w:rsidRPr="00F23815">
        <w:t>. Основания для отказа в предоставлении</w:t>
      </w:r>
      <w:r w:rsidR="00133318" w:rsidRPr="00F23815">
        <w:t xml:space="preserve"> (перечислении)</w:t>
      </w:r>
      <w:r w:rsidR="00F10AC1" w:rsidRPr="00F23815">
        <w:t xml:space="preserve"> субсидии за отчетный период:</w:t>
      </w:r>
    </w:p>
    <w:p w:rsidR="00F76EFD" w:rsidRPr="00495788" w:rsidRDefault="00F76EFD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23815">
        <w:rPr>
          <w:rFonts w:cs="Times New Roman"/>
          <w:szCs w:val="28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1B558F" w:rsidRPr="00F23815">
        <w:rPr>
          <w:rFonts w:cs="Times New Roman"/>
          <w:szCs w:val="28"/>
        </w:rPr>
        <w:t>2</w:t>
      </w:r>
      <w:r w:rsidR="00885BEC" w:rsidRPr="00F23815">
        <w:rPr>
          <w:rFonts w:cs="Times New Roman"/>
          <w:szCs w:val="28"/>
        </w:rPr>
        <w:t>3</w:t>
      </w:r>
      <w:r w:rsidRPr="00F23815">
        <w:rPr>
          <w:rFonts w:cs="Times New Roman"/>
          <w:szCs w:val="28"/>
        </w:rPr>
        <w:t xml:space="preserve"> настоящего Порядка и заключенн</w:t>
      </w:r>
      <w:r w:rsidR="00AA5C26" w:rsidRPr="00F23815">
        <w:rPr>
          <w:rFonts w:cs="Times New Roman"/>
          <w:szCs w:val="28"/>
        </w:rPr>
        <w:t>ого</w:t>
      </w:r>
      <w:r w:rsidRPr="00F23815">
        <w:rPr>
          <w:rFonts w:cs="Times New Roman"/>
          <w:szCs w:val="28"/>
        </w:rPr>
        <w:t xml:space="preserve"> </w:t>
      </w:r>
      <w:r w:rsidR="00A47D4E" w:rsidRPr="00F23815">
        <w:rPr>
          <w:rFonts w:cs="Times New Roman"/>
          <w:szCs w:val="28"/>
        </w:rPr>
        <w:t xml:space="preserve">типового </w:t>
      </w:r>
      <w:r w:rsidRPr="00F23815">
        <w:rPr>
          <w:rFonts w:cs="Times New Roman"/>
          <w:szCs w:val="28"/>
        </w:rPr>
        <w:t>соглашени</w:t>
      </w:r>
      <w:r w:rsidR="00AA5C26" w:rsidRPr="00F23815">
        <w:rPr>
          <w:rFonts w:cs="Times New Roman"/>
          <w:szCs w:val="28"/>
        </w:rPr>
        <w:t>я</w:t>
      </w:r>
      <w:r w:rsidR="00B4056F">
        <w:rPr>
          <w:rFonts w:cs="Times New Roman"/>
          <w:szCs w:val="28"/>
        </w:rPr>
        <w:t>,</w:t>
      </w:r>
      <w:r w:rsidRPr="00F23815">
        <w:rPr>
          <w:rFonts w:cs="Times New Roman"/>
          <w:szCs w:val="28"/>
        </w:rPr>
        <w:t xml:space="preserve"> </w:t>
      </w:r>
      <w:r w:rsidRPr="00495788">
        <w:rPr>
          <w:rFonts w:cs="Times New Roman"/>
          <w:szCs w:val="28"/>
        </w:rPr>
        <w:t>или непредставление (предоставление не в полном объеме) указанных документов;</w:t>
      </w:r>
    </w:p>
    <w:p w:rsidR="00F76EFD" w:rsidRPr="00495788" w:rsidRDefault="00F76EFD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95788">
        <w:rPr>
          <w:rFonts w:cs="Times New Roman"/>
          <w:szCs w:val="28"/>
        </w:rPr>
        <w:t>2) недостоверность представленной получателем субсидии информации.</w:t>
      </w:r>
    </w:p>
    <w:p w:rsidR="00F10AC1" w:rsidRPr="00495788" w:rsidRDefault="00885BEC" w:rsidP="002A7129">
      <w:pPr>
        <w:pStyle w:val="ConsPlusNormal"/>
        <w:ind w:firstLine="708"/>
        <w:jc w:val="both"/>
      </w:pPr>
      <w:r>
        <w:t>29</w:t>
      </w:r>
      <w:r w:rsidR="00F10AC1" w:rsidRPr="00495788">
        <w:t xml:space="preserve"> Уполномоченный орган вправе:</w:t>
      </w:r>
    </w:p>
    <w:p w:rsidR="00F10AC1" w:rsidRPr="00F23815" w:rsidRDefault="00F10AC1" w:rsidP="002A7129">
      <w:pPr>
        <w:pStyle w:val="ConsPlusNormal"/>
        <w:ind w:firstLine="708"/>
        <w:jc w:val="both"/>
      </w:pPr>
      <w:r w:rsidRPr="00F23815">
        <w:t xml:space="preserve">1) принимать решение об изменении условий заключенного </w:t>
      </w:r>
      <w:r w:rsidR="00133318" w:rsidRPr="00F23815">
        <w:t xml:space="preserve">типового </w:t>
      </w:r>
      <w:r w:rsidRPr="00F23815">
        <w:t xml:space="preserve">соглашения, в том числе на основании информации и предложений (далее </w:t>
      </w:r>
      <w:r w:rsidR="009778B8" w:rsidRPr="00F23815">
        <w:t>–</w:t>
      </w:r>
      <w:r w:rsidRPr="00F23815">
        <w:t xml:space="preserve"> обращение), направле</w:t>
      </w:r>
      <w:r w:rsidR="00F76EFD" w:rsidRPr="00F23815">
        <w:t>нных п</w:t>
      </w:r>
      <w:r w:rsidRPr="00F23815">
        <w:t>олучателем</w:t>
      </w:r>
      <w:r w:rsidR="00173E3C" w:rsidRPr="00F23815">
        <w:t xml:space="preserve"> субсидии</w:t>
      </w:r>
      <w:r w:rsidRPr="00F23815">
        <w:t>, включая уменьшение размера субсид</w:t>
      </w:r>
      <w:r w:rsidR="00173E3C" w:rsidRPr="00F23815">
        <w:t>ии, а также увеличение размера с</w:t>
      </w:r>
      <w:r w:rsidRPr="00F23815">
        <w:t xml:space="preserve">убсидии при наличии неиспользованных лимитов бюджетных обязательств на цели, указанные в пункте </w:t>
      </w:r>
      <w:r w:rsidR="00885BEC" w:rsidRPr="00F23815">
        <w:t>5</w:t>
      </w:r>
      <w:r w:rsidRPr="00F23815">
        <w:t xml:space="preserve"> настоящего Порядка и заключенн</w:t>
      </w:r>
      <w:r w:rsidR="00A90211" w:rsidRPr="00F23815">
        <w:t>ом</w:t>
      </w:r>
      <w:r w:rsidRPr="00F23815">
        <w:t xml:space="preserve"> </w:t>
      </w:r>
      <w:r w:rsidR="00133318" w:rsidRPr="00F23815">
        <w:t xml:space="preserve">типовом </w:t>
      </w:r>
      <w:r w:rsidRPr="00F23815">
        <w:t>соглашени</w:t>
      </w:r>
      <w:r w:rsidR="00A90211" w:rsidRPr="00F23815">
        <w:t>и</w:t>
      </w:r>
      <w:r w:rsidR="00173E3C" w:rsidRPr="00F23815">
        <w:t>, и при условии предоставления П</w:t>
      </w:r>
      <w:r w:rsidRPr="00F23815">
        <w:t xml:space="preserve">олучателем </w:t>
      </w:r>
      <w:r w:rsidR="00173E3C" w:rsidRPr="00F23815">
        <w:t xml:space="preserve">субсидии </w:t>
      </w:r>
      <w:r w:rsidRPr="00F23815">
        <w:t>информации, содержащей финансово-экономическое обоснование данного изменени</w:t>
      </w:r>
      <w:r w:rsidR="00304FD7" w:rsidRPr="00F23815">
        <w:t>я</w:t>
      </w:r>
      <w:r w:rsidRPr="00F23815">
        <w:t>;</w:t>
      </w:r>
    </w:p>
    <w:p w:rsidR="00F10AC1" w:rsidRPr="00F23815" w:rsidRDefault="00F10AC1" w:rsidP="002A71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815">
        <w:rPr>
          <w:rFonts w:ascii="Times New Roman" w:hAnsi="Times New Roman" w:cs="Times New Roman"/>
          <w:sz w:val="28"/>
          <w:szCs w:val="28"/>
        </w:rPr>
        <w:t>2) приостанав</w:t>
      </w:r>
      <w:r w:rsidR="00173E3C" w:rsidRPr="00F23815">
        <w:rPr>
          <w:rFonts w:ascii="Times New Roman" w:hAnsi="Times New Roman" w:cs="Times New Roman"/>
          <w:sz w:val="28"/>
          <w:szCs w:val="28"/>
        </w:rPr>
        <w:t xml:space="preserve">ливать предоставление субсидии </w:t>
      </w:r>
      <w:r w:rsidR="00F76EFD" w:rsidRPr="00F23815">
        <w:rPr>
          <w:rFonts w:ascii="Times New Roman" w:hAnsi="Times New Roman" w:cs="Times New Roman"/>
          <w:sz w:val="28"/>
          <w:szCs w:val="28"/>
        </w:rPr>
        <w:t>п</w:t>
      </w:r>
      <w:r w:rsidRPr="00F23815">
        <w:rPr>
          <w:rFonts w:ascii="Times New Roman" w:hAnsi="Times New Roman" w:cs="Times New Roman"/>
          <w:sz w:val="28"/>
          <w:szCs w:val="28"/>
        </w:rPr>
        <w:t>олучателю</w:t>
      </w:r>
      <w:r w:rsidR="00173E3C" w:rsidRPr="00F2381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23815">
        <w:rPr>
          <w:rFonts w:ascii="Times New Roman" w:hAnsi="Times New Roman" w:cs="Times New Roman"/>
          <w:sz w:val="28"/>
          <w:szCs w:val="28"/>
        </w:rPr>
        <w:t xml:space="preserve"> в случае установления Уполномоченным органом или получения от органа </w:t>
      </w:r>
      <w:r w:rsidRPr="00F23815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информации о факте(ах)</w:t>
      </w:r>
      <w:r w:rsidR="00F76EFD" w:rsidRPr="00F23815">
        <w:rPr>
          <w:rFonts w:ascii="Times New Roman" w:hAnsi="Times New Roman" w:cs="Times New Roman"/>
          <w:sz w:val="28"/>
          <w:szCs w:val="28"/>
        </w:rPr>
        <w:t xml:space="preserve"> нарушения п</w:t>
      </w:r>
      <w:r w:rsidRPr="00F23815">
        <w:rPr>
          <w:rFonts w:ascii="Times New Roman" w:hAnsi="Times New Roman" w:cs="Times New Roman"/>
          <w:sz w:val="28"/>
          <w:szCs w:val="28"/>
        </w:rPr>
        <w:t>олучателем</w:t>
      </w:r>
      <w:r w:rsidR="00173E3C" w:rsidRPr="00F2381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2381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</w:t>
      </w:r>
      <w:r w:rsidR="00133318" w:rsidRPr="00F23815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F23815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73E3C" w:rsidRPr="00F23815">
        <w:rPr>
          <w:rFonts w:ascii="Times New Roman" w:hAnsi="Times New Roman" w:cs="Times New Roman"/>
          <w:sz w:val="28"/>
          <w:szCs w:val="28"/>
        </w:rPr>
        <w:t>я в документах, представленн</w:t>
      </w:r>
      <w:r w:rsidR="00F76EFD" w:rsidRPr="00F23815">
        <w:rPr>
          <w:rFonts w:ascii="Times New Roman" w:hAnsi="Times New Roman" w:cs="Times New Roman"/>
          <w:sz w:val="28"/>
          <w:szCs w:val="28"/>
        </w:rPr>
        <w:t>ых п</w:t>
      </w:r>
      <w:r w:rsidRPr="00F23815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173E3C" w:rsidRPr="00F2381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23815">
        <w:rPr>
          <w:rFonts w:ascii="Times New Roman" w:hAnsi="Times New Roman" w:cs="Times New Roman"/>
          <w:sz w:val="28"/>
          <w:szCs w:val="28"/>
        </w:rPr>
        <w:t>недостоверных сведений, до устранения указанных нарушен</w:t>
      </w:r>
      <w:r w:rsidR="00F76EFD" w:rsidRPr="00F23815">
        <w:rPr>
          <w:rFonts w:ascii="Times New Roman" w:hAnsi="Times New Roman" w:cs="Times New Roman"/>
          <w:sz w:val="28"/>
          <w:szCs w:val="28"/>
        </w:rPr>
        <w:t>ий с обязательным уведомлением п</w:t>
      </w:r>
      <w:r w:rsidRPr="00F23815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173E3C" w:rsidRPr="00F2381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23815">
        <w:rPr>
          <w:rFonts w:ascii="Times New Roman" w:hAnsi="Times New Roman" w:cs="Times New Roman"/>
          <w:sz w:val="28"/>
          <w:szCs w:val="28"/>
        </w:rPr>
        <w:t>не позднее 3 рабочего дня с даты принятия решения о приостановлении;</w:t>
      </w:r>
    </w:p>
    <w:p w:rsidR="00F10AC1" w:rsidRPr="00F23815" w:rsidRDefault="00F76EFD" w:rsidP="002A7129">
      <w:pPr>
        <w:pStyle w:val="ConsPlusNormal"/>
        <w:ind w:firstLine="708"/>
        <w:jc w:val="both"/>
      </w:pPr>
      <w:r w:rsidRPr="00F23815">
        <w:t>3) запрашивать у п</w:t>
      </w:r>
      <w:r w:rsidR="00F10AC1" w:rsidRPr="00F23815">
        <w:t>олучателя</w:t>
      </w:r>
      <w:r w:rsidR="00173E3C" w:rsidRPr="00F23815">
        <w:t xml:space="preserve"> субсидии</w:t>
      </w:r>
      <w:r w:rsidR="00F10AC1" w:rsidRPr="00F23815">
        <w:t xml:space="preserve"> документы и информацию, необходимые для осуществления контроля за соблюдением порядка, целей и условий предос</w:t>
      </w:r>
      <w:r w:rsidR="00173E3C" w:rsidRPr="00F23815">
        <w:t>тавления с</w:t>
      </w:r>
      <w:r w:rsidR="00F10AC1" w:rsidRPr="00F23815">
        <w:t xml:space="preserve">убсидии, установленных настоящим Порядком и заключенным </w:t>
      </w:r>
      <w:r w:rsidR="00133318" w:rsidRPr="00F23815">
        <w:t xml:space="preserve">типовым </w:t>
      </w:r>
      <w:r w:rsidR="00F10AC1" w:rsidRPr="00F23815">
        <w:t>соглашение</w:t>
      </w:r>
      <w:r w:rsidR="00173E3C" w:rsidRPr="00F23815">
        <w:t>м</w:t>
      </w:r>
      <w:r w:rsidRPr="00F23815">
        <w:t>.</w:t>
      </w:r>
    </w:p>
    <w:p w:rsidR="00F10AC1" w:rsidRPr="00F23815" w:rsidRDefault="00885BEC" w:rsidP="002A7129">
      <w:pPr>
        <w:pStyle w:val="ConsPlusNormal"/>
        <w:ind w:firstLine="708"/>
        <w:jc w:val="both"/>
      </w:pPr>
      <w:r w:rsidRPr="00F23815">
        <w:t>30</w:t>
      </w:r>
      <w:r w:rsidR="009D2863" w:rsidRPr="00F23815">
        <w:t xml:space="preserve">. </w:t>
      </w:r>
      <w:r w:rsidR="00625E0F" w:rsidRPr="00F23815">
        <w:t xml:space="preserve">Решение об изменении </w:t>
      </w:r>
      <w:r w:rsidR="002C24F1" w:rsidRPr="00F23815">
        <w:t xml:space="preserve">или об отказе </w:t>
      </w:r>
      <w:r w:rsidR="00947052" w:rsidRPr="00F23815">
        <w:t>в изменении</w:t>
      </w:r>
      <w:r w:rsidR="002C24F1" w:rsidRPr="00F23815">
        <w:t xml:space="preserve"> </w:t>
      </w:r>
      <w:r w:rsidR="00625E0F" w:rsidRPr="00F23815">
        <w:t>условий заключенного</w:t>
      </w:r>
      <w:r w:rsidR="009D2863" w:rsidRPr="00F23815">
        <w:t xml:space="preserve"> </w:t>
      </w:r>
      <w:r w:rsidR="00133318" w:rsidRPr="00F23815">
        <w:t>типового с</w:t>
      </w:r>
      <w:r w:rsidR="00625E0F" w:rsidRPr="00F23815">
        <w:t>оглашения</w:t>
      </w:r>
      <w:r w:rsidR="009D2863" w:rsidRPr="00F23815">
        <w:t xml:space="preserve"> </w:t>
      </w:r>
      <w:r w:rsidR="00173E3C" w:rsidRPr="00F23815">
        <w:t>на основ</w:t>
      </w:r>
      <w:r w:rsidR="00F76EFD" w:rsidRPr="00F23815">
        <w:t>ании обращения п</w:t>
      </w:r>
      <w:r w:rsidR="00F10AC1" w:rsidRPr="00F23815">
        <w:t xml:space="preserve">олучателя </w:t>
      </w:r>
      <w:r w:rsidR="00173E3C" w:rsidRPr="00F23815">
        <w:t xml:space="preserve">субсидии </w:t>
      </w:r>
      <w:r w:rsidR="00F10AC1" w:rsidRPr="00F23815">
        <w:t>принимается в срок 10 рабочих дней со дня поступления дополнительного соглашения</w:t>
      </w:r>
      <w:r w:rsidR="002C24F1" w:rsidRPr="00F23815">
        <w:t xml:space="preserve"> с подтверждающими документами и информации</w:t>
      </w:r>
      <w:r w:rsidR="00F10AC1" w:rsidRPr="00F23815">
        <w:t xml:space="preserve">. При отсутствии неиспользованных лимитов бюджетных обязательств на цели, указанные в пункте </w:t>
      </w:r>
      <w:r w:rsidR="00133318" w:rsidRPr="00F23815">
        <w:t>5</w:t>
      </w:r>
      <w:r w:rsidR="00F10AC1" w:rsidRPr="00F23815">
        <w:t xml:space="preserve"> настоящего Порядка, отсут</w:t>
      </w:r>
      <w:r w:rsidR="009778B8" w:rsidRPr="00F23815">
        <w:t>ствии</w:t>
      </w:r>
      <w:r w:rsidR="00F10AC1" w:rsidRPr="00F23815">
        <w:t xml:space="preserve"> информации, содержащей финансово-экономическое обоснование предлагаемого изменения, финансово-экономическо</w:t>
      </w:r>
      <w:r w:rsidR="00173E3C" w:rsidRPr="00F23815">
        <w:t>й</w:t>
      </w:r>
      <w:r w:rsidR="00F10AC1" w:rsidRPr="00F23815">
        <w:t xml:space="preserve"> необоснованности по результатам рассмотрения, Уполномоченный орган </w:t>
      </w:r>
      <w:r w:rsidR="00CB035F" w:rsidRPr="00F23815">
        <w:t xml:space="preserve">заключает дополнительное соглашение или </w:t>
      </w:r>
      <w:r w:rsidR="00F10AC1" w:rsidRPr="00F23815">
        <w:t xml:space="preserve">отказывает в изменении условий заключенного соглашения в форме уведомления с указанием </w:t>
      </w:r>
      <w:r w:rsidR="002C24F1" w:rsidRPr="00F23815">
        <w:t xml:space="preserve">причин и </w:t>
      </w:r>
      <w:r w:rsidR="00F10AC1" w:rsidRPr="00F23815">
        <w:t>основания</w:t>
      </w:r>
      <w:r w:rsidR="00CB035F" w:rsidRPr="00F23815">
        <w:t>. Указанные документы</w:t>
      </w:r>
      <w:r w:rsidR="002C24F1" w:rsidRPr="00F23815">
        <w:t xml:space="preserve"> </w:t>
      </w:r>
      <w:r w:rsidR="00A40494" w:rsidRPr="00F23815">
        <w:t>направл</w:t>
      </w:r>
      <w:r w:rsidR="00CB035F" w:rsidRPr="00F23815">
        <w:t>яются (вручаю</w:t>
      </w:r>
      <w:r w:rsidR="009778B8" w:rsidRPr="00F23815">
        <w:t>т</w:t>
      </w:r>
      <w:r w:rsidR="00CB035F" w:rsidRPr="00F23815">
        <w:t>ся</w:t>
      </w:r>
      <w:r w:rsidR="009778B8" w:rsidRPr="00F23815">
        <w:t xml:space="preserve">) </w:t>
      </w:r>
      <w:r w:rsidR="002C24F1" w:rsidRPr="00F23815">
        <w:t xml:space="preserve">получателю субсидии </w:t>
      </w:r>
      <w:r w:rsidR="009778B8" w:rsidRPr="00F23815">
        <w:t>способом, указанны</w:t>
      </w:r>
      <w:r w:rsidR="00A40494" w:rsidRPr="00F23815">
        <w:t xml:space="preserve">м в </w:t>
      </w:r>
      <w:r w:rsidR="002C24F1" w:rsidRPr="00F23815">
        <w:t xml:space="preserve">заключенном </w:t>
      </w:r>
      <w:r w:rsidR="00A40494" w:rsidRPr="00F23815">
        <w:t xml:space="preserve">соглашении в срок </w:t>
      </w:r>
      <w:r w:rsidR="00CB035F" w:rsidRPr="00F23815">
        <w:t>3 рабочих дня</w:t>
      </w:r>
      <w:r w:rsidR="002C24F1" w:rsidRPr="00F23815">
        <w:t xml:space="preserve"> со дня </w:t>
      </w:r>
      <w:r w:rsidR="00CB035F" w:rsidRPr="00F23815">
        <w:t>подписания документа</w:t>
      </w:r>
      <w:r w:rsidR="00A40494" w:rsidRPr="00F23815">
        <w:t>.</w:t>
      </w:r>
    </w:p>
    <w:p w:rsidR="00021432" w:rsidRPr="00F23815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rPr>
          <w:rFonts w:cs="Times New Roman"/>
          <w:szCs w:val="28"/>
        </w:rPr>
        <w:t>31</w:t>
      </w:r>
      <w:r w:rsidR="00F10AC1" w:rsidRPr="00F23815">
        <w:rPr>
          <w:rFonts w:cs="Times New Roman"/>
          <w:szCs w:val="28"/>
        </w:rPr>
        <w:t>.</w:t>
      </w:r>
      <w:r w:rsidR="0004556C" w:rsidRPr="00F23815">
        <w:rPr>
          <w:rFonts w:cs="Times New Roman"/>
          <w:szCs w:val="28"/>
        </w:rPr>
        <w:t xml:space="preserve"> </w:t>
      </w:r>
      <w:r w:rsidR="00133318" w:rsidRPr="00F23815">
        <w:rPr>
          <w:rFonts w:cs="Times New Roman"/>
          <w:szCs w:val="28"/>
        </w:rPr>
        <w:t>Субсидии</w:t>
      </w:r>
      <w:r w:rsidR="002C24F1" w:rsidRPr="00F23815">
        <w:rPr>
          <w:rFonts w:cs="Times New Roman"/>
          <w:szCs w:val="28"/>
        </w:rPr>
        <w:t xml:space="preserve"> пр</w:t>
      </w:r>
      <w:r w:rsidR="00133318" w:rsidRPr="00F23815">
        <w:rPr>
          <w:rFonts w:cs="Times New Roman"/>
          <w:szCs w:val="28"/>
        </w:rPr>
        <w:t>едоставляю</w:t>
      </w:r>
      <w:r w:rsidR="002C24F1" w:rsidRPr="00F23815">
        <w:rPr>
          <w:rFonts w:cs="Times New Roman"/>
          <w:szCs w:val="28"/>
        </w:rPr>
        <w:t xml:space="preserve">тся </w:t>
      </w:r>
      <w:r w:rsidR="00A40494" w:rsidRPr="00F23815">
        <w:rPr>
          <w:rFonts w:cs="Times New Roman"/>
          <w:szCs w:val="28"/>
        </w:rPr>
        <w:t xml:space="preserve">на возмещение </w:t>
      </w:r>
      <w:r w:rsidR="002C24F1" w:rsidRPr="00F23815">
        <w:rPr>
          <w:rFonts w:cs="Times New Roman"/>
          <w:szCs w:val="28"/>
        </w:rPr>
        <w:t xml:space="preserve">затрат </w:t>
      </w:r>
      <w:r w:rsidR="00021432" w:rsidRPr="00F23815">
        <w:t>по следующим направлениям</w:t>
      </w:r>
      <w:r w:rsidR="001030A0" w:rsidRPr="00F23815">
        <w:t xml:space="preserve"> (статьям)</w:t>
      </w:r>
      <w:r w:rsidR="00021432" w:rsidRPr="00F23815">
        <w:t>:</w:t>
      </w:r>
    </w:p>
    <w:p w:rsidR="00BF0662" w:rsidRPr="00F23815" w:rsidRDefault="00BF0662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23815">
        <w:t>1) по субсидии 1:</w:t>
      </w:r>
    </w:p>
    <w:p w:rsidR="00021432" w:rsidRPr="00F23815" w:rsidRDefault="00021432" w:rsidP="002A7129">
      <w:pPr>
        <w:pStyle w:val="ConsPlusNormal"/>
        <w:ind w:firstLine="708"/>
        <w:jc w:val="both"/>
      </w:pPr>
      <w:r w:rsidRPr="00F23815">
        <w:t xml:space="preserve"> производственные расходы (на сырье и материалы, общехозяйственные расходы, прочие производственные расходы); </w:t>
      </w:r>
    </w:p>
    <w:p w:rsidR="00021432" w:rsidRPr="00F23815" w:rsidRDefault="00021432" w:rsidP="002A7129">
      <w:pPr>
        <w:pStyle w:val="ConsPlusNormal"/>
        <w:ind w:firstLine="708"/>
        <w:jc w:val="both"/>
      </w:pPr>
      <w:r w:rsidRPr="00F23815">
        <w:t xml:space="preserve"> ремонтные расходы;</w:t>
      </w:r>
    </w:p>
    <w:p w:rsidR="00021432" w:rsidRPr="00F23815" w:rsidRDefault="00021432" w:rsidP="002A7129">
      <w:pPr>
        <w:pStyle w:val="ConsPlusNormal"/>
        <w:ind w:firstLine="708"/>
        <w:jc w:val="both"/>
      </w:pPr>
      <w:r w:rsidRPr="00F23815">
        <w:t xml:space="preserve"> административные расходы;</w:t>
      </w:r>
    </w:p>
    <w:p w:rsidR="00021432" w:rsidRPr="00F23815" w:rsidRDefault="00021432" w:rsidP="002A7129">
      <w:pPr>
        <w:pStyle w:val="ConsPlusNormal"/>
        <w:ind w:firstLine="708"/>
        <w:jc w:val="both"/>
      </w:pPr>
      <w:r w:rsidRPr="00F23815">
        <w:t xml:space="preserve"> сбытовые расходы гарантирующих организаций;</w:t>
      </w:r>
    </w:p>
    <w:p w:rsidR="00021432" w:rsidRPr="00495788" w:rsidRDefault="00021432" w:rsidP="002A7129">
      <w:pPr>
        <w:pStyle w:val="ConsPlusNormal"/>
        <w:ind w:firstLine="708"/>
        <w:jc w:val="both"/>
      </w:pPr>
      <w:r w:rsidRPr="00495788">
        <w:t xml:space="preserve"> расходы на амортизацию основных средств и нематериальных активов, учитываемые в необходимой валовой выручке;</w:t>
      </w:r>
    </w:p>
    <w:p w:rsidR="00021432" w:rsidRDefault="00021432" w:rsidP="002A7129">
      <w:pPr>
        <w:pStyle w:val="ConsPlusNormal"/>
        <w:ind w:firstLine="708"/>
        <w:jc w:val="both"/>
      </w:pPr>
      <w:r w:rsidRPr="00495788">
        <w:t xml:space="preserve"> расходы, связанные с оплатой фонда оплаты труда основных работников, уплатой налогов и сборов</w:t>
      </w:r>
      <w:r w:rsidR="001C16A5">
        <w:t>;</w:t>
      </w:r>
    </w:p>
    <w:p w:rsidR="00BF0662" w:rsidRDefault="00BF0662" w:rsidP="002A7129">
      <w:pPr>
        <w:pStyle w:val="ConsPlusNormal"/>
        <w:ind w:firstLine="708"/>
        <w:jc w:val="both"/>
      </w:pPr>
      <w:r>
        <w:t>2) по субсидии 2 и субсидии 3 возмещаются недополученные доходы.</w:t>
      </w:r>
    </w:p>
    <w:p w:rsidR="002C24F1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</w:t>
      </w:r>
      <w:r w:rsidR="002C24F1" w:rsidRPr="00495788">
        <w:rPr>
          <w:rFonts w:cs="Times New Roman"/>
          <w:szCs w:val="28"/>
        </w:rPr>
        <w:t xml:space="preserve">. Расходы, понесенные </w:t>
      </w:r>
      <w:r w:rsidR="002C24F1" w:rsidRPr="00495788">
        <w:t xml:space="preserve">на </w:t>
      </w:r>
      <w:r w:rsidR="002C24F1" w:rsidRPr="00495788">
        <w:rPr>
          <w:rFonts w:eastAsia="Calibri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="002C24F1" w:rsidRPr="00495788">
        <w:rPr>
          <w:rFonts w:eastAsia="Calibri"/>
        </w:rPr>
        <w:lastRenderedPageBreak/>
        <w:t xml:space="preserve">комплектующих изделий, не подлежат </w:t>
      </w:r>
      <w:r w:rsidR="002C24F1" w:rsidRPr="00495788">
        <w:rPr>
          <w:rFonts w:cs="Times New Roman"/>
          <w:szCs w:val="28"/>
        </w:rPr>
        <w:t>возмещению при предоставлении субсидии в силу запрета.</w:t>
      </w:r>
    </w:p>
    <w:p w:rsidR="00BF0662" w:rsidRPr="00495788" w:rsidRDefault="00BF0662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</w:p>
    <w:p w:rsidR="007B0509" w:rsidRPr="00F23815" w:rsidRDefault="007B0509" w:rsidP="002A7129">
      <w:pPr>
        <w:pStyle w:val="ConsPlusNormal"/>
        <w:ind w:firstLine="708"/>
        <w:jc w:val="center"/>
      </w:pPr>
      <w:r w:rsidRPr="00F23815">
        <w:rPr>
          <w:rFonts w:eastAsia="Calibri"/>
        </w:rPr>
        <w:t>Р</w:t>
      </w:r>
      <w:r w:rsidRPr="00F23815">
        <w:t xml:space="preserve">аздел </w:t>
      </w:r>
      <w:r w:rsidRPr="00F23815">
        <w:rPr>
          <w:lang w:val="en-US"/>
        </w:rPr>
        <w:t>III</w:t>
      </w:r>
      <w:r w:rsidRPr="00F23815">
        <w:t>. Порядок предоставления отчетности</w:t>
      </w:r>
    </w:p>
    <w:p w:rsidR="007B0509" w:rsidRPr="00F23815" w:rsidRDefault="007B0509" w:rsidP="002A7129">
      <w:pPr>
        <w:pStyle w:val="ConsPlusNormal"/>
        <w:ind w:firstLine="708"/>
        <w:jc w:val="both"/>
      </w:pPr>
    </w:p>
    <w:p w:rsidR="00C6340C" w:rsidRPr="00F23815" w:rsidRDefault="00885BEC" w:rsidP="002A7129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F23815">
        <w:rPr>
          <w:szCs w:val="28"/>
        </w:rPr>
        <w:t>33</w:t>
      </w:r>
      <w:r w:rsidR="007B0509" w:rsidRPr="00F23815">
        <w:rPr>
          <w:szCs w:val="28"/>
        </w:rPr>
        <w:t xml:space="preserve">. </w:t>
      </w:r>
      <w:r w:rsidR="007B0509" w:rsidRPr="00F23815">
        <w:rPr>
          <w:rFonts w:eastAsia="Calibri"/>
          <w:szCs w:val="28"/>
        </w:rPr>
        <w:t xml:space="preserve">Получатель субсидии представляет </w:t>
      </w:r>
      <w:r w:rsidR="00C6340C" w:rsidRPr="00F23815">
        <w:rPr>
          <w:rFonts w:eastAsia="Calibri"/>
          <w:szCs w:val="28"/>
        </w:rPr>
        <w:t>Уполномоченному органу</w:t>
      </w:r>
      <w:r w:rsidR="00956B00" w:rsidRPr="00F23815">
        <w:rPr>
          <w:rFonts w:cs="Times New Roman"/>
          <w:szCs w:val="28"/>
        </w:rPr>
        <w:t xml:space="preserve"> ежеквартал</w:t>
      </w:r>
      <w:r w:rsidR="001C16A5">
        <w:rPr>
          <w:rFonts w:cs="Times New Roman"/>
          <w:szCs w:val="28"/>
        </w:rPr>
        <w:t>ьно до 25 числа первого месяца</w:t>
      </w:r>
      <w:r w:rsidR="00956B00" w:rsidRPr="00F23815">
        <w:rPr>
          <w:rFonts w:cs="Times New Roman"/>
          <w:szCs w:val="28"/>
        </w:rPr>
        <w:t xml:space="preserve"> следующего квартала</w:t>
      </w:r>
      <w:r w:rsidR="00C6340C" w:rsidRPr="00F23815">
        <w:rPr>
          <w:szCs w:val="28"/>
        </w:rPr>
        <w:t xml:space="preserve"> </w:t>
      </w:r>
      <w:r w:rsidR="00A47CF5" w:rsidRPr="00F23815">
        <w:rPr>
          <w:rFonts w:cs="Times New Roman"/>
          <w:szCs w:val="28"/>
        </w:rPr>
        <w:t xml:space="preserve">отчет о достижении показателей </w:t>
      </w:r>
      <w:r w:rsidR="00325C89" w:rsidRPr="00F23815">
        <w:rPr>
          <w:rFonts w:cs="Times New Roman"/>
          <w:szCs w:val="28"/>
        </w:rPr>
        <w:t xml:space="preserve">результатов предоставления субсидии </w:t>
      </w:r>
      <w:r w:rsidR="00A47CF5" w:rsidRPr="00F23815">
        <w:rPr>
          <w:rFonts w:cs="Times New Roman"/>
          <w:szCs w:val="28"/>
        </w:rPr>
        <w:t xml:space="preserve">по форме приложения </w:t>
      </w:r>
      <w:r w:rsidR="00956B00" w:rsidRPr="00F23815">
        <w:rPr>
          <w:rFonts w:cs="Times New Roman"/>
          <w:szCs w:val="28"/>
        </w:rPr>
        <w:t>13</w:t>
      </w:r>
      <w:r w:rsidR="00A47CF5" w:rsidRPr="00F23815">
        <w:rPr>
          <w:rFonts w:cs="Times New Roman"/>
          <w:szCs w:val="28"/>
        </w:rPr>
        <w:t xml:space="preserve"> к настоящему П</w:t>
      </w:r>
      <w:r w:rsidR="00325C89" w:rsidRPr="00F23815">
        <w:rPr>
          <w:rFonts w:cs="Times New Roman"/>
          <w:szCs w:val="28"/>
        </w:rPr>
        <w:t>орядку</w:t>
      </w:r>
      <w:r w:rsidR="00956B00" w:rsidRPr="00F23815">
        <w:rPr>
          <w:rFonts w:cs="Times New Roman"/>
          <w:szCs w:val="28"/>
        </w:rPr>
        <w:t xml:space="preserve"> </w:t>
      </w:r>
      <w:r w:rsidR="00133318" w:rsidRPr="00F23815">
        <w:rPr>
          <w:rFonts w:cs="Times New Roman"/>
          <w:szCs w:val="28"/>
        </w:rPr>
        <w:t xml:space="preserve">и </w:t>
      </w:r>
      <w:r w:rsidR="00A47CF5" w:rsidRPr="00F23815">
        <w:rPr>
          <w:szCs w:val="28"/>
        </w:rPr>
        <w:t xml:space="preserve">отчет о достижении </w:t>
      </w:r>
      <w:r w:rsidR="00A47CF5" w:rsidRPr="00F23815">
        <w:rPr>
          <w:rFonts w:cs="Times New Roman"/>
          <w:szCs w:val="28"/>
        </w:rPr>
        <w:t xml:space="preserve">результатов </w:t>
      </w:r>
      <w:r w:rsidR="00325C89" w:rsidRPr="00F23815">
        <w:rPr>
          <w:rFonts w:cs="Times New Roman"/>
          <w:szCs w:val="28"/>
        </w:rPr>
        <w:t xml:space="preserve">предоставления субсидии </w:t>
      </w:r>
      <w:r w:rsidR="00A47CF5" w:rsidRPr="00F23815">
        <w:rPr>
          <w:rFonts w:cs="Times New Roman"/>
          <w:szCs w:val="28"/>
        </w:rPr>
        <w:t>по форме приложения</w:t>
      </w:r>
      <w:r w:rsidR="00956B00" w:rsidRPr="00F23815">
        <w:rPr>
          <w:rFonts w:cs="Times New Roman"/>
          <w:szCs w:val="28"/>
        </w:rPr>
        <w:t xml:space="preserve"> 14</w:t>
      </w:r>
      <w:r w:rsidR="00A47CF5" w:rsidRPr="00F23815">
        <w:rPr>
          <w:rFonts w:cs="Times New Roman"/>
          <w:szCs w:val="28"/>
        </w:rPr>
        <w:t xml:space="preserve"> к настоящему Порядку</w:t>
      </w:r>
      <w:r w:rsidR="00956B00" w:rsidRPr="00F23815">
        <w:rPr>
          <w:rFonts w:cs="Times New Roman"/>
          <w:szCs w:val="28"/>
        </w:rPr>
        <w:t>.</w:t>
      </w:r>
    </w:p>
    <w:p w:rsidR="007B0509" w:rsidRPr="00F23815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23815">
        <w:rPr>
          <w:szCs w:val="28"/>
        </w:rPr>
        <w:t>34</w:t>
      </w:r>
      <w:r w:rsidR="007B0509" w:rsidRPr="00F23815">
        <w:rPr>
          <w:szCs w:val="28"/>
        </w:rPr>
        <w:t xml:space="preserve">. </w:t>
      </w:r>
      <w:r w:rsidR="00C6340C" w:rsidRPr="00F23815">
        <w:rPr>
          <w:rFonts w:eastAsia="Calibri"/>
          <w:szCs w:val="28"/>
        </w:rPr>
        <w:t xml:space="preserve">Уполномоченный орган </w:t>
      </w:r>
      <w:r w:rsidR="007B0509" w:rsidRPr="00F23815">
        <w:rPr>
          <w:szCs w:val="28"/>
        </w:rPr>
        <w:t>в срок 10 рабочи</w:t>
      </w:r>
      <w:r w:rsidR="00571D54" w:rsidRPr="00F23815">
        <w:rPr>
          <w:szCs w:val="28"/>
        </w:rPr>
        <w:t>х дней со дня поступлени</w:t>
      </w:r>
      <w:r w:rsidR="001B558F" w:rsidRPr="00F23815">
        <w:rPr>
          <w:szCs w:val="28"/>
        </w:rPr>
        <w:t xml:space="preserve">я отчетов, </w:t>
      </w:r>
      <w:r w:rsidR="00133318" w:rsidRPr="00F23815">
        <w:rPr>
          <w:szCs w:val="28"/>
        </w:rPr>
        <w:t xml:space="preserve">указанных в пункте </w:t>
      </w:r>
      <w:r w:rsidRPr="00F23815">
        <w:rPr>
          <w:szCs w:val="28"/>
        </w:rPr>
        <w:t>33</w:t>
      </w:r>
      <w:r w:rsidR="00571D54" w:rsidRPr="00F23815">
        <w:rPr>
          <w:szCs w:val="28"/>
        </w:rPr>
        <w:t xml:space="preserve"> настоящего Порядка, </w:t>
      </w:r>
      <w:r w:rsidR="007B0509" w:rsidRPr="00F23815">
        <w:rPr>
          <w:szCs w:val="28"/>
        </w:rPr>
        <w:t xml:space="preserve">осуществляет их оценку и по результатам уведомляет о результатах указанной оценки в срок </w:t>
      </w:r>
      <w:r w:rsidR="00571D54" w:rsidRPr="00F23815">
        <w:rPr>
          <w:szCs w:val="28"/>
        </w:rPr>
        <w:t>3 рабочих дня со дня истечения срока оценки</w:t>
      </w:r>
      <w:r w:rsidR="007B0509" w:rsidRPr="00F23815">
        <w:rPr>
          <w:szCs w:val="28"/>
        </w:rPr>
        <w:t>.</w:t>
      </w:r>
    </w:p>
    <w:p w:rsidR="00571D54" w:rsidRPr="00F23815" w:rsidRDefault="00885BEC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23815">
        <w:rPr>
          <w:szCs w:val="28"/>
        </w:rPr>
        <w:t>35</w:t>
      </w:r>
      <w:r w:rsidR="00571D54" w:rsidRPr="00F23815">
        <w:rPr>
          <w:szCs w:val="28"/>
        </w:rPr>
        <w:t>.</w:t>
      </w:r>
      <w:r w:rsidR="001C16A5">
        <w:rPr>
          <w:szCs w:val="28"/>
        </w:rPr>
        <w:t xml:space="preserve"> </w:t>
      </w:r>
      <w:r w:rsidR="00571D54" w:rsidRPr="00F23815">
        <w:rPr>
          <w:szCs w:val="28"/>
        </w:rPr>
        <w:t xml:space="preserve">Уполномоченный орган </w:t>
      </w:r>
      <w:r w:rsidR="00133318" w:rsidRPr="00F23815">
        <w:rPr>
          <w:szCs w:val="28"/>
        </w:rPr>
        <w:t xml:space="preserve">вправе </w:t>
      </w:r>
      <w:r w:rsidR="00571D54" w:rsidRPr="00F23815">
        <w:rPr>
          <w:rFonts w:cs="Times New Roman"/>
          <w:szCs w:val="28"/>
        </w:rPr>
        <w:t>устанавливать при заключении типового соглашения сроки и формы представления получателем субсидии дополнительной отчетности.</w:t>
      </w:r>
    </w:p>
    <w:p w:rsidR="00571D54" w:rsidRPr="00F23815" w:rsidRDefault="00571D54" w:rsidP="002A7129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</w:p>
    <w:p w:rsidR="007364F9" w:rsidRPr="00495788" w:rsidRDefault="004075A0" w:rsidP="002A7129">
      <w:pPr>
        <w:pStyle w:val="ConsPlusNormal"/>
        <w:ind w:firstLine="708"/>
        <w:jc w:val="center"/>
      </w:pPr>
      <w:r w:rsidRPr="00495788">
        <w:t xml:space="preserve">Раздел </w:t>
      </w:r>
      <w:r w:rsidRPr="00495788">
        <w:rPr>
          <w:lang w:val="en-US"/>
        </w:rPr>
        <w:t>I</w:t>
      </w:r>
      <w:r w:rsidR="003646FF" w:rsidRPr="00495788">
        <w:rPr>
          <w:lang w:val="en-US"/>
        </w:rPr>
        <w:t>V</w:t>
      </w:r>
      <w:r w:rsidRPr="00495788">
        <w:t xml:space="preserve">. </w:t>
      </w:r>
      <w:r w:rsidR="00ED65BD" w:rsidRPr="00495788">
        <w:t>Контроль за соблюдением условий,</w:t>
      </w:r>
      <w:r w:rsidR="007364F9" w:rsidRPr="00495788">
        <w:t xml:space="preserve"> целей и порядка предоставления</w:t>
      </w:r>
      <w:r w:rsidR="00ED65BD" w:rsidRPr="00495788">
        <w:t xml:space="preserve"> субсидий</w:t>
      </w:r>
    </w:p>
    <w:p w:rsidR="00ED65BD" w:rsidRPr="00495788" w:rsidRDefault="00ED65BD" w:rsidP="002A7129">
      <w:pPr>
        <w:pStyle w:val="ConsPlusNormal"/>
        <w:ind w:firstLine="708"/>
        <w:jc w:val="center"/>
      </w:pPr>
      <w:r w:rsidRPr="00495788">
        <w:t xml:space="preserve"> </w:t>
      </w:r>
    </w:p>
    <w:p w:rsidR="00784F92" w:rsidRPr="00F23815" w:rsidRDefault="001B558F" w:rsidP="002A7129">
      <w:pPr>
        <w:pStyle w:val="ConsPlusNormal"/>
        <w:ind w:firstLine="708"/>
        <w:jc w:val="both"/>
      </w:pPr>
      <w:r w:rsidRPr="00F23815">
        <w:t>3</w:t>
      </w:r>
      <w:r w:rsidR="00885BEC" w:rsidRPr="00F23815">
        <w:t>6</w:t>
      </w:r>
      <w:r w:rsidR="00784F92" w:rsidRPr="00F23815">
        <w:t xml:space="preserve">. Уполномоченный орган, </w:t>
      </w:r>
      <w:r w:rsidR="00D902A4" w:rsidRPr="00F23815">
        <w:t xml:space="preserve">органы муниципального финансового контроля </w:t>
      </w:r>
      <w:r w:rsidR="00133318" w:rsidRPr="00F23815">
        <w:t xml:space="preserve">в </w:t>
      </w:r>
      <w:r w:rsidR="001E2313" w:rsidRPr="00F23815">
        <w:t xml:space="preserve">пределах своих полномочий </w:t>
      </w:r>
      <w:r w:rsidR="00784F92" w:rsidRPr="00F23815">
        <w:t xml:space="preserve">осуществляют </w:t>
      </w:r>
      <w:r w:rsidR="00571D54" w:rsidRPr="00F23815">
        <w:t>в отношении п</w:t>
      </w:r>
      <w:r w:rsidR="00784F92" w:rsidRPr="00F23815">
        <w:t>олучател</w:t>
      </w:r>
      <w:r w:rsidR="002B7927" w:rsidRPr="00F23815">
        <w:t>я</w:t>
      </w:r>
      <w:r w:rsidR="00784F92" w:rsidRPr="00F23815">
        <w:t xml:space="preserve"> субсиди</w:t>
      </w:r>
      <w:r w:rsidR="002B7927" w:rsidRPr="00F23815">
        <w:t>и</w:t>
      </w:r>
      <w:r w:rsidR="00571D54" w:rsidRPr="00F23815">
        <w:t xml:space="preserve"> проверки </w:t>
      </w:r>
      <w:r w:rsidR="00784F92" w:rsidRPr="00F23815">
        <w:t xml:space="preserve">на предмет соблюдения условий, целей и </w:t>
      </w:r>
      <w:r w:rsidR="00A90211" w:rsidRPr="00F23815">
        <w:t xml:space="preserve">порядка предоставления субсидии </w:t>
      </w:r>
      <w:r w:rsidR="00133318" w:rsidRPr="00F23815">
        <w:t xml:space="preserve">в соответствии с настоящим Порядком </w:t>
      </w:r>
      <w:r w:rsidR="003751CE" w:rsidRPr="00F23815">
        <w:t xml:space="preserve">и на основании заключенного типового соглашения </w:t>
      </w:r>
      <w:r w:rsidR="00A90211" w:rsidRPr="00F23815">
        <w:t>в порядке и сроки</w:t>
      </w:r>
      <w:r w:rsidR="00D64C4D" w:rsidRPr="00F23815">
        <w:t>,</w:t>
      </w:r>
      <w:r w:rsidR="00784F92" w:rsidRPr="00F23815">
        <w:t xml:space="preserve"> </w:t>
      </w:r>
      <w:r w:rsidR="003751CE" w:rsidRPr="00F23815">
        <w:t xml:space="preserve">предусмотренные </w:t>
      </w:r>
      <w:r w:rsidR="00571D54" w:rsidRPr="00F23815">
        <w:t>муниципальными нормативными правовыми актами</w:t>
      </w:r>
      <w:r w:rsidR="001C16A5">
        <w:t>,</w:t>
      </w:r>
      <w:r w:rsidR="00571D54" w:rsidRPr="00F23815">
        <w:t xml:space="preserve"> в соответствии с бюджетным законодательством.</w:t>
      </w:r>
    </w:p>
    <w:p w:rsidR="00784F92" w:rsidRPr="00495788" w:rsidRDefault="005E220E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23815">
        <w:t>3</w:t>
      </w:r>
      <w:r w:rsidR="00885BEC" w:rsidRPr="00F23815">
        <w:t>7</w:t>
      </w:r>
      <w:r w:rsidR="00784F92" w:rsidRPr="00F23815">
        <w:t>. З</w:t>
      </w:r>
      <w:r w:rsidR="00784F92" w:rsidRPr="00F23815">
        <w:rPr>
          <w:rFonts w:cs="Times New Roman"/>
          <w:szCs w:val="28"/>
        </w:rPr>
        <w:t xml:space="preserve">а нарушение условий, целей и порядка предоставления </w:t>
      </w:r>
      <w:r w:rsidR="00784F92" w:rsidRPr="00495788">
        <w:rPr>
          <w:rFonts w:cs="Times New Roman"/>
          <w:szCs w:val="28"/>
        </w:rPr>
        <w:t xml:space="preserve">субсидий по настоящему Порядку </w:t>
      </w:r>
      <w:r w:rsidR="00D902A4" w:rsidRPr="00495788">
        <w:rPr>
          <w:rFonts w:cs="Times New Roman"/>
          <w:szCs w:val="28"/>
        </w:rPr>
        <w:t xml:space="preserve">к получателю субсидии </w:t>
      </w:r>
      <w:r w:rsidR="00784F92" w:rsidRPr="00495788">
        <w:rPr>
          <w:rFonts w:cs="Times New Roman"/>
          <w:szCs w:val="28"/>
        </w:rPr>
        <w:t xml:space="preserve">применяются </w:t>
      </w:r>
      <w:r w:rsidR="005D28AE" w:rsidRPr="00495788">
        <w:rPr>
          <w:rFonts w:cs="Times New Roman"/>
          <w:szCs w:val="28"/>
        </w:rPr>
        <w:t xml:space="preserve">следующие </w:t>
      </w:r>
      <w:r w:rsidR="00784F92" w:rsidRPr="00495788">
        <w:rPr>
          <w:rFonts w:cs="Times New Roman"/>
          <w:szCs w:val="28"/>
        </w:rPr>
        <w:t>меры ответственности:</w:t>
      </w:r>
    </w:p>
    <w:p w:rsidR="00784F92" w:rsidRPr="00495788" w:rsidRDefault="00784F92" w:rsidP="002A71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95788">
        <w:rPr>
          <w:rFonts w:cs="Times New Roman"/>
          <w:szCs w:val="28"/>
        </w:rPr>
        <w:t xml:space="preserve">1) </w:t>
      </w:r>
      <w:r w:rsidRPr="00495788">
        <w:t>возврат суммы субсидии, полученной из бюджета Ханты-Мансийского района:</w:t>
      </w:r>
    </w:p>
    <w:p w:rsidR="00784F92" w:rsidRPr="00495788" w:rsidRDefault="00D902A4" w:rsidP="002A7129">
      <w:pPr>
        <w:pStyle w:val="ConsPlusNormal"/>
        <w:ind w:firstLine="708"/>
        <w:jc w:val="both"/>
      </w:pPr>
      <w:r w:rsidRPr="00495788">
        <w:t>в случае нарушения п</w:t>
      </w:r>
      <w:r w:rsidR="00784F92" w:rsidRPr="00495788">
        <w:t>олучателем субсидии условий, установленных при их предоставлении, выявленного по фактам проверок, проведенных Уполномоченным органом,</w:t>
      </w:r>
      <w:r w:rsidRPr="00495788">
        <w:t xml:space="preserve"> органом муниципального финансового контроля</w:t>
      </w:r>
      <w:r w:rsidR="00784F92" w:rsidRPr="00495788">
        <w:t>;</w:t>
      </w:r>
    </w:p>
    <w:p w:rsidR="00784F92" w:rsidRPr="00F23815" w:rsidRDefault="00784F92" w:rsidP="002A7129">
      <w:pPr>
        <w:pStyle w:val="ConsPlusNormal"/>
        <w:ind w:firstLine="708"/>
        <w:jc w:val="both"/>
      </w:pPr>
      <w:r w:rsidRPr="00F23815">
        <w:t xml:space="preserve">в случае </w:t>
      </w:r>
      <w:r w:rsidR="00D902A4" w:rsidRPr="00F23815">
        <w:t>выявления факта предоставления п</w:t>
      </w:r>
      <w:r w:rsidRPr="00F23815">
        <w:t>олучателем субсидии недостоверных сведений для получения субсидии;</w:t>
      </w:r>
    </w:p>
    <w:p w:rsidR="00784F92" w:rsidRPr="00F23815" w:rsidRDefault="00784F92" w:rsidP="002A7129">
      <w:pPr>
        <w:pStyle w:val="ConsPlusNormal"/>
        <w:ind w:firstLine="708"/>
        <w:jc w:val="both"/>
      </w:pPr>
      <w:r w:rsidRPr="00F23815">
        <w:t xml:space="preserve">в случае неисполнения или ненадлежащего исполнения </w:t>
      </w:r>
      <w:r w:rsidR="00D902A4" w:rsidRPr="00F23815">
        <w:t xml:space="preserve">своих </w:t>
      </w:r>
      <w:r w:rsidRPr="00F23815">
        <w:t xml:space="preserve">обязательств по заключенному </w:t>
      </w:r>
      <w:r w:rsidR="00845AE0" w:rsidRPr="00F23815">
        <w:t xml:space="preserve">типовому </w:t>
      </w:r>
      <w:r w:rsidR="00D902A4" w:rsidRPr="00F23815">
        <w:t>соглашению</w:t>
      </w:r>
      <w:r w:rsidRPr="00F23815">
        <w:t>.</w:t>
      </w:r>
    </w:p>
    <w:p w:rsidR="001030A0" w:rsidRPr="00F23815" w:rsidRDefault="00D902A4" w:rsidP="002A7129">
      <w:pPr>
        <w:pStyle w:val="ConsPlusNormal"/>
        <w:ind w:firstLine="708"/>
        <w:jc w:val="both"/>
      </w:pPr>
      <w:r w:rsidRPr="00F23815">
        <w:t>в случае недостижения результатов</w:t>
      </w:r>
      <w:r w:rsidR="001030A0" w:rsidRPr="00F23815">
        <w:rPr>
          <w:rFonts w:eastAsia="Calibri"/>
        </w:rPr>
        <w:t xml:space="preserve"> и (или) показателей,</w:t>
      </w:r>
      <w:r w:rsidR="0054565B" w:rsidRPr="00F23815">
        <w:rPr>
          <w:rFonts w:eastAsia="Calibri"/>
        </w:rPr>
        <w:t xml:space="preserve"> установленных </w:t>
      </w:r>
      <w:r w:rsidR="0054565B" w:rsidRPr="00F23815">
        <w:t xml:space="preserve">в заключенном </w:t>
      </w:r>
      <w:r w:rsidR="00845AE0" w:rsidRPr="00F23815">
        <w:t xml:space="preserve">типовом </w:t>
      </w:r>
      <w:r w:rsidR="0054565B" w:rsidRPr="00F23815">
        <w:t xml:space="preserve">соглашении в соответствии с </w:t>
      </w:r>
      <w:r w:rsidR="00845AE0" w:rsidRPr="00F23815">
        <w:rPr>
          <w:rFonts w:eastAsia="Calibri"/>
        </w:rPr>
        <w:t xml:space="preserve">пунктом </w:t>
      </w:r>
      <w:r w:rsidR="003751CE" w:rsidRPr="00F23815">
        <w:rPr>
          <w:rFonts w:eastAsia="Calibri"/>
        </w:rPr>
        <w:t>21</w:t>
      </w:r>
      <w:r w:rsidR="0054565B" w:rsidRPr="00F23815">
        <w:rPr>
          <w:rFonts w:eastAsia="Calibri"/>
        </w:rPr>
        <w:t xml:space="preserve"> настоящего Порядка</w:t>
      </w:r>
      <w:r w:rsidR="001030A0" w:rsidRPr="00F23815">
        <w:rPr>
          <w:rFonts w:eastAsia="Calibri"/>
        </w:rPr>
        <w:t xml:space="preserve">; </w:t>
      </w:r>
    </w:p>
    <w:p w:rsidR="001030A0" w:rsidRPr="00F23815" w:rsidRDefault="00D902A4" w:rsidP="002A7129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Cs w:val="28"/>
        </w:rPr>
      </w:pPr>
      <w:r w:rsidRPr="00F23815">
        <w:rPr>
          <w:szCs w:val="28"/>
        </w:rPr>
        <w:lastRenderedPageBreak/>
        <w:t xml:space="preserve">2) </w:t>
      </w:r>
      <w:r w:rsidRPr="00F23815">
        <w:rPr>
          <w:rFonts w:eastAsia="Calibri"/>
          <w:szCs w:val="28"/>
        </w:rPr>
        <w:t>штрафные санкции:</w:t>
      </w:r>
    </w:p>
    <w:p w:rsidR="00D902A4" w:rsidRPr="00F23815" w:rsidRDefault="00D902A4" w:rsidP="002A7129">
      <w:pPr>
        <w:pStyle w:val="ConsPlusNormal"/>
        <w:ind w:firstLine="708"/>
        <w:jc w:val="both"/>
      </w:pPr>
      <w:r w:rsidRPr="00F23815">
        <w:rPr>
          <w:rFonts w:eastAsia="Calibri"/>
        </w:rPr>
        <w:t xml:space="preserve">в случае недостижения значения </w:t>
      </w:r>
      <w:r w:rsidR="001030A0" w:rsidRPr="00F23815">
        <w:rPr>
          <w:rFonts w:eastAsia="Calibri"/>
        </w:rPr>
        <w:t>показателя, установле</w:t>
      </w:r>
      <w:r w:rsidR="0054565B" w:rsidRPr="00F23815">
        <w:rPr>
          <w:rFonts w:eastAsia="Calibri"/>
        </w:rPr>
        <w:t>н</w:t>
      </w:r>
      <w:r w:rsidR="001030A0" w:rsidRPr="00F23815">
        <w:rPr>
          <w:rFonts w:eastAsia="Calibri"/>
        </w:rPr>
        <w:t>н</w:t>
      </w:r>
      <w:r w:rsidR="00956B00" w:rsidRPr="00F23815">
        <w:rPr>
          <w:rFonts w:eastAsia="Calibri"/>
        </w:rPr>
        <w:t>ого</w:t>
      </w:r>
      <w:r w:rsidR="0054565B" w:rsidRPr="00F23815">
        <w:rPr>
          <w:rFonts w:eastAsia="Calibri"/>
        </w:rPr>
        <w:t xml:space="preserve"> </w:t>
      </w:r>
      <w:r w:rsidR="001030A0" w:rsidRPr="00F23815">
        <w:t xml:space="preserve">в </w:t>
      </w:r>
      <w:r w:rsidR="0054565B" w:rsidRPr="00F23815">
        <w:t xml:space="preserve">заключенном </w:t>
      </w:r>
      <w:r w:rsidR="00845AE0" w:rsidRPr="00F23815">
        <w:t xml:space="preserve">типовом </w:t>
      </w:r>
      <w:r w:rsidR="0054565B" w:rsidRPr="00F23815">
        <w:t xml:space="preserve">соглашении в </w:t>
      </w:r>
      <w:r w:rsidR="001030A0" w:rsidRPr="00F23815">
        <w:t xml:space="preserve">соответствии с </w:t>
      </w:r>
      <w:r w:rsidR="001030A0" w:rsidRPr="00F23815">
        <w:rPr>
          <w:rFonts w:eastAsia="Calibri"/>
        </w:rPr>
        <w:t xml:space="preserve">пунктом </w:t>
      </w:r>
      <w:r w:rsidR="003751CE" w:rsidRPr="00F23815">
        <w:rPr>
          <w:rFonts w:eastAsia="Calibri"/>
        </w:rPr>
        <w:t>21</w:t>
      </w:r>
      <w:r w:rsidR="001030A0" w:rsidRPr="00F23815">
        <w:rPr>
          <w:rFonts w:eastAsia="Calibri"/>
        </w:rPr>
        <w:t xml:space="preserve"> настоящего Порядка.</w:t>
      </w:r>
      <w:r w:rsidR="001B558F" w:rsidRPr="00F23815">
        <w:rPr>
          <w:rFonts w:eastAsia="Calibri"/>
        </w:rPr>
        <w:t xml:space="preserve"> </w:t>
      </w:r>
    </w:p>
    <w:p w:rsidR="00D902A4" w:rsidRPr="00495788" w:rsidRDefault="0005239B" w:rsidP="002A71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88">
        <w:rPr>
          <w:rFonts w:ascii="Times New Roman" w:hAnsi="Times New Roman" w:cs="Times New Roman"/>
          <w:sz w:val="28"/>
          <w:szCs w:val="28"/>
        </w:rPr>
        <w:t>3</w:t>
      </w:r>
      <w:r w:rsidR="00885BEC">
        <w:rPr>
          <w:rFonts w:ascii="Times New Roman" w:hAnsi="Times New Roman" w:cs="Times New Roman"/>
          <w:sz w:val="28"/>
          <w:szCs w:val="28"/>
        </w:rPr>
        <w:t>8</w:t>
      </w:r>
      <w:r w:rsidR="001C16A5">
        <w:rPr>
          <w:rFonts w:ascii="Times New Roman" w:hAnsi="Times New Roman" w:cs="Times New Roman"/>
          <w:sz w:val="28"/>
          <w:szCs w:val="28"/>
        </w:rPr>
        <w:t>. В случае</w:t>
      </w:r>
      <w:r w:rsidR="00D902A4" w:rsidRPr="00495788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</w:t>
      </w:r>
      <w:r w:rsidR="00D902A4" w:rsidRPr="00495788">
        <w:rPr>
          <w:rFonts w:ascii="Times New Roman" w:hAnsi="Times New Roman"/>
          <w:sz w:val="28"/>
          <w:szCs w:val="28"/>
        </w:rPr>
        <w:t xml:space="preserve">или получения </w:t>
      </w:r>
      <w:r w:rsidR="00D902A4" w:rsidRPr="00495788">
        <w:rPr>
          <w:rFonts w:ascii="Times New Roman" w:hAnsi="Times New Roman" w:cs="Times New Roman"/>
          <w:sz w:val="28"/>
          <w:szCs w:val="28"/>
        </w:rPr>
        <w:t>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 субсидии</w:t>
      </w:r>
      <w:r w:rsidR="001C16A5">
        <w:rPr>
          <w:rFonts w:ascii="Times New Roman" w:hAnsi="Times New Roman" w:cs="Times New Roman"/>
          <w:sz w:val="28"/>
          <w:szCs w:val="28"/>
        </w:rPr>
        <w:t>,</w:t>
      </w:r>
      <w:r w:rsidR="00D902A4" w:rsidRPr="00495788">
        <w:rPr>
          <w:rFonts w:ascii="Times New Roman" w:hAnsi="Times New Roman" w:cs="Times New Roman"/>
          <w:sz w:val="28"/>
          <w:szCs w:val="28"/>
        </w:rPr>
        <w:t xml:space="preserve"> недостоверных сведений</w:t>
      </w:r>
      <w:r w:rsidR="001C16A5">
        <w:rPr>
          <w:rFonts w:ascii="Times New Roman" w:hAnsi="Times New Roman" w:cs="Times New Roman"/>
          <w:sz w:val="28"/>
          <w:szCs w:val="28"/>
        </w:rPr>
        <w:t>,</w:t>
      </w:r>
      <w:r w:rsidR="00D902A4" w:rsidRPr="00495788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района (далее – требование).</w:t>
      </w:r>
    </w:p>
    <w:p w:rsidR="00D902A4" w:rsidRPr="00495788" w:rsidRDefault="00885BEC" w:rsidP="002A7129">
      <w:pPr>
        <w:pStyle w:val="ConsPlusNormal"/>
        <w:ind w:firstLine="708"/>
        <w:jc w:val="both"/>
      </w:pPr>
      <w:bookmarkStart w:id="1" w:name="P1579"/>
      <w:bookmarkEnd w:id="1"/>
      <w:r>
        <w:t>39</w:t>
      </w:r>
      <w:r w:rsidR="00D902A4" w:rsidRPr="00495788">
        <w:t xml:space="preserve">. Получатель субсидии в срок, установленный в требовании, обязан произвести </w:t>
      </w:r>
      <w:r w:rsidR="00956B00">
        <w:t>единовременный</w:t>
      </w:r>
      <w:r w:rsidR="00D902A4" w:rsidRPr="00495788">
        <w:t xml:space="preserve"> возврат всей суммы субсидии, полученной им ранее, в размере, указанном в требовании.</w:t>
      </w:r>
    </w:p>
    <w:p w:rsidR="00D902A4" w:rsidRPr="00495788" w:rsidRDefault="00885BEC" w:rsidP="002A7129">
      <w:pPr>
        <w:pStyle w:val="ConsPlusNormal"/>
        <w:ind w:firstLine="708"/>
        <w:jc w:val="both"/>
      </w:pPr>
      <w:r>
        <w:t>40</w:t>
      </w:r>
      <w:r w:rsidR="00D902A4" w:rsidRPr="00495788">
        <w:t xml:space="preserve">. В случае невыполнения получателем </w:t>
      </w:r>
      <w:r w:rsidR="00956B00">
        <w:t xml:space="preserve">субсидии </w:t>
      </w:r>
      <w:r w:rsidR="00D902A4" w:rsidRPr="00495788">
        <w:t>требования в срок, установленный в нем, Уполномоченный орган осуществляет взыскание размера суммы субсидии, указанной в требовании</w:t>
      </w:r>
      <w:r w:rsidR="001C16A5">
        <w:t>,</w:t>
      </w:r>
      <w:r w:rsidR="00D902A4" w:rsidRPr="00495788">
        <w:t xml:space="preserve"> в судебном порядке в соответствии с законодательством Российской Федерации.</w:t>
      </w:r>
    </w:p>
    <w:p w:rsidR="00D902A4" w:rsidRPr="00495788" w:rsidRDefault="00885BEC" w:rsidP="002A7129">
      <w:pPr>
        <w:pStyle w:val="ConsPlusNormal"/>
        <w:ind w:firstLine="708"/>
        <w:jc w:val="both"/>
      </w:pPr>
      <w:r w:rsidRPr="00F23815">
        <w:t>41</w:t>
      </w:r>
      <w:r w:rsidR="00D902A4" w:rsidRPr="00F23815">
        <w:t>.</w:t>
      </w:r>
      <w:r w:rsidR="00D902A4" w:rsidRPr="00F23815">
        <w:rPr>
          <w:rFonts w:eastAsia="Calibri"/>
        </w:rPr>
        <w:t xml:space="preserve"> В случае, если получателем субсидии не достигнуты </w:t>
      </w:r>
      <w:r w:rsidR="00211EF7" w:rsidRPr="00F23815">
        <w:rPr>
          <w:rFonts w:eastAsia="Calibri"/>
        </w:rPr>
        <w:t xml:space="preserve">показатели, </w:t>
      </w:r>
      <w:r w:rsidR="0054565B" w:rsidRPr="00F23815">
        <w:rPr>
          <w:rFonts w:eastAsia="Calibri"/>
        </w:rPr>
        <w:t xml:space="preserve">установленные </w:t>
      </w:r>
      <w:r w:rsidR="0054565B" w:rsidRPr="00F23815">
        <w:t xml:space="preserve">в заключенном </w:t>
      </w:r>
      <w:r w:rsidR="00845AE0" w:rsidRPr="00F23815">
        <w:t xml:space="preserve">типовом </w:t>
      </w:r>
      <w:r w:rsidR="0054565B" w:rsidRPr="00F23815">
        <w:t xml:space="preserve">соглашении в соответствии с </w:t>
      </w:r>
      <w:r w:rsidR="0054565B" w:rsidRPr="00F23815">
        <w:rPr>
          <w:rFonts w:eastAsia="Calibri"/>
        </w:rPr>
        <w:t xml:space="preserve">пунктом </w:t>
      </w:r>
      <w:r w:rsidRPr="00F23815">
        <w:rPr>
          <w:rFonts w:eastAsia="Calibri"/>
        </w:rPr>
        <w:t>21</w:t>
      </w:r>
      <w:r w:rsidR="0054565B" w:rsidRPr="00F23815">
        <w:rPr>
          <w:rFonts w:eastAsia="Calibri"/>
        </w:rPr>
        <w:t xml:space="preserve"> настоящего Порядка</w:t>
      </w:r>
      <w:r w:rsidR="00253F8E" w:rsidRPr="00F23815">
        <w:rPr>
          <w:rFonts w:eastAsia="Calibri"/>
        </w:rPr>
        <w:t>,</w:t>
      </w:r>
      <w:r w:rsidR="0054565B" w:rsidRPr="00F23815">
        <w:rPr>
          <w:rFonts w:eastAsia="Calibri"/>
        </w:rPr>
        <w:t xml:space="preserve"> </w:t>
      </w:r>
      <w:r w:rsidR="00D902A4" w:rsidRPr="00F23815">
        <w:rPr>
          <w:rFonts w:eastAsia="Calibri"/>
        </w:rPr>
        <w:t>получателю субсидии</w:t>
      </w:r>
      <w:r w:rsidR="00D902A4" w:rsidRPr="00495788">
        <w:rPr>
          <w:rFonts w:eastAsia="Calibri"/>
        </w:rPr>
        <w:t xml:space="preserve"> </w:t>
      </w:r>
      <w:r w:rsidR="00211EF7" w:rsidRPr="00495788">
        <w:rPr>
          <w:rFonts w:eastAsia="Calibri"/>
        </w:rPr>
        <w:t xml:space="preserve">Уполномоченный орган </w:t>
      </w:r>
      <w:r w:rsidR="00D902A4" w:rsidRPr="00495788">
        <w:rPr>
          <w:rFonts w:eastAsia="Calibri"/>
        </w:rPr>
        <w:t>направляет (вручает) уведомление о применении штрафных санкций в срок 10 рабочих дней со дня принятия решения о применении штрафных санкций.</w:t>
      </w:r>
    </w:p>
    <w:p w:rsidR="00D902A4" w:rsidRPr="00495788" w:rsidRDefault="00956B00" w:rsidP="002A7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885BEC">
        <w:rPr>
          <w:rFonts w:eastAsia="Calibri"/>
          <w:szCs w:val="28"/>
        </w:rPr>
        <w:t>2</w:t>
      </w:r>
      <w:r w:rsidR="00D902A4" w:rsidRPr="00495788">
        <w:rPr>
          <w:rFonts w:eastAsia="Calibri"/>
          <w:szCs w:val="28"/>
        </w:rPr>
        <w:t xml:space="preserve">. Штрафные санкции рассчитываются </w:t>
      </w:r>
      <w:r w:rsidR="00211EF7" w:rsidRPr="00495788">
        <w:rPr>
          <w:rFonts w:eastAsia="Calibri"/>
          <w:szCs w:val="28"/>
        </w:rPr>
        <w:t xml:space="preserve">Уполномоченным органом </w:t>
      </w:r>
      <w:r w:rsidR="00D902A4" w:rsidRPr="00495788">
        <w:rPr>
          <w:rFonts w:eastAsia="Calibri"/>
          <w:szCs w:val="28"/>
        </w:rPr>
        <w:t xml:space="preserve">по форме, устанавливаемой комитетом </w:t>
      </w:r>
      <w:r w:rsidR="00211EF7" w:rsidRPr="00495788">
        <w:rPr>
          <w:rFonts w:eastAsia="Calibri"/>
          <w:szCs w:val="28"/>
        </w:rPr>
        <w:t>в типовой</w:t>
      </w:r>
      <w:r w:rsidR="00D902A4" w:rsidRPr="00495788">
        <w:rPr>
          <w:rFonts w:eastAsia="Calibri"/>
          <w:szCs w:val="28"/>
        </w:rPr>
        <w:t xml:space="preserve"> </w:t>
      </w:r>
      <w:hyperlink r:id="rId10" w:history="1">
        <w:r w:rsidR="00D902A4" w:rsidRPr="00495788">
          <w:rPr>
            <w:rFonts w:eastAsia="Calibri"/>
            <w:szCs w:val="28"/>
          </w:rPr>
          <w:t>форм</w:t>
        </w:r>
      </w:hyperlink>
      <w:r w:rsidR="00D902A4" w:rsidRPr="00495788">
        <w:rPr>
          <w:rFonts w:eastAsia="Calibri"/>
          <w:szCs w:val="28"/>
        </w:rPr>
        <w:t xml:space="preserve">е соглашений (договоров) о представлении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услуг. </w:t>
      </w:r>
    </w:p>
    <w:p w:rsidR="00D902A4" w:rsidRPr="00495788" w:rsidRDefault="00D902A4" w:rsidP="002A7129">
      <w:pPr>
        <w:pStyle w:val="ConsPlusNormal"/>
        <w:ind w:firstLine="708"/>
        <w:jc w:val="both"/>
        <w:rPr>
          <w:b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05A8" w:rsidRPr="00C5321C" w:rsidRDefault="00C305A8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C207EA" w:rsidRDefault="0005239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</w:t>
      </w:r>
      <w:r w:rsidR="000857E5" w:rsidRPr="00C207EA">
        <w:rPr>
          <w:szCs w:val="28"/>
        </w:rPr>
        <w:t xml:space="preserve">жение 1 </w:t>
      </w:r>
    </w:p>
    <w:p w:rsidR="00956B00" w:rsidRDefault="000857E5" w:rsidP="00956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="00956B00" w:rsidRPr="00956B00">
        <w:rPr>
          <w:bCs/>
          <w:szCs w:val="28"/>
        </w:rPr>
        <w:t xml:space="preserve">предоставления </w:t>
      </w:r>
    </w:p>
    <w:p w:rsidR="00956B00" w:rsidRDefault="00956B00" w:rsidP="00956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956B00" w:rsidRDefault="00956B00" w:rsidP="00956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0857E5" w:rsidRPr="00C207EA" w:rsidRDefault="00956B00" w:rsidP="00956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1C16A5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CC0830" w:rsidRPr="00C207EA" w:rsidRDefault="00CC0830" w:rsidP="0081241A">
      <w:pPr>
        <w:pStyle w:val="ConsPlusNormal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</w:t>
      </w:r>
      <w:r w:rsidR="0005239B">
        <w:rPr>
          <w:rFonts w:eastAsia="Times New Roman"/>
          <w:sz w:val="25"/>
          <w:szCs w:val="25"/>
          <w:lang w:eastAsia="ru-RU"/>
        </w:rPr>
        <w:t xml:space="preserve">Ханты-Мансийского </w:t>
      </w:r>
      <w:r w:rsidRPr="00C207EA">
        <w:rPr>
          <w:rFonts w:eastAsia="Times New Roman"/>
          <w:sz w:val="25"/>
          <w:szCs w:val="25"/>
          <w:lang w:eastAsia="ru-RU"/>
        </w:rPr>
        <w:t xml:space="preserve">района, 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F049C4" w:rsidRPr="00956B00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</w:r>
      <w:r w:rsidRPr="00956B00">
        <w:rPr>
          <w:rFonts w:eastAsia="Times New Roman"/>
          <w:sz w:val="25"/>
          <w:szCs w:val="25"/>
          <w:lang w:eastAsia="ru-RU"/>
        </w:rPr>
        <w:t>на п</w:t>
      </w:r>
      <w:r w:rsidR="0005239B" w:rsidRPr="00956B00">
        <w:rPr>
          <w:rFonts w:eastAsia="Times New Roman"/>
          <w:sz w:val="25"/>
          <w:szCs w:val="25"/>
          <w:lang w:eastAsia="ru-RU"/>
        </w:rPr>
        <w:t>редоставление</w:t>
      </w:r>
      <w:r w:rsidR="00F049C4" w:rsidRPr="00956B00">
        <w:rPr>
          <w:rFonts w:eastAsia="Times New Roman"/>
          <w:sz w:val="25"/>
          <w:szCs w:val="25"/>
          <w:lang w:eastAsia="ru-RU"/>
        </w:rPr>
        <w:t>/перечисление за отчетный период</w:t>
      </w:r>
      <w:r w:rsidRPr="00956B00">
        <w:rPr>
          <w:rFonts w:eastAsia="Times New Roman"/>
          <w:sz w:val="25"/>
          <w:szCs w:val="25"/>
          <w:lang w:eastAsia="ru-RU"/>
        </w:rPr>
        <w:t xml:space="preserve"> субсидии</w:t>
      </w:r>
      <w:r w:rsidR="00F049C4" w:rsidRPr="00956B00">
        <w:rPr>
          <w:rFonts w:eastAsia="Times New Roman"/>
          <w:sz w:val="25"/>
          <w:szCs w:val="25"/>
          <w:lang w:eastAsia="ru-RU"/>
        </w:rPr>
        <w:t xml:space="preserve"> (нужное указать)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 _______________________________________________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предоставить</w:t>
      </w:r>
      <w:r w:rsidR="00F049C4">
        <w:rPr>
          <w:rFonts w:eastAsia="Times New Roman"/>
          <w:sz w:val="25"/>
          <w:szCs w:val="25"/>
          <w:lang w:eastAsia="ru-RU"/>
        </w:rPr>
        <w:t>/перечислить</w:t>
      </w:r>
      <w:r w:rsidRPr="00C207EA">
        <w:rPr>
          <w:rFonts w:eastAsia="Times New Roman"/>
          <w:sz w:val="25"/>
          <w:szCs w:val="25"/>
          <w:lang w:eastAsia="ru-RU"/>
        </w:rPr>
        <w:t xml:space="preserve"> субсидию на возмещение </w:t>
      </w:r>
      <w:r w:rsidR="00304FD7" w:rsidRPr="00C207EA">
        <w:rPr>
          <w:rFonts w:eastAsia="Times New Roman"/>
          <w:sz w:val="25"/>
          <w:szCs w:val="25"/>
          <w:lang w:eastAsia="ru-RU"/>
        </w:rPr>
        <w:t>затрат</w:t>
      </w:r>
      <w:r w:rsidRPr="00C207EA">
        <w:rPr>
          <w:rFonts w:eastAsia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</w:t>
      </w:r>
      <w:r w:rsidR="0081241A">
        <w:rPr>
          <w:rFonts w:eastAsia="Times New Roman"/>
          <w:sz w:val="25"/>
          <w:szCs w:val="25"/>
          <w:lang w:eastAsia="ru-RU"/>
        </w:rPr>
        <w:t>__.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</w:t>
      </w:r>
      <w:r w:rsidR="00AA5393">
        <w:rPr>
          <w:rFonts w:eastAsia="Times New Roman"/>
          <w:sz w:val="25"/>
          <w:szCs w:val="25"/>
          <w:lang w:eastAsia="ru-RU"/>
        </w:rPr>
        <w:t>ость предоставленных в заявлении</w:t>
      </w:r>
      <w:r w:rsidRPr="00C207EA">
        <w:rPr>
          <w:rFonts w:eastAsia="Times New Roman"/>
          <w:sz w:val="25"/>
          <w:szCs w:val="25"/>
          <w:lang w:eastAsia="ru-RU"/>
        </w:rPr>
        <w:t xml:space="preserve"> сведений и прилагаемых документов в количестве:  на _______ листах.</w:t>
      </w:r>
    </w:p>
    <w:p w:rsidR="00CC0830" w:rsidRPr="00C207EA" w:rsidRDefault="00CC083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830" w:rsidRPr="00C207EA" w:rsidRDefault="00CC0830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CC0830" w:rsidRPr="00C207EA" w:rsidRDefault="00CC0830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;</w:t>
      </w:r>
    </w:p>
    <w:p w:rsidR="00CC0830" w:rsidRPr="00C207EA" w:rsidRDefault="00CC0830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_;</w:t>
      </w:r>
    </w:p>
    <w:p w:rsidR="00CC0830" w:rsidRPr="00C207EA" w:rsidRDefault="0081241A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CC0830" w:rsidRPr="00C207EA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="00CC0830" w:rsidRPr="00C207EA">
        <w:rPr>
          <w:rFonts w:ascii="Times New Roman" w:hAnsi="Times New Roman" w:cs="Times New Roman"/>
          <w:sz w:val="25"/>
          <w:szCs w:val="25"/>
        </w:rPr>
        <w:t>_.</w:t>
      </w:r>
    </w:p>
    <w:p w:rsidR="00CC0830" w:rsidRPr="00C207EA" w:rsidRDefault="00CC083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C0830" w:rsidRPr="00C207EA" w:rsidRDefault="00CC0830" w:rsidP="00AA5393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являющийся результатом предоставления муниципальной услуги, прошу выдать (направить)</w:t>
      </w:r>
      <w:r w:rsidR="00F049C4" w:rsidRPr="00F049C4">
        <w:rPr>
          <w:rFonts w:ascii="Times New Roman" w:hAnsi="Times New Roman" w:cs="Times New Roman"/>
          <w:color w:val="7030A0"/>
          <w:sz w:val="25"/>
          <w:szCs w:val="25"/>
        </w:rPr>
        <w:t>*</w:t>
      </w:r>
      <w:r w:rsidRPr="00C207EA">
        <w:rPr>
          <w:rFonts w:ascii="Times New Roman" w:hAnsi="Times New Roman" w:cs="Times New Roman"/>
          <w:sz w:val="25"/>
          <w:szCs w:val="25"/>
        </w:rPr>
        <w:t>:</w:t>
      </w:r>
    </w:p>
    <w:p w:rsidR="00CC0830" w:rsidRPr="00C207EA" w:rsidRDefault="00CC0830" w:rsidP="00812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  <w:r w:rsidR="0081241A">
        <w:rPr>
          <w:sz w:val="24"/>
          <w:szCs w:val="24"/>
        </w:rPr>
        <w:t>;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  <w:r w:rsidR="0081241A">
        <w:rPr>
          <w:sz w:val="24"/>
          <w:szCs w:val="24"/>
        </w:rPr>
        <w:t>;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  <w:r w:rsidR="0081241A">
        <w:rPr>
          <w:sz w:val="24"/>
          <w:szCs w:val="24"/>
        </w:rPr>
        <w:t>.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Заявитель (представитель)_________________________________    </w:t>
      </w:r>
      <w:r w:rsidR="00625E0F">
        <w:rPr>
          <w:rFonts w:ascii="Times New Roman" w:hAnsi="Times New Roman" w:cs="Times New Roman"/>
          <w:sz w:val="24"/>
          <w:szCs w:val="24"/>
        </w:rPr>
        <w:t xml:space="preserve">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   </w:t>
      </w:r>
      <w:r w:rsidR="00625E0F">
        <w:rPr>
          <w:rFonts w:ascii="Times New Roman" w:hAnsi="Times New Roman" w:cs="Times New Roman"/>
        </w:rPr>
        <w:t xml:space="preserve">     </w:t>
      </w:r>
      <w:r w:rsidRPr="00C207EA">
        <w:rPr>
          <w:rFonts w:ascii="Times New Roman" w:hAnsi="Times New Roman" w:cs="Times New Roman"/>
        </w:rPr>
        <w:t xml:space="preserve">       (подпись)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4A" w:rsidRDefault="00CC0830" w:rsidP="00F049C4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F049C4" w:rsidRPr="009E2F1C" w:rsidRDefault="00F049C4" w:rsidP="00F049C4">
      <w:pPr>
        <w:pStyle w:val="ConsPlusNormal"/>
        <w:jc w:val="both"/>
        <w:rPr>
          <w:color w:val="000000" w:themeColor="text1"/>
        </w:rPr>
      </w:pPr>
    </w:p>
    <w:p w:rsidR="00F049C4" w:rsidRPr="001C16A5" w:rsidRDefault="00F049C4" w:rsidP="00F049C4">
      <w:pPr>
        <w:pStyle w:val="ConsPlusNormal"/>
        <w:jc w:val="both"/>
        <w:rPr>
          <w:color w:val="000000" w:themeColor="text1"/>
          <w:sz w:val="22"/>
          <w:szCs w:val="24"/>
        </w:rPr>
      </w:pPr>
      <w:r w:rsidRPr="001C16A5">
        <w:rPr>
          <w:color w:val="000000" w:themeColor="text1"/>
          <w:sz w:val="22"/>
          <w:szCs w:val="24"/>
        </w:rPr>
        <w:t>* применяется к заполнению при подаче заявление о предоставлении субсидии</w:t>
      </w:r>
      <w:r w:rsidR="00B4056F">
        <w:rPr>
          <w:color w:val="000000" w:themeColor="text1"/>
          <w:sz w:val="22"/>
          <w:szCs w:val="24"/>
        </w:rPr>
        <w:t>.</w:t>
      </w: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E2F1C" w:rsidRDefault="009E2F1C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1C16A5" w:rsidRPr="009E2F1C" w:rsidRDefault="001C16A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9E2F1C" w:rsidRDefault="009E2F1C" w:rsidP="009E2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9E2F1C" w:rsidRDefault="009E2F1C" w:rsidP="009E2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9E2F1C" w:rsidRDefault="009E2F1C" w:rsidP="009E2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9E2F1C" w:rsidRPr="00C207EA" w:rsidRDefault="009E2F1C" w:rsidP="009E2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1C16A5">
        <w:rPr>
          <w:bCs/>
          <w:szCs w:val="28"/>
        </w:rPr>
        <w:br/>
      </w:r>
      <w:r w:rsidRPr="00956B00">
        <w:rPr>
          <w:bCs/>
          <w:szCs w:val="28"/>
        </w:rPr>
        <w:t>на</w:t>
      </w:r>
      <w:r w:rsidR="001C16A5">
        <w:rPr>
          <w:bCs/>
          <w:szCs w:val="28"/>
        </w:rPr>
        <w:t xml:space="preserve"> </w:t>
      </w:r>
      <w:r w:rsidRPr="00956B00">
        <w:rPr>
          <w:bCs/>
          <w:szCs w:val="28"/>
        </w:rPr>
        <w:t>территории Ханты-Мансийского района</w:t>
      </w:r>
    </w:p>
    <w:p w:rsidR="00CC0830" w:rsidRPr="00CC0830" w:rsidRDefault="00CC0830" w:rsidP="00660C4A">
      <w:pPr>
        <w:pStyle w:val="ConsPlusNormal"/>
        <w:ind w:firstLine="540"/>
        <w:jc w:val="both"/>
      </w:pPr>
    </w:p>
    <w:p w:rsidR="000857E5" w:rsidRPr="006B1C89" w:rsidRDefault="000857E5" w:rsidP="0081241A">
      <w:pPr>
        <w:pStyle w:val="ConsPlusNormal"/>
        <w:jc w:val="both"/>
      </w:pPr>
      <w:r w:rsidRPr="006B1C89">
        <w:t>На официальном бланке</w:t>
      </w:r>
    </w:p>
    <w:p w:rsidR="000857E5" w:rsidRPr="006B1C89" w:rsidRDefault="000857E5" w:rsidP="00660C4A">
      <w:pPr>
        <w:pStyle w:val="ConsPlusNormal"/>
        <w:jc w:val="both"/>
      </w:pPr>
    </w:p>
    <w:p w:rsidR="000857E5" w:rsidRPr="006B1C89" w:rsidRDefault="000857E5" w:rsidP="00660C4A">
      <w:pPr>
        <w:pStyle w:val="ConsPlusNormal"/>
        <w:jc w:val="center"/>
      </w:pPr>
      <w:r w:rsidRPr="006B1C89">
        <w:t xml:space="preserve">Информационная карта </w:t>
      </w:r>
      <w:r w:rsidR="000658F5" w:rsidRPr="006B1C89">
        <w:t>организации</w:t>
      </w:r>
    </w:p>
    <w:p w:rsidR="000857E5" w:rsidRPr="006B1C89" w:rsidRDefault="000857E5" w:rsidP="00660C4A">
      <w:pPr>
        <w:pStyle w:val="ConsPlusNormal"/>
        <w:jc w:val="both"/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C4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Default="000100D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660C4A">
      <w:pPr>
        <w:pStyle w:val="ConsPlusNormal"/>
        <w:jc w:val="both"/>
      </w:pPr>
    </w:p>
    <w:p w:rsidR="000857E5" w:rsidRDefault="000857E5" w:rsidP="00660C4A">
      <w:pPr>
        <w:pStyle w:val="ConsPlusNormal"/>
        <w:jc w:val="both"/>
      </w:pPr>
    </w:p>
    <w:p w:rsidR="00625E0F" w:rsidRPr="006B1C89" w:rsidRDefault="00625E0F" w:rsidP="00660C4A">
      <w:pPr>
        <w:pStyle w:val="ConsPlusNormal"/>
        <w:jc w:val="both"/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</w:t>
      </w:r>
      <w:r w:rsidR="004F5B16">
        <w:rPr>
          <w:rFonts w:ascii="Times New Roman" w:hAnsi="Times New Roman" w:cs="Times New Roman"/>
          <w:sz w:val="28"/>
          <w:szCs w:val="28"/>
        </w:rPr>
        <w:t xml:space="preserve">водитель _________________                </w:t>
      </w:r>
      <w:r w:rsidRPr="006B1C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57E5" w:rsidRPr="00625E0F" w:rsidRDefault="000857E5" w:rsidP="00660C4A">
      <w:pPr>
        <w:pStyle w:val="ConsPlusNonformat"/>
        <w:rPr>
          <w:rFonts w:ascii="Times New Roman" w:hAnsi="Times New Roman" w:cs="Times New Roman"/>
        </w:rPr>
      </w:pPr>
      <w:r w:rsidRPr="00625E0F">
        <w:rPr>
          <w:rFonts w:ascii="Times New Roman" w:hAnsi="Times New Roman" w:cs="Times New Roman"/>
        </w:rPr>
        <w:t xml:space="preserve">                 </w:t>
      </w:r>
      <w:r w:rsidR="004F5B16" w:rsidRPr="00625E0F">
        <w:rPr>
          <w:rFonts w:ascii="Times New Roman" w:hAnsi="Times New Roman" w:cs="Times New Roman"/>
        </w:rPr>
        <w:t xml:space="preserve">                   </w:t>
      </w:r>
      <w:r w:rsidR="00625E0F">
        <w:rPr>
          <w:rFonts w:ascii="Times New Roman" w:hAnsi="Times New Roman" w:cs="Times New Roman"/>
        </w:rPr>
        <w:t xml:space="preserve">         </w:t>
      </w:r>
      <w:r w:rsidR="004F5B16" w:rsidRPr="00625E0F">
        <w:rPr>
          <w:rFonts w:ascii="Times New Roman" w:hAnsi="Times New Roman" w:cs="Times New Roman"/>
        </w:rPr>
        <w:t xml:space="preserve">      </w:t>
      </w:r>
      <w:r w:rsidRPr="00625E0F">
        <w:rPr>
          <w:rFonts w:ascii="Times New Roman" w:hAnsi="Times New Roman" w:cs="Times New Roman"/>
        </w:rPr>
        <w:t xml:space="preserve">(подпись)             </w:t>
      </w:r>
      <w:r w:rsidR="004F5B16" w:rsidRPr="00625E0F">
        <w:rPr>
          <w:rFonts w:ascii="Times New Roman" w:hAnsi="Times New Roman" w:cs="Times New Roman"/>
        </w:rPr>
        <w:t xml:space="preserve">         </w:t>
      </w:r>
      <w:r w:rsidRPr="00625E0F">
        <w:rPr>
          <w:rFonts w:ascii="Times New Roman" w:hAnsi="Times New Roman" w:cs="Times New Roman"/>
        </w:rPr>
        <w:t xml:space="preserve">  </w:t>
      </w:r>
      <w:r w:rsidR="004F5B16" w:rsidRPr="00625E0F">
        <w:rPr>
          <w:rFonts w:ascii="Times New Roman" w:hAnsi="Times New Roman" w:cs="Times New Roman"/>
        </w:rPr>
        <w:t xml:space="preserve">          </w:t>
      </w:r>
      <w:r w:rsidRPr="00625E0F">
        <w:rPr>
          <w:rFonts w:ascii="Times New Roman" w:hAnsi="Times New Roman" w:cs="Times New Roman"/>
        </w:rPr>
        <w:t xml:space="preserve"> </w:t>
      </w:r>
      <w:r w:rsidR="00625E0F">
        <w:rPr>
          <w:rFonts w:ascii="Times New Roman" w:hAnsi="Times New Roman" w:cs="Times New Roman"/>
        </w:rPr>
        <w:t xml:space="preserve">               </w:t>
      </w:r>
      <w:r w:rsidRPr="00625E0F">
        <w:rPr>
          <w:rFonts w:ascii="Times New Roman" w:hAnsi="Times New Roman" w:cs="Times New Roman"/>
        </w:rPr>
        <w:t xml:space="preserve">     (расшифровка подписи)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br w:type="page"/>
      </w:r>
    </w:p>
    <w:p w:rsidR="00142C52" w:rsidRPr="006B1C89" w:rsidRDefault="00142C52" w:rsidP="00660C4A">
      <w:pPr>
        <w:spacing w:after="0" w:line="240" w:lineRule="auto"/>
        <w:jc w:val="right"/>
        <w:rPr>
          <w:rFonts w:eastAsia="Calibri"/>
          <w:sz w:val="24"/>
          <w:szCs w:val="24"/>
        </w:rPr>
        <w:sectPr w:rsidR="00142C52" w:rsidRPr="006B1C89" w:rsidSect="001C16A5">
          <w:headerReference w:type="default" r:id="rId11"/>
          <w:footerReference w:type="default" r:id="rId12"/>
          <w:type w:val="continuous"/>
          <w:pgSz w:w="11905" w:h="16838"/>
          <w:pgMar w:top="1276" w:right="1276" w:bottom="993" w:left="1559" w:header="567" w:footer="0" w:gutter="0"/>
          <w:cols w:space="720"/>
          <w:docGrid w:linePitch="381"/>
        </w:sectPr>
      </w:pPr>
    </w:p>
    <w:p w:rsidR="0045222B" w:rsidRPr="004E1B30" w:rsidRDefault="00CC0830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1B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F5B16">
        <w:rPr>
          <w:rFonts w:ascii="Times New Roman" w:hAnsi="Times New Roman" w:cs="Times New Roman"/>
          <w:sz w:val="28"/>
          <w:szCs w:val="28"/>
        </w:rPr>
        <w:t>3</w:t>
      </w:r>
      <w:r w:rsidR="0045222B" w:rsidRPr="004E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8C" w:rsidRDefault="002B1F8C" w:rsidP="002B1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B1F8C" w:rsidRDefault="002B1F8C" w:rsidP="002B1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B1F8C" w:rsidRDefault="002B1F8C" w:rsidP="002B1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B1F8C" w:rsidRDefault="002B1F8C" w:rsidP="002B1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оказывающим отдельные услуги на </w:t>
      </w:r>
    </w:p>
    <w:p w:rsidR="002B1F8C" w:rsidRPr="00C207EA" w:rsidRDefault="002B1F8C" w:rsidP="002B1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>территории Ханты-Мансийского района</w:t>
      </w:r>
    </w:p>
    <w:p w:rsidR="0045222B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660C4A" w:rsidRPr="006B1C89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1C89">
        <w:rPr>
          <w:rFonts w:eastAsia="Times New Roman" w:cs="Times New Roman"/>
          <w:sz w:val="24"/>
          <w:szCs w:val="24"/>
          <w:lang w:eastAsia="ru-RU"/>
        </w:rPr>
        <w:t>Расчет плановой суммы субсидии на возмещение затрат организации, оказывающей населению услуги</w:t>
      </w:r>
      <w:r w:rsidRPr="00660C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1C89">
        <w:rPr>
          <w:rFonts w:eastAsia="Times New Roman" w:cs="Times New Roman"/>
          <w:sz w:val="24"/>
          <w:szCs w:val="24"/>
          <w:lang w:eastAsia="ru-RU"/>
        </w:rPr>
        <w:t>по тарифам,</w:t>
      </w:r>
    </w:p>
    <w:p w:rsidR="0045222B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1C89">
        <w:rPr>
          <w:rFonts w:eastAsia="Times New Roman" w:cs="Times New Roman"/>
          <w:sz w:val="24"/>
          <w:szCs w:val="24"/>
          <w:lang w:eastAsia="ru-RU"/>
        </w:rPr>
        <w:t xml:space="preserve">не обеспечивающим </w:t>
      </w:r>
      <w:r>
        <w:rPr>
          <w:rFonts w:eastAsia="Times New Roman" w:cs="Times New Roman"/>
          <w:sz w:val="24"/>
          <w:szCs w:val="24"/>
          <w:lang w:eastAsia="ru-RU"/>
        </w:rPr>
        <w:t>издержки</w:t>
      </w:r>
      <w:r w:rsidRPr="006B1C89">
        <w:rPr>
          <w:rFonts w:eastAsia="Times New Roman" w:cs="Times New Roman"/>
          <w:sz w:val="24"/>
          <w:szCs w:val="24"/>
          <w:lang w:eastAsia="ru-RU"/>
        </w:rPr>
        <w:t xml:space="preserve"> бан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Pr="006B1C89">
        <w:rPr>
          <w:rFonts w:eastAsia="Times New Roman" w:cs="Times New Roman"/>
          <w:sz w:val="24"/>
          <w:szCs w:val="24"/>
          <w:lang w:eastAsia="ru-RU"/>
        </w:rPr>
        <w:t xml:space="preserve"> на территории Ханты-Ма</w:t>
      </w:r>
      <w:r w:rsidR="00625E0F">
        <w:rPr>
          <w:rFonts w:eastAsia="Times New Roman" w:cs="Times New Roman"/>
          <w:sz w:val="24"/>
          <w:szCs w:val="24"/>
          <w:lang w:eastAsia="ru-RU"/>
        </w:rPr>
        <w:t xml:space="preserve">нсийского района на ___ </w:t>
      </w:r>
      <w:r w:rsidRPr="006B1C89">
        <w:rPr>
          <w:rFonts w:eastAsia="Times New Roman" w:cs="Times New Roman"/>
          <w:sz w:val="24"/>
          <w:szCs w:val="24"/>
          <w:lang w:eastAsia="ru-RU"/>
        </w:rPr>
        <w:t>20__ года.</w:t>
      </w:r>
    </w:p>
    <w:p w:rsidR="00660C4A" w:rsidRPr="006B1C89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734"/>
        <w:gridCol w:w="2730"/>
        <w:gridCol w:w="1018"/>
        <w:gridCol w:w="1479"/>
        <w:gridCol w:w="1167"/>
        <w:gridCol w:w="1018"/>
        <w:gridCol w:w="1018"/>
        <w:gridCol w:w="1018"/>
        <w:gridCol w:w="1150"/>
        <w:gridCol w:w="1392"/>
        <w:gridCol w:w="1418"/>
      </w:tblGrid>
      <w:tr w:rsidR="006B1C89" w:rsidRPr="006B1C89" w:rsidTr="00660C4A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6A5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предприятию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Населенные пункты Ханты-Мансийского района</w:t>
            </w:r>
          </w:p>
        </w:tc>
      </w:tr>
      <w:tr w:rsidR="006B1C89" w:rsidRPr="006B1C89" w:rsidTr="00660C4A">
        <w:trPr>
          <w:trHeight w:val="5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5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6618" w:rsidRPr="006B1C89" w:rsidTr="001C16A5">
        <w:trPr>
          <w:trHeight w:val="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Услуги бани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Льготный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Обычный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Прямые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4A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топливо, </w:t>
            </w:r>
          </w:p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2.6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2.7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2.8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Водоотведение (в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ывоз ЖБО)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2.9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….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600" w:firstLine="1080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общепроизводственные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070432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07043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убсидия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81241A">
        <w:trPr>
          <w:trHeight w:val="183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Прибыль (+), Убыток (-)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2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315"/>
        </w:trPr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Руководитель: ______________________________/____________________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222B" w:rsidRPr="006B1C89" w:rsidTr="00660C4A">
        <w:trPr>
          <w:trHeight w:val="540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001CC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 ____</w:t>
            </w:r>
            <w:r w:rsidR="00001CC5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__________________________/____________________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51932" w:rsidRPr="006B1C89" w:rsidRDefault="0075193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751932" w:rsidRPr="006B1C89" w:rsidSect="002A7129">
          <w:pgSz w:w="16838" w:h="11905" w:orient="landscape"/>
          <w:pgMar w:top="1418" w:right="1276" w:bottom="1134" w:left="1559" w:header="567" w:footer="0" w:gutter="0"/>
          <w:cols w:space="720"/>
          <w:docGrid w:linePitch="381"/>
        </w:sectPr>
      </w:pPr>
    </w:p>
    <w:p w:rsidR="00C8675F" w:rsidRPr="006B1C89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  <w:r w:rsidRPr="006B1C89">
        <w:rPr>
          <w:szCs w:val="28"/>
        </w:rPr>
        <w:t xml:space="preserve">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C8675F" w:rsidRPr="00070432" w:rsidRDefault="00FC7DE2" w:rsidP="00070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70432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C8675F" w:rsidRPr="00612695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Расчет</w:t>
      </w:r>
    </w:p>
    <w:p w:rsidR="00C8675F" w:rsidRPr="00612695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плановой суммы субсидии _________________________ на 201__ год</w:t>
      </w:r>
    </w:p>
    <w:p w:rsidR="00C8675F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в целях возмещения недополученных доходов в связи с оказанием услуг </w:t>
      </w:r>
    </w:p>
    <w:p w:rsidR="00C8675F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по реализации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</w:r>
    </w:p>
    <w:p w:rsidR="00C8675F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в зоне децентрализованного энергоснабжения</w:t>
      </w:r>
      <w:r>
        <w:rPr>
          <w:rFonts w:eastAsia="Calibri" w:cs="Times New Roman"/>
          <w:szCs w:val="28"/>
        </w:rPr>
        <w:t xml:space="preserve"> </w:t>
      </w:r>
      <w:r w:rsidRPr="00612695">
        <w:rPr>
          <w:rFonts w:eastAsia="Calibri" w:cs="Times New Roman"/>
          <w:szCs w:val="28"/>
        </w:rPr>
        <w:t xml:space="preserve">Ханты-Мансийского </w:t>
      </w:r>
    </w:p>
    <w:p w:rsidR="00C8675F" w:rsidRPr="00612695" w:rsidRDefault="00C8675F" w:rsidP="00C8675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района по цене электрической энергии зоны централизованного энергоснабжения</w:t>
      </w:r>
    </w:p>
    <w:p w:rsidR="00C8675F" w:rsidRPr="00612695" w:rsidRDefault="00C8675F" w:rsidP="00C8675F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20"/>
        <w:gridCol w:w="1085"/>
        <w:gridCol w:w="1085"/>
        <w:gridCol w:w="438"/>
        <w:gridCol w:w="1088"/>
        <w:gridCol w:w="1074"/>
        <w:gridCol w:w="436"/>
        <w:gridCol w:w="663"/>
        <w:gridCol w:w="447"/>
        <w:gridCol w:w="652"/>
        <w:gridCol w:w="652"/>
        <w:gridCol w:w="840"/>
        <w:gridCol w:w="464"/>
        <w:gridCol w:w="644"/>
        <w:gridCol w:w="438"/>
        <w:gridCol w:w="649"/>
        <w:gridCol w:w="408"/>
      </w:tblGrid>
      <w:tr w:rsidR="00C8675F" w:rsidRPr="00582027" w:rsidTr="00574FBD">
        <w:trPr>
          <w:trHeight w:val="144"/>
        </w:trPr>
        <w:tc>
          <w:tcPr>
            <w:tcW w:w="203" w:type="pct"/>
            <w:vMerge w:val="restar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пункт/группа потребителей</w:t>
            </w:r>
          </w:p>
        </w:tc>
        <w:tc>
          <w:tcPr>
            <w:tcW w:w="928" w:type="pct"/>
            <w:gridSpan w:val="3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24" w:type="pct"/>
            <w:gridSpan w:val="3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C8675F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</w:p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464" w:type="pct"/>
            <w:gridSpan w:val="2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64" w:type="pct"/>
            <w:gridSpan w:val="2"/>
            <w:shd w:val="clear" w:color="auto" w:fill="auto"/>
            <w:hideMark/>
          </w:tcPr>
          <w:p w:rsidR="00C8675F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3 </w:t>
            </w:r>
          </w:p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76" w:type="pct"/>
            <w:gridSpan w:val="2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</w:tr>
      <w:tr w:rsidR="00C8675F" w:rsidRPr="00582027" w:rsidTr="00574FBD">
        <w:trPr>
          <w:trHeight w:val="4243"/>
        </w:trPr>
        <w:tc>
          <w:tcPr>
            <w:tcW w:w="203" w:type="pct"/>
            <w:vMerge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extDirection w:val="btLr"/>
            <w:hideMark/>
          </w:tcPr>
          <w:p w:rsidR="00C8675F" w:rsidRPr="00582027" w:rsidRDefault="00C8675F" w:rsidP="0007043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(руб./МВтч.) на низком уровне напряжения</w:t>
            </w:r>
          </w:p>
        </w:tc>
        <w:tc>
          <w:tcPr>
            <w:tcW w:w="386" w:type="pct"/>
            <w:textDirection w:val="btL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зоны централизованного электроснабжения автономного округа, рассчитанный на соответствующий период (руб./МВтч.) </w:t>
            </w:r>
          </w:p>
        </w:tc>
        <w:tc>
          <w:tcPr>
            <w:tcW w:w="156" w:type="pct"/>
            <w:textDirection w:val="btLr"/>
            <w:hideMark/>
          </w:tcPr>
          <w:p w:rsidR="00C8675F" w:rsidRPr="00582027" w:rsidRDefault="00C8675F" w:rsidP="002A619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руб./МВтч.</w:t>
            </w:r>
          </w:p>
        </w:tc>
        <w:tc>
          <w:tcPr>
            <w:tcW w:w="387" w:type="pct"/>
            <w:textDirection w:val="btLr"/>
            <w:vAlign w:val="center"/>
          </w:tcPr>
          <w:p w:rsidR="00C8675F" w:rsidRPr="00582027" w:rsidRDefault="00C8675F" w:rsidP="0007043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(руб./МВтч.) на низком уровне напряжения</w:t>
            </w:r>
          </w:p>
        </w:tc>
        <w:tc>
          <w:tcPr>
            <w:tcW w:w="382" w:type="pct"/>
            <w:textDirection w:val="btLr"/>
            <w:vAlign w:val="center"/>
          </w:tcPr>
          <w:p w:rsidR="00C8675F" w:rsidRPr="00582027" w:rsidRDefault="00C8675F" w:rsidP="0007043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омного округа, рассчитанный на </w:t>
            </w:r>
            <w:r w:rsidR="00070432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оответствующий период (руб./МВтч.) </w:t>
            </w:r>
          </w:p>
        </w:tc>
        <w:tc>
          <w:tcPr>
            <w:tcW w:w="155" w:type="pct"/>
            <w:textDirection w:val="btLr"/>
            <w:vAlign w:val="center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децентрализованного электр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оснабжения, млн. кВт.ч</w:t>
            </w:r>
          </w:p>
        </w:tc>
        <w:tc>
          <w:tcPr>
            <w:tcW w:w="159" w:type="pct"/>
            <w:shd w:val="clear" w:color="auto" w:fill="auto"/>
            <w:textDirection w:val="btLr"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65" w:type="pct"/>
            <w:shd w:val="clear" w:color="auto" w:fill="auto"/>
            <w:textDirection w:val="btL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56" w:type="pct"/>
            <w:shd w:val="clear" w:color="auto" w:fill="auto"/>
            <w:textDirection w:val="btLr"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</w:tr>
      <w:tr w:rsidR="00C8675F" w:rsidRPr="00582027" w:rsidTr="00574FBD">
        <w:trPr>
          <w:trHeight w:val="231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9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C8675F" w:rsidRPr="00582027" w:rsidTr="00574FBD">
        <w:trPr>
          <w:trHeight w:val="60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8675F" w:rsidRPr="00582027" w:rsidTr="00574FBD">
        <w:trPr>
          <w:trHeight w:val="60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одноставочный тариф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360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Субъекты малого </w:t>
            </w:r>
          </w:p>
          <w:p w:rsidR="00C8675F" w:rsidRPr="00582027" w:rsidRDefault="00C8675F" w:rsidP="000A3CE8">
            <w:pPr>
              <w:spacing w:after="0" w:line="240" w:lineRule="auto"/>
              <w:ind w:right="-202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 среднего предпринимательства, одноставочный тариф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0A3CE8">
        <w:trPr>
          <w:trHeight w:val="86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60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0A3CE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53"/>
        </w:trPr>
        <w:tc>
          <w:tcPr>
            <w:tcW w:w="203" w:type="pct"/>
            <w:shd w:val="clear" w:color="000000" w:fill="FFFFFF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7" w:type="pct"/>
            <w:gridSpan w:val="17"/>
            <w:shd w:val="clear" w:color="000000" w:fill="FFFFFF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по району, в том числе:</w:t>
            </w:r>
          </w:p>
        </w:tc>
      </w:tr>
      <w:tr w:rsidR="00C8675F" w:rsidRPr="00582027" w:rsidTr="00574FBD">
        <w:trPr>
          <w:trHeight w:val="300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525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Субъекты малого и среднего предпринимательства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53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675F" w:rsidRPr="00582027" w:rsidTr="00574FBD">
        <w:trPr>
          <w:trHeight w:val="126"/>
        </w:trPr>
        <w:tc>
          <w:tcPr>
            <w:tcW w:w="203" w:type="pct"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61" w:type="pct"/>
            <w:shd w:val="clear" w:color="auto" w:fill="auto"/>
            <w:hideMark/>
          </w:tcPr>
          <w:p w:rsidR="00C8675F" w:rsidRPr="00582027" w:rsidRDefault="00C8675F" w:rsidP="000A3CE8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  <w:noWrap/>
            <w:vAlign w:val="bottom"/>
            <w:hideMark/>
          </w:tcPr>
          <w:p w:rsidR="00C8675F" w:rsidRPr="00582027" w:rsidRDefault="00C8675F" w:rsidP="002A61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1F8C" w:rsidRPr="000655AB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8675F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Руководитель __________________________ ФИО</w:t>
      </w:r>
    </w:p>
    <w:p w:rsidR="00C8675F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8675F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Исполнитель__________________________ ФИО</w:t>
      </w:r>
    </w:p>
    <w:p w:rsidR="00C8675F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телефон</w:t>
      </w:r>
    </w:p>
    <w:p w:rsidR="00C8675F" w:rsidRPr="00C8675F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8675F" w:rsidRPr="00C8675F" w:rsidRDefault="00C8675F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23815" w:rsidRDefault="00F23815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23815" w:rsidRDefault="00F23815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23815" w:rsidRPr="00C8675F" w:rsidRDefault="00F23815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8675F" w:rsidRPr="006B1C89" w:rsidRDefault="00C8675F" w:rsidP="00C86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  <w:r w:rsidRPr="006B1C89">
        <w:rPr>
          <w:szCs w:val="28"/>
        </w:rPr>
        <w:t xml:space="preserve">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B1F8C" w:rsidRPr="00C8675F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74FBD" w:rsidRP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74FBD">
        <w:rPr>
          <w:szCs w:val="28"/>
        </w:rPr>
        <w:t xml:space="preserve">Расчет </w:t>
      </w:r>
      <w:r w:rsidR="00C435CB">
        <w:rPr>
          <w:szCs w:val="28"/>
        </w:rPr>
        <w:t xml:space="preserve">плановой </w:t>
      </w:r>
      <w:r w:rsidRPr="00574FBD">
        <w:rPr>
          <w:szCs w:val="28"/>
        </w:rPr>
        <w:t xml:space="preserve">суммы субсидий по оказанию услуг по подвозу (доставке) питьевой воды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74FBD">
        <w:rPr>
          <w:szCs w:val="28"/>
        </w:rPr>
        <w:t>населению Ханты-Мансийского района    за   201____г.</w:t>
      </w:r>
    </w:p>
    <w:p w:rsidR="00574FBD" w:rsidRPr="00C8675F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26"/>
        <w:gridCol w:w="2126"/>
        <w:gridCol w:w="1843"/>
        <w:gridCol w:w="1843"/>
        <w:gridCol w:w="1701"/>
        <w:gridCol w:w="2126"/>
      </w:tblGrid>
      <w:tr w:rsidR="00C8675F" w:rsidRPr="006B1C89" w:rsidTr="002A619B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Наимено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вание  населен</w:t>
            </w:r>
            <w:r>
              <w:rPr>
                <w:szCs w:val="28"/>
              </w:rPr>
              <w:t xml:space="preserve">-ного </w:t>
            </w:r>
            <w:r w:rsidRPr="006B1C89">
              <w:rPr>
                <w:szCs w:val="28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Pr="006B1C89" w:rsidRDefault="00C435CB" w:rsidP="00C435C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Плановый</w:t>
            </w:r>
            <w:r w:rsidR="00C8675F">
              <w:rPr>
                <w:szCs w:val="28"/>
              </w:rPr>
              <w:t xml:space="preserve"> объем </w:t>
            </w:r>
            <w:r w:rsidR="00C8675F" w:rsidRPr="006B1C89">
              <w:rPr>
                <w:szCs w:val="28"/>
              </w:rPr>
              <w:t xml:space="preserve">услуги за отчетный период, </w:t>
            </w:r>
            <w:r w:rsidR="00C8675F" w:rsidRPr="006B1C89">
              <w:rPr>
                <w:szCs w:val="28"/>
              </w:rPr>
              <w:br/>
              <w:t>куб. м (</w:t>
            </w:r>
            <w:r w:rsidR="00C8675F" w:rsidRPr="006B1C89">
              <w:rPr>
                <w:szCs w:val="28"/>
                <w:lang w:val="en-US"/>
              </w:rPr>
              <w:t>V</w:t>
            </w:r>
            <w:r w:rsidR="00C8675F" w:rsidRPr="006B1C89">
              <w:rPr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Тариф</w:t>
            </w:r>
            <w:r w:rsidR="00B4056F">
              <w:rPr>
                <w:szCs w:val="28"/>
              </w:rPr>
              <w:t>,</w:t>
            </w:r>
            <w:r w:rsidRPr="006B1C89">
              <w:rPr>
                <w:szCs w:val="28"/>
              </w:rPr>
              <w:t xml:space="preserve"> установленный регулирующим органом, руб./куб. м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Тариф 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>
              <w:rPr>
                <w:szCs w:val="28"/>
              </w:rPr>
              <w:t>ы населения</w:t>
            </w:r>
            <w:r w:rsidRPr="006B1C89">
              <w:rPr>
                <w:szCs w:val="28"/>
              </w:rPr>
              <w:t>, руб./куб. м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(Тупг)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Выручка от реализации услуги,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75F" w:rsidRPr="006B1C89" w:rsidRDefault="00C435CB" w:rsidP="000A3CE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Плановая </w:t>
            </w:r>
            <w:r w:rsidR="00C8675F" w:rsidRPr="006B1C89">
              <w:rPr>
                <w:szCs w:val="28"/>
              </w:rPr>
              <w:t xml:space="preserve">сумма субсидии, </w:t>
            </w:r>
            <w:r w:rsidR="00C8675F" w:rsidRPr="006B1C89">
              <w:rPr>
                <w:szCs w:val="28"/>
              </w:rPr>
              <w:br/>
              <w:t>руб. гр. 5</w:t>
            </w:r>
            <w:r w:rsidR="000A3CE8">
              <w:rPr>
                <w:szCs w:val="28"/>
              </w:rPr>
              <w:t xml:space="preserve"> – </w:t>
            </w:r>
            <w:r w:rsidR="000A3CE8">
              <w:rPr>
                <w:szCs w:val="28"/>
              </w:rPr>
              <w:br/>
            </w:r>
            <w:r w:rsidR="00C8675F" w:rsidRPr="006B1C89">
              <w:rPr>
                <w:szCs w:val="28"/>
              </w:rPr>
              <w:t>гр. 6</w:t>
            </w:r>
          </w:p>
        </w:tc>
      </w:tr>
      <w:tr w:rsidR="00C8675F" w:rsidRPr="006B1C89" w:rsidTr="002A619B">
        <w:trPr>
          <w:trHeight w:val="6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тарифу, установлен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ному регулирую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щим органом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75F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 тарифу 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>
              <w:rPr>
                <w:szCs w:val="28"/>
              </w:rPr>
              <w:t>ы населения</w:t>
            </w:r>
          </w:p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8675F" w:rsidRPr="006B1C89" w:rsidTr="002A619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C8675F" w:rsidRPr="006B1C89" w:rsidTr="002A619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75F" w:rsidRPr="006B1C89" w:rsidRDefault="00C8675F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8675F" w:rsidRPr="006B1C89" w:rsidRDefault="00C8675F" w:rsidP="00C8675F">
      <w:pPr>
        <w:pStyle w:val="a3"/>
        <w:rPr>
          <w:szCs w:val="28"/>
        </w:rPr>
      </w:pPr>
    </w:p>
    <w:p w:rsidR="00C8675F" w:rsidRPr="005E242F" w:rsidRDefault="000A3CE8" w:rsidP="00C867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C8675F" w:rsidRPr="005E242F">
        <w:rPr>
          <w:rFonts w:ascii="Times New Roman" w:hAnsi="Times New Roman"/>
          <w:sz w:val="28"/>
          <w:szCs w:val="28"/>
        </w:rPr>
        <w:t xml:space="preserve"> _________________/__________________________/</w:t>
      </w:r>
    </w:p>
    <w:p w:rsidR="00C8675F" w:rsidRPr="005E242F" w:rsidRDefault="00C8675F" w:rsidP="00C867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Подпись                           </w:t>
      </w:r>
      <w:r w:rsidRPr="005E242F">
        <w:rPr>
          <w:rFonts w:ascii="Times New Roman" w:hAnsi="Times New Roman"/>
          <w:sz w:val="28"/>
          <w:szCs w:val="28"/>
        </w:rPr>
        <w:t xml:space="preserve">      Ф.И.О.</w:t>
      </w:r>
    </w:p>
    <w:p w:rsidR="00C8675F" w:rsidRPr="005E242F" w:rsidRDefault="00C8675F" w:rsidP="00C8675F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>Исполнитель: руководитель структурного подразделения (при наличии)</w:t>
      </w:r>
    </w:p>
    <w:p w:rsidR="00C8675F" w:rsidRPr="005E242F" w:rsidRDefault="00C8675F" w:rsidP="00C8675F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и (или) иное дол</w:t>
      </w:r>
      <w:r>
        <w:rPr>
          <w:rFonts w:ascii="Times New Roman" w:hAnsi="Times New Roman"/>
          <w:sz w:val="28"/>
          <w:szCs w:val="28"/>
        </w:rPr>
        <w:t xml:space="preserve">жностное лицо, телефон </w:t>
      </w:r>
      <w:r w:rsidRPr="005E242F">
        <w:rPr>
          <w:rFonts w:ascii="Times New Roman" w:hAnsi="Times New Roman"/>
          <w:sz w:val="28"/>
          <w:szCs w:val="28"/>
        </w:rPr>
        <w:t xml:space="preserve">_________________/__________________________/ </w:t>
      </w:r>
    </w:p>
    <w:p w:rsidR="00C8675F" w:rsidRPr="005E242F" w:rsidRDefault="00C8675F" w:rsidP="00C8675F">
      <w:pPr>
        <w:pStyle w:val="a3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E242F">
        <w:rPr>
          <w:rFonts w:ascii="Times New Roman" w:hAnsi="Times New Roman"/>
          <w:sz w:val="28"/>
          <w:szCs w:val="28"/>
        </w:rPr>
        <w:t xml:space="preserve">    Подпись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242F">
        <w:rPr>
          <w:rFonts w:ascii="Times New Roman" w:hAnsi="Times New Roman"/>
          <w:sz w:val="28"/>
          <w:szCs w:val="28"/>
        </w:rPr>
        <w:t>Ф.И.О.</w:t>
      </w:r>
      <w:r w:rsidRPr="006B1C89">
        <w:rPr>
          <w:szCs w:val="28"/>
        </w:rPr>
        <w:t xml:space="preserve">    </w:t>
      </w:r>
    </w:p>
    <w:p w:rsidR="00C8675F" w:rsidRPr="006B1C89" w:rsidRDefault="00C8675F" w:rsidP="00C8675F">
      <w:pPr>
        <w:spacing w:after="0" w:line="240" w:lineRule="auto"/>
        <w:jc w:val="right"/>
        <w:rPr>
          <w:szCs w:val="28"/>
        </w:rPr>
        <w:sectPr w:rsidR="00C8675F" w:rsidRPr="006B1C89" w:rsidSect="00574FBD">
          <w:type w:val="continuous"/>
          <w:pgSz w:w="16838" w:h="11906" w:orient="landscape" w:code="9"/>
          <w:pgMar w:top="993" w:right="1276" w:bottom="1134" w:left="1559" w:header="567" w:footer="709" w:gutter="0"/>
          <w:cols w:space="708"/>
          <w:docGrid w:linePitch="381"/>
        </w:sectPr>
      </w:pPr>
    </w:p>
    <w:p w:rsidR="00FC7DE2" w:rsidRPr="006B1C89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  <w:r w:rsidRPr="006B1C89">
        <w:rPr>
          <w:szCs w:val="28"/>
        </w:rPr>
        <w:t xml:space="preserve">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B1F8C" w:rsidRPr="00C8675F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C7DE2" w:rsidRPr="006B1C89" w:rsidRDefault="00FC7DE2" w:rsidP="00B4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Т Ч Е Т</w:t>
      </w:r>
    </w:p>
    <w:p w:rsidR="00FC7DE2" w:rsidRPr="006B1C89" w:rsidRDefault="00FC7DE2" w:rsidP="00B4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фактическом оказании услуг бан</w:t>
      </w:r>
      <w:r>
        <w:rPr>
          <w:szCs w:val="28"/>
        </w:rPr>
        <w:t>ь</w:t>
      </w:r>
    </w:p>
    <w:p w:rsidR="00FC7DE2" w:rsidRPr="006B1C89" w:rsidRDefault="00FC7DE2" w:rsidP="00B40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за ___________________________</w:t>
      </w:r>
    </w:p>
    <w:p w:rsidR="00FC7DE2" w:rsidRPr="006B1C89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C7DE2" w:rsidRPr="006B1C89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W w:w="92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693"/>
        <w:gridCol w:w="2127"/>
        <w:gridCol w:w="1559"/>
        <w:gridCol w:w="1984"/>
      </w:tblGrid>
      <w:tr w:rsidR="00FC7DE2" w:rsidRPr="006B1C89" w:rsidTr="00B4056F">
        <w:trPr>
          <w:trHeight w:val="781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693" w:type="dxa"/>
          </w:tcPr>
          <w:p w:rsidR="00FC7DE2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Категория населения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Количество оказанных услуг, шт.</w:t>
            </w: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Цена услуги, рублей</w:t>
            </w: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 доходов, рублей</w:t>
            </w: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FC7DE2" w:rsidRPr="006B1C89" w:rsidTr="00B4056F">
        <w:trPr>
          <w:trHeight w:val="8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2127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1.1.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2127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1.2.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2.1.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2.2.</w:t>
            </w: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FC7DE2" w:rsidRPr="006B1C89" w:rsidTr="00B4056F">
        <w:trPr>
          <w:trHeight w:val="56"/>
        </w:trPr>
        <w:tc>
          <w:tcPr>
            <w:tcW w:w="850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93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2127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559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84" w:type="dxa"/>
          </w:tcPr>
          <w:p w:rsidR="00FC7DE2" w:rsidRPr="006B1C89" w:rsidRDefault="00FC7DE2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FC7DE2" w:rsidRPr="006B1C89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C7DE2" w:rsidRDefault="00FC7DE2">
      <w:pPr>
        <w:rPr>
          <w:szCs w:val="28"/>
        </w:rPr>
      </w:pPr>
      <w:r>
        <w:rPr>
          <w:szCs w:val="28"/>
        </w:rPr>
        <w:br w:type="page"/>
      </w:r>
    </w:p>
    <w:p w:rsidR="00FC7DE2" w:rsidRDefault="00FC7DE2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FC7DE2" w:rsidSect="00FC7DE2">
          <w:headerReference w:type="default" r:id="rId13"/>
          <w:type w:val="continuous"/>
          <w:pgSz w:w="11905" w:h="16838"/>
          <w:pgMar w:top="1418" w:right="1276" w:bottom="1134" w:left="567" w:header="567" w:footer="0" w:gutter="0"/>
          <w:cols w:space="720"/>
          <w:docGrid w:linePitch="381"/>
        </w:sectPr>
      </w:pPr>
    </w:p>
    <w:p w:rsidR="00FC7DE2" w:rsidRPr="006B1C89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7</w:t>
      </w:r>
      <w:r w:rsidRPr="006B1C89">
        <w:rPr>
          <w:szCs w:val="28"/>
        </w:rPr>
        <w:t xml:space="preserve">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FC7DE2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FC7DE2" w:rsidRPr="00C8675F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C7DE2" w:rsidRPr="00D34ECA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 xml:space="preserve">Объемы потребления электрической энергии по потребителям Ханты-Мансийского района </w:t>
      </w:r>
    </w:p>
    <w:p w:rsidR="00FC7DE2" w:rsidRPr="00D34ECA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>в соответствии с заключенными договорами за ____________ 20___ г.</w:t>
      </w:r>
    </w:p>
    <w:p w:rsidR="00FC7DE2" w:rsidRPr="00D34ECA" w:rsidRDefault="00FC7DE2" w:rsidP="00FC7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"/>
        <w:gridCol w:w="1584"/>
        <w:gridCol w:w="1010"/>
        <w:gridCol w:w="1488"/>
        <w:gridCol w:w="1040"/>
        <w:gridCol w:w="984"/>
        <w:gridCol w:w="829"/>
        <w:gridCol w:w="834"/>
        <w:gridCol w:w="1107"/>
        <w:gridCol w:w="1293"/>
        <w:gridCol w:w="427"/>
        <w:gridCol w:w="651"/>
        <w:gridCol w:w="1473"/>
        <w:gridCol w:w="1289"/>
      </w:tblGrid>
      <w:tr w:rsidR="00FC7DE2" w:rsidRPr="006B1C89" w:rsidTr="000A3CE8"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Уровень напряже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счетчика</w:t>
            </w:r>
          </w:p>
        </w:tc>
        <w:tc>
          <w:tcPr>
            <w:tcW w:w="0" w:type="auto"/>
            <w:gridSpan w:val="2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Показания счетчика, кВтч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Разница показания</w:t>
            </w:r>
          </w:p>
        </w:tc>
        <w:tc>
          <w:tcPr>
            <w:tcW w:w="0" w:type="auto"/>
            <w:vMerge w:val="restart"/>
          </w:tcPr>
          <w:p w:rsidR="00FC7DE2" w:rsidRPr="000A3CE8" w:rsidRDefault="00FC7DE2" w:rsidP="000A3C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1B62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 w:rsidRPr="006B1C89">
              <w:rPr>
                <w:rFonts w:ascii="Times New Roman" w:hAnsi="Times New Roman" w:cs="Times New Roman"/>
              </w:rPr>
              <w:t xml:space="preserve"> Тик</w:t>
            </w:r>
          </w:p>
        </w:tc>
        <w:tc>
          <w:tcPr>
            <w:tcW w:w="0" w:type="auto"/>
            <w:gridSpan w:val="2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Потери до границы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Расходы субабонентов, кВтч</w:t>
            </w:r>
          </w:p>
        </w:tc>
        <w:tc>
          <w:tcPr>
            <w:tcW w:w="0" w:type="auto"/>
            <w:vMerge w:val="restart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Итого расход эл</w:t>
            </w:r>
            <w:r w:rsidR="000A3CE8"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>/энергии, кВтч</w:t>
            </w:r>
          </w:p>
        </w:tc>
      </w:tr>
      <w:tr w:rsidR="000A3CE8" w:rsidRPr="006B1C89" w:rsidTr="000A3CE8"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начало месяца</w:t>
            </w: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 конец месяца</w:t>
            </w: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E8" w:rsidRPr="006B1C89" w:rsidTr="000A3CE8"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C7DE2" w:rsidRPr="00D34ECA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14</w:t>
            </w:r>
          </w:p>
        </w:tc>
      </w:tr>
      <w:tr w:rsidR="000A3CE8" w:rsidRPr="006B1C89" w:rsidTr="000A3CE8"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E8" w:rsidRPr="006B1C89" w:rsidTr="000A3CE8"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7DE2" w:rsidRPr="006B1C89" w:rsidRDefault="00FC7DE2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574FBD" w:rsidSect="00574FBD">
          <w:pgSz w:w="16838" w:h="11905" w:orient="landscape"/>
          <w:pgMar w:top="567" w:right="1418" w:bottom="1276" w:left="1134" w:header="567" w:footer="0" w:gutter="0"/>
          <w:cols w:space="720"/>
          <w:docGrid w:linePitch="381"/>
        </w:sectPr>
      </w:pPr>
    </w:p>
    <w:p w:rsidR="00574FBD" w:rsidRPr="006B1C89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8</w:t>
      </w:r>
      <w:r w:rsidRPr="006B1C89">
        <w:rPr>
          <w:szCs w:val="28"/>
        </w:rPr>
        <w:t xml:space="preserve">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574FBD" w:rsidRPr="00C8675F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Pr="0073595B" w:rsidRDefault="00574FBD" w:rsidP="00574F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95B">
        <w:rPr>
          <w:rFonts w:ascii="Times New Roman" w:hAnsi="Times New Roman" w:cs="Times New Roman"/>
          <w:sz w:val="28"/>
          <w:szCs w:val="28"/>
        </w:rPr>
        <w:t>Расчет суммы субсидии по категориям потребителей с разбивкой по населенным</w:t>
      </w:r>
      <w:r w:rsidR="00F23815">
        <w:rPr>
          <w:rFonts w:ascii="Times New Roman" w:hAnsi="Times New Roman" w:cs="Times New Roman"/>
          <w:sz w:val="28"/>
          <w:szCs w:val="28"/>
        </w:rPr>
        <w:t xml:space="preserve"> </w:t>
      </w:r>
      <w:r w:rsidRPr="0073595B">
        <w:rPr>
          <w:rFonts w:ascii="Times New Roman" w:hAnsi="Times New Roman" w:cs="Times New Roman"/>
          <w:sz w:val="28"/>
          <w:szCs w:val="28"/>
        </w:rPr>
        <w:t>пунктам Ханты-Мансийского района за ______ 20__ года</w:t>
      </w:r>
    </w:p>
    <w:p w:rsidR="00574FBD" w:rsidRPr="0073595B" w:rsidRDefault="00574FBD" w:rsidP="00574F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0"/>
        <w:gridCol w:w="1132"/>
        <w:gridCol w:w="1269"/>
        <w:gridCol w:w="1179"/>
        <w:gridCol w:w="850"/>
        <w:gridCol w:w="993"/>
        <w:gridCol w:w="992"/>
        <w:gridCol w:w="1276"/>
      </w:tblGrid>
      <w:tr w:rsidR="00C435CB" w:rsidRPr="006B1C89" w:rsidTr="00B4056F">
        <w:tc>
          <w:tcPr>
            <w:tcW w:w="567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0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вание населенно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го пункта,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C89">
              <w:rPr>
                <w:rFonts w:ascii="Times New Roman" w:hAnsi="Times New Roman" w:cs="Times New Roman"/>
              </w:rPr>
              <w:t>категории организа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ций (предприя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тий)</w:t>
            </w:r>
          </w:p>
        </w:tc>
        <w:tc>
          <w:tcPr>
            <w:tcW w:w="1132" w:type="dxa"/>
            <w:vMerge w:val="restart"/>
          </w:tcPr>
          <w:p w:rsidR="00574FBD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на эл</w:t>
            </w:r>
            <w:r w:rsidR="000A3CE8"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>/энер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 xml:space="preserve">гию, </w:t>
            </w:r>
          </w:p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утв. РСТ, руб./кВтч</w:t>
            </w:r>
          </w:p>
        </w:tc>
        <w:tc>
          <w:tcPr>
            <w:tcW w:w="1269" w:type="dxa"/>
            <w:vMerge w:val="restart"/>
          </w:tcPr>
          <w:p w:rsidR="000A3CE8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для потребите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лей ЦЭС, руб./кВтч</w:t>
            </w:r>
          </w:p>
          <w:p w:rsidR="00574FBD" w:rsidRPr="000A3CE8" w:rsidRDefault="00574FBD" w:rsidP="000A3CE8">
            <w:pPr>
              <w:tabs>
                <w:tab w:val="left" w:pos="580"/>
              </w:tabs>
              <w:rPr>
                <w:lang w:eastAsia="ru-RU"/>
              </w:rPr>
            </w:pPr>
          </w:p>
        </w:tc>
        <w:tc>
          <w:tcPr>
            <w:tcW w:w="1179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к возмеще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нию, руб./кВтч</w:t>
            </w:r>
          </w:p>
        </w:tc>
        <w:tc>
          <w:tcPr>
            <w:tcW w:w="850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Полез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ный отпуск, кВтч</w:t>
            </w:r>
          </w:p>
        </w:tc>
        <w:tc>
          <w:tcPr>
            <w:tcW w:w="1985" w:type="dxa"/>
            <w:gridSpan w:val="2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руб.</w:t>
            </w:r>
          </w:p>
        </w:tc>
        <w:tc>
          <w:tcPr>
            <w:tcW w:w="1276" w:type="dxa"/>
            <w:vMerge w:val="restart"/>
          </w:tcPr>
          <w:p w:rsidR="00574FBD" w:rsidRPr="006B1C89" w:rsidRDefault="00574FBD" w:rsidP="00B40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</w:t>
            </w:r>
            <w:r w:rsidR="000A3CE8">
              <w:rPr>
                <w:rFonts w:ascii="Times New Roman" w:hAnsi="Times New Roman" w:cs="Times New Roman"/>
              </w:rPr>
              <w:t>.</w:t>
            </w:r>
            <w:r w:rsidRPr="006B1C89">
              <w:rPr>
                <w:rFonts w:ascii="Times New Roman" w:hAnsi="Times New Roman" w:cs="Times New Roman"/>
              </w:rPr>
              <w:t>/энергии, подлежа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щая к возмеще</w:t>
            </w:r>
            <w:r w:rsidR="000A3CE8">
              <w:rPr>
                <w:rFonts w:ascii="Times New Roman" w:hAnsi="Times New Roman" w:cs="Times New Roman"/>
              </w:rPr>
              <w:t>-</w:t>
            </w:r>
            <w:r w:rsidRPr="006B1C89">
              <w:rPr>
                <w:rFonts w:ascii="Times New Roman" w:hAnsi="Times New Roman" w:cs="Times New Roman"/>
              </w:rPr>
              <w:t>нию, руб.</w:t>
            </w:r>
          </w:p>
        </w:tc>
      </w:tr>
      <w:tr w:rsidR="00C435CB" w:rsidRPr="006B1C89" w:rsidTr="00B4056F">
        <w:tc>
          <w:tcPr>
            <w:tcW w:w="567" w:type="dxa"/>
            <w:vMerge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1C89">
              <w:rPr>
                <w:rFonts w:ascii="Times New Roman" w:hAnsi="Times New Roman" w:cs="Times New Roman"/>
              </w:rPr>
              <w:t>о тарифам РСТ</w:t>
            </w:r>
          </w:p>
        </w:tc>
        <w:tc>
          <w:tcPr>
            <w:tcW w:w="992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1C89">
              <w:rPr>
                <w:rFonts w:ascii="Times New Roman" w:hAnsi="Times New Roman" w:cs="Times New Roman"/>
              </w:rPr>
              <w:t>о тарифам ЦЭС</w:t>
            </w:r>
          </w:p>
        </w:tc>
        <w:tc>
          <w:tcPr>
            <w:tcW w:w="1276" w:type="dxa"/>
            <w:vMerge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CB" w:rsidRPr="006B1C89" w:rsidTr="00B4056F">
        <w:tc>
          <w:tcPr>
            <w:tcW w:w="567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74FBD" w:rsidRPr="0073595B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9</w:t>
            </w:r>
          </w:p>
        </w:tc>
      </w:tr>
      <w:tr w:rsidR="00C435CB" w:rsidRPr="006B1C89" w:rsidTr="00B4056F">
        <w:tc>
          <w:tcPr>
            <w:tcW w:w="567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5CB" w:rsidRPr="006B1C89" w:rsidTr="00B4056F">
        <w:tc>
          <w:tcPr>
            <w:tcW w:w="567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35CB" w:rsidRPr="006B1C89" w:rsidTr="00B4056F">
        <w:tc>
          <w:tcPr>
            <w:tcW w:w="567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FBD" w:rsidRPr="006B1C89" w:rsidRDefault="00574FBD" w:rsidP="002A619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B1F8C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23815" w:rsidRDefault="00F23815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Pr="006B1C89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9</w:t>
      </w:r>
      <w:r w:rsidRPr="006B1C89">
        <w:rPr>
          <w:szCs w:val="28"/>
        </w:rPr>
        <w:t xml:space="preserve">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574FBD" w:rsidRPr="00C8675F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Pr="006B1C89" w:rsidRDefault="00574FBD" w:rsidP="00574F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 объема потребления электрической энергии по категориям потребителей с разбивкой по населенным пунктам Ханты-Мансийского района за ________ 20__ год</w:t>
      </w:r>
    </w:p>
    <w:p w:rsidR="00574FBD" w:rsidRPr="006B1C89" w:rsidRDefault="00574FBD" w:rsidP="00574F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1406"/>
        <w:gridCol w:w="1291"/>
        <w:gridCol w:w="1291"/>
        <w:gridCol w:w="1884"/>
        <w:gridCol w:w="1403"/>
        <w:gridCol w:w="1538"/>
      </w:tblGrid>
      <w:tr w:rsidR="00574FBD" w:rsidRPr="006B1C89" w:rsidTr="002A619B">
        <w:tc>
          <w:tcPr>
            <w:tcW w:w="649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06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ние населенного пункта</w:t>
            </w:r>
          </w:p>
        </w:tc>
        <w:tc>
          <w:tcPr>
            <w:tcW w:w="5869" w:type="dxa"/>
            <w:gridSpan w:val="4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Группа потребителей</w:t>
            </w:r>
          </w:p>
        </w:tc>
        <w:tc>
          <w:tcPr>
            <w:tcW w:w="1538" w:type="dxa"/>
            <w:vMerge w:val="restart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Итого расход электроэнер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гии, кВтч</w:t>
            </w:r>
          </w:p>
        </w:tc>
      </w:tr>
      <w:tr w:rsidR="00574FBD" w:rsidRPr="006B1C89" w:rsidTr="002A619B">
        <w:tc>
          <w:tcPr>
            <w:tcW w:w="649" w:type="dxa"/>
            <w:vMerge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тия ЖКХ</w:t>
            </w: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тия АПК</w:t>
            </w:r>
          </w:p>
        </w:tc>
        <w:tc>
          <w:tcPr>
            <w:tcW w:w="1884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реднее и малое предпринима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</w:p>
        </w:tc>
        <w:tc>
          <w:tcPr>
            <w:tcW w:w="1403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ции бюджетной сферы</w:t>
            </w:r>
          </w:p>
        </w:tc>
        <w:tc>
          <w:tcPr>
            <w:tcW w:w="1538" w:type="dxa"/>
            <w:vMerge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FBD" w:rsidRPr="006B1C89" w:rsidTr="002A619B">
        <w:tc>
          <w:tcPr>
            <w:tcW w:w="649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6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8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74FBD" w:rsidRPr="006B1C89" w:rsidTr="002A619B">
        <w:tc>
          <w:tcPr>
            <w:tcW w:w="649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6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FBD" w:rsidRPr="006B1C89" w:rsidTr="002A619B">
        <w:tc>
          <w:tcPr>
            <w:tcW w:w="649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06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574FBD" w:rsidRPr="006B1C89" w:rsidRDefault="00574FBD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Pr="00C8675F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B1F8C" w:rsidRDefault="002B1F8C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>
      <w:pPr>
        <w:rPr>
          <w:szCs w:val="28"/>
        </w:rPr>
      </w:pPr>
      <w:r>
        <w:rPr>
          <w:szCs w:val="28"/>
        </w:rPr>
        <w:br w:type="page"/>
      </w:r>
    </w:p>
    <w:p w:rsidR="00C435CB" w:rsidRDefault="00C435CB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C435CB" w:rsidSect="00574FBD">
          <w:pgSz w:w="11905" w:h="16838"/>
          <w:pgMar w:top="1418" w:right="1276" w:bottom="1134" w:left="1276" w:header="567" w:footer="0" w:gutter="0"/>
          <w:cols w:space="720"/>
          <w:docGrid w:linePitch="381"/>
        </w:sectPr>
      </w:pPr>
    </w:p>
    <w:p w:rsidR="00574FBD" w:rsidRPr="006B1C89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10</w:t>
      </w:r>
      <w:r w:rsidRPr="006B1C89">
        <w:rPr>
          <w:szCs w:val="28"/>
        </w:rPr>
        <w:t xml:space="preserve">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574FBD" w:rsidRDefault="00574FBD" w:rsidP="0057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301C3" w:rsidRPr="00574FBD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Расчет </w:t>
      </w:r>
      <w:r w:rsidRPr="00574FBD">
        <w:rPr>
          <w:szCs w:val="28"/>
        </w:rPr>
        <w:t xml:space="preserve">суммы субсидий по оказанию услуг по подвозу (доставке) питьевой воды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74FBD">
        <w:rPr>
          <w:szCs w:val="28"/>
        </w:rPr>
        <w:t xml:space="preserve">населению Ханты-Мансийского района    за </w:t>
      </w:r>
      <w:r>
        <w:rPr>
          <w:szCs w:val="28"/>
        </w:rPr>
        <w:t>__________</w:t>
      </w:r>
      <w:r w:rsidRPr="00574FBD">
        <w:rPr>
          <w:szCs w:val="28"/>
        </w:rPr>
        <w:t xml:space="preserve">  201____г.</w:t>
      </w:r>
    </w:p>
    <w:p w:rsidR="003301C3" w:rsidRPr="00C8675F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26"/>
        <w:gridCol w:w="2126"/>
        <w:gridCol w:w="1843"/>
        <w:gridCol w:w="1843"/>
        <w:gridCol w:w="1701"/>
        <w:gridCol w:w="2126"/>
      </w:tblGrid>
      <w:tr w:rsidR="003301C3" w:rsidRPr="006B1C89" w:rsidTr="002A619B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Наимено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вание  населен</w:t>
            </w:r>
            <w:r>
              <w:rPr>
                <w:szCs w:val="28"/>
              </w:rPr>
              <w:t xml:space="preserve">-ного </w:t>
            </w:r>
            <w:r w:rsidRPr="006B1C89">
              <w:rPr>
                <w:szCs w:val="28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объем </w:t>
            </w:r>
            <w:r w:rsidRPr="006B1C89">
              <w:rPr>
                <w:szCs w:val="28"/>
              </w:rPr>
              <w:t xml:space="preserve">услуги за отчетный период, </w:t>
            </w:r>
            <w:r w:rsidRPr="006B1C89">
              <w:rPr>
                <w:szCs w:val="28"/>
              </w:rPr>
              <w:br/>
              <w:t>куб. м (</w:t>
            </w:r>
            <w:r w:rsidRPr="006B1C89">
              <w:rPr>
                <w:szCs w:val="28"/>
                <w:lang w:val="en-US"/>
              </w:rPr>
              <w:t>V</w:t>
            </w:r>
            <w:r w:rsidRPr="006B1C89">
              <w:rPr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Тариф</w:t>
            </w:r>
            <w:r w:rsidR="00B4056F">
              <w:rPr>
                <w:szCs w:val="28"/>
              </w:rPr>
              <w:t>,</w:t>
            </w:r>
            <w:r w:rsidRPr="006B1C89">
              <w:rPr>
                <w:szCs w:val="28"/>
              </w:rPr>
              <w:t xml:space="preserve"> установленный регулирующим органом, руб./куб. м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Тариф 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>
              <w:rPr>
                <w:szCs w:val="28"/>
              </w:rPr>
              <w:t>ы населения</w:t>
            </w:r>
            <w:r w:rsidRPr="006B1C89">
              <w:rPr>
                <w:szCs w:val="28"/>
              </w:rPr>
              <w:t>, руб./куб. м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(Тупг)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Выручка от реализации услуги,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01C3" w:rsidRPr="006B1C89" w:rsidRDefault="003301C3" w:rsidP="00B4056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Фактическая </w:t>
            </w:r>
            <w:r w:rsidRPr="006B1C89">
              <w:rPr>
                <w:szCs w:val="28"/>
              </w:rPr>
              <w:t>сумма субсидии, руб. гр. 5</w:t>
            </w:r>
            <w:r w:rsidR="00B4056F">
              <w:rPr>
                <w:szCs w:val="28"/>
              </w:rPr>
              <w:t xml:space="preserve"> – </w:t>
            </w:r>
            <w:r w:rsidRPr="006B1C89">
              <w:rPr>
                <w:szCs w:val="28"/>
              </w:rPr>
              <w:t>гр. 6</w:t>
            </w:r>
          </w:p>
        </w:tc>
      </w:tr>
      <w:tr w:rsidR="003301C3" w:rsidRPr="006B1C89" w:rsidTr="002A619B">
        <w:trPr>
          <w:trHeight w:val="6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тарифу, установлен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ному регулирую</w:t>
            </w:r>
            <w:r>
              <w:rPr>
                <w:szCs w:val="28"/>
              </w:rPr>
              <w:t>-</w:t>
            </w:r>
            <w:r w:rsidRPr="006B1C89">
              <w:rPr>
                <w:szCs w:val="28"/>
              </w:rPr>
              <w:t>щим органом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C3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 тарифу 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>
              <w:rPr>
                <w:szCs w:val="28"/>
              </w:rPr>
              <w:t>ы населения</w:t>
            </w:r>
          </w:p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301C3" w:rsidRPr="006B1C89" w:rsidTr="002A619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3301C3" w:rsidRPr="006B1C89" w:rsidTr="00B4056F">
        <w:trPr>
          <w:trHeight w:val="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1C3" w:rsidRPr="006B1C89" w:rsidRDefault="003301C3" w:rsidP="002A619B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3301C3" w:rsidRPr="006B1C89" w:rsidRDefault="003301C3" w:rsidP="003301C3">
      <w:pPr>
        <w:pStyle w:val="a3"/>
        <w:rPr>
          <w:szCs w:val="28"/>
        </w:rPr>
      </w:pPr>
    </w:p>
    <w:p w:rsidR="003301C3" w:rsidRPr="005E242F" w:rsidRDefault="003301C3" w:rsidP="003301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5E242F">
        <w:rPr>
          <w:rFonts w:ascii="Times New Roman" w:hAnsi="Times New Roman"/>
          <w:sz w:val="28"/>
          <w:szCs w:val="28"/>
        </w:rPr>
        <w:t xml:space="preserve"> _________________/__________________________/</w:t>
      </w:r>
    </w:p>
    <w:p w:rsidR="003301C3" w:rsidRPr="005E242F" w:rsidRDefault="003301C3" w:rsidP="003301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Подпись                           </w:t>
      </w:r>
      <w:r w:rsidRPr="005E242F">
        <w:rPr>
          <w:rFonts w:ascii="Times New Roman" w:hAnsi="Times New Roman"/>
          <w:sz w:val="28"/>
          <w:szCs w:val="28"/>
        </w:rPr>
        <w:t xml:space="preserve">      Ф.И.О.</w:t>
      </w:r>
    </w:p>
    <w:p w:rsidR="003301C3" w:rsidRPr="005E242F" w:rsidRDefault="003301C3" w:rsidP="003301C3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>Исполнитель: руководитель структурного подразделения (при наличии)</w:t>
      </w:r>
    </w:p>
    <w:p w:rsidR="003301C3" w:rsidRPr="005E242F" w:rsidRDefault="003301C3" w:rsidP="003301C3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и (или) иное дол</w:t>
      </w:r>
      <w:r>
        <w:rPr>
          <w:rFonts w:ascii="Times New Roman" w:hAnsi="Times New Roman"/>
          <w:sz w:val="28"/>
          <w:szCs w:val="28"/>
        </w:rPr>
        <w:t xml:space="preserve">жностное лицо, телефон </w:t>
      </w:r>
      <w:r w:rsidRPr="005E242F">
        <w:rPr>
          <w:rFonts w:ascii="Times New Roman" w:hAnsi="Times New Roman"/>
          <w:sz w:val="28"/>
          <w:szCs w:val="28"/>
        </w:rPr>
        <w:t xml:space="preserve">_________________/__________________________/ </w:t>
      </w:r>
    </w:p>
    <w:p w:rsidR="003301C3" w:rsidRPr="005E242F" w:rsidRDefault="003301C3" w:rsidP="003301C3">
      <w:pPr>
        <w:pStyle w:val="a3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E242F">
        <w:rPr>
          <w:rFonts w:ascii="Times New Roman" w:hAnsi="Times New Roman"/>
          <w:sz w:val="28"/>
          <w:szCs w:val="28"/>
        </w:rPr>
        <w:t xml:space="preserve">    Подпись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242F">
        <w:rPr>
          <w:rFonts w:ascii="Times New Roman" w:hAnsi="Times New Roman"/>
          <w:sz w:val="28"/>
          <w:szCs w:val="28"/>
        </w:rPr>
        <w:t>Ф.И.О.</w:t>
      </w:r>
      <w:r w:rsidRPr="006B1C89">
        <w:rPr>
          <w:szCs w:val="28"/>
        </w:rPr>
        <w:t xml:space="preserve">    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C435CB" w:rsidSect="00C435CB">
          <w:pgSz w:w="16838" w:h="11905" w:orient="landscape"/>
          <w:pgMar w:top="1276" w:right="1418" w:bottom="1276" w:left="1134" w:header="567" w:footer="0" w:gutter="0"/>
          <w:cols w:space="720"/>
          <w:docGrid w:linePitch="381"/>
        </w:sectPr>
      </w:pP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11</w:t>
      </w:r>
      <w:r w:rsidRPr="006B1C89">
        <w:rPr>
          <w:szCs w:val="28"/>
        </w:rPr>
        <w:t xml:space="preserve">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301C3" w:rsidRPr="006B1C89" w:rsidRDefault="003301C3" w:rsidP="00330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объемов оказанных услуг по доставке (подвозу) питьевой воды населению</w:t>
      </w:r>
    </w:p>
    <w:p w:rsidR="003301C3" w:rsidRPr="006B1C89" w:rsidRDefault="003301C3" w:rsidP="00330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(в разрезе населенных пунктов)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268"/>
        <w:gridCol w:w="2268"/>
      </w:tblGrid>
      <w:tr w:rsidR="003301C3" w:rsidRPr="006B1C89" w:rsidTr="002A619B">
        <w:trPr>
          <w:trHeight w:val="445"/>
        </w:trPr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C3" w:rsidRPr="006B1C89" w:rsidTr="002A619B">
        <w:tc>
          <w:tcPr>
            <w:tcW w:w="817" w:type="dxa"/>
          </w:tcPr>
          <w:p w:rsidR="003301C3" w:rsidRPr="00214531" w:rsidRDefault="003301C3" w:rsidP="002A6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1C3" w:rsidRPr="00214531" w:rsidRDefault="003301C3" w:rsidP="002A61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1C3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37693D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Руководитель _______________</w:t>
      </w:r>
      <w:r w:rsidRPr="0037693D">
        <w:rPr>
          <w:color w:val="000000" w:themeColor="text1"/>
          <w:szCs w:val="28"/>
        </w:rPr>
        <w:t xml:space="preserve"> _____</w:t>
      </w:r>
      <w:r>
        <w:rPr>
          <w:color w:val="000000" w:themeColor="text1"/>
          <w:szCs w:val="28"/>
        </w:rPr>
        <w:t>___________</w:t>
      </w:r>
      <w:r w:rsidRPr="0037693D">
        <w:rPr>
          <w:color w:val="000000" w:themeColor="text1"/>
          <w:szCs w:val="28"/>
        </w:rPr>
        <w:t>____</w:t>
      </w:r>
    </w:p>
    <w:p w:rsidR="003301C3" w:rsidRPr="0037693D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</w:t>
      </w:r>
      <w:r>
        <w:rPr>
          <w:color w:val="000000" w:themeColor="text1"/>
          <w:szCs w:val="28"/>
        </w:rPr>
        <w:t xml:space="preserve">   Подпись                  </w:t>
      </w:r>
      <w:r w:rsidRPr="0037693D">
        <w:rPr>
          <w:color w:val="000000" w:themeColor="text1"/>
          <w:szCs w:val="28"/>
        </w:rPr>
        <w:t xml:space="preserve">   ФИО</w:t>
      </w:r>
    </w:p>
    <w:p w:rsidR="003301C3" w:rsidRPr="0037693D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7693D">
        <w:rPr>
          <w:color w:val="000000" w:themeColor="text1"/>
          <w:szCs w:val="28"/>
        </w:rPr>
        <w:t>Исполнитель: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A3CE8" w:rsidRDefault="000A3CE8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2A619B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Pr="006B1C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3301C3" w:rsidRPr="0081241A" w:rsidRDefault="003301C3" w:rsidP="003301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241A">
        <w:rPr>
          <w:rFonts w:ascii="Times New Roman" w:hAnsi="Times New Roman" w:cs="Times New Roman"/>
        </w:rPr>
        <w:t xml:space="preserve">    (подпись)            </w:t>
      </w:r>
      <w:r>
        <w:rPr>
          <w:rFonts w:ascii="Times New Roman" w:hAnsi="Times New Roman" w:cs="Times New Roman"/>
        </w:rPr>
        <w:t xml:space="preserve">         </w:t>
      </w:r>
      <w:r w:rsidRPr="0081241A">
        <w:rPr>
          <w:rFonts w:ascii="Times New Roman" w:hAnsi="Times New Roman" w:cs="Times New Roman"/>
        </w:rPr>
        <w:t xml:space="preserve">   (расшифровка подписи)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3301C3" w:rsidRPr="006B1C89" w:rsidRDefault="003301C3" w:rsidP="00330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возмещения затрат</w:t>
      </w: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01C3" w:rsidRPr="006B1C89" w:rsidRDefault="003301C3" w:rsidP="00330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01C3" w:rsidRPr="0081241A" w:rsidRDefault="003301C3" w:rsidP="003301C3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(наименование юридического лица)</w:t>
      </w:r>
    </w:p>
    <w:p w:rsidR="003301C3" w:rsidRPr="0081241A" w:rsidRDefault="003301C3" w:rsidP="003301C3">
      <w:pPr>
        <w:pStyle w:val="ConsPlusNonformat"/>
        <w:rPr>
          <w:rFonts w:ascii="Times New Roman" w:hAnsi="Times New Roman" w:cs="Times New Roman"/>
        </w:rPr>
      </w:pPr>
    </w:p>
    <w:p w:rsidR="003301C3" w:rsidRPr="006B1C89" w:rsidRDefault="003301C3" w:rsidP="00330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3301C3" w:rsidRPr="0081241A" w:rsidRDefault="003301C3" w:rsidP="003301C3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(указать период – месяц)</w:t>
      </w: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512"/>
      </w:tblGrid>
      <w:tr w:rsidR="003301C3" w:rsidRPr="006B1C89" w:rsidTr="002A619B">
        <w:trPr>
          <w:trHeight w:val="600"/>
          <w:tblCellSpacing w:w="5" w:type="nil"/>
        </w:trPr>
        <w:tc>
          <w:tcPr>
            <w:tcW w:w="567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B1C89">
              <w:rPr>
                <w:szCs w:val="28"/>
              </w:rPr>
              <w:t>олучателем</w:t>
            </w:r>
            <w:r>
              <w:rPr>
                <w:szCs w:val="28"/>
              </w:rPr>
              <w:t xml:space="preserve"> субсидии</w:t>
            </w:r>
            <w:r w:rsidRPr="006B1C89">
              <w:rPr>
                <w:szCs w:val="28"/>
              </w:rPr>
              <w:t xml:space="preserve">, 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512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3301C3" w:rsidRPr="006B1C89" w:rsidTr="002A619B">
        <w:trPr>
          <w:tblCellSpacing w:w="5" w:type="nil"/>
        </w:trPr>
        <w:tc>
          <w:tcPr>
            <w:tcW w:w="567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512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3301C3" w:rsidRPr="006B1C89" w:rsidTr="002A619B">
        <w:trPr>
          <w:tblCellSpacing w:w="5" w:type="nil"/>
        </w:trPr>
        <w:tc>
          <w:tcPr>
            <w:tcW w:w="567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93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512" w:type="dxa"/>
          </w:tcPr>
          <w:p w:rsidR="003301C3" w:rsidRPr="006B1C89" w:rsidRDefault="003301C3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301C3" w:rsidRPr="006B1C89" w:rsidRDefault="000A3CE8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</w:t>
      </w:r>
      <w:r w:rsidR="003301C3" w:rsidRPr="006B1C89">
        <w:rPr>
          <w:szCs w:val="28"/>
        </w:rPr>
        <w:t>уководитель управления (отдела)</w:t>
      </w:r>
    </w:p>
    <w:p w:rsidR="003301C3" w:rsidRPr="006B1C89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Упол</w:t>
      </w:r>
      <w:r w:rsidR="000A3CE8">
        <w:rPr>
          <w:szCs w:val="28"/>
        </w:rPr>
        <w:t>номоченного органа</w:t>
      </w: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301C3" w:rsidRDefault="003301C3" w:rsidP="003301C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Исполнитель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A619B" w:rsidRPr="006B1C89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  <w:r w:rsidRPr="006B1C89">
        <w:rPr>
          <w:szCs w:val="28"/>
        </w:rPr>
        <w:t xml:space="preserve">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</w:t>
      </w:r>
      <w:r w:rsidR="000A3CE8">
        <w:rPr>
          <w:bCs/>
          <w:szCs w:val="28"/>
        </w:rPr>
        <w:t xml:space="preserve"> </w:t>
      </w:r>
      <w:r w:rsidRPr="00956B00">
        <w:rPr>
          <w:bCs/>
          <w:szCs w:val="28"/>
        </w:rPr>
        <w:t>территории Ханты-Мансийского района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  <w:szCs w:val="28"/>
        </w:rPr>
      </w:pP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>О Т Ч Е Т</w:t>
      </w: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 xml:space="preserve">о достижении показателя результата </w:t>
      </w: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rFonts w:cs="Times New Roman"/>
          <w:color w:val="000000" w:themeColor="text1"/>
          <w:szCs w:val="28"/>
        </w:rPr>
        <w:t>субсидии</w:t>
      </w:r>
      <w:r w:rsidRPr="00DB3AAA">
        <w:rPr>
          <w:color w:val="000000" w:themeColor="text1"/>
          <w:szCs w:val="28"/>
        </w:rPr>
        <w:t xml:space="preserve"> __________________________  </w:t>
      </w: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>по состоянию за ____ квартал _____ года.</w:t>
      </w:r>
    </w:p>
    <w:p w:rsidR="002A619B" w:rsidRPr="00DB3AAA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968"/>
        <w:gridCol w:w="1280"/>
        <w:gridCol w:w="1354"/>
        <w:gridCol w:w="1657"/>
        <w:gridCol w:w="1273"/>
        <w:gridCol w:w="1397"/>
      </w:tblGrid>
      <w:tr w:rsidR="00DB3AAA" w:rsidRPr="00DB3AAA" w:rsidTr="002A619B">
        <w:trPr>
          <w:trHeight w:val="781"/>
        </w:trPr>
        <w:tc>
          <w:tcPr>
            <w:tcW w:w="644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№ п/п</w:t>
            </w:r>
          </w:p>
        </w:tc>
        <w:tc>
          <w:tcPr>
            <w:tcW w:w="2053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Категория потребителей</w:t>
            </w:r>
          </w:p>
        </w:tc>
        <w:tc>
          <w:tcPr>
            <w:tcW w:w="1280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План оказания услуг в год, ед.</w:t>
            </w:r>
          </w:p>
        </w:tc>
        <w:tc>
          <w:tcPr>
            <w:tcW w:w="921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План оказания услуг в отчетный период, ед.</w:t>
            </w:r>
          </w:p>
        </w:tc>
        <w:tc>
          <w:tcPr>
            <w:tcW w:w="1684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Количество оказанных услуг в отчетный период, ед.</w:t>
            </w:r>
          </w:p>
        </w:tc>
        <w:tc>
          <w:tcPr>
            <w:tcW w:w="1288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Разница, ед.</w:t>
            </w:r>
          </w:p>
        </w:tc>
        <w:tc>
          <w:tcPr>
            <w:tcW w:w="1416" w:type="dxa"/>
          </w:tcPr>
          <w:p w:rsidR="002A619B" w:rsidRPr="00DB3AAA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Причины</w:t>
            </w:r>
          </w:p>
          <w:p w:rsidR="002A619B" w:rsidRPr="00DB3AAA" w:rsidRDefault="00DB3AAA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р</w:t>
            </w:r>
            <w:r w:rsidR="002A619B" w:rsidRPr="00DB3AAA">
              <w:rPr>
                <w:rFonts w:eastAsia="Calibri"/>
                <w:color w:val="000000" w:themeColor="text1"/>
                <w:szCs w:val="28"/>
              </w:rPr>
              <w:t>азницы</w:t>
            </w:r>
            <w:r w:rsidR="00A83202" w:rsidRPr="00DB3AAA">
              <w:rPr>
                <w:rFonts w:eastAsia="Calibri"/>
                <w:color w:val="000000" w:themeColor="text1"/>
                <w:szCs w:val="28"/>
              </w:rPr>
              <w:t>*</w:t>
            </w: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280" w:type="dxa"/>
          </w:tcPr>
          <w:p w:rsidR="002A619B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921" w:type="dxa"/>
          </w:tcPr>
          <w:p w:rsidR="002A619B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2A619B" w:rsidRPr="006B1C89" w:rsidTr="002A619B">
        <w:trPr>
          <w:trHeight w:val="8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6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1.1.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84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6" w:type="dxa"/>
            <w:vAlign w:val="bottom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1.2.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2.1.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2.2.</w:t>
            </w: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2A619B" w:rsidRPr="006B1C89" w:rsidTr="002A619B">
        <w:trPr>
          <w:trHeight w:val="56"/>
        </w:trPr>
        <w:tc>
          <w:tcPr>
            <w:tcW w:w="64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53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280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921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684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288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416" w:type="dxa"/>
          </w:tcPr>
          <w:p w:rsidR="002A619B" w:rsidRPr="006B1C89" w:rsidRDefault="002A619B" w:rsidP="002A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C435CB" w:rsidRPr="00A83202" w:rsidRDefault="00A83202" w:rsidP="00A83202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Причины разницы указываются в случае у</w:t>
      </w:r>
      <w:r w:rsidR="000A3CE8">
        <w:rPr>
          <w:szCs w:val="28"/>
        </w:rPr>
        <w:t xml:space="preserve">худшения показателя результата </w:t>
      </w:r>
      <w:r>
        <w:rPr>
          <w:szCs w:val="28"/>
        </w:rPr>
        <w:t>предоставления субсидии</w:t>
      </w:r>
      <w:r w:rsidR="000A3CE8">
        <w:rPr>
          <w:szCs w:val="28"/>
        </w:rPr>
        <w:t>.</w:t>
      </w: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435CB" w:rsidRDefault="00C435C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74FBD" w:rsidRDefault="00574FBD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A619B" w:rsidRPr="006B1C89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14</w:t>
      </w:r>
      <w:r w:rsidRPr="006B1C89">
        <w:rPr>
          <w:szCs w:val="28"/>
        </w:rPr>
        <w:t xml:space="preserve">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56B00">
        <w:rPr>
          <w:bCs/>
          <w:szCs w:val="28"/>
        </w:rPr>
        <w:t xml:space="preserve">предоставления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>субсидии на возмещение затрат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56B00">
        <w:rPr>
          <w:bCs/>
          <w:szCs w:val="28"/>
        </w:rPr>
        <w:t xml:space="preserve"> или недополученных доходов субъектам, </w:t>
      </w:r>
    </w:p>
    <w:p w:rsidR="002A619B" w:rsidRDefault="002A619B" w:rsidP="002A6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956B00">
        <w:rPr>
          <w:bCs/>
          <w:szCs w:val="28"/>
        </w:rPr>
        <w:t xml:space="preserve">оказывающим отдельные услуги </w:t>
      </w:r>
      <w:r w:rsidR="000A3CE8">
        <w:rPr>
          <w:bCs/>
          <w:szCs w:val="28"/>
        </w:rPr>
        <w:br/>
      </w:r>
      <w:r w:rsidRPr="00956B00">
        <w:rPr>
          <w:bCs/>
          <w:szCs w:val="28"/>
        </w:rPr>
        <w:t>на территории Ханты-Мансийского района</w:t>
      </w:r>
    </w:p>
    <w:p w:rsidR="002A619B" w:rsidRDefault="002A619B" w:rsidP="009562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color w:val="000000" w:themeColor="text1"/>
          <w:szCs w:val="28"/>
        </w:rPr>
      </w:pP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>О Т Ч Е Т</w:t>
      </w: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 xml:space="preserve">о достижении </w:t>
      </w:r>
      <w:r>
        <w:rPr>
          <w:color w:val="000000" w:themeColor="text1"/>
          <w:szCs w:val="28"/>
        </w:rPr>
        <w:t xml:space="preserve">результатов предоставления </w:t>
      </w:r>
      <w:r w:rsidRPr="00DB3AAA">
        <w:rPr>
          <w:color w:val="000000" w:themeColor="text1"/>
          <w:szCs w:val="28"/>
        </w:rPr>
        <w:t xml:space="preserve"> </w:t>
      </w: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rFonts w:cs="Times New Roman"/>
          <w:color w:val="000000" w:themeColor="text1"/>
          <w:szCs w:val="28"/>
        </w:rPr>
        <w:t>субсидии</w:t>
      </w:r>
      <w:r w:rsidRPr="00DB3AAA">
        <w:rPr>
          <w:color w:val="000000" w:themeColor="text1"/>
          <w:szCs w:val="28"/>
        </w:rPr>
        <w:t xml:space="preserve"> __________________________  </w:t>
      </w: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DB3AAA">
        <w:rPr>
          <w:color w:val="000000" w:themeColor="text1"/>
          <w:szCs w:val="28"/>
        </w:rPr>
        <w:t>по состоянию за ____ квартал _____ года.</w:t>
      </w:r>
    </w:p>
    <w:p w:rsidR="00DB3AAA" w:rsidRPr="00DB3AAA" w:rsidRDefault="00DB3AAA" w:rsidP="00DB3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65"/>
        <w:gridCol w:w="1443"/>
        <w:gridCol w:w="1795"/>
        <w:gridCol w:w="1725"/>
        <w:gridCol w:w="1900"/>
      </w:tblGrid>
      <w:tr w:rsidR="00DB3AAA" w:rsidRPr="00DB3AAA" w:rsidTr="000A3CE8">
        <w:trPr>
          <w:trHeight w:val="781"/>
        </w:trPr>
        <w:tc>
          <w:tcPr>
            <w:tcW w:w="636" w:type="dxa"/>
          </w:tcPr>
          <w:p w:rsidR="00DB3AAA" w:rsidRP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№ п/п</w:t>
            </w:r>
          </w:p>
        </w:tc>
        <w:tc>
          <w:tcPr>
            <w:tcW w:w="1965" w:type="dxa"/>
          </w:tcPr>
          <w:p w:rsidR="00DB3AAA" w:rsidRP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Наименование результата</w:t>
            </w:r>
          </w:p>
        </w:tc>
        <w:tc>
          <w:tcPr>
            <w:tcW w:w="1443" w:type="dxa"/>
          </w:tcPr>
          <w:p w:rsidR="00DB3AAA" w:rsidRP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Плановый результат, %</w:t>
            </w:r>
            <w:r w:rsidRPr="00DB3AAA">
              <w:rPr>
                <w:rFonts w:eastAsia="Calibri"/>
                <w:color w:val="000000" w:themeColor="text1"/>
                <w:szCs w:val="28"/>
              </w:rPr>
              <w:t>.</w:t>
            </w:r>
          </w:p>
        </w:tc>
        <w:tc>
          <w:tcPr>
            <w:tcW w:w="1795" w:type="dxa"/>
          </w:tcPr>
          <w:p w:rsidR="00DB3AAA" w:rsidRPr="00DB3AAA" w:rsidRDefault="00DB3AAA" w:rsidP="00DB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Фактический результат</w:t>
            </w:r>
            <w:r w:rsidRPr="00DB3AAA">
              <w:rPr>
                <w:rFonts w:eastAsia="Calibri"/>
                <w:color w:val="000000" w:themeColor="text1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Cs w:val="28"/>
              </w:rPr>
              <w:t>%</w:t>
            </w:r>
          </w:p>
        </w:tc>
        <w:tc>
          <w:tcPr>
            <w:tcW w:w="1725" w:type="dxa"/>
          </w:tcPr>
          <w:p w:rsidR="00DB3AAA" w:rsidRPr="00DB3AAA" w:rsidRDefault="00DB3AAA" w:rsidP="00DB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Отклонение</w:t>
            </w:r>
            <w:r w:rsidRPr="00DB3AAA">
              <w:rPr>
                <w:rFonts w:eastAsia="Calibri"/>
                <w:color w:val="000000" w:themeColor="text1"/>
                <w:szCs w:val="28"/>
              </w:rPr>
              <w:t xml:space="preserve">, </w:t>
            </w:r>
            <w:r>
              <w:rPr>
                <w:rFonts w:eastAsia="Calibri"/>
                <w:color w:val="000000" w:themeColor="text1"/>
                <w:szCs w:val="28"/>
              </w:rPr>
              <w:t>%</w:t>
            </w:r>
          </w:p>
        </w:tc>
        <w:tc>
          <w:tcPr>
            <w:tcW w:w="1900" w:type="dxa"/>
          </w:tcPr>
          <w:p w:rsidR="00DB3AAA" w:rsidRP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DB3AAA">
              <w:rPr>
                <w:rFonts w:eastAsia="Calibri"/>
                <w:color w:val="000000" w:themeColor="text1"/>
                <w:szCs w:val="28"/>
              </w:rPr>
              <w:t>Причины</w:t>
            </w:r>
          </w:p>
          <w:p w:rsidR="00DB3AAA" w:rsidRP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отклонения</w:t>
            </w:r>
            <w:r w:rsidRPr="00DB3AAA">
              <w:rPr>
                <w:rFonts w:eastAsia="Calibri"/>
                <w:color w:val="000000" w:themeColor="text1"/>
                <w:szCs w:val="28"/>
              </w:rPr>
              <w:t>*</w:t>
            </w: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443" w:type="dxa"/>
          </w:tcPr>
          <w:p w:rsidR="00DB3AAA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</w:tr>
      <w:tr w:rsidR="00DB3AAA" w:rsidRPr="006B1C89" w:rsidTr="000A3CE8">
        <w:trPr>
          <w:trHeight w:val="8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95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25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1.1.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95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25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1.2.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2.1.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2.2.</w:t>
            </w: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DB3AAA" w:rsidRPr="006B1C89" w:rsidTr="000A3CE8">
        <w:trPr>
          <w:trHeight w:val="56"/>
        </w:trPr>
        <w:tc>
          <w:tcPr>
            <w:tcW w:w="636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6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443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9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25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900" w:type="dxa"/>
          </w:tcPr>
          <w:p w:rsidR="00DB3AAA" w:rsidRPr="006B1C89" w:rsidRDefault="00DB3AAA" w:rsidP="003B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DB3AAA" w:rsidRPr="00A83202" w:rsidRDefault="00DB3AAA" w:rsidP="00155756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right"/>
        <w:rPr>
          <w:szCs w:val="28"/>
        </w:rPr>
      </w:pPr>
      <w:r w:rsidRPr="00845AE0">
        <w:rPr>
          <w:szCs w:val="28"/>
        </w:rPr>
        <w:t>Причины разницы указываются в случае ухудшения  результата  предоставления субсидии</w:t>
      </w:r>
      <w:r w:rsidR="000A3CE8">
        <w:rPr>
          <w:szCs w:val="28"/>
        </w:rPr>
        <w:t>.</w:t>
      </w:r>
    </w:p>
    <w:sectPr w:rsidR="00DB3AAA" w:rsidRPr="00A83202" w:rsidSect="00574FBD">
      <w:pgSz w:w="11905" w:h="16838"/>
      <w:pgMar w:top="1418" w:right="1276" w:bottom="1134" w:left="1276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A2" w:rsidRDefault="00924CA2" w:rsidP="00C4387E">
      <w:pPr>
        <w:spacing w:after="0" w:line="240" w:lineRule="auto"/>
      </w:pPr>
      <w:r>
        <w:separator/>
      </w:r>
    </w:p>
  </w:endnote>
  <w:endnote w:type="continuationSeparator" w:id="0">
    <w:p w:rsidR="00924CA2" w:rsidRDefault="00924CA2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6F" w:rsidRDefault="00B4056F">
    <w:pPr>
      <w:pStyle w:val="a7"/>
      <w:jc w:val="right"/>
    </w:pPr>
  </w:p>
  <w:p w:rsidR="00B4056F" w:rsidRDefault="00B40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A2" w:rsidRDefault="00924CA2" w:rsidP="00C4387E">
      <w:pPr>
        <w:spacing w:after="0" w:line="240" w:lineRule="auto"/>
      </w:pPr>
      <w:r>
        <w:separator/>
      </w:r>
    </w:p>
  </w:footnote>
  <w:footnote w:type="continuationSeparator" w:id="0">
    <w:p w:rsidR="00924CA2" w:rsidRDefault="00924CA2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386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056F" w:rsidRPr="001A0D83" w:rsidRDefault="00B4056F">
        <w:pPr>
          <w:pStyle w:val="a5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DE4BED">
          <w:rPr>
            <w:noProof/>
            <w:sz w:val="28"/>
            <w:szCs w:val="28"/>
          </w:rPr>
          <w:t>1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/>
    <w:sdtContent>
      <w:p w:rsidR="00B4056F" w:rsidRDefault="00B405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ED">
          <w:rPr>
            <w:noProof/>
          </w:rPr>
          <w:t>30</w:t>
        </w:r>
        <w:r>
          <w:fldChar w:fldCharType="end"/>
        </w:r>
      </w:p>
    </w:sdtContent>
  </w:sdt>
  <w:p w:rsidR="00B4056F" w:rsidRDefault="00B40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D82"/>
    <w:rsid w:val="0005750F"/>
    <w:rsid w:val="00060F69"/>
    <w:rsid w:val="00061E41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E11"/>
    <w:rsid w:val="000A65A3"/>
    <w:rsid w:val="000B1274"/>
    <w:rsid w:val="000B2127"/>
    <w:rsid w:val="000B23E9"/>
    <w:rsid w:val="000B498D"/>
    <w:rsid w:val="000B6E09"/>
    <w:rsid w:val="000C0DF6"/>
    <w:rsid w:val="000C2690"/>
    <w:rsid w:val="000C5A2A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591C"/>
    <w:rsid w:val="00150892"/>
    <w:rsid w:val="00154ABC"/>
    <w:rsid w:val="00155756"/>
    <w:rsid w:val="00163D49"/>
    <w:rsid w:val="00170483"/>
    <w:rsid w:val="00172D05"/>
    <w:rsid w:val="00172D99"/>
    <w:rsid w:val="00173E3C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5287"/>
    <w:rsid w:val="001B558F"/>
    <w:rsid w:val="001B6E72"/>
    <w:rsid w:val="001C16A5"/>
    <w:rsid w:val="001C32EA"/>
    <w:rsid w:val="001C444C"/>
    <w:rsid w:val="001C5B14"/>
    <w:rsid w:val="001D3161"/>
    <w:rsid w:val="001D53DA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A7129"/>
    <w:rsid w:val="002B1F8C"/>
    <w:rsid w:val="002B3674"/>
    <w:rsid w:val="002B73C6"/>
    <w:rsid w:val="002B7927"/>
    <w:rsid w:val="002C167A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46FF"/>
    <w:rsid w:val="003674FA"/>
    <w:rsid w:val="00371536"/>
    <w:rsid w:val="00372B42"/>
    <w:rsid w:val="00372E8F"/>
    <w:rsid w:val="00373992"/>
    <w:rsid w:val="003751CE"/>
    <w:rsid w:val="003754C2"/>
    <w:rsid w:val="00376D2D"/>
    <w:rsid w:val="0038443E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855"/>
    <w:rsid w:val="004358AD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70E1"/>
    <w:rsid w:val="004B1565"/>
    <w:rsid w:val="004B17BD"/>
    <w:rsid w:val="004B30BA"/>
    <w:rsid w:val="004B6C78"/>
    <w:rsid w:val="004B74D1"/>
    <w:rsid w:val="004C0E90"/>
    <w:rsid w:val="004C110A"/>
    <w:rsid w:val="004C3424"/>
    <w:rsid w:val="004C62E3"/>
    <w:rsid w:val="004C76C8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613D4"/>
    <w:rsid w:val="00561762"/>
    <w:rsid w:val="005621E7"/>
    <w:rsid w:val="0056374D"/>
    <w:rsid w:val="0056493D"/>
    <w:rsid w:val="00571D54"/>
    <w:rsid w:val="00574FBD"/>
    <w:rsid w:val="00577529"/>
    <w:rsid w:val="00577EE6"/>
    <w:rsid w:val="0058159F"/>
    <w:rsid w:val="00584079"/>
    <w:rsid w:val="0059041B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AB3"/>
    <w:rsid w:val="00605F12"/>
    <w:rsid w:val="0060791B"/>
    <w:rsid w:val="00615BF9"/>
    <w:rsid w:val="006171BE"/>
    <w:rsid w:val="00625E0F"/>
    <w:rsid w:val="006278E2"/>
    <w:rsid w:val="0063027C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C26E5"/>
    <w:rsid w:val="006D0C08"/>
    <w:rsid w:val="006D2899"/>
    <w:rsid w:val="006D2DF5"/>
    <w:rsid w:val="006D32A1"/>
    <w:rsid w:val="006D725E"/>
    <w:rsid w:val="006D73CB"/>
    <w:rsid w:val="006E1DCC"/>
    <w:rsid w:val="006E48D3"/>
    <w:rsid w:val="006E5135"/>
    <w:rsid w:val="006E6A4B"/>
    <w:rsid w:val="006E7CC7"/>
    <w:rsid w:val="006F2BC3"/>
    <w:rsid w:val="006F431F"/>
    <w:rsid w:val="00701603"/>
    <w:rsid w:val="00710BA6"/>
    <w:rsid w:val="00721216"/>
    <w:rsid w:val="007254C6"/>
    <w:rsid w:val="0072563F"/>
    <w:rsid w:val="00725FAB"/>
    <w:rsid w:val="007354CD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B0509"/>
    <w:rsid w:val="007B35C1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AA1"/>
    <w:rsid w:val="0086358B"/>
    <w:rsid w:val="00883D1F"/>
    <w:rsid w:val="008841F3"/>
    <w:rsid w:val="008848A6"/>
    <w:rsid w:val="00885BEC"/>
    <w:rsid w:val="00890EEE"/>
    <w:rsid w:val="00892FC5"/>
    <w:rsid w:val="00895EC0"/>
    <w:rsid w:val="008A3A0F"/>
    <w:rsid w:val="008A6B1B"/>
    <w:rsid w:val="008B57B5"/>
    <w:rsid w:val="008B7442"/>
    <w:rsid w:val="008C709B"/>
    <w:rsid w:val="008D03D9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1016A"/>
    <w:rsid w:val="00911F7E"/>
    <w:rsid w:val="00912B67"/>
    <w:rsid w:val="00916357"/>
    <w:rsid w:val="00917002"/>
    <w:rsid w:val="009223D4"/>
    <w:rsid w:val="00924CA2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C0FD7"/>
    <w:rsid w:val="009C5821"/>
    <w:rsid w:val="009D018A"/>
    <w:rsid w:val="009D17AD"/>
    <w:rsid w:val="009D2863"/>
    <w:rsid w:val="009D3CB5"/>
    <w:rsid w:val="009D5601"/>
    <w:rsid w:val="009D7776"/>
    <w:rsid w:val="009E2F1C"/>
    <w:rsid w:val="009E5B0B"/>
    <w:rsid w:val="009E6E19"/>
    <w:rsid w:val="009E76E0"/>
    <w:rsid w:val="009F2A29"/>
    <w:rsid w:val="009F5902"/>
    <w:rsid w:val="009F6199"/>
    <w:rsid w:val="00A00440"/>
    <w:rsid w:val="00A03B37"/>
    <w:rsid w:val="00A055EE"/>
    <w:rsid w:val="00A21960"/>
    <w:rsid w:val="00A24509"/>
    <w:rsid w:val="00A248D3"/>
    <w:rsid w:val="00A24CF2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6689"/>
    <w:rsid w:val="00B30490"/>
    <w:rsid w:val="00B33931"/>
    <w:rsid w:val="00B34D2A"/>
    <w:rsid w:val="00B3723B"/>
    <w:rsid w:val="00B4056F"/>
    <w:rsid w:val="00B42CFB"/>
    <w:rsid w:val="00B44A11"/>
    <w:rsid w:val="00B5096C"/>
    <w:rsid w:val="00B5388A"/>
    <w:rsid w:val="00B554F1"/>
    <w:rsid w:val="00B56F4B"/>
    <w:rsid w:val="00B67FB0"/>
    <w:rsid w:val="00B73EE1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3DE0"/>
    <w:rsid w:val="00BF6512"/>
    <w:rsid w:val="00BF759A"/>
    <w:rsid w:val="00C021A2"/>
    <w:rsid w:val="00C0335B"/>
    <w:rsid w:val="00C131E0"/>
    <w:rsid w:val="00C200DF"/>
    <w:rsid w:val="00C207EA"/>
    <w:rsid w:val="00C22038"/>
    <w:rsid w:val="00C25157"/>
    <w:rsid w:val="00C25FD9"/>
    <w:rsid w:val="00C305A8"/>
    <w:rsid w:val="00C3135B"/>
    <w:rsid w:val="00C37D32"/>
    <w:rsid w:val="00C41D09"/>
    <w:rsid w:val="00C435CB"/>
    <w:rsid w:val="00C4387E"/>
    <w:rsid w:val="00C443D4"/>
    <w:rsid w:val="00C45F87"/>
    <w:rsid w:val="00C46ADD"/>
    <w:rsid w:val="00C5059B"/>
    <w:rsid w:val="00C527F6"/>
    <w:rsid w:val="00C5321C"/>
    <w:rsid w:val="00C53574"/>
    <w:rsid w:val="00C53E2E"/>
    <w:rsid w:val="00C60466"/>
    <w:rsid w:val="00C632CB"/>
    <w:rsid w:val="00C6340C"/>
    <w:rsid w:val="00C733CD"/>
    <w:rsid w:val="00C75B86"/>
    <w:rsid w:val="00C773B5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15738"/>
    <w:rsid w:val="00D1653A"/>
    <w:rsid w:val="00D22E9C"/>
    <w:rsid w:val="00D24A99"/>
    <w:rsid w:val="00D25C5E"/>
    <w:rsid w:val="00D263CA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31E9"/>
    <w:rsid w:val="00DE3F79"/>
    <w:rsid w:val="00DE4BED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8290B"/>
    <w:rsid w:val="00E82A26"/>
    <w:rsid w:val="00E84CB1"/>
    <w:rsid w:val="00E84CCB"/>
    <w:rsid w:val="00E852A6"/>
    <w:rsid w:val="00E8532C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316CC"/>
    <w:rsid w:val="00F366C9"/>
    <w:rsid w:val="00F37824"/>
    <w:rsid w:val="00F40BE4"/>
    <w:rsid w:val="00F4110E"/>
    <w:rsid w:val="00F451BC"/>
    <w:rsid w:val="00F50276"/>
    <w:rsid w:val="00F54178"/>
    <w:rsid w:val="00F55850"/>
    <w:rsid w:val="00F6570C"/>
    <w:rsid w:val="00F70F10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3A669-9F70-4A70-9DFD-523BCDA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B55D3FB58001D9D5ACA4D1DBA56AA79CE44E99087E763196F6E8EBD67AFBC1F692E16093165D8727DD7F4177C3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C0CB-15A6-4D72-8C65-E24DE3E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12</cp:revision>
  <cp:lastPrinted>2019-11-07T10:17:00Z</cp:lastPrinted>
  <dcterms:created xsi:type="dcterms:W3CDTF">2019-10-21T10:43:00Z</dcterms:created>
  <dcterms:modified xsi:type="dcterms:W3CDTF">2019-11-07T10:18:00Z</dcterms:modified>
</cp:coreProperties>
</file>