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799" w:rsidRDefault="00CC1B3D" w:rsidP="0031479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-457835</wp:posOffset>
            </wp:positionV>
            <wp:extent cx="657225" cy="800100"/>
            <wp:effectExtent l="19050" t="0" r="9525" b="0"/>
            <wp:wrapNone/>
            <wp:docPr id="2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4799" w:rsidRDefault="00314799" w:rsidP="0031479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14799" w:rsidRDefault="00314799" w:rsidP="0031479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14799" w:rsidRDefault="00C417A7" w:rsidP="0031479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417A7">
        <w:rPr>
          <w:noProof/>
        </w:rPr>
        <w:pict>
          <v:oval id="Овал 4" o:spid="_x0000_s1026" style="position:absolute;left:0;text-align:left;margin-left:298.2pt;margin-top:-20.15pt;width:26.25pt;height:7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BECHfUIAIAAC8EAAAOAAAAAAAAAAAAAAAAAC4CAABkcnMvZTJvRG9j&#10;LnhtbFBLAQItABQABgAIAAAAIQBKyR/d4wAAAAsBAAAPAAAAAAAAAAAAAAAAAHoEAABkcnMvZG93&#10;bnJldi54bWxQSwUGAAAAAAQABADzAAAAigUAAAAA&#10;" strokecolor="white"/>
        </w:pict>
      </w:r>
      <w:r w:rsidR="00314799">
        <w:rPr>
          <w:sz w:val="28"/>
          <w:szCs w:val="28"/>
        </w:rPr>
        <w:t>МУНИЦИПАЛЬНОЕ ОБРАЗОВАНИЕ</w:t>
      </w:r>
    </w:p>
    <w:p w:rsidR="00314799" w:rsidRDefault="00314799" w:rsidP="0031479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РАЙОН</w:t>
      </w:r>
    </w:p>
    <w:p w:rsidR="00314799" w:rsidRDefault="00314799" w:rsidP="0031479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автономный округ – Югра</w:t>
      </w:r>
    </w:p>
    <w:p w:rsidR="00314799" w:rsidRDefault="00314799" w:rsidP="0031479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14799" w:rsidRDefault="00314799" w:rsidP="0031479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ХАНТЫ-МАНСИЙСКОГО РАЙОНА</w:t>
      </w:r>
    </w:p>
    <w:p w:rsidR="00314799" w:rsidRDefault="00314799" w:rsidP="0031479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14799" w:rsidRDefault="00314799" w:rsidP="0031479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314799" w:rsidRDefault="00314799" w:rsidP="0031479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14799" w:rsidRDefault="00314799" w:rsidP="0031479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18.04.2012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№388-р</w:t>
      </w:r>
    </w:p>
    <w:p w:rsidR="00314799" w:rsidRDefault="00314799" w:rsidP="00314799">
      <w:pPr>
        <w:pStyle w:val="a3"/>
        <w:jc w:val="both"/>
        <w:rPr>
          <w:i/>
        </w:rPr>
      </w:pPr>
      <w:r w:rsidRPr="00314799">
        <w:rPr>
          <w:i/>
        </w:rPr>
        <w:t>г. Ханты-Мансийск</w:t>
      </w:r>
    </w:p>
    <w:p w:rsidR="00314799" w:rsidRDefault="00314799" w:rsidP="00314799">
      <w:pPr>
        <w:pStyle w:val="a3"/>
        <w:jc w:val="both"/>
        <w:rPr>
          <w:i/>
        </w:rPr>
      </w:pPr>
    </w:p>
    <w:p w:rsidR="00631D6D" w:rsidRDefault="00314799" w:rsidP="00314799">
      <w:pPr>
        <w:pStyle w:val="a3"/>
        <w:rPr>
          <w:sz w:val="28"/>
          <w:szCs w:val="28"/>
        </w:rPr>
      </w:pPr>
      <w:r w:rsidRPr="00314799">
        <w:rPr>
          <w:sz w:val="28"/>
          <w:szCs w:val="28"/>
        </w:rPr>
        <w:t xml:space="preserve">Об информационном </w:t>
      </w:r>
    </w:p>
    <w:p w:rsidR="003F11F9" w:rsidRDefault="00314799" w:rsidP="00314799">
      <w:pPr>
        <w:pStyle w:val="a3"/>
        <w:rPr>
          <w:sz w:val="28"/>
          <w:szCs w:val="28"/>
        </w:rPr>
      </w:pPr>
      <w:r w:rsidRPr="00314799">
        <w:rPr>
          <w:sz w:val="28"/>
          <w:szCs w:val="28"/>
        </w:rPr>
        <w:t>обеспечении муниципальных</w:t>
      </w:r>
    </w:p>
    <w:p w:rsidR="003F11F9" w:rsidRDefault="00314799" w:rsidP="00314799">
      <w:pPr>
        <w:pStyle w:val="a3"/>
        <w:rPr>
          <w:sz w:val="28"/>
          <w:szCs w:val="28"/>
        </w:rPr>
      </w:pPr>
      <w:r w:rsidRPr="00314799">
        <w:rPr>
          <w:sz w:val="28"/>
          <w:szCs w:val="28"/>
        </w:rPr>
        <w:t xml:space="preserve">общеобразовательных учреждений </w:t>
      </w:r>
    </w:p>
    <w:p w:rsidR="003F11F9" w:rsidRDefault="00314799" w:rsidP="00314799">
      <w:pPr>
        <w:pStyle w:val="a3"/>
        <w:rPr>
          <w:sz w:val="28"/>
          <w:szCs w:val="28"/>
        </w:rPr>
      </w:pPr>
      <w:r w:rsidRPr="00314799">
        <w:rPr>
          <w:sz w:val="28"/>
          <w:szCs w:val="28"/>
        </w:rPr>
        <w:t>в части доступа к образовательным</w:t>
      </w:r>
    </w:p>
    <w:p w:rsidR="00A71B35" w:rsidRDefault="00314799" w:rsidP="00314799">
      <w:pPr>
        <w:pStyle w:val="a3"/>
        <w:rPr>
          <w:sz w:val="28"/>
          <w:szCs w:val="28"/>
        </w:rPr>
      </w:pPr>
      <w:r w:rsidRPr="00314799">
        <w:rPr>
          <w:sz w:val="28"/>
          <w:szCs w:val="28"/>
        </w:rPr>
        <w:t>ресурсам сети Интернет</w:t>
      </w:r>
    </w:p>
    <w:p w:rsidR="003F11F9" w:rsidRDefault="003F11F9" w:rsidP="00314799">
      <w:pPr>
        <w:pStyle w:val="a3"/>
        <w:rPr>
          <w:sz w:val="28"/>
          <w:szCs w:val="28"/>
        </w:rPr>
      </w:pPr>
    </w:p>
    <w:p w:rsidR="003F11F9" w:rsidRDefault="003F11F9" w:rsidP="00314799">
      <w:pPr>
        <w:pStyle w:val="a3"/>
        <w:rPr>
          <w:sz w:val="28"/>
          <w:szCs w:val="28"/>
        </w:rPr>
      </w:pPr>
    </w:p>
    <w:p w:rsidR="003F11F9" w:rsidRDefault="003F11F9" w:rsidP="003F11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реализации на территории Ханты-Мансийского района Закона Ханты-Мансийского автономного округа – Югры от 31.03.2009 № 54-оз      «О наделении органов местного самоуправления муниципальных образований Ханты-Мансийского автономного округа – Югры  отдельным государственным полномочием по информационному обеспечению муниципальных общеобразовательных учреждений в части доступа к образовательным ресурсам сети Интернет»:</w:t>
      </w:r>
    </w:p>
    <w:p w:rsidR="003F11F9" w:rsidRDefault="003F11F9" w:rsidP="003F11F9">
      <w:pPr>
        <w:pStyle w:val="a3"/>
        <w:jc w:val="both"/>
        <w:rPr>
          <w:sz w:val="28"/>
          <w:szCs w:val="28"/>
        </w:rPr>
      </w:pPr>
    </w:p>
    <w:p w:rsidR="003F11F9" w:rsidRDefault="003F11F9" w:rsidP="003F11F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Определить комитет по образованию администрации</w:t>
      </w:r>
      <w:bookmarkStart w:id="0" w:name="_GoBack"/>
      <w:bookmarkEnd w:id="0"/>
      <w:r>
        <w:rPr>
          <w:sz w:val="28"/>
          <w:szCs w:val="28"/>
        </w:rPr>
        <w:t xml:space="preserve"> Ханты-Мансийского района уполномоченным органом по обеспечению выполнения переданного отдельного государственного полномочия по информационному обеспечению муниципальных общеобразовательных учреждений в части доступа к образовательным ресурсам сети Интернет.</w:t>
      </w:r>
    </w:p>
    <w:p w:rsidR="003F11F9" w:rsidRDefault="003F11F9" w:rsidP="003F11F9">
      <w:pPr>
        <w:pStyle w:val="a3"/>
        <w:ind w:firstLine="708"/>
        <w:jc w:val="both"/>
        <w:rPr>
          <w:sz w:val="28"/>
          <w:szCs w:val="28"/>
        </w:rPr>
      </w:pPr>
    </w:p>
    <w:p w:rsidR="003F11F9" w:rsidRDefault="003F11F9" w:rsidP="003F11F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Комитету по образованию администрации Ханты-Мансийского района (Е.А.Евстратова):</w:t>
      </w:r>
    </w:p>
    <w:p w:rsidR="003F11F9" w:rsidRDefault="003F11F9" w:rsidP="003F11F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выполнение переданного отдельного государственного полномочия по информационному обеспечению муниципальных общеобразовательных учреждений в части доступа к образовательным ресурсам сети Интернет в соответствии  с нормативными правовыми актами Ханты-Мансийского автономного округа – Югры;</w:t>
      </w:r>
    </w:p>
    <w:p w:rsidR="003F11F9" w:rsidRDefault="003F11F9" w:rsidP="003F11F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представлять в установленном порядке отчет об использовании субвенции, выделенной на информационное обеспечение муниципальных </w:t>
      </w:r>
      <w:r>
        <w:rPr>
          <w:sz w:val="28"/>
          <w:szCs w:val="28"/>
        </w:rPr>
        <w:lastRenderedPageBreak/>
        <w:t>общеобразовательных учреждений в части доступа к образовательным ресурсам сети Интернет;</w:t>
      </w:r>
    </w:p>
    <w:p w:rsidR="003F11F9" w:rsidRDefault="003F11F9" w:rsidP="003F11F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целевое использование финансовых средств, переданных в виде субвенции на информационное обеспечение общеобразовательных учреждений в части доступа к образов</w:t>
      </w:r>
      <w:r w:rsidR="00F362C0">
        <w:rPr>
          <w:sz w:val="28"/>
          <w:szCs w:val="28"/>
        </w:rPr>
        <w:t>ательным ресурсам сети Интернет.</w:t>
      </w:r>
    </w:p>
    <w:p w:rsidR="00F362C0" w:rsidRDefault="00F362C0" w:rsidP="003F11F9">
      <w:pPr>
        <w:pStyle w:val="a3"/>
        <w:ind w:firstLine="708"/>
        <w:jc w:val="both"/>
        <w:rPr>
          <w:sz w:val="28"/>
          <w:szCs w:val="28"/>
        </w:rPr>
      </w:pPr>
    </w:p>
    <w:p w:rsidR="00F362C0" w:rsidRDefault="00F362C0" w:rsidP="003F11F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Муниципальным общеобразовательным учреждениям расходовать субвенцию, выделенную на информационное обеспечение муниципальных общеобразовательных учреждений в части доступа к образовательным ресурсам сети Интернет, в соответствии с утвержденной бюджетной сметой.</w:t>
      </w:r>
    </w:p>
    <w:p w:rsidR="00F362C0" w:rsidRDefault="00F362C0" w:rsidP="003F11F9">
      <w:pPr>
        <w:pStyle w:val="a3"/>
        <w:ind w:firstLine="708"/>
        <w:jc w:val="both"/>
        <w:rPr>
          <w:sz w:val="28"/>
          <w:szCs w:val="28"/>
        </w:rPr>
      </w:pPr>
    </w:p>
    <w:p w:rsidR="00F362C0" w:rsidRDefault="00F362C0" w:rsidP="003F11F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распоряжение в газете «Наш район» и разместить на официальном веб-сайте органов местного самоуправления Ханты-Мансийского района в сети Интернет.</w:t>
      </w:r>
    </w:p>
    <w:p w:rsidR="00F362C0" w:rsidRDefault="00F362C0" w:rsidP="003F11F9">
      <w:pPr>
        <w:pStyle w:val="a3"/>
        <w:ind w:firstLine="708"/>
        <w:jc w:val="both"/>
        <w:rPr>
          <w:sz w:val="28"/>
          <w:szCs w:val="28"/>
        </w:rPr>
      </w:pPr>
    </w:p>
    <w:p w:rsidR="00F362C0" w:rsidRDefault="00F362C0" w:rsidP="003F11F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выполнением распоряжения возложить на заместителя главы администрации района по социальным вопросам Е.В.Касьянову.</w:t>
      </w:r>
    </w:p>
    <w:p w:rsidR="00F362C0" w:rsidRDefault="00F362C0" w:rsidP="00F362C0">
      <w:pPr>
        <w:pStyle w:val="a3"/>
        <w:jc w:val="both"/>
        <w:rPr>
          <w:sz w:val="28"/>
          <w:szCs w:val="28"/>
        </w:rPr>
      </w:pPr>
    </w:p>
    <w:p w:rsidR="00F362C0" w:rsidRDefault="00F362C0" w:rsidP="00F362C0">
      <w:pPr>
        <w:pStyle w:val="a3"/>
        <w:jc w:val="both"/>
        <w:rPr>
          <w:sz w:val="28"/>
          <w:szCs w:val="28"/>
        </w:rPr>
      </w:pPr>
    </w:p>
    <w:p w:rsidR="00F362C0" w:rsidRDefault="00F362C0" w:rsidP="00F362C0">
      <w:pPr>
        <w:pStyle w:val="a3"/>
        <w:jc w:val="both"/>
        <w:rPr>
          <w:sz w:val="28"/>
          <w:szCs w:val="28"/>
        </w:rPr>
      </w:pPr>
    </w:p>
    <w:p w:rsidR="00F362C0" w:rsidRDefault="00F362C0" w:rsidP="00F362C0">
      <w:pPr>
        <w:pStyle w:val="a3"/>
        <w:jc w:val="both"/>
        <w:rPr>
          <w:sz w:val="28"/>
          <w:szCs w:val="28"/>
        </w:rPr>
      </w:pPr>
    </w:p>
    <w:p w:rsidR="00F362C0" w:rsidRDefault="00F362C0" w:rsidP="00F362C0">
      <w:pPr>
        <w:pStyle w:val="a3"/>
        <w:jc w:val="both"/>
        <w:rPr>
          <w:sz w:val="28"/>
          <w:szCs w:val="28"/>
        </w:rPr>
      </w:pPr>
    </w:p>
    <w:p w:rsidR="00F362C0" w:rsidRDefault="00F362C0" w:rsidP="00F362C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И.о. главы администрации</w:t>
      </w:r>
    </w:p>
    <w:p w:rsidR="00F362C0" w:rsidRPr="00314799" w:rsidRDefault="00F362C0" w:rsidP="00F362C0">
      <w:pPr>
        <w:pStyle w:val="a3"/>
        <w:rPr>
          <w:sz w:val="28"/>
          <w:szCs w:val="28"/>
        </w:rPr>
      </w:pPr>
      <w:r>
        <w:rPr>
          <w:sz w:val="28"/>
          <w:szCs w:val="28"/>
        </w:rPr>
        <w:t>Ханты-Мансийского района                                                               В.С.Седунов</w:t>
      </w:r>
    </w:p>
    <w:sectPr w:rsidR="00F362C0" w:rsidRPr="00314799" w:rsidSect="00314799">
      <w:headerReference w:type="default" r:id="rId8"/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531" w:rsidRDefault="00607531" w:rsidP="00314799">
      <w:r>
        <w:separator/>
      </w:r>
    </w:p>
  </w:endnote>
  <w:endnote w:type="continuationSeparator" w:id="1">
    <w:p w:rsidR="00607531" w:rsidRDefault="00607531" w:rsidP="00314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531" w:rsidRDefault="00607531" w:rsidP="00314799">
      <w:r>
        <w:separator/>
      </w:r>
    </w:p>
  </w:footnote>
  <w:footnote w:type="continuationSeparator" w:id="1">
    <w:p w:rsidR="00607531" w:rsidRDefault="00607531" w:rsidP="003147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1018818"/>
      <w:docPartObj>
        <w:docPartGallery w:val="Page Numbers (Top of Page)"/>
        <w:docPartUnique/>
      </w:docPartObj>
    </w:sdtPr>
    <w:sdtContent>
      <w:p w:rsidR="00314799" w:rsidRDefault="00C417A7">
        <w:pPr>
          <w:pStyle w:val="a4"/>
          <w:jc w:val="center"/>
        </w:pPr>
        <w:r>
          <w:fldChar w:fldCharType="begin"/>
        </w:r>
        <w:r w:rsidR="00314799">
          <w:instrText>PAGE   \* MERGEFORMAT</w:instrText>
        </w:r>
        <w:r>
          <w:fldChar w:fldCharType="separate"/>
        </w:r>
        <w:r w:rsidR="00CC1B3D">
          <w:rPr>
            <w:noProof/>
          </w:rPr>
          <w:t>1</w:t>
        </w:r>
        <w:r>
          <w:fldChar w:fldCharType="end"/>
        </w:r>
      </w:p>
    </w:sdtContent>
  </w:sdt>
  <w:p w:rsidR="00314799" w:rsidRDefault="0031479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E54AA"/>
    <w:multiLevelType w:val="hybridMultilevel"/>
    <w:tmpl w:val="E1505224"/>
    <w:lvl w:ilvl="0" w:tplc="6F2A42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4C46"/>
    <w:rsid w:val="00314799"/>
    <w:rsid w:val="003F11F9"/>
    <w:rsid w:val="00607531"/>
    <w:rsid w:val="00631D6D"/>
    <w:rsid w:val="008A48AB"/>
    <w:rsid w:val="009E4C46"/>
    <w:rsid w:val="00A71B35"/>
    <w:rsid w:val="00A928BA"/>
    <w:rsid w:val="00C417A7"/>
    <w:rsid w:val="00CC1B3D"/>
    <w:rsid w:val="00F36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4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147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47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47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47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31D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1D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4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147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47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47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47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31D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1D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9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Эберт Т.М.</dc:creator>
  <cp:keywords/>
  <dc:description/>
  <cp:lastModifiedBy>Book</cp:lastModifiedBy>
  <cp:revision>2</cp:revision>
  <cp:lastPrinted>2012-04-18T05:49:00Z</cp:lastPrinted>
  <dcterms:created xsi:type="dcterms:W3CDTF">2012-04-18T08:37:00Z</dcterms:created>
  <dcterms:modified xsi:type="dcterms:W3CDTF">2012-04-18T08:37:00Z</dcterms:modified>
</cp:coreProperties>
</file>