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322"/>
      </w:tblGrid>
      <w:tr w:rsidR="006E739B" w:rsidRPr="008B6E18" w:rsidTr="00454AA8">
        <w:tc>
          <w:tcPr>
            <w:tcW w:w="9322" w:type="dxa"/>
          </w:tcPr>
          <w:p w:rsidR="006E739B" w:rsidRDefault="006E739B" w:rsidP="006E739B">
            <w:pPr>
              <w:pStyle w:val="a3"/>
              <w:ind w:left="14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B6E18">
              <w:rPr>
                <w:sz w:val="26"/>
                <w:szCs w:val="26"/>
              </w:rPr>
              <w:t>чреждаемых для выполнения функции «специалист»</w:t>
            </w:r>
            <w:r>
              <w:rPr>
                <w:sz w:val="26"/>
                <w:szCs w:val="26"/>
              </w:rPr>
              <w:t xml:space="preserve"> </w:t>
            </w:r>
          </w:p>
          <w:p w:rsidR="006E739B" w:rsidRPr="008B6E18" w:rsidRDefault="006E739B" w:rsidP="006E739B">
            <w:pPr>
              <w:pStyle w:val="a3"/>
              <w:ind w:left="142"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B6E18">
              <w:rPr>
                <w:sz w:val="26"/>
                <w:szCs w:val="26"/>
              </w:rPr>
              <w:t>олжности муниципальной службы ведущей группы</w:t>
            </w:r>
          </w:p>
        </w:tc>
      </w:tr>
      <w:tr w:rsidR="006E739B" w:rsidRPr="008B6E18" w:rsidTr="00573FBB">
        <w:tc>
          <w:tcPr>
            <w:tcW w:w="9322" w:type="dxa"/>
          </w:tcPr>
          <w:p w:rsidR="006E739B" w:rsidRPr="006E739B" w:rsidRDefault="006E739B" w:rsidP="006E739B">
            <w:pPr>
              <w:pStyle w:val="a3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  <w:r w:rsidRPr="000F5207">
              <w:rPr>
                <w:sz w:val="26"/>
                <w:szCs w:val="26"/>
              </w:rPr>
              <w:t>специалист – эксперт отдела доходов управления по учету, отчетности и исполнению бюджета</w:t>
            </w: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6264" w:rsidRPr="008B6E18" w:rsidRDefault="00406264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406264" w:rsidRPr="008B6E18" w:rsidRDefault="00406264" w:rsidP="00D857E0">
      <w:pPr>
        <w:rPr>
          <w:sz w:val="26"/>
          <w:szCs w:val="26"/>
        </w:rPr>
      </w:pPr>
    </w:p>
    <w:p w:rsidR="00D857E0" w:rsidRPr="008B6E18" w:rsidRDefault="00D857E0" w:rsidP="00D857E0">
      <w:pPr>
        <w:jc w:val="center"/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2) собственноручно заполненную и подписанную анкету по форме,  </w:t>
      </w:r>
      <w:r w:rsidRPr="008B6E18">
        <w:rPr>
          <w:sz w:val="26"/>
          <w:szCs w:val="26"/>
        </w:rPr>
        <w:lastRenderedPageBreak/>
        <w:t>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3) копию  и оригинал паспорта или заменяющего его документа 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</w:t>
      </w:r>
      <w:r w:rsidR="00C8602D">
        <w:rPr>
          <w:sz w:val="26"/>
          <w:szCs w:val="26"/>
        </w:rPr>
        <w:t xml:space="preserve"> «Наш район»</w:t>
      </w:r>
      <w:r w:rsidRPr="008B6E18">
        <w:rPr>
          <w:sz w:val="26"/>
          <w:szCs w:val="26"/>
        </w:rPr>
        <w:t xml:space="preserve">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6F1AF4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F1AF4" w:rsidRDefault="006F1AF4" w:rsidP="006461CE">
      <w:pPr>
        <w:ind w:left="6804" w:firstLine="0"/>
        <w:rPr>
          <w:sz w:val="26"/>
          <w:szCs w:val="26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8720CB" w:rsidRDefault="008720CB" w:rsidP="00277B4E">
      <w:pPr>
        <w:ind w:left="6804" w:firstLine="0"/>
        <w:rPr>
          <w:sz w:val="26"/>
          <w:szCs w:val="26"/>
        </w:rPr>
      </w:pPr>
    </w:p>
    <w:p w:rsidR="00277B4E" w:rsidRPr="008B6E18" w:rsidRDefault="00277B4E" w:rsidP="00277B4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ПРОЕКТ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C07BF5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 о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тдела </w:t>
      </w:r>
      <w:r w:rsidR="00826BEC">
        <w:rPr>
          <w:rFonts w:ascii="Times New Roman" w:hAnsi="Times New Roman" w:cs="Times New Roman"/>
          <w:sz w:val="24"/>
          <w:szCs w:val="24"/>
          <w:u w:val="single"/>
        </w:rPr>
        <w:t>доходов управления по учету, отчетности и исполнению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специалиста-эксперта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 w:rsidR="00E36C05">
        <w:rPr>
          <w:rFonts w:ascii="Times New Roman" w:hAnsi="Times New Roman" w:cs="Times New Roman"/>
          <w:sz w:val="24"/>
          <w:szCs w:val="24"/>
          <w:u w:val="single"/>
        </w:rPr>
        <w:t>доходов управления</w:t>
      </w:r>
      <w:proofErr w:type="gramEnd"/>
      <w:r w:rsidR="00E36C05">
        <w:rPr>
          <w:rFonts w:ascii="Times New Roman" w:hAnsi="Times New Roman" w:cs="Times New Roman"/>
          <w:sz w:val="24"/>
          <w:szCs w:val="24"/>
          <w:u w:val="single"/>
        </w:rPr>
        <w:t xml:space="preserve"> по учету, отчетности и исполнению бюджета </w:t>
      </w:r>
      <w:r w:rsidRPr="00475AF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277B4E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54C3F">
        <w:rPr>
          <w:rFonts w:ascii="Times New Roman" w:hAnsi="Times New Roman" w:cs="Times New Roman"/>
          <w:sz w:val="24"/>
          <w:szCs w:val="24"/>
          <w:u w:val="single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</w:t>
      </w:r>
      <w:r w:rsidR="002648F5">
        <w:rPr>
          <w:rFonts w:ascii="Times New Roman" w:hAnsi="Times New Roman" w:cs="Times New Roman"/>
          <w:sz w:val="24"/>
          <w:szCs w:val="24"/>
          <w:u w:val="single"/>
        </w:rPr>
        <w:t>по учету, отчетности и исполнению бюджета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7B4E" w:rsidRPr="00F93FDA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F93FDA" w:rsidRDefault="00277B4E" w:rsidP="00277B4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277B4E" w:rsidRPr="00475AF1" w:rsidRDefault="00277B4E" w:rsidP="00277B4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277B4E" w:rsidRPr="00475AF1" w:rsidRDefault="00277B4E" w:rsidP="00277B4E">
      <w:r w:rsidRPr="00475AF1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7B4E" w:rsidRPr="00475AF1" w:rsidRDefault="00277B4E" w:rsidP="00277B4E">
      <w:r w:rsidRPr="00475AF1"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277B4E" w:rsidRPr="00475AF1" w:rsidRDefault="00277B4E" w:rsidP="00277B4E">
      <w:r w:rsidRPr="00475AF1">
        <w:t xml:space="preserve">3) оплату труда и другие выплаты в соответствии с трудовым законодательством, законодательством о муниципальной службе и </w:t>
      </w:r>
      <w:r>
        <w:t xml:space="preserve"> </w:t>
      </w:r>
      <w:r w:rsidRPr="00475AF1">
        <w:t>трудовым договором;</w:t>
      </w:r>
    </w:p>
    <w:p w:rsidR="00277B4E" w:rsidRPr="00475AF1" w:rsidRDefault="00277B4E" w:rsidP="00277B4E">
      <w:r w:rsidRPr="00475AF1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7B4E" w:rsidRPr="00475AF1" w:rsidRDefault="00277B4E" w:rsidP="00277B4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77B4E" w:rsidRPr="00475AF1" w:rsidRDefault="00277B4E" w:rsidP="00277B4E">
      <w:r w:rsidRPr="00475AF1">
        <w:t>6) участие по своей инициативе в конкурсе на замещение вакантной должности муниципальной службы;</w:t>
      </w:r>
    </w:p>
    <w:p w:rsidR="00277B4E" w:rsidRPr="00475AF1" w:rsidRDefault="00277B4E" w:rsidP="00277B4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277B4E" w:rsidRPr="00475AF1" w:rsidRDefault="00277B4E" w:rsidP="00277B4E">
      <w:r w:rsidRPr="00475AF1">
        <w:t>8) защиту своих персональных данных;</w:t>
      </w:r>
    </w:p>
    <w:p w:rsidR="00277B4E" w:rsidRPr="00475AF1" w:rsidRDefault="00277B4E" w:rsidP="00277B4E">
      <w:r w:rsidRPr="00475AF1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7B4E" w:rsidRPr="00475AF1" w:rsidRDefault="00277B4E" w:rsidP="00277B4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7B4E" w:rsidRPr="00475AF1" w:rsidRDefault="00277B4E" w:rsidP="00277B4E">
      <w:r w:rsidRPr="00475AF1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7B4E" w:rsidRPr="00475AF1" w:rsidRDefault="00277B4E" w:rsidP="00277B4E">
      <w:r w:rsidRPr="00475AF1">
        <w:t>12) пенсионное обеспечение в соответствии с законодательством Российской Федерации.</w:t>
      </w:r>
    </w:p>
    <w:p w:rsidR="00277B4E" w:rsidRPr="00475AF1" w:rsidRDefault="00277B4E" w:rsidP="00277B4E">
      <w:r w:rsidRPr="00475AF1">
        <w:t>2.1.2. Муниципальный служащий имеет иные права, предусмотренные Федеральным законом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r w:rsidRPr="00475AF1">
        <w:t>2.1.3. Муниципальный служащий обязан:</w:t>
      </w:r>
    </w:p>
    <w:p w:rsidR="00277B4E" w:rsidRPr="00475AF1" w:rsidRDefault="00277B4E" w:rsidP="00277B4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7B4E" w:rsidRPr="00475AF1" w:rsidRDefault="00277B4E" w:rsidP="00277B4E">
      <w:r w:rsidRPr="00475AF1">
        <w:t>2) исполнять должностные обязанности в соответствии с должностной инструкцией;</w:t>
      </w:r>
    </w:p>
    <w:p w:rsidR="00277B4E" w:rsidRPr="00475AF1" w:rsidRDefault="00277B4E" w:rsidP="00277B4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277B4E" w:rsidRPr="00475AF1" w:rsidRDefault="00277B4E" w:rsidP="00277B4E">
      <w:r w:rsidRPr="00475AF1">
        <w:t>4) соблюдать правила внутреннего трудового распорядка администрации Ханты – Мансийского района, должностную инструкцию, порядок работы со служебной информацией;</w:t>
      </w:r>
    </w:p>
    <w:p w:rsidR="00277B4E" w:rsidRPr="00475AF1" w:rsidRDefault="00277B4E" w:rsidP="00277B4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277B4E" w:rsidRPr="00475AF1" w:rsidRDefault="00277B4E" w:rsidP="00277B4E">
      <w:r w:rsidRPr="00475AF1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7B4E" w:rsidRPr="00475AF1" w:rsidRDefault="00277B4E" w:rsidP="00277B4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7B4E" w:rsidRPr="00475AF1" w:rsidRDefault="00277B4E" w:rsidP="00277B4E">
      <w:r w:rsidRPr="00475AF1"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77B4E" w:rsidRPr="00475AF1" w:rsidRDefault="00277B4E" w:rsidP="00277B4E">
      <w:r w:rsidRPr="00475AF1"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7B4E" w:rsidRPr="00475AF1" w:rsidRDefault="00277B4E" w:rsidP="00277B4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277B4E" w:rsidRPr="00475AF1" w:rsidRDefault="00277B4E" w:rsidP="00277B4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77B4E" w:rsidRPr="00475AF1" w:rsidRDefault="00277B4E" w:rsidP="00277B4E">
      <w:r w:rsidRPr="00475AF1">
        <w:t>2.1.4. Муниципальный служащий обязан исполнять иные обязанности, предусмотренные Федеральным законом от 02</w:t>
      </w:r>
      <w:r>
        <w:t>.03.</w:t>
      </w:r>
      <w:r w:rsidRPr="00475AF1">
        <w:t>2007 № 25-ФЗ "О муниципальной службе Российской Федерации", иными нормативными правовыми актами о муниципальной службе.</w:t>
      </w:r>
    </w:p>
    <w:p w:rsidR="00277B4E" w:rsidRPr="00475AF1" w:rsidRDefault="00277B4E" w:rsidP="00277B4E">
      <w:pPr>
        <w:pStyle w:val="ab"/>
        <w:jc w:val="center"/>
        <w:outlineLvl w:val="0"/>
        <w:rPr>
          <w:sz w:val="24"/>
          <w:szCs w:val="24"/>
        </w:rPr>
      </w:pP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277B4E" w:rsidRPr="00475AF1" w:rsidRDefault="00277B4E" w:rsidP="00277B4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277B4E" w:rsidRPr="00475AF1" w:rsidRDefault="00277B4E" w:rsidP="00277B4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 xml:space="preserve">договора, соглашения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77B4E" w:rsidRPr="00475AF1" w:rsidRDefault="00277B4E" w:rsidP="00277B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договором.</w:t>
      </w:r>
      <w:proofErr w:type="gramEnd"/>
    </w:p>
    <w:p w:rsidR="00277B4E" w:rsidRPr="00475AF1" w:rsidRDefault="00277B4E" w:rsidP="00277B4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277B4E" w:rsidRPr="00475AF1" w:rsidRDefault="00277B4E" w:rsidP="00277B4E"/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277B4E" w:rsidRPr="00475AF1" w:rsidRDefault="00277B4E" w:rsidP="00277B4E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 ежемесячная (персональная) выплата за сложность, напряженность и высокие достижения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B4E" w:rsidRDefault="00277B4E" w:rsidP="00277B4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В этом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случае Работодатель издает приказ о присвоении (назначении) соответствующих надбавок.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3 календарных дней;</w:t>
      </w:r>
    </w:p>
    <w:p w:rsidR="00277B4E" w:rsidRPr="00475AF1" w:rsidRDefault="00277B4E" w:rsidP="00277B4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277B4E" w:rsidRPr="00475AF1" w:rsidRDefault="00277B4E" w:rsidP="00277B4E">
      <w:pPr>
        <w:ind w:left="720"/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277B4E" w:rsidRPr="00475AF1" w:rsidRDefault="00277B4E" w:rsidP="00277B4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4E" w:rsidRPr="006D635B" w:rsidRDefault="00277B4E" w:rsidP="00277B4E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277B4E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277B4E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>-  за соблюдение служебной дисциплины и служебного распорядка.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277B4E" w:rsidRPr="00475AF1" w:rsidRDefault="00277B4E" w:rsidP="00277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277B4E" w:rsidRPr="005E6C46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277B4E" w:rsidRDefault="00277B4E" w:rsidP="00A929CF">
            <w:r w:rsidRPr="00C13204">
              <w:t xml:space="preserve">      ул. </w:t>
            </w:r>
          </w:p>
          <w:p w:rsidR="00277B4E" w:rsidRPr="00C13204" w:rsidRDefault="00277B4E" w:rsidP="00A929CF">
            <w:pPr>
              <w:rPr>
                <w:b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277B4E" w:rsidRPr="00C13204" w:rsidRDefault="00277B4E" w:rsidP="00A929CF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rPr>
          <w:trHeight w:val="437"/>
        </w:trPr>
        <w:tc>
          <w:tcPr>
            <w:tcW w:w="4783" w:type="dxa"/>
          </w:tcPr>
          <w:p w:rsidR="00277B4E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4E" w:rsidRPr="00475AF1" w:rsidTr="00A929CF">
        <w:tc>
          <w:tcPr>
            <w:tcW w:w="4783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277B4E" w:rsidRPr="00475AF1" w:rsidRDefault="00277B4E" w:rsidP="00A929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277B4E" w:rsidRPr="00475AF1" w:rsidRDefault="00277B4E" w:rsidP="00277B4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77B4E" w:rsidRPr="008B6E18" w:rsidRDefault="00277B4E" w:rsidP="00B706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277B4E" w:rsidRPr="008B6E18" w:rsidSect="000D25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0E" w:rsidRDefault="009C2B0E" w:rsidP="000D2556">
      <w:r>
        <w:separator/>
      </w:r>
    </w:p>
  </w:endnote>
  <w:endnote w:type="continuationSeparator" w:id="0">
    <w:p w:rsidR="009C2B0E" w:rsidRDefault="009C2B0E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0E" w:rsidRDefault="009C2B0E" w:rsidP="000D2556">
      <w:r>
        <w:separator/>
      </w:r>
    </w:p>
  </w:footnote>
  <w:footnote w:type="continuationSeparator" w:id="0">
    <w:p w:rsidR="009C2B0E" w:rsidRDefault="009C2B0E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B80D4D">
        <w:pPr>
          <w:pStyle w:val="a5"/>
          <w:jc w:val="center"/>
        </w:pPr>
        <w:fldSimple w:instr=" PAGE   \* MERGEFORMAT ">
          <w:r w:rsidR="008720CB">
            <w:rPr>
              <w:noProof/>
            </w:rPr>
            <w:t>3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AE4"/>
    <w:multiLevelType w:val="hybridMultilevel"/>
    <w:tmpl w:val="17C6660A"/>
    <w:lvl w:ilvl="0" w:tplc="B69AAB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232A1"/>
    <w:rsid w:val="000A172B"/>
    <w:rsid w:val="000D2556"/>
    <w:rsid w:val="000E6F2D"/>
    <w:rsid w:val="000E7E04"/>
    <w:rsid w:val="000F5207"/>
    <w:rsid w:val="001862A5"/>
    <w:rsid w:val="00197A14"/>
    <w:rsid w:val="001F4DF7"/>
    <w:rsid w:val="00207C86"/>
    <w:rsid w:val="00261687"/>
    <w:rsid w:val="002648F5"/>
    <w:rsid w:val="00277B4E"/>
    <w:rsid w:val="00297951"/>
    <w:rsid w:val="002A6B83"/>
    <w:rsid w:val="002F45E2"/>
    <w:rsid w:val="00354C3F"/>
    <w:rsid w:val="00354D21"/>
    <w:rsid w:val="00363A50"/>
    <w:rsid w:val="003B40FE"/>
    <w:rsid w:val="003E36F5"/>
    <w:rsid w:val="00406264"/>
    <w:rsid w:val="004304CF"/>
    <w:rsid w:val="004420F9"/>
    <w:rsid w:val="004612EF"/>
    <w:rsid w:val="004C2790"/>
    <w:rsid w:val="004E3697"/>
    <w:rsid w:val="00540669"/>
    <w:rsid w:val="005436DE"/>
    <w:rsid w:val="00594C76"/>
    <w:rsid w:val="005A1EAD"/>
    <w:rsid w:val="005F6314"/>
    <w:rsid w:val="00602E8D"/>
    <w:rsid w:val="006461CE"/>
    <w:rsid w:val="006601F2"/>
    <w:rsid w:val="006B6E53"/>
    <w:rsid w:val="006E739B"/>
    <w:rsid w:val="006F1AF4"/>
    <w:rsid w:val="00715D5B"/>
    <w:rsid w:val="0076587F"/>
    <w:rsid w:val="007B2B45"/>
    <w:rsid w:val="007E4182"/>
    <w:rsid w:val="007E4C9C"/>
    <w:rsid w:val="00826BEC"/>
    <w:rsid w:val="00861E16"/>
    <w:rsid w:val="008720CB"/>
    <w:rsid w:val="008B6E18"/>
    <w:rsid w:val="008E5D2B"/>
    <w:rsid w:val="008E71A5"/>
    <w:rsid w:val="0091097A"/>
    <w:rsid w:val="0093201B"/>
    <w:rsid w:val="00935BA3"/>
    <w:rsid w:val="00967F33"/>
    <w:rsid w:val="009C2B0E"/>
    <w:rsid w:val="009C3A05"/>
    <w:rsid w:val="009C4434"/>
    <w:rsid w:val="00A20D22"/>
    <w:rsid w:val="00A425C9"/>
    <w:rsid w:val="00AC1239"/>
    <w:rsid w:val="00B05317"/>
    <w:rsid w:val="00B51CF5"/>
    <w:rsid w:val="00B64ED1"/>
    <w:rsid w:val="00B70652"/>
    <w:rsid w:val="00B80D4D"/>
    <w:rsid w:val="00BC5619"/>
    <w:rsid w:val="00C45111"/>
    <w:rsid w:val="00C451A3"/>
    <w:rsid w:val="00C6291A"/>
    <w:rsid w:val="00C8602D"/>
    <w:rsid w:val="00CD7DC9"/>
    <w:rsid w:val="00CE1BE7"/>
    <w:rsid w:val="00CE3F6F"/>
    <w:rsid w:val="00D0119B"/>
    <w:rsid w:val="00D13CF6"/>
    <w:rsid w:val="00D6025A"/>
    <w:rsid w:val="00D803B8"/>
    <w:rsid w:val="00D857E0"/>
    <w:rsid w:val="00D85A1E"/>
    <w:rsid w:val="00D86B83"/>
    <w:rsid w:val="00DE35B2"/>
    <w:rsid w:val="00E36C05"/>
    <w:rsid w:val="00E75C3B"/>
    <w:rsid w:val="00EA099D"/>
    <w:rsid w:val="00E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Nalobina</cp:lastModifiedBy>
  <cp:revision>81</cp:revision>
  <cp:lastPrinted>2013-02-26T10:36:00Z</cp:lastPrinted>
  <dcterms:created xsi:type="dcterms:W3CDTF">2013-02-26T08:28:00Z</dcterms:created>
  <dcterms:modified xsi:type="dcterms:W3CDTF">2013-05-13T02:57:00Z</dcterms:modified>
</cp:coreProperties>
</file>