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11 мая 2010 года N 85-оз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01874" w:rsidRDefault="00D018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1874" w:rsidRDefault="00D01874">
      <w:pPr>
        <w:pStyle w:val="ConsPlusTitle"/>
        <w:widowControl/>
        <w:jc w:val="center"/>
      </w:pPr>
      <w:r>
        <w:t>ЗАКОН</w:t>
      </w:r>
    </w:p>
    <w:p w:rsidR="00D01874" w:rsidRDefault="00D01874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D01874" w:rsidRDefault="00D01874">
      <w:pPr>
        <w:pStyle w:val="ConsPlusTitle"/>
        <w:widowControl/>
        <w:jc w:val="center"/>
      </w:pPr>
    </w:p>
    <w:p w:rsidR="00D01874" w:rsidRDefault="00D01874">
      <w:pPr>
        <w:pStyle w:val="ConsPlusTitle"/>
        <w:widowControl/>
        <w:jc w:val="center"/>
      </w:pPr>
      <w:r>
        <w:t>О ГОСУДАРСТВЕННОМ РЕГУЛИРОВАНИИ ТОРГОВОЙ ДЕЯТЕЛЬНОСТИ</w:t>
      </w:r>
    </w:p>
    <w:p w:rsidR="00D01874" w:rsidRDefault="00D01874">
      <w:pPr>
        <w:pStyle w:val="ConsPlusTitle"/>
        <w:widowControl/>
        <w:jc w:val="center"/>
      </w:pPr>
      <w:r>
        <w:t>В ХАНТЫ-МАНСИЙСКОМ АВТОНОМНОМ ОКРУГЕ - ЮГРЕ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5 мая 2010 года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соответствии с Федеральным законом "Об основах государственного регулирования торговой деятельности в Российской Федерации" (далее - Федеральный закон), Уставом (Основным законом) Ханты-Мансийского автономного округа - Югры регулирует отношения в области торговой деятельности в Ханты-Мансийском автономном округе - Югре (далее - торговая деятельность).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и сфера применения настоящего Закона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настоящего Закона являются: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наиболее полного удовлетворения потребностей населения Ханты-Мансийского автономного округа - Югры (далее - автономный округ) в товарах;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высокого качества обслуживания покупателей, соблюдения их прав и законных интересов;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развитие инфраструктуры потребительского рынка.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Закон в соответствии с Федеральным законом регулирует отношения, возникающие между органами государственной власти автономного округа, органами местного самоуправления муниципальных образований автономного округа (далее - органы местного самоуправления) и хозяйствующими субъектами в связи с организацией и осуществлением торговой деятельности.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направления государственной политики автономного округа в области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направлениями государственной политики автономного округа в области торговой деятельности являются: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ликвидация излишних административных ограничений при осуществлении торговой деятельности;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обеспечение эффективной и добросовестной конкуренции при осуществлении торговой деятельности.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Полномочия Думы Ханты-Мансийского автономного округа - Югры в области государственного регулирования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Дума Ханты-Мансийского автономного округа - Югры принимает законы автономного округа в области государственного регулирования торговой деятельности, в том числе устанавливающие порядок организации в автономном округе ярмарок и продажи товаров на них, требования к организации продажи товаров на ярмарках, включая товары, подлежащие продаже на ярмарках соответствующих типов и включению в соответствующий перечень.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Полномочия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полномочиям Правительства Ханты-Мансийского автономного округа - Югры, исполнительных органов государственной власти автономного округа в области государственного регулирования торговой деятельности относятся: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реализация государственной политики в области торговой деятельности;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нормативов минимальной обеспеченности населения площадью торговых объектов в автономном округе;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информационно-аналитического наблюдения за состоянием рынка определенных товаров и осуществлением торговой деятельности;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разработка и реализация мероприятий, содействующих развитию торговой деятельности;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уполномоченным органом исполнительной власти автономного округа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размещение на официальных сайтах органов исполнительной власти автономного округа в информационно-телекоммуникационной сети Интернет информации о схемах размещения нестационарных торговых объектов и вносимых в них изменениях;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информационное обеспечение в области торговой деятельности;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формирование торгового реестра автономного округа;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реализация региональных программ развития торговли;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установление порядка и условий осуществления торговой деятельности применительно к государственным предприятиям, учреждениям торговли.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Исполнительные органы государственной власти автономного округа наделяются полномочиями в области государственного регулирования торговой деятельности в соответствии с законодательством автономного округа.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Полномочия органов местного самоуправления в области регулирования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местного самоуправления в соответствии с федеральным законодательством в области регулирования торговой деятельности: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создают условия для обеспечения жителей муниципальных образований автономного округа услугами торговли;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предусматривают строительство, размещение торговых объектов в документах территориального планирования, правилах землепользования и застройки;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разрабатывают и утверждают схемы размещения нестационарных торговых объектов, публикуют указанные схемы и вносимые в них изменения в порядке, установленном для официального опубликования муниципальных правовых актов, и размещают их на официальных сайтах органов местного самоуправления в информационно-телекоммуникационной сети Интернет;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принимают меры экономического стимулирования по поддержке строительства, размещению объектов социально ориентированной торговой инфраструктуры и обеспечению доступности для хозяйствующих субъектов, осуществляющих торговую деятельность, имущества, находящегося в муниципальной собственности;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проводят анализ финансовых, экономических, социальных и иных показателей состояния торговли на территориях муниципальных образований автономного округа и анализ эффективности применения мер по развитию торговой деятельности на этих территориях;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разрабатывают и утверждают муниципальные программы развития торговли;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устанавливают порядок и условия осуществления торговой деятельности применительно к муниципальным предприятиям, учреждениям торговли.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Мероприятия, содействующие развитию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Органами государственной власти автономного округа при определении основных направлений социально-экономического развития автономного округа предусматриваются мероприятия, содействующие развитию торговой деятельности.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Исполнительные органы государственной власти автономного округа в пределах своей компетенции осуществляют в соответствии с федеральным законодательством мероприятия, содействующие развитию торговой деятельности, в том числе предусматривающие: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стимулирование инвестиционных проектов, направленных на строительство логистических центров поставок, осуществляющих прием и хранение сельскохозяйственной продукции, формирование партий товаров для отгрузки хозяйствующим субъектам, осуществляющим оптовую и (или) розничную торговлю продовольственными товарами;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поддержку сельскохозяйственных потребительских кооперативов, организаций потребительской кооперации, осуществляющих торгово-закупочную деятельность в сельской местности;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стимулирование деловой активности хозяйствующих субъектов, осуществляющих торговую деятельность, и обеспечение взаимодействия хозяйствующих субъектов, осуществляющих торговую деятельность, и хозяйствующих субъектов, осуществляющих поставки товаров, путем организации и проведения выставок в области торговой деятельности, ярмарок.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Программы развития торговли автономного округа и муниципальные программы развития торговли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содействия развитию торговли исполнительные органы государственной власти автономного округа и органы местного самоуправления могут разрабатывать соответственно программы развития торговли автономного округа и муниципальные программы развития торговли, учитывающие социально-экономические, экологические, культурные и другие особенности развития автономного округа, муниципальных образований автономного округа.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Программы развития торговли автономного округа разрабатываются и принимаются в виде долгосрочных целевых и (или) ведомственных целевых программ автономного округа с соблюдением требований, установленных федеральным законодательством и законодательством автономного округа.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Муниципальные программы развития торговли разрабатываются и утверждаются в порядке, предусмотренном для разработки муниципальных программ автономного округа, с соблюдением требований, установленных федеральным законодательством.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Нормативы минимальной обеспеченности населения площадью торговых объектов в автономном округе, в том числе в муниципальных образованиях автономного округа, разрабатываются исполнительным органом государственной власти автономного округа, осуществляющим полномочия в области государственного регулирования торговой деятельности, и утверждаются в порядке, установленном федеральным законодательством.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10. Торговый реестр автономного округа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Исполнительный орган государственной власти автономного округа, осуществляющий полномочия в области государственного регулирования торговой деятельности, формирует торговый реестр автономного округа, который включает в себя сведения: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хозяйствующих субъектах, осуществляющих торговую деятельность;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 хозяйствующих субъектах, осуществляющих поставки товаров (за исключением производителей товаров) на территории автономного округа;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 состоянии торговли на территории автономного округа;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иные сведения, предусмотренные федеральным законодательством.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Исполнительный орган государственной власти автономного округа, осуществляющий полномочия в области государственного регулирования торговой деятельности, ежеквартально не позднее двадцатого числа месяца, следующего за отчетным кварталом, представляет обобщенные сведения, содержащиеся в торговом реестре автономного округа, в федеральный орган исполнительной власти, осуществляющий функции по выработке государственной политики и нормативному правовому регулированию в сфере внутренней торговли, и уполномоченный федеральный орган исполнительной власти, осуществляющий функции по формированию официальной статистической информации.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Государственный контроль (надзор) и муниципальный контроль в области торговой деятельности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контроль (надзор) и муниципальный контроль в области торговой деятельности осуществляются в соответствии с федеральным законодательством.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Вступление в силу настоящего Закона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Н.В.КОМАРОВА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 мая 2010 года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85-оз</w:t>
      </w: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01874" w:rsidRDefault="00D0187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62DFD" w:rsidRDefault="00D62DFD"/>
    <w:sectPr w:rsidR="00D62DFD" w:rsidSect="00C0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1874"/>
    <w:rsid w:val="00D01874"/>
    <w:rsid w:val="00D10BC3"/>
    <w:rsid w:val="00D62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1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01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1580</Words>
  <Characters>9009</Characters>
  <Application>Microsoft Office Word</Application>
  <DocSecurity>0</DocSecurity>
  <Lines>75</Lines>
  <Paragraphs>21</Paragraphs>
  <ScaleCrop>false</ScaleCrop>
  <Company>Администрация Ханты-Мансийского района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dc:description/>
  <cp:lastModifiedBy>medvedeva_ga</cp:lastModifiedBy>
  <cp:revision>2</cp:revision>
  <dcterms:created xsi:type="dcterms:W3CDTF">2010-07-27T04:59:00Z</dcterms:created>
  <dcterms:modified xsi:type="dcterms:W3CDTF">2010-07-27T04:59:00Z</dcterms:modified>
</cp:coreProperties>
</file>