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D0" w:rsidRDefault="004006D0" w:rsidP="00B1136C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088C180" wp14:editId="6973F396">
            <wp:simplePos x="0" y="0"/>
            <wp:positionH relativeFrom="column">
              <wp:posOffset>2630805</wp:posOffset>
            </wp:positionH>
            <wp:positionV relativeFrom="paragraph">
              <wp:posOffset>-453390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4" name="Рисунок 4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36C" w:rsidRPr="005D6BD6" w:rsidRDefault="00B1136C" w:rsidP="00B1136C">
      <w:pPr>
        <w:jc w:val="center"/>
        <w:rPr>
          <w:sz w:val="28"/>
          <w:szCs w:val="28"/>
        </w:rPr>
      </w:pPr>
    </w:p>
    <w:p w:rsidR="00B1136C" w:rsidRPr="005D6BD6" w:rsidRDefault="00B1136C" w:rsidP="00B1136C">
      <w:pPr>
        <w:jc w:val="center"/>
        <w:rPr>
          <w:sz w:val="28"/>
          <w:szCs w:val="28"/>
        </w:rPr>
      </w:pPr>
    </w:p>
    <w:p w:rsidR="00B1136C" w:rsidRPr="005D6BD6" w:rsidRDefault="00B1136C" w:rsidP="00B1136C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B1136C" w:rsidRPr="005D6BD6" w:rsidRDefault="00B1136C" w:rsidP="00B1136C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B1136C" w:rsidRPr="005D6BD6" w:rsidRDefault="00B1136C" w:rsidP="00B1136C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1136C" w:rsidRPr="005D6BD6" w:rsidRDefault="00B1136C" w:rsidP="00B1136C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</w:p>
    <w:p w:rsidR="00B1136C" w:rsidRPr="005D6BD6" w:rsidRDefault="00B1136C" w:rsidP="00B1136C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1136C" w:rsidRPr="005D6BD6" w:rsidRDefault="00B1136C" w:rsidP="00B1136C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36C" w:rsidRPr="005D6BD6" w:rsidRDefault="00B1136C" w:rsidP="00B1136C">
      <w:pPr>
        <w:pStyle w:val="affff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B1136C" w:rsidRPr="005D6BD6" w:rsidRDefault="00B1136C" w:rsidP="00B1136C">
      <w:pPr>
        <w:pStyle w:val="affff5"/>
        <w:jc w:val="center"/>
        <w:rPr>
          <w:rFonts w:ascii="Times New Roman" w:hAnsi="Times New Roman" w:cs="Times New Roman"/>
          <w:sz w:val="28"/>
          <w:szCs w:val="28"/>
        </w:rPr>
      </w:pPr>
    </w:p>
    <w:p w:rsidR="00B1136C" w:rsidRPr="005D6BD6" w:rsidRDefault="00B1136C" w:rsidP="00B1136C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705FA">
        <w:rPr>
          <w:rFonts w:ascii="Times New Roman" w:hAnsi="Times New Roman" w:cs="Times New Roman"/>
          <w:sz w:val="28"/>
          <w:szCs w:val="28"/>
        </w:rPr>
        <w:t xml:space="preserve"> 27</w:t>
      </w:r>
      <w:r w:rsidR="004006D0">
        <w:rPr>
          <w:rFonts w:ascii="Times New Roman" w:hAnsi="Times New Roman" w:cs="Times New Roman"/>
          <w:sz w:val="28"/>
          <w:szCs w:val="28"/>
        </w:rPr>
        <w:t>.10.2015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81E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705FA">
        <w:rPr>
          <w:rFonts w:ascii="Times New Roman" w:hAnsi="Times New Roman" w:cs="Times New Roman"/>
          <w:sz w:val="28"/>
          <w:szCs w:val="28"/>
        </w:rPr>
        <w:t>243</w:t>
      </w:r>
    </w:p>
    <w:p w:rsidR="00B1136C" w:rsidRPr="00B1136C" w:rsidRDefault="00B1136C" w:rsidP="00B1136C">
      <w:pPr>
        <w:pStyle w:val="affff5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B1136C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>Об утверждении программы</w:t>
      </w: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>«Комплексное развитие</w:t>
      </w: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 xml:space="preserve">систем коммунальной инфраструктуры </w:t>
      </w:r>
    </w:p>
    <w:p w:rsidR="004006D0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6D0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2015 – </w:t>
      </w:r>
      <w:r w:rsidRPr="00CD1B84">
        <w:rPr>
          <w:rFonts w:ascii="Times New Roman" w:hAnsi="Times New Roman" w:cs="Times New Roman"/>
          <w:sz w:val="28"/>
          <w:szCs w:val="28"/>
        </w:rPr>
        <w:t>2030 годы</w:t>
      </w:r>
      <w:r w:rsidR="0040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CD1B84">
        <w:rPr>
          <w:rFonts w:ascii="Times New Roman" w:hAnsi="Times New Roman" w:cs="Times New Roman"/>
          <w:sz w:val="28"/>
          <w:szCs w:val="28"/>
        </w:rPr>
        <w:t xml:space="preserve">ельские </w:t>
      </w: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>поселения: Цингалы, Кедровый,</w:t>
      </w: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 xml:space="preserve">Красноленинский, Луговской, Согом, </w:t>
      </w: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 xml:space="preserve">Нялинское, Кышик, Селиярово, </w:t>
      </w:r>
    </w:p>
    <w:p w:rsidR="00CD1B84" w:rsidRPr="00CD1B84" w:rsidRDefault="00CD1B84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Сибирский, Выкатной, Шапша)</w:t>
      </w:r>
      <w:r w:rsidRPr="00CD1B84">
        <w:rPr>
          <w:rFonts w:ascii="Times New Roman" w:hAnsi="Times New Roman" w:cs="Times New Roman"/>
          <w:sz w:val="28"/>
          <w:szCs w:val="28"/>
        </w:rPr>
        <w:t>»</w:t>
      </w:r>
    </w:p>
    <w:p w:rsidR="00CD1B84" w:rsidRPr="00CD1B84" w:rsidRDefault="00CD1B84" w:rsidP="00CD1B84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CD1B84" w:rsidRPr="00CD1B84" w:rsidRDefault="00CD1B84" w:rsidP="00CD1B84">
      <w:pPr>
        <w:pStyle w:val="affff5"/>
        <w:jc w:val="both"/>
        <w:rPr>
          <w:rFonts w:ascii="Times New Roman" w:hAnsi="Times New Roman" w:cs="Times New Roman"/>
          <w:sz w:val="28"/>
          <w:szCs w:val="28"/>
        </w:rPr>
      </w:pPr>
    </w:p>
    <w:p w:rsidR="00CD1B84" w:rsidRPr="00CD1B84" w:rsidRDefault="004006D0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CD1B84" w:rsidRPr="00CD1B84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1B84" w:rsidRPr="00CD1B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D1B84" w:rsidRPr="00CD1B8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D1B84" w:rsidRPr="00CD1B84">
        <w:rPr>
          <w:rFonts w:ascii="Times New Roman" w:hAnsi="Times New Roman" w:cs="Times New Roman"/>
          <w:sz w:val="28"/>
          <w:szCs w:val="28"/>
        </w:rPr>
        <w:t xml:space="preserve"> от 30.12.2014 № 210-ФЗ «Об основах регулирования тарифов организаций</w:t>
      </w:r>
      <w:r w:rsidR="00E81EBD">
        <w:rPr>
          <w:rFonts w:ascii="Times New Roman" w:hAnsi="Times New Roman" w:cs="Times New Roman"/>
          <w:sz w:val="28"/>
          <w:szCs w:val="28"/>
        </w:rPr>
        <w:t xml:space="preserve"> коммунального </w:t>
      </w:r>
      <w:r w:rsidR="00CD1B84" w:rsidRPr="00CD1B84">
        <w:rPr>
          <w:rFonts w:ascii="Times New Roman" w:hAnsi="Times New Roman" w:cs="Times New Roman"/>
          <w:sz w:val="28"/>
          <w:szCs w:val="28"/>
        </w:rPr>
        <w:t>комплекса», от 23.11.2009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B84" w:rsidRPr="00CD1B84">
        <w:rPr>
          <w:rFonts w:ascii="Times New Roman" w:hAnsi="Times New Roman" w:cs="Times New Roman"/>
          <w:sz w:val="28"/>
          <w:szCs w:val="28"/>
        </w:rPr>
        <w:t>№ 261-ФЗ</w:t>
      </w:r>
      <w:r w:rsidR="00E81EBD">
        <w:rPr>
          <w:rFonts w:ascii="Times New Roman" w:hAnsi="Times New Roman" w:cs="Times New Roman"/>
          <w:sz w:val="28"/>
          <w:szCs w:val="28"/>
        </w:rPr>
        <w:t xml:space="preserve"> «Об энергосбережении и </w:t>
      </w:r>
      <w:r w:rsidR="00E81EBD">
        <w:rPr>
          <w:rFonts w:ascii="Times New Roman" w:hAnsi="Times New Roman" w:cs="Times New Roman"/>
          <w:sz w:val="28"/>
          <w:szCs w:val="28"/>
        </w:rPr>
        <w:br/>
      </w:r>
      <w:r w:rsidR="00CD1B84" w:rsidRPr="00CD1B84">
        <w:rPr>
          <w:rFonts w:ascii="Times New Roman" w:hAnsi="Times New Roman" w:cs="Times New Roman"/>
          <w:sz w:val="28"/>
          <w:szCs w:val="28"/>
        </w:rPr>
        <w:t xml:space="preserve">о повышении энергетической эффективности и о внесении изменений в отдельные законодательные акты Российской Федерации», от 27.07.2010 </w:t>
      </w:r>
      <w:r w:rsidR="00CD1B84">
        <w:rPr>
          <w:rFonts w:ascii="Times New Roman" w:hAnsi="Times New Roman" w:cs="Times New Roman"/>
          <w:sz w:val="28"/>
          <w:szCs w:val="28"/>
        </w:rPr>
        <w:t xml:space="preserve"> </w:t>
      </w:r>
      <w:r w:rsidR="00CD1B84" w:rsidRPr="00CD1B84">
        <w:rPr>
          <w:rFonts w:ascii="Times New Roman" w:hAnsi="Times New Roman" w:cs="Times New Roman"/>
          <w:sz w:val="28"/>
          <w:szCs w:val="28"/>
        </w:rPr>
        <w:t>№ 190-ФЗ «О теплоснабжении», от 07.12.2011</w:t>
      </w:r>
      <w:r w:rsidR="00E81EBD">
        <w:rPr>
          <w:rFonts w:ascii="Times New Roman" w:hAnsi="Times New Roman" w:cs="Times New Roman"/>
          <w:sz w:val="28"/>
          <w:szCs w:val="28"/>
        </w:rPr>
        <w:t xml:space="preserve"> </w:t>
      </w:r>
      <w:r w:rsidR="00CD1B84" w:rsidRPr="00CD1B84">
        <w:rPr>
          <w:rFonts w:ascii="Times New Roman" w:hAnsi="Times New Roman" w:cs="Times New Roman"/>
          <w:sz w:val="28"/>
          <w:szCs w:val="28"/>
        </w:rPr>
        <w:t xml:space="preserve">№ 416-ФЗ </w:t>
      </w:r>
      <w:r w:rsidR="00E81EBD">
        <w:rPr>
          <w:rFonts w:ascii="Times New Roman" w:hAnsi="Times New Roman" w:cs="Times New Roman"/>
          <w:sz w:val="28"/>
          <w:szCs w:val="28"/>
        </w:rPr>
        <w:br/>
      </w:r>
      <w:r w:rsidR="00CD1B84" w:rsidRPr="00CD1B84">
        <w:rPr>
          <w:rFonts w:ascii="Times New Roman" w:hAnsi="Times New Roman" w:cs="Times New Roman"/>
          <w:sz w:val="28"/>
          <w:szCs w:val="28"/>
        </w:rPr>
        <w:t>«О водоснабжении и водоотведении», в целях осуществления части полномочий, переданных органами местного самоуправления сельских поселений по реш</w:t>
      </w:r>
      <w:r>
        <w:rPr>
          <w:rFonts w:ascii="Times New Roman" w:hAnsi="Times New Roman" w:cs="Times New Roman"/>
          <w:sz w:val="28"/>
          <w:szCs w:val="28"/>
        </w:rPr>
        <w:t>ению вопросов местного значения</w:t>
      </w:r>
      <w:r w:rsidR="00CD1B84" w:rsidRPr="00CD1B84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D1B84" w:rsidRPr="00CD1B84" w:rsidRDefault="00CD1B84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B84" w:rsidRPr="00CD1B84" w:rsidRDefault="00CD1B84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>1. У</w:t>
      </w:r>
      <w:r w:rsidR="004006D0">
        <w:rPr>
          <w:rFonts w:ascii="Times New Roman" w:hAnsi="Times New Roman" w:cs="Times New Roman"/>
          <w:sz w:val="28"/>
          <w:szCs w:val="28"/>
        </w:rPr>
        <w:t>твердить программу «Комплексное</w:t>
      </w:r>
      <w:r w:rsidRPr="00CD1B8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4006D0">
        <w:rPr>
          <w:rFonts w:ascii="Times New Roman" w:hAnsi="Times New Roman" w:cs="Times New Roman"/>
          <w:sz w:val="28"/>
          <w:szCs w:val="28"/>
        </w:rPr>
        <w:t>е</w:t>
      </w:r>
      <w:r w:rsidRPr="00CD1B84">
        <w:rPr>
          <w:rFonts w:ascii="Times New Roman" w:hAnsi="Times New Roman" w:cs="Times New Roman"/>
          <w:sz w:val="28"/>
          <w:szCs w:val="28"/>
        </w:rPr>
        <w:t xml:space="preserve"> систем коммунальной инфраструктуры 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2015 – </w:t>
      </w:r>
      <w:r w:rsidRPr="00CD1B84">
        <w:rPr>
          <w:rFonts w:ascii="Times New Roman" w:hAnsi="Times New Roman" w:cs="Times New Roman"/>
          <w:sz w:val="28"/>
          <w:szCs w:val="28"/>
        </w:rPr>
        <w:t>2030 годы (сельские поселения: Цингалы, Кедровый, Красноленинский, Луговской, Согом, Нялинское, Кышик, Селиярово, Сибирский, Выкатной, Шапша)».</w:t>
      </w:r>
    </w:p>
    <w:p w:rsidR="00CD1B84" w:rsidRPr="00CD1B84" w:rsidRDefault="00CD1B84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(обнародования).</w:t>
      </w:r>
    </w:p>
    <w:p w:rsidR="00CD1B84" w:rsidRPr="00CD1B84" w:rsidRDefault="00CD1B84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lastRenderedPageBreak/>
        <w:t>3. Опубликовать настоящее постановление в газете «Наш район»</w:t>
      </w:r>
      <w:r w:rsidR="003973E3">
        <w:rPr>
          <w:rFonts w:ascii="Times New Roman" w:hAnsi="Times New Roman" w:cs="Times New Roman"/>
          <w:sz w:val="28"/>
          <w:szCs w:val="28"/>
        </w:rPr>
        <w:br/>
      </w:r>
      <w:r w:rsidRPr="00CD1B84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 в сети Интернет.</w:t>
      </w:r>
    </w:p>
    <w:p w:rsidR="00CD1B84" w:rsidRPr="00CD1B84" w:rsidRDefault="00CD1B84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</w:t>
      </w:r>
      <w:r w:rsidR="003973E3">
        <w:rPr>
          <w:rFonts w:ascii="Times New Roman" w:hAnsi="Times New Roman" w:cs="Times New Roman"/>
          <w:sz w:val="28"/>
          <w:szCs w:val="28"/>
        </w:rPr>
        <w:br/>
      </w:r>
      <w:r w:rsidRPr="00CD1B84">
        <w:rPr>
          <w:rFonts w:ascii="Times New Roman" w:hAnsi="Times New Roman" w:cs="Times New Roman"/>
          <w:sz w:val="28"/>
          <w:szCs w:val="28"/>
        </w:rPr>
        <w:t>на заместителя главы администрации, директора департамента строительства, архитектуры и ЖКХ</w:t>
      </w:r>
      <w:r>
        <w:rPr>
          <w:rFonts w:ascii="Times New Roman" w:hAnsi="Times New Roman" w:cs="Times New Roman"/>
          <w:sz w:val="28"/>
          <w:szCs w:val="28"/>
        </w:rPr>
        <w:t xml:space="preserve"> Ю.И.</w:t>
      </w:r>
      <w:r w:rsidRPr="00CD1B84">
        <w:rPr>
          <w:rFonts w:ascii="Times New Roman" w:hAnsi="Times New Roman" w:cs="Times New Roman"/>
          <w:sz w:val="28"/>
          <w:szCs w:val="28"/>
        </w:rPr>
        <w:t xml:space="preserve">Корниенко. </w:t>
      </w:r>
    </w:p>
    <w:p w:rsidR="00CD1B84" w:rsidRPr="00CD1B84" w:rsidRDefault="00CD1B84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B84" w:rsidRPr="00CD1B84" w:rsidRDefault="00CD1B84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B84" w:rsidRPr="00CD1B84" w:rsidRDefault="00CD1B84" w:rsidP="00CD1B84">
      <w:pPr>
        <w:pStyle w:val="affff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1B84" w:rsidRPr="00CD1B84" w:rsidRDefault="00E81EBD" w:rsidP="00CD1B84">
      <w:pPr>
        <w:pStyle w:val="affff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CD1B84" w:rsidRPr="00CD1B8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1B84" w:rsidRPr="00CD1B8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D1B84" w:rsidRPr="00CD1B84" w:rsidRDefault="00CD1B84" w:rsidP="00CD1B84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CD1B84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1EBD">
        <w:rPr>
          <w:rFonts w:ascii="Times New Roman" w:hAnsi="Times New Roman" w:cs="Times New Roman"/>
          <w:sz w:val="28"/>
          <w:szCs w:val="28"/>
        </w:rPr>
        <w:t>Т.А.Замятина</w:t>
      </w:r>
      <w:r w:rsidRPr="00CD1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7BB" w:rsidRPr="00CD1B84" w:rsidRDefault="004D67BB" w:rsidP="00A85C63">
      <w:pPr>
        <w:jc w:val="center"/>
        <w:rPr>
          <w:b/>
          <w:sz w:val="36"/>
          <w:szCs w:val="36"/>
        </w:rPr>
      </w:pPr>
    </w:p>
    <w:p w:rsidR="004D67BB" w:rsidRDefault="004D67BB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Default="00CD1B84" w:rsidP="00A85C63">
      <w:pPr>
        <w:jc w:val="center"/>
        <w:rPr>
          <w:b/>
          <w:sz w:val="36"/>
          <w:szCs w:val="36"/>
        </w:rPr>
      </w:pPr>
    </w:p>
    <w:p w:rsidR="00CD1B84" w:rsidRPr="00A85C63" w:rsidRDefault="00CD1B84" w:rsidP="00A85C63">
      <w:pPr>
        <w:jc w:val="center"/>
        <w:rPr>
          <w:b/>
          <w:sz w:val="36"/>
          <w:szCs w:val="36"/>
        </w:rPr>
      </w:pPr>
    </w:p>
    <w:p w:rsidR="004D67BB" w:rsidRPr="00A85C63" w:rsidRDefault="004D67BB" w:rsidP="00A85C63">
      <w:pPr>
        <w:jc w:val="center"/>
        <w:rPr>
          <w:b/>
          <w:sz w:val="36"/>
          <w:szCs w:val="36"/>
        </w:rPr>
      </w:pPr>
    </w:p>
    <w:p w:rsidR="004D67BB" w:rsidRPr="00A85C63" w:rsidRDefault="004D67BB" w:rsidP="00A85C63">
      <w:pPr>
        <w:jc w:val="center"/>
        <w:rPr>
          <w:b/>
          <w:sz w:val="36"/>
          <w:szCs w:val="36"/>
        </w:rPr>
      </w:pPr>
    </w:p>
    <w:p w:rsidR="004D67BB" w:rsidRDefault="004D67BB" w:rsidP="00A85C63">
      <w:pPr>
        <w:jc w:val="center"/>
        <w:rPr>
          <w:b/>
          <w:sz w:val="36"/>
          <w:szCs w:val="36"/>
        </w:rPr>
      </w:pPr>
    </w:p>
    <w:p w:rsidR="003973E3" w:rsidRDefault="003973E3" w:rsidP="00A85C63">
      <w:pPr>
        <w:jc w:val="center"/>
        <w:rPr>
          <w:b/>
          <w:sz w:val="36"/>
          <w:szCs w:val="36"/>
        </w:rPr>
      </w:pPr>
    </w:p>
    <w:p w:rsidR="003973E3" w:rsidRPr="00A85C63" w:rsidRDefault="003973E3" w:rsidP="00A85C63">
      <w:pPr>
        <w:jc w:val="center"/>
        <w:rPr>
          <w:b/>
          <w:sz w:val="36"/>
          <w:szCs w:val="36"/>
        </w:rPr>
      </w:pPr>
    </w:p>
    <w:p w:rsidR="004D67BB" w:rsidRDefault="004D67BB" w:rsidP="00A85C63">
      <w:pPr>
        <w:jc w:val="center"/>
        <w:rPr>
          <w:b/>
          <w:sz w:val="36"/>
          <w:szCs w:val="36"/>
        </w:rPr>
      </w:pPr>
    </w:p>
    <w:p w:rsidR="004006D0" w:rsidRPr="00A85C63" w:rsidRDefault="004006D0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B1136C" w:rsidRDefault="00B1136C" w:rsidP="008705FA">
      <w:pPr>
        <w:jc w:val="right"/>
        <w:rPr>
          <w:sz w:val="28"/>
          <w:szCs w:val="28"/>
        </w:rPr>
      </w:pPr>
    </w:p>
    <w:p w:rsidR="008705FA" w:rsidRDefault="008705FA" w:rsidP="008705F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705FA" w:rsidRDefault="008705FA" w:rsidP="008705F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705FA" w:rsidRDefault="008705FA" w:rsidP="008705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района </w:t>
      </w:r>
    </w:p>
    <w:p w:rsidR="008705FA" w:rsidRPr="008705FA" w:rsidRDefault="00294AE9" w:rsidP="008705FA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27.10.2015 № 243</w:t>
      </w: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3973E3" w:rsidRDefault="003973E3" w:rsidP="00A85C63">
      <w:pPr>
        <w:jc w:val="center"/>
        <w:rPr>
          <w:b/>
          <w:sz w:val="36"/>
          <w:szCs w:val="36"/>
        </w:rPr>
      </w:pPr>
    </w:p>
    <w:p w:rsidR="003973E3" w:rsidRDefault="003973E3" w:rsidP="00A85C63">
      <w:pPr>
        <w:jc w:val="center"/>
        <w:rPr>
          <w:b/>
          <w:sz w:val="36"/>
          <w:szCs w:val="36"/>
        </w:rPr>
      </w:pPr>
    </w:p>
    <w:p w:rsidR="003973E3" w:rsidRDefault="003973E3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B1136C" w:rsidRDefault="00B1136C" w:rsidP="00A85C63">
      <w:pPr>
        <w:jc w:val="center"/>
        <w:rPr>
          <w:b/>
          <w:sz w:val="36"/>
          <w:szCs w:val="36"/>
        </w:rPr>
      </w:pPr>
    </w:p>
    <w:p w:rsidR="00001E57" w:rsidRPr="00A85C63" w:rsidRDefault="00566C47" w:rsidP="00A85C63">
      <w:pPr>
        <w:jc w:val="center"/>
        <w:rPr>
          <w:b/>
          <w:sz w:val="36"/>
          <w:szCs w:val="36"/>
        </w:rPr>
      </w:pPr>
      <w:r w:rsidRPr="00A85C63">
        <w:rPr>
          <w:b/>
          <w:sz w:val="36"/>
          <w:szCs w:val="36"/>
        </w:rPr>
        <w:t>П</w:t>
      </w:r>
      <w:r w:rsidR="00001E57" w:rsidRPr="00A85C63">
        <w:rPr>
          <w:b/>
          <w:sz w:val="36"/>
          <w:szCs w:val="36"/>
        </w:rPr>
        <w:t>рограмма</w:t>
      </w:r>
    </w:p>
    <w:p w:rsidR="00A85C63" w:rsidRPr="00A85C63" w:rsidRDefault="00001E57" w:rsidP="00A85C63">
      <w:pPr>
        <w:jc w:val="center"/>
        <w:rPr>
          <w:b/>
          <w:sz w:val="36"/>
          <w:szCs w:val="36"/>
        </w:rPr>
      </w:pPr>
      <w:r w:rsidRPr="00A85C63">
        <w:rPr>
          <w:b/>
          <w:sz w:val="36"/>
          <w:szCs w:val="36"/>
        </w:rPr>
        <w:t>«Комплексное развитие систем коммунальной инфраструктуры Ханты-Мансийск</w:t>
      </w:r>
      <w:r w:rsidR="0078434A" w:rsidRPr="00A85C63">
        <w:rPr>
          <w:b/>
          <w:sz w:val="36"/>
          <w:szCs w:val="36"/>
        </w:rPr>
        <w:t xml:space="preserve">ого </w:t>
      </w:r>
      <w:r w:rsidRPr="00A85C63">
        <w:rPr>
          <w:b/>
          <w:sz w:val="36"/>
          <w:szCs w:val="36"/>
        </w:rPr>
        <w:t>район</w:t>
      </w:r>
      <w:r w:rsidR="0078434A" w:rsidRPr="00A85C63">
        <w:rPr>
          <w:b/>
          <w:sz w:val="36"/>
          <w:szCs w:val="36"/>
        </w:rPr>
        <w:t>а</w:t>
      </w:r>
      <w:r w:rsidRPr="00A85C63">
        <w:rPr>
          <w:b/>
          <w:sz w:val="36"/>
          <w:szCs w:val="36"/>
        </w:rPr>
        <w:t xml:space="preserve"> </w:t>
      </w:r>
    </w:p>
    <w:p w:rsidR="00001E57" w:rsidRPr="00A85C63" w:rsidRDefault="00001E57" w:rsidP="00A85C63">
      <w:pPr>
        <w:jc w:val="center"/>
        <w:rPr>
          <w:b/>
          <w:sz w:val="36"/>
          <w:szCs w:val="36"/>
        </w:rPr>
      </w:pPr>
      <w:r w:rsidRPr="00A85C63">
        <w:rPr>
          <w:b/>
          <w:sz w:val="36"/>
          <w:szCs w:val="36"/>
        </w:rPr>
        <w:t>на 20</w:t>
      </w:r>
      <w:r w:rsidR="00434979" w:rsidRPr="00A85C63">
        <w:rPr>
          <w:b/>
          <w:sz w:val="36"/>
          <w:szCs w:val="36"/>
        </w:rPr>
        <w:t>1</w:t>
      </w:r>
      <w:r w:rsidR="002E49E1" w:rsidRPr="00A85C63">
        <w:rPr>
          <w:b/>
          <w:sz w:val="36"/>
          <w:szCs w:val="36"/>
        </w:rPr>
        <w:t>5</w:t>
      </w:r>
      <w:r w:rsidR="00A85C63" w:rsidRPr="00A85C63">
        <w:rPr>
          <w:b/>
          <w:sz w:val="36"/>
          <w:szCs w:val="36"/>
        </w:rPr>
        <w:t xml:space="preserve"> – </w:t>
      </w:r>
      <w:r w:rsidRPr="00A85C63">
        <w:rPr>
          <w:b/>
          <w:sz w:val="36"/>
          <w:szCs w:val="36"/>
        </w:rPr>
        <w:t>20</w:t>
      </w:r>
      <w:r w:rsidR="00110551" w:rsidRPr="00A85C63">
        <w:rPr>
          <w:b/>
          <w:sz w:val="36"/>
          <w:szCs w:val="36"/>
        </w:rPr>
        <w:t>30</w:t>
      </w:r>
      <w:r w:rsidRPr="00A85C63">
        <w:rPr>
          <w:b/>
          <w:sz w:val="36"/>
          <w:szCs w:val="36"/>
        </w:rPr>
        <w:t xml:space="preserve"> годы</w:t>
      </w:r>
    </w:p>
    <w:p w:rsidR="004D67BB" w:rsidRPr="00A85C63" w:rsidRDefault="00001E57" w:rsidP="00A85C63">
      <w:pPr>
        <w:jc w:val="center"/>
        <w:rPr>
          <w:b/>
          <w:sz w:val="36"/>
          <w:szCs w:val="36"/>
        </w:rPr>
      </w:pPr>
      <w:r w:rsidRPr="00A85C63">
        <w:rPr>
          <w:b/>
          <w:sz w:val="36"/>
          <w:szCs w:val="36"/>
        </w:rPr>
        <w:t>(сельские поселения: Цингалы, Кедр</w:t>
      </w:r>
      <w:r w:rsidR="002E49E1" w:rsidRPr="00A85C63">
        <w:rPr>
          <w:b/>
          <w:sz w:val="36"/>
          <w:szCs w:val="36"/>
        </w:rPr>
        <w:t>о</w:t>
      </w:r>
      <w:r w:rsidRPr="00A85C63">
        <w:rPr>
          <w:b/>
          <w:sz w:val="36"/>
          <w:szCs w:val="36"/>
        </w:rPr>
        <w:t>вый, Красноленинский, Луговской, Согом, Няли</w:t>
      </w:r>
      <w:r w:rsidR="002E49E1" w:rsidRPr="00A85C63">
        <w:rPr>
          <w:b/>
          <w:sz w:val="36"/>
          <w:szCs w:val="36"/>
        </w:rPr>
        <w:t>н</w:t>
      </w:r>
      <w:r w:rsidRPr="00A85C63">
        <w:rPr>
          <w:b/>
          <w:sz w:val="36"/>
          <w:szCs w:val="36"/>
        </w:rPr>
        <w:t>ское, Кышик, Селиярово, Сибирский, Выкатной, Шапша)»</w:t>
      </w:r>
    </w:p>
    <w:p w:rsidR="006665BE" w:rsidRPr="00A85C63" w:rsidRDefault="006665BE" w:rsidP="00A85C63">
      <w:pPr>
        <w:jc w:val="center"/>
        <w:rPr>
          <w:b/>
          <w:sz w:val="36"/>
          <w:szCs w:val="36"/>
        </w:rPr>
      </w:pPr>
    </w:p>
    <w:p w:rsidR="004D67BB" w:rsidRPr="00A85C63" w:rsidRDefault="004D67BB" w:rsidP="00A85C63">
      <w:pPr>
        <w:rPr>
          <w:caps/>
          <w:spacing w:val="20"/>
        </w:rPr>
      </w:pPr>
    </w:p>
    <w:p w:rsidR="002E49E1" w:rsidRPr="00A85C63" w:rsidRDefault="002E49E1" w:rsidP="00A85C63">
      <w:pPr>
        <w:rPr>
          <w:caps/>
          <w:spacing w:val="20"/>
        </w:rPr>
      </w:pPr>
    </w:p>
    <w:p w:rsidR="002E49E1" w:rsidRPr="00A85C63" w:rsidRDefault="002E49E1" w:rsidP="00A85C63">
      <w:pPr>
        <w:rPr>
          <w:caps/>
          <w:spacing w:val="20"/>
        </w:rPr>
      </w:pPr>
    </w:p>
    <w:p w:rsidR="002E49E1" w:rsidRPr="00A85C63" w:rsidRDefault="002E49E1" w:rsidP="00A85C63">
      <w:pPr>
        <w:rPr>
          <w:caps/>
          <w:spacing w:val="20"/>
        </w:rPr>
      </w:pPr>
    </w:p>
    <w:p w:rsidR="002E49E1" w:rsidRPr="00A85C63" w:rsidRDefault="002E49E1" w:rsidP="00A85C63">
      <w:pPr>
        <w:rPr>
          <w:caps/>
          <w:spacing w:val="20"/>
        </w:rPr>
      </w:pPr>
    </w:p>
    <w:p w:rsidR="002E49E1" w:rsidRPr="00A85C63" w:rsidRDefault="002E49E1" w:rsidP="00A85C63">
      <w:pPr>
        <w:rPr>
          <w:caps/>
          <w:spacing w:val="20"/>
        </w:rPr>
      </w:pPr>
    </w:p>
    <w:p w:rsidR="002E49E1" w:rsidRDefault="002E49E1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Default="00A85C63" w:rsidP="00A85C63">
      <w:pPr>
        <w:rPr>
          <w:caps/>
          <w:spacing w:val="20"/>
        </w:rPr>
      </w:pPr>
    </w:p>
    <w:p w:rsidR="00A85C63" w:rsidRPr="00A85C63" w:rsidRDefault="00A85C63" w:rsidP="00A85C63">
      <w:pPr>
        <w:rPr>
          <w:caps/>
          <w:spacing w:val="2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4"/>
          <w:szCs w:val="24"/>
          <w:lang w:eastAsia="ru-RU"/>
        </w:rPr>
        <w:id w:val="35632657"/>
      </w:sdtPr>
      <w:sdtEndPr>
        <w:rPr>
          <w:b/>
        </w:rPr>
      </w:sdtEndPr>
      <w:sdtContent>
        <w:p w:rsidR="0022643E" w:rsidRDefault="0022643E" w:rsidP="00A85C63">
          <w:pPr>
            <w:pStyle w:val="affff4"/>
            <w:spacing w:before="0"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85C6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A85C63" w:rsidRPr="00A85C63" w:rsidRDefault="00A85C63" w:rsidP="00A85C63">
          <w:pPr>
            <w:rPr>
              <w:lang w:eastAsia="en-US"/>
            </w:rPr>
          </w:pPr>
        </w:p>
        <w:p w:rsidR="00B21189" w:rsidRDefault="00E50ABB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A85C63">
            <w:fldChar w:fldCharType="begin"/>
          </w:r>
          <w:r w:rsidR="0022643E" w:rsidRPr="00A85C63">
            <w:instrText xml:space="preserve"> TOC \o "1-3" \h \z \u </w:instrText>
          </w:r>
          <w:r w:rsidRPr="00A85C63">
            <w:fldChar w:fldCharType="separate"/>
          </w:r>
          <w:hyperlink w:anchor="_Toc433719464" w:history="1">
            <w:r w:rsidR="00B21189" w:rsidRPr="00323302">
              <w:rPr>
                <w:rStyle w:val="a7"/>
                <w:spacing w:val="20"/>
              </w:rPr>
              <w:t>1.</w:t>
            </w:r>
            <w:r w:rsidR="00B2118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21189" w:rsidRPr="00323302">
              <w:rPr>
                <w:rStyle w:val="a7"/>
                <w:spacing w:val="20"/>
              </w:rPr>
              <w:t>ПАСПОРТ ПРОГРАММЫ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_Toc433719464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5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33719465" w:history="1">
            <w:r w:rsidR="00B21189" w:rsidRPr="00323302">
              <w:rPr>
                <w:rStyle w:val="a7"/>
              </w:rPr>
              <w:t>2. Характеристика существующего состояния и проблем коммунальной инфраструктуры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_Toc433719465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8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66" w:history="1">
            <w:r w:rsidR="00B21189" w:rsidRPr="00323302">
              <w:rPr>
                <w:rStyle w:val="a7"/>
              </w:rPr>
              <w:t>2.1. Краткий анализ существующего состояния и проблем системы электроснабжения.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_Toc433719466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8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67" w:history="1">
            <w:r w:rsidR="00B21189" w:rsidRPr="00323302">
              <w:rPr>
                <w:rStyle w:val="a7"/>
              </w:rPr>
              <w:t>2.2. Краткий анализ существующего состояния и проблем системы теплоснабжения.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_Toc433719467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13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68" w:history="1">
            <w:r w:rsidR="00B21189" w:rsidRPr="00323302">
              <w:rPr>
                <w:rStyle w:val="a7"/>
              </w:rPr>
              <w:t>2.3. Краткий анализ существующего состояния и проблем системы водоснабжения.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_Toc433719468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19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tabs>
              <w:tab w:val="left" w:pos="9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69" w:history="1">
            <w:r w:rsidR="00B21189" w:rsidRPr="00323302">
              <w:rPr>
                <w:rStyle w:val="a7"/>
              </w:rPr>
              <w:t>2.4.</w:t>
            </w:r>
            <w:r w:rsidR="00B2118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21189" w:rsidRPr="00323302">
              <w:rPr>
                <w:rStyle w:val="a7"/>
              </w:rPr>
              <w:t>Краткий анализ существующего состояния и проблем системы водоотведения.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_Toc433719469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25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tabs>
              <w:tab w:val="left" w:pos="9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70" w:history="1">
            <w:r w:rsidR="00B21189" w:rsidRPr="00323302">
              <w:rPr>
                <w:rStyle w:val="a7"/>
              </w:rPr>
              <w:t>2.5.</w:t>
            </w:r>
            <w:r w:rsidR="00B2118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21189" w:rsidRPr="00323302">
              <w:rPr>
                <w:rStyle w:val="a7"/>
              </w:rPr>
              <w:t>Краткий анализ существующего состояния и проблем системы сбора и утилизации твердых бытовых отходов.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_Toc433719470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28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tabs>
              <w:tab w:val="left" w:pos="9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71" w:history="1">
            <w:r w:rsidR="00B21189" w:rsidRPr="00323302">
              <w:rPr>
                <w:rStyle w:val="a7"/>
              </w:rPr>
              <w:t>2.6.</w:t>
            </w:r>
            <w:r w:rsidR="00B2118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21189" w:rsidRPr="00323302">
              <w:rPr>
                <w:rStyle w:val="a7"/>
              </w:rPr>
              <w:t>Краткий анализ существующего состояния и проблем системы газоснабжения.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_Toc433719471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31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tabs>
              <w:tab w:val="left" w:pos="9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72" w:history="1">
            <w:r w:rsidR="00B21189" w:rsidRPr="00323302">
              <w:rPr>
                <w:rStyle w:val="a7"/>
              </w:rPr>
              <w:t>2.7.</w:t>
            </w:r>
            <w:r w:rsidR="00B2118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21189" w:rsidRPr="00323302">
              <w:rPr>
                <w:rStyle w:val="a7"/>
              </w:rPr>
              <w:t>Краткий анализ состояния и проблем установки приборов учета и энергоресурсосбережения у потребителей.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_Toc433719472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34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33719473" w:history="1">
            <w:r w:rsidR="00B21189" w:rsidRPr="00323302">
              <w:rPr>
                <w:rStyle w:val="a7"/>
              </w:rPr>
              <w:t>3. Перспективы развития муниципального образования Ханты-Мансийский район и прогноз спроса на коммунальные ресурсы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_Toc433719473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36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tabs>
              <w:tab w:val="left" w:pos="9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74" w:history="1">
            <w:r w:rsidR="00B21189" w:rsidRPr="00323302">
              <w:rPr>
                <w:rStyle w:val="a7"/>
              </w:rPr>
              <w:t>3.1.</w:t>
            </w:r>
            <w:r w:rsidR="00B2118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21189" w:rsidRPr="00323302">
              <w:rPr>
                <w:rStyle w:val="a7"/>
              </w:rPr>
              <w:t>Количественное определение перспективных показателей развития муниципального образования Ханты-Мансийский район.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_Toc433719474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36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75" w:history="1">
            <w:r w:rsidR="00B21189" w:rsidRPr="00323302">
              <w:rPr>
                <w:rStyle w:val="a7"/>
              </w:rPr>
              <w:t>3.2. Прогноз спроса на коммунальные ресурсы.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_Toc433719475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36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33719476" w:history="1">
            <w:r w:rsidR="00B21189" w:rsidRPr="00323302">
              <w:rPr>
                <w:rStyle w:val="a7"/>
              </w:rPr>
              <w:t>4. Целевые показатели развития систем коммунальной инфраструктуры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_Toc433719476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37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33719477" w:history="1">
            <w:r w:rsidR="00B21189" w:rsidRPr="00323302">
              <w:rPr>
                <w:rStyle w:val="a7"/>
              </w:rPr>
              <w:t>5.</w:t>
            </w:r>
            <w:r w:rsidR="00B21189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21189" w:rsidRPr="00323302">
              <w:rPr>
                <w:rStyle w:val="a7"/>
              </w:rPr>
              <w:t>Программа инвестиционных проектов, обеспечивающих достижение целевых показателей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_Toc433719477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38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tabs>
              <w:tab w:val="left" w:pos="9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78" w:history="1">
            <w:r w:rsidR="00B21189" w:rsidRPr="00323302">
              <w:rPr>
                <w:rStyle w:val="a7"/>
              </w:rPr>
              <w:t>5.1.</w:t>
            </w:r>
            <w:r w:rsidR="00B2118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21189" w:rsidRPr="00323302">
              <w:rPr>
                <w:rStyle w:val="a7"/>
              </w:rPr>
              <w:t>Программа инвестиционных проектов в электроснабжении.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_Toc433719478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38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79" w:history="1">
            <w:r w:rsidR="00B21189" w:rsidRPr="00323302">
              <w:rPr>
                <w:rStyle w:val="a7"/>
              </w:rPr>
              <w:t>5.2. Программа инвестиционных проектов в теплоснабжении.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_Toc433719479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42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80" w:history="1">
            <w:r w:rsidR="00B21189" w:rsidRPr="00323302">
              <w:rPr>
                <w:rStyle w:val="a7"/>
              </w:rPr>
              <w:t>5.3. Программа инвестиционных проектов в водоснабжении.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_Toc433719480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57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tabs>
              <w:tab w:val="left" w:pos="960"/>
            </w:tabs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81" w:history="1">
            <w:r w:rsidR="00B21189" w:rsidRPr="00323302">
              <w:rPr>
                <w:rStyle w:val="a7"/>
              </w:rPr>
              <w:t>5.4.</w:t>
            </w:r>
            <w:r w:rsidR="00B21189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B21189" w:rsidRPr="00323302">
              <w:rPr>
                <w:rStyle w:val="a7"/>
              </w:rPr>
              <w:t>Программа инвестиционных проектов в водоотведении.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_Toc433719481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79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82" w:history="1">
            <w:r w:rsidR="00B21189" w:rsidRPr="00323302">
              <w:rPr>
                <w:rStyle w:val="a7"/>
              </w:rPr>
              <w:t>5.6. Программа инвестиционных проектов в газоснабжении.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_Toc433719482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92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25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33719483" w:history="1">
            <w:r w:rsidR="00B21189" w:rsidRPr="00323302">
              <w:rPr>
                <w:rStyle w:val="a7"/>
              </w:rPr>
              <w:t>5.7. Программа установки приборов учета в многоквартирных домах и бюджетных организациях.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_Toc433719483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94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33719484" w:history="1">
            <w:r w:rsidR="00B21189" w:rsidRPr="00323302">
              <w:rPr>
                <w:rStyle w:val="a7"/>
              </w:rPr>
              <w:t>6. Источники инвестиций, тарифы и доступность Программы  для населения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_Toc433719484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94</w:t>
            </w:r>
            <w:r w:rsidR="00B21189">
              <w:rPr>
                <w:webHidden/>
              </w:rPr>
              <w:fldChar w:fldCharType="end"/>
            </w:r>
          </w:hyperlink>
        </w:p>
        <w:p w:rsidR="00B21189" w:rsidRDefault="004C514E">
          <w:pPr>
            <w:pStyle w:val="11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433719485" w:history="1">
            <w:r w:rsidR="00B21189" w:rsidRPr="00323302">
              <w:rPr>
                <w:rStyle w:val="a7"/>
              </w:rPr>
              <w:t>7. Управление Программой</w:t>
            </w:r>
            <w:r w:rsidR="00B21189">
              <w:rPr>
                <w:webHidden/>
              </w:rPr>
              <w:tab/>
            </w:r>
            <w:r w:rsidR="00B21189">
              <w:rPr>
                <w:webHidden/>
              </w:rPr>
              <w:fldChar w:fldCharType="begin"/>
            </w:r>
            <w:r w:rsidR="00B21189">
              <w:rPr>
                <w:webHidden/>
              </w:rPr>
              <w:instrText xml:space="preserve"> PAGEREF _Toc433719485 \h </w:instrText>
            </w:r>
            <w:r w:rsidR="00B21189">
              <w:rPr>
                <w:webHidden/>
              </w:rPr>
            </w:r>
            <w:r w:rsidR="00B21189">
              <w:rPr>
                <w:webHidden/>
              </w:rPr>
              <w:fldChar w:fldCharType="separate"/>
            </w:r>
            <w:r w:rsidR="003550E8">
              <w:rPr>
                <w:webHidden/>
              </w:rPr>
              <w:t>98</w:t>
            </w:r>
            <w:r w:rsidR="00B21189">
              <w:rPr>
                <w:webHidden/>
              </w:rPr>
              <w:fldChar w:fldCharType="end"/>
            </w:r>
          </w:hyperlink>
        </w:p>
        <w:p w:rsidR="0022643E" w:rsidRPr="00A85C63" w:rsidRDefault="00E50ABB" w:rsidP="00AE7B00">
          <w:pPr>
            <w:pStyle w:val="11"/>
            <w:tabs>
              <w:tab w:val="clear" w:pos="794"/>
              <w:tab w:val="left" w:pos="840"/>
            </w:tabs>
            <w:ind w:left="0" w:firstLine="360"/>
          </w:pPr>
          <w:r w:rsidRPr="00A85C63">
            <w:fldChar w:fldCharType="end"/>
          </w:r>
        </w:p>
      </w:sdtContent>
    </w:sdt>
    <w:p w:rsidR="00E4587E" w:rsidRPr="00A85C63" w:rsidRDefault="00E4587E" w:rsidP="00A85C63">
      <w:pPr>
        <w:jc w:val="center"/>
        <w:rPr>
          <w:caps/>
          <w:spacing w:val="20"/>
        </w:rPr>
      </w:pPr>
    </w:p>
    <w:p w:rsidR="004D67BB" w:rsidRPr="00A85C63" w:rsidRDefault="004D67BB" w:rsidP="00A85C63">
      <w:pPr>
        <w:rPr>
          <w:b/>
          <w:bCs/>
          <w:caps/>
          <w:spacing w:val="20"/>
          <w:kern w:val="32"/>
          <w:sz w:val="32"/>
          <w:szCs w:val="32"/>
        </w:rPr>
      </w:pPr>
      <w:r w:rsidRPr="00A85C63">
        <w:rPr>
          <w:caps/>
          <w:spacing w:val="20"/>
        </w:rPr>
        <w:br w:type="page"/>
      </w:r>
    </w:p>
    <w:p w:rsidR="004D67BB" w:rsidRPr="00B8734F" w:rsidRDefault="004D67BB" w:rsidP="00A85C63">
      <w:pPr>
        <w:pStyle w:val="1"/>
        <w:pageBreakBefore/>
        <w:numPr>
          <w:ilvl w:val="0"/>
          <w:numId w:val="6"/>
        </w:numPr>
        <w:tabs>
          <w:tab w:val="left" w:pos="360"/>
        </w:tabs>
        <w:spacing w:before="0" w:after="0"/>
        <w:ind w:left="0" w:firstLine="0"/>
        <w:rPr>
          <w:caps/>
          <w:spacing w:val="20"/>
        </w:rPr>
      </w:pPr>
      <w:bookmarkStart w:id="1" w:name="_Toc225502130"/>
      <w:bookmarkStart w:id="2" w:name="_Toc226968334"/>
      <w:bookmarkStart w:id="3" w:name="_Toc265831078"/>
      <w:bookmarkStart w:id="4" w:name="_Toc275959431"/>
      <w:bookmarkStart w:id="5" w:name="_Toc433719464"/>
      <w:r w:rsidRPr="00B8734F">
        <w:rPr>
          <w:caps/>
          <w:spacing w:val="20"/>
        </w:rPr>
        <w:lastRenderedPageBreak/>
        <w:t>ПАСПОРТ</w:t>
      </w:r>
      <w:bookmarkStart w:id="6" w:name="_Toc225501376"/>
      <w:bookmarkStart w:id="7" w:name="_Toc225501502"/>
      <w:bookmarkStart w:id="8" w:name="_Toc225502131"/>
      <w:bookmarkEnd w:id="1"/>
      <w:bookmarkEnd w:id="6"/>
      <w:bookmarkEnd w:id="7"/>
      <w:r w:rsidRPr="00B8734F">
        <w:rPr>
          <w:caps/>
          <w:spacing w:val="20"/>
        </w:rPr>
        <w:t xml:space="preserve"> </w:t>
      </w:r>
      <w:bookmarkEnd w:id="2"/>
      <w:bookmarkEnd w:id="8"/>
      <w:r w:rsidRPr="00B8734F">
        <w:rPr>
          <w:caps/>
          <w:spacing w:val="20"/>
        </w:rPr>
        <w:t>ПРОГРАММЫ</w:t>
      </w:r>
      <w:bookmarkEnd w:id="3"/>
      <w:bookmarkEnd w:id="4"/>
      <w:bookmarkEnd w:id="5"/>
    </w:p>
    <w:p w:rsidR="00F9512C" w:rsidRPr="00A85C63" w:rsidRDefault="00F9512C" w:rsidP="00A85C63"/>
    <w:tbl>
      <w:tblPr>
        <w:tblW w:w="9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43"/>
      </w:tblGrid>
      <w:tr w:rsidR="00F346A6" w:rsidRPr="00A85C63" w:rsidTr="00A85C63">
        <w:trPr>
          <w:trHeight w:val="240"/>
        </w:trPr>
        <w:tc>
          <w:tcPr>
            <w:tcW w:w="2977" w:type="dxa"/>
          </w:tcPr>
          <w:p w:rsidR="00F346A6" w:rsidRPr="00A85C63" w:rsidRDefault="00F346A6" w:rsidP="004006D0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Наименование </w:t>
            </w:r>
            <w:r w:rsidR="00E81EBD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>рограммы</w:t>
            </w:r>
          </w:p>
          <w:p w:rsidR="00F346A6" w:rsidRPr="00A85C63" w:rsidRDefault="00F346A6" w:rsidP="00A85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43" w:type="dxa"/>
          </w:tcPr>
          <w:p w:rsidR="00A85C63" w:rsidRDefault="001E5111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«Комплексное развитие систем коммунальной инфраструктуры Ханты-Мансийск</w:t>
            </w:r>
            <w:r w:rsidR="00240E5A" w:rsidRPr="00A85C63">
              <w:rPr>
                <w:sz w:val="28"/>
                <w:szCs w:val="28"/>
              </w:rPr>
              <w:t>ого</w:t>
            </w:r>
            <w:r w:rsidRPr="00A85C63">
              <w:rPr>
                <w:sz w:val="28"/>
                <w:szCs w:val="28"/>
              </w:rPr>
              <w:t xml:space="preserve"> район</w:t>
            </w:r>
            <w:r w:rsidR="00240E5A" w:rsidRPr="00A85C63">
              <w:rPr>
                <w:sz w:val="28"/>
                <w:szCs w:val="28"/>
              </w:rPr>
              <w:t>а</w:t>
            </w:r>
          </w:p>
          <w:p w:rsidR="00A85C63" w:rsidRDefault="001E5111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на 201</w:t>
            </w:r>
            <w:r w:rsidR="007F38B2" w:rsidRPr="00A85C63">
              <w:rPr>
                <w:sz w:val="28"/>
                <w:szCs w:val="28"/>
              </w:rPr>
              <w:t>5</w:t>
            </w:r>
            <w:r w:rsidR="00A85C63">
              <w:rPr>
                <w:sz w:val="28"/>
                <w:szCs w:val="28"/>
              </w:rPr>
              <w:t xml:space="preserve"> – </w:t>
            </w:r>
            <w:r w:rsidR="006C6CC1" w:rsidRPr="00A85C63">
              <w:rPr>
                <w:sz w:val="28"/>
                <w:szCs w:val="28"/>
              </w:rPr>
              <w:t>20</w:t>
            </w:r>
            <w:r w:rsidR="0037460B" w:rsidRPr="00A85C63">
              <w:rPr>
                <w:sz w:val="28"/>
                <w:szCs w:val="28"/>
              </w:rPr>
              <w:t>25</w:t>
            </w:r>
            <w:r w:rsidRPr="00A85C63">
              <w:rPr>
                <w:sz w:val="28"/>
                <w:szCs w:val="28"/>
              </w:rPr>
              <w:t xml:space="preserve"> годы» (</w:t>
            </w:r>
            <w:r w:rsidR="007F38B2" w:rsidRPr="00A85C63">
              <w:rPr>
                <w:sz w:val="28"/>
                <w:szCs w:val="28"/>
              </w:rPr>
              <w:t>сельские поселения:</w:t>
            </w:r>
          </w:p>
          <w:p w:rsidR="007C1FAA" w:rsidRPr="00A85C63" w:rsidRDefault="007F38B2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Цингалы, Кедровый, Красноленинский, Луговской, Согом, Нялинское, Кышик, Селиярово, Сибирский, Выкатной, Шапша</w:t>
            </w:r>
            <w:r w:rsidR="001E5111" w:rsidRPr="00A85C63">
              <w:rPr>
                <w:sz w:val="28"/>
                <w:szCs w:val="28"/>
              </w:rPr>
              <w:t>)</w:t>
            </w:r>
          </w:p>
        </w:tc>
      </w:tr>
      <w:tr w:rsidR="00F346A6" w:rsidRPr="00A85C63" w:rsidTr="00A85C63">
        <w:trPr>
          <w:trHeight w:val="240"/>
        </w:trPr>
        <w:tc>
          <w:tcPr>
            <w:tcW w:w="2977" w:type="dxa"/>
          </w:tcPr>
          <w:p w:rsidR="00F346A6" w:rsidRPr="00A85C63" w:rsidRDefault="00F346A6" w:rsidP="00E81EBD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Основание для разработки </w:t>
            </w:r>
            <w:r w:rsidR="00E81EBD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>рограммы</w:t>
            </w:r>
          </w:p>
        </w:tc>
        <w:tc>
          <w:tcPr>
            <w:tcW w:w="6143" w:type="dxa"/>
          </w:tcPr>
          <w:p w:rsidR="00C018AA" w:rsidRPr="00A85C63" w:rsidRDefault="008826FA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Федеральный закон от 30.12.2004 № 210-ФЗ </w:t>
            </w:r>
            <w:r w:rsidR="00E81EBD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>«Об основах регулирования тарифов организаций коммунального комплекса»</w:t>
            </w:r>
            <w:r w:rsidR="00C018AA" w:rsidRPr="00A85C63">
              <w:rPr>
                <w:color w:val="000000"/>
                <w:sz w:val="28"/>
                <w:szCs w:val="28"/>
              </w:rPr>
              <w:t>;</w:t>
            </w:r>
          </w:p>
          <w:p w:rsidR="00C018AA" w:rsidRPr="00A85C63" w:rsidRDefault="008826FA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Федеральный закон от 23.11.2009 № 261-ФЗ </w:t>
            </w:r>
            <w:r w:rsidR="00E81EBD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>«Об энергосбережении и повышении энергетической эффективности и о внесении изменений в отдельные законодательные акты Российской Федерации»</w:t>
            </w:r>
            <w:r w:rsidR="00C018AA" w:rsidRPr="00A85C63">
              <w:rPr>
                <w:color w:val="000000"/>
                <w:sz w:val="28"/>
                <w:szCs w:val="28"/>
              </w:rPr>
              <w:t>;</w:t>
            </w:r>
          </w:p>
          <w:p w:rsidR="00341933" w:rsidRPr="00A85C63" w:rsidRDefault="008826FA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Федеральный закон от 26.03.2003 № 35-ФЗ </w:t>
            </w:r>
            <w:r w:rsidR="00E81EBD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>«Об электроэнергетике»</w:t>
            </w:r>
            <w:r w:rsidR="00341933" w:rsidRPr="00A85C63">
              <w:rPr>
                <w:color w:val="000000"/>
                <w:sz w:val="28"/>
                <w:szCs w:val="28"/>
              </w:rPr>
              <w:t>;</w:t>
            </w:r>
          </w:p>
          <w:p w:rsidR="00341933" w:rsidRPr="00A85C63" w:rsidRDefault="008826FA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Федеральный закон от 27.0</w:t>
            </w:r>
            <w:r w:rsidR="00207EC4" w:rsidRPr="00A85C63">
              <w:rPr>
                <w:color w:val="000000"/>
                <w:sz w:val="28"/>
                <w:szCs w:val="28"/>
              </w:rPr>
              <w:t>7</w:t>
            </w:r>
            <w:r w:rsidRPr="00A85C63">
              <w:rPr>
                <w:color w:val="000000"/>
                <w:sz w:val="28"/>
                <w:szCs w:val="28"/>
              </w:rPr>
              <w:t>.2010 № 190-ФЗ</w:t>
            </w:r>
            <w:r w:rsidR="00E81EBD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>«О теплоснабжении»</w:t>
            </w:r>
            <w:r w:rsidR="00341933" w:rsidRPr="00A85C63">
              <w:rPr>
                <w:color w:val="000000"/>
                <w:sz w:val="28"/>
                <w:szCs w:val="28"/>
              </w:rPr>
              <w:t>;</w:t>
            </w:r>
          </w:p>
          <w:p w:rsidR="00341933" w:rsidRPr="00A85C63" w:rsidRDefault="003E53F3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Федеральный закон от 07.12.2011 № 416-ФЗ </w:t>
            </w:r>
            <w:r w:rsidR="00E81EBD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>«О водоснабжении и водоотведении»</w:t>
            </w:r>
            <w:r w:rsidR="00341933" w:rsidRPr="00A85C63">
              <w:rPr>
                <w:color w:val="000000"/>
                <w:sz w:val="28"/>
                <w:szCs w:val="28"/>
              </w:rPr>
              <w:t>;</w:t>
            </w:r>
          </w:p>
          <w:p w:rsidR="00341933" w:rsidRPr="00E81EBD" w:rsidRDefault="008826FA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Федеральный закон от 06.10.2003 № 131-ФЗ </w:t>
            </w:r>
            <w:r w:rsidR="00E81EBD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bCs/>
                <w:color w:val="000000"/>
                <w:sz w:val="28"/>
                <w:szCs w:val="28"/>
              </w:rPr>
              <w:t>«Об общих принципах организации местного самоупра</w:t>
            </w:r>
            <w:r w:rsidR="004006D0">
              <w:rPr>
                <w:bCs/>
                <w:color w:val="000000"/>
                <w:sz w:val="28"/>
                <w:szCs w:val="28"/>
              </w:rPr>
              <w:t>вления в Российской Федерации»;</w:t>
            </w:r>
          </w:p>
          <w:p w:rsidR="004A68B0" w:rsidRDefault="004A68B0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8826FA" w:rsidRPr="00A85C63">
              <w:rPr>
                <w:color w:val="000000"/>
                <w:sz w:val="28"/>
                <w:szCs w:val="28"/>
              </w:rPr>
              <w:t>аспоряжение Правительства РФ от 22.08.2011</w:t>
            </w:r>
            <w:r w:rsidR="00E81EBD">
              <w:rPr>
                <w:color w:val="000000"/>
                <w:sz w:val="28"/>
                <w:szCs w:val="28"/>
              </w:rPr>
              <w:br/>
            </w:r>
            <w:r w:rsidR="008826FA" w:rsidRPr="00A85C63">
              <w:rPr>
                <w:color w:val="000000"/>
                <w:sz w:val="28"/>
                <w:szCs w:val="28"/>
              </w:rPr>
              <w:t>№ 1493-р</w:t>
            </w:r>
            <w:r w:rsidR="0048054B" w:rsidRPr="00A85C63">
              <w:rPr>
                <w:color w:val="000000"/>
                <w:sz w:val="28"/>
                <w:szCs w:val="28"/>
              </w:rPr>
              <w:t xml:space="preserve"> «Об утверждении плана действий </w:t>
            </w:r>
          </w:p>
          <w:p w:rsidR="00341933" w:rsidRPr="00A85C63" w:rsidRDefault="0048054B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России»</w:t>
            </w:r>
            <w:r w:rsidR="00341933" w:rsidRPr="00A85C63">
              <w:rPr>
                <w:color w:val="000000"/>
                <w:sz w:val="28"/>
                <w:szCs w:val="28"/>
              </w:rPr>
              <w:t>;</w:t>
            </w:r>
          </w:p>
          <w:p w:rsidR="00F346A6" w:rsidRPr="00A85C63" w:rsidRDefault="004006D0" w:rsidP="00E81EBD">
            <w:pPr>
              <w:pStyle w:val="ae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826FA" w:rsidRPr="00A85C63">
              <w:rPr>
                <w:color w:val="000000"/>
                <w:sz w:val="28"/>
                <w:szCs w:val="28"/>
              </w:rPr>
              <w:t xml:space="preserve">риказ Министерства регионального развития Российской Федерации от </w:t>
            </w:r>
            <w:r>
              <w:rPr>
                <w:color w:val="000000"/>
                <w:sz w:val="28"/>
                <w:szCs w:val="28"/>
              </w:rPr>
              <w:t>0</w:t>
            </w:r>
            <w:r w:rsidR="008826FA" w:rsidRPr="00A85C63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.05.2011</w:t>
            </w:r>
            <w:r w:rsidR="008826FA" w:rsidRPr="00A85C63">
              <w:rPr>
                <w:color w:val="000000"/>
                <w:sz w:val="28"/>
                <w:szCs w:val="28"/>
              </w:rPr>
              <w:t xml:space="preserve"> № 204 </w:t>
            </w:r>
            <w:r w:rsidR="00E81EBD">
              <w:rPr>
                <w:color w:val="000000"/>
                <w:sz w:val="28"/>
                <w:szCs w:val="28"/>
              </w:rPr>
              <w:br/>
            </w:r>
            <w:r w:rsidR="008826FA" w:rsidRPr="00A85C63">
              <w:rPr>
                <w:color w:val="000000"/>
                <w:sz w:val="28"/>
                <w:szCs w:val="28"/>
              </w:rPr>
              <w:t>«О разработке программ комплексного развития систем коммунальной инфраструктуры муниципальных образований»</w:t>
            </w:r>
            <w:r w:rsidR="00E9326F" w:rsidRPr="00A85C63">
              <w:rPr>
                <w:color w:val="000000"/>
                <w:sz w:val="28"/>
                <w:szCs w:val="28"/>
              </w:rPr>
              <w:t>;</w:t>
            </w:r>
          </w:p>
          <w:p w:rsidR="00E9326F" w:rsidRPr="00E81EBD" w:rsidRDefault="004006D0" w:rsidP="00E81EB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E9326F" w:rsidRPr="00A85C63">
              <w:rPr>
                <w:rFonts w:eastAsiaTheme="minorHAnsi"/>
                <w:sz w:val="28"/>
                <w:szCs w:val="28"/>
                <w:lang w:eastAsia="en-US"/>
              </w:rPr>
              <w:t xml:space="preserve">иказ Госстроя от 01.10.2013 </w:t>
            </w:r>
            <w:r w:rsidR="004A68B0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r w:rsidR="00E9326F" w:rsidRPr="00A85C63">
              <w:rPr>
                <w:rFonts w:eastAsiaTheme="minorHAnsi"/>
                <w:sz w:val="28"/>
                <w:szCs w:val="28"/>
                <w:lang w:eastAsia="en-US"/>
              </w:rPr>
              <w:t xml:space="preserve"> 359/ГС </w:t>
            </w:r>
            <w:r w:rsidR="00E81EBD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E9326F" w:rsidRPr="00A85C63">
              <w:rPr>
                <w:rFonts w:eastAsiaTheme="minorHAnsi"/>
                <w:sz w:val="28"/>
                <w:szCs w:val="28"/>
                <w:lang w:eastAsia="en-US"/>
              </w:rPr>
              <w:t xml:space="preserve">«Об утверждении методических рекомендаций </w:t>
            </w:r>
            <w:r w:rsidR="00E81EBD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E9326F" w:rsidRPr="00A85C63">
              <w:rPr>
                <w:rFonts w:eastAsiaTheme="minorHAnsi"/>
                <w:sz w:val="28"/>
                <w:szCs w:val="28"/>
                <w:lang w:eastAsia="en-US"/>
              </w:rPr>
              <w:t xml:space="preserve">по разработке программ комплексного развития систем коммунальной инфраструктуры </w:t>
            </w:r>
            <w:r w:rsidR="00E9326F" w:rsidRPr="00A85C6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поселений, городских округов»</w:t>
            </w:r>
          </w:p>
        </w:tc>
      </w:tr>
      <w:tr w:rsidR="00F346A6" w:rsidRPr="00A85C63" w:rsidTr="00A85C63">
        <w:trPr>
          <w:trHeight w:val="240"/>
        </w:trPr>
        <w:tc>
          <w:tcPr>
            <w:tcW w:w="2977" w:type="dxa"/>
          </w:tcPr>
          <w:p w:rsidR="00F346A6" w:rsidRPr="00A85C63" w:rsidRDefault="008F7DF9" w:rsidP="00E81EBD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lastRenderedPageBreak/>
              <w:t>Заказчик</w:t>
            </w:r>
            <w:r w:rsidR="00F346A6" w:rsidRPr="00A85C63">
              <w:rPr>
                <w:sz w:val="28"/>
                <w:szCs w:val="28"/>
              </w:rPr>
              <w:t xml:space="preserve"> </w:t>
            </w:r>
            <w:r w:rsidR="00E81EBD">
              <w:rPr>
                <w:sz w:val="28"/>
                <w:szCs w:val="28"/>
              </w:rPr>
              <w:t>П</w:t>
            </w:r>
            <w:r w:rsidR="00F346A6" w:rsidRPr="00A85C63">
              <w:rPr>
                <w:sz w:val="28"/>
                <w:szCs w:val="28"/>
              </w:rPr>
              <w:t>рограммы</w:t>
            </w:r>
          </w:p>
        </w:tc>
        <w:tc>
          <w:tcPr>
            <w:tcW w:w="6143" w:type="dxa"/>
          </w:tcPr>
          <w:p w:rsidR="00F346A6" w:rsidRPr="00E81EBD" w:rsidRDefault="00E81EBD" w:rsidP="00113AC2">
            <w:pPr>
              <w:jc w:val="both"/>
              <w:rPr>
                <w:iCs/>
                <w:noProof/>
                <w:sz w:val="28"/>
                <w:szCs w:val="28"/>
              </w:rPr>
            </w:pPr>
            <w:r>
              <w:rPr>
                <w:iCs/>
                <w:noProof/>
                <w:sz w:val="28"/>
                <w:szCs w:val="28"/>
              </w:rPr>
              <w:t>Д</w:t>
            </w:r>
            <w:r w:rsidR="001E5111" w:rsidRPr="00A85C63">
              <w:rPr>
                <w:iCs/>
                <w:noProof/>
                <w:sz w:val="28"/>
                <w:szCs w:val="28"/>
              </w:rPr>
              <w:t>епартамент строительства, архитектуры и жилищно-коммунального хозяйства администрации Ханты-Мансийского района</w:t>
            </w:r>
          </w:p>
        </w:tc>
      </w:tr>
      <w:tr w:rsidR="00F346A6" w:rsidRPr="00A85C63" w:rsidTr="00A85C63">
        <w:trPr>
          <w:trHeight w:val="240"/>
        </w:trPr>
        <w:tc>
          <w:tcPr>
            <w:tcW w:w="2977" w:type="dxa"/>
          </w:tcPr>
          <w:p w:rsidR="00F346A6" w:rsidRPr="00A85C63" w:rsidRDefault="00F346A6" w:rsidP="00E81EBD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Разработчик </w:t>
            </w:r>
            <w:r w:rsidR="00E81EBD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>рограммы</w:t>
            </w:r>
          </w:p>
        </w:tc>
        <w:tc>
          <w:tcPr>
            <w:tcW w:w="6143" w:type="dxa"/>
          </w:tcPr>
          <w:p w:rsidR="00416E4D" w:rsidRPr="00A85C63" w:rsidRDefault="004006D0" w:rsidP="00113AC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1E5111" w:rsidRPr="00A85C63">
              <w:rPr>
                <w:color w:val="000000"/>
                <w:sz w:val="28"/>
                <w:szCs w:val="28"/>
              </w:rPr>
              <w:t>акрытое акционерное общество «Научно-исследовательский центр муниципальной экономики» (г. Москва)</w:t>
            </w:r>
          </w:p>
        </w:tc>
      </w:tr>
      <w:tr w:rsidR="00F346A6" w:rsidRPr="00A85C63" w:rsidTr="00A85C63">
        <w:trPr>
          <w:trHeight w:val="240"/>
        </w:trPr>
        <w:tc>
          <w:tcPr>
            <w:tcW w:w="2977" w:type="dxa"/>
          </w:tcPr>
          <w:p w:rsidR="00F346A6" w:rsidRPr="00A85C63" w:rsidRDefault="00F346A6" w:rsidP="00E81EBD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Основн</w:t>
            </w:r>
            <w:r w:rsidR="0035647E" w:rsidRPr="00A85C63">
              <w:rPr>
                <w:sz w:val="28"/>
                <w:szCs w:val="28"/>
              </w:rPr>
              <w:t>ые</w:t>
            </w:r>
            <w:r w:rsidRPr="00A85C63">
              <w:rPr>
                <w:sz w:val="28"/>
                <w:szCs w:val="28"/>
              </w:rPr>
              <w:t xml:space="preserve"> цел</w:t>
            </w:r>
            <w:r w:rsidR="0035647E" w:rsidRPr="00A85C63">
              <w:rPr>
                <w:sz w:val="28"/>
                <w:szCs w:val="28"/>
              </w:rPr>
              <w:t>и</w:t>
            </w:r>
            <w:r w:rsidRPr="00A85C63">
              <w:rPr>
                <w:sz w:val="28"/>
                <w:szCs w:val="28"/>
              </w:rPr>
              <w:t xml:space="preserve"> </w:t>
            </w:r>
            <w:r w:rsidR="00E81EBD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>рограммы</w:t>
            </w:r>
          </w:p>
        </w:tc>
        <w:tc>
          <w:tcPr>
            <w:tcW w:w="6143" w:type="dxa"/>
          </w:tcPr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улучшение качества жизни населения Ханты-Мансийского района за счет реализации мероприятий по развитию инженерной инфраструктуры;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удовлетворение обоснованных потребностей населения в энергетических ресурсах;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устойчивое развитие жилищно-коммунального комплекса Ханты-Мансийского района;</w:t>
            </w:r>
          </w:p>
          <w:p w:rsidR="00416E4D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создание благоприятного инвестиционного климата в области р</w:t>
            </w:r>
            <w:r w:rsidR="004A68B0">
              <w:rPr>
                <w:color w:val="000000"/>
                <w:sz w:val="28"/>
                <w:szCs w:val="28"/>
              </w:rPr>
              <w:t>азвития строительного комплекса</w:t>
            </w:r>
          </w:p>
        </w:tc>
      </w:tr>
      <w:tr w:rsidR="00F346A6" w:rsidRPr="00A85C63" w:rsidTr="00A85C63">
        <w:trPr>
          <w:trHeight w:val="240"/>
        </w:trPr>
        <w:tc>
          <w:tcPr>
            <w:tcW w:w="2977" w:type="dxa"/>
          </w:tcPr>
          <w:p w:rsidR="00F346A6" w:rsidRPr="00A85C63" w:rsidRDefault="00F346A6" w:rsidP="00E81EBD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Основные задачи </w:t>
            </w:r>
            <w:r w:rsidR="00E81EBD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>рограммы</w:t>
            </w:r>
          </w:p>
        </w:tc>
        <w:tc>
          <w:tcPr>
            <w:tcW w:w="6143" w:type="dxa"/>
          </w:tcPr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реализация Генеральных планов сельских поселений Ханты-Мансийского района и других документов территориального планирования;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реализация устойчивого развития района;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обеспечение наиболее экономичным образом качественного и надежного предоставления коммунальных услуг потребителям;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инженерно-техническая оптимизация коммунальных систем;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перспективное планирование развития систем;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обоснование мероприятий по комплексной реконструкции и модернизации систем коммунальной инфраструктуры;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повышение надежности систем и качества предоставления коммунальных услуг;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совершенствование механизмов развития коммунальной инфраструктуры муниципального образования;</w:t>
            </w:r>
          </w:p>
          <w:p w:rsidR="001E5111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повышение инвестиционной привлекательности коммунальной инфраструктуры муниципального образования;</w:t>
            </w:r>
          </w:p>
          <w:p w:rsidR="00416E4D" w:rsidRPr="00A85C63" w:rsidRDefault="001E5111" w:rsidP="00113AC2">
            <w:pPr>
              <w:pStyle w:val="aff1"/>
              <w:tabs>
                <w:tab w:val="left" w:pos="361"/>
              </w:tabs>
              <w:ind w:left="0"/>
              <w:jc w:val="both"/>
              <w:rPr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обеспечение сбалансированности интересов субъектов коммунально</w:t>
            </w:r>
            <w:r w:rsidR="00A85C63">
              <w:rPr>
                <w:color w:val="000000"/>
                <w:sz w:val="28"/>
                <w:szCs w:val="28"/>
              </w:rPr>
              <w:t>й инфраструктуры и потребителей</w:t>
            </w:r>
          </w:p>
        </w:tc>
      </w:tr>
      <w:tr w:rsidR="008F7DF9" w:rsidRPr="00A85C63" w:rsidTr="00A85C63">
        <w:trPr>
          <w:trHeight w:val="480"/>
        </w:trPr>
        <w:tc>
          <w:tcPr>
            <w:tcW w:w="2977" w:type="dxa"/>
          </w:tcPr>
          <w:p w:rsidR="008F7DF9" w:rsidRPr="00A85C63" w:rsidRDefault="008F7DF9" w:rsidP="00E81EBD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Важнейшие целевые показатели </w:t>
            </w:r>
            <w:r w:rsidR="00E81EBD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143" w:type="dxa"/>
          </w:tcPr>
          <w:p w:rsidR="000B3742" w:rsidRPr="00E81EBD" w:rsidRDefault="004006D0" w:rsidP="00113AC2">
            <w:pPr>
              <w:pStyle w:val="ConsCell"/>
              <w:widowControl/>
              <w:tabs>
                <w:tab w:val="left" w:pos="214"/>
                <w:tab w:val="left" w:pos="6606"/>
              </w:tabs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B3742" w:rsidRPr="00E81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системам электроснабжения:</w:t>
            </w:r>
          </w:p>
          <w:p w:rsidR="000B3742" w:rsidRPr="00A85C63" w:rsidRDefault="000B3742" w:rsidP="00113AC2">
            <w:pPr>
              <w:tabs>
                <w:tab w:val="left" w:pos="214"/>
              </w:tabs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обеспечение возможности подключения объектов </w:t>
            </w:r>
            <w:r w:rsidRPr="00A85C63">
              <w:rPr>
                <w:color w:val="000000"/>
                <w:sz w:val="28"/>
                <w:szCs w:val="28"/>
              </w:rPr>
              <w:lastRenderedPageBreak/>
              <w:t xml:space="preserve">нового строительства общей нагрузкой </w:t>
            </w:r>
            <w:r w:rsidR="008A5A24" w:rsidRPr="00A85C63">
              <w:rPr>
                <w:color w:val="000000"/>
                <w:sz w:val="28"/>
                <w:szCs w:val="28"/>
              </w:rPr>
              <w:t>7 304</w:t>
            </w:r>
            <w:r w:rsidRPr="00A85C63">
              <w:rPr>
                <w:color w:val="000000"/>
                <w:sz w:val="28"/>
                <w:szCs w:val="28"/>
              </w:rPr>
              <w:t xml:space="preserve"> </w:t>
            </w:r>
            <w:r w:rsidR="00135C08" w:rsidRPr="00A85C63">
              <w:rPr>
                <w:color w:val="000000"/>
                <w:sz w:val="28"/>
                <w:szCs w:val="28"/>
              </w:rPr>
              <w:t>к</w:t>
            </w:r>
            <w:r w:rsidR="004006D0">
              <w:rPr>
                <w:color w:val="000000"/>
                <w:sz w:val="28"/>
                <w:szCs w:val="28"/>
              </w:rPr>
              <w:t>Вт</w:t>
            </w:r>
            <w:r w:rsidR="00E81EBD">
              <w:rPr>
                <w:color w:val="000000"/>
                <w:sz w:val="28"/>
                <w:szCs w:val="28"/>
              </w:rPr>
              <w:t>;</w:t>
            </w:r>
          </w:p>
          <w:p w:rsidR="000B3742" w:rsidRPr="00E81EBD" w:rsidRDefault="009B1A25" w:rsidP="00113AC2">
            <w:pPr>
              <w:pStyle w:val="ConsCell"/>
              <w:widowControl/>
              <w:tabs>
                <w:tab w:val="left" w:pos="214"/>
                <w:tab w:val="left" w:pos="6606"/>
              </w:tabs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B3742" w:rsidRPr="00E81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системам водоснабжения:</w:t>
            </w:r>
          </w:p>
          <w:p w:rsidR="000B3742" w:rsidRPr="00A85C63" w:rsidRDefault="000B3742" w:rsidP="00113AC2">
            <w:pPr>
              <w:pStyle w:val="aff1"/>
              <w:tabs>
                <w:tab w:val="left" w:pos="214"/>
                <w:tab w:val="left" w:pos="317"/>
                <w:tab w:val="left" w:pos="637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обеспечение подключения новых потребителей к системе водоснабжения в объеме: </w:t>
            </w:r>
            <w:r w:rsidR="00191231" w:rsidRPr="00A85C63">
              <w:rPr>
                <w:color w:val="000000"/>
                <w:sz w:val="28"/>
                <w:szCs w:val="28"/>
              </w:rPr>
              <w:t>1</w:t>
            </w:r>
            <w:r w:rsidR="005329E6" w:rsidRPr="00A85C63">
              <w:rPr>
                <w:color w:val="000000"/>
                <w:sz w:val="28"/>
                <w:szCs w:val="28"/>
              </w:rPr>
              <w:t>6,0</w:t>
            </w:r>
            <w:r w:rsidR="00191231" w:rsidRPr="00A85C63">
              <w:rPr>
                <w:color w:val="000000"/>
                <w:sz w:val="28"/>
                <w:szCs w:val="28"/>
              </w:rPr>
              <w:t xml:space="preserve"> </w:t>
            </w:r>
            <w:r w:rsidR="00CC0DBD" w:rsidRPr="00A85C63">
              <w:rPr>
                <w:color w:val="000000"/>
                <w:sz w:val="28"/>
                <w:szCs w:val="28"/>
              </w:rPr>
              <w:t>куб.</w:t>
            </w:r>
            <w:r w:rsidR="004A68B0">
              <w:rPr>
                <w:color w:val="000000"/>
                <w:sz w:val="28"/>
                <w:szCs w:val="28"/>
              </w:rPr>
              <w:t xml:space="preserve"> </w:t>
            </w:r>
            <w:r w:rsidR="00CC0DBD" w:rsidRPr="00A85C63">
              <w:rPr>
                <w:color w:val="000000"/>
                <w:sz w:val="28"/>
                <w:szCs w:val="28"/>
              </w:rPr>
              <w:t>м</w:t>
            </w:r>
            <w:r w:rsidRPr="00A85C63">
              <w:rPr>
                <w:color w:val="000000"/>
                <w:sz w:val="28"/>
                <w:szCs w:val="28"/>
              </w:rPr>
              <w:t>/час до конца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года</w:t>
            </w:r>
            <w:r w:rsidRPr="00A85C63">
              <w:rPr>
                <w:color w:val="000000"/>
                <w:sz w:val="28"/>
                <w:szCs w:val="28"/>
              </w:rPr>
              <w:t>;</w:t>
            </w:r>
          </w:p>
          <w:p w:rsidR="000B3742" w:rsidRPr="00A85C63" w:rsidRDefault="009B43DB" w:rsidP="00113AC2">
            <w:pPr>
              <w:pStyle w:val="aff1"/>
              <w:tabs>
                <w:tab w:val="left" w:pos="214"/>
                <w:tab w:val="left" w:pos="317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снижение удельного расхода электроэнергии на производство (транспортировку) 1 куб.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</w:t>
            </w:r>
            <w:r w:rsidRPr="00A85C63">
              <w:rPr>
                <w:color w:val="000000"/>
                <w:sz w:val="28"/>
                <w:szCs w:val="28"/>
              </w:rPr>
              <w:t>м воды</w:t>
            </w:r>
            <w:r w:rsidR="00C21B5C" w:rsidRPr="00A85C63">
              <w:rPr>
                <w:color w:val="000000"/>
                <w:sz w:val="28"/>
                <w:szCs w:val="28"/>
              </w:rPr>
              <w:t xml:space="preserve"> </w:t>
            </w:r>
            <w:r w:rsidR="003973E3">
              <w:rPr>
                <w:color w:val="000000"/>
                <w:sz w:val="28"/>
                <w:szCs w:val="28"/>
              </w:rPr>
              <w:t xml:space="preserve"> </w:t>
            </w:r>
            <w:r w:rsidR="00C21B5C" w:rsidRPr="00A85C63">
              <w:rPr>
                <w:color w:val="000000"/>
                <w:sz w:val="28"/>
                <w:szCs w:val="28"/>
              </w:rPr>
              <w:t xml:space="preserve">до </w:t>
            </w:r>
            <w:r w:rsidR="005329E6" w:rsidRPr="00A85C63">
              <w:rPr>
                <w:color w:val="000000"/>
                <w:sz w:val="28"/>
                <w:szCs w:val="28"/>
              </w:rPr>
              <w:t>1,92</w:t>
            </w:r>
            <w:r w:rsidR="00C21B5C" w:rsidRPr="00113AC2">
              <w:rPr>
                <w:color w:val="000000"/>
                <w:sz w:val="28"/>
                <w:szCs w:val="28"/>
              </w:rPr>
              <w:t xml:space="preserve"> </w:t>
            </w:r>
            <w:r w:rsidR="00C21B5C" w:rsidRPr="00A85C63">
              <w:rPr>
                <w:color w:val="000000"/>
                <w:sz w:val="28"/>
                <w:szCs w:val="28"/>
              </w:rPr>
              <w:t>кВт*ч/куб.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</w:t>
            </w:r>
            <w:r w:rsidR="00C21B5C" w:rsidRPr="00A85C63">
              <w:rPr>
                <w:color w:val="000000"/>
                <w:sz w:val="28"/>
                <w:szCs w:val="28"/>
              </w:rPr>
              <w:t>м</w:t>
            </w:r>
            <w:r w:rsidR="00582D86" w:rsidRPr="00A85C63">
              <w:rPr>
                <w:color w:val="000000"/>
                <w:sz w:val="28"/>
                <w:szCs w:val="28"/>
              </w:rPr>
              <w:t xml:space="preserve"> к концу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="00582D86" w:rsidRPr="00A85C63">
              <w:rPr>
                <w:color w:val="000000"/>
                <w:sz w:val="28"/>
                <w:szCs w:val="28"/>
              </w:rPr>
              <w:t xml:space="preserve"> г</w:t>
            </w:r>
            <w:r w:rsidR="00E9326F" w:rsidRPr="00A85C63">
              <w:rPr>
                <w:color w:val="000000"/>
                <w:sz w:val="28"/>
                <w:szCs w:val="28"/>
              </w:rPr>
              <w:t>ода</w:t>
            </w:r>
            <w:r w:rsidR="000B3742" w:rsidRPr="00A85C63">
              <w:rPr>
                <w:color w:val="000000"/>
                <w:sz w:val="28"/>
                <w:szCs w:val="28"/>
              </w:rPr>
              <w:t>;</w:t>
            </w:r>
          </w:p>
          <w:p w:rsidR="00C41417" w:rsidRPr="00A85C63" w:rsidRDefault="00045245" w:rsidP="00113AC2">
            <w:pPr>
              <w:pStyle w:val="aff1"/>
              <w:tabs>
                <w:tab w:val="left" w:pos="214"/>
                <w:tab w:val="left" w:pos="317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снижение уровня потерь до </w:t>
            </w:r>
            <w:r w:rsidR="00883379" w:rsidRPr="00A85C63">
              <w:rPr>
                <w:color w:val="000000"/>
                <w:sz w:val="28"/>
                <w:szCs w:val="28"/>
              </w:rPr>
              <w:t>1</w:t>
            </w:r>
            <w:r w:rsidR="005329E6" w:rsidRPr="00A85C63">
              <w:rPr>
                <w:color w:val="000000"/>
                <w:sz w:val="28"/>
                <w:szCs w:val="28"/>
              </w:rPr>
              <w:t>2</w:t>
            </w:r>
            <w:r w:rsidR="00191231" w:rsidRPr="00A85C63">
              <w:rPr>
                <w:color w:val="000000"/>
                <w:sz w:val="28"/>
                <w:szCs w:val="28"/>
              </w:rPr>
              <w:t>,</w:t>
            </w:r>
            <w:r w:rsidR="005329E6" w:rsidRPr="00A85C63">
              <w:rPr>
                <w:color w:val="000000"/>
                <w:sz w:val="28"/>
                <w:szCs w:val="28"/>
              </w:rPr>
              <w:t>5</w:t>
            </w:r>
            <w:r w:rsidRPr="00A85C63">
              <w:rPr>
                <w:color w:val="000000"/>
                <w:sz w:val="28"/>
                <w:szCs w:val="28"/>
              </w:rPr>
              <w:t xml:space="preserve">% к концу </w:t>
            </w:r>
            <w:r w:rsidR="005033BB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>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Pr="00A85C63">
              <w:rPr>
                <w:color w:val="000000"/>
                <w:sz w:val="28"/>
                <w:szCs w:val="28"/>
              </w:rPr>
              <w:t xml:space="preserve"> г</w:t>
            </w:r>
            <w:r w:rsidR="00E9326F" w:rsidRPr="00A85C63">
              <w:rPr>
                <w:color w:val="000000"/>
                <w:sz w:val="28"/>
                <w:szCs w:val="28"/>
              </w:rPr>
              <w:t>ода</w:t>
            </w:r>
            <w:r w:rsidRPr="00A85C63">
              <w:rPr>
                <w:color w:val="000000"/>
                <w:sz w:val="28"/>
                <w:szCs w:val="28"/>
              </w:rPr>
              <w:t>;</w:t>
            </w:r>
          </w:p>
          <w:p w:rsidR="00045245" w:rsidRPr="00A85C63" w:rsidRDefault="00045245" w:rsidP="00113AC2">
            <w:pPr>
              <w:pStyle w:val="aff1"/>
              <w:tabs>
                <w:tab w:val="left" w:pos="214"/>
                <w:tab w:val="left" w:pos="317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снижение удельного веса сетей, нуждающихся в замене, до </w:t>
            </w:r>
            <w:r w:rsidR="007E58F5" w:rsidRPr="00A85C63">
              <w:rPr>
                <w:color w:val="000000"/>
                <w:sz w:val="28"/>
                <w:szCs w:val="28"/>
              </w:rPr>
              <w:t>1</w:t>
            </w:r>
            <w:r w:rsidR="005329E6" w:rsidRPr="00A85C63">
              <w:rPr>
                <w:color w:val="000000"/>
                <w:sz w:val="28"/>
                <w:szCs w:val="28"/>
              </w:rPr>
              <w:t>4,3</w:t>
            </w:r>
            <w:r w:rsidRPr="00A85C63">
              <w:rPr>
                <w:color w:val="000000"/>
                <w:sz w:val="28"/>
                <w:szCs w:val="28"/>
              </w:rPr>
              <w:t>% к концу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Pr="00A85C63">
              <w:rPr>
                <w:color w:val="000000"/>
                <w:sz w:val="28"/>
                <w:szCs w:val="28"/>
              </w:rPr>
              <w:t xml:space="preserve"> года;</w:t>
            </w:r>
          </w:p>
          <w:p w:rsidR="00045245" w:rsidRPr="00A85C63" w:rsidRDefault="00045245" w:rsidP="00113AC2">
            <w:pPr>
              <w:pStyle w:val="aff1"/>
              <w:tabs>
                <w:tab w:val="left" w:pos="214"/>
                <w:tab w:val="left" w:pos="317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увеличение количества проб воды, соответствующих нормативам, до 100% к концу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Pr="00A85C63">
              <w:rPr>
                <w:color w:val="000000"/>
                <w:sz w:val="28"/>
                <w:szCs w:val="28"/>
              </w:rPr>
              <w:t xml:space="preserve"> г</w:t>
            </w:r>
            <w:r w:rsidR="004A68B0">
              <w:rPr>
                <w:color w:val="000000"/>
                <w:sz w:val="28"/>
                <w:szCs w:val="28"/>
              </w:rPr>
              <w:t>ода</w:t>
            </w:r>
            <w:r w:rsidR="00E81EBD">
              <w:rPr>
                <w:color w:val="000000"/>
                <w:sz w:val="28"/>
                <w:szCs w:val="28"/>
              </w:rPr>
              <w:t>;</w:t>
            </w:r>
          </w:p>
          <w:p w:rsidR="000B3742" w:rsidRPr="00E81EBD" w:rsidRDefault="009B1A25" w:rsidP="00113AC2">
            <w:pPr>
              <w:pStyle w:val="ConsCell"/>
              <w:widowControl/>
              <w:tabs>
                <w:tab w:val="left" w:pos="214"/>
                <w:tab w:val="left" w:pos="6606"/>
              </w:tabs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1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B3742" w:rsidRPr="00E81E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системам водоотведения и очистки сточных вод:</w:t>
            </w:r>
          </w:p>
          <w:p w:rsidR="000B3742" w:rsidRPr="00A85C63" w:rsidRDefault="000B3742" w:rsidP="00113AC2">
            <w:pPr>
              <w:pStyle w:val="aff1"/>
              <w:tabs>
                <w:tab w:val="left" w:pos="214"/>
                <w:tab w:val="left" w:pos="355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обеспечение подключения новых потребителей к системе водоотведения в объеме: </w:t>
            </w:r>
            <w:r w:rsidR="005329E6" w:rsidRPr="00A85C63">
              <w:rPr>
                <w:color w:val="000000"/>
                <w:sz w:val="28"/>
                <w:szCs w:val="28"/>
              </w:rPr>
              <w:t>6,0</w:t>
            </w:r>
            <w:r w:rsidRPr="00A85C63">
              <w:rPr>
                <w:color w:val="000000"/>
                <w:sz w:val="28"/>
                <w:szCs w:val="28"/>
              </w:rPr>
              <w:t xml:space="preserve"> </w:t>
            </w:r>
            <w:r w:rsidR="00D4769F" w:rsidRPr="00A85C63">
              <w:rPr>
                <w:color w:val="000000"/>
                <w:sz w:val="28"/>
                <w:szCs w:val="28"/>
              </w:rPr>
              <w:t>куб.</w:t>
            </w:r>
            <w:r w:rsidR="004A68B0">
              <w:rPr>
                <w:color w:val="000000"/>
                <w:sz w:val="28"/>
                <w:szCs w:val="28"/>
              </w:rPr>
              <w:t xml:space="preserve"> </w:t>
            </w:r>
            <w:r w:rsidR="00D4769F" w:rsidRPr="00A85C63">
              <w:rPr>
                <w:color w:val="000000"/>
                <w:sz w:val="28"/>
                <w:szCs w:val="28"/>
              </w:rPr>
              <w:t>м</w:t>
            </w:r>
            <w:r w:rsidRPr="00A85C63">
              <w:rPr>
                <w:color w:val="000000"/>
                <w:sz w:val="28"/>
                <w:szCs w:val="28"/>
              </w:rPr>
              <w:t>/час до конца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Pr="00A85C63">
              <w:rPr>
                <w:color w:val="000000"/>
                <w:sz w:val="28"/>
                <w:szCs w:val="28"/>
              </w:rPr>
              <w:t xml:space="preserve"> г</w:t>
            </w:r>
            <w:r w:rsidR="00E9326F" w:rsidRPr="00A85C63">
              <w:rPr>
                <w:color w:val="000000"/>
                <w:sz w:val="28"/>
                <w:szCs w:val="28"/>
              </w:rPr>
              <w:t>ода</w:t>
            </w:r>
            <w:r w:rsidRPr="00A85C63">
              <w:rPr>
                <w:color w:val="000000"/>
                <w:sz w:val="28"/>
                <w:szCs w:val="28"/>
              </w:rPr>
              <w:t>;</w:t>
            </w:r>
          </w:p>
          <w:p w:rsidR="00916B2A" w:rsidRPr="00A85C63" w:rsidRDefault="00916B2A" w:rsidP="00113AC2">
            <w:pPr>
              <w:pStyle w:val="aff1"/>
              <w:tabs>
                <w:tab w:val="left" w:pos="214"/>
                <w:tab w:val="left" w:pos="355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снижение удельного веса сетей, нуждающихся в замене, до </w:t>
            </w:r>
            <w:r w:rsidR="007E58F5" w:rsidRPr="00A85C63">
              <w:rPr>
                <w:color w:val="000000"/>
                <w:sz w:val="28"/>
                <w:szCs w:val="28"/>
              </w:rPr>
              <w:t>0</w:t>
            </w:r>
            <w:r w:rsidRPr="00A85C63">
              <w:rPr>
                <w:color w:val="000000"/>
                <w:sz w:val="28"/>
                <w:szCs w:val="28"/>
              </w:rPr>
              <w:t>% к концу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Pr="00A85C63">
              <w:rPr>
                <w:color w:val="000000"/>
                <w:sz w:val="28"/>
                <w:szCs w:val="28"/>
              </w:rPr>
              <w:t xml:space="preserve"> года;</w:t>
            </w:r>
          </w:p>
          <w:p w:rsidR="00916B2A" w:rsidRPr="00A85C63" w:rsidRDefault="00916B2A" w:rsidP="00113AC2">
            <w:pPr>
              <w:pStyle w:val="aff1"/>
              <w:tabs>
                <w:tab w:val="left" w:pos="214"/>
                <w:tab w:val="left" w:pos="355"/>
              </w:tabs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увеличение количества проб сточных вод, соответствующих нормативам, до 100% к концу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Pr="00A85C63">
              <w:rPr>
                <w:color w:val="000000"/>
                <w:sz w:val="28"/>
                <w:szCs w:val="28"/>
              </w:rPr>
              <w:t xml:space="preserve"> г</w:t>
            </w:r>
            <w:r w:rsidR="00E9326F" w:rsidRPr="00A85C63">
              <w:rPr>
                <w:color w:val="000000"/>
                <w:sz w:val="28"/>
                <w:szCs w:val="28"/>
              </w:rPr>
              <w:t>ода</w:t>
            </w:r>
            <w:r w:rsidR="005033BB">
              <w:rPr>
                <w:color w:val="000000"/>
                <w:sz w:val="28"/>
                <w:szCs w:val="28"/>
              </w:rPr>
              <w:t>;</w:t>
            </w:r>
          </w:p>
          <w:p w:rsidR="000B3742" w:rsidRPr="005033BB" w:rsidRDefault="009B1A25" w:rsidP="00113AC2">
            <w:pPr>
              <w:pStyle w:val="ConsCell"/>
              <w:widowControl/>
              <w:tabs>
                <w:tab w:val="left" w:pos="214"/>
                <w:tab w:val="left" w:pos="6606"/>
              </w:tabs>
              <w:ind w:righ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0B3742" w:rsidRPr="005033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системам теплоснабжения:</w:t>
            </w:r>
          </w:p>
          <w:p w:rsidR="000B3742" w:rsidRPr="00A85C63" w:rsidRDefault="000B3742" w:rsidP="00113AC2">
            <w:pPr>
              <w:tabs>
                <w:tab w:val="left" w:pos="214"/>
              </w:tabs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обеспечение возможности подключения объектов нового строительства общей нагрузкой </w:t>
            </w:r>
            <w:r w:rsidR="005033BB">
              <w:rPr>
                <w:color w:val="000000"/>
                <w:sz w:val="28"/>
                <w:szCs w:val="28"/>
              </w:rPr>
              <w:br/>
            </w:r>
            <w:r w:rsidR="005329E6" w:rsidRPr="00A85C63">
              <w:rPr>
                <w:color w:val="000000"/>
                <w:sz w:val="28"/>
                <w:szCs w:val="28"/>
              </w:rPr>
              <w:t>6,3</w:t>
            </w:r>
            <w:r w:rsidRPr="00A85C63">
              <w:rPr>
                <w:color w:val="000000"/>
                <w:sz w:val="28"/>
                <w:szCs w:val="28"/>
              </w:rPr>
              <w:t xml:space="preserve"> Гкал/час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до конца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года</w:t>
            </w:r>
            <w:r w:rsidRPr="00A85C63">
              <w:rPr>
                <w:color w:val="000000"/>
                <w:sz w:val="28"/>
                <w:szCs w:val="28"/>
              </w:rPr>
              <w:t>;</w:t>
            </w:r>
          </w:p>
          <w:p w:rsidR="009B1A25" w:rsidRDefault="000B3742" w:rsidP="00113AC2">
            <w:pPr>
              <w:tabs>
                <w:tab w:val="left" w:pos="214"/>
              </w:tabs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снижение удельного расхода топлива </w:t>
            </w:r>
            <w:r w:rsidR="005033BB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>в котельных до</w:t>
            </w:r>
            <w:r w:rsidR="00916B2A" w:rsidRPr="00A85C63">
              <w:rPr>
                <w:color w:val="000000"/>
                <w:sz w:val="28"/>
                <w:szCs w:val="28"/>
              </w:rPr>
              <w:t xml:space="preserve"> 0,16</w:t>
            </w:r>
            <w:r w:rsidR="005329E6" w:rsidRPr="00A85C63">
              <w:rPr>
                <w:color w:val="000000"/>
                <w:sz w:val="28"/>
                <w:szCs w:val="28"/>
              </w:rPr>
              <w:t>0</w:t>
            </w:r>
            <w:r w:rsidRPr="00A85C63">
              <w:rPr>
                <w:color w:val="000000"/>
                <w:sz w:val="28"/>
                <w:szCs w:val="28"/>
              </w:rPr>
              <w:t xml:space="preserve"> </w:t>
            </w:r>
            <w:r w:rsidR="00916B2A" w:rsidRPr="00A85C63">
              <w:rPr>
                <w:color w:val="000000"/>
                <w:sz w:val="28"/>
                <w:szCs w:val="28"/>
              </w:rPr>
              <w:t>т</w:t>
            </w:r>
            <w:r w:rsidRPr="00A85C63">
              <w:rPr>
                <w:color w:val="000000"/>
                <w:sz w:val="28"/>
                <w:szCs w:val="28"/>
              </w:rPr>
              <w:t>.у.т./Гкал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до конца </w:t>
            </w:r>
          </w:p>
          <w:p w:rsidR="000B3742" w:rsidRPr="00A85C63" w:rsidRDefault="00E9326F" w:rsidP="00113AC2">
            <w:pPr>
              <w:tabs>
                <w:tab w:val="left" w:pos="214"/>
              </w:tabs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Pr="00A85C63">
              <w:rPr>
                <w:color w:val="000000"/>
                <w:sz w:val="28"/>
                <w:szCs w:val="28"/>
              </w:rPr>
              <w:t xml:space="preserve"> года</w:t>
            </w:r>
            <w:r w:rsidR="000B3742" w:rsidRPr="00A85C63">
              <w:rPr>
                <w:color w:val="000000"/>
                <w:sz w:val="28"/>
                <w:szCs w:val="28"/>
              </w:rPr>
              <w:t>;</w:t>
            </w:r>
          </w:p>
          <w:p w:rsidR="000B3742" w:rsidRPr="00A85C63" w:rsidRDefault="000B3742" w:rsidP="00113AC2">
            <w:pPr>
              <w:tabs>
                <w:tab w:val="left" w:pos="214"/>
              </w:tabs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снижение уровня потерь</w:t>
            </w:r>
            <w:r w:rsidR="00A02038" w:rsidRPr="00A85C63">
              <w:rPr>
                <w:color w:val="000000"/>
                <w:sz w:val="28"/>
                <w:szCs w:val="28"/>
              </w:rPr>
              <w:t xml:space="preserve"> тепловой энергии</w:t>
            </w:r>
            <w:r w:rsidRPr="00A85C63">
              <w:rPr>
                <w:color w:val="000000"/>
                <w:sz w:val="28"/>
                <w:szCs w:val="28"/>
              </w:rPr>
              <w:t xml:space="preserve"> </w:t>
            </w:r>
            <w:r w:rsidR="005033BB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 xml:space="preserve">до </w:t>
            </w:r>
            <w:r w:rsidR="00A02038" w:rsidRPr="00A85C63">
              <w:rPr>
                <w:color w:val="000000"/>
                <w:sz w:val="28"/>
                <w:szCs w:val="28"/>
              </w:rPr>
              <w:t>1</w:t>
            </w:r>
            <w:r w:rsidR="005329E6" w:rsidRPr="00A85C63">
              <w:rPr>
                <w:color w:val="000000"/>
                <w:sz w:val="28"/>
                <w:szCs w:val="28"/>
              </w:rPr>
              <w:t>4</w:t>
            </w:r>
            <w:r w:rsidR="00191231" w:rsidRPr="00A85C63">
              <w:rPr>
                <w:color w:val="000000"/>
                <w:sz w:val="28"/>
                <w:szCs w:val="28"/>
              </w:rPr>
              <w:t>,</w:t>
            </w:r>
            <w:r w:rsidR="005329E6" w:rsidRPr="00A85C63">
              <w:rPr>
                <w:color w:val="000000"/>
                <w:sz w:val="28"/>
                <w:szCs w:val="28"/>
              </w:rPr>
              <w:t>2</w:t>
            </w:r>
            <w:r w:rsidRPr="00A85C63">
              <w:rPr>
                <w:color w:val="000000"/>
                <w:sz w:val="28"/>
                <w:szCs w:val="28"/>
              </w:rPr>
              <w:t>%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до конца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года</w:t>
            </w:r>
            <w:r w:rsidRPr="00A85C63">
              <w:rPr>
                <w:color w:val="000000"/>
                <w:sz w:val="28"/>
                <w:szCs w:val="28"/>
              </w:rPr>
              <w:t>;</w:t>
            </w:r>
          </w:p>
          <w:p w:rsidR="000B3742" w:rsidRPr="00A85C63" w:rsidRDefault="000B3742" w:rsidP="00113AC2">
            <w:pPr>
              <w:tabs>
                <w:tab w:val="left" w:pos="214"/>
              </w:tabs>
              <w:jc w:val="both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>снижение удельного веса сетей, нуждающихся в замене</w:t>
            </w:r>
            <w:r w:rsidR="005033BB">
              <w:rPr>
                <w:color w:val="000000"/>
                <w:sz w:val="28"/>
                <w:szCs w:val="28"/>
              </w:rPr>
              <w:t>,</w:t>
            </w:r>
            <w:r w:rsidRPr="00A85C63">
              <w:rPr>
                <w:color w:val="000000"/>
                <w:sz w:val="28"/>
                <w:szCs w:val="28"/>
              </w:rPr>
              <w:t xml:space="preserve"> до </w:t>
            </w:r>
            <w:r w:rsidR="005329E6" w:rsidRPr="00A85C63">
              <w:rPr>
                <w:color w:val="000000"/>
                <w:sz w:val="28"/>
                <w:szCs w:val="28"/>
              </w:rPr>
              <w:t>6,8</w:t>
            </w:r>
            <w:r w:rsidRPr="00A85C63">
              <w:rPr>
                <w:color w:val="000000"/>
                <w:sz w:val="28"/>
                <w:szCs w:val="28"/>
              </w:rPr>
              <w:t xml:space="preserve"> %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до конца 20</w:t>
            </w:r>
            <w:r w:rsidR="00110551" w:rsidRPr="00A85C63">
              <w:rPr>
                <w:color w:val="000000"/>
                <w:sz w:val="28"/>
                <w:szCs w:val="28"/>
              </w:rPr>
              <w:t>30</w:t>
            </w:r>
            <w:r w:rsidR="00E9326F" w:rsidRPr="00A85C63">
              <w:rPr>
                <w:color w:val="000000"/>
                <w:sz w:val="28"/>
                <w:szCs w:val="28"/>
              </w:rPr>
              <w:t xml:space="preserve"> года</w:t>
            </w:r>
            <w:r w:rsidR="005033BB">
              <w:rPr>
                <w:color w:val="000000"/>
                <w:sz w:val="28"/>
                <w:szCs w:val="28"/>
              </w:rPr>
              <w:t>;</w:t>
            </w:r>
          </w:p>
          <w:p w:rsidR="00007545" w:rsidRPr="005033BB" w:rsidRDefault="009B1A25" w:rsidP="005033BB">
            <w:pPr>
              <w:tabs>
                <w:tab w:val="left" w:pos="214"/>
              </w:tabs>
              <w:jc w:val="both"/>
              <w:rPr>
                <w:color w:val="000000"/>
                <w:sz w:val="28"/>
                <w:szCs w:val="28"/>
              </w:rPr>
            </w:pPr>
            <w:r w:rsidRPr="005033BB">
              <w:rPr>
                <w:color w:val="000000"/>
                <w:sz w:val="28"/>
                <w:szCs w:val="28"/>
              </w:rPr>
              <w:t>п</w:t>
            </w:r>
            <w:r w:rsidR="000B3742" w:rsidRPr="005033BB">
              <w:rPr>
                <w:color w:val="000000"/>
                <w:sz w:val="28"/>
                <w:szCs w:val="28"/>
              </w:rPr>
              <w:t>о объекта</w:t>
            </w:r>
            <w:r w:rsidR="005033BB">
              <w:rPr>
                <w:color w:val="000000"/>
                <w:sz w:val="28"/>
                <w:szCs w:val="28"/>
              </w:rPr>
              <w:t>м утилизации (захоронения) ТБО:</w:t>
            </w:r>
            <w:r w:rsidR="005033BB">
              <w:rPr>
                <w:color w:val="000000"/>
                <w:sz w:val="28"/>
                <w:szCs w:val="28"/>
              </w:rPr>
              <w:br/>
            </w:r>
            <w:r w:rsidR="00007545" w:rsidRPr="00A85C63">
              <w:rPr>
                <w:spacing w:val="-2"/>
                <w:sz w:val="28"/>
                <w:szCs w:val="28"/>
              </w:rPr>
              <w:t>соответствие объектов утилизации (захоронения) ТБО норм</w:t>
            </w:r>
            <w:r w:rsidR="00780585" w:rsidRPr="00A85C63">
              <w:rPr>
                <w:spacing w:val="-2"/>
                <w:sz w:val="28"/>
                <w:szCs w:val="28"/>
              </w:rPr>
              <w:t>ативным требованиям к концу 20</w:t>
            </w:r>
            <w:r w:rsidR="00110551" w:rsidRPr="00A85C63">
              <w:rPr>
                <w:spacing w:val="-2"/>
                <w:sz w:val="28"/>
                <w:szCs w:val="28"/>
              </w:rPr>
              <w:t>30</w:t>
            </w:r>
            <w:r w:rsidR="00007545" w:rsidRPr="00A85C63">
              <w:rPr>
                <w:spacing w:val="-2"/>
                <w:sz w:val="28"/>
                <w:szCs w:val="28"/>
              </w:rPr>
              <w:t xml:space="preserve"> г</w:t>
            </w:r>
            <w:r w:rsidR="00E9326F" w:rsidRPr="00A85C63">
              <w:rPr>
                <w:spacing w:val="-2"/>
                <w:sz w:val="28"/>
                <w:szCs w:val="28"/>
              </w:rPr>
              <w:t>ода</w:t>
            </w:r>
            <w:r w:rsidR="004A68B0">
              <w:rPr>
                <w:spacing w:val="-2"/>
                <w:sz w:val="28"/>
                <w:szCs w:val="28"/>
              </w:rPr>
              <w:t xml:space="preserve"> </w:t>
            </w:r>
            <w:r w:rsidR="00056120" w:rsidRPr="00A85C63">
              <w:rPr>
                <w:spacing w:val="-2"/>
                <w:sz w:val="28"/>
                <w:szCs w:val="28"/>
              </w:rPr>
              <w:t>6</w:t>
            </w:r>
            <w:r w:rsidR="00007545" w:rsidRPr="00A85C63">
              <w:rPr>
                <w:spacing w:val="-2"/>
                <w:sz w:val="28"/>
                <w:szCs w:val="28"/>
              </w:rPr>
              <w:t xml:space="preserve"> объектов;</w:t>
            </w:r>
          </w:p>
          <w:p w:rsidR="00007545" w:rsidRPr="00A85C63" w:rsidRDefault="00007545" w:rsidP="00113AC2">
            <w:pPr>
              <w:pStyle w:val="26"/>
              <w:tabs>
                <w:tab w:val="clear" w:pos="102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85C63">
              <w:rPr>
                <w:spacing w:val="-2"/>
                <w:sz w:val="28"/>
                <w:szCs w:val="28"/>
              </w:rPr>
              <w:t>увеличение доли утилизированных ТБО до 9</w:t>
            </w:r>
            <w:r w:rsidR="005329E6" w:rsidRPr="00A85C63">
              <w:rPr>
                <w:spacing w:val="-2"/>
                <w:sz w:val="28"/>
                <w:szCs w:val="28"/>
              </w:rPr>
              <w:t>1,5</w:t>
            </w:r>
            <w:r w:rsidRPr="00A85C63">
              <w:rPr>
                <w:spacing w:val="-2"/>
                <w:sz w:val="28"/>
                <w:szCs w:val="28"/>
              </w:rPr>
              <w:t xml:space="preserve"> к концу 20</w:t>
            </w:r>
            <w:r w:rsidR="00110551" w:rsidRPr="00A85C63">
              <w:rPr>
                <w:spacing w:val="-2"/>
                <w:sz w:val="28"/>
                <w:szCs w:val="28"/>
              </w:rPr>
              <w:t>30</w:t>
            </w:r>
            <w:r w:rsidRPr="00A85C63">
              <w:rPr>
                <w:spacing w:val="-2"/>
                <w:sz w:val="28"/>
                <w:szCs w:val="28"/>
              </w:rPr>
              <w:t xml:space="preserve"> г</w:t>
            </w:r>
            <w:r w:rsidR="00E9326F" w:rsidRPr="00A85C63">
              <w:rPr>
                <w:spacing w:val="-2"/>
                <w:sz w:val="28"/>
                <w:szCs w:val="28"/>
              </w:rPr>
              <w:t>ода</w:t>
            </w:r>
            <w:r w:rsidRPr="00A85C63">
              <w:rPr>
                <w:spacing w:val="-2"/>
                <w:sz w:val="28"/>
                <w:szCs w:val="28"/>
              </w:rPr>
              <w:t>;</w:t>
            </w:r>
          </w:p>
          <w:p w:rsidR="008F7DF9" w:rsidRPr="00A85C63" w:rsidRDefault="00007545" w:rsidP="00113AC2">
            <w:pPr>
              <w:pStyle w:val="26"/>
              <w:tabs>
                <w:tab w:val="clear" w:pos="102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A85C63">
              <w:rPr>
                <w:spacing w:val="-2"/>
                <w:sz w:val="28"/>
                <w:szCs w:val="28"/>
              </w:rPr>
              <w:t>увеличение доли утилизированных биологических отходов до 95%</w:t>
            </w:r>
            <w:r w:rsidR="004A68B0">
              <w:rPr>
                <w:spacing w:val="-2"/>
                <w:sz w:val="28"/>
                <w:szCs w:val="28"/>
              </w:rPr>
              <w:t xml:space="preserve"> </w:t>
            </w:r>
            <w:r w:rsidRPr="00A85C63">
              <w:rPr>
                <w:spacing w:val="-2"/>
                <w:sz w:val="28"/>
                <w:szCs w:val="28"/>
              </w:rPr>
              <w:t>к концу 20</w:t>
            </w:r>
            <w:r w:rsidR="00110551" w:rsidRPr="00A85C63">
              <w:rPr>
                <w:spacing w:val="-2"/>
                <w:sz w:val="28"/>
                <w:szCs w:val="28"/>
              </w:rPr>
              <w:t>30</w:t>
            </w:r>
            <w:r w:rsidRPr="00A85C63">
              <w:rPr>
                <w:spacing w:val="-2"/>
                <w:sz w:val="28"/>
                <w:szCs w:val="28"/>
              </w:rPr>
              <w:t xml:space="preserve"> г</w:t>
            </w:r>
            <w:r w:rsidR="00E9326F" w:rsidRPr="00A85C63">
              <w:rPr>
                <w:spacing w:val="-2"/>
                <w:sz w:val="28"/>
                <w:szCs w:val="28"/>
              </w:rPr>
              <w:t>ода</w:t>
            </w:r>
            <w:r w:rsidR="005033BB">
              <w:rPr>
                <w:spacing w:val="-2"/>
                <w:sz w:val="28"/>
                <w:szCs w:val="28"/>
              </w:rPr>
              <w:t>;</w:t>
            </w:r>
          </w:p>
          <w:p w:rsidR="00EA257E" w:rsidRPr="005033BB" w:rsidRDefault="00E0189D" w:rsidP="00113AC2">
            <w:pPr>
              <w:pStyle w:val="26"/>
              <w:tabs>
                <w:tab w:val="clear" w:pos="1021"/>
              </w:tabs>
              <w:spacing w:line="240" w:lineRule="auto"/>
              <w:ind w:firstLine="0"/>
              <w:rPr>
                <w:spacing w:val="-2"/>
                <w:sz w:val="28"/>
                <w:szCs w:val="28"/>
              </w:rPr>
            </w:pPr>
            <w:r w:rsidRPr="005033BB">
              <w:rPr>
                <w:spacing w:val="-2"/>
                <w:sz w:val="28"/>
                <w:szCs w:val="28"/>
              </w:rPr>
              <w:lastRenderedPageBreak/>
              <w:t>п</w:t>
            </w:r>
            <w:r w:rsidR="00EA257E" w:rsidRPr="005033BB">
              <w:rPr>
                <w:spacing w:val="-2"/>
                <w:sz w:val="28"/>
                <w:szCs w:val="28"/>
              </w:rPr>
              <w:t>о системам газоснабжения:</w:t>
            </w:r>
          </w:p>
          <w:p w:rsidR="00EA257E" w:rsidRPr="005033BB" w:rsidRDefault="00EA257E" w:rsidP="00113AC2">
            <w:pPr>
              <w:pStyle w:val="26"/>
              <w:tabs>
                <w:tab w:val="clear" w:pos="1021"/>
                <w:tab w:val="left" w:pos="214"/>
              </w:tabs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A85C63">
              <w:rPr>
                <w:color w:val="000000"/>
                <w:sz w:val="28"/>
                <w:szCs w:val="28"/>
              </w:rPr>
              <w:t xml:space="preserve">обеспечение возможности подключения объектов нового строительства общей нагрузкой </w:t>
            </w:r>
            <w:r w:rsidR="005033BB">
              <w:rPr>
                <w:color w:val="000000"/>
                <w:sz w:val="28"/>
                <w:szCs w:val="28"/>
              </w:rPr>
              <w:br/>
            </w:r>
            <w:r w:rsidRPr="00A85C63">
              <w:rPr>
                <w:color w:val="000000"/>
                <w:sz w:val="28"/>
                <w:szCs w:val="28"/>
              </w:rPr>
              <w:t>25032,0 куб.</w:t>
            </w:r>
            <w:r w:rsidR="004A68B0">
              <w:rPr>
                <w:color w:val="000000"/>
                <w:sz w:val="28"/>
                <w:szCs w:val="28"/>
              </w:rPr>
              <w:t xml:space="preserve"> м/час</w:t>
            </w:r>
          </w:p>
        </w:tc>
      </w:tr>
      <w:tr w:rsidR="00C0595D" w:rsidRPr="00A85C63" w:rsidTr="00A85C63">
        <w:trPr>
          <w:trHeight w:val="240"/>
        </w:trPr>
        <w:tc>
          <w:tcPr>
            <w:tcW w:w="2977" w:type="dxa"/>
          </w:tcPr>
          <w:p w:rsidR="00C0595D" w:rsidRPr="00A85C63" w:rsidRDefault="00C0595D" w:rsidP="005033BB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lastRenderedPageBreak/>
              <w:t>Сроки</w:t>
            </w:r>
            <w:r w:rsidR="008F7DF9" w:rsidRPr="00A85C63">
              <w:rPr>
                <w:sz w:val="28"/>
                <w:szCs w:val="28"/>
              </w:rPr>
              <w:t xml:space="preserve"> и этапы</w:t>
            </w:r>
            <w:r w:rsidRPr="00A85C63">
              <w:rPr>
                <w:sz w:val="28"/>
                <w:szCs w:val="28"/>
              </w:rPr>
              <w:t xml:space="preserve"> реализации </w:t>
            </w:r>
            <w:r w:rsidR="005033BB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>рограммы</w:t>
            </w:r>
          </w:p>
        </w:tc>
        <w:tc>
          <w:tcPr>
            <w:tcW w:w="6143" w:type="dxa"/>
          </w:tcPr>
          <w:p w:rsidR="00C0595D" w:rsidRPr="00A85C63" w:rsidRDefault="00780585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201</w:t>
            </w:r>
            <w:r w:rsidR="00E9326F" w:rsidRPr="00A85C63">
              <w:rPr>
                <w:sz w:val="28"/>
                <w:szCs w:val="28"/>
              </w:rPr>
              <w:t>5</w:t>
            </w:r>
            <w:r w:rsidR="004A68B0">
              <w:rPr>
                <w:sz w:val="28"/>
                <w:szCs w:val="28"/>
              </w:rPr>
              <w:t xml:space="preserve"> – </w:t>
            </w:r>
            <w:r w:rsidR="00B034A7" w:rsidRPr="00A85C63">
              <w:rPr>
                <w:sz w:val="28"/>
                <w:szCs w:val="28"/>
              </w:rPr>
              <w:t>20</w:t>
            </w:r>
            <w:r w:rsidR="00244E91" w:rsidRPr="00A85C63">
              <w:rPr>
                <w:sz w:val="28"/>
                <w:szCs w:val="28"/>
              </w:rPr>
              <w:t>30</w:t>
            </w:r>
            <w:r w:rsidR="00E9326F" w:rsidRPr="00A85C63">
              <w:rPr>
                <w:sz w:val="28"/>
                <w:szCs w:val="28"/>
              </w:rPr>
              <w:t xml:space="preserve"> годы</w:t>
            </w:r>
          </w:p>
        </w:tc>
      </w:tr>
      <w:tr w:rsidR="00F346A6" w:rsidRPr="00A85C63" w:rsidTr="00A85C63">
        <w:trPr>
          <w:trHeight w:val="240"/>
        </w:trPr>
        <w:tc>
          <w:tcPr>
            <w:tcW w:w="2977" w:type="dxa"/>
            <w:shd w:val="clear" w:color="auto" w:fill="auto"/>
          </w:tcPr>
          <w:p w:rsidR="00F346A6" w:rsidRPr="00A85C63" w:rsidRDefault="00F346A6" w:rsidP="005033BB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Объемы финансирования </w:t>
            </w:r>
            <w:r w:rsidR="005033BB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>рограммы</w:t>
            </w:r>
          </w:p>
        </w:tc>
        <w:tc>
          <w:tcPr>
            <w:tcW w:w="6143" w:type="dxa"/>
            <w:shd w:val="clear" w:color="auto" w:fill="auto"/>
          </w:tcPr>
          <w:p w:rsidR="004A68B0" w:rsidRPr="005033BB" w:rsidRDefault="00E0189D" w:rsidP="00113A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5C77BD" w:rsidRPr="00A85C63">
              <w:rPr>
                <w:color w:val="000000"/>
                <w:sz w:val="28"/>
                <w:szCs w:val="28"/>
              </w:rPr>
              <w:t>бъем финансирования составляет</w:t>
            </w:r>
            <w:r w:rsidR="0037460B" w:rsidRPr="00A85C63">
              <w:rPr>
                <w:color w:val="000000"/>
                <w:sz w:val="28"/>
                <w:szCs w:val="28"/>
              </w:rPr>
              <w:t> </w:t>
            </w:r>
            <w:r w:rsidR="005033BB">
              <w:rPr>
                <w:color w:val="000000"/>
                <w:sz w:val="28"/>
                <w:szCs w:val="28"/>
              </w:rPr>
              <w:br/>
            </w:r>
            <w:r w:rsidR="00687937" w:rsidRPr="00A85C63">
              <w:rPr>
                <w:color w:val="000000"/>
                <w:sz w:val="28"/>
                <w:szCs w:val="28"/>
              </w:rPr>
              <w:t>2 088</w:t>
            </w:r>
            <w:r w:rsidR="004A68B0">
              <w:rPr>
                <w:color w:val="000000"/>
                <w:sz w:val="28"/>
                <w:szCs w:val="28"/>
              </w:rPr>
              <w:t> </w:t>
            </w:r>
            <w:r w:rsidR="00687937" w:rsidRPr="00A85C63">
              <w:rPr>
                <w:color w:val="000000"/>
                <w:sz w:val="28"/>
                <w:szCs w:val="28"/>
              </w:rPr>
              <w:t xml:space="preserve">967 </w:t>
            </w:r>
            <w:r>
              <w:rPr>
                <w:sz w:val="28"/>
                <w:szCs w:val="28"/>
              </w:rPr>
              <w:t>тыс. рублей</w:t>
            </w:r>
            <w:r w:rsidR="008055C6" w:rsidRPr="00A85C63">
              <w:rPr>
                <w:sz w:val="28"/>
                <w:szCs w:val="28"/>
              </w:rPr>
              <w:t>:</w:t>
            </w:r>
          </w:p>
          <w:p w:rsidR="004A68B0" w:rsidRDefault="008055C6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2015 г</w:t>
            </w:r>
            <w:r w:rsidR="004A68B0">
              <w:rPr>
                <w:sz w:val="28"/>
                <w:szCs w:val="28"/>
              </w:rPr>
              <w:t>од –</w:t>
            </w:r>
            <w:r w:rsidRPr="00A85C63">
              <w:rPr>
                <w:sz w:val="28"/>
                <w:szCs w:val="28"/>
              </w:rPr>
              <w:t xml:space="preserve"> </w:t>
            </w:r>
            <w:r w:rsidR="008450FF" w:rsidRPr="00A85C63">
              <w:rPr>
                <w:sz w:val="28"/>
                <w:szCs w:val="28"/>
              </w:rPr>
              <w:t>123 043</w:t>
            </w:r>
            <w:r w:rsidR="005033BB">
              <w:rPr>
                <w:sz w:val="28"/>
                <w:szCs w:val="28"/>
              </w:rPr>
              <w:t xml:space="preserve"> тыс. рублей,  2016 год – </w:t>
            </w:r>
            <w:r w:rsidR="005033BB">
              <w:rPr>
                <w:sz w:val="28"/>
                <w:szCs w:val="28"/>
              </w:rPr>
              <w:br/>
            </w:r>
            <w:r w:rsidR="008A5A24" w:rsidRPr="00A85C63">
              <w:rPr>
                <w:sz w:val="28"/>
                <w:szCs w:val="28"/>
              </w:rPr>
              <w:t>13</w:t>
            </w:r>
            <w:r w:rsidR="008450FF" w:rsidRPr="00A85C63">
              <w:rPr>
                <w:sz w:val="28"/>
                <w:szCs w:val="28"/>
              </w:rPr>
              <w:t>2 943</w:t>
            </w:r>
            <w:r w:rsidR="00E0189D">
              <w:rPr>
                <w:sz w:val="28"/>
                <w:szCs w:val="28"/>
              </w:rPr>
              <w:t xml:space="preserve"> тыс. рулей</w:t>
            </w:r>
            <w:r w:rsidRPr="00A85C63">
              <w:rPr>
                <w:sz w:val="28"/>
                <w:szCs w:val="28"/>
              </w:rPr>
              <w:t xml:space="preserve">, </w:t>
            </w:r>
          </w:p>
          <w:p w:rsidR="004A68B0" w:rsidRDefault="004A68B0" w:rsidP="0011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8A5A24" w:rsidRPr="00A85C63">
              <w:rPr>
                <w:sz w:val="28"/>
                <w:szCs w:val="28"/>
              </w:rPr>
              <w:t>273 991</w:t>
            </w:r>
            <w:r w:rsidR="008055C6" w:rsidRPr="00A85C63">
              <w:rPr>
                <w:sz w:val="28"/>
                <w:szCs w:val="28"/>
              </w:rPr>
              <w:t xml:space="preserve"> тыс. руб</w:t>
            </w:r>
            <w:r w:rsidR="005033BB">
              <w:rPr>
                <w:sz w:val="28"/>
                <w:szCs w:val="28"/>
              </w:rPr>
              <w:t xml:space="preserve">лей,  2018 год – </w:t>
            </w:r>
            <w:r w:rsidR="005033BB">
              <w:rPr>
                <w:sz w:val="28"/>
                <w:szCs w:val="28"/>
              </w:rPr>
              <w:br/>
            </w:r>
            <w:r w:rsidR="008450FF" w:rsidRPr="00A85C63">
              <w:rPr>
                <w:sz w:val="28"/>
                <w:szCs w:val="28"/>
              </w:rPr>
              <w:t>122 128</w:t>
            </w:r>
            <w:r w:rsidR="00E0189D">
              <w:rPr>
                <w:sz w:val="28"/>
                <w:szCs w:val="28"/>
              </w:rPr>
              <w:t xml:space="preserve"> тыс. рублей</w:t>
            </w:r>
            <w:r w:rsidR="008055C6" w:rsidRPr="00A85C63">
              <w:rPr>
                <w:sz w:val="28"/>
                <w:szCs w:val="28"/>
              </w:rPr>
              <w:t xml:space="preserve">, </w:t>
            </w:r>
          </w:p>
          <w:p w:rsidR="004A68B0" w:rsidRDefault="008055C6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2019 г</w:t>
            </w:r>
            <w:r w:rsidR="004A68B0">
              <w:rPr>
                <w:sz w:val="28"/>
                <w:szCs w:val="28"/>
              </w:rPr>
              <w:t>од – 1</w:t>
            </w:r>
            <w:r w:rsidR="008450FF" w:rsidRPr="00A85C63">
              <w:rPr>
                <w:sz w:val="28"/>
                <w:szCs w:val="28"/>
              </w:rPr>
              <w:t>92 984</w:t>
            </w:r>
            <w:r w:rsidR="005033BB">
              <w:rPr>
                <w:sz w:val="28"/>
                <w:szCs w:val="28"/>
              </w:rPr>
              <w:t xml:space="preserve"> тыс. рублей, 2020 год – </w:t>
            </w:r>
            <w:r w:rsidR="005033BB">
              <w:rPr>
                <w:sz w:val="28"/>
                <w:szCs w:val="28"/>
              </w:rPr>
              <w:br/>
            </w:r>
            <w:r w:rsidR="008A5A24" w:rsidRPr="00A85C63">
              <w:rPr>
                <w:sz w:val="28"/>
                <w:szCs w:val="28"/>
              </w:rPr>
              <w:t>173 725</w:t>
            </w:r>
            <w:r w:rsidR="00E0189D">
              <w:rPr>
                <w:sz w:val="28"/>
                <w:szCs w:val="28"/>
              </w:rPr>
              <w:t xml:space="preserve"> тыс. рублей</w:t>
            </w:r>
            <w:r w:rsidRPr="00A85C63">
              <w:rPr>
                <w:sz w:val="28"/>
                <w:szCs w:val="28"/>
              </w:rPr>
              <w:t xml:space="preserve">, </w:t>
            </w:r>
          </w:p>
          <w:p w:rsidR="004A68B0" w:rsidRDefault="008055C6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2021 г</w:t>
            </w:r>
            <w:r w:rsidR="004A68B0">
              <w:rPr>
                <w:sz w:val="28"/>
                <w:szCs w:val="28"/>
              </w:rPr>
              <w:t xml:space="preserve">од – </w:t>
            </w:r>
            <w:r w:rsidR="008A5A24" w:rsidRPr="00A85C63">
              <w:rPr>
                <w:sz w:val="28"/>
                <w:szCs w:val="28"/>
              </w:rPr>
              <w:t xml:space="preserve">268 183 </w:t>
            </w:r>
            <w:r w:rsidR="005033BB">
              <w:rPr>
                <w:sz w:val="28"/>
                <w:szCs w:val="28"/>
              </w:rPr>
              <w:t xml:space="preserve">тыс. рублей, 2022 год – </w:t>
            </w:r>
            <w:r w:rsidR="005033BB">
              <w:rPr>
                <w:sz w:val="28"/>
                <w:szCs w:val="28"/>
              </w:rPr>
              <w:br/>
            </w:r>
            <w:r w:rsidR="00111870" w:rsidRPr="00A85C63">
              <w:rPr>
                <w:sz w:val="28"/>
                <w:szCs w:val="28"/>
              </w:rPr>
              <w:t>168 486</w:t>
            </w:r>
            <w:r w:rsidR="00E0189D">
              <w:rPr>
                <w:sz w:val="28"/>
                <w:szCs w:val="28"/>
              </w:rPr>
              <w:t xml:space="preserve"> тыс. рублей</w:t>
            </w:r>
            <w:r w:rsidRPr="00A85C63">
              <w:rPr>
                <w:sz w:val="28"/>
                <w:szCs w:val="28"/>
              </w:rPr>
              <w:t xml:space="preserve">, </w:t>
            </w:r>
          </w:p>
          <w:p w:rsidR="004A68B0" w:rsidRDefault="008055C6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2023 г</w:t>
            </w:r>
            <w:r w:rsidR="004A68B0">
              <w:rPr>
                <w:sz w:val="28"/>
                <w:szCs w:val="28"/>
              </w:rPr>
              <w:t xml:space="preserve">од – </w:t>
            </w:r>
            <w:r w:rsidR="00111870" w:rsidRPr="00A85C63">
              <w:rPr>
                <w:sz w:val="28"/>
                <w:szCs w:val="28"/>
              </w:rPr>
              <w:t>239 616</w:t>
            </w:r>
            <w:r w:rsidRPr="00A85C63">
              <w:rPr>
                <w:sz w:val="28"/>
                <w:szCs w:val="28"/>
              </w:rPr>
              <w:t xml:space="preserve"> тыс. руб</w:t>
            </w:r>
            <w:r w:rsidR="005033BB">
              <w:rPr>
                <w:sz w:val="28"/>
                <w:szCs w:val="28"/>
              </w:rPr>
              <w:t xml:space="preserve">лей, 2024 год – </w:t>
            </w:r>
            <w:r w:rsidR="005033BB">
              <w:rPr>
                <w:sz w:val="28"/>
                <w:szCs w:val="28"/>
              </w:rPr>
              <w:br/>
            </w:r>
            <w:r w:rsidR="00111870" w:rsidRPr="00A85C63">
              <w:rPr>
                <w:sz w:val="28"/>
                <w:szCs w:val="28"/>
              </w:rPr>
              <w:t>254 789</w:t>
            </w:r>
            <w:r w:rsidR="00E0189D">
              <w:rPr>
                <w:sz w:val="28"/>
                <w:szCs w:val="28"/>
              </w:rPr>
              <w:t xml:space="preserve"> тыс. рублей</w:t>
            </w:r>
            <w:r w:rsidRPr="00A85C63">
              <w:rPr>
                <w:sz w:val="28"/>
                <w:szCs w:val="28"/>
              </w:rPr>
              <w:t xml:space="preserve">, </w:t>
            </w:r>
          </w:p>
          <w:p w:rsidR="008055C6" w:rsidRPr="00A85C63" w:rsidRDefault="008055C6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>2025 г</w:t>
            </w:r>
            <w:r w:rsidR="004A68B0">
              <w:rPr>
                <w:sz w:val="28"/>
                <w:szCs w:val="28"/>
              </w:rPr>
              <w:t xml:space="preserve">од – </w:t>
            </w:r>
            <w:r w:rsidR="00111870" w:rsidRPr="00A85C63">
              <w:rPr>
                <w:sz w:val="28"/>
                <w:szCs w:val="28"/>
              </w:rPr>
              <w:t>92 314</w:t>
            </w:r>
            <w:r w:rsidR="00E0189D">
              <w:rPr>
                <w:sz w:val="28"/>
                <w:szCs w:val="28"/>
              </w:rPr>
              <w:t xml:space="preserve"> тыс. рублей</w:t>
            </w:r>
            <w:r w:rsidR="00111870" w:rsidRPr="00A85C63">
              <w:rPr>
                <w:sz w:val="28"/>
                <w:szCs w:val="28"/>
              </w:rPr>
              <w:t>, 2026 г</w:t>
            </w:r>
            <w:r w:rsidR="00E0189D">
              <w:rPr>
                <w:sz w:val="28"/>
                <w:szCs w:val="28"/>
              </w:rPr>
              <w:t>од</w:t>
            </w:r>
            <w:r w:rsidR="00111870" w:rsidRPr="00A85C63">
              <w:rPr>
                <w:sz w:val="28"/>
                <w:szCs w:val="28"/>
              </w:rPr>
              <w:t xml:space="preserve"> – </w:t>
            </w:r>
            <w:r w:rsidR="005033BB">
              <w:rPr>
                <w:sz w:val="28"/>
                <w:szCs w:val="28"/>
              </w:rPr>
              <w:br/>
            </w:r>
            <w:r w:rsidR="00111870" w:rsidRPr="00A85C63">
              <w:rPr>
                <w:sz w:val="28"/>
                <w:szCs w:val="28"/>
              </w:rPr>
              <w:t>46 765 тыс. руб</w:t>
            </w:r>
            <w:r w:rsidR="00E0189D">
              <w:rPr>
                <w:sz w:val="28"/>
                <w:szCs w:val="28"/>
              </w:rPr>
              <w:t>лей</w:t>
            </w:r>
          </w:p>
        </w:tc>
      </w:tr>
      <w:tr w:rsidR="0022643E" w:rsidRPr="00A85C63" w:rsidTr="00A85C63">
        <w:trPr>
          <w:trHeight w:val="240"/>
        </w:trPr>
        <w:tc>
          <w:tcPr>
            <w:tcW w:w="2977" w:type="dxa"/>
          </w:tcPr>
          <w:p w:rsidR="0022643E" w:rsidRPr="00A85C63" w:rsidRDefault="00C90250" w:rsidP="005033BB">
            <w:pPr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Источники финансирования </w:t>
            </w:r>
            <w:r w:rsidR="005033BB">
              <w:rPr>
                <w:sz w:val="28"/>
                <w:szCs w:val="28"/>
              </w:rPr>
              <w:t>П</w:t>
            </w:r>
            <w:r w:rsidRPr="00A85C63">
              <w:rPr>
                <w:sz w:val="28"/>
                <w:szCs w:val="28"/>
              </w:rPr>
              <w:t>рограммы</w:t>
            </w:r>
          </w:p>
        </w:tc>
        <w:tc>
          <w:tcPr>
            <w:tcW w:w="6143" w:type="dxa"/>
            <w:shd w:val="clear" w:color="auto" w:fill="auto"/>
          </w:tcPr>
          <w:p w:rsidR="0022643E" w:rsidRPr="00A85C63" w:rsidRDefault="00E0189D" w:rsidP="00113A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90250" w:rsidRPr="00A85C63">
              <w:rPr>
                <w:sz w:val="28"/>
                <w:szCs w:val="28"/>
              </w:rPr>
              <w:t xml:space="preserve">бъем финансирования </w:t>
            </w:r>
            <w:r w:rsidR="005033BB">
              <w:rPr>
                <w:sz w:val="28"/>
                <w:szCs w:val="28"/>
              </w:rPr>
              <w:t>П</w:t>
            </w:r>
            <w:r w:rsidR="00C90250" w:rsidRPr="00A85C63">
              <w:rPr>
                <w:sz w:val="28"/>
                <w:szCs w:val="28"/>
              </w:rPr>
              <w:t xml:space="preserve">рограммы составляет </w:t>
            </w:r>
            <w:r w:rsidR="00687937" w:rsidRPr="00A85C63">
              <w:rPr>
                <w:sz w:val="28"/>
                <w:szCs w:val="28"/>
              </w:rPr>
              <w:t>2 088 967</w:t>
            </w:r>
            <w:r w:rsidR="00C90250" w:rsidRPr="00A85C63"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>лей,</w:t>
            </w:r>
            <w:r w:rsidR="00C90250" w:rsidRPr="00A85C63">
              <w:rPr>
                <w:sz w:val="28"/>
                <w:szCs w:val="28"/>
              </w:rPr>
              <w:t xml:space="preserve"> из них:</w:t>
            </w:r>
          </w:p>
          <w:p w:rsidR="00C90250" w:rsidRPr="00A85C63" w:rsidRDefault="00C90250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собственные средства предприятий – </w:t>
            </w:r>
            <w:r w:rsidR="005033BB">
              <w:rPr>
                <w:sz w:val="28"/>
                <w:szCs w:val="28"/>
              </w:rPr>
              <w:br/>
            </w:r>
            <w:r w:rsidR="0037460B" w:rsidRPr="00A85C63">
              <w:rPr>
                <w:sz w:val="28"/>
                <w:szCs w:val="28"/>
              </w:rPr>
              <w:t>17</w:t>
            </w:r>
            <w:r w:rsidR="008A5A24" w:rsidRPr="00A85C63">
              <w:rPr>
                <w:sz w:val="28"/>
                <w:szCs w:val="28"/>
              </w:rPr>
              <w:t>6</w:t>
            </w:r>
            <w:r w:rsidR="0037460B" w:rsidRPr="00A85C63">
              <w:rPr>
                <w:sz w:val="28"/>
                <w:szCs w:val="28"/>
              </w:rPr>
              <w:t xml:space="preserve"> 070</w:t>
            </w:r>
            <w:r w:rsidRPr="00A85C63">
              <w:rPr>
                <w:sz w:val="28"/>
                <w:szCs w:val="28"/>
              </w:rPr>
              <w:t xml:space="preserve"> тыс. руб</w:t>
            </w:r>
            <w:r w:rsidR="00E0189D">
              <w:rPr>
                <w:sz w:val="28"/>
                <w:szCs w:val="28"/>
              </w:rPr>
              <w:t>лей</w:t>
            </w:r>
            <w:r w:rsidRPr="00A85C63">
              <w:rPr>
                <w:sz w:val="28"/>
                <w:szCs w:val="28"/>
              </w:rPr>
              <w:t>;</w:t>
            </w:r>
          </w:p>
          <w:p w:rsidR="00C90250" w:rsidRPr="00A85C63" w:rsidRDefault="00C90250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привлеченные средства в рамках концессионного соглашения – </w:t>
            </w:r>
            <w:r w:rsidR="008A5A24" w:rsidRPr="00A85C63">
              <w:rPr>
                <w:sz w:val="28"/>
                <w:szCs w:val="28"/>
              </w:rPr>
              <w:t>234 296</w:t>
            </w:r>
            <w:r w:rsidR="00E0189D">
              <w:rPr>
                <w:sz w:val="28"/>
                <w:szCs w:val="28"/>
              </w:rPr>
              <w:t xml:space="preserve"> тыс. рублей</w:t>
            </w:r>
            <w:r w:rsidRPr="00A85C63">
              <w:rPr>
                <w:sz w:val="28"/>
                <w:szCs w:val="28"/>
              </w:rPr>
              <w:t>;</w:t>
            </w:r>
          </w:p>
          <w:p w:rsidR="00C90250" w:rsidRPr="00A85C63" w:rsidRDefault="00C90250" w:rsidP="00113AC2">
            <w:pPr>
              <w:jc w:val="both"/>
              <w:rPr>
                <w:sz w:val="28"/>
                <w:szCs w:val="28"/>
              </w:rPr>
            </w:pPr>
            <w:r w:rsidRPr="00A85C63">
              <w:rPr>
                <w:sz w:val="28"/>
                <w:szCs w:val="28"/>
              </w:rPr>
              <w:t xml:space="preserve">предполагаемые бюджетные средства </w:t>
            </w:r>
            <w:r w:rsidR="004A68B0">
              <w:rPr>
                <w:sz w:val="28"/>
                <w:szCs w:val="28"/>
              </w:rPr>
              <w:t xml:space="preserve">– </w:t>
            </w:r>
            <w:r w:rsidR="005033BB">
              <w:rPr>
                <w:sz w:val="28"/>
                <w:szCs w:val="28"/>
              </w:rPr>
              <w:br/>
            </w:r>
            <w:r w:rsidR="0037460B" w:rsidRPr="00A85C63">
              <w:rPr>
                <w:sz w:val="28"/>
                <w:szCs w:val="28"/>
              </w:rPr>
              <w:t>1</w:t>
            </w:r>
            <w:r w:rsidR="00687937" w:rsidRPr="00A85C63">
              <w:rPr>
                <w:sz w:val="28"/>
                <w:szCs w:val="28"/>
              </w:rPr>
              <w:t> 678 601</w:t>
            </w:r>
            <w:r w:rsidR="00E0189D">
              <w:rPr>
                <w:sz w:val="28"/>
                <w:szCs w:val="28"/>
              </w:rPr>
              <w:t xml:space="preserve"> тыс. рублей</w:t>
            </w:r>
          </w:p>
        </w:tc>
      </w:tr>
    </w:tbl>
    <w:p w:rsidR="004D67BB" w:rsidRPr="00113AC2" w:rsidRDefault="004178D4" w:rsidP="00AE7B00">
      <w:pPr>
        <w:pStyle w:val="1"/>
        <w:rPr>
          <w:sz w:val="28"/>
          <w:szCs w:val="28"/>
        </w:rPr>
      </w:pPr>
      <w:bookmarkStart w:id="9" w:name="_Toc433719465"/>
      <w:r w:rsidRPr="00113AC2">
        <w:rPr>
          <w:sz w:val="28"/>
          <w:szCs w:val="28"/>
        </w:rPr>
        <w:t>2.</w:t>
      </w:r>
      <w:r w:rsidR="006A643D" w:rsidRPr="00113AC2">
        <w:rPr>
          <w:sz w:val="28"/>
          <w:szCs w:val="28"/>
        </w:rPr>
        <w:t xml:space="preserve"> </w:t>
      </w:r>
      <w:r w:rsidR="00B6277C" w:rsidRPr="00113AC2">
        <w:rPr>
          <w:sz w:val="28"/>
          <w:szCs w:val="28"/>
        </w:rPr>
        <w:t xml:space="preserve">Характеристика существующего состояния </w:t>
      </w:r>
      <w:r w:rsidR="00AA319A" w:rsidRPr="00113AC2">
        <w:rPr>
          <w:sz w:val="28"/>
          <w:szCs w:val="28"/>
        </w:rPr>
        <w:t xml:space="preserve">и проблем </w:t>
      </w:r>
      <w:r w:rsidR="00B6277C" w:rsidRPr="00113AC2">
        <w:rPr>
          <w:sz w:val="28"/>
          <w:szCs w:val="28"/>
        </w:rPr>
        <w:t>коммунальной инфраструктуры</w:t>
      </w:r>
      <w:bookmarkEnd w:id="9"/>
      <w:r w:rsidR="00B6277C" w:rsidRPr="00113AC2">
        <w:rPr>
          <w:sz w:val="28"/>
          <w:szCs w:val="28"/>
        </w:rPr>
        <w:t xml:space="preserve"> </w:t>
      </w:r>
    </w:p>
    <w:p w:rsidR="004178D4" w:rsidRPr="004178D4" w:rsidRDefault="004178D4" w:rsidP="004178D4">
      <w:pPr>
        <w:pStyle w:val="affff5"/>
      </w:pPr>
    </w:p>
    <w:p w:rsidR="004D67BB" w:rsidRPr="004178D4" w:rsidRDefault="004178D4" w:rsidP="00AE7B00">
      <w:pPr>
        <w:pStyle w:val="affff5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Toc433719466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6A643D" w:rsidRPr="004178D4">
        <w:rPr>
          <w:rFonts w:ascii="Times New Roman" w:hAnsi="Times New Roman" w:cs="Times New Roman"/>
          <w:sz w:val="28"/>
          <w:szCs w:val="28"/>
        </w:rPr>
        <w:t>Краткий а</w:t>
      </w:r>
      <w:r w:rsidR="0072523B" w:rsidRPr="004178D4">
        <w:rPr>
          <w:rFonts w:ascii="Times New Roman" w:hAnsi="Times New Roman" w:cs="Times New Roman"/>
          <w:sz w:val="28"/>
          <w:szCs w:val="28"/>
        </w:rPr>
        <w:t xml:space="preserve">нализ </w:t>
      </w:r>
      <w:r w:rsidR="006A643D" w:rsidRPr="004178D4">
        <w:rPr>
          <w:rFonts w:ascii="Times New Roman" w:hAnsi="Times New Roman" w:cs="Times New Roman"/>
          <w:sz w:val="28"/>
          <w:szCs w:val="28"/>
        </w:rPr>
        <w:t xml:space="preserve">существующего </w:t>
      </w:r>
      <w:r w:rsidR="0072523B" w:rsidRPr="004178D4">
        <w:rPr>
          <w:rFonts w:ascii="Times New Roman" w:hAnsi="Times New Roman" w:cs="Times New Roman"/>
          <w:sz w:val="28"/>
          <w:szCs w:val="28"/>
        </w:rPr>
        <w:t>состояния</w:t>
      </w:r>
      <w:r w:rsidR="00AA319A" w:rsidRPr="004178D4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="0072523B" w:rsidRPr="004178D4">
        <w:rPr>
          <w:rFonts w:ascii="Times New Roman" w:hAnsi="Times New Roman" w:cs="Times New Roman"/>
          <w:sz w:val="28"/>
          <w:szCs w:val="28"/>
        </w:rPr>
        <w:t xml:space="preserve"> системы э</w:t>
      </w:r>
      <w:r w:rsidR="00B6277C" w:rsidRPr="004178D4">
        <w:rPr>
          <w:rFonts w:ascii="Times New Roman" w:hAnsi="Times New Roman" w:cs="Times New Roman"/>
          <w:sz w:val="28"/>
          <w:szCs w:val="28"/>
        </w:rPr>
        <w:t>лектроснабжени</w:t>
      </w:r>
      <w:r w:rsidR="0072523B" w:rsidRPr="004178D4">
        <w:rPr>
          <w:rFonts w:ascii="Times New Roman" w:hAnsi="Times New Roman" w:cs="Times New Roman"/>
          <w:sz w:val="28"/>
          <w:szCs w:val="28"/>
        </w:rPr>
        <w:t>я</w:t>
      </w:r>
      <w:r w:rsidR="005033BB">
        <w:rPr>
          <w:rFonts w:ascii="Times New Roman" w:hAnsi="Times New Roman" w:cs="Times New Roman"/>
          <w:sz w:val="28"/>
          <w:szCs w:val="28"/>
        </w:rPr>
        <w:t>.</w:t>
      </w:r>
      <w:bookmarkEnd w:id="10"/>
    </w:p>
    <w:p w:rsidR="0032622B" w:rsidRPr="00A85C63" w:rsidRDefault="00E9326F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 населенных пунктах</w:t>
      </w:r>
      <w:r w:rsidR="0032622B" w:rsidRPr="00A85C63">
        <w:rPr>
          <w:sz w:val="28"/>
          <w:szCs w:val="28"/>
        </w:rPr>
        <w:t xml:space="preserve"> Ханты-</w:t>
      </w:r>
      <w:r w:rsidR="004178D4">
        <w:rPr>
          <w:sz w:val="28"/>
          <w:szCs w:val="28"/>
        </w:rPr>
        <w:t xml:space="preserve">Мансийского района деятельность </w:t>
      </w:r>
      <w:r w:rsidR="0032622B" w:rsidRPr="00A85C63">
        <w:rPr>
          <w:sz w:val="28"/>
          <w:szCs w:val="28"/>
        </w:rPr>
        <w:t>в сфере электроснабжения осуществляют следующие организации: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ОАО «Югорская территориальная энергетическая компания» </w:t>
      </w:r>
      <w:r w:rsidR="009B0A74">
        <w:rPr>
          <w:sz w:val="28"/>
          <w:szCs w:val="28"/>
        </w:rPr>
        <w:t xml:space="preserve">                 </w:t>
      </w:r>
      <w:r w:rsidRPr="00A85C63">
        <w:rPr>
          <w:sz w:val="28"/>
          <w:szCs w:val="28"/>
        </w:rPr>
        <w:t xml:space="preserve">(далее </w:t>
      </w:r>
      <w:r w:rsidR="004A68B0">
        <w:rPr>
          <w:sz w:val="28"/>
          <w:szCs w:val="28"/>
        </w:rPr>
        <w:t xml:space="preserve">– </w:t>
      </w:r>
      <w:r w:rsidRPr="00A85C63">
        <w:rPr>
          <w:sz w:val="28"/>
          <w:szCs w:val="28"/>
        </w:rPr>
        <w:t>ОАО «ЮТЭК»);</w:t>
      </w:r>
    </w:p>
    <w:p w:rsidR="001710E7" w:rsidRPr="00A85C63" w:rsidRDefault="001710E7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ОАО «Тюменская энергосбытовая компания» (далее</w:t>
      </w:r>
      <w:r w:rsidR="009B0A74">
        <w:rPr>
          <w:sz w:val="28"/>
          <w:szCs w:val="28"/>
        </w:rPr>
        <w:t xml:space="preserve"> –</w:t>
      </w:r>
      <w:r w:rsidRPr="00A85C63">
        <w:rPr>
          <w:sz w:val="28"/>
          <w:szCs w:val="28"/>
        </w:rPr>
        <w:t xml:space="preserve"> ОАО «ТЭК»);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ОАО «Югорская генерирующая компания» (далее – ОАО «Компания ЮГ») – дочерняя компания ОАО «ЮТЭК»;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ОАО «ЮТЭК-Ханты-Мансийский район» </w:t>
      </w:r>
      <w:r w:rsidR="00B1136C">
        <w:rPr>
          <w:sz w:val="28"/>
          <w:szCs w:val="28"/>
        </w:rPr>
        <w:t>–</w:t>
      </w:r>
      <w:r w:rsidRPr="00A85C63">
        <w:rPr>
          <w:sz w:val="28"/>
          <w:szCs w:val="28"/>
        </w:rPr>
        <w:t xml:space="preserve"> дочерняя компания </w:t>
      </w:r>
      <w:r w:rsidR="00B1136C">
        <w:rPr>
          <w:sz w:val="28"/>
          <w:szCs w:val="28"/>
        </w:rPr>
        <w:t xml:space="preserve">                      </w:t>
      </w:r>
      <w:r w:rsidRPr="00A85C63">
        <w:rPr>
          <w:sz w:val="28"/>
          <w:szCs w:val="28"/>
        </w:rPr>
        <w:t>ОАО «ЮТЭК».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ОАО «ЮТЭК» явл</w:t>
      </w:r>
      <w:r w:rsidR="001710E7" w:rsidRPr="00A85C63">
        <w:rPr>
          <w:sz w:val="28"/>
          <w:szCs w:val="28"/>
        </w:rPr>
        <w:t>яется гарантирующим поставщиком</w:t>
      </w:r>
      <w:r w:rsidRPr="00A85C63">
        <w:rPr>
          <w:sz w:val="28"/>
          <w:szCs w:val="28"/>
        </w:rPr>
        <w:t xml:space="preserve"> </w:t>
      </w:r>
      <w:r w:rsidR="00B1136C">
        <w:rPr>
          <w:sz w:val="28"/>
          <w:szCs w:val="28"/>
        </w:rPr>
        <w:t xml:space="preserve">                                 </w:t>
      </w:r>
      <w:r w:rsidRPr="00A85C63">
        <w:rPr>
          <w:sz w:val="28"/>
          <w:szCs w:val="28"/>
        </w:rPr>
        <w:t xml:space="preserve">в децентрализованной зоне энергоснабжения Ханты-Мансийского района (в границах балансовой принадлежности электрических сетей </w:t>
      </w:r>
      <w:r w:rsidR="00B1136C">
        <w:rPr>
          <w:sz w:val="28"/>
          <w:szCs w:val="28"/>
        </w:rPr>
        <w:t xml:space="preserve">                       </w:t>
      </w:r>
      <w:r w:rsidRPr="00A85C63">
        <w:rPr>
          <w:sz w:val="28"/>
          <w:szCs w:val="28"/>
        </w:rPr>
        <w:t>ОАО «ЮТЭК-Ханты-Мансийский район»).</w:t>
      </w:r>
    </w:p>
    <w:p w:rsidR="001710E7" w:rsidRPr="00A85C63" w:rsidRDefault="001710E7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ОАО «ТЭК» является гарантирующим поставщиком </w:t>
      </w:r>
      <w:r w:rsidR="00B1136C">
        <w:rPr>
          <w:sz w:val="28"/>
          <w:szCs w:val="28"/>
        </w:rPr>
        <w:t xml:space="preserve">                                          </w:t>
      </w:r>
      <w:r w:rsidRPr="00A85C63">
        <w:rPr>
          <w:sz w:val="28"/>
          <w:szCs w:val="28"/>
        </w:rPr>
        <w:t>в централизованной зоне энергоснабжения Ханты-Мансийского района</w:t>
      </w:r>
      <w:r w:rsidR="00B1136C">
        <w:rPr>
          <w:sz w:val="28"/>
          <w:szCs w:val="28"/>
        </w:rPr>
        <w:t xml:space="preserve">             </w:t>
      </w:r>
      <w:r w:rsidRPr="00A85C63">
        <w:rPr>
          <w:sz w:val="28"/>
          <w:szCs w:val="28"/>
        </w:rPr>
        <w:t xml:space="preserve"> (в границах балансовой принадлежности электрических сетей</w:t>
      </w:r>
      <w:r w:rsidR="00B1136C">
        <w:rPr>
          <w:sz w:val="28"/>
          <w:szCs w:val="28"/>
        </w:rPr>
        <w:t xml:space="preserve">                         </w:t>
      </w:r>
      <w:r w:rsidRPr="00A85C63">
        <w:rPr>
          <w:sz w:val="28"/>
          <w:szCs w:val="28"/>
        </w:rPr>
        <w:t xml:space="preserve"> ОАО «ЮТЭК-Ханты-Мансийский район»).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ОАО «Компания ЮГ» является генерирующей компанией </w:t>
      </w:r>
      <w:r w:rsidR="00B1136C">
        <w:rPr>
          <w:sz w:val="28"/>
          <w:szCs w:val="28"/>
        </w:rPr>
        <w:t xml:space="preserve">                           </w:t>
      </w:r>
      <w:r w:rsidRPr="00A85C63">
        <w:rPr>
          <w:sz w:val="28"/>
          <w:szCs w:val="28"/>
        </w:rPr>
        <w:t xml:space="preserve">и оказывает деятельность в децентрализованной зоне энергоснабжения Ханты-Мансийского района. Основными видами деятельности </w:t>
      </w:r>
      <w:r w:rsidR="00B1136C">
        <w:rPr>
          <w:sz w:val="28"/>
          <w:szCs w:val="28"/>
        </w:rPr>
        <w:t xml:space="preserve">                       </w:t>
      </w:r>
      <w:r w:rsidRPr="00A85C63">
        <w:rPr>
          <w:sz w:val="28"/>
          <w:szCs w:val="28"/>
        </w:rPr>
        <w:t>ОАО «Компания ЮГ» являются:</w:t>
      </w:r>
    </w:p>
    <w:p w:rsidR="0032622B" w:rsidRPr="00A85C63" w:rsidRDefault="0032622B" w:rsidP="00B1136C">
      <w:pPr>
        <w:pStyle w:val="ae"/>
        <w:tabs>
          <w:tab w:val="left" w:pos="851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выработка (производство) электрической энергии;</w:t>
      </w:r>
    </w:p>
    <w:p w:rsidR="0032622B" w:rsidRPr="00A85C63" w:rsidRDefault="0032622B" w:rsidP="00B1136C">
      <w:pPr>
        <w:pStyle w:val="ae"/>
        <w:tabs>
          <w:tab w:val="left" w:pos="851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продажа электрической энергии потребителям;</w:t>
      </w:r>
    </w:p>
    <w:p w:rsidR="0032622B" w:rsidRPr="00A85C63" w:rsidRDefault="0032622B" w:rsidP="00B1136C">
      <w:pPr>
        <w:pStyle w:val="ae"/>
        <w:tabs>
          <w:tab w:val="left" w:pos="851"/>
        </w:tabs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содержание и обслуживание дизельных электростанций.</w:t>
      </w:r>
    </w:p>
    <w:p w:rsidR="009B0A74" w:rsidRDefault="0032622B" w:rsidP="009B0A74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ОАО «Компан</w:t>
      </w:r>
      <w:r w:rsidR="009B0A74">
        <w:rPr>
          <w:sz w:val="28"/>
          <w:szCs w:val="28"/>
        </w:rPr>
        <w:t>и</w:t>
      </w:r>
      <w:r w:rsidRPr="00A85C63">
        <w:rPr>
          <w:sz w:val="28"/>
          <w:szCs w:val="28"/>
        </w:rPr>
        <w:t>я ЮГ» осуществляет деятельность по выработк</w:t>
      </w:r>
      <w:r w:rsidR="009B0A74">
        <w:rPr>
          <w:sz w:val="28"/>
          <w:szCs w:val="28"/>
        </w:rPr>
        <w:t>е электроэнергии на территории:</w:t>
      </w:r>
    </w:p>
    <w:p w:rsidR="0032622B" w:rsidRPr="00A85C63" w:rsidRDefault="009B0A74" w:rsidP="009B0A74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сельского поселения (далее – СП) </w:t>
      </w:r>
      <w:r w:rsidR="0032622B" w:rsidRPr="00A85C63">
        <w:rPr>
          <w:sz w:val="28"/>
          <w:szCs w:val="28"/>
        </w:rPr>
        <w:t>Луговской: п.</w:t>
      </w:r>
      <w:r w:rsidR="00B1136C">
        <w:rPr>
          <w:sz w:val="28"/>
          <w:szCs w:val="28"/>
        </w:rPr>
        <w:t xml:space="preserve"> </w:t>
      </w:r>
      <w:r w:rsidR="0032622B" w:rsidRPr="00A85C63">
        <w:rPr>
          <w:sz w:val="28"/>
          <w:szCs w:val="28"/>
        </w:rPr>
        <w:t>Кирпичный;</w:t>
      </w:r>
    </w:p>
    <w:p w:rsidR="0032622B" w:rsidRPr="00A85C63" w:rsidRDefault="0032622B" w:rsidP="009B0A74">
      <w:pPr>
        <w:pStyle w:val="aff1"/>
        <w:numPr>
          <w:ilvl w:val="0"/>
          <w:numId w:val="48"/>
        </w:numPr>
        <w:tabs>
          <w:tab w:val="left" w:pos="851"/>
          <w:tab w:val="left" w:pos="1080"/>
        </w:tabs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Нялинское: с.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Нялинское, п.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Пырьях;</w:t>
      </w:r>
    </w:p>
    <w:p w:rsidR="0032622B" w:rsidRPr="00A85C63" w:rsidRDefault="0032622B" w:rsidP="009B0A74">
      <w:pPr>
        <w:pStyle w:val="aff1"/>
        <w:numPr>
          <w:ilvl w:val="0"/>
          <w:numId w:val="48"/>
        </w:numPr>
        <w:tabs>
          <w:tab w:val="left" w:pos="851"/>
          <w:tab w:val="left" w:pos="1080"/>
        </w:tabs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Кышик: с.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Кышик;</w:t>
      </w:r>
    </w:p>
    <w:p w:rsidR="0032622B" w:rsidRPr="00A85C63" w:rsidRDefault="0032622B" w:rsidP="009B0A74">
      <w:pPr>
        <w:pStyle w:val="aff1"/>
        <w:numPr>
          <w:ilvl w:val="0"/>
          <w:numId w:val="48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Кедровый: п.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Кедровый, с.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Елизарово;</w:t>
      </w:r>
    </w:p>
    <w:p w:rsidR="0032622B" w:rsidRPr="00A85C63" w:rsidRDefault="0032622B" w:rsidP="009B0A74">
      <w:pPr>
        <w:pStyle w:val="aff1"/>
        <w:numPr>
          <w:ilvl w:val="0"/>
          <w:numId w:val="48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Красноленинский: п.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Урманный</w:t>
      </w:r>
      <w:r w:rsidR="006E0F0F" w:rsidRPr="00A85C63">
        <w:rPr>
          <w:sz w:val="28"/>
          <w:szCs w:val="28"/>
        </w:rPr>
        <w:t>, п.</w:t>
      </w:r>
      <w:r w:rsidR="00B1136C">
        <w:rPr>
          <w:sz w:val="28"/>
          <w:szCs w:val="28"/>
        </w:rPr>
        <w:t xml:space="preserve"> </w:t>
      </w:r>
      <w:r w:rsidR="006E0F0F" w:rsidRPr="00A85C63">
        <w:rPr>
          <w:sz w:val="28"/>
          <w:szCs w:val="28"/>
        </w:rPr>
        <w:t>Красноленинский</w:t>
      </w:r>
      <w:r w:rsidRPr="00A85C63">
        <w:rPr>
          <w:sz w:val="28"/>
          <w:szCs w:val="28"/>
        </w:rPr>
        <w:t>;</w:t>
      </w:r>
    </w:p>
    <w:p w:rsidR="0032622B" w:rsidRPr="00A85C63" w:rsidRDefault="0032622B" w:rsidP="009B0A74">
      <w:pPr>
        <w:pStyle w:val="aff1"/>
        <w:numPr>
          <w:ilvl w:val="0"/>
          <w:numId w:val="48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Шапша: с.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Зенково;</w:t>
      </w:r>
    </w:p>
    <w:p w:rsidR="0032622B" w:rsidRPr="00A85C63" w:rsidRDefault="0032622B" w:rsidP="009B0A74">
      <w:pPr>
        <w:pStyle w:val="aff1"/>
        <w:numPr>
          <w:ilvl w:val="0"/>
          <w:numId w:val="48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Согом: д.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Согом;</w:t>
      </w:r>
    </w:p>
    <w:p w:rsidR="0032622B" w:rsidRPr="00A85C63" w:rsidRDefault="0032622B" w:rsidP="009B0A74">
      <w:pPr>
        <w:pStyle w:val="aff1"/>
        <w:numPr>
          <w:ilvl w:val="0"/>
          <w:numId w:val="48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Цингалы: д.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Чембакчина.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ОАО «ЮТЭК-Ханты-Мансийский район» оказывает услуги по:</w:t>
      </w:r>
    </w:p>
    <w:p w:rsidR="0032622B" w:rsidRPr="00A85C63" w:rsidRDefault="0032622B" w:rsidP="00B1136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обеспечению работоспособности электрических сетей;</w:t>
      </w:r>
    </w:p>
    <w:p w:rsidR="0032622B" w:rsidRPr="00A85C63" w:rsidRDefault="0032622B" w:rsidP="00B1136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производству электромонтажных работ;</w:t>
      </w:r>
    </w:p>
    <w:p w:rsidR="0032622B" w:rsidRPr="00A85C63" w:rsidRDefault="0032622B" w:rsidP="00B1136C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оперативно-диспетчерскому управлению;</w:t>
      </w:r>
    </w:p>
    <w:p w:rsidR="0032622B" w:rsidRPr="00A85C63" w:rsidRDefault="0032622B" w:rsidP="00B1136C">
      <w:pPr>
        <w:pStyle w:val="aff1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производству работ по технологическому присоединению</w:t>
      </w:r>
      <w:r w:rsidR="00B1136C">
        <w:rPr>
          <w:sz w:val="28"/>
          <w:szCs w:val="28"/>
        </w:rPr>
        <w:t xml:space="preserve">                           </w:t>
      </w:r>
      <w:r w:rsidRPr="00A85C63">
        <w:rPr>
          <w:sz w:val="28"/>
          <w:szCs w:val="28"/>
        </w:rPr>
        <w:t xml:space="preserve"> к электрическим сетям.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ОАО «ЮТЭК-Ханты-Мансийский район» осуществляет деятельность на территории следующих производственных участков:</w:t>
      </w:r>
    </w:p>
    <w:p w:rsidR="009B0A74" w:rsidRDefault="0032622B" w:rsidP="009B0A74">
      <w:pPr>
        <w:pStyle w:val="aff1"/>
        <w:numPr>
          <w:ilvl w:val="0"/>
          <w:numId w:val="49"/>
        </w:numPr>
        <w:tabs>
          <w:tab w:val="left" w:pos="851"/>
        </w:tabs>
        <w:rPr>
          <w:sz w:val="28"/>
          <w:szCs w:val="28"/>
        </w:rPr>
      </w:pPr>
      <w:r w:rsidRPr="009B0A74">
        <w:rPr>
          <w:sz w:val="28"/>
          <w:szCs w:val="28"/>
        </w:rPr>
        <w:t>Горноправдинский участок:</w:t>
      </w:r>
    </w:p>
    <w:p w:rsidR="0032622B" w:rsidRPr="009B0A74" w:rsidRDefault="009B0A74" w:rsidP="009B0A74">
      <w:pPr>
        <w:pStyle w:val="aff1"/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>а) ц</w:t>
      </w:r>
      <w:r w:rsidR="0032622B" w:rsidRPr="009B0A74">
        <w:rPr>
          <w:sz w:val="28"/>
          <w:szCs w:val="28"/>
        </w:rPr>
        <w:t>ентрализованная  зона энергоснабжения: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</w:t>
      </w:r>
      <w:r w:rsidR="00B1136C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Горноправдинск;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 Бобровский;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Цингалы;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д. Лугофилинская;</w:t>
      </w:r>
    </w:p>
    <w:p w:rsidR="0032622B" w:rsidRPr="00A85C63" w:rsidRDefault="0032622B" w:rsidP="00B1136C">
      <w:pPr>
        <w:tabs>
          <w:tab w:val="num" w:pos="0"/>
          <w:tab w:val="left" w:pos="851"/>
        </w:tabs>
        <w:ind w:firstLine="720"/>
        <w:rPr>
          <w:sz w:val="28"/>
          <w:szCs w:val="28"/>
        </w:rPr>
      </w:pPr>
      <w:r w:rsidRPr="00A85C63">
        <w:rPr>
          <w:sz w:val="28"/>
          <w:szCs w:val="28"/>
        </w:rPr>
        <w:t xml:space="preserve">б) </w:t>
      </w:r>
      <w:r w:rsidR="009B0A74">
        <w:rPr>
          <w:sz w:val="28"/>
          <w:szCs w:val="28"/>
        </w:rPr>
        <w:t>д</w:t>
      </w:r>
      <w:r w:rsidRPr="00A85C63">
        <w:rPr>
          <w:sz w:val="28"/>
          <w:szCs w:val="28"/>
        </w:rPr>
        <w:t>ецентрализованная зона энергоснабжения: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д.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Чембакчина;</w:t>
      </w:r>
    </w:p>
    <w:p w:rsidR="0032622B" w:rsidRPr="00A85C63" w:rsidRDefault="009B0A74" w:rsidP="009B0A74">
      <w:pPr>
        <w:tabs>
          <w:tab w:val="left" w:pos="851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2622B" w:rsidRPr="00A85C63">
        <w:rPr>
          <w:sz w:val="28"/>
          <w:szCs w:val="28"/>
        </w:rPr>
        <w:t>Сибирский участок:</w:t>
      </w:r>
    </w:p>
    <w:p w:rsidR="0032622B" w:rsidRPr="00A85C63" w:rsidRDefault="009B0A74" w:rsidP="00B113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ц</w:t>
      </w:r>
      <w:r w:rsidR="0032622B" w:rsidRPr="00A85C63">
        <w:rPr>
          <w:sz w:val="28"/>
          <w:szCs w:val="28"/>
        </w:rPr>
        <w:t>ентрализованная  зона энергоснабжения</w:t>
      </w:r>
      <w:r w:rsidR="005033BB">
        <w:rPr>
          <w:sz w:val="28"/>
          <w:szCs w:val="28"/>
        </w:rPr>
        <w:t>: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 Сибирский;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с.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Реполово;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Батово;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Выкатной;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 Тюли;</w:t>
      </w:r>
    </w:p>
    <w:p w:rsidR="0032622B" w:rsidRPr="00A85C63" w:rsidRDefault="009B0A74" w:rsidP="00B113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2622B" w:rsidRPr="00A85C63">
        <w:rPr>
          <w:sz w:val="28"/>
          <w:szCs w:val="28"/>
        </w:rPr>
        <w:t>Шапш</w:t>
      </w:r>
      <w:r w:rsidR="006E0F0F" w:rsidRPr="00A85C63">
        <w:rPr>
          <w:sz w:val="28"/>
          <w:szCs w:val="28"/>
        </w:rPr>
        <w:t>и</w:t>
      </w:r>
      <w:r w:rsidR="0032622B" w:rsidRPr="00A85C63">
        <w:rPr>
          <w:sz w:val="28"/>
          <w:szCs w:val="28"/>
        </w:rPr>
        <w:t>нский участок:</w:t>
      </w:r>
    </w:p>
    <w:p w:rsidR="0032622B" w:rsidRPr="00A85C63" w:rsidRDefault="009B0A74" w:rsidP="00B113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а) ц</w:t>
      </w:r>
      <w:r w:rsidR="0032622B" w:rsidRPr="00A85C63">
        <w:rPr>
          <w:sz w:val="28"/>
          <w:szCs w:val="28"/>
        </w:rPr>
        <w:t>ентрализованная  зона энергоснабжения:</w:t>
      </w:r>
    </w:p>
    <w:p w:rsidR="0032622B" w:rsidRPr="00A85C63" w:rsidRDefault="0032622B" w:rsidP="001225C4">
      <w:pPr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д.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Шапша;</w:t>
      </w:r>
    </w:p>
    <w:p w:rsidR="0032622B" w:rsidRPr="00A85C63" w:rsidRDefault="0032622B" w:rsidP="001225C4">
      <w:pPr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д.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Ярки;</w:t>
      </w:r>
    </w:p>
    <w:p w:rsidR="001225C4" w:rsidRDefault="0032622B" w:rsidP="001225C4">
      <w:pPr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д.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Ягурьях;</w:t>
      </w:r>
    </w:p>
    <w:p w:rsidR="0032622B" w:rsidRPr="00A85C63" w:rsidRDefault="0032622B" w:rsidP="001225C4">
      <w:pPr>
        <w:ind w:left="720"/>
        <w:rPr>
          <w:sz w:val="28"/>
          <w:szCs w:val="28"/>
        </w:rPr>
      </w:pPr>
      <w:r w:rsidRPr="00A85C63">
        <w:rPr>
          <w:sz w:val="28"/>
          <w:szCs w:val="28"/>
        </w:rPr>
        <w:t xml:space="preserve">б) </w:t>
      </w:r>
      <w:r w:rsidR="009B0A74">
        <w:rPr>
          <w:sz w:val="28"/>
          <w:szCs w:val="28"/>
        </w:rPr>
        <w:t>д</w:t>
      </w:r>
      <w:r w:rsidRPr="00A85C63">
        <w:rPr>
          <w:sz w:val="28"/>
          <w:szCs w:val="28"/>
        </w:rPr>
        <w:t>ецентрализованная зона энергоснабжения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Зенково;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Кышик;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Пырьях;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д.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Согом;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Нялинское;</w:t>
      </w:r>
    </w:p>
    <w:p w:rsidR="0032622B" w:rsidRPr="00A85C63" w:rsidRDefault="009B0A74" w:rsidP="00B1136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2622B" w:rsidRPr="00A85C63">
        <w:rPr>
          <w:sz w:val="28"/>
          <w:szCs w:val="28"/>
        </w:rPr>
        <w:t>Луговской участок:</w:t>
      </w:r>
    </w:p>
    <w:p w:rsidR="0032622B" w:rsidRPr="00A85C63" w:rsidRDefault="0032622B" w:rsidP="00B1136C">
      <w:pPr>
        <w:ind w:firstLine="720"/>
        <w:rPr>
          <w:sz w:val="28"/>
          <w:szCs w:val="28"/>
        </w:rPr>
      </w:pPr>
      <w:r w:rsidRPr="00A85C63">
        <w:rPr>
          <w:sz w:val="28"/>
          <w:szCs w:val="28"/>
        </w:rPr>
        <w:t xml:space="preserve">а) </w:t>
      </w:r>
      <w:r w:rsidR="009B0A74">
        <w:rPr>
          <w:sz w:val="28"/>
          <w:szCs w:val="28"/>
        </w:rPr>
        <w:t>ц</w:t>
      </w:r>
      <w:r w:rsidRPr="00A85C63">
        <w:rPr>
          <w:sz w:val="28"/>
          <w:szCs w:val="28"/>
        </w:rPr>
        <w:t>ентрализованная  зона энергоснабжения:</w:t>
      </w:r>
    </w:p>
    <w:p w:rsidR="0032622B" w:rsidRPr="00A85C63" w:rsidRDefault="0032622B" w:rsidP="001225C4">
      <w:pPr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</w:t>
      </w:r>
      <w:r w:rsidR="001225C4">
        <w:rPr>
          <w:sz w:val="28"/>
          <w:szCs w:val="28"/>
        </w:rPr>
        <w:t>.</w:t>
      </w:r>
      <w:r w:rsidRPr="00A85C63">
        <w:rPr>
          <w:sz w:val="28"/>
          <w:szCs w:val="28"/>
        </w:rPr>
        <w:t xml:space="preserve"> Луговской;</w:t>
      </w:r>
    </w:p>
    <w:p w:rsidR="0032622B" w:rsidRPr="00A85C63" w:rsidRDefault="0032622B" w:rsidP="001225C4">
      <w:pPr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д.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Белогорье;</w:t>
      </w:r>
    </w:p>
    <w:p w:rsidR="0032622B" w:rsidRPr="00A85C63" w:rsidRDefault="0032622B" w:rsidP="001225C4">
      <w:pPr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Троица;</w:t>
      </w:r>
    </w:p>
    <w:p w:rsidR="0032622B" w:rsidRPr="00A85C63" w:rsidRDefault="0032622B" w:rsidP="00B1136C">
      <w:pPr>
        <w:ind w:firstLine="720"/>
        <w:rPr>
          <w:sz w:val="28"/>
          <w:szCs w:val="28"/>
        </w:rPr>
      </w:pPr>
      <w:r w:rsidRPr="00A85C63">
        <w:rPr>
          <w:sz w:val="28"/>
          <w:szCs w:val="28"/>
        </w:rPr>
        <w:t xml:space="preserve">б) </w:t>
      </w:r>
      <w:r w:rsidR="009B0A74">
        <w:rPr>
          <w:sz w:val="28"/>
          <w:szCs w:val="28"/>
        </w:rPr>
        <w:t>д</w:t>
      </w:r>
      <w:r w:rsidRPr="00A85C63">
        <w:rPr>
          <w:sz w:val="28"/>
          <w:szCs w:val="28"/>
        </w:rPr>
        <w:t>ецентрализованная зона энергоснабжения: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 Кедровый;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 Урманный;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 Красноленинский;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п.</w:t>
      </w:r>
      <w:r w:rsidR="001225C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Кирпичный;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 Елизарово;</w:t>
      </w:r>
    </w:p>
    <w:p w:rsidR="0032622B" w:rsidRPr="009B0A74" w:rsidRDefault="0032622B" w:rsidP="009B0A74">
      <w:pPr>
        <w:pStyle w:val="aff1"/>
        <w:numPr>
          <w:ilvl w:val="0"/>
          <w:numId w:val="50"/>
        </w:numPr>
        <w:tabs>
          <w:tab w:val="left" w:pos="851"/>
        </w:tabs>
        <w:rPr>
          <w:sz w:val="28"/>
          <w:szCs w:val="28"/>
        </w:rPr>
      </w:pPr>
      <w:r w:rsidRPr="009B0A74">
        <w:rPr>
          <w:sz w:val="28"/>
          <w:szCs w:val="28"/>
        </w:rPr>
        <w:t>Селияровский участок:</w:t>
      </w:r>
    </w:p>
    <w:p w:rsidR="0032622B" w:rsidRPr="00A85C63" w:rsidRDefault="009B0A74" w:rsidP="00B1136C">
      <w:pPr>
        <w:ind w:firstLine="720"/>
        <w:rPr>
          <w:sz w:val="28"/>
          <w:szCs w:val="28"/>
        </w:rPr>
      </w:pPr>
      <w:r>
        <w:rPr>
          <w:sz w:val="28"/>
          <w:szCs w:val="28"/>
        </w:rPr>
        <w:t>ц</w:t>
      </w:r>
      <w:r w:rsidR="0032622B" w:rsidRPr="00A85C63">
        <w:rPr>
          <w:sz w:val="28"/>
          <w:szCs w:val="28"/>
        </w:rPr>
        <w:t>ентрализованная зона энергоснабжения:</w:t>
      </w:r>
    </w:p>
    <w:p w:rsidR="0032622B" w:rsidRPr="00A85C63" w:rsidRDefault="0032622B" w:rsidP="001225C4">
      <w:pPr>
        <w:tabs>
          <w:tab w:val="left" w:pos="851"/>
        </w:tabs>
        <w:ind w:left="720"/>
        <w:rPr>
          <w:sz w:val="28"/>
          <w:szCs w:val="28"/>
        </w:rPr>
      </w:pPr>
      <w:r w:rsidRPr="00A85C63">
        <w:rPr>
          <w:sz w:val="28"/>
          <w:szCs w:val="28"/>
        </w:rPr>
        <w:t>с. Селиярово.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По состоянию на </w:t>
      </w:r>
      <w:r w:rsidR="006E0F0F" w:rsidRPr="00A85C63">
        <w:rPr>
          <w:sz w:val="28"/>
          <w:szCs w:val="28"/>
        </w:rPr>
        <w:t>01.01.</w:t>
      </w:r>
      <w:r w:rsidRPr="00A85C63">
        <w:rPr>
          <w:sz w:val="28"/>
          <w:szCs w:val="28"/>
        </w:rPr>
        <w:t>201</w:t>
      </w:r>
      <w:r w:rsidR="00380E23" w:rsidRPr="00A85C63">
        <w:rPr>
          <w:sz w:val="28"/>
          <w:szCs w:val="28"/>
        </w:rPr>
        <w:t>4</w:t>
      </w:r>
      <w:r w:rsidR="009B0A74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в децентрализованной зоне энергоснабжения эксплуатировались </w:t>
      </w:r>
      <w:r w:rsidR="00AD100E" w:rsidRPr="00A85C63">
        <w:rPr>
          <w:sz w:val="28"/>
          <w:szCs w:val="28"/>
        </w:rPr>
        <w:t>35</w:t>
      </w:r>
      <w:r w:rsidR="009B0A74">
        <w:rPr>
          <w:sz w:val="28"/>
          <w:szCs w:val="28"/>
        </w:rPr>
        <w:t xml:space="preserve"> дизельных электростанций, из</w:t>
      </w:r>
      <w:r w:rsidRPr="00A85C63">
        <w:rPr>
          <w:sz w:val="28"/>
          <w:szCs w:val="28"/>
        </w:rPr>
        <w:t xml:space="preserve"> них 16 ед. находится </w:t>
      </w:r>
      <w:r w:rsidR="004C1AE2">
        <w:rPr>
          <w:sz w:val="28"/>
          <w:szCs w:val="28"/>
        </w:rPr>
        <w:t xml:space="preserve">в муниципальной собственности, </w:t>
      </w:r>
      <w:r w:rsidRPr="00A85C63">
        <w:rPr>
          <w:sz w:val="28"/>
          <w:szCs w:val="28"/>
        </w:rPr>
        <w:t>23 ед. –</w:t>
      </w:r>
      <w:r w:rsidR="009B0A74">
        <w:rPr>
          <w:sz w:val="28"/>
          <w:szCs w:val="28"/>
        </w:rPr>
        <w:t xml:space="preserve">                                       </w:t>
      </w:r>
      <w:r w:rsidRPr="00A85C63">
        <w:rPr>
          <w:sz w:val="28"/>
          <w:szCs w:val="28"/>
        </w:rPr>
        <w:t>в собственности ОАО «Компания ЮГ». Суммарная мощность дизельных электростанций составляет 1</w:t>
      </w:r>
      <w:r w:rsidR="00AD100E" w:rsidRPr="00A85C63">
        <w:rPr>
          <w:sz w:val="28"/>
          <w:szCs w:val="28"/>
        </w:rPr>
        <w:t>0</w:t>
      </w:r>
      <w:r w:rsidRPr="00A85C63">
        <w:rPr>
          <w:sz w:val="28"/>
          <w:szCs w:val="28"/>
        </w:rPr>
        <w:t>,</w:t>
      </w:r>
      <w:r w:rsidR="00AD100E" w:rsidRPr="00A85C63">
        <w:rPr>
          <w:sz w:val="28"/>
          <w:szCs w:val="28"/>
        </w:rPr>
        <w:t>7</w:t>
      </w:r>
      <w:r w:rsidRPr="00A85C63">
        <w:rPr>
          <w:sz w:val="28"/>
          <w:szCs w:val="28"/>
        </w:rPr>
        <w:t xml:space="preserve"> МВт.</w:t>
      </w:r>
    </w:p>
    <w:p w:rsidR="0032622B" w:rsidRPr="00A85C63" w:rsidRDefault="0032622B" w:rsidP="00B1136C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Сведения о центрах питания в разрезе сельских поселений муниципального района приведены в таблице </w:t>
      </w:r>
      <w:r w:rsidR="005A4E00" w:rsidRPr="00A85C63">
        <w:rPr>
          <w:sz w:val="28"/>
          <w:szCs w:val="28"/>
        </w:rPr>
        <w:t>1</w:t>
      </w:r>
      <w:r w:rsidRPr="00A85C63">
        <w:rPr>
          <w:sz w:val="28"/>
          <w:szCs w:val="28"/>
        </w:rPr>
        <w:t>.</w:t>
      </w:r>
    </w:p>
    <w:p w:rsidR="009B0A74" w:rsidRDefault="009B0A7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9B0A74" w:rsidRDefault="009B0A7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9B0A74" w:rsidRDefault="009B0A7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9B0A74" w:rsidRDefault="009B0A7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9B0A74" w:rsidRDefault="009B0A7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9B0A74" w:rsidRDefault="009B0A7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9B0A74" w:rsidRDefault="009B0A7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9B0A74" w:rsidRDefault="009B0A7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32622B" w:rsidRPr="00A85C63" w:rsidRDefault="0032622B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Таблица </w:t>
      </w:r>
      <w:r w:rsidR="005A4E00" w:rsidRPr="00A85C63">
        <w:rPr>
          <w:sz w:val="28"/>
          <w:szCs w:val="28"/>
        </w:rPr>
        <w:t>1</w:t>
      </w:r>
    </w:p>
    <w:tbl>
      <w:tblPr>
        <w:tblW w:w="911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742"/>
        <w:gridCol w:w="2977"/>
        <w:gridCol w:w="863"/>
        <w:gridCol w:w="992"/>
        <w:gridCol w:w="928"/>
        <w:gridCol w:w="709"/>
      </w:tblGrid>
      <w:tr w:rsidR="0032622B" w:rsidRPr="001B2F44" w:rsidTr="002A5F45">
        <w:trPr>
          <w:cantSplit/>
          <w:trHeight w:val="2744"/>
          <w:tblHeader/>
        </w:trPr>
        <w:tc>
          <w:tcPr>
            <w:tcW w:w="903" w:type="dxa"/>
            <w:shd w:val="clear" w:color="auto" w:fill="auto"/>
            <w:hideMark/>
          </w:tcPr>
          <w:p w:rsidR="001225C4" w:rsidRPr="001B2F44" w:rsidRDefault="0032622B" w:rsidP="004A68B0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 xml:space="preserve">№ </w:t>
            </w:r>
          </w:p>
          <w:p w:rsidR="0032622B" w:rsidRPr="001B2F44" w:rsidRDefault="0032622B" w:rsidP="004A68B0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п/п</w:t>
            </w:r>
          </w:p>
        </w:tc>
        <w:tc>
          <w:tcPr>
            <w:tcW w:w="1742" w:type="dxa"/>
            <w:shd w:val="clear" w:color="auto" w:fill="auto"/>
            <w:hideMark/>
          </w:tcPr>
          <w:p w:rsidR="0032622B" w:rsidRPr="001B2F44" w:rsidRDefault="0032622B" w:rsidP="004A68B0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Наименование населенного пункта</w:t>
            </w:r>
          </w:p>
        </w:tc>
        <w:tc>
          <w:tcPr>
            <w:tcW w:w="2977" w:type="dxa"/>
            <w:shd w:val="clear" w:color="auto" w:fill="auto"/>
            <w:hideMark/>
          </w:tcPr>
          <w:p w:rsidR="0032622B" w:rsidRPr="001B2F44" w:rsidRDefault="0032622B" w:rsidP="004A68B0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Тип оборудования</w:t>
            </w:r>
          </w:p>
        </w:tc>
        <w:tc>
          <w:tcPr>
            <w:tcW w:w="863" w:type="dxa"/>
            <w:shd w:val="clear" w:color="auto" w:fill="auto"/>
            <w:textDirection w:val="btLr"/>
            <w:hideMark/>
          </w:tcPr>
          <w:p w:rsidR="0032622B" w:rsidRPr="001B2F44" w:rsidRDefault="0032622B" w:rsidP="004A68B0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Установленная мощность, МВт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32622B" w:rsidRPr="001B2F44" w:rsidRDefault="0032622B" w:rsidP="004A68B0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Фактическое потребление мощности (max), МВт</w:t>
            </w:r>
          </w:p>
        </w:tc>
        <w:tc>
          <w:tcPr>
            <w:tcW w:w="928" w:type="dxa"/>
            <w:shd w:val="clear" w:color="auto" w:fill="auto"/>
            <w:textDirection w:val="btLr"/>
            <w:hideMark/>
          </w:tcPr>
          <w:p w:rsidR="0032622B" w:rsidRPr="001B2F44" w:rsidRDefault="0032622B" w:rsidP="004A68B0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Резерв мощности, %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32622B" w:rsidRPr="001B2F44" w:rsidRDefault="0032622B" w:rsidP="004A68B0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Уровень износа,%</w:t>
            </w:r>
          </w:p>
        </w:tc>
      </w:tr>
      <w:tr w:rsidR="007C3EC8" w:rsidRPr="00A85C63" w:rsidTr="002A5F45">
        <w:trPr>
          <w:trHeight w:val="315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  <w:r w:rsidR="004A68B0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7C3EC8" w:rsidRPr="00A85C63" w:rsidRDefault="007C3EC8" w:rsidP="004A68B0">
            <w:pPr>
              <w:rPr>
                <w:color w:val="000000"/>
              </w:rPr>
            </w:pPr>
            <w:r w:rsidRPr="00A85C63">
              <w:rPr>
                <w:color w:val="000000"/>
              </w:rPr>
              <w:t>п.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Кирпичный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EC8" w:rsidRPr="00A85C63" w:rsidRDefault="007C3EC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1 (основной)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1,28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0,540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57,8</w:t>
            </w:r>
          </w:p>
        </w:tc>
        <w:tc>
          <w:tcPr>
            <w:tcW w:w="709" w:type="dxa"/>
            <w:shd w:val="clear" w:color="auto" w:fill="auto"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70</w:t>
            </w:r>
          </w:p>
        </w:tc>
      </w:tr>
      <w:tr w:rsidR="007C3EC8" w:rsidRPr="00A85C63" w:rsidTr="002A5F45">
        <w:trPr>
          <w:trHeight w:val="261"/>
          <w:tblHeader/>
        </w:trPr>
        <w:tc>
          <w:tcPr>
            <w:tcW w:w="903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7C3EC8" w:rsidRPr="00A85C63" w:rsidRDefault="007C3EC8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EC8" w:rsidRPr="00A85C63" w:rsidRDefault="007C3EC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2 (</w:t>
            </w:r>
            <w:r w:rsidR="000A4930" w:rsidRPr="00A85C63">
              <w:rPr>
                <w:color w:val="000000"/>
              </w:rPr>
              <w:t>резервный</w:t>
            </w:r>
            <w:r w:rsidRPr="00A85C63">
              <w:rPr>
                <w:color w:val="000000"/>
              </w:rPr>
              <w:t>)</w:t>
            </w:r>
          </w:p>
        </w:tc>
        <w:tc>
          <w:tcPr>
            <w:tcW w:w="863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70</w:t>
            </w:r>
          </w:p>
        </w:tc>
      </w:tr>
      <w:tr w:rsidR="007C3EC8" w:rsidRPr="00A85C63" w:rsidTr="002A5F45">
        <w:trPr>
          <w:trHeight w:val="109"/>
          <w:tblHeader/>
        </w:trPr>
        <w:tc>
          <w:tcPr>
            <w:tcW w:w="903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7C3EC8" w:rsidRPr="00A85C63" w:rsidRDefault="007C3EC8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EC8" w:rsidRPr="00A85C63" w:rsidRDefault="007C3EC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3 (резервный)</w:t>
            </w:r>
          </w:p>
        </w:tc>
        <w:tc>
          <w:tcPr>
            <w:tcW w:w="863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70</w:t>
            </w:r>
          </w:p>
        </w:tc>
      </w:tr>
      <w:tr w:rsidR="007C3EC8" w:rsidRPr="00A85C63" w:rsidTr="002A5F45">
        <w:trPr>
          <w:trHeight w:val="127"/>
          <w:tblHeader/>
        </w:trPr>
        <w:tc>
          <w:tcPr>
            <w:tcW w:w="903" w:type="dxa"/>
            <w:vMerge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</w:tcPr>
          <w:p w:rsidR="007C3EC8" w:rsidRPr="00A85C63" w:rsidRDefault="007C3EC8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C3EC8" w:rsidRPr="00A85C63" w:rsidRDefault="007C3EC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3 (резервный)</w:t>
            </w:r>
          </w:p>
        </w:tc>
        <w:tc>
          <w:tcPr>
            <w:tcW w:w="863" w:type="dxa"/>
            <w:vMerge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</w:p>
        </w:tc>
      </w:tr>
      <w:tr w:rsidR="0032622B" w:rsidRPr="00A85C63" w:rsidTr="002A5F45">
        <w:trPr>
          <w:trHeight w:val="231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  <w:r w:rsidR="004A68B0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  <w:r w:rsidRPr="00A85C63">
              <w:rPr>
                <w:color w:val="000000"/>
              </w:rPr>
              <w:t>с.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Нялинское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1 (основной)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0,473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60,6</w:t>
            </w: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90</w:t>
            </w:r>
          </w:p>
        </w:tc>
      </w:tr>
      <w:tr w:rsidR="0032622B" w:rsidRPr="00A85C63" w:rsidTr="002A5F45">
        <w:trPr>
          <w:trHeight w:val="242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2 (</w:t>
            </w:r>
            <w:r w:rsidR="000A4930" w:rsidRPr="00A85C63">
              <w:rPr>
                <w:color w:val="000000"/>
              </w:rPr>
              <w:t>резервный</w:t>
            </w:r>
            <w:r w:rsidRPr="00A85C63">
              <w:rPr>
                <w:color w:val="000000"/>
              </w:rPr>
              <w:t>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80</w:t>
            </w:r>
          </w:p>
        </w:tc>
      </w:tr>
      <w:tr w:rsidR="007C3EC8" w:rsidRPr="00A85C63" w:rsidTr="002A5F45">
        <w:trPr>
          <w:trHeight w:val="82"/>
          <w:tblHeader/>
        </w:trPr>
        <w:tc>
          <w:tcPr>
            <w:tcW w:w="903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7C3EC8" w:rsidRPr="00A85C63" w:rsidRDefault="007C3EC8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7C3EC8" w:rsidRPr="00A85C63" w:rsidRDefault="007C3EC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3 (резервный)</w:t>
            </w:r>
          </w:p>
        </w:tc>
        <w:tc>
          <w:tcPr>
            <w:tcW w:w="863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7C3EC8" w:rsidRPr="00A85C63" w:rsidRDefault="007C3EC8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7C3EC8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100</w:t>
            </w:r>
          </w:p>
        </w:tc>
      </w:tr>
      <w:tr w:rsidR="0032622B" w:rsidRPr="00A85C63" w:rsidTr="002A5F45">
        <w:trPr>
          <w:trHeight w:val="175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  <w:r w:rsidR="004A68B0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  <w:r w:rsidRPr="00A85C63">
              <w:rPr>
                <w:color w:val="000000"/>
              </w:rPr>
              <w:t>п.</w:t>
            </w:r>
            <w:r w:rsidR="00424BBF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Пырьях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АД-200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3 (основной)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0,65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0,136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79,1</w:t>
            </w: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90</w:t>
            </w:r>
          </w:p>
        </w:tc>
      </w:tr>
      <w:tr w:rsidR="0032622B" w:rsidRPr="00A85C63" w:rsidTr="002A5F45">
        <w:trPr>
          <w:trHeight w:val="85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АД-100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2 (резервный)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50</w:t>
            </w:r>
          </w:p>
        </w:tc>
      </w:tr>
      <w:tr w:rsidR="0032622B" w:rsidRPr="00A85C63" w:rsidTr="002A5F45">
        <w:trPr>
          <w:trHeight w:val="155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АД-100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1 (резервный)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100</w:t>
            </w:r>
          </w:p>
        </w:tc>
      </w:tr>
      <w:tr w:rsidR="0032622B" w:rsidRPr="00A85C63" w:rsidTr="002A5F45">
        <w:trPr>
          <w:trHeight w:val="90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0A4930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АД-250</w:t>
            </w:r>
            <w:r w:rsidR="0032622B" w:rsidRPr="00A85C63">
              <w:rPr>
                <w:color w:val="000000"/>
              </w:rPr>
              <w:t xml:space="preserve"> №</w:t>
            </w:r>
            <w:r w:rsidR="004A68B0">
              <w:rPr>
                <w:color w:val="000000"/>
              </w:rPr>
              <w:t xml:space="preserve"> </w:t>
            </w:r>
            <w:r w:rsidR="0032622B" w:rsidRPr="00A85C63">
              <w:rPr>
                <w:color w:val="000000"/>
              </w:rPr>
              <w:t>4 (резервный)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40</w:t>
            </w:r>
          </w:p>
        </w:tc>
      </w:tr>
      <w:tr w:rsidR="0032622B" w:rsidRPr="00A85C63" w:rsidTr="002A5F45">
        <w:trPr>
          <w:trHeight w:val="315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</w:t>
            </w:r>
            <w:r w:rsidR="004A68B0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  <w:r w:rsidRPr="00A85C63">
              <w:rPr>
                <w:color w:val="000000"/>
              </w:rPr>
              <w:t>с.</w:t>
            </w:r>
            <w:r w:rsidR="00424BBF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Кышик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0A4930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</w:t>
            </w:r>
            <w:r w:rsidR="0032622B" w:rsidRPr="00A85C63">
              <w:rPr>
                <w:color w:val="000000"/>
              </w:rPr>
              <w:t xml:space="preserve"> №</w:t>
            </w:r>
            <w:r w:rsidR="004A68B0">
              <w:rPr>
                <w:color w:val="000000"/>
              </w:rPr>
              <w:t xml:space="preserve"> </w:t>
            </w:r>
            <w:r w:rsidR="0032622B" w:rsidRPr="00A85C63">
              <w:rPr>
                <w:color w:val="000000"/>
              </w:rPr>
              <w:t>1 (основной)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0,450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</w:t>
            </w:r>
            <w:r w:rsidR="0032622B" w:rsidRPr="00A85C63">
              <w:rPr>
                <w:color w:val="000000"/>
              </w:rPr>
              <w:t>2,</w:t>
            </w:r>
            <w:r w:rsidRPr="00A85C63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60</w:t>
            </w:r>
          </w:p>
        </w:tc>
      </w:tr>
      <w:tr w:rsidR="0032622B" w:rsidRPr="00A85C63" w:rsidTr="002A5F45">
        <w:trPr>
          <w:trHeight w:val="299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0A4930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</w:t>
            </w:r>
            <w:r w:rsidR="0032622B" w:rsidRPr="00A85C63">
              <w:rPr>
                <w:color w:val="000000"/>
              </w:rPr>
              <w:t xml:space="preserve"> №</w:t>
            </w:r>
            <w:r w:rsidR="004A68B0">
              <w:rPr>
                <w:color w:val="000000"/>
              </w:rPr>
              <w:t xml:space="preserve"> </w:t>
            </w:r>
            <w:r w:rsidR="0032622B" w:rsidRPr="00A85C63">
              <w:rPr>
                <w:color w:val="000000"/>
              </w:rPr>
              <w:t>2 (резервный)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55</w:t>
            </w:r>
          </w:p>
        </w:tc>
      </w:tr>
      <w:tr w:rsidR="0032622B" w:rsidRPr="00A85C63" w:rsidTr="002A5F45">
        <w:trPr>
          <w:trHeight w:val="275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0A4930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Cummins </w:t>
            </w:r>
            <w:r w:rsidR="0032622B" w:rsidRPr="00A85C63">
              <w:rPr>
                <w:color w:val="000000"/>
              </w:rPr>
              <w:t>№</w:t>
            </w:r>
            <w:r w:rsidR="004A68B0">
              <w:rPr>
                <w:color w:val="000000"/>
              </w:rPr>
              <w:t xml:space="preserve"> </w:t>
            </w:r>
            <w:r w:rsidR="0032622B" w:rsidRPr="00A85C63">
              <w:rPr>
                <w:color w:val="000000"/>
              </w:rPr>
              <w:t>3 (резервный)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60</w:t>
            </w:r>
          </w:p>
        </w:tc>
      </w:tr>
      <w:tr w:rsidR="0032622B" w:rsidRPr="00A85C63" w:rsidTr="002A5F45">
        <w:trPr>
          <w:trHeight w:val="266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  <w:r w:rsidR="004A68B0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  <w:r w:rsidRPr="00A85C63">
              <w:rPr>
                <w:color w:val="000000"/>
              </w:rPr>
              <w:t>п.</w:t>
            </w:r>
            <w:r w:rsidR="00424BBF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Кедровый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0A4930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 xml:space="preserve">1 </w:t>
            </w:r>
            <w:r w:rsidR="0032622B" w:rsidRPr="00A85C63">
              <w:rPr>
                <w:color w:val="000000"/>
              </w:rPr>
              <w:t>(</w:t>
            </w:r>
            <w:r w:rsidRPr="00A85C63">
              <w:rPr>
                <w:color w:val="000000"/>
              </w:rPr>
              <w:t>основной</w:t>
            </w:r>
            <w:r w:rsidR="0032622B" w:rsidRPr="00A85C63">
              <w:rPr>
                <w:color w:val="000000"/>
              </w:rPr>
              <w:t>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0,720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64</w:t>
            </w: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70</w:t>
            </w:r>
          </w:p>
        </w:tc>
      </w:tr>
      <w:tr w:rsidR="0032622B" w:rsidRPr="00A85C63" w:rsidTr="002A5F45">
        <w:trPr>
          <w:trHeight w:val="141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0A4930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 xml:space="preserve">2 </w:t>
            </w:r>
            <w:r w:rsidR="0032622B" w:rsidRPr="00A85C63">
              <w:rPr>
                <w:color w:val="000000"/>
              </w:rPr>
              <w:t>(</w:t>
            </w:r>
            <w:r w:rsidRPr="00A85C63">
              <w:rPr>
                <w:color w:val="000000"/>
              </w:rPr>
              <w:t>резервный</w:t>
            </w:r>
            <w:r w:rsidR="0032622B" w:rsidRPr="00A85C63">
              <w:rPr>
                <w:color w:val="000000"/>
              </w:rPr>
              <w:t>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0A4930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60</w:t>
            </w:r>
          </w:p>
        </w:tc>
      </w:tr>
      <w:tr w:rsidR="0032622B" w:rsidRPr="00A85C63" w:rsidTr="002A5F45">
        <w:trPr>
          <w:trHeight w:val="131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</w:t>
            </w:r>
            <w:r w:rsidR="004A68B0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  <w:r w:rsidRPr="00A85C63">
              <w:rPr>
                <w:color w:val="000000"/>
              </w:rPr>
              <w:t>с.</w:t>
            </w:r>
            <w:r w:rsidR="00424BBF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Елизарово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Volvo </w:t>
            </w:r>
            <w:r w:rsidR="0032622B" w:rsidRPr="00A85C63">
              <w:rPr>
                <w:color w:val="000000"/>
              </w:rPr>
              <w:t>№</w:t>
            </w:r>
            <w:r w:rsidR="004A68B0">
              <w:rPr>
                <w:color w:val="000000"/>
              </w:rPr>
              <w:t xml:space="preserve"> </w:t>
            </w:r>
            <w:r w:rsidR="0032622B" w:rsidRPr="00A85C63">
              <w:rPr>
                <w:color w:val="000000"/>
              </w:rPr>
              <w:t>1 (</w:t>
            </w:r>
            <w:r w:rsidRPr="00A85C63">
              <w:rPr>
                <w:color w:val="000000"/>
              </w:rPr>
              <w:t>основной</w:t>
            </w:r>
            <w:r w:rsidR="0032622B" w:rsidRPr="00A85C63">
              <w:rPr>
                <w:color w:val="000000"/>
              </w:rPr>
              <w:t>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0,96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0,450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53,1</w:t>
            </w: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15</w:t>
            </w:r>
          </w:p>
        </w:tc>
      </w:tr>
      <w:tr w:rsidR="0032622B" w:rsidRPr="00A85C63" w:rsidTr="002A5F45">
        <w:trPr>
          <w:trHeight w:val="263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Volvo </w:t>
            </w:r>
            <w:r w:rsidR="0032622B" w:rsidRPr="00A85C63">
              <w:rPr>
                <w:color w:val="000000"/>
              </w:rPr>
              <w:t>№</w:t>
            </w:r>
            <w:r w:rsidR="004A68B0">
              <w:rPr>
                <w:color w:val="000000"/>
              </w:rPr>
              <w:t xml:space="preserve"> </w:t>
            </w:r>
            <w:r w:rsidR="0032622B" w:rsidRPr="00A85C63">
              <w:rPr>
                <w:color w:val="000000"/>
              </w:rPr>
              <w:t>2 (резервный)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30</w:t>
            </w:r>
          </w:p>
        </w:tc>
      </w:tr>
      <w:tr w:rsidR="000A4930" w:rsidRPr="00A85C63" w:rsidTr="002A5F45">
        <w:trPr>
          <w:trHeight w:val="267"/>
          <w:tblHeader/>
        </w:trPr>
        <w:tc>
          <w:tcPr>
            <w:tcW w:w="903" w:type="dxa"/>
            <w:vMerge/>
            <w:hideMark/>
          </w:tcPr>
          <w:p w:rsidR="000A4930" w:rsidRPr="00A85C63" w:rsidRDefault="000A4930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0A4930" w:rsidRPr="00A85C63" w:rsidRDefault="000A4930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A4930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3</w:t>
            </w:r>
            <w:r w:rsidR="000A4930" w:rsidRPr="00A85C63">
              <w:rPr>
                <w:color w:val="000000"/>
              </w:rPr>
              <w:t xml:space="preserve"> (резервный)</w:t>
            </w:r>
          </w:p>
        </w:tc>
        <w:tc>
          <w:tcPr>
            <w:tcW w:w="863" w:type="dxa"/>
            <w:vMerge/>
            <w:hideMark/>
          </w:tcPr>
          <w:p w:rsidR="000A4930" w:rsidRPr="00A85C63" w:rsidRDefault="000A4930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0A4930" w:rsidRPr="00A85C63" w:rsidRDefault="000A4930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0A4930" w:rsidRPr="00A85C63" w:rsidRDefault="000A4930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0A4930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30</w:t>
            </w:r>
          </w:p>
        </w:tc>
      </w:tr>
      <w:tr w:rsidR="0032622B" w:rsidRPr="00A85C63" w:rsidTr="002A5F45">
        <w:trPr>
          <w:trHeight w:val="257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</w:t>
            </w:r>
            <w:r w:rsidR="004A68B0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  <w:r w:rsidRPr="00A85C63">
              <w:rPr>
                <w:color w:val="000000"/>
              </w:rPr>
              <w:t>п.</w:t>
            </w:r>
            <w:r w:rsidR="00424BBF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Урманный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ДГ-72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1 (резервный)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0,500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76,2</w:t>
            </w: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50</w:t>
            </w:r>
          </w:p>
        </w:tc>
      </w:tr>
      <w:tr w:rsidR="0032622B" w:rsidRPr="00A85C63" w:rsidTr="002A5F45">
        <w:trPr>
          <w:trHeight w:val="120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ДГ-72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2 (основной)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100</w:t>
            </w:r>
          </w:p>
        </w:tc>
      </w:tr>
      <w:tr w:rsidR="0032622B" w:rsidRPr="00A85C63" w:rsidTr="002A5F45">
        <w:trPr>
          <w:trHeight w:val="265"/>
          <w:tblHeader/>
        </w:trPr>
        <w:tc>
          <w:tcPr>
            <w:tcW w:w="90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АД-250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1 (резервный)</w:t>
            </w:r>
          </w:p>
        </w:tc>
        <w:tc>
          <w:tcPr>
            <w:tcW w:w="863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32622B" w:rsidRPr="00A85C63" w:rsidRDefault="0032622B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2622B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50</w:t>
            </w:r>
          </w:p>
        </w:tc>
      </w:tr>
      <w:tr w:rsidR="00532798" w:rsidRPr="00A85C63" w:rsidTr="002A5F45">
        <w:trPr>
          <w:trHeight w:val="114"/>
          <w:tblHeader/>
        </w:trPr>
        <w:tc>
          <w:tcPr>
            <w:tcW w:w="903" w:type="dxa"/>
            <w:vMerge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532798" w:rsidRPr="00A85C63" w:rsidRDefault="00532798" w:rsidP="004A68B0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АД-250 №</w:t>
            </w:r>
            <w:r w:rsidR="004A68B0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2 (резервный)</w:t>
            </w:r>
          </w:p>
        </w:tc>
        <w:tc>
          <w:tcPr>
            <w:tcW w:w="863" w:type="dxa"/>
            <w:vMerge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Merge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</w:p>
        </w:tc>
        <w:tc>
          <w:tcPr>
            <w:tcW w:w="928" w:type="dxa"/>
            <w:vMerge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</w:t>
            </w:r>
          </w:p>
        </w:tc>
      </w:tr>
      <w:tr w:rsidR="00532798" w:rsidRPr="00A85C63" w:rsidTr="002A5F45">
        <w:trPr>
          <w:trHeight w:val="117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</w:t>
            </w:r>
            <w:r w:rsidR="004A68B0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532798" w:rsidRPr="00A85C63" w:rsidRDefault="00532798" w:rsidP="004A68B0">
            <w:pPr>
              <w:rPr>
                <w:color w:val="000000"/>
              </w:rPr>
            </w:pPr>
            <w:r w:rsidRPr="00A85C63">
              <w:rPr>
                <w:color w:val="000000"/>
              </w:rPr>
              <w:t>с.</w:t>
            </w:r>
            <w:r w:rsidR="00424BBF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Зенково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32798" w:rsidRPr="00A85C63" w:rsidRDefault="004A68B0" w:rsidP="00A85C63">
            <w:pPr>
              <w:rPr>
                <w:color w:val="000000"/>
              </w:rPr>
            </w:pPr>
            <w:r>
              <w:rPr>
                <w:color w:val="000000"/>
              </w:rPr>
              <w:t xml:space="preserve">Volvo № 1 </w:t>
            </w:r>
            <w:r w:rsidR="00532798" w:rsidRPr="00A85C63">
              <w:rPr>
                <w:color w:val="000000"/>
              </w:rPr>
              <w:t>(основной)</w:t>
            </w:r>
          </w:p>
        </w:tc>
        <w:tc>
          <w:tcPr>
            <w:tcW w:w="863" w:type="dxa"/>
            <w:vMerge w:val="restart"/>
            <w:shd w:val="clear" w:color="auto" w:fill="auto"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0,098</w:t>
            </w:r>
          </w:p>
        </w:tc>
        <w:tc>
          <w:tcPr>
            <w:tcW w:w="928" w:type="dxa"/>
            <w:vMerge w:val="restart"/>
            <w:shd w:val="clear" w:color="auto" w:fill="auto"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67,3</w:t>
            </w:r>
          </w:p>
        </w:tc>
        <w:tc>
          <w:tcPr>
            <w:tcW w:w="709" w:type="dxa"/>
            <w:shd w:val="clear" w:color="auto" w:fill="auto"/>
            <w:hideMark/>
          </w:tcPr>
          <w:p w:rsidR="00532798" w:rsidRPr="00A85C63" w:rsidRDefault="00532798" w:rsidP="004A68B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</w:p>
        </w:tc>
      </w:tr>
      <w:tr w:rsidR="00532798" w:rsidRPr="00A85C63" w:rsidTr="002A5F45">
        <w:trPr>
          <w:trHeight w:val="379"/>
          <w:tblHeader/>
        </w:trPr>
        <w:tc>
          <w:tcPr>
            <w:tcW w:w="903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2 (резервный)</w:t>
            </w:r>
          </w:p>
        </w:tc>
        <w:tc>
          <w:tcPr>
            <w:tcW w:w="863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2798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</w:p>
        </w:tc>
      </w:tr>
      <w:tr w:rsidR="00532798" w:rsidRPr="00A85C63" w:rsidTr="002A5F45">
        <w:trPr>
          <w:trHeight w:val="58"/>
          <w:tblHeader/>
        </w:trPr>
        <w:tc>
          <w:tcPr>
            <w:tcW w:w="903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3 (р</w:t>
            </w:r>
            <w:r w:rsidR="00780584" w:rsidRPr="00A85C63">
              <w:rPr>
                <w:color w:val="000000"/>
              </w:rPr>
              <w:t>е</w:t>
            </w:r>
            <w:r w:rsidRPr="00A85C63">
              <w:rPr>
                <w:color w:val="000000"/>
              </w:rPr>
              <w:t>зервный)</w:t>
            </w:r>
          </w:p>
        </w:tc>
        <w:tc>
          <w:tcPr>
            <w:tcW w:w="863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2798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</w:p>
        </w:tc>
      </w:tr>
      <w:tr w:rsidR="0032622B" w:rsidRPr="00A85C63" w:rsidTr="00532F9D">
        <w:trPr>
          <w:trHeight w:val="145"/>
          <w:tblHeader/>
        </w:trPr>
        <w:tc>
          <w:tcPr>
            <w:tcW w:w="903" w:type="dxa"/>
            <w:vMerge w:val="restart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</w:t>
            </w:r>
            <w:r w:rsidR="002A5F45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32622B" w:rsidRDefault="0032622B" w:rsidP="00532F9D">
            <w:pPr>
              <w:rPr>
                <w:color w:val="000000"/>
              </w:rPr>
            </w:pPr>
            <w:r w:rsidRPr="00A85C63">
              <w:rPr>
                <w:color w:val="000000"/>
              </w:rPr>
              <w:t>д.</w:t>
            </w:r>
            <w:r w:rsidR="00424BBF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Согом</w:t>
            </w:r>
          </w:p>
          <w:p w:rsidR="002A5F45" w:rsidRDefault="002A5F45" w:rsidP="00532F9D">
            <w:pPr>
              <w:rPr>
                <w:color w:val="000000"/>
              </w:rPr>
            </w:pPr>
          </w:p>
          <w:p w:rsidR="002A5F45" w:rsidRDefault="002A5F45" w:rsidP="00532F9D">
            <w:pPr>
              <w:rPr>
                <w:color w:val="000000"/>
              </w:rPr>
            </w:pPr>
          </w:p>
          <w:p w:rsidR="002A5F45" w:rsidRDefault="002A5F45" w:rsidP="00532F9D">
            <w:pPr>
              <w:rPr>
                <w:color w:val="000000"/>
              </w:rPr>
            </w:pPr>
          </w:p>
          <w:p w:rsidR="002A5F45" w:rsidRDefault="002A5F45" w:rsidP="00532F9D">
            <w:pPr>
              <w:rPr>
                <w:color w:val="000000"/>
              </w:rPr>
            </w:pPr>
          </w:p>
          <w:p w:rsidR="002A5F45" w:rsidRPr="00A85C63" w:rsidRDefault="002A5F45" w:rsidP="00532F9D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КУ Cento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1 (основной)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:rsidR="0032622B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0,97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0,22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32622B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77,3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622B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80</w:t>
            </w:r>
          </w:p>
        </w:tc>
      </w:tr>
      <w:tr w:rsidR="0032622B" w:rsidRPr="00A85C63" w:rsidTr="00532F9D">
        <w:trPr>
          <w:trHeight w:val="277"/>
          <w:tblHeader/>
        </w:trPr>
        <w:tc>
          <w:tcPr>
            <w:tcW w:w="903" w:type="dxa"/>
            <w:vMerge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532F9D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КУ Cento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2 (резервный)</w:t>
            </w:r>
          </w:p>
        </w:tc>
        <w:tc>
          <w:tcPr>
            <w:tcW w:w="863" w:type="dxa"/>
            <w:vMerge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622B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100</w:t>
            </w:r>
          </w:p>
        </w:tc>
      </w:tr>
      <w:tr w:rsidR="00532798" w:rsidRPr="00A85C63" w:rsidTr="00532F9D">
        <w:trPr>
          <w:trHeight w:val="140"/>
          <w:tblHeader/>
        </w:trPr>
        <w:tc>
          <w:tcPr>
            <w:tcW w:w="903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532798" w:rsidRPr="00A85C63" w:rsidRDefault="00532798" w:rsidP="00532F9D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КУ Cento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3 (резервный)</w:t>
            </w:r>
          </w:p>
        </w:tc>
        <w:tc>
          <w:tcPr>
            <w:tcW w:w="863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32798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90</w:t>
            </w:r>
          </w:p>
        </w:tc>
      </w:tr>
      <w:tr w:rsidR="00532798" w:rsidRPr="00A85C63" w:rsidTr="00532F9D">
        <w:trPr>
          <w:trHeight w:val="58"/>
          <w:tblHeader/>
        </w:trPr>
        <w:tc>
          <w:tcPr>
            <w:tcW w:w="903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</w:tcPr>
          <w:p w:rsidR="00532798" w:rsidRPr="00A85C63" w:rsidRDefault="00532798" w:rsidP="00532F9D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4 (резервный)</w:t>
            </w:r>
          </w:p>
        </w:tc>
        <w:tc>
          <w:tcPr>
            <w:tcW w:w="863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2798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</w:p>
        </w:tc>
      </w:tr>
      <w:tr w:rsidR="00532798" w:rsidRPr="00A85C63" w:rsidTr="00532F9D">
        <w:trPr>
          <w:trHeight w:val="133"/>
          <w:tblHeader/>
        </w:trPr>
        <w:tc>
          <w:tcPr>
            <w:tcW w:w="903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</w:tcPr>
          <w:p w:rsidR="00532798" w:rsidRPr="00A85C63" w:rsidRDefault="00532798" w:rsidP="00532F9D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5 (резервный)</w:t>
            </w:r>
          </w:p>
        </w:tc>
        <w:tc>
          <w:tcPr>
            <w:tcW w:w="863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2798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</w:p>
        </w:tc>
      </w:tr>
      <w:tr w:rsidR="00532798" w:rsidRPr="00A85C63" w:rsidTr="00532F9D">
        <w:trPr>
          <w:trHeight w:val="137"/>
          <w:tblHeader/>
        </w:trPr>
        <w:tc>
          <w:tcPr>
            <w:tcW w:w="903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</w:tcPr>
          <w:p w:rsidR="00532798" w:rsidRPr="00A85C63" w:rsidRDefault="00532798" w:rsidP="00532F9D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Volvo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6 (резервный)</w:t>
            </w:r>
          </w:p>
        </w:tc>
        <w:tc>
          <w:tcPr>
            <w:tcW w:w="863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</w:tcPr>
          <w:p w:rsidR="00532798" w:rsidRPr="00A85C63" w:rsidRDefault="00532798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32798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</w:p>
        </w:tc>
      </w:tr>
      <w:tr w:rsidR="0032622B" w:rsidRPr="00A85C63" w:rsidTr="00532F9D">
        <w:trPr>
          <w:trHeight w:val="58"/>
          <w:tblHeader/>
        </w:trPr>
        <w:tc>
          <w:tcPr>
            <w:tcW w:w="903" w:type="dxa"/>
            <w:vMerge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  <w:hideMark/>
          </w:tcPr>
          <w:p w:rsidR="0032622B" w:rsidRPr="00A85C63" w:rsidRDefault="0032622B" w:rsidP="00532F9D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АД-200 </w:t>
            </w:r>
            <w:r w:rsidR="00532798" w:rsidRPr="00A85C63">
              <w:rPr>
                <w:color w:val="000000"/>
              </w:rPr>
              <w:t>№</w:t>
            </w:r>
            <w:r w:rsidR="002A5F45">
              <w:rPr>
                <w:color w:val="000000"/>
              </w:rPr>
              <w:t xml:space="preserve"> </w:t>
            </w:r>
            <w:r w:rsidR="00532798" w:rsidRPr="00A85C63">
              <w:rPr>
                <w:color w:val="000000"/>
              </w:rPr>
              <w:t xml:space="preserve">7 </w:t>
            </w:r>
            <w:r w:rsidRPr="00A85C63">
              <w:rPr>
                <w:color w:val="000000"/>
              </w:rPr>
              <w:t>(резервный)</w:t>
            </w:r>
          </w:p>
        </w:tc>
        <w:tc>
          <w:tcPr>
            <w:tcW w:w="863" w:type="dxa"/>
            <w:vMerge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32622B" w:rsidRPr="00A85C63" w:rsidRDefault="0032622B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2622B" w:rsidRPr="00A85C63" w:rsidRDefault="00532798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40</w:t>
            </w:r>
          </w:p>
        </w:tc>
      </w:tr>
      <w:tr w:rsidR="00BB1707" w:rsidRPr="00A85C63" w:rsidTr="00532F9D">
        <w:trPr>
          <w:trHeight w:val="58"/>
          <w:tblHeader/>
        </w:trPr>
        <w:tc>
          <w:tcPr>
            <w:tcW w:w="903" w:type="dxa"/>
            <w:vMerge w:val="restart"/>
            <w:shd w:val="clear" w:color="auto" w:fill="auto"/>
            <w:vAlign w:val="center"/>
            <w:hideMark/>
          </w:tcPr>
          <w:p w:rsidR="00BB1707" w:rsidRPr="00A85C63" w:rsidRDefault="00BB1707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</w:t>
            </w:r>
            <w:r w:rsidR="002A5F45">
              <w:rPr>
                <w:color w:val="000000"/>
              </w:rPr>
              <w:t>.</w:t>
            </w:r>
          </w:p>
        </w:tc>
        <w:tc>
          <w:tcPr>
            <w:tcW w:w="1742" w:type="dxa"/>
            <w:vMerge w:val="restart"/>
            <w:shd w:val="clear" w:color="auto" w:fill="auto"/>
            <w:hideMark/>
          </w:tcPr>
          <w:p w:rsidR="00BB1707" w:rsidRPr="00A85C63" w:rsidRDefault="00BB1707" w:rsidP="00532F9D">
            <w:pPr>
              <w:rPr>
                <w:color w:val="000000"/>
              </w:rPr>
            </w:pPr>
            <w:r w:rsidRPr="00A85C63">
              <w:rPr>
                <w:color w:val="000000"/>
              </w:rPr>
              <w:t>д.</w:t>
            </w:r>
            <w:r w:rsidR="00424BBF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Чембакчина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1707" w:rsidRPr="00A85C63" w:rsidRDefault="00BB1707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1 (основной)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  <w:hideMark/>
          </w:tcPr>
          <w:p w:rsidR="00BB1707" w:rsidRPr="00A85C63" w:rsidRDefault="00BB1707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0,056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B1707" w:rsidRPr="00A85C63" w:rsidRDefault="00BB1707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0,016</w:t>
            </w:r>
          </w:p>
        </w:tc>
        <w:tc>
          <w:tcPr>
            <w:tcW w:w="928" w:type="dxa"/>
            <w:vMerge w:val="restart"/>
            <w:shd w:val="clear" w:color="auto" w:fill="auto"/>
            <w:vAlign w:val="center"/>
            <w:hideMark/>
          </w:tcPr>
          <w:p w:rsidR="00BB1707" w:rsidRPr="00A85C63" w:rsidRDefault="00BB1707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71,4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1707" w:rsidRPr="00A85C63" w:rsidRDefault="00BB1707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</w:t>
            </w:r>
          </w:p>
        </w:tc>
      </w:tr>
      <w:tr w:rsidR="00BB1707" w:rsidRPr="00A85C63" w:rsidTr="002A5F45">
        <w:trPr>
          <w:trHeight w:val="58"/>
          <w:tblHeader/>
        </w:trPr>
        <w:tc>
          <w:tcPr>
            <w:tcW w:w="903" w:type="dxa"/>
            <w:vMerge/>
            <w:vAlign w:val="center"/>
            <w:hideMark/>
          </w:tcPr>
          <w:p w:rsidR="00BB1707" w:rsidRPr="00A85C63" w:rsidRDefault="00BB1707" w:rsidP="00A85C63">
            <w:pPr>
              <w:rPr>
                <w:color w:val="000000"/>
              </w:rPr>
            </w:pPr>
          </w:p>
        </w:tc>
        <w:tc>
          <w:tcPr>
            <w:tcW w:w="1742" w:type="dxa"/>
            <w:vMerge/>
            <w:vAlign w:val="center"/>
            <w:hideMark/>
          </w:tcPr>
          <w:p w:rsidR="00BB1707" w:rsidRPr="00A85C63" w:rsidRDefault="00BB1707" w:rsidP="00A85C63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B1707" w:rsidRPr="00A85C63" w:rsidRDefault="00BB1707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Cummins №</w:t>
            </w:r>
            <w:r w:rsidR="002A5F45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2 (резервный)</w:t>
            </w:r>
          </w:p>
        </w:tc>
        <w:tc>
          <w:tcPr>
            <w:tcW w:w="863" w:type="dxa"/>
            <w:vMerge/>
            <w:vAlign w:val="center"/>
            <w:hideMark/>
          </w:tcPr>
          <w:p w:rsidR="00BB1707" w:rsidRPr="00A85C63" w:rsidRDefault="00BB1707" w:rsidP="00A85C6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BB1707" w:rsidRPr="00A85C63" w:rsidRDefault="00BB1707" w:rsidP="00A85C63">
            <w:pPr>
              <w:rPr>
                <w:color w:val="000000"/>
              </w:rPr>
            </w:pPr>
          </w:p>
        </w:tc>
        <w:tc>
          <w:tcPr>
            <w:tcW w:w="928" w:type="dxa"/>
            <w:vMerge/>
            <w:vAlign w:val="center"/>
            <w:hideMark/>
          </w:tcPr>
          <w:p w:rsidR="00BB1707" w:rsidRPr="00A85C63" w:rsidRDefault="00BB1707" w:rsidP="00A85C63">
            <w:pPr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BB1707" w:rsidRPr="00A85C63" w:rsidRDefault="00BB1707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30</w:t>
            </w:r>
          </w:p>
        </w:tc>
      </w:tr>
    </w:tbl>
    <w:p w:rsidR="00AE0068" w:rsidRDefault="0032622B" w:rsidP="00AE0068">
      <w:pPr>
        <w:ind w:firstLine="709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Большинство центров питания, эксплуатируемых филиалом </w:t>
      </w:r>
      <w:r w:rsidR="002A5F45">
        <w:rPr>
          <w:sz w:val="28"/>
          <w:szCs w:val="28"/>
        </w:rPr>
        <w:t xml:space="preserve">           </w:t>
      </w:r>
      <w:r w:rsidRPr="00A85C63">
        <w:rPr>
          <w:sz w:val="28"/>
          <w:szCs w:val="28"/>
        </w:rPr>
        <w:t xml:space="preserve">ОАО «Компания ЮГ», на </w:t>
      </w:r>
      <w:r w:rsidR="006E0F0F" w:rsidRPr="00A85C63">
        <w:rPr>
          <w:sz w:val="28"/>
          <w:szCs w:val="28"/>
        </w:rPr>
        <w:t>01.01.</w:t>
      </w:r>
      <w:r w:rsidRPr="00A85C63">
        <w:rPr>
          <w:sz w:val="28"/>
          <w:szCs w:val="28"/>
        </w:rPr>
        <w:t>201</w:t>
      </w:r>
      <w:r w:rsidR="00380E23" w:rsidRPr="00A85C63">
        <w:rPr>
          <w:sz w:val="28"/>
          <w:szCs w:val="28"/>
        </w:rPr>
        <w:t>4</w:t>
      </w:r>
      <w:r w:rsidRPr="00A85C63">
        <w:rPr>
          <w:sz w:val="28"/>
          <w:szCs w:val="28"/>
        </w:rPr>
        <w:t xml:space="preserve"> располагают мощностью, достаточной для обеспечения электроэнергией подключенных </w:t>
      </w:r>
      <w:r w:rsidRPr="00A85C63">
        <w:rPr>
          <w:sz w:val="28"/>
          <w:szCs w:val="28"/>
        </w:rPr>
        <w:lastRenderedPageBreak/>
        <w:t>потребителей, а также резервами мощности для п</w:t>
      </w:r>
      <w:r w:rsidR="00AE0068">
        <w:rPr>
          <w:sz w:val="28"/>
          <w:szCs w:val="28"/>
        </w:rPr>
        <w:t>одключения новых потребителей.</w:t>
      </w:r>
    </w:p>
    <w:p w:rsidR="0032622B" w:rsidRPr="00A85C63" w:rsidRDefault="0032622B" w:rsidP="00AE0068">
      <w:pPr>
        <w:ind w:firstLine="709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Средний износ оборудования дизельных электростанций составляет </w:t>
      </w:r>
      <w:r w:rsidR="00BB1707" w:rsidRPr="00A85C63">
        <w:rPr>
          <w:sz w:val="28"/>
          <w:szCs w:val="28"/>
        </w:rPr>
        <w:t>55,64</w:t>
      </w:r>
      <w:r w:rsidRPr="00A85C63">
        <w:rPr>
          <w:sz w:val="28"/>
          <w:szCs w:val="28"/>
        </w:rPr>
        <w:t>%.</w:t>
      </w:r>
    </w:p>
    <w:p w:rsidR="0032622B" w:rsidRPr="00A85C63" w:rsidRDefault="00AE0068" w:rsidP="00A85C63">
      <w:pPr>
        <w:pStyle w:val="aff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32F9D">
        <w:rPr>
          <w:sz w:val="28"/>
          <w:szCs w:val="28"/>
        </w:rPr>
        <w:t>При этом</w:t>
      </w:r>
      <w:r w:rsidR="0032622B" w:rsidRPr="00A85C63">
        <w:rPr>
          <w:sz w:val="28"/>
          <w:szCs w:val="28"/>
        </w:rPr>
        <w:t xml:space="preserve"> наиболее изношено оборудование в </w:t>
      </w:r>
      <w:r w:rsidR="00BB1707" w:rsidRPr="00A85C63">
        <w:rPr>
          <w:sz w:val="28"/>
          <w:szCs w:val="28"/>
        </w:rPr>
        <w:t>с.</w:t>
      </w:r>
      <w:r w:rsidR="00380E23" w:rsidRPr="00A85C63">
        <w:rPr>
          <w:sz w:val="28"/>
          <w:szCs w:val="28"/>
        </w:rPr>
        <w:t xml:space="preserve"> </w:t>
      </w:r>
      <w:r w:rsidR="00BB1707" w:rsidRPr="00A85C63">
        <w:rPr>
          <w:sz w:val="28"/>
          <w:szCs w:val="28"/>
        </w:rPr>
        <w:t>Нялинское (90</w:t>
      </w:r>
      <w:r w:rsidR="0032622B" w:rsidRPr="00A85C63">
        <w:rPr>
          <w:sz w:val="28"/>
          <w:szCs w:val="28"/>
        </w:rPr>
        <w:t xml:space="preserve">%), </w:t>
      </w:r>
      <w:r w:rsidR="002A5F45">
        <w:rPr>
          <w:sz w:val="28"/>
          <w:szCs w:val="28"/>
        </w:rPr>
        <w:t xml:space="preserve">       </w:t>
      </w:r>
      <w:r w:rsidR="0032622B" w:rsidRPr="00A85C63">
        <w:rPr>
          <w:sz w:val="28"/>
          <w:szCs w:val="28"/>
        </w:rPr>
        <w:t>п.</w:t>
      </w:r>
      <w:r w:rsidR="00380E23" w:rsidRPr="00A85C63">
        <w:rPr>
          <w:sz w:val="28"/>
          <w:szCs w:val="28"/>
        </w:rPr>
        <w:t xml:space="preserve"> </w:t>
      </w:r>
      <w:r w:rsidR="0032622B" w:rsidRPr="00A85C63">
        <w:rPr>
          <w:sz w:val="28"/>
          <w:szCs w:val="28"/>
        </w:rPr>
        <w:t>Пырьях (7</w:t>
      </w:r>
      <w:r w:rsidR="00BB1707" w:rsidRPr="00A85C63">
        <w:rPr>
          <w:sz w:val="28"/>
          <w:szCs w:val="28"/>
        </w:rPr>
        <w:t>0%), однако</w:t>
      </w:r>
      <w:r w:rsidR="00532F9D">
        <w:rPr>
          <w:sz w:val="28"/>
          <w:szCs w:val="28"/>
        </w:rPr>
        <w:t>,</w:t>
      </w:r>
      <w:r w:rsidR="00BB1707" w:rsidRPr="00A85C63">
        <w:rPr>
          <w:sz w:val="28"/>
          <w:szCs w:val="28"/>
        </w:rPr>
        <w:t xml:space="preserve"> проведение капитального ремонта дизель-генераторов данных населенных пунктов нецелесообразно, так как планами ОАО «ЮРЭСК» в 2015</w:t>
      </w:r>
      <w:r w:rsidR="00380E23" w:rsidRPr="00A85C63">
        <w:rPr>
          <w:sz w:val="28"/>
          <w:szCs w:val="28"/>
        </w:rPr>
        <w:t xml:space="preserve"> </w:t>
      </w:r>
      <w:r w:rsidR="00BB1707" w:rsidRPr="00A85C63">
        <w:rPr>
          <w:sz w:val="28"/>
          <w:szCs w:val="28"/>
        </w:rPr>
        <w:t>г</w:t>
      </w:r>
      <w:r w:rsidR="00380E23" w:rsidRPr="00A85C63">
        <w:rPr>
          <w:sz w:val="28"/>
          <w:szCs w:val="28"/>
        </w:rPr>
        <w:t>оду</w:t>
      </w:r>
      <w:r w:rsidR="00BB1707" w:rsidRPr="00A85C63">
        <w:rPr>
          <w:sz w:val="28"/>
          <w:szCs w:val="28"/>
        </w:rPr>
        <w:t xml:space="preserve"> предусматривается прокладка новых ВЛЭП до данных населенных пунктов и подключение их </w:t>
      </w:r>
      <w:r>
        <w:rPr>
          <w:sz w:val="28"/>
          <w:szCs w:val="28"/>
        </w:rPr>
        <w:t xml:space="preserve">                                          </w:t>
      </w:r>
      <w:r w:rsidR="00BB1707" w:rsidRPr="00A85C63">
        <w:rPr>
          <w:sz w:val="28"/>
          <w:szCs w:val="28"/>
        </w:rPr>
        <w:t>к централизован</w:t>
      </w:r>
      <w:r w:rsidR="00380E23" w:rsidRPr="00A85C63">
        <w:rPr>
          <w:sz w:val="28"/>
          <w:szCs w:val="28"/>
        </w:rPr>
        <w:t>н</w:t>
      </w:r>
      <w:r w:rsidR="00BB1707" w:rsidRPr="00A85C63">
        <w:rPr>
          <w:sz w:val="28"/>
          <w:szCs w:val="28"/>
        </w:rPr>
        <w:t>ому электроснабжению.</w:t>
      </w:r>
    </w:p>
    <w:p w:rsidR="00E5124A" w:rsidRPr="00A85C63" w:rsidRDefault="00AE0068" w:rsidP="00AE0068">
      <w:pPr>
        <w:pStyle w:val="aff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622B" w:rsidRPr="00A85C63">
        <w:rPr>
          <w:sz w:val="28"/>
          <w:szCs w:val="28"/>
        </w:rPr>
        <w:t xml:space="preserve">В таблице </w:t>
      </w:r>
      <w:r w:rsidR="005A4E00" w:rsidRPr="00A85C63">
        <w:rPr>
          <w:sz w:val="28"/>
          <w:szCs w:val="28"/>
        </w:rPr>
        <w:t>2</w:t>
      </w:r>
      <w:r w:rsidR="0032622B" w:rsidRPr="00A85C63">
        <w:rPr>
          <w:sz w:val="28"/>
          <w:szCs w:val="28"/>
        </w:rPr>
        <w:t xml:space="preserve"> приведен перечень объектов электроснабжения, обслуживаемых ОАО «ЮТЭК-Ханты-Мансийский район», по состоянию на 01.01.201</w:t>
      </w:r>
      <w:r w:rsidR="00380E23" w:rsidRPr="00A85C63">
        <w:rPr>
          <w:sz w:val="28"/>
          <w:szCs w:val="28"/>
        </w:rPr>
        <w:t>4</w:t>
      </w:r>
      <w:r w:rsidR="0032622B" w:rsidRPr="00A85C63">
        <w:rPr>
          <w:sz w:val="28"/>
          <w:szCs w:val="28"/>
        </w:rPr>
        <w:t>.</w:t>
      </w:r>
    </w:p>
    <w:p w:rsidR="0032622B" w:rsidRPr="00A85C63" w:rsidRDefault="0032622B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2</w:t>
      </w:r>
    </w:p>
    <w:tbl>
      <w:tblPr>
        <w:tblW w:w="91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2403"/>
        <w:gridCol w:w="1016"/>
        <w:gridCol w:w="996"/>
        <w:gridCol w:w="2209"/>
        <w:gridCol w:w="1749"/>
      </w:tblGrid>
      <w:tr w:rsidR="0032622B" w:rsidRPr="001B2F44" w:rsidTr="00F0507F">
        <w:trPr>
          <w:trHeight w:val="945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1B2F44" w:rsidRDefault="0032622B" w:rsidP="002A5F45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№ п/п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1B2F44" w:rsidRDefault="0032622B" w:rsidP="002A5F45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Перечень обслуживаемого оборудования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1B2F44" w:rsidRDefault="0032622B" w:rsidP="002A5F45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Ед.</w:t>
            </w:r>
            <w:r w:rsidR="002A5F45" w:rsidRPr="001B2F44">
              <w:rPr>
                <w:bCs/>
                <w:color w:val="000000"/>
              </w:rPr>
              <w:t xml:space="preserve"> </w:t>
            </w:r>
            <w:r w:rsidRPr="001B2F44">
              <w:rPr>
                <w:bCs/>
                <w:color w:val="000000"/>
              </w:rPr>
              <w:t>изм.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1B2F44" w:rsidRDefault="0032622B" w:rsidP="002A5F45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Всего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1B2F44" w:rsidRDefault="0032622B" w:rsidP="002A5F45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Централизованная зона энергоснабжения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1B2F44" w:rsidRDefault="0032622B" w:rsidP="002A5F45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Децентрали</w:t>
            </w:r>
            <w:r w:rsidR="00F0507F" w:rsidRPr="001B2F44">
              <w:rPr>
                <w:bCs/>
                <w:color w:val="000000"/>
              </w:rPr>
              <w:t>-</w:t>
            </w:r>
            <w:r w:rsidRPr="001B2F44">
              <w:rPr>
                <w:bCs/>
                <w:color w:val="000000"/>
              </w:rPr>
              <w:t>зованная зона энергоснаб</w:t>
            </w:r>
            <w:r w:rsidR="00F0507F" w:rsidRPr="001B2F44">
              <w:rPr>
                <w:bCs/>
                <w:color w:val="000000"/>
              </w:rPr>
              <w:t>-</w:t>
            </w:r>
            <w:r w:rsidRPr="001B2F44">
              <w:rPr>
                <w:bCs/>
                <w:color w:val="000000"/>
              </w:rPr>
              <w:t>жения</w:t>
            </w:r>
          </w:p>
        </w:tc>
      </w:tr>
      <w:tr w:rsidR="0032622B" w:rsidRPr="00A85C63" w:rsidTr="001B2F44">
        <w:trPr>
          <w:trHeight w:val="630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  <w:r w:rsidR="002A5F45">
              <w:rPr>
                <w:color w:val="000000"/>
              </w:rPr>
              <w:t>.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Общая протяженность ВЛ и КЛ, из них: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</w:pPr>
            <w:r w:rsidRPr="00A85C63">
              <w:t>320,51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206,45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</w:pPr>
            <w:r w:rsidRPr="00A85C63">
              <w:t>114,06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1.1.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35 кВ, в том числе: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168,54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168,54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35 кВ, 1 ц.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106,1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106,1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35 кВ, 2 ц.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62,44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62,44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1.2.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10 (6) кВ, в том числе: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54,65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28,32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</w:pPr>
            <w:r w:rsidRPr="00A85C63">
              <w:t>26,33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10 кВ на дер.</w:t>
            </w:r>
            <w:r w:rsidR="001B2F44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оп.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2209" w:type="dxa"/>
            <w:shd w:val="clear" w:color="auto" w:fill="auto"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</w:tr>
      <w:tr w:rsidR="0032622B" w:rsidRPr="00A85C63" w:rsidTr="001B2F44">
        <w:trPr>
          <w:trHeight w:val="630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10 кВ на дер.</w:t>
            </w:r>
            <w:r w:rsidR="001B2F44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оп. с жб.</w:t>
            </w:r>
            <w:r w:rsidR="001B2F44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пр.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0,61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</w:pPr>
            <w:r w:rsidRPr="00A85C63">
              <w:t>0,61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10 кВ на мет. и жб</w:t>
            </w:r>
            <w:r w:rsidR="001B2F44">
              <w:rPr>
                <w:color w:val="000000"/>
              </w:rPr>
              <w:t>.</w:t>
            </w:r>
            <w:r w:rsidRPr="00A85C63">
              <w:rPr>
                <w:color w:val="000000"/>
              </w:rPr>
              <w:t xml:space="preserve"> оп.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54,05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28,32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</w:pPr>
            <w:r w:rsidRPr="00A85C63">
              <w:t>25,73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hideMark/>
          </w:tcPr>
          <w:p w:rsidR="0032622B" w:rsidRPr="00A85C63" w:rsidRDefault="0032622B" w:rsidP="002A5F4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1.3.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0,4 кВ, в том числе: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97,06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E5124A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9,43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</w:pPr>
            <w:r w:rsidRPr="00A85C63">
              <w:t>87,63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 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0,4кВ на дер.</w:t>
            </w:r>
            <w:r w:rsidR="001B2F44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оп.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3,95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</w:pPr>
            <w:r w:rsidRPr="00A85C63">
              <w:t>3,95</w:t>
            </w:r>
          </w:p>
        </w:tc>
      </w:tr>
      <w:tr w:rsidR="0032622B" w:rsidRPr="00A85C63" w:rsidTr="001B2F44">
        <w:trPr>
          <w:trHeight w:val="630"/>
          <w:tblHeader/>
        </w:trPr>
        <w:tc>
          <w:tcPr>
            <w:tcW w:w="752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 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0,4 кВ на дер.</w:t>
            </w:r>
            <w:r w:rsidR="001B2F44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оп.</w:t>
            </w:r>
            <w:r w:rsidR="00532F9D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с жб.</w:t>
            </w:r>
            <w:r w:rsidR="001B2F44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пр.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2,63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</w:pPr>
            <w:r w:rsidRPr="00A85C63">
              <w:t>2,63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 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ВЛ 0,4 кВ на мет.</w:t>
            </w:r>
            <w:r w:rsidR="001B2F44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и жб</w:t>
            </w:r>
            <w:r w:rsidR="001B2F44">
              <w:rPr>
                <w:color w:val="000000"/>
              </w:rPr>
              <w:t>.</w:t>
            </w:r>
            <w:r w:rsidRPr="00A85C63">
              <w:rPr>
                <w:color w:val="000000"/>
              </w:rPr>
              <w:t xml:space="preserve"> оп.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90,47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9,43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</w:pPr>
            <w:r w:rsidRPr="00A85C63">
              <w:t>81,0</w:t>
            </w:r>
            <w:r w:rsidR="001549AD" w:rsidRPr="00A85C63">
              <w:t>4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1.4.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КЛ 10 кВ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1.5.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КЛ 0,4 кВ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км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0,26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0,16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</w:pPr>
            <w:r w:rsidRPr="00A85C63">
              <w:t>0,1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  <w:r w:rsidR="00A749BD">
              <w:rPr>
                <w:color w:val="000000"/>
              </w:rPr>
              <w:t>.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Количество ТП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ед.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52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</w:pPr>
            <w:r w:rsidRPr="00A85C63">
              <w:t>50</w:t>
            </w:r>
          </w:p>
        </w:tc>
      </w:tr>
      <w:tr w:rsidR="0032622B" w:rsidRPr="00A85C63" w:rsidTr="001B2F44">
        <w:trPr>
          <w:trHeight w:val="315"/>
          <w:tblHeader/>
        </w:trPr>
        <w:tc>
          <w:tcPr>
            <w:tcW w:w="752" w:type="dxa"/>
            <w:shd w:val="clear" w:color="auto" w:fill="auto"/>
            <w:vAlign w:val="center"/>
            <w:hideMark/>
          </w:tcPr>
          <w:p w:rsidR="0032622B" w:rsidRPr="00A85C63" w:rsidRDefault="0032622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  <w:r w:rsidR="00A749BD">
              <w:rPr>
                <w:color w:val="000000"/>
              </w:rPr>
              <w:t>.</w:t>
            </w:r>
          </w:p>
        </w:tc>
        <w:tc>
          <w:tcPr>
            <w:tcW w:w="2403" w:type="dxa"/>
            <w:shd w:val="clear" w:color="auto" w:fill="auto"/>
            <w:hideMark/>
          </w:tcPr>
          <w:p w:rsidR="0032622B" w:rsidRPr="00A85C63" w:rsidRDefault="0032622B" w:rsidP="001B2F44">
            <w:pPr>
              <w:rPr>
                <w:color w:val="000000"/>
              </w:rPr>
            </w:pPr>
            <w:r w:rsidRPr="00A85C63">
              <w:rPr>
                <w:color w:val="000000"/>
              </w:rPr>
              <w:t>Мощность ТП</w:t>
            </w:r>
          </w:p>
        </w:tc>
        <w:tc>
          <w:tcPr>
            <w:tcW w:w="1016" w:type="dxa"/>
            <w:shd w:val="clear" w:color="auto" w:fill="auto"/>
            <w:hideMark/>
          </w:tcPr>
          <w:p w:rsidR="0032622B" w:rsidRPr="00A85C63" w:rsidRDefault="0032622B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кВА</w:t>
            </w:r>
          </w:p>
        </w:tc>
        <w:tc>
          <w:tcPr>
            <w:tcW w:w="996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19140,0</w:t>
            </w:r>
          </w:p>
        </w:tc>
        <w:tc>
          <w:tcPr>
            <w:tcW w:w="220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</w:pPr>
            <w:r w:rsidRPr="00A85C63">
              <w:t>1260,0</w:t>
            </w:r>
          </w:p>
        </w:tc>
        <w:tc>
          <w:tcPr>
            <w:tcW w:w="1749" w:type="dxa"/>
            <w:shd w:val="clear" w:color="auto" w:fill="auto"/>
            <w:hideMark/>
          </w:tcPr>
          <w:p w:rsidR="0032622B" w:rsidRPr="00A85C63" w:rsidRDefault="001549AD" w:rsidP="00F0507F">
            <w:pPr>
              <w:jc w:val="center"/>
            </w:pPr>
            <w:r w:rsidRPr="00A85C63">
              <w:t>17880,0</w:t>
            </w:r>
          </w:p>
        </w:tc>
      </w:tr>
    </w:tbl>
    <w:p w:rsidR="0032622B" w:rsidRPr="00A85C63" w:rsidRDefault="00E71124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22B" w:rsidRPr="00A85C63">
        <w:rPr>
          <w:sz w:val="28"/>
          <w:szCs w:val="28"/>
        </w:rPr>
        <w:t>Потребление электроэнергии на территории Ханты-Мансийского района в разрезе зо</w:t>
      </w:r>
      <w:r w:rsidR="00DB7DEF" w:rsidRPr="00A85C63">
        <w:rPr>
          <w:sz w:val="28"/>
          <w:szCs w:val="28"/>
        </w:rPr>
        <w:t>н энергопотребления в период 2011</w:t>
      </w:r>
      <w:r w:rsidR="001B2F44">
        <w:rPr>
          <w:sz w:val="28"/>
          <w:szCs w:val="28"/>
        </w:rPr>
        <w:t xml:space="preserve"> – </w:t>
      </w:r>
      <w:r w:rsidR="0032622B" w:rsidRPr="00A85C63">
        <w:rPr>
          <w:sz w:val="28"/>
          <w:szCs w:val="28"/>
        </w:rPr>
        <w:t>201</w:t>
      </w:r>
      <w:r w:rsidR="00DB7DEF" w:rsidRPr="00A85C63">
        <w:rPr>
          <w:sz w:val="28"/>
          <w:szCs w:val="28"/>
        </w:rPr>
        <w:t>3</w:t>
      </w:r>
      <w:r w:rsidR="0032622B" w:rsidRPr="00A85C63">
        <w:rPr>
          <w:sz w:val="28"/>
          <w:szCs w:val="28"/>
        </w:rPr>
        <w:t xml:space="preserve"> гг. имеет устойчивую структуру. Объем потребления электрической энергии в </w:t>
      </w:r>
      <w:r w:rsidR="0032622B" w:rsidRPr="00A85C63">
        <w:rPr>
          <w:sz w:val="28"/>
          <w:szCs w:val="28"/>
        </w:rPr>
        <w:lastRenderedPageBreak/>
        <w:t xml:space="preserve">централизованной зоне составляет </w:t>
      </w:r>
      <w:r w:rsidR="006E0F0F" w:rsidRPr="00A85C63">
        <w:rPr>
          <w:sz w:val="28"/>
          <w:szCs w:val="28"/>
        </w:rPr>
        <w:t>ориентировочно</w:t>
      </w:r>
      <w:r w:rsidR="0032622B" w:rsidRPr="00A85C63">
        <w:rPr>
          <w:sz w:val="28"/>
          <w:szCs w:val="28"/>
        </w:rPr>
        <w:t xml:space="preserve"> 78% от общего объема потребления на территории Ханты-Мансийского района.</w:t>
      </w:r>
    </w:p>
    <w:p w:rsidR="0032622B" w:rsidRPr="00A85C63" w:rsidRDefault="00E71124" w:rsidP="00A85C63">
      <w:pPr>
        <w:pStyle w:val="aff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22B" w:rsidRPr="00A85C63">
        <w:rPr>
          <w:sz w:val="28"/>
          <w:szCs w:val="28"/>
        </w:rPr>
        <w:t>Динамика потребления эл</w:t>
      </w:r>
      <w:r w:rsidR="00DB7DEF" w:rsidRPr="00A85C63">
        <w:rPr>
          <w:sz w:val="28"/>
          <w:szCs w:val="28"/>
        </w:rPr>
        <w:t xml:space="preserve">ектрической энергии в период </w:t>
      </w:r>
      <w:r w:rsidR="001B2F44">
        <w:rPr>
          <w:sz w:val="28"/>
          <w:szCs w:val="28"/>
        </w:rPr>
        <w:t xml:space="preserve">                                </w:t>
      </w:r>
      <w:r w:rsidR="00DB7DEF" w:rsidRPr="00A85C63">
        <w:rPr>
          <w:sz w:val="28"/>
          <w:szCs w:val="28"/>
        </w:rPr>
        <w:t>2011</w:t>
      </w:r>
      <w:r w:rsidR="001B2F44">
        <w:rPr>
          <w:sz w:val="28"/>
          <w:szCs w:val="28"/>
        </w:rPr>
        <w:t xml:space="preserve"> – </w:t>
      </w:r>
      <w:r w:rsidR="0032622B" w:rsidRPr="00A85C63">
        <w:rPr>
          <w:sz w:val="28"/>
          <w:szCs w:val="28"/>
        </w:rPr>
        <w:t>201</w:t>
      </w:r>
      <w:r w:rsidR="00DB7DEF" w:rsidRPr="00A85C63">
        <w:rPr>
          <w:sz w:val="28"/>
          <w:szCs w:val="28"/>
        </w:rPr>
        <w:t>3</w:t>
      </w:r>
      <w:r w:rsidR="0032622B" w:rsidRPr="00A85C63">
        <w:rPr>
          <w:sz w:val="28"/>
          <w:szCs w:val="28"/>
        </w:rPr>
        <w:t xml:space="preserve"> </w:t>
      </w:r>
      <w:r w:rsidR="00380E23" w:rsidRPr="00A85C63">
        <w:rPr>
          <w:sz w:val="28"/>
          <w:szCs w:val="28"/>
        </w:rPr>
        <w:t>годов</w:t>
      </w:r>
      <w:r w:rsidR="0032622B" w:rsidRPr="00A85C63">
        <w:rPr>
          <w:sz w:val="28"/>
          <w:szCs w:val="28"/>
        </w:rPr>
        <w:t xml:space="preserve"> представлена в таблице </w:t>
      </w:r>
      <w:r w:rsidR="005A4E00" w:rsidRPr="00A85C63">
        <w:rPr>
          <w:sz w:val="28"/>
          <w:szCs w:val="28"/>
        </w:rPr>
        <w:t>3</w:t>
      </w:r>
      <w:r w:rsidR="0032622B" w:rsidRPr="00A85C63">
        <w:rPr>
          <w:sz w:val="28"/>
          <w:szCs w:val="28"/>
        </w:rPr>
        <w:t>.</w:t>
      </w:r>
    </w:p>
    <w:p w:rsidR="0032622B" w:rsidRPr="00A85C63" w:rsidRDefault="0032622B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3</w:t>
      </w:r>
    </w:p>
    <w:tbl>
      <w:tblPr>
        <w:tblW w:w="9005" w:type="dxa"/>
        <w:tblInd w:w="103" w:type="dxa"/>
        <w:tblLook w:val="04A0" w:firstRow="1" w:lastRow="0" w:firstColumn="1" w:lastColumn="0" w:noHBand="0" w:noVBand="1"/>
      </w:tblPr>
      <w:tblGrid>
        <w:gridCol w:w="605"/>
        <w:gridCol w:w="2640"/>
        <w:gridCol w:w="1800"/>
        <w:gridCol w:w="1800"/>
        <w:gridCol w:w="2160"/>
      </w:tblGrid>
      <w:tr w:rsidR="0032622B" w:rsidRPr="001B2F44" w:rsidTr="00E71124">
        <w:trPr>
          <w:trHeight w:val="315"/>
          <w:tblHeader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F44" w:rsidRDefault="0032622B" w:rsidP="001B2F44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№</w:t>
            </w:r>
          </w:p>
          <w:p w:rsidR="0032622B" w:rsidRPr="001B2F44" w:rsidRDefault="0032622B" w:rsidP="001B2F44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622B" w:rsidRPr="001B2F44" w:rsidRDefault="0032622B" w:rsidP="001B2F44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Зона энергоснабжения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622B" w:rsidRPr="001B2F44" w:rsidRDefault="0032622B" w:rsidP="001B2F44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Объем потребления, тыс.кВч*ч</w:t>
            </w:r>
          </w:p>
        </w:tc>
      </w:tr>
      <w:tr w:rsidR="0032622B" w:rsidRPr="00A85C63" w:rsidTr="00E71124">
        <w:trPr>
          <w:trHeight w:val="315"/>
          <w:tblHeader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2B" w:rsidRPr="00A85C63" w:rsidRDefault="0032622B" w:rsidP="00A85C63">
            <w:pPr>
              <w:rPr>
                <w:b/>
                <w:bCs/>
                <w:color w:val="000000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22B" w:rsidRPr="00A85C63" w:rsidRDefault="0032622B" w:rsidP="00A85C63">
            <w:pPr>
              <w:rPr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B" w:rsidRPr="001B2F44" w:rsidRDefault="001549AD" w:rsidP="00A85C63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2011</w:t>
            </w:r>
            <w:r w:rsidR="0032622B" w:rsidRPr="001B2F44">
              <w:rPr>
                <w:bCs/>
                <w:color w:val="000000"/>
              </w:rPr>
              <w:t xml:space="preserve"> г</w:t>
            </w:r>
            <w:r w:rsidR="00380E23" w:rsidRPr="001B2F44">
              <w:rPr>
                <w:bCs/>
                <w:color w:val="000000"/>
              </w:rPr>
              <w:t>од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B" w:rsidRPr="001B2F44" w:rsidRDefault="0032622B" w:rsidP="00A85C63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201</w:t>
            </w:r>
            <w:r w:rsidR="001549AD" w:rsidRPr="001B2F44">
              <w:rPr>
                <w:bCs/>
                <w:color w:val="000000"/>
              </w:rPr>
              <w:t>2</w:t>
            </w:r>
            <w:r w:rsidRPr="001B2F44">
              <w:rPr>
                <w:bCs/>
                <w:color w:val="000000"/>
              </w:rPr>
              <w:t xml:space="preserve"> г</w:t>
            </w:r>
            <w:r w:rsidR="00380E23" w:rsidRPr="001B2F44">
              <w:rPr>
                <w:bCs/>
                <w:color w:val="000000"/>
              </w:rPr>
              <w:t>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22B" w:rsidRPr="001B2F44" w:rsidRDefault="0032622B" w:rsidP="00A85C63">
            <w:pPr>
              <w:jc w:val="center"/>
              <w:rPr>
                <w:bCs/>
                <w:color w:val="000000"/>
              </w:rPr>
            </w:pPr>
            <w:r w:rsidRPr="001B2F44">
              <w:rPr>
                <w:bCs/>
                <w:color w:val="000000"/>
              </w:rPr>
              <w:t>201</w:t>
            </w:r>
            <w:r w:rsidR="001549AD" w:rsidRPr="001B2F44">
              <w:rPr>
                <w:bCs/>
                <w:color w:val="000000"/>
              </w:rPr>
              <w:t>3</w:t>
            </w:r>
            <w:r w:rsidRPr="001B2F44">
              <w:rPr>
                <w:bCs/>
                <w:color w:val="000000"/>
              </w:rPr>
              <w:t xml:space="preserve"> г</w:t>
            </w:r>
            <w:r w:rsidR="00380E23" w:rsidRPr="001B2F44">
              <w:rPr>
                <w:bCs/>
                <w:color w:val="000000"/>
              </w:rPr>
              <w:t>од</w:t>
            </w:r>
          </w:p>
        </w:tc>
      </w:tr>
      <w:tr w:rsidR="0083679E" w:rsidRPr="00A85C63" w:rsidTr="00E71124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9E" w:rsidRPr="00A85C63" w:rsidRDefault="0083679E" w:rsidP="001B2F4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  <w:r w:rsidR="001B2F44">
              <w:rPr>
                <w:color w:val="000000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9E" w:rsidRPr="00A85C63" w:rsidRDefault="0083679E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Централизованная зона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9E" w:rsidRPr="00A85C63" w:rsidRDefault="00044624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50 143,37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9E" w:rsidRPr="00A85C63" w:rsidRDefault="00044624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48 104,463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9E" w:rsidRPr="00A85C63" w:rsidRDefault="00044624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50 809,811</w:t>
            </w:r>
          </w:p>
        </w:tc>
      </w:tr>
      <w:tr w:rsidR="0083679E" w:rsidRPr="00A85C63" w:rsidTr="00E71124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9E" w:rsidRPr="00A85C63" w:rsidRDefault="0083679E" w:rsidP="001B2F44">
            <w:pPr>
              <w:jc w:val="center"/>
              <w:rPr>
                <w:color w:val="00000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9E" w:rsidRPr="00A85C63" w:rsidRDefault="0083679E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Темп роста,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9E" w:rsidRPr="00A85C63" w:rsidRDefault="0083679E" w:rsidP="00A85C6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9E" w:rsidRPr="00A85C63" w:rsidRDefault="00044624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-2,07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9E" w:rsidRPr="00A85C63" w:rsidRDefault="00044624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+2,74</w:t>
            </w:r>
          </w:p>
        </w:tc>
      </w:tr>
      <w:tr w:rsidR="0083679E" w:rsidRPr="00A85C63" w:rsidTr="00532F9D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9E" w:rsidRPr="00A85C63" w:rsidRDefault="0083679E" w:rsidP="001B2F4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  <w:r w:rsidR="001B2F44">
              <w:rPr>
                <w:color w:val="000000"/>
              </w:rPr>
              <w:t>.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9E" w:rsidRPr="00A85C63" w:rsidRDefault="0083679E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Децентрализованная зона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79E" w:rsidRPr="00A85C63" w:rsidRDefault="00A40285" w:rsidP="00532F9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13 437,</w:t>
            </w:r>
            <w:r w:rsidR="00044624" w:rsidRPr="00A85C63">
              <w:rPr>
                <w:color w:val="000000"/>
              </w:rPr>
              <w:t>0,43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9E" w:rsidRPr="00A85C63" w:rsidRDefault="00A40285" w:rsidP="00532F9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14 514,49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9E" w:rsidRPr="00A85C63" w:rsidRDefault="00A40285" w:rsidP="00532F9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16 0</w:t>
            </w:r>
            <w:r w:rsidR="00044624" w:rsidRPr="00A85C63">
              <w:rPr>
                <w:color w:val="000000"/>
              </w:rPr>
              <w:t>53</w:t>
            </w:r>
            <w:r w:rsidRPr="00A85C63">
              <w:rPr>
                <w:color w:val="000000"/>
              </w:rPr>
              <w:t>,</w:t>
            </w:r>
            <w:r w:rsidR="00044624" w:rsidRPr="00A85C63">
              <w:rPr>
                <w:color w:val="000000"/>
              </w:rPr>
              <w:t>738</w:t>
            </w:r>
          </w:p>
        </w:tc>
      </w:tr>
      <w:tr w:rsidR="0083679E" w:rsidRPr="00A85C63" w:rsidTr="00E71124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9E" w:rsidRPr="00A85C63" w:rsidRDefault="0083679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9E" w:rsidRPr="00A85C63" w:rsidRDefault="0083679E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Темп роста, 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79E" w:rsidRPr="00A85C63" w:rsidRDefault="0083679E" w:rsidP="00A85C63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9E" w:rsidRPr="00A85C63" w:rsidRDefault="00044624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3,85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9E" w:rsidRPr="00A85C63" w:rsidRDefault="00044624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5,03</w:t>
            </w:r>
          </w:p>
        </w:tc>
      </w:tr>
    </w:tbl>
    <w:p w:rsidR="0032622B" w:rsidRPr="00A85C63" w:rsidRDefault="0032622B" w:rsidP="00E71124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Потребление электрической энергии постепенно </w:t>
      </w:r>
      <w:r w:rsidR="001A27FB" w:rsidRPr="00A85C63">
        <w:rPr>
          <w:sz w:val="28"/>
          <w:szCs w:val="28"/>
        </w:rPr>
        <w:t>увеличивается</w:t>
      </w:r>
      <w:r w:rsidRPr="00A85C63">
        <w:rPr>
          <w:sz w:val="28"/>
          <w:szCs w:val="28"/>
        </w:rPr>
        <w:t xml:space="preserve">. Данная ситуация </w:t>
      </w:r>
      <w:r w:rsidR="001A27FB" w:rsidRPr="00A85C63">
        <w:rPr>
          <w:sz w:val="28"/>
          <w:szCs w:val="28"/>
        </w:rPr>
        <w:t xml:space="preserve">обусловлена </w:t>
      </w:r>
      <w:r w:rsidR="00A00DEE" w:rsidRPr="00A85C63">
        <w:rPr>
          <w:sz w:val="28"/>
          <w:szCs w:val="28"/>
        </w:rPr>
        <w:t>переводом</w:t>
      </w:r>
      <w:r w:rsidR="00D57D28" w:rsidRPr="00A85C63">
        <w:rPr>
          <w:sz w:val="28"/>
          <w:szCs w:val="28"/>
        </w:rPr>
        <w:t xml:space="preserve"> части населения от традиционного печного отопле</w:t>
      </w:r>
      <w:r w:rsidR="00532F9D">
        <w:rPr>
          <w:sz w:val="28"/>
          <w:szCs w:val="28"/>
        </w:rPr>
        <w:t>ния</w:t>
      </w:r>
      <w:r w:rsidR="00A00DEE" w:rsidRPr="00A85C63">
        <w:rPr>
          <w:sz w:val="28"/>
          <w:szCs w:val="28"/>
        </w:rPr>
        <w:t xml:space="preserve"> на электроотопление, вводом (строительством) объектов социального назначения.</w:t>
      </w:r>
    </w:p>
    <w:p w:rsidR="00371446" w:rsidRPr="00A85C63" w:rsidRDefault="00E71124" w:rsidP="00A85C63">
      <w:pPr>
        <w:pStyle w:val="af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22B" w:rsidRPr="00A85C63">
        <w:rPr>
          <w:sz w:val="28"/>
          <w:szCs w:val="28"/>
        </w:rPr>
        <w:t xml:space="preserve">Основными задачами развития системы электроснабжения Ханты-Мансийского района в рамках настоящей Программы являются </w:t>
      </w:r>
      <w:r w:rsidR="00497E55" w:rsidRPr="00A85C63">
        <w:rPr>
          <w:sz w:val="28"/>
          <w:szCs w:val="28"/>
        </w:rPr>
        <w:t xml:space="preserve">проведение своевременных работ по модернизации энергетического оборудования </w:t>
      </w:r>
      <w:r w:rsidR="001B2F44">
        <w:rPr>
          <w:sz w:val="28"/>
          <w:szCs w:val="28"/>
        </w:rPr>
        <w:t xml:space="preserve">               в целях обеспечения</w:t>
      </w:r>
      <w:r w:rsidR="00371446" w:rsidRPr="00A85C63">
        <w:rPr>
          <w:sz w:val="28"/>
          <w:szCs w:val="28"/>
        </w:rPr>
        <w:t xml:space="preserve"> качественной услугой электроснабжения жителей района.</w:t>
      </w:r>
    </w:p>
    <w:p w:rsidR="00E456A3" w:rsidRDefault="00E71124" w:rsidP="00E456A3">
      <w:pPr>
        <w:pStyle w:val="af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622B" w:rsidRPr="00A85C63">
        <w:rPr>
          <w:sz w:val="28"/>
          <w:szCs w:val="28"/>
        </w:rPr>
        <w:t xml:space="preserve">Реализация задач модернизации системы электроснабжения осуществляется </w:t>
      </w:r>
      <w:r w:rsidR="00B1183F" w:rsidRPr="00A85C63">
        <w:rPr>
          <w:sz w:val="28"/>
          <w:szCs w:val="28"/>
        </w:rPr>
        <w:t>в рамках</w:t>
      </w:r>
      <w:r w:rsidR="0032622B" w:rsidRPr="00A85C63">
        <w:rPr>
          <w:sz w:val="28"/>
          <w:szCs w:val="28"/>
        </w:rPr>
        <w:t xml:space="preserve"> инвестиционных программ ОАО «ЮТЭК», </w:t>
      </w:r>
      <w:r w:rsidR="001B2F44">
        <w:rPr>
          <w:sz w:val="28"/>
          <w:szCs w:val="28"/>
        </w:rPr>
        <w:t xml:space="preserve">           </w:t>
      </w:r>
      <w:r w:rsidR="0032622B" w:rsidRPr="00A85C63">
        <w:rPr>
          <w:sz w:val="28"/>
          <w:szCs w:val="28"/>
        </w:rPr>
        <w:t>ОАО «Компания ЮГ», ОАО «ЮТЭК-Ханты-Мансийский район» и ины</w:t>
      </w:r>
      <w:r w:rsidR="00B1183F" w:rsidRPr="00A85C63">
        <w:rPr>
          <w:sz w:val="28"/>
          <w:szCs w:val="28"/>
        </w:rPr>
        <w:t>х сетевых организаций.</w:t>
      </w:r>
      <w:bookmarkStart w:id="11" w:name="_Toc145851197"/>
      <w:bookmarkStart w:id="12" w:name="_Toc150831603"/>
      <w:bookmarkStart w:id="13" w:name="_Toc241902313"/>
    </w:p>
    <w:p w:rsidR="004D67BB" w:rsidRPr="00E456A3" w:rsidRDefault="00E456A3" w:rsidP="00AE7B00">
      <w:pPr>
        <w:pStyle w:val="aff1"/>
        <w:ind w:left="0" w:firstLine="567"/>
        <w:jc w:val="both"/>
        <w:outlineLvl w:val="1"/>
        <w:rPr>
          <w:sz w:val="28"/>
          <w:szCs w:val="28"/>
        </w:rPr>
      </w:pPr>
      <w:bookmarkStart w:id="14" w:name="_Toc433719467"/>
      <w:r w:rsidRPr="00E456A3">
        <w:rPr>
          <w:sz w:val="28"/>
          <w:szCs w:val="28"/>
        </w:rPr>
        <w:t xml:space="preserve">2.2. </w:t>
      </w:r>
      <w:r w:rsidR="006A643D" w:rsidRPr="00E456A3">
        <w:rPr>
          <w:sz w:val="28"/>
          <w:szCs w:val="28"/>
        </w:rPr>
        <w:t>Краткий а</w:t>
      </w:r>
      <w:r w:rsidR="0072523B" w:rsidRPr="00E456A3">
        <w:rPr>
          <w:sz w:val="28"/>
          <w:szCs w:val="28"/>
        </w:rPr>
        <w:t xml:space="preserve">нализ </w:t>
      </w:r>
      <w:r w:rsidR="006A643D" w:rsidRPr="00E456A3">
        <w:rPr>
          <w:sz w:val="28"/>
          <w:szCs w:val="28"/>
        </w:rPr>
        <w:t xml:space="preserve">существующего </w:t>
      </w:r>
      <w:r w:rsidR="0072523B" w:rsidRPr="00E456A3">
        <w:rPr>
          <w:sz w:val="28"/>
          <w:szCs w:val="28"/>
        </w:rPr>
        <w:t xml:space="preserve">состояния </w:t>
      </w:r>
      <w:r w:rsidR="00AA319A" w:rsidRPr="00E456A3">
        <w:rPr>
          <w:sz w:val="28"/>
          <w:szCs w:val="28"/>
        </w:rPr>
        <w:t xml:space="preserve">и проблем </w:t>
      </w:r>
      <w:r w:rsidR="0072523B" w:rsidRPr="00E456A3">
        <w:rPr>
          <w:sz w:val="28"/>
          <w:szCs w:val="28"/>
        </w:rPr>
        <w:t>системы т</w:t>
      </w:r>
      <w:r w:rsidR="00B6277C" w:rsidRPr="00E456A3">
        <w:rPr>
          <w:sz w:val="28"/>
          <w:szCs w:val="28"/>
        </w:rPr>
        <w:t>еплоснабжени</w:t>
      </w:r>
      <w:r w:rsidR="0072523B" w:rsidRPr="00E456A3">
        <w:rPr>
          <w:sz w:val="28"/>
          <w:szCs w:val="28"/>
        </w:rPr>
        <w:t>я</w:t>
      </w:r>
      <w:r w:rsidR="00532F9D">
        <w:rPr>
          <w:sz w:val="28"/>
          <w:szCs w:val="28"/>
        </w:rPr>
        <w:t>.</w:t>
      </w:r>
      <w:bookmarkEnd w:id="14"/>
    </w:p>
    <w:p w:rsidR="004369F9" w:rsidRPr="00A85C63" w:rsidRDefault="004369F9" w:rsidP="00E71124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Услуги теплоснабжения </w:t>
      </w:r>
      <w:r w:rsidR="00380E23" w:rsidRPr="00A85C63">
        <w:rPr>
          <w:sz w:val="28"/>
          <w:szCs w:val="28"/>
        </w:rPr>
        <w:t xml:space="preserve">на территории </w:t>
      </w:r>
      <w:r w:rsidR="00E71124">
        <w:rPr>
          <w:sz w:val="28"/>
          <w:szCs w:val="28"/>
        </w:rPr>
        <w:t xml:space="preserve">сельских поселений                </w:t>
      </w:r>
      <w:r w:rsidR="00380E23" w:rsidRPr="00A85C63">
        <w:rPr>
          <w:sz w:val="28"/>
          <w:szCs w:val="28"/>
        </w:rPr>
        <w:t>Цингалы, Кедровый, Красноленинский, Луговской, Согом, Нялинское, Кышик, Селиярово, Сибирский, Выкатной, Шапша</w:t>
      </w:r>
      <w:r w:rsidRPr="00A85C63">
        <w:rPr>
          <w:sz w:val="28"/>
          <w:szCs w:val="28"/>
        </w:rPr>
        <w:t xml:space="preserve"> оказыва</w:t>
      </w:r>
      <w:r w:rsidR="00380E23" w:rsidRPr="00A85C63">
        <w:rPr>
          <w:sz w:val="28"/>
          <w:szCs w:val="28"/>
        </w:rPr>
        <w:t xml:space="preserve">ет муниципальное предприятие «ЖЭК-3» Ханты-Мансийского района </w:t>
      </w:r>
      <w:r w:rsidR="00E71124">
        <w:rPr>
          <w:sz w:val="28"/>
          <w:szCs w:val="28"/>
        </w:rPr>
        <w:t xml:space="preserve">          </w:t>
      </w:r>
      <w:r w:rsidR="00380E23" w:rsidRPr="00A85C63">
        <w:rPr>
          <w:sz w:val="28"/>
          <w:szCs w:val="28"/>
        </w:rPr>
        <w:t>(далее – МП «ЖЭК-3»).</w:t>
      </w:r>
    </w:p>
    <w:p w:rsidR="004369F9" w:rsidRPr="00A85C63" w:rsidRDefault="00B1183F" w:rsidP="00E71124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 период 2011</w:t>
      </w:r>
      <w:r w:rsidR="00E71124">
        <w:rPr>
          <w:sz w:val="28"/>
          <w:szCs w:val="28"/>
        </w:rPr>
        <w:t xml:space="preserve"> – </w:t>
      </w:r>
      <w:r w:rsidR="00B8754C" w:rsidRPr="00A85C63">
        <w:rPr>
          <w:sz w:val="28"/>
          <w:szCs w:val="28"/>
        </w:rPr>
        <w:t>201</w:t>
      </w:r>
      <w:r w:rsidRPr="00A85C63">
        <w:rPr>
          <w:sz w:val="28"/>
          <w:szCs w:val="28"/>
        </w:rPr>
        <w:t>3</w:t>
      </w:r>
      <w:r w:rsidR="00380E23" w:rsidRPr="00A85C63">
        <w:rPr>
          <w:sz w:val="28"/>
          <w:szCs w:val="28"/>
        </w:rPr>
        <w:t xml:space="preserve"> годов</w:t>
      </w:r>
      <w:r w:rsidR="00B8754C" w:rsidRPr="00A85C63">
        <w:rPr>
          <w:sz w:val="28"/>
          <w:szCs w:val="28"/>
        </w:rPr>
        <w:t xml:space="preserve"> с</w:t>
      </w:r>
      <w:r w:rsidR="004369F9" w:rsidRPr="00A85C63">
        <w:rPr>
          <w:sz w:val="28"/>
          <w:szCs w:val="28"/>
        </w:rPr>
        <w:t xml:space="preserve">труктура потребления услуг теплоснабжения была достаточно стабильной. Сведения о структуре потребления в разрезе </w:t>
      </w:r>
      <w:r w:rsidR="00380E23" w:rsidRPr="00A85C63">
        <w:rPr>
          <w:sz w:val="28"/>
          <w:szCs w:val="28"/>
        </w:rPr>
        <w:t>групп потребителей</w:t>
      </w:r>
      <w:r w:rsidR="004369F9" w:rsidRPr="00A85C63">
        <w:rPr>
          <w:sz w:val="28"/>
          <w:szCs w:val="28"/>
        </w:rPr>
        <w:t xml:space="preserve"> приведены в таблице </w:t>
      </w:r>
      <w:r w:rsidR="005A4E00" w:rsidRPr="00A85C63">
        <w:rPr>
          <w:sz w:val="28"/>
          <w:szCs w:val="28"/>
        </w:rPr>
        <w:t>4</w:t>
      </w:r>
      <w:r w:rsidR="004369F9" w:rsidRPr="00A85C63">
        <w:rPr>
          <w:sz w:val="28"/>
          <w:szCs w:val="28"/>
        </w:rPr>
        <w:t>.</w:t>
      </w:r>
    </w:p>
    <w:p w:rsidR="00E71124" w:rsidRDefault="00E7112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E71124" w:rsidRDefault="00E7112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E71124" w:rsidRDefault="00E7112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E71124" w:rsidRDefault="00E7112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E71124" w:rsidRDefault="00E7112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E71124" w:rsidRDefault="00E7112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E71124" w:rsidRDefault="00E7112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E71124" w:rsidRDefault="00E71124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095060" w:rsidRDefault="00095060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</w:p>
    <w:p w:rsidR="004369F9" w:rsidRPr="00A85C63" w:rsidRDefault="004369F9" w:rsidP="00A85C63">
      <w:pPr>
        <w:pStyle w:val="aff1"/>
        <w:tabs>
          <w:tab w:val="left" w:pos="851"/>
        </w:tabs>
        <w:ind w:left="0"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Таблица </w:t>
      </w:r>
      <w:r w:rsidR="005A4E00" w:rsidRPr="00A85C63">
        <w:rPr>
          <w:sz w:val="28"/>
          <w:szCs w:val="28"/>
        </w:rPr>
        <w:t>4</w:t>
      </w:r>
    </w:p>
    <w:tbl>
      <w:tblPr>
        <w:tblW w:w="90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25"/>
        <w:gridCol w:w="1920"/>
        <w:gridCol w:w="1320"/>
        <w:gridCol w:w="720"/>
        <w:gridCol w:w="1320"/>
        <w:gridCol w:w="720"/>
        <w:gridCol w:w="1320"/>
        <w:gridCol w:w="960"/>
      </w:tblGrid>
      <w:tr w:rsidR="004369F9" w:rsidRPr="00E71124" w:rsidTr="00E71124">
        <w:trPr>
          <w:trHeight w:val="562"/>
          <w:tblHeader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124" w:rsidRDefault="004369F9" w:rsidP="00E71124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№</w:t>
            </w:r>
          </w:p>
          <w:p w:rsidR="004369F9" w:rsidRPr="00E71124" w:rsidRDefault="004369F9" w:rsidP="00E71124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E71124" w:rsidRDefault="004369F9" w:rsidP="00E71124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Наименование группы потребителей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E71124" w:rsidRDefault="0083679E" w:rsidP="00E71124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2011</w:t>
            </w:r>
            <w:r w:rsidR="00E71124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E71124" w:rsidRDefault="004369F9" w:rsidP="00E71124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201</w:t>
            </w:r>
            <w:r w:rsidR="0083679E" w:rsidRPr="00E71124">
              <w:rPr>
                <w:bCs/>
                <w:color w:val="000000"/>
              </w:rPr>
              <w:t>2</w:t>
            </w:r>
            <w:r w:rsidR="00E71124">
              <w:rPr>
                <w:bCs/>
                <w:color w:val="000000"/>
              </w:rPr>
              <w:t xml:space="preserve"> год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E71124" w:rsidRDefault="004369F9" w:rsidP="00E71124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201</w:t>
            </w:r>
            <w:r w:rsidR="0083679E" w:rsidRPr="00E71124">
              <w:rPr>
                <w:bCs/>
                <w:color w:val="000000"/>
              </w:rPr>
              <w:t>3</w:t>
            </w:r>
            <w:r w:rsidR="00E71124">
              <w:rPr>
                <w:bCs/>
                <w:color w:val="000000"/>
              </w:rPr>
              <w:t xml:space="preserve"> год</w:t>
            </w:r>
          </w:p>
        </w:tc>
      </w:tr>
      <w:tr w:rsidR="00E71124" w:rsidRPr="00E71124" w:rsidTr="00B95D8A">
        <w:trPr>
          <w:cantSplit/>
          <w:trHeight w:val="2698"/>
          <w:tblHeader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F9" w:rsidRPr="00E71124" w:rsidRDefault="004369F9" w:rsidP="00A85C63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F9" w:rsidRPr="00E71124" w:rsidRDefault="004369F9" w:rsidP="00A85C63">
            <w:pPr>
              <w:rPr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F9" w:rsidRPr="00E71124" w:rsidRDefault="004369F9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Объем потребленной тепловой энергии, 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F9" w:rsidRPr="00E71124" w:rsidRDefault="004369F9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Доля в общем объеме, 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F9" w:rsidRPr="00E71124" w:rsidRDefault="004369F9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Объем потребленной тепловой энергии, Гкал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F9" w:rsidRPr="00E71124" w:rsidRDefault="004369F9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Доля в общем объеме, 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F9" w:rsidRPr="00E71124" w:rsidRDefault="004369F9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Объем потребленной тепловой энергии, Гкал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69F9" w:rsidRPr="00E71124" w:rsidRDefault="004369F9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Доля в общем объеме, %</w:t>
            </w:r>
          </w:p>
        </w:tc>
      </w:tr>
      <w:tr w:rsidR="004369F9" w:rsidRPr="00E71124" w:rsidTr="00E71124">
        <w:trPr>
          <w:trHeight w:val="315"/>
        </w:trPr>
        <w:tc>
          <w:tcPr>
            <w:tcW w:w="90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9F9" w:rsidRPr="00E71124" w:rsidRDefault="00E71124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МП «ЖЭК-3»</w:t>
            </w:r>
            <w:r w:rsidR="004369F9" w:rsidRPr="00E71124">
              <w:rPr>
                <w:bCs/>
                <w:color w:val="000000"/>
              </w:rPr>
              <w:t xml:space="preserve"> </w:t>
            </w:r>
          </w:p>
        </w:tc>
      </w:tr>
      <w:tr w:rsidR="00E71124" w:rsidRPr="00A85C63" w:rsidTr="00532F9D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380E23" w:rsidP="00E711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  <w:r w:rsidR="00E71124">
              <w:rPr>
                <w:color w:val="00000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A85C63" w:rsidRDefault="004369F9" w:rsidP="00532F9D">
            <w:pPr>
              <w:rPr>
                <w:color w:val="000000"/>
              </w:rPr>
            </w:pPr>
            <w:r w:rsidRPr="00A85C63">
              <w:rPr>
                <w:color w:val="000000"/>
              </w:rPr>
              <w:t>Население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A85C63" w:rsidRDefault="0083679E" w:rsidP="00E711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10248,63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E711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E711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9634,644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E711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E711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8913,116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E711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0,3</w:t>
            </w:r>
          </w:p>
        </w:tc>
      </w:tr>
      <w:tr w:rsidR="00E71124" w:rsidRPr="00A85C63" w:rsidTr="00532F9D">
        <w:trPr>
          <w:trHeight w:val="50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380E23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  <w:r w:rsidR="00E71124">
              <w:rPr>
                <w:color w:val="00000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A85C63" w:rsidRDefault="004369F9" w:rsidP="00532F9D">
            <w:pPr>
              <w:rPr>
                <w:color w:val="000000"/>
              </w:rPr>
            </w:pPr>
            <w:r w:rsidRPr="00A85C63">
              <w:rPr>
                <w:color w:val="000000"/>
              </w:rPr>
              <w:t>Бюджетные учреждения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26732,404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23034,811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19524,883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0,64</w:t>
            </w:r>
          </w:p>
        </w:tc>
      </w:tr>
      <w:tr w:rsidR="00E71124" w:rsidRPr="00A85C63" w:rsidTr="00532F9D">
        <w:trPr>
          <w:trHeight w:val="31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380E23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  <w:r w:rsidR="00E71124">
              <w:rPr>
                <w:color w:val="000000"/>
              </w:rPr>
              <w:t>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A85C63" w:rsidRDefault="004369F9" w:rsidP="00532F9D">
            <w:pPr>
              <w:rPr>
                <w:color w:val="000000"/>
              </w:rPr>
            </w:pPr>
            <w:r w:rsidRPr="00A85C63">
              <w:rPr>
                <w:color w:val="000000"/>
              </w:rPr>
              <w:t>Прочие потребители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9E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3664,405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1803,824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2103,139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9F9" w:rsidRPr="00A85C63" w:rsidRDefault="0083679E" w:rsidP="00B95D8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0,06</w:t>
            </w:r>
          </w:p>
        </w:tc>
      </w:tr>
      <w:tr w:rsidR="00E71124" w:rsidRPr="00E71124" w:rsidTr="00E71124">
        <w:trPr>
          <w:trHeight w:val="315"/>
        </w:trPr>
        <w:tc>
          <w:tcPr>
            <w:tcW w:w="26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23" w:rsidRPr="00E71124" w:rsidRDefault="00E71124" w:rsidP="00A85C63">
            <w:pPr>
              <w:jc w:val="right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23" w:rsidRPr="00E71124" w:rsidRDefault="00380E23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40645,439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23" w:rsidRPr="00E71124" w:rsidRDefault="00380E23" w:rsidP="00A85C6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23" w:rsidRPr="00E71124" w:rsidRDefault="00380E23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34473,279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23" w:rsidRPr="00E71124" w:rsidRDefault="00380E23" w:rsidP="00A85C63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23" w:rsidRPr="00E71124" w:rsidRDefault="00380E23" w:rsidP="00A85C63">
            <w:pPr>
              <w:jc w:val="center"/>
              <w:rPr>
                <w:bCs/>
                <w:color w:val="000000"/>
              </w:rPr>
            </w:pPr>
            <w:r w:rsidRPr="00E71124">
              <w:rPr>
                <w:bCs/>
                <w:color w:val="000000"/>
              </w:rPr>
              <w:t>30541,138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E23" w:rsidRPr="00E71124" w:rsidRDefault="00380E23" w:rsidP="00A85C63">
            <w:pPr>
              <w:jc w:val="center"/>
              <w:rPr>
                <w:color w:val="000000"/>
              </w:rPr>
            </w:pPr>
          </w:p>
        </w:tc>
      </w:tr>
    </w:tbl>
    <w:p w:rsidR="004369F9" w:rsidRPr="00A85C63" w:rsidRDefault="00380E23" w:rsidP="00A85C63">
      <w:pPr>
        <w:pStyle w:val="aff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Как</w:t>
      </w:r>
      <w:r w:rsidR="00E71124">
        <w:rPr>
          <w:sz w:val="28"/>
          <w:szCs w:val="28"/>
        </w:rPr>
        <w:t xml:space="preserve"> видно из структуры потребления</w:t>
      </w:r>
      <w:r w:rsidRPr="00A85C63">
        <w:rPr>
          <w:sz w:val="28"/>
          <w:szCs w:val="28"/>
        </w:rPr>
        <w:t xml:space="preserve"> о</w:t>
      </w:r>
      <w:r w:rsidR="004369F9" w:rsidRPr="00A85C63">
        <w:rPr>
          <w:sz w:val="28"/>
          <w:szCs w:val="28"/>
        </w:rPr>
        <w:t>сновная доля потребления услуг теплоснабжения, оказываемых МП «ЖЭК-3»</w:t>
      </w:r>
      <w:r w:rsidR="00E71124">
        <w:rPr>
          <w:sz w:val="28"/>
          <w:szCs w:val="28"/>
        </w:rPr>
        <w:t>,</w:t>
      </w:r>
      <w:r w:rsidR="004369F9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приходится </w:t>
      </w:r>
      <w:r w:rsidR="004369F9" w:rsidRPr="00A85C63">
        <w:rPr>
          <w:sz w:val="28"/>
          <w:szCs w:val="28"/>
        </w:rPr>
        <w:t xml:space="preserve">на бюджетные учреждения – </w:t>
      </w:r>
      <w:r w:rsidR="00CC3570" w:rsidRPr="00A85C63">
        <w:rPr>
          <w:sz w:val="28"/>
          <w:szCs w:val="28"/>
        </w:rPr>
        <w:t xml:space="preserve">от 64 до 67 </w:t>
      </w:r>
      <w:r w:rsidR="004369F9" w:rsidRPr="00A85C63">
        <w:rPr>
          <w:sz w:val="28"/>
          <w:szCs w:val="28"/>
        </w:rPr>
        <w:t xml:space="preserve">%. Данная ситуация связана с тем, что </w:t>
      </w:r>
      <w:r w:rsidR="00CC3570" w:rsidRPr="00A85C63">
        <w:rPr>
          <w:sz w:val="28"/>
          <w:szCs w:val="28"/>
        </w:rPr>
        <w:t>в населенных пунктах</w:t>
      </w:r>
      <w:r w:rsidR="004369F9" w:rsidRPr="00A85C63">
        <w:rPr>
          <w:sz w:val="28"/>
          <w:szCs w:val="28"/>
        </w:rPr>
        <w:t xml:space="preserve"> Ханты-Мансийского района превалирует децентрализованная система отопления жи</w:t>
      </w:r>
      <w:r w:rsidR="00B1183F" w:rsidRPr="00A85C63">
        <w:rPr>
          <w:sz w:val="28"/>
          <w:szCs w:val="28"/>
        </w:rPr>
        <w:t>лищного фонда,</w:t>
      </w:r>
      <w:r w:rsidR="004369F9" w:rsidRPr="00A85C63">
        <w:rPr>
          <w:sz w:val="28"/>
          <w:szCs w:val="28"/>
        </w:rPr>
        <w:t xml:space="preserve"> </w:t>
      </w:r>
      <w:r w:rsidR="00E71124">
        <w:rPr>
          <w:sz w:val="28"/>
          <w:szCs w:val="28"/>
        </w:rPr>
        <w:t xml:space="preserve">                                         </w:t>
      </w:r>
      <w:r w:rsidR="00B1183F" w:rsidRPr="00A85C63">
        <w:rPr>
          <w:sz w:val="28"/>
          <w:szCs w:val="28"/>
        </w:rPr>
        <w:t>к</w:t>
      </w:r>
      <w:r w:rsidR="004369F9" w:rsidRPr="00A85C63">
        <w:rPr>
          <w:sz w:val="28"/>
          <w:szCs w:val="28"/>
        </w:rPr>
        <w:t xml:space="preserve"> централизованному отоплению подключены в основном бюджетные учрежде</w:t>
      </w:r>
      <w:r w:rsidR="00CC3570" w:rsidRPr="00A85C63">
        <w:rPr>
          <w:sz w:val="28"/>
          <w:szCs w:val="28"/>
        </w:rPr>
        <w:t>ния.</w:t>
      </w:r>
    </w:p>
    <w:p w:rsidR="00371C9E" w:rsidRPr="00A85C63" w:rsidRDefault="004369F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Основные показатели деятельности </w:t>
      </w:r>
      <w:r w:rsidR="00CC3570" w:rsidRPr="00A85C63">
        <w:rPr>
          <w:sz w:val="28"/>
          <w:szCs w:val="28"/>
        </w:rPr>
        <w:t>МП «ЖЭК-3»</w:t>
      </w:r>
      <w:r w:rsidR="00E71124">
        <w:rPr>
          <w:sz w:val="28"/>
          <w:szCs w:val="28"/>
        </w:rPr>
        <w:t>,</w:t>
      </w:r>
      <w:r w:rsidR="00CC3570" w:rsidRPr="00A85C63">
        <w:rPr>
          <w:sz w:val="28"/>
          <w:szCs w:val="28"/>
        </w:rPr>
        <w:t xml:space="preserve"> предоставляющего</w:t>
      </w:r>
      <w:r w:rsidRPr="00A85C63">
        <w:rPr>
          <w:sz w:val="28"/>
          <w:szCs w:val="28"/>
        </w:rPr>
        <w:t xml:space="preserve"> услуг</w:t>
      </w:r>
      <w:r w:rsidR="00CC3570" w:rsidRPr="00A85C63">
        <w:rPr>
          <w:sz w:val="28"/>
          <w:szCs w:val="28"/>
        </w:rPr>
        <w:t>у</w:t>
      </w:r>
      <w:r w:rsidR="00E71124">
        <w:rPr>
          <w:sz w:val="28"/>
          <w:szCs w:val="28"/>
        </w:rPr>
        <w:t xml:space="preserve"> теплоснабжения</w:t>
      </w:r>
      <w:r w:rsidRPr="00A85C63">
        <w:rPr>
          <w:sz w:val="28"/>
          <w:szCs w:val="28"/>
        </w:rPr>
        <w:t xml:space="preserve"> на территории Ханты-Мансийского района</w:t>
      </w:r>
      <w:r w:rsidR="00E71124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приведены в таблице </w:t>
      </w:r>
      <w:r w:rsidR="005A4E00" w:rsidRPr="00A85C63">
        <w:rPr>
          <w:sz w:val="28"/>
          <w:szCs w:val="28"/>
        </w:rPr>
        <w:t>5</w:t>
      </w:r>
      <w:r w:rsidRPr="00A85C63">
        <w:rPr>
          <w:sz w:val="28"/>
          <w:szCs w:val="28"/>
        </w:rPr>
        <w:t>.</w:t>
      </w:r>
    </w:p>
    <w:p w:rsidR="004369F9" w:rsidRPr="00A85C63" w:rsidRDefault="004369F9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5</w:t>
      </w:r>
    </w:p>
    <w:tbl>
      <w:tblPr>
        <w:tblW w:w="90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4331"/>
        <w:gridCol w:w="1440"/>
        <w:gridCol w:w="1320"/>
        <w:gridCol w:w="1200"/>
      </w:tblGrid>
      <w:tr w:rsidR="00CC3570" w:rsidRPr="00E71124" w:rsidTr="00B95D8A">
        <w:trPr>
          <w:trHeight w:val="157"/>
          <w:tblHeader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0" w:rsidRPr="00B95D8A" w:rsidRDefault="00CC3570" w:rsidP="00E71124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№ п/п</w:t>
            </w:r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0" w:rsidRPr="00B95D8A" w:rsidRDefault="00CC3570" w:rsidP="00E71124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3570" w:rsidRPr="00B95D8A" w:rsidRDefault="00CC3570" w:rsidP="00E71124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Значение показателей по годам</w:t>
            </w:r>
          </w:p>
        </w:tc>
      </w:tr>
      <w:tr w:rsidR="00CC3570" w:rsidRPr="00A85C63" w:rsidTr="00B95D8A">
        <w:trPr>
          <w:trHeight w:val="181"/>
          <w:tblHeader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70" w:rsidRPr="00B95D8A" w:rsidRDefault="00CC3570" w:rsidP="00A85C63">
            <w:pPr>
              <w:rPr>
                <w:b/>
                <w:bCs/>
                <w:color w:val="000000"/>
              </w:rPr>
            </w:pPr>
          </w:p>
        </w:tc>
        <w:tc>
          <w:tcPr>
            <w:tcW w:w="4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70" w:rsidRPr="00B95D8A" w:rsidRDefault="00CC3570" w:rsidP="00A85C63">
            <w:pPr>
              <w:rPr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0" w:rsidRPr="00B95D8A" w:rsidRDefault="00CC3570" w:rsidP="00A85C63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2011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0" w:rsidRPr="00B95D8A" w:rsidRDefault="00CC3570" w:rsidP="00A85C63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2012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0" w:rsidRPr="00B95D8A" w:rsidRDefault="00CC3570" w:rsidP="00A85C63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2013 год</w:t>
            </w:r>
          </w:p>
        </w:tc>
      </w:tr>
      <w:tr w:rsidR="00CC3570" w:rsidRPr="00A85C63" w:rsidTr="00B95D8A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1</w:t>
            </w:r>
            <w:r w:rsidR="00B95D8A" w:rsidRPr="00B95D8A">
              <w:rPr>
                <w:color w:val="000000"/>
              </w:rPr>
              <w:t>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570" w:rsidRPr="00B95D8A" w:rsidRDefault="00CC3570" w:rsidP="00A85C63">
            <w:pPr>
              <w:rPr>
                <w:color w:val="000000"/>
              </w:rPr>
            </w:pPr>
            <w:r w:rsidRPr="00B95D8A">
              <w:rPr>
                <w:color w:val="000000"/>
              </w:rPr>
              <w:t>Произведено тепловой энергии, Гкал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51354,4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44656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38065,69</w:t>
            </w:r>
          </w:p>
        </w:tc>
      </w:tr>
      <w:tr w:rsidR="00CC3570" w:rsidRPr="00A85C63" w:rsidTr="00B95D8A">
        <w:trPr>
          <w:trHeight w:val="17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2</w:t>
            </w:r>
            <w:r w:rsidR="00B95D8A" w:rsidRPr="00B95D8A">
              <w:rPr>
                <w:color w:val="000000"/>
              </w:rPr>
              <w:t>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570" w:rsidRPr="00B95D8A" w:rsidRDefault="00CC3570" w:rsidP="00A85C63">
            <w:pPr>
              <w:rPr>
                <w:color w:val="000000"/>
              </w:rPr>
            </w:pPr>
            <w:r w:rsidRPr="00B95D8A">
              <w:rPr>
                <w:color w:val="000000"/>
              </w:rPr>
              <w:t>Отпущено тепловой энергии в сеть, Гкал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46742,25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39644,27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35122,31</w:t>
            </w:r>
          </w:p>
        </w:tc>
      </w:tr>
      <w:tr w:rsidR="00CC3570" w:rsidRPr="00A85C63" w:rsidTr="00532F9D">
        <w:trPr>
          <w:trHeight w:val="349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0" w:rsidRPr="00B95D8A" w:rsidRDefault="00CC3570" w:rsidP="00532F9D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3</w:t>
            </w:r>
            <w:r w:rsidR="00B95D8A" w:rsidRPr="00B95D8A">
              <w:rPr>
                <w:color w:val="000000"/>
              </w:rPr>
              <w:t>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570" w:rsidRPr="00B95D8A" w:rsidRDefault="00CC3570" w:rsidP="00A85C63">
            <w:pPr>
              <w:rPr>
                <w:color w:val="000000"/>
              </w:rPr>
            </w:pPr>
            <w:r w:rsidRPr="00B95D8A">
              <w:rPr>
                <w:color w:val="000000"/>
              </w:rPr>
              <w:t>Потери тепловой энергии, Гкал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6096,21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5170,99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4581,17</w:t>
            </w:r>
          </w:p>
        </w:tc>
      </w:tr>
      <w:tr w:rsidR="00CC3570" w:rsidRPr="00A85C63" w:rsidTr="00532F9D">
        <w:trPr>
          <w:trHeight w:val="179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570" w:rsidRPr="00B95D8A" w:rsidRDefault="00CC3570" w:rsidP="00532F9D">
            <w:pPr>
              <w:jc w:val="center"/>
              <w:rPr>
                <w:color w:val="000000"/>
              </w:rPr>
            </w:pP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570" w:rsidRPr="00B95D8A" w:rsidRDefault="00CC3570" w:rsidP="00A85C63">
            <w:pPr>
              <w:rPr>
                <w:color w:val="000000"/>
              </w:rPr>
            </w:pPr>
            <w:r w:rsidRPr="00B95D8A">
              <w:rPr>
                <w:color w:val="000000"/>
              </w:rPr>
              <w:t>Потери тепловой энергии, 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15</w:t>
            </w:r>
          </w:p>
        </w:tc>
      </w:tr>
      <w:tr w:rsidR="00CC3570" w:rsidRPr="00A85C63" w:rsidTr="00532F9D">
        <w:trPr>
          <w:trHeight w:val="2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3570" w:rsidRPr="00B95D8A" w:rsidRDefault="00CC3570" w:rsidP="00532F9D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4</w:t>
            </w:r>
            <w:r w:rsidR="00B95D8A" w:rsidRPr="00B95D8A">
              <w:rPr>
                <w:color w:val="000000"/>
              </w:rPr>
              <w:t>.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570" w:rsidRPr="00B95D8A" w:rsidRDefault="00CC3570" w:rsidP="00A85C63">
            <w:pPr>
              <w:rPr>
                <w:color w:val="000000"/>
              </w:rPr>
            </w:pPr>
            <w:r w:rsidRPr="00B95D8A">
              <w:rPr>
                <w:color w:val="000000"/>
              </w:rPr>
              <w:t>Объем реализации тепловой энергии потребителям, Гкал, в т.ч.: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40645,44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34473,28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30541,14</w:t>
            </w:r>
          </w:p>
        </w:tc>
      </w:tr>
      <w:tr w:rsidR="00CC3570" w:rsidRPr="00A85C63" w:rsidTr="00B95D8A">
        <w:trPr>
          <w:trHeight w:val="1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570" w:rsidRPr="00B95D8A" w:rsidRDefault="00CC3570" w:rsidP="00A85C63">
            <w:pPr>
              <w:rPr>
                <w:color w:val="000000"/>
              </w:rPr>
            </w:pPr>
            <w:r w:rsidRPr="00B95D8A">
              <w:rPr>
                <w:color w:val="000000"/>
              </w:rPr>
              <w:t>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10248,63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9634,64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8913,16</w:t>
            </w:r>
          </w:p>
        </w:tc>
      </w:tr>
      <w:tr w:rsidR="00CC3570" w:rsidRPr="00A85C63" w:rsidTr="00B95D8A">
        <w:trPr>
          <w:trHeight w:val="19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570" w:rsidRPr="00B95D8A" w:rsidRDefault="00CC3570" w:rsidP="00A85C63">
            <w:pPr>
              <w:rPr>
                <w:color w:val="000000"/>
              </w:rPr>
            </w:pPr>
            <w:r w:rsidRPr="00B95D8A">
              <w:rPr>
                <w:color w:val="000000"/>
              </w:rPr>
              <w:t>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26732,4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23034,81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19524,88</w:t>
            </w:r>
          </w:p>
        </w:tc>
      </w:tr>
      <w:tr w:rsidR="00CC3570" w:rsidRPr="00A85C63" w:rsidTr="00B95D8A">
        <w:trPr>
          <w:trHeight w:val="12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3570" w:rsidRPr="00B95D8A" w:rsidRDefault="00CC3570" w:rsidP="00A85C63">
            <w:pPr>
              <w:rPr>
                <w:color w:val="000000"/>
              </w:rPr>
            </w:pPr>
            <w:r w:rsidRPr="00B95D8A">
              <w:rPr>
                <w:color w:val="000000"/>
              </w:rPr>
              <w:t>прочим потребителям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3664,41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1803,82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570" w:rsidRPr="00B95D8A" w:rsidRDefault="00CC3570" w:rsidP="00A85C63">
            <w:pPr>
              <w:jc w:val="center"/>
              <w:rPr>
                <w:color w:val="000000"/>
              </w:rPr>
            </w:pPr>
            <w:r w:rsidRPr="00B95D8A">
              <w:rPr>
                <w:color w:val="000000"/>
              </w:rPr>
              <w:t>2103,14</w:t>
            </w:r>
          </w:p>
        </w:tc>
      </w:tr>
    </w:tbl>
    <w:p w:rsidR="00095060" w:rsidRDefault="004369F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Общее потребление тепловой энергии на территории Ханты-Мансийского района </w:t>
      </w:r>
      <w:r w:rsidR="00614E7D" w:rsidRPr="00A85C63">
        <w:rPr>
          <w:sz w:val="28"/>
          <w:szCs w:val="28"/>
        </w:rPr>
        <w:t xml:space="preserve">снижается </w:t>
      </w:r>
      <w:r w:rsidRPr="00A85C63">
        <w:rPr>
          <w:sz w:val="28"/>
          <w:szCs w:val="28"/>
        </w:rPr>
        <w:t xml:space="preserve">в основном за счет </w:t>
      </w:r>
      <w:r w:rsidR="00614E7D" w:rsidRPr="00A85C63">
        <w:rPr>
          <w:sz w:val="28"/>
          <w:szCs w:val="28"/>
        </w:rPr>
        <w:t>широкого применения энергосберегающих технологий, установки приборов учета коммунальных ресурсов.</w:t>
      </w:r>
      <w:r w:rsidRPr="00A85C63">
        <w:rPr>
          <w:sz w:val="28"/>
          <w:szCs w:val="28"/>
        </w:rPr>
        <w:t xml:space="preserve"> </w:t>
      </w:r>
      <w:r w:rsidR="00095060">
        <w:rPr>
          <w:sz w:val="28"/>
          <w:szCs w:val="28"/>
        </w:rPr>
        <w:t xml:space="preserve">    </w:t>
      </w:r>
      <w:r w:rsidRPr="00A85C63">
        <w:rPr>
          <w:sz w:val="28"/>
          <w:szCs w:val="28"/>
        </w:rPr>
        <w:t xml:space="preserve">Данная </w:t>
      </w:r>
      <w:r w:rsidR="00095060">
        <w:rPr>
          <w:sz w:val="28"/>
          <w:szCs w:val="28"/>
        </w:rPr>
        <w:t xml:space="preserve">    </w:t>
      </w:r>
      <w:r w:rsidRPr="00A85C63">
        <w:rPr>
          <w:sz w:val="28"/>
          <w:szCs w:val="28"/>
        </w:rPr>
        <w:t xml:space="preserve">ситуация </w:t>
      </w:r>
      <w:r w:rsidR="00095060">
        <w:rPr>
          <w:sz w:val="28"/>
          <w:szCs w:val="28"/>
        </w:rPr>
        <w:t xml:space="preserve">    </w:t>
      </w:r>
      <w:r w:rsidRPr="00A85C63">
        <w:rPr>
          <w:sz w:val="28"/>
          <w:szCs w:val="28"/>
        </w:rPr>
        <w:t xml:space="preserve">обусловлена </w:t>
      </w:r>
      <w:r w:rsidR="00095060">
        <w:rPr>
          <w:sz w:val="28"/>
          <w:szCs w:val="28"/>
        </w:rPr>
        <w:t xml:space="preserve">    </w:t>
      </w:r>
      <w:r w:rsidRPr="00A85C63">
        <w:rPr>
          <w:sz w:val="28"/>
          <w:szCs w:val="28"/>
        </w:rPr>
        <w:t xml:space="preserve">реализацией </w:t>
      </w:r>
      <w:r w:rsidR="00095060">
        <w:rPr>
          <w:sz w:val="28"/>
          <w:szCs w:val="28"/>
        </w:rPr>
        <w:t xml:space="preserve">   </w:t>
      </w:r>
      <w:r w:rsidRPr="00A85C63">
        <w:rPr>
          <w:sz w:val="28"/>
          <w:szCs w:val="28"/>
        </w:rPr>
        <w:t xml:space="preserve">социально </w:t>
      </w:r>
    </w:p>
    <w:p w:rsidR="004369F9" w:rsidRPr="00A85C63" w:rsidRDefault="004369F9" w:rsidP="00095060">
      <w:pPr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ориентированных целевых программ в Ханты-</w:t>
      </w:r>
      <w:r w:rsidR="00B8754C" w:rsidRPr="00A85C63">
        <w:rPr>
          <w:sz w:val="28"/>
          <w:szCs w:val="28"/>
        </w:rPr>
        <w:t>М</w:t>
      </w:r>
      <w:r w:rsidRPr="00A85C63">
        <w:rPr>
          <w:sz w:val="28"/>
          <w:szCs w:val="28"/>
        </w:rPr>
        <w:t>ансийском рай</w:t>
      </w:r>
      <w:r w:rsidR="00B672BE" w:rsidRPr="00A85C63">
        <w:rPr>
          <w:sz w:val="28"/>
          <w:szCs w:val="28"/>
        </w:rPr>
        <w:t xml:space="preserve">оне. </w:t>
      </w:r>
    </w:p>
    <w:p w:rsidR="003C3412" w:rsidRPr="00A85C63" w:rsidRDefault="003C3412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В </w:t>
      </w:r>
      <w:r w:rsidR="00513B27" w:rsidRPr="00A85C63">
        <w:rPr>
          <w:sz w:val="28"/>
          <w:szCs w:val="28"/>
        </w:rPr>
        <w:t>связи с физическим и моральным износом зданий и оборудования котельных необходимо проведение в краткосрочной перспективе модернизации и реконструкции объектов теплосна</w:t>
      </w:r>
      <w:r w:rsidR="00B95D8A">
        <w:rPr>
          <w:sz w:val="28"/>
          <w:szCs w:val="28"/>
        </w:rPr>
        <w:t>бжения в населенных пунктах</w:t>
      </w:r>
      <w:r w:rsidR="00513B27" w:rsidRPr="00A85C63">
        <w:rPr>
          <w:sz w:val="28"/>
          <w:szCs w:val="28"/>
        </w:rPr>
        <w:t xml:space="preserve"> Ханты-Мансийского района: с. Нялинское, </w:t>
      </w:r>
      <w:r w:rsidRPr="00A85C63">
        <w:rPr>
          <w:sz w:val="28"/>
          <w:szCs w:val="28"/>
        </w:rPr>
        <w:t>п. Урманный</w:t>
      </w:r>
      <w:r w:rsidR="00513B27" w:rsidRPr="00A85C63">
        <w:rPr>
          <w:sz w:val="28"/>
          <w:szCs w:val="28"/>
        </w:rPr>
        <w:t xml:space="preserve">, </w:t>
      </w:r>
      <w:r w:rsidR="00B95D8A">
        <w:rPr>
          <w:sz w:val="28"/>
          <w:szCs w:val="28"/>
        </w:rPr>
        <w:t xml:space="preserve">                         </w:t>
      </w:r>
      <w:r w:rsidRPr="00A85C63">
        <w:rPr>
          <w:sz w:val="28"/>
          <w:szCs w:val="28"/>
        </w:rPr>
        <w:t>п. Красноленинский</w:t>
      </w:r>
      <w:r w:rsidR="00513B27" w:rsidRPr="00A85C63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</w:t>
      </w:r>
      <w:r w:rsidR="00B95D8A">
        <w:rPr>
          <w:sz w:val="28"/>
          <w:szCs w:val="28"/>
        </w:rPr>
        <w:t>с</w:t>
      </w:r>
      <w:r w:rsidRPr="00A85C63">
        <w:rPr>
          <w:sz w:val="28"/>
          <w:szCs w:val="28"/>
        </w:rPr>
        <w:t>. Елизарово</w:t>
      </w:r>
      <w:r w:rsidR="00513B27" w:rsidRPr="00A85C63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п. Кедровый</w:t>
      </w:r>
      <w:r w:rsidR="00513B27" w:rsidRPr="00A85C63">
        <w:rPr>
          <w:sz w:val="28"/>
          <w:szCs w:val="28"/>
        </w:rPr>
        <w:t xml:space="preserve">, </w:t>
      </w:r>
      <w:r w:rsidRPr="00A85C63">
        <w:rPr>
          <w:sz w:val="28"/>
          <w:szCs w:val="28"/>
        </w:rPr>
        <w:t xml:space="preserve"> д. Шапша и </w:t>
      </w:r>
      <w:r w:rsidR="00B95D8A">
        <w:rPr>
          <w:sz w:val="28"/>
          <w:szCs w:val="28"/>
        </w:rPr>
        <w:t xml:space="preserve">                                 </w:t>
      </w:r>
      <w:r w:rsidRPr="00A85C63">
        <w:rPr>
          <w:sz w:val="28"/>
          <w:szCs w:val="28"/>
        </w:rPr>
        <w:t>п. Горноправдинск</w:t>
      </w:r>
      <w:r w:rsidR="00513B27" w:rsidRPr="00A85C63">
        <w:rPr>
          <w:sz w:val="28"/>
          <w:szCs w:val="28"/>
        </w:rPr>
        <w:t>.</w:t>
      </w:r>
      <w:r w:rsidRPr="00A85C63">
        <w:rPr>
          <w:sz w:val="28"/>
          <w:szCs w:val="28"/>
        </w:rPr>
        <w:t xml:space="preserve"> </w:t>
      </w:r>
    </w:p>
    <w:p w:rsidR="004369F9" w:rsidRPr="00A85C63" w:rsidRDefault="00CC3570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</w:t>
      </w:r>
      <w:r w:rsidR="008C02E6" w:rsidRPr="00A85C63">
        <w:rPr>
          <w:sz w:val="28"/>
          <w:szCs w:val="28"/>
        </w:rPr>
        <w:t xml:space="preserve">о состоянию на </w:t>
      </w:r>
      <w:r w:rsidR="00B95D8A">
        <w:rPr>
          <w:sz w:val="28"/>
          <w:szCs w:val="28"/>
        </w:rPr>
        <w:t>01.01.2014</w:t>
      </w:r>
      <w:r w:rsidR="004369F9" w:rsidRPr="00A85C63">
        <w:rPr>
          <w:sz w:val="28"/>
          <w:szCs w:val="28"/>
        </w:rPr>
        <w:t xml:space="preserve"> система теплоснабжения </w:t>
      </w:r>
      <w:r w:rsidRPr="00A85C63">
        <w:rPr>
          <w:sz w:val="28"/>
          <w:szCs w:val="28"/>
        </w:rPr>
        <w:t>сельских поселений</w:t>
      </w:r>
      <w:r w:rsidR="004369F9" w:rsidRPr="00A85C63">
        <w:rPr>
          <w:sz w:val="28"/>
          <w:szCs w:val="28"/>
        </w:rPr>
        <w:t xml:space="preserve"> включает </w:t>
      </w:r>
      <w:r w:rsidRPr="00A85C63">
        <w:rPr>
          <w:sz w:val="28"/>
          <w:szCs w:val="28"/>
        </w:rPr>
        <w:t xml:space="preserve">в себя </w:t>
      </w:r>
      <w:r w:rsidR="00281B97" w:rsidRPr="00A85C63">
        <w:rPr>
          <w:sz w:val="28"/>
          <w:szCs w:val="28"/>
        </w:rPr>
        <w:t>2</w:t>
      </w:r>
      <w:r w:rsidRPr="00A85C63">
        <w:rPr>
          <w:sz w:val="28"/>
          <w:szCs w:val="28"/>
        </w:rPr>
        <w:t>2</w:t>
      </w:r>
      <w:r w:rsidR="004369F9" w:rsidRPr="00A85C63">
        <w:rPr>
          <w:sz w:val="28"/>
          <w:szCs w:val="28"/>
        </w:rPr>
        <w:t xml:space="preserve"> котельны</w:t>
      </w:r>
      <w:r w:rsidRPr="00A85C63">
        <w:rPr>
          <w:sz w:val="28"/>
          <w:szCs w:val="28"/>
        </w:rPr>
        <w:t>х</w:t>
      </w:r>
      <w:r w:rsidR="004369F9" w:rsidRPr="00A85C63">
        <w:rPr>
          <w:sz w:val="28"/>
          <w:szCs w:val="28"/>
        </w:rPr>
        <w:t xml:space="preserve"> и </w:t>
      </w:r>
      <w:r w:rsidR="00F84096" w:rsidRPr="00A85C63">
        <w:rPr>
          <w:sz w:val="28"/>
          <w:szCs w:val="28"/>
        </w:rPr>
        <w:t>34,4</w:t>
      </w:r>
      <w:r w:rsidR="004369F9" w:rsidRPr="00A85C63">
        <w:rPr>
          <w:sz w:val="28"/>
          <w:szCs w:val="28"/>
        </w:rPr>
        <w:t xml:space="preserve"> км тепловых сетей. </w:t>
      </w:r>
    </w:p>
    <w:p w:rsidR="004369F9" w:rsidRPr="00A85C63" w:rsidRDefault="004369F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Характеристика </w:t>
      </w:r>
      <w:r w:rsidR="00F84096" w:rsidRPr="00A85C63">
        <w:rPr>
          <w:sz w:val="28"/>
          <w:szCs w:val="28"/>
        </w:rPr>
        <w:t xml:space="preserve">действующих </w:t>
      </w:r>
      <w:r w:rsidRPr="00A85C63">
        <w:rPr>
          <w:sz w:val="28"/>
          <w:szCs w:val="28"/>
        </w:rPr>
        <w:t xml:space="preserve">котельных в разрезе сельских поселений представлена в таблице </w:t>
      </w:r>
      <w:r w:rsidR="005A4E00" w:rsidRPr="00A85C63">
        <w:rPr>
          <w:sz w:val="28"/>
          <w:szCs w:val="28"/>
        </w:rPr>
        <w:t>6</w:t>
      </w:r>
      <w:r w:rsidRPr="00A85C63">
        <w:rPr>
          <w:sz w:val="28"/>
          <w:szCs w:val="28"/>
        </w:rPr>
        <w:t>.</w:t>
      </w:r>
    </w:p>
    <w:p w:rsidR="004369F9" w:rsidRPr="00A85C63" w:rsidRDefault="004369F9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6</w:t>
      </w:r>
    </w:p>
    <w:tbl>
      <w:tblPr>
        <w:tblW w:w="9125" w:type="dxa"/>
        <w:tblInd w:w="103" w:type="dxa"/>
        <w:tblLayout w:type="fixed"/>
        <w:tblLook w:val="0680" w:firstRow="0" w:lastRow="0" w:firstColumn="1" w:lastColumn="0" w:noHBand="1" w:noVBand="1"/>
      </w:tblPr>
      <w:tblGrid>
        <w:gridCol w:w="560"/>
        <w:gridCol w:w="2565"/>
        <w:gridCol w:w="1320"/>
        <w:gridCol w:w="600"/>
        <w:gridCol w:w="840"/>
        <w:gridCol w:w="960"/>
        <w:gridCol w:w="720"/>
        <w:gridCol w:w="1560"/>
      </w:tblGrid>
      <w:tr w:rsidR="004369F9" w:rsidRPr="00B95D8A" w:rsidTr="00532F9D">
        <w:trPr>
          <w:cantSplit/>
          <w:trHeight w:val="25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B95D8A" w:rsidRDefault="004369F9" w:rsidP="00B95D8A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№ п/п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69F9" w:rsidRPr="00B95D8A" w:rsidRDefault="004369F9" w:rsidP="00B95D8A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Наименование котельной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69F9" w:rsidRPr="00B95D8A" w:rsidRDefault="004369F9" w:rsidP="00B95D8A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Вид котельной по типу топлива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69F9" w:rsidRPr="00B95D8A" w:rsidRDefault="004369F9" w:rsidP="00B95D8A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Количество котлов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69F9" w:rsidRPr="00B95D8A" w:rsidRDefault="004369F9" w:rsidP="00B95D8A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Установленная мощность, Гкал/ч</w:t>
            </w:r>
            <w:r w:rsidR="004652DA" w:rsidRPr="00B95D8A">
              <w:rPr>
                <w:bCs/>
                <w:color w:val="000000"/>
              </w:rPr>
              <w:t>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69F9" w:rsidRPr="00B95D8A" w:rsidRDefault="004369F9" w:rsidP="00B95D8A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Подключенная мощность потребителей, Гкал/час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69F9" w:rsidRPr="00B95D8A" w:rsidRDefault="004369F9" w:rsidP="00B95D8A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Резерв мощности,%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369F9" w:rsidRPr="00B95D8A" w:rsidRDefault="004369F9" w:rsidP="00B95D8A">
            <w:pPr>
              <w:jc w:val="center"/>
              <w:rPr>
                <w:bCs/>
                <w:color w:val="000000"/>
              </w:rPr>
            </w:pPr>
            <w:r w:rsidRPr="00B95D8A">
              <w:rPr>
                <w:bCs/>
                <w:color w:val="000000"/>
              </w:rPr>
              <w:t>Дата ввода в эксплуатацию/дата последнего капитального ремонта котельной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 xml:space="preserve">СП Выкатной </w:t>
            </w:r>
          </w:p>
        </w:tc>
      </w:tr>
      <w:tr w:rsidR="00875903" w:rsidRPr="00A85C63" w:rsidTr="00532F9D">
        <w:trPr>
          <w:trHeight w:val="44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FB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«Школа» </w:t>
            </w:r>
          </w:p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3716FB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Выкатной)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</w:t>
            </w:r>
            <w:r w:rsidR="00BC7075" w:rsidRPr="00A85C63">
              <w:rPr>
                <w:color w:val="000000"/>
              </w:rPr>
              <w:t>9</w:t>
            </w:r>
            <w:r w:rsidR="003716FB">
              <w:rPr>
                <w:color w:val="000000"/>
              </w:rPr>
              <w:t xml:space="preserve"> г. – </w:t>
            </w:r>
            <w:r w:rsidR="00BC7075" w:rsidRPr="00A85C63">
              <w:rPr>
                <w:color w:val="000000"/>
              </w:rPr>
              <w:t>н/в</w:t>
            </w:r>
          </w:p>
        </w:tc>
      </w:tr>
      <w:tr w:rsidR="00875903" w:rsidRPr="00A85C63" w:rsidTr="00532F9D">
        <w:trPr>
          <w:trHeight w:val="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6FB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«РММ» </w:t>
            </w:r>
          </w:p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3716FB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Выкатной)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1F5631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</w:t>
            </w:r>
            <w:r w:rsidR="001F5631" w:rsidRPr="00A85C63">
              <w:rPr>
                <w:color w:val="00000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1F5631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481B26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2009</w:t>
            </w:r>
            <w:r>
              <w:rPr>
                <w:color w:val="000000"/>
              </w:rPr>
              <w:t xml:space="preserve"> г. – </w:t>
            </w:r>
            <w:r w:rsidRPr="00A85C63">
              <w:rPr>
                <w:color w:val="000000"/>
              </w:rPr>
              <w:t>н/в</w:t>
            </w:r>
          </w:p>
        </w:tc>
      </w:tr>
      <w:tr w:rsidR="00875903" w:rsidRPr="00A85C63" w:rsidTr="00532F9D">
        <w:trPr>
          <w:trHeight w:val="40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«Клуб» (с.</w:t>
            </w:r>
            <w:r w:rsidR="003716FB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Тюли)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1F5631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</w:t>
            </w:r>
            <w:r w:rsidR="001F5631" w:rsidRPr="00A85C63">
              <w:rPr>
                <w:color w:val="000000"/>
              </w:rPr>
              <w:t>198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1F5631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481B26" w:rsidP="00481B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1999/2007 гг.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СП Кедровый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B26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Котельная </w:t>
            </w:r>
          </w:p>
          <w:p w:rsidR="00875903" w:rsidRPr="00A85C63" w:rsidRDefault="00532F9D" w:rsidP="00481B26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75903" w:rsidRPr="00A85C63">
              <w:rPr>
                <w:color w:val="000000"/>
              </w:rPr>
              <w:t>п.</w:t>
            </w:r>
            <w:r w:rsidR="00481B26">
              <w:rPr>
                <w:color w:val="000000"/>
              </w:rPr>
              <w:t xml:space="preserve"> </w:t>
            </w:r>
            <w:r w:rsidR="00875903" w:rsidRPr="00A85C63">
              <w:rPr>
                <w:color w:val="000000"/>
              </w:rPr>
              <w:t>Кедровый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59</w:t>
            </w:r>
            <w:r w:rsidR="00875903" w:rsidRPr="00A85C63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2002</w:t>
            </w:r>
            <w:r w:rsidR="00D57D28" w:rsidRPr="00A85C63">
              <w:rPr>
                <w:color w:val="000000"/>
              </w:rPr>
              <w:t xml:space="preserve">/2012 </w:t>
            </w:r>
            <w:r w:rsidR="00481B26">
              <w:rPr>
                <w:color w:val="000000"/>
              </w:rPr>
              <w:t>г</w:t>
            </w:r>
            <w:r w:rsidR="00D57D28" w:rsidRPr="00A85C63">
              <w:rPr>
                <w:color w:val="000000"/>
              </w:rPr>
              <w:t>г.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B26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Котельная </w:t>
            </w:r>
          </w:p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(с.</w:t>
            </w:r>
            <w:r w:rsidR="00481B2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Елизарово)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70</w:t>
            </w:r>
            <w:r w:rsidR="00875903" w:rsidRPr="00A85C63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1996</w:t>
            </w:r>
            <w:r w:rsidR="00875903" w:rsidRPr="00A85C63">
              <w:rPr>
                <w:color w:val="000000"/>
              </w:rPr>
              <w:t xml:space="preserve">/2009 </w:t>
            </w:r>
            <w:r w:rsidR="00481B26">
              <w:rPr>
                <w:color w:val="000000"/>
              </w:rPr>
              <w:t>г</w:t>
            </w:r>
            <w:r w:rsidR="00875903" w:rsidRPr="00A85C63">
              <w:rPr>
                <w:color w:val="000000"/>
              </w:rPr>
              <w:t>г.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СП Красноленинский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B26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Центральная </w:t>
            </w:r>
          </w:p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481B2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Красноленинский)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57</w:t>
            </w:r>
            <w:r w:rsidR="00875903" w:rsidRPr="00A85C63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1989</w:t>
            </w:r>
            <w:r w:rsidR="00D57D28" w:rsidRPr="00A85C63">
              <w:rPr>
                <w:color w:val="000000"/>
              </w:rPr>
              <w:t>/2012</w:t>
            </w:r>
            <w:r w:rsidR="00481B26">
              <w:rPr>
                <w:color w:val="000000"/>
              </w:rPr>
              <w:t xml:space="preserve"> г</w:t>
            </w:r>
            <w:r w:rsidR="00D57D28" w:rsidRPr="00A85C63">
              <w:rPr>
                <w:color w:val="000000"/>
              </w:rPr>
              <w:t>г.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Гараж (п.</w:t>
            </w:r>
            <w:r w:rsidR="00481B2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Урманный)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0,1</w:t>
            </w:r>
            <w:r w:rsidR="00875903" w:rsidRPr="00A85C63">
              <w:rPr>
                <w:color w:val="000000"/>
              </w:rPr>
              <w:t>4</w:t>
            </w:r>
            <w:r w:rsidRPr="00A85C63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59</w:t>
            </w:r>
            <w:r w:rsidR="00875903" w:rsidRPr="00A85C63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D57D28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2001</w:t>
            </w:r>
            <w:r w:rsidR="00481B26">
              <w:rPr>
                <w:color w:val="000000"/>
              </w:rPr>
              <w:t xml:space="preserve"> г. – </w:t>
            </w:r>
            <w:r w:rsidRPr="00A85C63">
              <w:rPr>
                <w:color w:val="000000"/>
              </w:rPr>
              <w:t>н/в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Детсад (п.</w:t>
            </w:r>
            <w:r w:rsidR="00481B2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Урманный)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BC7075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BC7075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</w:t>
            </w:r>
            <w:r w:rsidR="00875903" w:rsidRPr="00A85C63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BC7075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2006</w:t>
            </w:r>
            <w:r w:rsidR="00481B26">
              <w:rPr>
                <w:color w:val="000000"/>
              </w:rPr>
              <w:t xml:space="preserve"> </w:t>
            </w:r>
            <w:r w:rsidR="00875903" w:rsidRPr="00A85C63">
              <w:rPr>
                <w:color w:val="000000"/>
              </w:rPr>
              <w:t>г.</w:t>
            </w:r>
            <w:r w:rsidR="00481B26">
              <w:rPr>
                <w:color w:val="000000"/>
              </w:rPr>
              <w:t xml:space="preserve"> – </w:t>
            </w:r>
            <w:r w:rsidR="00875903" w:rsidRPr="00A85C63">
              <w:rPr>
                <w:color w:val="000000"/>
              </w:rPr>
              <w:t>н/</w:t>
            </w:r>
            <w:r w:rsidRPr="00A85C63">
              <w:rPr>
                <w:color w:val="000000"/>
              </w:rPr>
              <w:t>в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СП Кышик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F84096" w:rsidP="003716FB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</w:t>
            </w:r>
            <w:r w:rsidR="003716FB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Котельная (с.</w:t>
            </w:r>
            <w:r w:rsidR="00481B2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Кышик)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BC7075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BC7075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BC7075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BC7075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2002</w:t>
            </w:r>
            <w:r w:rsidR="00875903" w:rsidRPr="00A85C63">
              <w:rPr>
                <w:color w:val="000000"/>
              </w:rPr>
              <w:t xml:space="preserve">/2010 </w:t>
            </w:r>
            <w:r w:rsidR="00481B26">
              <w:rPr>
                <w:color w:val="000000"/>
              </w:rPr>
              <w:t>г</w:t>
            </w:r>
            <w:r w:rsidR="00875903" w:rsidRPr="00A85C63">
              <w:rPr>
                <w:color w:val="000000"/>
              </w:rPr>
              <w:t>г.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СП Луговской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</w:t>
            </w:r>
            <w:r w:rsidR="00481B26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B26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«Совхозная» </w:t>
            </w:r>
          </w:p>
          <w:p w:rsidR="00875903" w:rsidRPr="00A85C63" w:rsidRDefault="00875903" w:rsidP="00481B26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481B2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Луговской)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B23D89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1,83</w:t>
            </w:r>
            <w:r w:rsidR="00717D8A" w:rsidRPr="00A85C63">
              <w:rPr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481B2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2010</w:t>
            </w:r>
            <w:r w:rsidR="00481B26">
              <w:rPr>
                <w:color w:val="000000"/>
              </w:rPr>
              <w:t xml:space="preserve"> г. – </w:t>
            </w:r>
            <w:r w:rsidRPr="00A85C63">
              <w:rPr>
                <w:color w:val="000000"/>
              </w:rPr>
              <w:t>н/в</w:t>
            </w:r>
          </w:p>
        </w:tc>
      </w:tr>
      <w:tr w:rsidR="00717D8A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D8A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11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717D8A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«Центральная» </w:t>
            </w:r>
          </w:p>
          <w:p w:rsidR="00717D8A" w:rsidRPr="00A85C63" w:rsidRDefault="00717D8A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Луговской)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8A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8A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8A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8A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1,950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8A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8A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2010</w:t>
            </w:r>
            <w:r w:rsidR="00A24816">
              <w:rPr>
                <w:color w:val="000000"/>
              </w:rPr>
              <w:t xml:space="preserve"> г. – </w:t>
            </w:r>
            <w:r w:rsidRPr="00A85C63">
              <w:rPr>
                <w:color w:val="000000"/>
              </w:rPr>
              <w:t>н/в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lastRenderedPageBreak/>
              <w:t>12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Котельная </w:t>
            </w:r>
          </w:p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(д.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Белогорье)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</w:t>
            </w:r>
            <w:r w:rsidR="00717D8A" w:rsidRPr="00A85C63">
              <w:rPr>
                <w:color w:val="000000"/>
              </w:rPr>
              <w:t>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2013</w:t>
            </w:r>
            <w:r w:rsidR="00A24816">
              <w:rPr>
                <w:color w:val="000000"/>
              </w:rPr>
              <w:t xml:space="preserve"> г. – </w:t>
            </w:r>
            <w:r w:rsidRPr="00A85C63">
              <w:rPr>
                <w:color w:val="000000"/>
              </w:rPr>
              <w:t>н/в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13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Котельная (с.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Троица)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2013</w:t>
            </w:r>
            <w:r w:rsidR="00A24816">
              <w:rPr>
                <w:color w:val="000000"/>
              </w:rPr>
              <w:t xml:space="preserve"> г. –</w:t>
            </w:r>
            <w:r w:rsidR="00A24816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н/в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14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Котельная </w:t>
            </w:r>
          </w:p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Кирпичный)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н/в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СП Нялинское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15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Котельная №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 xml:space="preserve">1 </w:t>
            </w:r>
          </w:p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(с.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Нялинское)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н/</w:t>
            </w:r>
            <w:r w:rsidR="00717D8A" w:rsidRPr="00A85C63">
              <w:rPr>
                <w:color w:val="000000"/>
              </w:rPr>
              <w:t>в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16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Котельная №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 xml:space="preserve">2 </w:t>
            </w:r>
          </w:p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(с.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Нялинское)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1,595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717D8A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1996/2012</w:t>
            </w:r>
            <w:r w:rsidR="00A2481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г</w:t>
            </w:r>
            <w:r w:rsidR="00481B26">
              <w:rPr>
                <w:color w:val="000000"/>
              </w:rPr>
              <w:t>г.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17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Котельная </w:t>
            </w:r>
          </w:p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Пырьях)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угольная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</w:t>
            </w:r>
            <w:r w:rsidR="0038002D" w:rsidRPr="00A85C63">
              <w:rPr>
                <w:color w:val="000000"/>
              </w:rPr>
              <w:t>344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1998</w:t>
            </w:r>
            <w:r w:rsidR="00A24816">
              <w:rPr>
                <w:color w:val="000000"/>
              </w:rPr>
              <w:t xml:space="preserve"> </w:t>
            </w:r>
            <w:r w:rsidR="00875903" w:rsidRPr="00A85C63">
              <w:rPr>
                <w:color w:val="000000"/>
              </w:rPr>
              <w:t>г</w:t>
            </w:r>
            <w:r w:rsidR="00A24816">
              <w:rPr>
                <w:color w:val="000000"/>
              </w:rPr>
              <w:t xml:space="preserve">. – </w:t>
            </w:r>
            <w:r w:rsidR="00875903" w:rsidRPr="00A85C63">
              <w:rPr>
                <w:color w:val="000000"/>
              </w:rPr>
              <w:t>н/</w:t>
            </w:r>
            <w:r w:rsidRPr="00A85C63">
              <w:rPr>
                <w:color w:val="000000"/>
              </w:rPr>
              <w:t>в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СП Сибирский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18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«Школьная» </w:t>
            </w:r>
          </w:p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Сибирский)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0,3</w:t>
            </w:r>
            <w:r w:rsidR="0038002D" w:rsidRPr="00A85C63">
              <w:rPr>
                <w:color w:val="00000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2009</w:t>
            </w:r>
            <w:r w:rsidR="00A2481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г</w:t>
            </w:r>
            <w:r w:rsidR="00A24816">
              <w:rPr>
                <w:color w:val="000000"/>
              </w:rPr>
              <w:t xml:space="preserve">. – </w:t>
            </w:r>
            <w:r w:rsidRPr="00A85C63">
              <w:rPr>
                <w:color w:val="000000"/>
              </w:rPr>
              <w:t>н/в</w:t>
            </w:r>
          </w:p>
        </w:tc>
      </w:tr>
      <w:tr w:rsidR="00875903" w:rsidRPr="00A85C63" w:rsidTr="00532F9D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19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«Больничная» </w:t>
            </w:r>
          </w:p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(п.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Сибирский)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</w:t>
            </w:r>
            <w:r w:rsidR="0038002D" w:rsidRPr="00A85C63">
              <w:rPr>
                <w:color w:val="000000"/>
              </w:rPr>
              <w:t>516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</w:t>
            </w:r>
            <w:r w:rsidR="00875903" w:rsidRPr="00A85C63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2009</w:t>
            </w:r>
            <w:r w:rsidR="00A24816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г</w:t>
            </w:r>
            <w:r w:rsidR="00A24816">
              <w:rPr>
                <w:color w:val="000000"/>
              </w:rPr>
              <w:t xml:space="preserve">. – </w:t>
            </w:r>
            <w:r w:rsidR="00875903" w:rsidRPr="00A85C63">
              <w:rPr>
                <w:color w:val="000000"/>
              </w:rPr>
              <w:t>н/</w:t>
            </w:r>
            <w:r w:rsidRPr="00A85C63">
              <w:rPr>
                <w:color w:val="000000"/>
              </w:rPr>
              <w:t>в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Котельная (с.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Батово)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</w:t>
            </w:r>
            <w:r w:rsidR="0038002D" w:rsidRPr="00A85C63">
              <w:rPr>
                <w:color w:val="000000"/>
              </w:rPr>
              <w:t>086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83</w:t>
            </w:r>
            <w:r w:rsidR="00875903" w:rsidRPr="00A85C63">
              <w:rPr>
                <w:color w:val="000000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н/</w:t>
            </w:r>
            <w:r w:rsidR="0038002D" w:rsidRPr="00A85C63">
              <w:rPr>
                <w:color w:val="000000"/>
              </w:rPr>
              <w:t>в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СП Цингалы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F84096" w:rsidP="0073241A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21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41A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 xml:space="preserve">Котельная </w:t>
            </w:r>
          </w:p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(с.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Цингалы)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</w:t>
            </w:r>
            <w:r w:rsidR="0038002D" w:rsidRPr="00A85C63">
              <w:rPr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н/</w:t>
            </w:r>
            <w:r w:rsidR="0038002D" w:rsidRPr="00A85C63">
              <w:rPr>
                <w:color w:val="000000"/>
              </w:rPr>
              <w:t>в</w:t>
            </w:r>
          </w:p>
        </w:tc>
      </w:tr>
      <w:tr w:rsidR="00875903" w:rsidRPr="00A85C63" w:rsidTr="00855736">
        <w:trPr>
          <w:trHeight w:val="330"/>
        </w:trPr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5903" w:rsidRPr="003C3024" w:rsidRDefault="00875903" w:rsidP="00A85C63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СП Шапша</w:t>
            </w:r>
          </w:p>
        </w:tc>
      </w:tr>
      <w:tr w:rsidR="00875903" w:rsidRPr="00A85C63" w:rsidTr="00532F9D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903" w:rsidRPr="00A85C63" w:rsidRDefault="00F84096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22</w:t>
            </w:r>
            <w:r w:rsidR="0073241A">
              <w:rPr>
                <w:color w:val="000000"/>
              </w:rPr>
              <w:t>.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73241A">
            <w:pPr>
              <w:rPr>
                <w:color w:val="000000"/>
              </w:rPr>
            </w:pPr>
            <w:r w:rsidRPr="00A85C63">
              <w:rPr>
                <w:color w:val="000000"/>
              </w:rPr>
              <w:t>Котельная (д.</w:t>
            </w:r>
            <w:r w:rsidR="0073241A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Шапша)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газовая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875903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903" w:rsidRPr="00A85C63" w:rsidRDefault="0038002D" w:rsidP="00A24816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2002</w:t>
            </w:r>
            <w:r w:rsidR="00A24816">
              <w:rPr>
                <w:color w:val="000000"/>
              </w:rPr>
              <w:t xml:space="preserve"> г.- </w:t>
            </w:r>
            <w:r w:rsidR="00875903" w:rsidRPr="00A85C63">
              <w:rPr>
                <w:color w:val="000000"/>
              </w:rPr>
              <w:t>н/</w:t>
            </w:r>
            <w:r w:rsidRPr="00A85C63">
              <w:rPr>
                <w:color w:val="000000"/>
              </w:rPr>
              <w:t>в</w:t>
            </w:r>
          </w:p>
        </w:tc>
      </w:tr>
    </w:tbl>
    <w:p w:rsidR="004369F9" w:rsidRPr="00A85C63" w:rsidRDefault="00A24816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8002D" w:rsidRPr="00A85C63">
        <w:rPr>
          <w:sz w:val="28"/>
          <w:szCs w:val="28"/>
        </w:rPr>
        <w:t>Ч</w:t>
      </w:r>
      <w:r w:rsidR="004369F9" w:rsidRPr="00A85C63">
        <w:rPr>
          <w:sz w:val="28"/>
          <w:szCs w:val="28"/>
        </w:rPr>
        <w:t xml:space="preserve">асть котельного оборудования работает на твердом топливе (уголь) и была введена в эксплуатацию в </w:t>
      </w:r>
      <w:r w:rsidR="00F84096" w:rsidRPr="00A85C63">
        <w:rPr>
          <w:sz w:val="28"/>
          <w:szCs w:val="28"/>
        </w:rPr>
        <w:t>период с 1980 по 2000 годы</w:t>
      </w:r>
      <w:r w:rsidR="004369F9" w:rsidRPr="00A85C63">
        <w:rPr>
          <w:sz w:val="28"/>
          <w:szCs w:val="28"/>
        </w:rPr>
        <w:t>. КПД таких ко</w:t>
      </w:r>
      <w:r>
        <w:rPr>
          <w:sz w:val="28"/>
          <w:szCs w:val="28"/>
        </w:rPr>
        <w:t xml:space="preserve">тельных в среднем составляет 75 – </w:t>
      </w:r>
      <w:r w:rsidR="004369F9" w:rsidRPr="00A85C63">
        <w:rPr>
          <w:sz w:val="28"/>
          <w:szCs w:val="28"/>
        </w:rPr>
        <w:t>80%.</w:t>
      </w:r>
    </w:p>
    <w:p w:rsidR="004369F9" w:rsidRPr="00A85C63" w:rsidRDefault="00A24816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 xml:space="preserve">Важно отметить, что угольные котельные, наряду с автотранспортом, являются основными источниками загрязнения атмосферного воздуха в Ханты-Мансийском районе, так как не оснащены специальным оборудованием по улавливанию вредных выбросов (окиси углерода и сажи). </w:t>
      </w:r>
    </w:p>
    <w:p w:rsidR="00A24816" w:rsidRDefault="00A24816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1C12" w:rsidRPr="00A85C63">
        <w:rPr>
          <w:sz w:val="28"/>
          <w:szCs w:val="28"/>
        </w:rPr>
        <w:t>К</w:t>
      </w:r>
      <w:r w:rsidR="003B4536" w:rsidRPr="00A85C63">
        <w:rPr>
          <w:sz w:val="28"/>
          <w:szCs w:val="28"/>
        </w:rPr>
        <w:t>апитальный ремонт котельных проводился</w:t>
      </w:r>
      <w:r>
        <w:rPr>
          <w:sz w:val="28"/>
          <w:szCs w:val="28"/>
        </w:rPr>
        <w:t>:</w:t>
      </w:r>
    </w:p>
    <w:p w:rsidR="00E45598" w:rsidRDefault="00E61C12" w:rsidP="00E45598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 2012 году</w:t>
      </w:r>
      <w:r w:rsidR="003B453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в п.</w:t>
      </w:r>
      <w:r w:rsidR="0030340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Красноленинский (замена котлов), в п.</w:t>
      </w:r>
      <w:r w:rsidR="00A24816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Кедровый (замена котлов), в </w:t>
      </w:r>
      <w:r w:rsidR="003B4536" w:rsidRPr="00A85C63">
        <w:rPr>
          <w:sz w:val="28"/>
          <w:szCs w:val="28"/>
        </w:rPr>
        <w:t>с.</w:t>
      </w:r>
      <w:r w:rsidR="0030340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Нялин</w:t>
      </w:r>
      <w:r w:rsidR="00303406" w:rsidRPr="00A85C63">
        <w:rPr>
          <w:sz w:val="28"/>
          <w:szCs w:val="28"/>
        </w:rPr>
        <w:t>ское</w:t>
      </w:r>
      <w:r w:rsidRPr="00A85C63">
        <w:rPr>
          <w:sz w:val="28"/>
          <w:szCs w:val="28"/>
        </w:rPr>
        <w:t xml:space="preserve"> (замена котлов);</w:t>
      </w:r>
    </w:p>
    <w:p w:rsidR="00E61C12" w:rsidRPr="00A85C63" w:rsidRDefault="00E61C12" w:rsidP="00E45598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 2013</w:t>
      </w:r>
      <w:r w:rsidR="003B4536" w:rsidRPr="00A85C63">
        <w:rPr>
          <w:sz w:val="28"/>
          <w:szCs w:val="28"/>
        </w:rPr>
        <w:t xml:space="preserve"> год</w:t>
      </w:r>
      <w:r w:rsidRPr="00A85C63">
        <w:rPr>
          <w:sz w:val="28"/>
          <w:szCs w:val="28"/>
        </w:rPr>
        <w:t>у в п.</w:t>
      </w:r>
      <w:r w:rsidR="0030340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Луговско</w:t>
      </w:r>
      <w:r w:rsidR="00532F9D">
        <w:rPr>
          <w:sz w:val="28"/>
          <w:szCs w:val="28"/>
        </w:rPr>
        <w:t>м (реконструкция котельной</w:t>
      </w:r>
      <w:r w:rsidRPr="00A85C63">
        <w:rPr>
          <w:sz w:val="28"/>
          <w:szCs w:val="28"/>
        </w:rPr>
        <w:t xml:space="preserve"> в связи с увеличением мощности).</w:t>
      </w:r>
    </w:p>
    <w:p w:rsidR="004369F9" w:rsidRPr="00A85C63" w:rsidRDefault="004369F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Наибольший износ котельного оборудования наблюдается в </w:t>
      </w:r>
      <w:r w:rsidR="00303406" w:rsidRPr="00A85C63">
        <w:rPr>
          <w:sz w:val="28"/>
          <w:szCs w:val="28"/>
        </w:rPr>
        <w:t>с</w:t>
      </w:r>
      <w:r w:rsidR="0029691B" w:rsidRPr="00A85C63">
        <w:rPr>
          <w:sz w:val="28"/>
          <w:szCs w:val="28"/>
        </w:rPr>
        <w:t>.</w:t>
      </w:r>
      <w:r w:rsidR="00303406" w:rsidRPr="00A85C63">
        <w:rPr>
          <w:sz w:val="28"/>
          <w:szCs w:val="28"/>
        </w:rPr>
        <w:t xml:space="preserve"> </w:t>
      </w:r>
      <w:r w:rsidR="0029691B" w:rsidRPr="00A85C63">
        <w:rPr>
          <w:sz w:val="28"/>
          <w:szCs w:val="28"/>
        </w:rPr>
        <w:t xml:space="preserve">Тюли 77,5%, </w:t>
      </w:r>
      <w:r w:rsidR="00303406" w:rsidRPr="00A85C63">
        <w:rPr>
          <w:sz w:val="28"/>
          <w:szCs w:val="28"/>
        </w:rPr>
        <w:t>и д</w:t>
      </w:r>
      <w:r w:rsidR="0029691B" w:rsidRPr="00A85C63">
        <w:rPr>
          <w:sz w:val="28"/>
          <w:szCs w:val="28"/>
        </w:rPr>
        <w:t>.</w:t>
      </w:r>
      <w:r w:rsidR="00303406" w:rsidRPr="00A85C63">
        <w:rPr>
          <w:sz w:val="28"/>
          <w:szCs w:val="28"/>
        </w:rPr>
        <w:t xml:space="preserve"> </w:t>
      </w:r>
      <w:r w:rsidR="0029691B" w:rsidRPr="00A85C63">
        <w:rPr>
          <w:sz w:val="28"/>
          <w:szCs w:val="28"/>
        </w:rPr>
        <w:t>Шапша – 80%.</w:t>
      </w:r>
    </w:p>
    <w:p w:rsidR="004369F9" w:rsidRPr="00A85C63" w:rsidRDefault="004369F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Сравнивая показатели установленной и присоединенной мощностей котельных можно сделать следующие выводы:</w:t>
      </w:r>
    </w:p>
    <w:p w:rsidR="00E45598" w:rsidRDefault="004369F9" w:rsidP="00A85C63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Котельные СП </w:t>
      </w:r>
      <w:r w:rsidR="00925C02" w:rsidRPr="00A85C63">
        <w:rPr>
          <w:sz w:val="28"/>
          <w:szCs w:val="28"/>
        </w:rPr>
        <w:t>Кедровый,</w:t>
      </w:r>
      <w:r w:rsidR="00E45598">
        <w:rPr>
          <w:sz w:val="28"/>
          <w:szCs w:val="28"/>
        </w:rPr>
        <w:t xml:space="preserve"> </w:t>
      </w:r>
      <w:r w:rsidR="0029691B" w:rsidRPr="00A85C63">
        <w:rPr>
          <w:sz w:val="28"/>
          <w:szCs w:val="28"/>
        </w:rPr>
        <w:t>Красноленинск</w:t>
      </w:r>
      <w:r w:rsidRPr="00A85C63">
        <w:rPr>
          <w:sz w:val="28"/>
          <w:szCs w:val="28"/>
        </w:rPr>
        <w:t>ий</w:t>
      </w:r>
      <w:r w:rsidR="00E45598">
        <w:rPr>
          <w:sz w:val="28"/>
          <w:szCs w:val="28"/>
        </w:rPr>
        <w:t xml:space="preserve">, Кышик,                      </w:t>
      </w:r>
      <w:r w:rsidR="0029691B" w:rsidRPr="00A85C63">
        <w:rPr>
          <w:sz w:val="28"/>
          <w:szCs w:val="28"/>
        </w:rPr>
        <w:t xml:space="preserve">Шапша </w:t>
      </w:r>
      <w:r w:rsidRPr="00A85C63">
        <w:rPr>
          <w:sz w:val="28"/>
          <w:szCs w:val="28"/>
        </w:rPr>
        <w:t xml:space="preserve"> имеют </w:t>
      </w:r>
      <w:r w:rsidR="00E45598">
        <w:rPr>
          <w:sz w:val="28"/>
          <w:szCs w:val="28"/>
        </w:rPr>
        <w:t xml:space="preserve">    </w:t>
      </w:r>
      <w:r w:rsidRPr="00A85C63">
        <w:rPr>
          <w:sz w:val="28"/>
          <w:szCs w:val="28"/>
        </w:rPr>
        <w:t xml:space="preserve">значительные </w:t>
      </w:r>
      <w:r w:rsidR="00E45598">
        <w:rPr>
          <w:sz w:val="28"/>
          <w:szCs w:val="28"/>
        </w:rPr>
        <w:t xml:space="preserve">    </w:t>
      </w:r>
      <w:r w:rsidRPr="00A85C63">
        <w:rPr>
          <w:sz w:val="28"/>
          <w:szCs w:val="28"/>
        </w:rPr>
        <w:t xml:space="preserve">резервы </w:t>
      </w:r>
      <w:r w:rsidR="00E45598">
        <w:rPr>
          <w:sz w:val="28"/>
          <w:szCs w:val="28"/>
        </w:rPr>
        <w:t xml:space="preserve">     </w:t>
      </w:r>
      <w:r w:rsidRPr="00A85C63">
        <w:rPr>
          <w:sz w:val="28"/>
          <w:szCs w:val="28"/>
        </w:rPr>
        <w:t xml:space="preserve">мощности, </w:t>
      </w:r>
      <w:r w:rsidR="00E45598">
        <w:rPr>
          <w:sz w:val="28"/>
          <w:szCs w:val="28"/>
        </w:rPr>
        <w:t xml:space="preserve">     </w:t>
      </w:r>
      <w:r w:rsidRPr="00A85C63">
        <w:rPr>
          <w:sz w:val="28"/>
          <w:szCs w:val="28"/>
        </w:rPr>
        <w:t xml:space="preserve">что </w:t>
      </w:r>
      <w:r w:rsidR="00E45598">
        <w:rPr>
          <w:sz w:val="28"/>
          <w:szCs w:val="28"/>
        </w:rPr>
        <w:t xml:space="preserve">   </w:t>
      </w:r>
      <w:r w:rsidRPr="00A85C63">
        <w:rPr>
          <w:sz w:val="28"/>
          <w:szCs w:val="28"/>
        </w:rPr>
        <w:t xml:space="preserve">позволит </w:t>
      </w:r>
    </w:p>
    <w:p w:rsidR="004369F9" w:rsidRPr="00A85C63" w:rsidRDefault="004369F9" w:rsidP="00E45598">
      <w:pPr>
        <w:tabs>
          <w:tab w:val="left" w:pos="851"/>
        </w:tabs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подключить новых потр</w:t>
      </w:r>
      <w:r w:rsidR="00925C02" w:rsidRPr="00A85C63">
        <w:rPr>
          <w:sz w:val="28"/>
          <w:szCs w:val="28"/>
        </w:rPr>
        <w:t>ебителей в планируемом периоде.</w:t>
      </w:r>
    </w:p>
    <w:p w:rsidR="00E456A3" w:rsidRDefault="00E456A3" w:rsidP="00A85C63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44624" w:rsidRPr="00A85C63">
        <w:rPr>
          <w:sz w:val="28"/>
          <w:szCs w:val="28"/>
        </w:rPr>
        <w:t xml:space="preserve">Котельные </w:t>
      </w:r>
      <w:r>
        <w:rPr>
          <w:sz w:val="28"/>
          <w:szCs w:val="28"/>
        </w:rPr>
        <w:t xml:space="preserve">    </w:t>
      </w:r>
      <w:r w:rsidR="0029691B" w:rsidRPr="00A85C63">
        <w:rPr>
          <w:sz w:val="28"/>
          <w:szCs w:val="28"/>
        </w:rPr>
        <w:t>п.</w:t>
      </w:r>
      <w:r w:rsidR="00303406" w:rsidRPr="00A8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9691B" w:rsidRPr="00A85C63">
        <w:rPr>
          <w:sz w:val="28"/>
          <w:szCs w:val="28"/>
        </w:rPr>
        <w:t xml:space="preserve">Выкатной, </w:t>
      </w:r>
      <w:r>
        <w:rPr>
          <w:sz w:val="28"/>
          <w:szCs w:val="28"/>
        </w:rPr>
        <w:t xml:space="preserve"> </w:t>
      </w:r>
      <w:r w:rsidR="00532F9D">
        <w:rPr>
          <w:sz w:val="28"/>
          <w:szCs w:val="28"/>
        </w:rPr>
        <w:t>СП</w:t>
      </w:r>
      <w:r w:rsidR="00E455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4624" w:rsidRPr="00A85C63">
        <w:rPr>
          <w:sz w:val="28"/>
          <w:szCs w:val="28"/>
        </w:rPr>
        <w:t xml:space="preserve">Луговской, </w:t>
      </w:r>
      <w:r>
        <w:rPr>
          <w:sz w:val="28"/>
          <w:szCs w:val="28"/>
        </w:rPr>
        <w:t xml:space="preserve">   </w:t>
      </w:r>
      <w:r w:rsidR="00E45598">
        <w:rPr>
          <w:sz w:val="28"/>
          <w:szCs w:val="28"/>
        </w:rPr>
        <w:t>с</w:t>
      </w:r>
      <w:r w:rsidR="00044624" w:rsidRPr="00A85C63">
        <w:rPr>
          <w:sz w:val="28"/>
          <w:szCs w:val="28"/>
        </w:rPr>
        <w:t>.</w:t>
      </w:r>
      <w:r w:rsidR="00303406" w:rsidRPr="00A8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4624" w:rsidRPr="00A85C63">
        <w:rPr>
          <w:sz w:val="28"/>
          <w:szCs w:val="28"/>
        </w:rPr>
        <w:t>Цингалы</w:t>
      </w:r>
      <w:r w:rsidR="004369F9" w:rsidRPr="00A8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369F9" w:rsidRPr="00A85C63">
        <w:rPr>
          <w:sz w:val="28"/>
          <w:szCs w:val="28"/>
        </w:rPr>
        <w:t xml:space="preserve">имеют </w:t>
      </w:r>
    </w:p>
    <w:p w:rsidR="004369F9" w:rsidRPr="00A85C63" w:rsidRDefault="0081580A" w:rsidP="00E456A3">
      <w:pPr>
        <w:tabs>
          <w:tab w:val="left" w:pos="851"/>
        </w:tabs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ограниченный</w:t>
      </w:r>
      <w:r w:rsidR="004369F9" w:rsidRPr="00A85C63">
        <w:rPr>
          <w:sz w:val="28"/>
          <w:szCs w:val="28"/>
        </w:rPr>
        <w:t xml:space="preserve"> резерв мощности, что </w:t>
      </w:r>
      <w:r w:rsidRPr="00A85C63">
        <w:rPr>
          <w:sz w:val="28"/>
          <w:szCs w:val="28"/>
        </w:rPr>
        <w:t xml:space="preserve">может </w:t>
      </w:r>
      <w:r w:rsidR="004369F9" w:rsidRPr="00A85C63">
        <w:rPr>
          <w:sz w:val="28"/>
          <w:szCs w:val="28"/>
        </w:rPr>
        <w:t>не позволит</w:t>
      </w:r>
      <w:r w:rsidRPr="00A85C63">
        <w:rPr>
          <w:sz w:val="28"/>
          <w:szCs w:val="28"/>
        </w:rPr>
        <w:t>ь</w:t>
      </w:r>
      <w:r w:rsidR="004369F9" w:rsidRPr="00A85C63">
        <w:rPr>
          <w:sz w:val="28"/>
          <w:szCs w:val="28"/>
        </w:rPr>
        <w:t xml:space="preserve"> осуществить новые подключения к имеющемуся оборудованию. </w:t>
      </w:r>
    </w:p>
    <w:p w:rsidR="004369F9" w:rsidRPr="00A85C63" w:rsidRDefault="004369F9" w:rsidP="00A85C63">
      <w:pPr>
        <w:pStyle w:val="23"/>
        <w:spacing w:after="0" w:line="240" w:lineRule="auto"/>
        <w:ind w:left="0" w:firstLine="54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Особенностью системы теплоснабжения Ханты-Мансийского района является преобладание маломощных котельных – 72%. Данная ситуация связана с распространенностью на территории сельских поселений децентрализ</w:t>
      </w:r>
      <w:r w:rsidR="00B1183F" w:rsidRPr="00A85C63">
        <w:rPr>
          <w:sz w:val="28"/>
          <w:szCs w:val="28"/>
        </w:rPr>
        <w:t>ованной системы теплоснабжения.</w:t>
      </w:r>
    </w:p>
    <w:p w:rsidR="004369F9" w:rsidRPr="00A85C63" w:rsidRDefault="004369F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Характеристика тепловых сетей в разрезе сельских поселений представлена в таблице </w:t>
      </w:r>
      <w:r w:rsidR="005A4E00" w:rsidRPr="00A85C63">
        <w:rPr>
          <w:sz w:val="28"/>
          <w:szCs w:val="28"/>
        </w:rPr>
        <w:t>7</w:t>
      </w:r>
      <w:r w:rsidRPr="00A85C63">
        <w:rPr>
          <w:sz w:val="28"/>
          <w:szCs w:val="28"/>
        </w:rPr>
        <w:t>.</w:t>
      </w:r>
    </w:p>
    <w:p w:rsidR="004369F9" w:rsidRPr="00A85C63" w:rsidRDefault="004369F9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7</w:t>
      </w:r>
    </w:p>
    <w:tbl>
      <w:tblPr>
        <w:tblStyle w:val="a4"/>
        <w:tblW w:w="9120" w:type="dxa"/>
        <w:tblInd w:w="108" w:type="dxa"/>
        <w:tblLook w:val="04A0" w:firstRow="1" w:lastRow="0" w:firstColumn="1" w:lastColumn="0" w:noHBand="0" w:noVBand="1"/>
      </w:tblPr>
      <w:tblGrid>
        <w:gridCol w:w="720"/>
        <w:gridCol w:w="4350"/>
        <w:gridCol w:w="1650"/>
        <w:gridCol w:w="2400"/>
      </w:tblGrid>
      <w:tr w:rsidR="004369F9" w:rsidRPr="00E45598" w:rsidTr="00E45598">
        <w:trPr>
          <w:tblHeader/>
        </w:trPr>
        <w:tc>
          <w:tcPr>
            <w:tcW w:w="720" w:type="dxa"/>
            <w:vMerge w:val="restart"/>
          </w:tcPr>
          <w:p w:rsidR="004369F9" w:rsidRPr="00E45598" w:rsidRDefault="004369F9" w:rsidP="00E45598">
            <w:pPr>
              <w:jc w:val="center"/>
            </w:pPr>
            <w:r w:rsidRPr="00E45598">
              <w:t>№ п/п</w:t>
            </w:r>
          </w:p>
        </w:tc>
        <w:tc>
          <w:tcPr>
            <w:tcW w:w="4350" w:type="dxa"/>
            <w:vMerge w:val="restart"/>
          </w:tcPr>
          <w:p w:rsidR="004369F9" w:rsidRPr="00E45598" w:rsidRDefault="004369F9" w:rsidP="00E45598">
            <w:pPr>
              <w:jc w:val="center"/>
            </w:pPr>
            <w:r w:rsidRPr="00E45598">
              <w:t>Наименование сельского поселения</w:t>
            </w:r>
          </w:p>
        </w:tc>
        <w:tc>
          <w:tcPr>
            <w:tcW w:w="4050" w:type="dxa"/>
            <w:gridSpan w:val="2"/>
          </w:tcPr>
          <w:p w:rsidR="004369F9" w:rsidRPr="00E45598" w:rsidRDefault="004369F9" w:rsidP="00E45598">
            <w:pPr>
              <w:jc w:val="center"/>
            </w:pPr>
            <w:r w:rsidRPr="00E45598">
              <w:t>Протяженность тепловых сетей в двухтрубном исполнении, м</w:t>
            </w:r>
          </w:p>
        </w:tc>
      </w:tr>
      <w:tr w:rsidR="004369F9" w:rsidRPr="00A85C63" w:rsidTr="00E45598">
        <w:trPr>
          <w:tblHeader/>
        </w:trPr>
        <w:tc>
          <w:tcPr>
            <w:tcW w:w="720" w:type="dxa"/>
            <w:vMerge/>
            <w:vAlign w:val="center"/>
          </w:tcPr>
          <w:p w:rsidR="004369F9" w:rsidRPr="00A85C63" w:rsidRDefault="004369F9" w:rsidP="00A85C63">
            <w:pPr>
              <w:jc w:val="center"/>
              <w:rPr>
                <w:b/>
              </w:rPr>
            </w:pPr>
          </w:p>
        </w:tc>
        <w:tc>
          <w:tcPr>
            <w:tcW w:w="4350" w:type="dxa"/>
            <w:vMerge/>
            <w:vAlign w:val="center"/>
          </w:tcPr>
          <w:p w:rsidR="004369F9" w:rsidRPr="00A85C63" w:rsidRDefault="004369F9" w:rsidP="00A85C63">
            <w:pPr>
              <w:jc w:val="center"/>
              <w:rPr>
                <w:b/>
              </w:rPr>
            </w:pPr>
          </w:p>
        </w:tc>
        <w:tc>
          <w:tcPr>
            <w:tcW w:w="1650" w:type="dxa"/>
          </w:tcPr>
          <w:p w:rsidR="004369F9" w:rsidRPr="00E45598" w:rsidRDefault="004369F9" w:rsidP="00E45598">
            <w:pPr>
              <w:jc w:val="center"/>
            </w:pPr>
            <w:r w:rsidRPr="00E45598">
              <w:t>всего</w:t>
            </w:r>
          </w:p>
        </w:tc>
        <w:tc>
          <w:tcPr>
            <w:tcW w:w="2400" w:type="dxa"/>
          </w:tcPr>
          <w:p w:rsidR="004369F9" w:rsidRPr="00E45598" w:rsidRDefault="004369F9" w:rsidP="00E45598">
            <w:pPr>
              <w:jc w:val="center"/>
            </w:pPr>
            <w:r w:rsidRPr="00E45598">
              <w:t>в том числе в ППУ изоляции</w:t>
            </w:r>
          </w:p>
        </w:tc>
      </w:tr>
      <w:tr w:rsidR="004369F9" w:rsidRPr="00A85C63" w:rsidTr="00E45598"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>СП Выкатной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1.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п.</w:t>
            </w:r>
            <w:r w:rsidR="00303406" w:rsidRPr="003C3024">
              <w:t xml:space="preserve"> </w:t>
            </w:r>
            <w:r w:rsidRPr="003C3024">
              <w:t>Выкатной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800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325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2.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с.</w:t>
            </w:r>
            <w:r w:rsidR="00303406" w:rsidRPr="003C3024">
              <w:t xml:space="preserve"> </w:t>
            </w:r>
            <w:r w:rsidRPr="003C3024">
              <w:t>Тюли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1540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860</w:t>
            </w:r>
          </w:p>
        </w:tc>
      </w:tr>
      <w:tr w:rsidR="004369F9" w:rsidRPr="00A85C63" w:rsidTr="00E45598"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>СП Кедровый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3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п.</w:t>
            </w:r>
            <w:r w:rsidR="00303406" w:rsidRPr="003C3024">
              <w:t xml:space="preserve"> </w:t>
            </w:r>
            <w:r w:rsidRPr="003C3024">
              <w:t>Кедровый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3250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3250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4.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с.</w:t>
            </w:r>
            <w:r w:rsidR="00303406" w:rsidRPr="003C3024">
              <w:t xml:space="preserve"> </w:t>
            </w:r>
            <w:r w:rsidRPr="003C3024">
              <w:t>Елизарово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1540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860</w:t>
            </w:r>
          </w:p>
        </w:tc>
      </w:tr>
      <w:tr w:rsidR="004369F9" w:rsidRPr="00A85C63" w:rsidTr="00E45598">
        <w:trPr>
          <w:trHeight w:val="259"/>
        </w:trPr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>СП Красноленинский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5.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п.</w:t>
            </w:r>
            <w:r w:rsidR="00303406" w:rsidRPr="003C3024">
              <w:t xml:space="preserve"> </w:t>
            </w:r>
            <w:r w:rsidRPr="003C3024">
              <w:t>Урманный, п.</w:t>
            </w:r>
            <w:r w:rsidR="00303406" w:rsidRPr="003C3024">
              <w:t xml:space="preserve"> </w:t>
            </w:r>
            <w:r w:rsidRPr="003C3024">
              <w:t>Красноленинский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1810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1370</w:t>
            </w:r>
          </w:p>
        </w:tc>
      </w:tr>
      <w:tr w:rsidR="004369F9" w:rsidRPr="00A85C63" w:rsidTr="00E45598"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>СП Кышик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6.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с.</w:t>
            </w:r>
            <w:r w:rsidR="00303406" w:rsidRPr="003C3024">
              <w:t xml:space="preserve"> </w:t>
            </w:r>
            <w:r w:rsidRPr="003C3024">
              <w:t>Кышик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2490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2490</w:t>
            </w:r>
          </w:p>
        </w:tc>
      </w:tr>
      <w:tr w:rsidR="004369F9" w:rsidRPr="00A85C63" w:rsidTr="00E45598"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>СП Луговской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7.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п.</w:t>
            </w:r>
            <w:r w:rsidR="00303406" w:rsidRPr="003C3024">
              <w:t xml:space="preserve"> </w:t>
            </w:r>
            <w:r w:rsidRPr="003C3024">
              <w:t>Луговской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6020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2975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8.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п.</w:t>
            </w:r>
            <w:r w:rsidR="00303406" w:rsidRPr="003C3024">
              <w:t xml:space="preserve"> </w:t>
            </w:r>
            <w:r w:rsidRPr="003C3024">
              <w:t>Кирпичный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5390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160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9.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с.</w:t>
            </w:r>
            <w:r w:rsidR="00303406" w:rsidRPr="003C3024">
              <w:t xml:space="preserve"> </w:t>
            </w:r>
            <w:r w:rsidRPr="003C3024">
              <w:t>Троица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770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7</w:t>
            </w:r>
            <w:r w:rsidR="004369F9" w:rsidRPr="00A85C63">
              <w:t>50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10.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д.</w:t>
            </w:r>
            <w:r w:rsidR="00303406" w:rsidRPr="003C3024">
              <w:t xml:space="preserve"> </w:t>
            </w:r>
            <w:r w:rsidRPr="003C3024">
              <w:t>Белогорье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90</w:t>
            </w:r>
            <w:r w:rsidR="004369F9" w:rsidRPr="003C3024">
              <w:t>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90</w:t>
            </w:r>
            <w:r w:rsidR="004369F9" w:rsidRPr="00A85C63">
              <w:t>0</w:t>
            </w:r>
          </w:p>
        </w:tc>
      </w:tr>
      <w:tr w:rsidR="004369F9" w:rsidRPr="00A85C63" w:rsidTr="00E45598"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>СП Нялинское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11.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с.</w:t>
            </w:r>
            <w:r w:rsidR="00303406" w:rsidRPr="003C3024">
              <w:t xml:space="preserve"> </w:t>
            </w:r>
            <w:r w:rsidRPr="003C3024">
              <w:t>Нялинское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7340</w:t>
            </w:r>
          </w:p>
        </w:tc>
        <w:tc>
          <w:tcPr>
            <w:tcW w:w="2400" w:type="dxa"/>
            <w:vAlign w:val="center"/>
          </w:tcPr>
          <w:p w:rsidR="004369F9" w:rsidRPr="00A85C63" w:rsidRDefault="004369F9" w:rsidP="00A85C63">
            <w:pPr>
              <w:jc w:val="center"/>
            </w:pPr>
            <w:r w:rsidRPr="00A85C63">
              <w:t>3500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12.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п.</w:t>
            </w:r>
            <w:r w:rsidR="00303406" w:rsidRPr="003C3024">
              <w:t xml:space="preserve"> </w:t>
            </w:r>
            <w:r w:rsidRPr="003C3024">
              <w:t>Пырьях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500</w:t>
            </w:r>
          </w:p>
        </w:tc>
        <w:tc>
          <w:tcPr>
            <w:tcW w:w="2400" w:type="dxa"/>
            <w:vAlign w:val="center"/>
          </w:tcPr>
          <w:p w:rsidR="004369F9" w:rsidRPr="00A85C63" w:rsidRDefault="004369F9" w:rsidP="00A85C63">
            <w:pPr>
              <w:jc w:val="center"/>
            </w:pPr>
            <w:r w:rsidRPr="00A85C63">
              <w:t>500</w:t>
            </w:r>
          </w:p>
        </w:tc>
      </w:tr>
      <w:tr w:rsidR="004369F9" w:rsidRPr="00A85C63" w:rsidTr="00E45598"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>СП Сибирский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13.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п.</w:t>
            </w:r>
            <w:r w:rsidR="00303406" w:rsidRPr="003C3024">
              <w:t xml:space="preserve"> </w:t>
            </w:r>
            <w:r w:rsidRPr="003C3024">
              <w:t>Сибирский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870</w:t>
            </w:r>
          </w:p>
        </w:tc>
        <w:tc>
          <w:tcPr>
            <w:tcW w:w="2400" w:type="dxa"/>
            <w:vAlign w:val="center"/>
          </w:tcPr>
          <w:p w:rsidR="004369F9" w:rsidRPr="00A85C63" w:rsidRDefault="004369F9" w:rsidP="00A85C63">
            <w:pPr>
              <w:jc w:val="center"/>
            </w:pPr>
            <w:r w:rsidRPr="00A85C63">
              <w:t>4</w:t>
            </w:r>
            <w:r w:rsidR="00B7047A" w:rsidRPr="00A85C63">
              <w:t>60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14.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с.</w:t>
            </w:r>
            <w:r w:rsidR="00303406" w:rsidRPr="003C3024">
              <w:t xml:space="preserve"> </w:t>
            </w:r>
            <w:r w:rsidRPr="003C3024">
              <w:t>Батово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70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7</w:t>
            </w:r>
            <w:r w:rsidR="004369F9" w:rsidRPr="00A85C63">
              <w:t>0</w:t>
            </w:r>
          </w:p>
        </w:tc>
      </w:tr>
      <w:tr w:rsidR="004369F9" w:rsidRPr="00A85C63" w:rsidTr="00E45598"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 xml:space="preserve">СП Цингалы 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15.</w:t>
            </w:r>
          </w:p>
        </w:tc>
        <w:tc>
          <w:tcPr>
            <w:tcW w:w="4350" w:type="dxa"/>
            <w:vAlign w:val="center"/>
          </w:tcPr>
          <w:p w:rsidR="004369F9" w:rsidRPr="003C3024" w:rsidRDefault="004369F9" w:rsidP="00A85C63">
            <w:r w:rsidRPr="003C3024">
              <w:t>с.</w:t>
            </w:r>
            <w:r w:rsidR="00303406" w:rsidRPr="003C3024">
              <w:t xml:space="preserve"> </w:t>
            </w:r>
            <w:r w:rsidRPr="003C3024">
              <w:t>Цингалы</w:t>
            </w:r>
          </w:p>
        </w:tc>
        <w:tc>
          <w:tcPr>
            <w:tcW w:w="1650" w:type="dxa"/>
            <w:vAlign w:val="center"/>
          </w:tcPr>
          <w:p w:rsidR="004369F9" w:rsidRPr="003C3024" w:rsidRDefault="00B7047A" w:rsidP="00A85C63">
            <w:pPr>
              <w:jc w:val="center"/>
            </w:pPr>
            <w:r w:rsidRPr="003C3024">
              <w:t>520</w:t>
            </w:r>
          </w:p>
        </w:tc>
        <w:tc>
          <w:tcPr>
            <w:tcW w:w="2400" w:type="dxa"/>
            <w:vAlign w:val="center"/>
          </w:tcPr>
          <w:p w:rsidR="004369F9" w:rsidRPr="00A85C63" w:rsidRDefault="004369F9" w:rsidP="00A85C63">
            <w:pPr>
              <w:jc w:val="center"/>
            </w:pPr>
            <w:r w:rsidRPr="00A85C63">
              <w:t>100</w:t>
            </w:r>
          </w:p>
        </w:tc>
      </w:tr>
      <w:tr w:rsidR="004369F9" w:rsidRPr="00A85C63" w:rsidTr="00E45598">
        <w:tc>
          <w:tcPr>
            <w:tcW w:w="9120" w:type="dxa"/>
            <w:gridSpan w:val="4"/>
            <w:vAlign w:val="center"/>
          </w:tcPr>
          <w:p w:rsidR="004369F9" w:rsidRPr="003C3024" w:rsidRDefault="004369F9" w:rsidP="00A85C63">
            <w:pPr>
              <w:jc w:val="center"/>
            </w:pPr>
            <w:r w:rsidRPr="003C3024">
              <w:t>СП Шапша</w:t>
            </w:r>
          </w:p>
        </w:tc>
      </w:tr>
      <w:tr w:rsidR="004369F9" w:rsidRPr="00A85C63" w:rsidTr="003C3024">
        <w:tc>
          <w:tcPr>
            <w:tcW w:w="720" w:type="dxa"/>
            <w:vAlign w:val="center"/>
          </w:tcPr>
          <w:p w:rsidR="004369F9" w:rsidRPr="00A85C63" w:rsidRDefault="003C3024" w:rsidP="00A85C63">
            <w:pPr>
              <w:jc w:val="center"/>
            </w:pPr>
            <w:r>
              <w:t>16.</w:t>
            </w:r>
          </w:p>
        </w:tc>
        <w:tc>
          <w:tcPr>
            <w:tcW w:w="4350" w:type="dxa"/>
            <w:vAlign w:val="center"/>
          </w:tcPr>
          <w:p w:rsidR="004369F9" w:rsidRPr="00A85C63" w:rsidRDefault="004369F9" w:rsidP="00A85C63">
            <w:r w:rsidRPr="00A85C63">
              <w:t>д.</w:t>
            </w:r>
            <w:r w:rsidR="00303406" w:rsidRPr="00A85C63">
              <w:t xml:space="preserve"> </w:t>
            </w:r>
            <w:r w:rsidRPr="00A85C63">
              <w:t>Шапша</w:t>
            </w:r>
          </w:p>
        </w:tc>
        <w:tc>
          <w:tcPr>
            <w:tcW w:w="165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1330</w:t>
            </w:r>
          </w:p>
        </w:tc>
        <w:tc>
          <w:tcPr>
            <w:tcW w:w="2400" w:type="dxa"/>
            <w:vAlign w:val="center"/>
          </w:tcPr>
          <w:p w:rsidR="004369F9" w:rsidRPr="00A85C63" w:rsidRDefault="00B7047A" w:rsidP="00A85C63">
            <w:pPr>
              <w:jc w:val="center"/>
            </w:pPr>
            <w:r w:rsidRPr="00A85C63">
              <w:t>170</w:t>
            </w:r>
          </w:p>
        </w:tc>
      </w:tr>
    </w:tbl>
    <w:p w:rsidR="004369F9" w:rsidRPr="00A85C63" w:rsidRDefault="008F5C00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672" w:rsidRPr="00A85C63">
        <w:rPr>
          <w:sz w:val="28"/>
          <w:szCs w:val="28"/>
        </w:rPr>
        <w:t>В</w:t>
      </w:r>
      <w:r w:rsidR="004369F9" w:rsidRPr="00A85C63">
        <w:rPr>
          <w:sz w:val="28"/>
          <w:szCs w:val="28"/>
        </w:rPr>
        <w:t xml:space="preserve"> районе преобл</w:t>
      </w:r>
      <w:r w:rsidR="00B65FB2" w:rsidRPr="00A85C63">
        <w:rPr>
          <w:sz w:val="28"/>
          <w:szCs w:val="28"/>
        </w:rPr>
        <w:t>адают стальные тепловые сети – 59</w:t>
      </w:r>
      <w:r w:rsidR="004369F9" w:rsidRPr="00A85C63">
        <w:rPr>
          <w:sz w:val="28"/>
          <w:szCs w:val="28"/>
        </w:rPr>
        <w:t xml:space="preserve">%. Для изоляции тепловых сетей используется минеральная вата. Новые сети прокладываются с использованием энергоэффективных материалов (изоляция ППУ). Доля сетей в ППУ-изоляции составляет </w:t>
      </w:r>
      <w:r w:rsidR="00B65FB2" w:rsidRPr="00A85C63">
        <w:rPr>
          <w:sz w:val="28"/>
          <w:szCs w:val="28"/>
        </w:rPr>
        <w:t>41</w:t>
      </w:r>
      <w:r w:rsidR="00303406" w:rsidRPr="00A85C63">
        <w:rPr>
          <w:sz w:val="28"/>
          <w:szCs w:val="28"/>
        </w:rPr>
        <w:t>%.</w:t>
      </w:r>
    </w:p>
    <w:p w:rsidR="004369F9" w:rsidRPr="00A85C63" w:rsidRDefault="008F5C00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>На территории Ханты-Мансийского района присутствует как закрытая (СП Горноправдинск, Кедровый, Цингалы, Красноленинский), так и открытая системы теплоснабжения.</w:t>
      </w:r>
    </w:p>
    <w:p w:rsidR="00E456A3" w:rsidRDefault="004369F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Прокладка тепловых сетей на территории Ханты-Мансийского района выполнена </w:t>
      </w:r>
      <w:r w:rsidR="00E456A3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 xml:space="preserve">частично </w:t>
      </w:r>
      <w:r w:rsidR="00E456A3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 xml:space="preserve">надземно, </w:t>
      </w:r>
      <w:r w:rsidR="00E456A3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 xml:space="preserve">в </w:t>
      </w:r>
      <w:r w:rsidR="00E456A3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>де</w:t>
      </w:r>
      <w:r w:rsidR="00925C02" w:rsidRPr="00A85C63">
        <w:rPr>
          <w:sz w:val="28"/>
          <w:szCs w:val="28"/>
        </w:rPr>
        <w:t xml:space="preserve">ревянных </w:t>
      </w:r>
      <w:r w:rsidR="00E456A3">
        <w:rPr>
          <w:sz w:val="28"/>
          <w:szCs w:val="28"/>
        </w:rPr>
        <w:t xml:space="preserve">  </w:t>
      </w:r>
      <w:r w:rsidR="00925C02" w:rsidRPr="00A85C63">
        <w:rPr>
          <w:sz w:val="28"/>
          <w:szCs w:val="28"/>
        </w:rPr>
        <w:t xml:space="preserve">коробах, </w:t>
      </w:r>
      <w:r w:rsidR="00E456A3">
        <w:rPr>
          <w:sz w:val="28"/>
          <w:szCs w:val="28"/>
        </w:rPr>
        <w:t xml:space="preserve">  </w:t>
      </w:r>
      <w:r w:rsidR="00925C02" w:rsidRPr="00A85C63">
        <w:rPr>
          <w:sz w:val="28"/>
          <w:szCs w:val="28"/>
        </w:rPr>
        <w:t xml:space="preserve">а </w:t>
      </w:r>
      <w:r w:rsidR="00E456A3">
        <w:rPr>
          <w:sz w:val="28"/>
          <w:szCs w:val="28"/>
        </w:rPr>
        <w:t xml:space="preserve">  </w:t>
      </w:r>
      <w:r w:rsidR="00925C02" w:rsidRPr="00A85C63">
        <w:rPr>
          <w:sz w:val="28"/>
          <w:szCs w:val="28"/>
        </w:rPr>
        <w:t xml:space="preserve">частично – </w:t>
      </w:r>
    </w:p>
    <w:p w:rsidR="004369F9" w:rsidRPr="00A85C63" w:rsidRDefault="004369F9" w:rsidP="00E456A3">
      <w:pPr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подземно (бесканальная прокладка).</w:t>
      </w:r>
    </w:p>
    <w:p w:rsidR="006B6890" w:rsidRDefault="004369F9" w:rsidP="006B6890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Износ сетей в среднем по му</w:t>
      </w:r>
      <w:r w:rsidR="00B65FB2" w:rsidRPr="00A85C63">
        <w:rPr>
          <w:sz w:val="28"/>
          <w:szCs w:val="28"/>
        </w:rPr>
        <w:t xml:space="preserve">ниципальному району составляет </w:t>
      </w:r>
      <w:r w:rsidR="00B1183F" w:rsidRPr="00A85C63">
        <w:rPr>
          <w:sz w:val="28"/>
          <w:szCs w:val="28"/>
        </w:rPr>
        <w:t>24</w:t>
      </w:r>
      <w:r w:rsidR="00B65FB2" w:rsidRPr="00A85C63">
        <w:rPr>
          <w:sz w:val="28"/>
          <w:szCs w:val="28"/>
        </w:rPr>
        <w:t>,</w:t>
      </w:r>
      <w:r w:rsidR="00B1183F" w:rsidRPr="00A85C63">
        <w:rPr>
          <w:sz w:val="28"/>
          <w:szCs w:val="28"/>
        </w:rPr>
        <w:t>41</w:t>
      </w:r>
      <w:r w:rsidR="003973E3">
        <w:rPr>
          <w:sz w:val="28"/>
          <w:szCs w:val="28"/>
        </w:rPr>
        <w:t>%, при этом</w:t>
      </w:r>
      <w:r w:rsidR="003C3024">
        <w:rPr>
          <w:sz w:val="28"/>
          <w:szCs w:val="28"/>
        </w:rPr>
        <w:t xml:space="preserve"> наиболее изноше</w:t>
      </w:r>
      <w:r w:rsidRPr="00A85C63">
        <w:rPr>
          <w:sz w:val="28"/>
          <w:szCs w:val="28"/>
        </w:rPr>
        <w:t>ны сети в СП Горноправдинск (</w:t>
      </w:r>
      <w:r w:rsidR="00B1183F" w:rsidRPr="00A85C63">
        <w:rPr>
          <w:sz w:val="28"/>
          <w:szCs w:val="28"/>
        </w:rPr>
        <w:t>70</w:t>
      </w:r>
      <w:r w:rsidR="007824CA" w:rsidRPr="00A85C63">
        <w:rPr>
          <w:sz w:val="28"/>
          <w:szCs w:val="28"/>
        </w:rPr>
        <w:t>%)</w:t>
      </w:r>
      <w:r w:rsidR="006B6890">
        <w:rPr>
          <w:sz w:val="28"/>
          <w:szCs w:val="28"/>
        </w:rPr>
        <w:t>.</w:t>
      </w:r>
    </w:p>
    <w:p w:rsidR="004369F9" w:rsidRPr="00A85C63" w:rsidRDefault="004369F9" w:rsidP="006B6890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В таблице </w:t>
      </w:r>
      <w:r w:rsidR="005A4E00" w:rsidRPr="00A85C63">
        <w:rPr>
          <w:sz w:val="28"/>
          <w:szCs w:val="28"/>
        </w:rPr>
        <w:t>8</w:t>
      </w:r>
      <w:r w:rsidRPr="00A85C63">
        <w:rPr>
          <w:sz w:val="28"/>
          <w:szCs w:val="28"/>
        </w:rPr>
        <w:t xml:space="preserve"> проведено сравнение показателей работы системы теплоснабжения Ханты-Мансийского района с аналогичными средними федеральными и региональными параметрами.</w:t>
      </w:r>
    </w:p>
    <w:p w:rsidR="004369F9" w:rsidRPr="00A85C63" w:rsidRDefault="004369F9" w:rsidP="00A85C63">
      <w:pPr>
        <w:pStyle w:val="23"/>
        <w:spacing w:after="0" w:line="240" w:lineRule="auto"/>
        <w:ind w:left="0" w:firstLine="540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8</w:t>
      </w:r>
    </w:p>
    <w:tbl>
      <w:tblPr>
        <w:tblW w:w="9228" w:type="dxa"/>
        <w:tblLayout w:type="fixed"/>
        <w:tblLook w:val="04A0" w:firstRow="1" w:lastRow="0" w:firstColumn="1" w:lastColumn="0" w:noHBand="0" w:noVBand="1"/>
      </w:tblPr>
      <w:tblGrid>
        <w:gridCol w:w="3228"/>
        <w:gridCol w:w="1560"/>
        <w:gridCol w:w="1680"/>
        <w:gridCol w:w="1560"/>
        <w:gridCol w:w="1200"/>
      </w:tblGrid>
      <w:tr w:rsidR="00303406" w:rsidRPr="003C3024" w:rsidTr="003C3024">
        <w:trPr>
          <w:trHeight w:val="315"/>
          <w:tblHeader/>
        </w:trPr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06" w:rsidRPr="003C3024" w:rsidRDefault="00303406" w:rsidP="003C3024">
            <w:pPr>
              <w:jc w:val="center"/>
              <w:rPr>
                <w:bCs/>
                <w:color w:val="000000"/>
              </w:rPr>
            </w:pPr>
            <w:r w:rsidRPr="003C3024">
              <w:rPr>
                <w:rFonts w:eastAsia="Calibri"/>
                <w:bCs/>
                <w:color w:val="000000"/>
              </w:rPr>
              <w:t>Наименование показателей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3C3024" w:rsidRDefault="00303406" w:rsidP="003C3024">
            <w:pPr>
              <w:jc w:val="center"/>
              <w:rPr>
                <w:bCs/>
                <w:color w:val="000000"/>
              </w:rPr>
            </w:pPr>
            <w:r w:rsidRPr="003C3024">
              <w:rPr>
                <w:rFonts w:eastAsia="Calibri"/>
                <w:bCs/>
                <w:color w:val="000000"/>
              </w:rPr>
              <w:t>Значения показателей</w:t>
            </w:r>
          </w:p>
        </w:tc>
      </w:tr>
      <w:tr w:rsidR="00303406" w:rsidRPr="003C3024" w:rsidTr="003C3024">
        <w:trPr>
          <w:trHeight w:val="615"/>
          <w:tblHeader/>
        </w:trPr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06" w:rsidRPr="003C3024" w:rsidRDefault="00303406" w:rsidP="003C302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06" w:rsidRPr="003C3024" w:rsidRDefault="00303406" w:rsidP="003C3024">
            <w:pPr>
              <w:jc w:val="center"/>
              <w:rPr>
                <w:bCs/>
                <w:color w:val="000000"/>
              </w:rPr>
            </w:pPr>
            <w:r w:rsidRPr="003C3024">
              <w:rPr>
                <w:rFonts w:eastAsia="Calibri"/>
                <w:bCs/>
                <w:color w:val="000000"/>
              </w:rPr>
              <w:t>Российская Федерация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06" w:rsidRPr="003C3024" w:rsidRDefault="00303406" w:rsidP="003C3024">
            <w:pPr>
              <w:jc w:val="center"/>
              <w:rPr>
                <w:bCs/>
                <w:color w:val="000000"/>
              </w:rPr>
            </w:pPr>
            <w:r w:rsidRPr="003C3024">
              <w:rPr>
                <w:rFonts w:eastAsia="Calibri"/>
                <w:bCs/>
                <w:color w:val="000000"/>
              </w:rPr>
              <w:t>Уральский федеральный округ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06" w:rsidRPr="003C3024" w:rsidRDefault="00303406" w:rsidP="003C3024">
            <w:pPr>
              <w:jc w:val="center"/>
              <w:rPr>
                <w:bCs/>
                <w:color w:val="000000"/>
              </w:rPr>
            </w:pPr>
            <w:r w:rsidRPr="003C3024">
              <w:rPr>
                <w:rFonts w:eastAsia="Calibri"/>
                <w:bCs/>
                <w:color w:val="000000"/>
              </w:rPr>
              <w:t>Ха</w:t>
            </w:r>
            <w:r w:rsidR="003C3024">
              <w:rPr>
                <w:rFonts w:eastAsia="Calibri"/>
                <w:bCs/>
                <w:color w:val="000000"/>
              </w:rPr>
              <w:t xml:space="preserve">нты-Мансийский автономный округ – </w:t>
            </w:r>
            <w:r w:rsidRPr="003C3024">
              <w:rPr>
                <w:rFonts w:eastAsia="Calibri"/>
                <w:bCs/>
                <w:color w:val="000000"/>
              </w:rPr>
              <w:t>Югра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406" w:rsidRPr="003C3024" w:rsidRDefault="00303406" w:rsidP="003C3024">
            <w:pPr>
              <w:jc w:val="center"/>
              <w:rPr>
                <w:bCs/>
                <w:color w:val="000000"/>
              </w:rPr>
            </w:pPr>
            <w:r w:rsidRPr="003C3024">
              <w:rPr>
                <w:bCs/>
                <w:color w:val="000000"/>
              </w:rPr>
              <w:t>МП «ЖЭК-3»</w:t>
            </w:r>
          </w:p>
        </w:tc>
      </w:tr>
      <w:tr w:rsidR="00303406" w:rsidRPr="00A85C63" w:rsidTr="003C3024">
        <w:trPr>
          <w:trHeight w:val="403"/>
        </w:trPr>
        <w:tc>
          <w:tcPr>
            <w:tcW w:w="3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06" w:rsidRPr="00A85C63" w:rsidRDefault="00303406" w:rsidP="003C3024">
            <w:pPr>
              <w:rPr>
                <w:color w:val="000000"/>
              </w:rPr>
            </w:pPr>
            <w:r w:rsidRPr="00A85C63">
              <w:rPr>
                <w:rFonts w:eastAsia="Calibri"/>
                <w:color w:val="000000"/>
              </w:rPr>
              <w:t>Удельный расход топлива, кг у.т./Гкал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177,01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160,81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159,08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296 (уголь)</w:t>
            </w:r>
          </w:p>
        </w:tc>
      </w:tr>
      <w:tr w:rsidR="00303406" w:rsidRPr="00A85C63" w:rsidTr="003C3024">
        <w:trPr>
          <w:trHeight w:val="478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06" w:rsidRPr="00A85C63" w:rsidRDefault="00303406" w:rsidP="003C3024">
            <w:pPr>
              <w:rPr>
                <w:color w:val="000000"/>
              </w:rPr>
            </w:pPr>
            <w:r w:rsidRPr="00A85C63">
              <w:rPr>
                <w:rFonts w:eastAsia="Calibri"/>
                <w:color w:val="000000"/>
              </w:rPr>
              <w:t>Удельный расход электроэнергии, кВт*ч/Гкал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40,08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31,93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35,60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61</w:t>
            </w:r>
          </w:p>
        </w:tc>
      </w:tr>
      <w:tr w:rsidR="00303406" w:rsidRPr="00A85C63" w:rsidTr="003C3024">
        <w:trPr>
          <w:trHeight w:val="542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06" w:rsidRPr="00A85C63" w:rsidRDefault="00303406" w:rsidP="003C3024">
            <w:pPr>
              <w:rPr>
                <w:color w:val="000000"/>
              </w:rPr>
            </w:pPr>
            <w:r w:rsidRPr="00A85C63">
              <w:rPr>
                <w:rFonts w:eastAsia="Calibri"/>
                <w:color w:val="000000"/>
              </w:rPr>
              <w:t>Удельный вес тепловых сетей, нуждающихся в замене, в общем протяжении тепловых сетей,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28,59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30,60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24,41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9,2</w:t>
            </w:r>
          </w:p>
        </w:tc>
      </w:tr>
      <w:tr w:rsidR="00303406" w:rsidRPr="00A85C63" w:rsidTr="003C3024">
        <w:trPr>
          <w:trHeight w:val="337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3406" w:rsidRPr="00A85C63" w:rsidRDefault="00303406" w:rsidP="003C3024">
            <w:pPr>
              <w:rPr>
                <w:color w:val="000000"/>
              </w:rPr>
            </w:pPr>
            <w:r w:rsidRPr="00A85C63">
              <w:rPr>
                <w:rFonts w:eastAsia="Calibri"/>
                <w:color w:val="000000"/>
              </w:rPr>
              <w:t>Потери тепловой энергии, 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10,61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10,24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12,00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3406" w:rsidRPr="00A85C63" w:rsidRDefault="00303406" w:rsidP="003C3024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15</w:t>
            </w:r>
          </w:p>
        </w:tc>
      </w:tr>
    </w:tbl>
    <w:p w:rsidR="008F5C00" w:rsidRDefault="008F5C00" w:rsidP="008F5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>Сравнение показателей эффективности деятельности МП «ЖЭК-3» с аналогичными показателями по региону и стране позв</w:t>
      </w:r>
      <w:r>
        <w:rPr>
          <w:sz w:val="28"/>
          <w:szCs w:val="28"/>
        </w:rPr>
        <w:t>оляет сделать следующие выводы:</w:t>
      </w:r>
    </w:p>
    <w:p w:rsidR="008F5C00" w:rsidRDefault="008F5C00" w:rsidP="008F5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 xml:space="preserve">низкая эффективность использования топлива при оказании услуг теплоснабжения МП «ЖЭК-3» может быть обусловлена </w:t>
      </w:r>
      <w:r w:rsidR="00303406" w:rsidRPr="00A85C63">
        <w:rPr>
          <w:sz w:val="28"/>
          <w:szCs w:val="28"/>
        </w:rPr>
        <w:t>эксплуатацией</w:t>
      </w:r>
      <w:r w:rsidR="004369F9" w:rsidRPr="00A85C63">
        <w:rPr>
          <w:sz w:val="28"/>
          <w:szCs w:val="28"/>
        </w:rPr>
        <w:t xml:space="preserve"> угольных котельных</w:t>
      </w:r>
      <w:r w:rsidR="00303406" w:rsidRPr="00A85C63">
        <w:rPr>
          <w:sz w:val="28"/>
          <w:szCs w:val="28"/>
        </w:rPr>
        <w:t xml:space="preserve"> (низкий КПД)</w:t>
      </w:r>
      <w:r w:rsidR="004369F9" w:rsidRPr="00A85C63">
        <w:rPr>
          <w:sz w:val="28"/>
          <w:szCs w:val="28"/>
        </w:rPr>
        <w:t>, а также существенным износом котельного оборудования;</w:t>
      </w:r>
    </w:p>
    <w:p w:rsidR="008F5C00" w:rsidRDefault="008F5C00" w:rsidP="008F5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 xml:space="preserve">показатели потерь тепловой энергии МП «ЖЭК-3» существенно выше, чем в регионе и стране. Данная ситуация связана с высоким износом трубопроводов и с отсутствием их </w:t>
      </w:r>
      <w:r w:rsidR="00303406" w:rsidRPr="00A85C63">
        <w:rPr>
          <w:sz w:val="28"/>
          <w:szCs w:val="28"/>
        </w:rPr>
        <w:t>качественной тепловой изоляции.</w:t>
      </w:r>
    </w:p>
    <w:p w:rsidR="008F5C00" w:rsidRDefault="008F5C00" w:rsidP="008F5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 xml:space="preserve">Деятельность МП «ЖЭК-3» в части предоставления услуг теплоснабжения является </w:t>
      </w:r>
      <w:r w:rsidR="00656EB5" w:rsidRPr="00A85C63">
        <w:rPr>
          <w:sz w:val="28"/>
          <w:szCs w:val="28"/>
        </w:rPr>
        <w:t>доходной</w:t>
      </w:r>
      <w:r w:rsidR="004369F9" w:rsidRPr="00A85C63">
        <w:rPr>
          <w:sz w:val="28"/>
          <w:szCs w:val="28"/>
        </w:rPr>
        <w:t>. Сумма доходов от реализ</w:t>
      </w:r>
      <w:r w:rsidR="00FD1CB7" w:rsidRPr="00A85C63">
        <w:rPr>
          <w:sz w:val="28"/>
          <w:szCs w:val="28"/>
        </w:rPr>
        <w:t>ации услуг теплоснабжения в 2013</w:t>
      </w:r>
      <w:r w:rsidR="004369F9" w:rsidRPr="00A85C63">
        <w:rPr>
          <w:sz w:val="28"/>
          <w:szCs w:val="28"/>
        </w:rPr>
        <w:t xml:space="preserve"> году составила 1</w:t>
      </w:r>
      <w:r w:rsidR="00FD1CB7" w:rsidRPr="00A85C63">
        <w:rPr>
          <w:sz w:val="28"/>
          <w:szCs w:val="28"/>
        </w:rPr>
        <w:t>4</w:t>
      </w:r>
      <w:r w:rsidR="00656EB5" w:rsidRPr="00A85C63">
        <w:rPr>
          <w:sz w:val="28"/>
          <w:szCs w:val="28"/>
        </w:rPr>
        <w:t>6357</w:t>
      </w:r>
      <w:r w:rsidR="00FD1CB7" w:rsidRPr="00A85C63">
        <w:rPr>
          <w:sz w:val="28"/>
          <w:szCs w:val="28"/>
        </w:rPr>
        <w:t>,6</w:t>
      </w:r>
      <w:r w:rsidR="004369F9" w:rsidRPr="00A85C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4369F9" w:rsidRPr="00A85C63">
        <w:rPr>
          <w:sz w:val="28"/>
          <w:szCs w:val="28"/>
        </w:rPr>
        <w:t>,</w:t>
      </w:r>
      <w:r w:rsidR="004369F9" w:rsidRPr="00A85C63">
        <w:rPr>
          <w:color w:val="FF0000"/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 xml:space="preserve">в то время как расходы – </w:t>
      </w:r>
      <w:r w:rsidR="00656EB5" w:rsidRPr="00A85C63">
        <w:rPr>
          <w:sz w:val="28"/>
          <w:szCs w:val="28"/>
        </w:rPr>
        <w:t>142787</w:t>
      </w:r>
      <w:r w:rsidR="00FD1CB7" w:rsidRPr="00A85C63">
        <w:rPr>
          <w:sz w:val="28"/>
          <w:szCs w:val="28"/>
        </w:rPr>
        <w:t>,</w:t>
      </w:r>
      <w:r w:rsidR="00656EB5" w:rsidRPr="00A85C63">
        <w:rPr>
          <w:sz w:val="28"/>
          <w:szCs w:val="28"/>
        </w:rPr>
        <w:t>7</w:t>
      </w:r>
      <w:r w:rsidR="004369F9" w:rsidRPr="00A85C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4369F9" w:rsidRPr="00A85C63">
        <w:rPr>
          <w:sz w:val="28"/>
          <w:szCs w:val="28"/>
        </w:rPr>
        <w:t>. Таким образом</w:t>
      </w:r>
      <w:r w:rsidR="00656EB5" w:rsidRPr="00A85C63">
        <w:rPr>
          <w:sz w:val="28"/>
          <w:szCs w:val="28"/>
        </w:rPr>
        <w:t xml:space="preserve"> доход </w:t>
      </w:r>
      <w:r>
        <w:rPr>
          <w:sz w:val="28"/>
          <w:szCs w:val="28"/>
        </w:rPr>
        <w:t xml:space="preserve">составил                 </w:t>
      </w:r>
      <w:r w:rsidR="00656EB5" w:rsidRPr="00A85C63">
        <w:rPr>
          <w:sz w:val="28"/>
          <w:szCs w:val="28"/>
        </w:rPr>
        <w:t>3569,9</w:t>
      </w:r>
      <w:r>
        <w:rPr>
          <w:sz w:val="28"/>
          <w:szCs w:val="28"/>
        </w:rPr>
        <w:t xml:space="preserve"> тыс. рублей.</w:t>
      </w:r>
    </w:p>
    <w:p w:rsidR="008F5C00" w:rsidRDefault="008F5C00" w:rsidP="008F5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>Основной удельный вес в структуре расходов занимают расходы на топли</w:t>
      </w:r>
      <w:r w:rsidR="00FD1CB7" w:rsidRPr="00A85C63">
        <w:rPr>
          <w:sz w:val="28"/>
          <w:szCs w:val="28"/>
        </w:rPr>
        <w:t>во (35,95</w:t>
      </w:r>
      <w:r w:rsidR="004369F9" w:rsidRPr="00A85C63">
        <w:rPr>
          <w:sz w:val="28"/>
          <w:szCs w:val="28"/>
        </w:rPr>
        <w:t>%) и оплату труда, включая страховые взносы (2</w:t>
      </w:r>
      <w:r w:rsidR="00FD1CB7" w:rsidRPr="00A85C63">
        <w:rPr>
          <w:sz w:val="28"/>
          <w:szCs w:val="28"/>
        </w:rPr>
        <w:t>5,1</w:t>
      </w:r>
      <w:r w:rsidR="004369F9" w:rsidRPr="00A85C63">
        <w:rPr>
          <w:sz w:val="28"/>
          <w:szCs w:val="28"/>
        </w:rPr>
        <w:t>%).</w:t>
      </w:r>
    </w:p>
    <w:p w:rsidR="004369F9" w:rsidRPr="00A85C63" w:rsidRDefault="008F5C00" w:rsidP="008F5C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>Уровень собираемости платежей населения за услуги теплоснабжени</w:t>
      </w:r>
      <w:r w:rsidR="00FD1CB7" w:rsidRPr="00A85C63">
        <w:rPr>
          <w:sz w:val="28"/>
          <w:szCs w:val="28"/>
        </w:rPr>
        <w:t>я в 2013</w:t>
      </w:r>
      <w:r w:rsidR="004369F9" w:rsidRPr="00A85C63">
        <w:rPr>
          <w:sz w:val="28"/>
          <w:szCs w:val="28"/>
        </w:rPr>
        <w:t xml:space="preserve"> году составил</w:t>
      </w:r>
      <w:r w:rsidR="00EC339B" w:rsidRPr="00A85C63">
        <w:rPr>
          <w:sz w:val="28"/>
          <w:szCs w:val="28"/>
        </w:rPr>
        <w:t xml:space="preserve"> 88</w:t>
      </w:r>
      <w:r w:rsidR="00FD1CB7" w:rsidRPr="00A85C63">
        <w:rPr>
          <w:sz w:val="28"/>
          <w:szCs w:val="28"/>
        </w:rPr>
        <w:t>%</w:t>
      </w:r>
      <w:r w:rsidR="00656EB5" w:rsidRPr="00A85C63">
        <w:rPr>
          <w:sz w:val="28"/>
          <w:szCs w:val="28"/>
        </w:rPr>
        <w:t>,</w:t>
      </w:r>
      <w:r w:rsidR="00FD1CB7" w:rsidRPr="00A85C63">
        <w:rPr>
          <w:sz w:val="28"/>
          <w:szCs w:val="28"/>
        </w:rPr>
        <w:t xml:space="preserve"> </w:t>
      </w:r>
      <w:r w:rsidR="00656EB5" w:rsidRPr="00A85C63">
        <w:rPr>
          <w:sz w:val="28"/>
          <w:szCs w:val="28"/>
        </w:rPr>
        <w:t>в</w:t>
      </w:r>
      <w:r w:rsidR="004369F9" w:rsidRPr="00A85C63">
        <w:rPr>
          <w:color w:val="FF0000"/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20</w:t>
      </w:r>
      <w:r w:rsidR="008B5FF9" w:rsidRPr="00A85C63">
        <w:rPr>
          <w:sz w:val="28"/>
          <w:szCs w:val="28"/>
        </w:rPr>
        <w:t>12</w:t>
      </w:r>
      <w:r w:rsidR="004369F9" w:rsidRPr="00A85C63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r w:rsidR="004369F9" w:rsidRPr="00A85C63">
        <w:rPr>
          <w:sz w:val="28"/>
          <w:szCs w:val="28"/>
        </w:rPr>
        <w:t xml:space="preserve"> </w:t>
      </w:r>
      <w:r w:rsidR="00656EB5" w:rsidRPr="00A85C63">
        <w:rPr>
          <w:sz w:val="28"/>
          <w:szCs w:val="28"/>
        </w:rPr>
        <w:t>–</w:t>
      </w:r>
      <w:r w:rsidR="00EC339B" w:rsidRPr="00A85C63">
        <w:rPr>
          <w:sz w:val="28"/>
          <w:szCs w:val="28"/>
        </w:rPr>
        <w:t xml:space="preserve"> 92,9</w:t>
      </w:r>
      <w:r w:rsidR="004369F9" w:rsidRPr="00A85C63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                             </w:t>
      </w:r>
      <w:r w:rsidR="004369F9" w:rsidRPr="00A85C63">
        <w:rPr>
          <w:sz w:val="28"/>
          <w:szCs w:val="28"/>
        </w:rPr>
        <w:t>в 201</w:t>
      </w:r>
      <w:r>
        <w:rPr>
          <w:sz w:val="28"/>
          <w:szCs w:val="28"/>
        </w:rPr>
        <w:t>1 году</w:t>
      </w:r>
      <w:r w:rsidR="00EC339B" w:rsidRPr="00A85C63">
        <w:rPr>
          <w:sz w:val="28"/>
          <w:szCs w:val="28"/>
        </w:rPr>
        <w:t xml:space="preserve"> – 96,5</w:t>
      </w:r>
      <w:r w:rsidR="004369F9" w:rsidRPr="00A85C63">
        <w:rPr>
          <w:sz w:val="28"/>
          <w:szCs w:val="28"/>
        </w:rPr>
        <w:t>%.</w:t>
      </w:r>
    </w:p>
    <w:p w:rsidR="00893388" w:rsidRDefault="00EC339B" w:rsidP="008F5C00">
      <w:pPr>
        <w:pStyle w:val="aff1"/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На </w:t>
      </w:r>
      <w:r w:rsidR="00893388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>2014</w:t>
      </w:r>
      <w:r w:rsidR="008F5C00">
        <w:rPr>
          <w:sz w:val="28"/>
          <w:szCs w:val="28"/>
        </w:rPr>
        <w:t xml:space="preserve"> </w:t>
      </w:r>
      <w:r w:rsidR="00893388">
        <w:rPr>
          <w:sz w:val="28"/>
          <w:szCs w:val="28"/>
        </w:rPr>
        <w:t xml:space="preserve">   </w:t>
      </w:r>
      <w:r w:rsidR="008F5C00">
        <w:rPr>
          <w:sz w:val="28"/>
          <w:szCs w:val="28"/>
        </w:rPr>
        <w:t>год</w:t>
      </w:r>
      <w:r w:rsidR="004369F9" w:rsidRPr="00A85C63">
        <w:rPr>
          <w:sz w:val="28"/>
          <w:szCs w:val="28"/>
        </w:rPr>
        <w:t xml:space="preserve"> </w:t>
      </w:r>
      <w:r w:rsidR="00893388">
        <w:rPr>
          <w:sz w:val="28"/>
          <w:szCs w:val="28"/>
        </w:rPr>
        <w:t xml:space="preserve">   </w:t>
      </w:r>
      <w:r w:rsidR="004369F9" w:rsidRPr="00A85C63">
        <w:rPr>
          <w:sz w:val="28"/>
          <w:szCs w:val="28"/>
        </w:rPr>
        <w:t>тарифы</w:t>
      </w:r>
      <w:r w:rsidR="00893388"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 xml:space="preserve"> на </w:t>
      </w:r>
      <w:r w:rsidR="00893388">
        <w:rPr>
          <w:sz w:val="28"/>
          <w:szCs w:val="28"/>
        </w:rPr>
        <w:t xml:space="preserve">  </w:t>
      </w:r>
      <w:r w:rsidR="004369F9" w:rsidRPr="00A85C63">
        <w:rPr>
          <w:sz w:val="28"/>
          <w:szCs w:val="28"/>
        </w:rPr>
        <w:t xml:space="preserve">тепловую </w:t>
      </w:r>
      <w:r w:rsidR="00893388">
        <w:rPr>
          <w:sz w:val="28"/>
          <w:szCs w:val="28"/>
        </w:rPr>
        <w:t xml:space="preserve">  </w:t>
      </w:r>
      <w:r w:rsidR="004369F9" w:rsidRPr="00A85C63">
        <w:rPr>
          <w:sz w:val="28"/>
          <w:szCs w:val="28"/>
        </w:rPr>
        <w:t xml:space="preserve">энергию </w:t>
      </w:r>
      <w:r w:rsidR="00893388">
        <w:rPr>
          <w:sz w:val="28"/>
          <w:szCs w:val="28"/>
        </w:rPr>
        <w:t xml:space="preserve">  </w:t>
      </w:r>
      <w:r w:rsidR="004369F9" w:rsidRPr="00A85C63">
        <w:rPr>
          <w:sz w:val="28"/>
          <w:szCs w:val="28"/>
        </w:rPr>
        <w:t xml:space="preserve">для </w:t>
      </w:r>
      <w:r w:rsidR="00893388">
        <w:rPr>
          <w:sz w:val="28"/>
          <w:szCs w:val="28"/>
        </w:rPr>
        <w:t xml:space="preserve">  </w:t>
      </w:r>
      <w:r w:rsidR="004369F9" w:rsidRPr="00A85C63">
        <w:rPr>
          <w:sz w:val="28"/>
          <w:szCs w:val="28"/>
        </w:rPr>
        <w:t xml:space="preserve">организаций </w:t>
      </w:r>
    </w:p>
    <w:p w:rsidR="00E456A3" w:rsidRDefault="004369F9" w:rsidP="00893388">
      <w:pPr>
        <w:pStyle w:val="aff1"/>
        <w:ind w:left="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коммунального комплекса Ханты-Мансийского района утверждены в разрезе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населенных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пунктов.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При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 этом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для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МП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«ЖЭК-3» </w:t>
      </w:r>
      <w:r w:rsidR="00E456A3">
        <w:rPr>
          <w:sz w:val="28"/>
          <w:szCs w:val="28"/>
        </w:rPr>
        <w:t xml:space="preserve"> </w:t>
      </w:r>
      <w:r w:rsidR="00303406" w:rsidRPr="00A85C63">
        <w:rPr>
          <w:sz w:val="28"/>
          <w:szCs w:val="28"/>
        </w:rPr>
        <w:t xml:space="preserve">установлены </w:t>
      </w:r>
    </w:p>
    <w:p w:rsidR="004369F9" w:rsidRPr="00A85C63" w:rsidRDefault="00303406" w:rsidP="00893388">
      <w:pPr>
        <w:pStyle w:val="aff1"/>
        <w:ind w:left="0"/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единые тарифы</w:t>
      </w:r>
      <w:r w:rsidR="004369F9" w:rsidRPr="00A85C63">
        <w:rPr>
          <w:sz w:val="28"/>
          <w:szCs w:val="28"/>
        </w:rPr>
        <w:t>.</w:t>
      </w:r>
    </w:p>
    <w:p w:rsidR="004369F9" w:rsidRPr="00A85C63" w:rsidRDefault="008F5C00" w:rsidP="00A85C63">
      <w:pPr>
        <w:pStyle w:val="af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>Также важно отметить существенное отличие установленных тарифов в зависимости от организации, оказывающей услуги теплоснабжения, и населенного пункта. Например, тариф на тепловую энергию (с учетом НДС) для потре</w:t>
      </w:r>
      <w:r w:rsidR="00771224" w:rsidRPr="00A85C63">
        <w:rPr>
          <w:sz w:val="28"/>
          <w:szCs w:val="28"/>
        </w:rPr>
        <w:t>бителей</w:t>
      </w:r>
      <w:r w:rsidR="004369F9" w:rsidRPr="00A85C63">
        <w:rPr>
          <w:sz w:val="28"/>
          <w:szCs w:val="28"/>
        </w:rPr>
        <w:t xml:space="preserve"> с.</w:t>
      </w:r>
      <w:r w:rsidR="00303406" w:rsidRPr="00A85C63"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Тюли (СП Выкатной) составляет 6</w:t>
      </w:r>
      <w:r w:rsidR="00EC339B" w:rsidRPr="00A85C63">
        <w:rPr>
          <w:sz w:val="28"/>
          <w:szCs w:val="28"/>
        </w:rPr>
        <w:t xml:space="preserve"> 270</w:t>
      </w:r>
      <w:r w:rsidR="004369F9" w:rsidRPr="00A85C63">
        <w:rPr>
          <w:sz w:val="28"/>
          <w:szCs w:val="28"/>
        </w:rPr>
        <w:t>,</w:t>
      </w:r>
      <w:r w:rsidR="00EC339B" w:rsidRPr="00A85C63">
        <w:rPr>
          <w:sz w:val="28"/>
          <w:szCs w:val="28"/>
        </w:rPr>
        <w:t>46</w:t>
      </w:r>
      <w:r w:rsidR="004369F9" w:rsidRPr="00A85C63">
        <w:rPr>
          <w:sz w:val="28"/>
          <w:szCs w:val="28"/>
        </w:rPr>
        <w:t xml:space="preserve"> руб./Гкал, в то время как в п.</w:t>
      </w:r>
      <w:r w:rsidR="00303406" w:rsidRPr="00A85C63"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Выкатной того же сельско</w:t>
      </w:r>
      <w:r w:rsidR="00E26EF9">
        <w:rPr>
          <w:sz w:val="28"/>
          <w:szCs w:val="28"/>
        </w:rPr>
        <w:t xml:space="preserve">го поселения тариф составляет </w:t>
      </w:r>
      <w:r w:rsidR="004369F9" w:rsidRPr="00A85C63">
        <w:rPr>
          <w:sz w:val="28"/>
          <w:szCs w:val="28"/>
        </w:rPr>
        <w:t>3</w:t>
      </w:r>
      <w:r w:rsidR="00EC339B" w:rsidRPr="00A85C63">
        <w:rPr>
          <w:sz w:val="28"/>
          <w:szCs w:val="28"/>
        </w:rPr>
        <w:t> 516,75</w:t>
      </w:r>
      <w:r w:rsidR="004369F9" w:rsidRPr="00A85C63">
        <w:rPr>
          <w:sz w:val="28"/>
          <w:szCs w:val="28"/>
        </w:rPr>
        <w:t xml:space="preserve"> руб./Гкал. </w:t>
      </w:r>
      <w:r w:rsidR="00E26EF9">
        <w:rPr>
          <w:sz w:val="28"/>
          <w:szCs w:val="28"/>
        </w:rPr>
        <w:t xml:space="preserve">                                           </w:t>
      </w:r>
      <w:r w:rsidR="004369F9" w:rsidRPr="00A85C63">
        <w:rPr>
          <w:sz w:val="28"/>
          <w:szCs w:val="28"/>
        </w:rPr>
        <w:t xml:space="preserve">В СП Горноправдинск тариф на тепловую энергию составил </w:t>
      </w:r>
      <w:r w:rsidR="00E26EF9">
        <w:rPr>
          <w:sz w:val="28"/>
          <w:szCs w:val="28"/>
        </w:rPr>
        <w:t xml:space="preserve">                            </w:t>
      </w:r>
      <w:r w:rsidR="004369F9" w:rsidRPr="00A85C63">
        <w:rPr>
          <w:sz w:val="28"/>
          <w:szCs w:val="28"/>
        </w:rPr>
        <w:t>1</w:t>
      </w:r>
      <w:r w:rsidR="00EC339B" w:rsidRPr="00A85C63">
        <w:rPr>
          <w:sz w:val="28"/>
          <w:szCs w:val="28"/>
        </w:rPr>
        <w:t> 647,7 руб./Гкал (на конец 2013</w:t>
      </w:r>
      <w:r w:rsidR="004369F9" w:rsidRPr="00A85C63">
        <w:rPr>
          <w:sz w:val="28"/>
          <w:szCs w:val="28"/>
        </w:rPr>
        <w:t xml:space="preserve"> года). Данная ситуация обусловлена различными типами котельных по виду используемого топлива и степенью физического и морального износа оборудования систем теплоснабжения.</w:t>
      </w:r>
    </w:p>
    <w:p w:rsidR="008F5C00" w:rsidRDefault="008F5C00" w:rsidP="008F5C00">
      <w:pPr>
        <w:pStyle w:val="af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369F9" w:rsidRPr="00A85C63">
        <w:rPr>
          <w:sz w:val="28"/>
          <w:szCs w:val="28"/>
        </w:rPr>
        <w:t>Таким образом, основными проблемами в функционировании и развити</w:t>
      </w:r>
      <w:r w:rsidR="00E26EF9">
        <w:rPr>
          <w:sz w:val="28"/>
          <w:szCs w:val="28"/>
        </w:rPr>
        <w:t>и</w:t>
      </w:r>
      <w:r w:rsidR="004369F9" w:rsidRPr="00A85C63">
        <w:rPr>
          <w:sz w:val="28"/>
          <w:szCs w:val="28"/>
        </w:rPr>
        <w:t xml:space="preserve"> системы теплоснабжения Хан</w:t>
      </w:r>
      <w:r>
        <w:rPr>
          <w:sz w:val="28"/>
          <w:szCs w:val="28"/>
        </w:rPr>
        <w:t>ты-Мансийского района являются:</w:t>
      </w:r>
    </w:p>
    <w:p w:rsidR="008F5C00" w:rsidRDefault="008F5C00" w:rsidP="008F5C00">
      <w:pPr>
        <w:pStyle w:val="af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EF9">
        <w:rPr>
          <w:sz w:val="28"/>
          <w:szCs w:val="28"/>
        </w:rPr>
        <w:t>н</w:t>
      </w:r>
      <w:r w:rsidR="004369F9" w:rsidRPr="00A85C63">
        <w:rPr>
          <w:sz w:val="28"/>
          <w:szCs w:val="28"/>
        </w:rPr>
        <w:t>аличие дефицита тепловой энергии в населенных пунктах Ханты-Мансийского района (п.</w:t>
      </w:r>
      <w:r w:rsidR="00303406" w:rsidRPr="00A85C63"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Кедровый, п.</w:t>
      </w:r>
      <w:r w:rsidR="00303406" w:rsidRPr="00A85C63"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Выкатной, п.</w:t>
      </w:r>
      <w:r w:rsidR="00303406" w:rsidRPr="00A85C63"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Луговской, д.</w:t>
      </w:r>
      <w:r w:rsidR="00303406" w:rsidRPr="00A85C63">
        <w:rPr>
          <w:sz w:val="28"/>
          <w:szCs w:val="28"/>
        </w:rPr>
        <w:t xml:space="preserve"> </w:t>
      </w:r>
      <w:r w:rsidR="004369F9" w:rsidRPr="00A85C63">
        <w:rPr>
          <w:sz w:val="28"/>
          <w:szCs w:val="28"/>
        </w:rPr>
        <w:t>Шапша);</w:t>
      </w:r>
    </w:p>
    <w:p w:rsidR="008F5C00" w:rsidRDefault="008F5C00" w:rsidP="008F5C00">
      <w:pPr>
        <w:pStyle w:val="af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EF9">
        <w:rPr>
          <w:sz w:val="28"/>
          <w:szCs w:val="28"/>
        </w:rPr>
        <w:t>б</w:t>
      </w:r>
      <w:r w:rsidR="004369F9" w:rsidRPr="00A85C63">
        <w:rPr>
          <w:sz w:val="28"/>
          <w:szCs w:val="28"/>
        </w:rPr>
        <w:t>ольшие потери теплов</w:t>
      </w:r>
      <w:r>
        <w:rPr>
          <w:sz w:val="28"/>
          <w:szCs w:val="28"/>
        </w:rPr>
        <w:t>ой энергии при транспортировке;</w:t>
      </w:r>
    </w:p>
    <w:p w:rsidR="00E26EF9" w:rsidRDefault="008F5C00" w:rsidP="00E26EF9">
      <w:pPr>
        <w:pStyle w:val="aff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6EF9">
        <w:rPr>
          <w:sz w:val="28"/>
          <w:szCs w:val="28"/>
        </w:rPr>
        <w:t>в</w:t>
      </w:r>
      <w:r w:rsidR="004369F9" w:rsidRPr="00A85C63">
        <w:rPr>
          <w:sz w:val="28"/>
          <w:szCs w:val="28"/>
        </w:rPr>
        <w:t xml:space="preserve">ысокий моральный </w:t>
      </w:r>
      <w:r w:rsidR="00303406" w:rsidRPr="00A85C63">
        <w:rPr>
          <w:sz w:val="28"/>
          <w:szCs w:val="28"/>
        </w:rPr>
        <w:t>и физический износ оборудования.</w:t>
      </w:r>
    </w:p>
    <w:p w:rsidR="004D67BB" w:rsidRPr="00E26EF9" w:rsidRDefault="00E26EF9" w:rsidP="00AE7B00">
      <w:pPr>
        <w:pStyle w:val="aff1"/>
        <w:ind w:left="0" w:firstLine="567"/>
        <w:jc w:val="both"/>
        <w:outlineLvl w:val="1"/>
        <w:rPr>
          <w:sz w:val="28"/>
          <w:szCs w:val="28"/>
        </w:rPr>
      </w:pPr>
      <w:bookmarkStart w:id="15" w:name="_Toc433719468"/>
      <w:r w:rsidRPr="00E26EF9">
        <w:rPr>
          <w:sz w:val="28"/>
          <w:szCs w:val="28"/>
        </w:rPr>
        <w:t xml:space="preserve">2.3. </w:t>
      </w:r>
      <w:r w:rsidR="006A643D" w:rsidRPr="00E26EF9">
        <w:rPr>
          <w:sz w:val="28"/>
          <w:szCs w:val="28"/>
        </w:rPr>
        <w:t>Краткий а</w:t>
      </w:r>
      <w:r w:rsidR="0072523B" w:rsidRPr="00E26EF9">
        <w:rPr>
          <w:sz w:val="28"/>
          <w:szCs w:val="28"/>
        </w:rPr>
        <w:t xml:space="preserve">нализ </w:t>
      </w:r>
      <w:r w:rsidR="006A643D" w:rsidRPr="00E26EF9">
        <w:rPr>
          <w:sz w:val="28"/>
          <w:szCs w:val="28"/>
        </w:rPr>
        <w:t>существующего</w:t>
      </w:r>
      <w:r w:rsidR="0072523B" w:rsidRPr="00E26EF9">
        <w:rPr>
          <w:sz w:val="28"/>
          <w:szCs w:val="28"/>
        </w:rPr>
        <w:t xml:space="preserve"> состояния </w:t>
      </w:r>
      <w:r w:rsidR="00AA319A" w:rsidRPr="00E26EF9">
        <w:rPr>
          <w:sz w:val="28"/>
          <w:szCs w:val="28"/>
        </w:rPr>
        <w:t xml:space="preserve">и проблем </w:t>
      </w:r>
      <w:r w:rsidR="0072523B" w:rsidRPr="00E26EF9">
        <w:rPr>
          <w:sz w:val="28"/>
          <w:szCs w:val="28"/>
        </w:rPr>
        <w:t>системы в</w:t>
      </w:r>
      <w:r w:rsidR="00B6277C" w:rsidRPr="00E26EF9">
        <w:rPr>
          <w:sz w:val="28"/>
          <w:szCs w:val="28"/>
        </w:rPr>
        <w:t>одоснабжени</w:t>
      </w:r>
      <w:r w:rsidR="0072523B" w:rsidRPr="00E26EF9">
        <w:rPr>
          <w:sz w:val="28"/>
          <w:szCs w:val="28"/>
        </w:rPr>
        <w:t>я</w:t>
      </w:r>
      <w:r w:rsidR="00A94081">
        <w:rPr>
          <w:sz w:val="28"/>
          <w:szCs w:val="28"/>
        </w:rPr>
        <w:t>.</w:t>
      </w:r>
      <w:bookmarkEnd w:id="15"/>
    </w:p>
    <w:p w:rsidR="00CF4437" w:rsidRPr="00A85C63" w:rsidRDefault="00E26EF9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3406" w:rsidRPr="00A85C63">
        <w:rPr>
          <w:sz w:val="28"/>
          <w:szCs w:val="28"/>
        </w:rPr>
        <w:t>Услугу водоснабжения на тер</w:t>
      </w:r>
      <w:r w:rsidR="00532F9D">
        <w:rPr>
          <w:sz w:val="28"/>
          <w:szCs w:val="28"/>
        </w:rPr>
        <w:t>ритории СП Цингалы, Кедровый,</w:t>
      </w:r>
      <w:r w:rsidR="00303406" w:rsidRPr="00A85C63">
        <w:rPr>
          <w:sz w:val="28"/>
          <w:szCs w:val="28"/>
        </w:rPr>
        <w:t xml:space="preserve"> Красноленинский, Луговской, Нялинское, Кышик, Селиярово, Сибирский, Выкатной, Шапша </w:t>
      </w:r>
      <w:r w:rsidR="00CF4437" w:rsidRPr="00A85C63">
        <w:rPr>
          <w:sz w:val="28"/>
          <w:szCs w:val="28"/>
        </w:rPr>
        <w:t xml:space="preserve">Ханты-Мансийского района </w:t>
      </w:r>
      <w:r w:rsidR="00303406" w:rsidRPr="00A85C63">
        <w:rPr>
          <w:sz w:val="28"/>
          <w:szCs w:val="28"/>
        </w:rPr>
        <w:t>предоставляет</w:t>
      </w:r>
      <w:r w:rsidR="00CF4437" w:rsidRPr="00A8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CF4437" w:rsidRPr="00A85C63">
        <w:rPr>
          <w:sz w:val="28"/>
          <w:szCs w:val="28"/>
        </w:rPr>
        <w:t>МП «ЖЭК-3».</w:t>
      </w:r>
    </w:p>
    <w:p w:rsidR="00CF4437" w:rsidRPr="00A85C63" w:rsidRDefault="00E26EF9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437" w:rsidRPr="00A85C63">
        <w:rPr>
          <w:sz w:val="28"/>
          <w:szCs w:val="28"/>
        </w:rPr>
        <w:t>Сведения о с</w:t>
      </w:r>
      <w:r w:rsidR="00B35B92" w:rsidRPr="00A85C63">
        <w:rPr>
          <w:sz w:val="28"/>
          <w:szCs w:val="28"/>
        </w:rPr>
        <w:t xml:space="preserve">труктуре потребления воды за </w:t>
      </w:r>
      <w:r w:rsidR="00303406" w:rsidRPr="00A85C63">
        <w:rPr>
          <w:sz w:val="28"/>
          <w:szCs w:val="28"/>
        </w:rPr>
        <w:t xml:space="preserve">период </w:t>
      </w:r>
      <w:r w:rsidR="00B35B92" w:rsidRPr="00A85C63">
        <w:rPr>
          <w:sz w:val="28"/>
          <w:szCs w:val="28"/>
        </w:rPr>
        <w:t>2011</w:t>
      </w:r>
      <w:r>
        <w:rPr>
          <w:sz w:val="28"/>
          <w:szCs w:val="28"/>
        </w:rPr>
        <w:t xml:space="preserve"> – </w:t>
      </w:r>
      <w:r w:rsidR="00CF4437" w:rsidRPr="00A85C63">
        <w:rPr>
          <w:sz w:val="28"/>
          <w:szCs w:val="28"/>
        </w:rPr>
        <w:t>201</w:t>
      </w:r>
      <w:r w:rsidR="00B35B92" w:rsidRPr="00A85C63">
        <w:rPr>
          <w:sz w:val="28"/>
          <w:szCs w:val="28"/>
        </w:rPr>
        <w:t>3</w:t>
      </w:r>
      <w:r w:rsidR="00CF4437" w:rsidRPr="00A85C63">
        <w:rPr>
          <w:sz w:val="28"/>
          <w:szCs w:val="28"/>
        </w:rPr>
        <w:t xml:space="preserve"> </w:t>
      </w:r>
      <w:r w:rsidR="00303406" w:rsidRPr="00A85C63">
        <w:rPr>
          <w:sz w:val="28"/>
          <w:szCs w:val="28"/>
        </w:rPr>
        <w:t>годов</w:t>
      </w:r>
      <w:r w:rsidR="00CF4437" w:rsidRPr="00A85C63">
        <w:rPr>
          <w:sz w:val="28"/>
          <w:szCs w:val="28"/>
        </w:rPr>
        <w:t xml:space="preserve"> приведены в таблице </w:t>
      </w:r>
      <w:r w:rsidR="005A4E00" w:rsidRPr="00A85C63">
        <w:rPr>
          <w:sz w:val="28"/>
          <w:szCs w:val="28"/>
        </w:rPr>
        <w:t>9</w:t>
      </w:r>
      <w:r w:rsidR="00CF4437" w:rsidRPr="00A85C63">
        <w:rPr>
          <w:sz w:val="28"/>
          <w:szCs w:val="28"/>
        </w:rPr>
        <w:t>:</w:t>
      </w:r>
    </w:p>
    <w:p w:rsidR="00CF4437" w:rsidRPr="00A85C63" w:rsidRDefault="00CF4437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9</w:t>
      </w:r>
    </w:p>
    <w:tbl>
      <w:tblPr>
        <w:tblW w:w="9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568"/>
        <w:gridCol w:w="1320"/>
        <w:gridCol w:w="840"/>
        <w:gridCol w:w="1200"/>
        <w:gridCol w:w="720"/>
        <w:gridCol w:w="1320"/>
        <w:gridCol w:w="784"/>
      </w:tblGrid>
      <w:tr w:rsidR="00754DDA" w:rsidRPr="00E26EF9" w:rsidTr="00754DDA">
        <w:trPr>
          <w:jc w:val="center"/>
        </w:trPr>
        <w:tc>
          <w:tcPr>
            <w:tcW w:w="545" w:type="dxa"/>
            <w:vMerge w:val="restart"/>
          </w:tcPr>
          <w:p w:rsidR="00CF4437" w:rsidRPr="00E26EF9" w:rsidRDefault="00CF4437" w:rsidP="00E26EF9">
            <w:pPr>
              <w:jc w:val="center"/>
            </w:pPr>
            <w:r w:rsidRPr="00E26EF9">
              <w:t>№ п/п</w:t>
            </w:r>
          </w:p>
        </w:tc>
        <w:tc>
          <w:tcPr>
            <w:tcW w:w="2568" w:type="dxa"/>
            <w:vMerge w:val="restart"/>
          </w:tcPr>
          <w:p w:rsidR="00CF4437" w:rsidRPr="00E26EF9" w:rsidRDefault="00CF4437" w:rsidP="00E26EF9">
            <w:pPr>
              <w:jc w:val="center"/>
            </w:pPr>
            <w:r w:rsidRPr="00E26EF9">
              <w:t>Группа потребителей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:rsidR="00CF4437" w:rsidRPr="00E26EF9" w:rsidRDefault="007F3AB7" w:rsidP="00E26EF9">
            <w:pPr>
              <w:jc w:val="center"/>
            </w:pPr>
            <w:r w:rsidRPr="00E26EF9">
              <w:t>2011</w:t>
            </w:r>
            <w:r w:rsidR="00E26EF9" w:rsidRPr="00E26EF9">
              <w:t xml:space="preserve"> год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</w:tcPr>
          <w:p w:rsidR="00CF4437" w:rsidRPr="00E26EF9" w:rsidRDefault="00CF4437" w:rsidP="00E26EF9">
            <w:pPr>
              <w:jc w:val="center"/>
            </w:pPr>
            <w:r w:rsidRPr="00E26EF9">
              <w:t>201</w:t>
            </w:r>
            <w:r w:rsidR="007F3AB7" w:rsidRPr="00E26EF9">
              <w:t>2</w:t>
            </w:r>
            <w:r w:rsidR="00E26EF9" w:rsidRPr="00E26EF9">
              <w:t xml:space="preserve"> год</w:t>
            </w:r>
          </w:p>
        </w:tc>
        <w:tc>
          <w:tcPr>
            <w:tcW w:w="2104" w:type="dxa"/>
            <w:gridSpan w:val="2"/>
            <w:tcBorders>
              <w:bottom w:val="single" w:sz="4" w:space="0" w:color="auto"/>
            </w:tcBorders>
          </w:tcPr>
          <w:p w:rsidR="00CF4437" w:rsidRPr="00E26EF9" w:rsidRDefault="00CF4437" w:rsidP="00E26EF9">
            <w:pPr>
              <w:jc w:val="center"/>
            </w:pPr>
            <w:r w:rsidRPr="00E26EF9">
              <w:t>201</w:t>
            </w:r>
            <w:r w:rsidR="007F3AB7" w:rsidRPr="00E26EF9">
              <w:t>3</w:t>
            </w:r>
            <w:r w:rsidR="00E26EF9" w:rsidRPr="00E26EF9">
              <w:t xml:space="preserve"> год</w:t>
            </w:r>
          </w:p>
        </w:tc>
      </w:tr>
      <w:tr w:rsidR="00754DDA" w:rsidRPr="00E26EF9" w:rsidTr="00E456A3">
        <w:trPr>
          <w:cantSplit/>
          <w:trHeight w:val="1754"/>
          <w:jc w:val="center"/>
        </w:trPr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CF4437" w:rsidRPr="00E26EF9" w:rsidRDefault="00CF4437" w:rsidP="00E26EF9">
            <w:pPr>
              <w:jc w:val="center"/>
            </w:pPr>
          </w:p>
        </w:tc>
        <w:tc>
          <w:tcPr>
            <w:tcW w:w="2568" w:type="dxa"/>
            <w:vMerge/>
            <w:tcBorders>
              <w:bottom w:val="single" w:sz="4" w:space="0" w:color="auto"/>
            </w:tcBorders>
          </w:tcPr>
          <w:p w:rsidR="00CF4437" w:rsidRPr="00E26EF9" w:rsidRDefault="00CF4437" w:rsidP="00E26EF9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DDA" w:rsidRDefault="00CF4437" w:rsidP="00893388">
            <w:pPr>
              <w:suppressAutoHyphens/>
              <w:jc w:val="center"/>
            </w:pPr>
            <w:r w:rsidRPr="00E26EF9">
              <w:t xml:space="preserve">Объем воды, отпущенной потребителям, </w:t>
            </w:r>
          </w:p>
          <w:p w:rsidR="00CF4437" w:rsidRPr="00E26EF9" w:rsidRDefault="00CF4437" w:rsidP="00893388">
            <w:pPr>
              <w:suppressAutoHyphens/>
              <w:jc w:val="center"/>
            </w:pPr>
            <w:r w:rsidRPr="00E26EF9">
              <w:t>тыс. куб.</w:t>
            </w:r>
            <w:r w:rsidR="00E26EF9">
              <w:t xml:space="preserve"> </w:t>
            </w:r>
            <w:r w:rsidRPr="00E26EF9">
              <w:t>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DDA" w:rsidRDefault="00CF4437" w:rsidP="00893388">
            <w:pPr>
              <w:suppressAutoHyphens/>
              <w:jc w:val="center"/>
            </w:pPr>
            <w:r w:rsidRPr="00E26EF9">
              <w:t xml:space="preserve">Доля в общем </w:t>
            </w:r>
          </w:p>
          <w:p w:rsidR="00CF4437" w:rsidRPr="00E26EF9" w:rsidRDefault="00CF4437" w:rsidP="00893388">
            <w:pPr>
              <w:suppressAutoHyphens/>
              <w:jc w:val="center"/>
            </w:pPr>
            <w:r w:rsidRPr="00E26EF9">
              <w:t>объеме, %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DDA" w:rsidRDefault="00CF4437" w:rsidP="00893388">
            <w:pPr>
              <w:suppressAutoHyphens/>
              <w:jc w:val="center"/>
            </w:pPr>
            <w:r w:rsidRPr="00E26EF9">
              <w:t xml:space="preserve">Объем воды, отпущенной потребителям, </w:t>
            </w:r>
          </w:p>
          <w:p w:rsidR="00CF4437" w:rsidRPr="00E26EF9" w:rsidRDefault="00CF4437" w:rsidP="00893388">
            <w:pPr>
              <w:suppressAutoHyphens/>
              <w:jc w:val="center"/>
            </w:pPr>
            <w:r w:rsidRPr="00E26EF9">
              <w:t>тыс. куб.</w:t>
            </w:r>
            <w:r w:rsidR="00E26EF9">
              <w:t xml:space="preserve"> </w:t>
            </w:r>
            <w:r w:rsidRPr="00E26EF9"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437" w:rsidRPr="00E26EF9" w:rsidRDefault="00CF4437" w:rsidP="00893388">
            <w:pPr>
              <w:suppressAutoHyphens/>
              <w:jc w:val="center"/>
            </w:pPr>
            <w:r w:rsidRPr="00E26EF9">
              <w:t>Доля в общем объеме, 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DDA" w:rsidRDefault="00CF4437" w:rsidP="00893388">
            <w:pPr>
              <w:suppressAutoHyphens/>
              <w:jc w:val="center"/>
            </w:pPr>
            <w:r w:rsidRPr="00E26EF9">
              <w:t xml:space="preserve">Объем воды, отпущенной потребителям, </w:t>
            </w:r>
          </w:p>
          <w:p w:rsidR="00CF4437" w:rsidRPr="00E26EF9" w:rsidRDefault="00CF4437" w:rsidP="00893388">
            <w:pPr>
              <w:suppressAutoHyphens/>
              <w:jc w:val="center"/>
            </w:pPr>
            <w:r w:rsidRPr="00E26EF9">
              <w:t>тыс. куб.</w:t>
            </w:r>
            <w:r w:rsidR="00E26EF9">
              <w:t xml:space="preserve"> </w:t>
            </w:r>
            <w:r w:rsidRPr="00E26EF9">
              <w:t>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F4437" w:rsidRPr="00E26EF9" w:rsidRDefault="00CF4437" w:rsidP="00893388">
            <w:pPr>
              <w:suppressAutoHyphens/>
              <w:jc w:val="center"/>
            </w:pPr>
            <w:r w:rsidRPr="00E26EF9">
              <w:t>Доля в общем объеме, %</w:t>
            </w:r>
          </w:p>
        </w:tc>
      </w:tr>
      <w:tr w:rsidR="00CF4437" w:rsidRPr="00A85C63" w:rsidTr="00E26EF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437" w:rsidRPr="00A85C63" w:rsidRDefault="00CF4437" w:rsidP="00A85C63">
            <w:pPr>
              <w:jc w:val="center"/>
            </w:pPr>
          </w:p>
        </w:tc>
        <w:tc>
          <w:tcPr>
            <w:tcW w:w="8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437" w:rsidRPr="00E26EF9" w:rsidRDefault="00CF4437" w:rsidP="00A85C63">
            <w:pPr>
              <w:jc w:val="center"/>
            </w:pPr>
            <w:r w:rsidRPr="00E26EF9">
              <w:t>МП «ЖЭК-3»</w:t>
            </w:r>
          </w:p>
        </w:tc>
      </w:tr>
      <w:tr w:rsidR="00E26EF9" w:rsidRPr="00A85C63" w:rsidTr="00754DDA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A85C63" w:rsidRDefault="007F3AB7" w:rsidP="00A85C63">
            <w:pPr>
              <w:jc w:val="center"/>
            </w:pPr>
            <w:r w:rsidRPr="00A85C63">
              <w:t>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A85C63">
            <w:r w:rsidRPr="00E26EF9">
              <w:t>Население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98,98554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70,57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110,1769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71,48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85,02477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A85C63" w:rsidRDefault="007F3AB7" w:rsidP="00E26EF9">
            <w:pPr>
              <w:jc w:val="center"/>
            </w:pPr>
            <w:r w:rsidRPr="00A85C63">
              <w:t>60,75</w:t>
            </w:r>
          </w:p>
        </w:tc>
      </w:tr>
      <w:tr w:rsidR="00E26EF9" w:rsidRPr="00A85C63" w:rsidTr="00754DDA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A85C63" w:rsidRDefault="007F3AB7" w:rsidP="00A85C63">
            <w:pPr>
              <w:jc w:val="center"/>
            </w:pPr>
            <w:r w:rsidRPr="00A85C63">
              <w:t>2.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A85C63">
            <w:r w:rsidRPr="00E26EF9">
              <w:t>Бюджетные организации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41,34550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29,46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43,97284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28,53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E26EF9">
            <w:pPr>
              <w:jc w:val="center"/>
            </w:pPr>
            <w:r w:rsidRPr="00E26EF9">
              <w:t>49,76157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A85C63" w:rsidRDefault="007F3AB7" w:rsidP="00E26EF9">
            <w:pPr>
              <w:jc w:val="center"/>
            </w:pPr>
            <w:r w:rsidRPr="00A85C63">
              <w:t>35,56</w:t>
            </w:r>
          </w:p>
        </w:tc>
      </w:tr>
      <w:tr w:rsidR="00E26EF9" w:rsidRPr="00A85C63" w:rsidTr="00754DDA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A85C63" w:rsidRDefault="007F3AB7" w:rsidP="00A85C63">
            <w:pPr>
              <w:jc w:val="center"/>
            </w:pPr>
            <w:r w:rsidRPr="00A85C63">
              <w:t>3.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A85C63">
            <w:r w:rsidRPr="00E26EF9">
              <w:t>Прочие организации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7" w:rsidRPr="00E26EF9" w:rsidRDefault="007F3AB7" w:rsidP="00A85C63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A85C63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7" w:rsidRPr="00E26EF9" w:rsidRDefault="007F3AB7" w:rsidP="00A85C6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A85C63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7" w:rsidRPr="00E26EF9" w:rsidRDefault="007F3AB7" w:rsidP="00A85C63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B7" w:rsidRPr="00A85C63" w:rsidRDefault="007F3AB7" w:rsidP="00A85C63">
            <w:pPr>
              <w:jc w:val="center"/>
            </w:pPr>
          </w:p>
        </w:tc>
      </w:tr>
      <w:tr w:rsidR="00E26EF9" w:rsidRPr="00A85C63" w:rsidTr="00754DDA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A85C63" w:rsidRDefault="007F3AB7" w:rsidP="00A85C63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E26EF9" w:rsidP="00A85C63">
            <w:pPr>
              <w:jc w:val="right"/>
            </w:pPr>
            <w: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754DDA">
            <w:pPr>
              <w:jc w:val="center"/>
            </w:pPr>
            <w:r w:rsidRPr="00E26EF9">
              <w:t>140,33104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754DDA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754DDA">
            <w:pPr>
              <w:jc w:val="center"/>
            </w:pPr>
            <w:r w:rsidRPr="00E26EF9">
              <w:t>154,14982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754DDA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E26EF9" w:rsidRDefault="007F3AB7" w:rsidP="00754DDA">
            <w:pPr>
              <w:jc w:val="center"/>
            </w:pPr>
            <w:r w:rsidRPr="00E26EF9">
              <w:t>139,97030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B7" w:rsidRPr="00A85C63" w:rsidRDefault="007F3AB7" w:rsidP="00A85C63">
            <w:pPr>
              <w:jc w:val="center"/>
            </w:pPr>
          </w:p>
        </w:tc>
      </w:tr>
    </w:tbl>
    <w:p w:rsidR="00CF4437" w:rsidRPr="00A85C63" w:rsidRDefault="00CF4437" w:rsidP="00754DDA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Основным потребителем </w:t>
      </w:r>
      <w:r w:rsidR="009F54FC" w:rsidRPr="00A85C63">
        <w:rPr>
          <w:sz w:val="28"/>
          <w:szCs w:val="28"/>
        </w:rPr>
        <w:t xml:space="preserve">оказываемых услуг </w:t>
      </w:r>
      <w:r w:rsidRPr="00A85C63">
        <w:rPr>
          <w:sz w:val="28"/>
          <w:szCs w:val="28"/>
        </w:rPr>
        <w:t>водоснабжения</w:t>
      </w:r>
      <w:r w:rsidR="009F54FC" w:rsidRPr="00A85C63">
        <w:rPr>
          <w:sz w:val="28"/>
          <w:szCs w:val="28"/>
        </w:rPr>
        <w:t xml:space="preserve"> является население</w:t>
      </w:r>
      <w:r w:rsidR="00362EBD" w:rsidRPr="00A85C63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</w:t>
      </w:r>
      <w:r w:rsidR="00362EBD" w:rsidRPr="00A85C63">
        <w:rPr>
          <w:sz w:val="28"/>
          <w:szCs w:val="28"/>
        </w:rPr>
        <w:t>на</w:t>
      </w:r>
      <w:r w:rsidRPr="00A85C63">
        <w:rPr>
          <w:sz w:val="28"/>
          <w:szCs w:val="28"/>
        </w:rPr>
        <w:t xml:space="preserve"> его долю приходится </w:t>
      </w:r>
      <w:r w:rsidR="00362EBD" w:rsidRPr="00A85C63">
        <w:rPr>
          <w:sz w:val="28"/>
          <w:szCs w:val="28"/>
        </w:rPr>
        <w:t>от</w:t>
      </w:r>
      <w:r w:rsidR="009F54FC" w:rsidRPr="00A85C63">
        <w:rPr>
          <w:sz w:val="28"/>
          <w:szCs w:val="28"/>
        </w:rPr>
        <w:t xml:space="preserve"> 60,7</w:t>
      </w:r>
      <w:r w:rsidR="00362EBD" w:rsidRPr="00A85C63">
        <w:rPr>
          <w:sz w:val="28"/>
          <w:szCs w:val="28"/>
        </w:rPr>
        <w:t xml:space="preserve"> до </w:t>
      </w:r>
      <w:r w:rsidR="009F54FC" w:rsidRPr="00A85C63">
        <w:rPr>
          <w:sz w:val="28"/>
          <w:szCs w:val="28"/>
        </w:rPr>
        <w:t>71,</w:t>
      </w:r>
      <w:r w:rsidR="00362EBD" w:rsidRPr="00A85C63">
        <w:rPr>
          <w:sz w:val="28"/>
          <w:szCs w:val="28"/>
        </w:rPr>
        <w:t>5 %</w:t>
      </w:r>
      <w:r w:rsidR="009F54FC" w:rsidRPr="00A85C63">
        <w:rPr>
          <w:sz w:val="28"/>
          <w:szCs w:val="28"/>
        </w:rPr>
        <w:t>.</w:t>
      </w:r>
    </w:p>
    <w:p w:rsidR="00E456A3" w:rsidRDefault="00CF4437" w:rsidP="00E456A3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Основные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показатели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деятельности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МП «ЖЭК-3» в сфере оказа</w:t>
      </w:r>
      <w:r w:rsidR="00E456A3">
        <w:rPr>
          <w:sz w:val="28"/>
          <w:szCs w:val="28"/>
        </w:rPr>
        <w:t xml:space="preserve">ния </w:t>
      </w:r>
      <w:r w:rsidR="00362EBD" w:rsidRPr="00A85C63">
        <w:rPr>
          <w:sz w:val="28"/>
          <w:szCs w:val="28"/>
        </w:rPr>
        <w:t xml:space="preserve">услуг </w:t>
      </w:r>
      <w:r w:rsidR="00E456A3">
        <w:rPr>
          <w:sz w:val="28"/>
          <w:szCs w:val="28"/>
        </w:rPr>
        <w:t xml:space="preserve"> </w:t>
      </w:r>
      <w:r w:rsidR="00362EBD" w:rsidRPr="00A85C63">
        <w:rPr>
          <w:sz w:val="28"/>
          <w:szCs w:val="28"/>
        </w:rPr>
        <w:t xml:space="preserve">водоснабжения </w:t>
      </w:r>
      <w:r w:rsidR="00E456A3">
        <w:rPr>
          <w:sz w:val="28"/>
          <w:szCs w:val="28"/>
        </w:rPr>
        <w:t xml:space="preserve"> </w:t>
      </w:r>
      <w:r w:rsidR="00532F9D">
        <w:rPr>
          <w:sz w:val="28"/>
          <w:szCs w:val="28"/>
        </w:rPr>
        <w:t xml:space="preserve"> </w:t>
      </w:r>
      <w:r w:rsidR="00362EBD" w:rsidRPr="00A85C63">
        <w:rPr>
          <w:sz w:val="28"/>
          <w:szCs w:val="28"/>
        </w:rPr>
        <w:t xml:space="preserve">населенных </w:t>
      </w:r>
      <w:r w:rsidR="00E456A3">
        <w:rPr>
          <w:sz w:val="28"/>
          <w:szCs w:val="28"/>
        </w:rPr>
        <w:t xml:space="preserve"> </w:t>
      </w:r>
      <w:r w:rsidR="00532F9D">
        <w:rPr>
          <w:sz w:val="28"/>
          <w:szCs w:val="28"/>
        </w:rPr>
        <w:t xml:space="preserve"> </w:t>
      </w:r>
      <w:r w:rsidR="00362EBD" w:rsidRPr="00A85C63">
        <w:rPr>
          <w:sz w:val="28"/>
          <w:szCs w:val="28"/>
        </w:rPr>
        <w:t xml:space="preserve">пунктов </w:t>
      </w:r>
      <w:r w:rsidR="00E456A3">
        <w:rPr>
          <w:sz w:val="28"/>
          <w:szCs w:val="28"/>
        </w:rPr>
        <w:t xml:space="preserve"> </w:t>
      </w:r>
      <w:r w:rsidR="00362EBD" w:rsidRPr="00A85C63">
        <w:rPr>
          <w:sz w:val="28"/>
          <w:szCs w:val="28"/>
        </w:rPr>
        <w:t>Ханты-</w:t>
      </w:r>
      <w:r w:rsidRPr="00A85C63">
        <w:rPr>
          <w:sz w:val="28"/>
          <w:szCs w:val="28"/>
        </w:rPr>
        <w:t xml:space="preserve">Мансийского </w:t>
      </w:r>
      <w:r w:rsidR="00E456A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района </w:t>
      </w:r>
    </w:p>
    <w:p w:rsidR="00CF4437" w:rsidRPr="00A85C63" w:rsidRDefault="00CF4437" w:rsidP="00E456A3">
      <w:pPr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приведены в таблице </w:t>
      </w:r>
      <w:r w:rsidR="005A4E00" w:rsidRPr="00A85C63">
        <w:rPr>
          <w:sz w:val="28"/>
          <w:szCs w:val="28"/>
        </w:rPr>
        <w:t>10</w:t>
      </w:r>
      <w:r w:rsidRPr="00A85C63">
        <w:rPr>
          <w:sz w:val="28"/>
          <w:szCs w:val="28"/>
        </w:rPr>
        <w:t>.</w:t>
      </w:r>
    </w:p>
    <w:p w:rsidR="00CF4437" w:rsidRPr="00A85C63" w:rsidRDefault="00CF4437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10</w:t>
      </w:r>
    </w:p>
    <w:tbl>
      <w:tblPr>
        <w:tblW w:w="9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93"/>
        <w:gridCol w:w="1320"/>
        <w:gridCol w:w="1440"/>
        <w:gridCol w:w="1200"/>
      </w:tblGrid>
      <w:tr w:rsidR="00362EBD" w:rsidRPr="00754DDA" w:rsidTr="00754DDA">
        <w:trPr>
          <w:cantSplit/>
          <w:tblHeader/>
        </w:trPr>
        <w:tc>
          <w:tcPr>
            <w:tcW w:w="567" w:type="dxa"/>
            <w:vMerge w:val="restart"/>
            <w:vAlign w:val="center"/>
          </w:tcPr>
          <w:p w:rsidR="00362EBD" w:rsidRPr="00754DDA" w:rsidRDefault="00362EBD" w:rsidP="00A85C63">
            <w:pPr>
              <w:jc w:val="center"/>
            </w:pPr>
            <w:r w:rsidRPr="00754DDA">
              <w:t>№ п/п</w:t>
            </w:r>
          </w:p>
        </w:tc>
        <w:tc>
          <w:tcPr>
            <w:tcW w:w="4593" w:type="dxa"/>
            <w:vMerge w:val="restart"/>
            <w:vAlign w:val="center"/>
          </w:tcPr>
          <w:p w:rsidR="00362EBD" w:rsidRPr="00754DDA" w:rsidRDefault="00362EBD" w:rsidP="00A85C63">
            <w:pPr>
              <w:jc w:val="center"/>
            </w:pPr>
            <w:r w:rsidRPr="00754DDA">
              <w:t>Наименование показателей</w:t>
            </w:r>
          </w:p>
        </w:tc>
        <w:tc>
          <w:tcPr>
            <w:tcW w:w="3960" w:type="dxa"/>
            <w:gridSpan w:val="3"/>
            <w:tcBorders>
              <w:bottom w:val="single" w:sz="4" w:space="0" w:color="000000"/>
            </w:tcBorders>
            <w:vAlign w:val="center"/>
          </w:tcPr>
          <w:p w:rsidR="00362EBD" w:rsidRPr="00754DDA" w:rsidRDefault="00362EBD" w:rsidP="00A85C63">
            <w:pPr>
              <w:jc w:val="center"/>
            </w:pPr>
            <w:r w:rsidRPr="00754DDA">
              <w:t>МП «ЖЭК-3»</w:t>
            </w:r>
          </w:p>
        </w:tc>
      </w:tr>
      <w:tr w:rsidR="00362EBD" w:rsidRPr="00A85C63" w:rsidTr="00754DDA">
        <w:trPr>
          <w:cantSplit/>
          <w:tblHeader/>
        </w:trPr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362EBD" w:rsidRPr="00A85C63" w:rsidRDefault="00362EBD" w:rsidP="00A85C63">
            <w:pPr>
              <w:jc w:val="center"/>
              <w:rPr>
                <w:b/>
              </w:rPr>
            </w:pPr>
          </w:p>
        </w:tc>
        <w:tc>
          <w:tcPr>
            <w:tcW w:w="4593" w:type="dxa"/>
            <w:vMerge/>
            <w:tcBorders>
              <w:bottom w:val="single" w:sz="4" w:space="0" w:color="000000"/>
            </w:tcBorders>
          </w:tcPr>
          <w:p w:rsidR="00362EBD" w:rsidRPr="00A85C63" w:rsidRDefault="00362EBD" w:rsidP="00A85C63">
            <w:pPr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73724D" w:rsidRDefault="0073724D" w:rsidP="00A85C63">
            <w:pPr>
              <w:jc w:val="center"/>
            </w:pPr>
            <w:r>
              <w:t>2011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73724D" w:rsidRDefault="0073724D" w:rsidP="00A85C63">
            <w:pPr>
              <w:jc w:val="center"/>
            </w:pPr>
            <w:r>
              <w:t>2012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73724D" w:rsidRDefault="00362EBD" w:rsidP="0073724D">
            <w:pPr>
              <w:jc w:val="center"/>
            </w:pPr>
            <w:r w:rsidRPr="0073724D">
              <w:t>2013 г</w:t>
            </w:r>
            <w:r w:rsidR="0073724D">
              <w:t>од</w:t>
            </w:r>
          </w:p>
        </w:tc>
      </w:tr>
      <w:tr w:rsidR="00362EBD" w:rsidRPr="00A85C63" w:rsidTr="0073724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362EBD" w:rsidP="0073724D">
            <w:pPr>
              <w:jc w:val="center"/>
            </w:pPr>
            <w:r w:rsidRPr="00A85C63">
              <w:t>1.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DDA" w:rsidRDefault="00362EBD" w:rsidP="00A85C63">
            <w:r w:rsidRPr="00A85C63">
              <w:t xml:space="preserve">Поднято воды насосными станциями </w:t>
            </w:r>
          </w:p>
          <w:p w:rsidR="00362EBD" w:rsidRPr="00A85C63" w:rsidRDefault="00362EBD" w:rsidP="00A85C63">
            <w:r w:rsidRPr="00A85C63">
              <w:t>1 подъема, тыс.</w:t>
            </w:r>
            <w:r w:rsidR="00754DDA">
              <w:t xml:space="preserve"> </w:t>
            </w:r>
            <w:r w:rsidRPr="00A85C63">
              <w:t>куб.</w:t>
            </w:r>
            <w:r w:rsidR="00754DDA">
              <w:t xml:space="preserve"> </w:t>
            </w:r>
            <w:r w:rsidRPr="00A85C63">
              <w:t>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ind w:firstLine="34"/>
              <w:jc w:val="center"/>
            </w:pPr>
            <w:r w:rsidRPr="00A85C63">
              <w:t>168,8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190,9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187,6</w:t>
            </w:r>
          </w:p>
        </w:tc>
      </w:tr>
      <w:tr w:rsidR="00362EBD" w:rsidRPr="00A85C63" w:rsidTr="0073724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EBD" w:rsidRPr="00A85C63" w:rsidRDefault="00362EBD" w:rsidP="0073724D">
            <w:pPr>
              <w:jc w:val="center"/>
            </w:pPr>
            <w:r w:rsidRPr="00A85C63">
              <w:t>2.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362EBD" w:rsidP="00A85C63">
            <w:r w:rsidRPr="00A85C63">
              <w:t>Подано воды в сеть, тыс.</w:t>
            </w:r>
            <w:r w:rsidR="00754DDA">
              <w:t xml:space="preserve"> </w:t>
            </w:r>
            <w:r w:rsidRPr="00A85C63">
              <w:t>куб.</w:t>
            </w:r>
            <w:r w:rsidR="00754DDA">
              <w:t xml:space="preserve"> </w:t>
            </w:r>
            <w:r w:rsidRPr="00A85C63">
              <w:t>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110,4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129,9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145,6</w:t>
            </w:r>
          </w:p>
        </w:tc>
      </w:tr>
      <w:tr w:rsidR="00362EBD" w:rsidRPr="00A85C63" w:rsidTr="0073724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EBD" w:rsidRPr="00A85C63" w:rsidRDefault="00362EBD" w:rsidP="0073724D">
            <w:pPr>
              <w:jc w:val="center"/>
            </w:pPr>
            <w:r w:rsidRPr="00A85C63">
              <w:t>3.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362EBD" w:rsidP="00A85C63">
            <w:r w:rsidRPr="00A85C63">
              <w:t>Пропущено воды через очистные сооружения, тыс. куб.</w:t>
            </w:r>
            <w:r w:rsidR="00754DDA">
              <w:t xml:space="preserve"> </w:t>
            </w:r>
            <w:r w:rsidRPr="00A85C63">
              <w:t>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110,4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141,5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142,1</w:t>
            </w:r>
          </w:p>
        </w:tc>
      </w:tr>
      <w:tr w:rsidR="00362EBD" w:rsidRPr="00A85C63" w:rsidTr="0073724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EBD" w:rsidRPr="00A85C63" w:rsidRDefault="00362EBD" w:rsidP="0073724D">
            <w:pPr>
              <w:keepNext/>
              <w:jc w:val="center"/>
            </w:pPr>
            <w:r w:rsidRPr="00A85C63">
              <w:t>4.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F9D" w:rsidRDefault="00362EBD" w:rsidP="00A85C63">
            <w:pPr>
              <w:keepNext/>
            </w:pPr>
            <w:r w:rsidRPr="00A85C63">
              <w:t xml:space="preserve">Утечка и неучтенный расход воды, </w:t>
            </w:r>
          </w:p>
          <w:p w:rsidR="00362EBD" w:rsidRPr="00A85C63" w:rsidRDefault="00362EBD" w:rsidP="00A85C63">
            <w:pPr>
              <w:keepNext/>
            </w:pPr>
            <w:r w:rsidRPr="00A85C63">
              <w:t>тыс. куб.</w:t>
            </w:r>
            <w:r w:rsidR="0073724D">
              <w:t xml:space="preserve"> </w:t>
            </w:r>
            <w:r w:rsidRPr="00A85C63">
              <w:t>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keepNext/>
              <w:jc w:val="center"/>
            </w:pPr>
            <w:r w:rsidRPr="00A85C63">
              <w:t>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keepNext/>
              <w:jc w:val="center"/>
            </w:pPr>
            <w:r w:rsidRPr="00A85C63">
              <w:t>13,1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keepNext/>
              <w:jc w:val="center"/>
            </w:pPr>
            <w:r w:rsidRPr="00A85C63">
              <w:t>12,9</w:t>
            </w:r>
          </w:p>
        </w:tc>
      </w:tr>
      <w:tr w:rsidR="00362EBD" w:rsidRPr="00A85C63" w:rsidTr="0073724D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362EBD" w:rsidP="0073724D">
            <w:pPr>
              <w:jc w:val="center"/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362EBD" w:rsidP="00A85C63">
            <w:r w:rsidRPr="00A85C63">
              <w:t>Утечка и неучтенный расход воды, %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4,8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6,9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6,9</w:t>
            </w:r>
          </w:p>
        </w:tc>
      </w:tr>
      <w:tr w:rsidR="00362EBD" w:rsidRPr="00A85C63" w:rsidTr="0073724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62EBD" w:rsidRPr="00A85C63" w:rsidRDefault="00362EBD" w:rsidP="0073724D">
            <w:pPr>
              <w:keepNext/>
              <w:jc w:val="center"/>
            </w:pPr>
            <w:r w:rsidRPr="00A85C63">
              <w:t>5.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24D" w:rsidRDefault="00362EBD" w:rsidP="00A85C63">
            <w:pPr>
              <w:keepNext/>
            </w:pPr>
            <w:r w:rsidRPr="00A85C63">
              <w:t xml:space="preserve">Отпущено воды всем потребителям, </w:t>
            </w:r>
          </w:p>
          <w:p w:rsidR="00362EBD" w:rsidRPr="00A85C63" w:rsidRDefault="00362EBD" w:rsidP="00A85C63">
            <w:pPr>
              <w:keepNext/>
            </w:pPr>
            <w:r w:rsidRPr="00A85C63">
              <w:t>тыс.</w:t>
            </w:r>
            <w:r w:rsidR="0073724D">
              <w:t xml:space="preserve"> </w:t>
            </w:r>
            <w:r w:rsidRPr="00A85C63">
              <w:t>куб.</w:t>
            </w:r>
            <w:r w:rsidR="00754DDA">
              <w:t xml:space="preserve"> </w:t>
            </w:r>
            <w:r w:rsidRPr="00A85C63">
              <w:t>м, в т.ч.: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keepNext/>
              <w:jc w:val="center"/>
            </w:pPr>
            <w:r w:rsidRPr="00A85C63">
              <w:t>140,3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keepNext/>
              <w:jc w:val="center"/>
            </w:pPr>
            <w:r w:rsidRPr="00A85C63">
              <w:t>154,1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keepNext/>
              <w:jc w:val="center"/>
            </w:pPr>
            <w:r w:rsidRPr="00A85C63">
              <w:t>139,9</w:t>
            </w:r>
          </w:p>
        </w:tc>
      </w:tr>
      <w:tr w:rsidR="00362EBD" w:rsidRPr="00A85C63" w:rsidTr="00754DD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EBD" w:rsidRPr="00A85C63" w:rsidRDefault="00362EBD" w:rsidP="00A85C63">
            <w:pPr>
              <w:jc w:val="center"/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754DDA" w:rsidP="00A85C63">
            <w:pPr>
              <w:ind w:hanging="113"/>
            </w:pPr>
            <w:r>
              <w:t xml:space="preserve"> </w:t>
            </w:r>
            <w:r w:rsidR="00362EBD" w:rsidRPr="00A85C63">
              <w:t>населению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98,9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110,2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85,0</w:t>
            </w:r>
          </w:p>
        </w:tc>
      </w:tr>
      <w:tr w:rsidR="00362EBD" w:rsidRPr="00A85C63" w:rsidTr="00754DD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62EBD" w:rsidRPr="00A85C63" w:rsidRDefault="00362EBD" w:rsidP="00A85C63">
            <w:pPr>
              <w:jc w:val="center"/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754DDA" w:rsidP="00A85C63">
            <w:pPr>
              <w:ind w:hanging="113"/>
            </w:pPr>
            <w:r>
              <w:t xml:space="preserve"> </w:t>
            </w:r>
            <w:r w:rsidR="00362EBD" w:rsidRPr="00A85C63">
              <w:t>бюджетным организациям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41,3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43,9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49,8</w:t>
            </w:r>
          </w:p>
        </w:tc>
      </w:tr>
      <w:tr w:rsidR="00362EBD" w:rsidRPr="00A85C63" w:rsidTr="00754DDA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362EBD" w:rsidP="00A85C63">
            <w:pPr>
              <w:jc w:val="center"/>
            </w:pP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EBD" w:rsidRPr="00A85C63" w:rsidRDefault="00754DDA" w:rsidP="00A85C63">
            <w:pPr>
              <w:ind w:hanging="113"/>
            </w:pPr>
            <w:r>
              <w:t xml:space="preserve"> </w:t>
            </w:r>
            <w:r w:rsidR="00362EBD" w:rsidRPr="00A85C63">
              <w:t>прочим организациям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EBD" w:rsidRPr="00A85C63" w:rsidRDefault="00362EBD" w:rsidP="00A85C63">
            <w:pPr>
              <w:jc w:val="center"/>
            </w:pPr>
            <w:r w:rsidRPr="00A85C63">
              <w:t>5,2</w:t>
            </w:r>
          </w:p>
        </w:tc>
      </w:tr>
    </w:tbl>
    <w:p w:rsidR="00CF4437" w:rsidRPr="00A85C63" w:rsidRDefault="00754DDA" w:rsidP="00E26EF9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а</w:t>
      </w:r>
      <w:r w:rsidR="00CF4437" w:rsidRPr="00A85C63">
        <w:rPr>
          <w:sz w:val="28"/>
          <w:szCs w:val="28"/>
        </w:rPr>
        <w:t>нализ</w:t>
      </w:r>
      <w:r>
        <w:rPr>
          <w:sz w:val="28"/>
          <w:szCs w:val="28"/>
        </w:rPr>
        <w:t>а</w:t>
      </w:r>
      <w:r w:rsidR="00CF4437" w:rsidRPr="00A85C63">
        <w:rPr>
          <w:sz w:val="28"/>
          <w:szCs w:val="28"/>
        </w:rPr>
        <w:t xml:space="preserve"> показателей деятельности предприяти</w:t>
      </w:r>
      <w:r w:rsidR="00362EBD" w:rsidRPr="00A85C63">
        <w:rPr>
          <w:sz w:val="28"/>
          <w:szCs w:val="28"/>
        </w:rPr>
        <w:t>я</w:t>
      </w:r>
      <w:r w:rsidR="00CF4437" w:rsidRPr="00A85C6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CF4437" w:rsidRPr="00A85C63">
        <w:rPr>
          <w:sz w:val="28"/>
          <w:szCs w:val="28"/>
        </w:rPr>
        <w:t>:</w:t>
      </w:r>
    </w:p>
    <w:p w:rsidR="00CF4437" w:rsidRPr="00A85C63" w:rsidRDefault="00CF4437" w:rsidP="00E26EF9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1. </w:t>
      </w:r>
      <w:r w:rsidR="00CA6D2E" w:rsidRPr="00A85C63">
        <w:rPr>
          <w:sz w:val="28"/>
          <w:szCs w:val="28"/>
        </w:rPr>
        <w:t>Потребление услуг централизованного водоснабжения у потребителей МП «ЖЭК-3» за исследуемый период изменилось незначительно.</w:t>
      </w:r>
    </w:p>
    <w:p w:rsidR="00CF4437" w:rsidRPr="00A85C63" w:rsidRDefault="00CA6D2E" w:rsidP="00E26EF9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2. В течение </w:t>
      </w:r>
      <w:r w:rsidR="00CF4437" w:rsidRPr="00A85C63">
        <w:rPr>
          <w:sz w:val="28"/>
          <w:szCs w:val="28"/>
        </w:rPr>
        <w:t>последни</w:t>
      </w:r>
      <w:r w:rsidRPr="00A85C63">
        <w:rPr>
          <w:sz w:val="28"/>
          <w:szCs w:val="28"/>
        </w:rPr>
        <w:t>х</w:t>
      </w:r>
      <w:r w:rsidR="00CF4437" w:rsidRPr="00A85C63">
        <w:rPr>
          <w:sz w:val="28"/>
          <w:szCs w:val="28"/>
        </w:rPr>
        <w:t xml:space="preserve"> </w:t>
      </w:r>
      <w:r w:rsidR="0073724D">
        <w:rPr>
          <w:sz w:val="28"/>
          <w:szCs w:val="28"/>
        </w:rPr>
        <w:t>трех лет</w:t>
      </w:r>
      <w:r w:rsidR="00CF4437" w:rsidRPr="00A85C63">
        <w:rPr>
          <w:sz w:val="28"/>
          <w:szCs w:val="28"/>
        </w:rPr>
        <w:t xml:space="preserve"> уровень потерь воды (утечек) при ее транспор</w:t>
      </w:r>
      <w:r w:rsidRPr="00A85C63">
        <w:rPr>
          <w:sz w:val="28"/>
          <w:szCs w:val="28"/>
        </w:rPr>
        <w:t>тировке потребителю колебался</w:t>
      </w:r>
      <w:r w:rsidR="00A27F6A" w:rsidRPr="00A85C63">
        <w:rPr>
          <w:sz w:val="28"/>
          <w:szCs w:val="28"/>
        </w:rPr>
        <w:t xml:space="preserve"> в пределах 4,8%  – 6,9%</w:t>
      </w:r>
      <w:r w:rsidR="00CF4437" w:rsidRPr="00A85C63">
        <w:rPr>
          <w:sz w:val="28"/>
          <w:szCs w:val="28"/>
        </w:rPr>
        <w:t>.</w:t>
      </w:r>
    </w:p>
    <w:p w:rsidR="006D62DD" w:rsidRPr="00A85C63" w:rsidRDefault="00CF4437" w:rsidP="00E26EF9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Уровень обеспеченности населения Ханты-Мансийского района услугой водоснабжения показывает, что полностью централизованным водоснабжением не охвачен ни один из населенных пу</w:t>
      </w:r>
      <w:r w:rsidR="006D62DD" w:rsidRPr="00A85C63">
        <w:rPr>
          <w:sz w:val="28"/>
          <w:szCs w:val="28"/>
        </w:rPr>
        <w:t>нктов Ханты-Мансийского района.</w:t>
      </w:r>
    </w:p>
    <w:p w:rsidR="00CF4437" w:rsidRPr="00A85C63" w:rsidRDefault="00CF4437" w:rsidP="00E26EF9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Частично централизованное водосна</w:t>
      </w:r>
      <w:r w:rsidR="006D62DD" w:rsidRPr="00A85C63">
        <w:rPr>
          <w:sz w:val="28"/>
          <w:szCs w:val="28"/>
        </w:rPr>
        <w:t>бжение имеется в 19</w:t>
      </w:r>
      <w:r w:rsidRPr="00A85C63">
        <w:rPr>
          <w:sz w:val="28"/>
          <w:szCs w:val="28"/>
        </w:rPr>
        <w:t xml:space="preserve"> насе</w:t>
      </w:r>
      <w:r w:rsidR="00281C2F" w:rsidRPr="00A85C63">
        <w:rPr>
          <w:sz w:val="28"/>
          <w:szCs w:val="28"/>
        </w:rPr>
        <w:t>ленн</w:t>
      </w:r>
      <w:r w:rsidR="006D62DD" w:rsidRPr="00A85C63">
        <w:rPr>
          <w:sz w:val="28"/>
          <w:szCs w:val="28"/>
        </w:rPr>
        <w:t>ых</w:t>
      </w:r>
      <w:r w:rsidR="00A27F6A" w:rsidRPr="00A85C63">
        <w:rPr>
          <w:sz w:val="28"/>
          <w:szCs w:val="28"/>
        </w:rPr>
        <w:t xml:space="preserve"> пункт</w:t>
      </w:r>
      <w:r w:rsidR="00C83A59" w:rsidRPr="00A85C63">
        <w:rPr>
          <w:sz w:val="28"/>
          <w:szCs w:val="28"/>
        </w:rPr>
        <w:t>ах</w:t>
      </w:r>
      <w:r w:rsidR="00A27F6A" w:rsidRPr="00A85C63">
        <w:rPr>
          <w:sz w:val="28"/>
          <w:szCs w:val="28"/>
        </w:rPr>
        <w:t xml:space="preserve"> из </w:t>
      </w:r>
      <w:r w:rsidR="00365C14" w:rsidRPr="00A85C63">
        <w:rPr>
          <w:sz w:val="28"/>
          <w:szCs w:val="28"/>
        </w:rPr>
        <w:t>30</w:t>
      </w:r>
      <w:r w:rsidRPr="00A85C63">
        <w:rPr>
          <w:sz w:val="28"/>
          <w:szCs w:val="28"/>
        </w:rPr>
        <w:t xml:space="preserve"> (в</w:t>
      </w:r>
      <w:r w:rsidR="00A06AF3" w:rsidRPr="00A85C63">
        <w:rPr>
          <w:sz w:val="28"/>
          <w:szCs w:val="28"/>
        </w:rPr>
        <w:t xml:space="preserve"> п.</w:t>
      </w:r>
      <w:r w:rsidR="006D62DD" w:rsidRPr="00A85C63">
        <w:rPr>
          <w:sz w:val="28"/>
          <w:szCs w:val="28"/>
        </w:rPr>
        <w:t xml:space="preserve"> </w:t>
      </w:r>
      <w:r w:rsidR="00A06AF3" w:rsidRPr="00A85C63">
        <w:rPr>
          <w:sz w:val="28"/>
          <w:szCs w:val="28"/>
        </w:rPr>
        <w:t>Выкатной, с.</w:t>
      </w:r>
      <w:r w:rsidR="006D62DD" w:rsidRPr="00A85C63">
        <w:rPr>
          <w:sz w:val="28"/>
          <w:szCs w:val="28"/>
        </w:rPr>
        <w:t xml:space="preserve"> Тюли, </w:t>
      </w:r>
      <w:r w:rsidR="00A06AF3" w:rsidRPr="00A85C63">
        <w:rPr>
          <w:sz w:val="28"/>
          <w:szCs w:val="28"/>
        </w:rPr>
        <w:t>п.</w:t>
      </w:r>
      <w:r w:rsidR="006D62DD" w:rsidRPr="00A85C63">
        <w:rPr>
          <w:sz w:val="28"/>
          <w:szCs w:val="28"/>
        </w:rPr>
        <w:t xml:space="preserve"> </w:t>
      </w:r>
      <w:r w:rsidR="00A06AF3" w:rsidRPr="00A85C63">
        <w:rPr>
          <w:sz w:val="28"/>
          <w:szCs w:val="28"/>
        </w:rPr>
        <w:t>Кедровый, с.</w:t>
      </w:r>
      <w:r w:rsidR="006D62DD" w:rsidRPr="00A85C63">
        <w:rPr>
          <w:sz w:val="28"/>
          <w:szCs w:val="28"/>
        </w:rPr>
        <w:t xml:space="preserve"> </w:t>
      </w:r>
      <w:r w:rsidR="00A06AF3" w:rsidRPr="00A85C63">
        <w:rPr>
          <w:sz w:val="28"/>
          <w:szCs w:val="28"/>
        </w:rPr>
        <w:t xml:space="preserve">Елизарово, </w:t>
      </w:r>
      <w:r w:rsidR="0073724D">
        <w:rPr>
          <w:sz w:val="28"/>
          <w:szCs w:val="28"/>
        </w:rPr>
        <w:t xml:space="preserve">                        </w:t>
      </w:r>
      <w:r w:rsidR="00A06AF3" w:rsidRPr="00A85C63">
        <w:rPr>
          <w:sz w:val="28"/>
          <w:szCs w:val="28"/>
        </w:rPr>
        <w:t>п.</w:t>
      </w:r>
      <w:r w:rsidR="006D62DD" w:rsidRPr="00A85C63">
        <w:rPr>
          <w:sz w:val="28"/>
          <w:szCs w:val="28"/>
        </w:rPr>
        <w:t xml:space="preserve"> </w:t>
      </w:r>
      <w:r w:rsidR="00A06AF3" w:rsidRPr="00A85C63">
        <w:rPr>
          <w:sz w:val="28"/>
          <w:szCs w:val="28"/>
        </w:rPr>
        <w:t xml:space="preserve">Красноленинский, </w:t>
      </w:r>
      <w:r w:rsidR="00D64435" w:rsidRPr="00A85C63">
        <w:rPr>
          <w:sz w:val="28"/>
          <w:szCs w:val="28"/>
        </w:rPr>
        <w:t>п.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Урманный, с.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Кышик, п.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Луговской, п.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Кирпичный, с.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Троица, д.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Ягурьях, с.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Нялинское, п.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Пырьях, с.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 xml:space="preserve">Селиярово, </w:t>
      </w:r>
      <w:r w:rsidR="0073724D">
        <w:rPr>
          <w:sz w:val="28"/>
          <w:szCs w:val="28"/>
        </w:rPr>
        <w:t xml:space="preserve">                                </w:t>
      </w:r>
      <w:r w:rsidR="00D64435" w:rsidRPr="00A85C63">
        <w:rPr>
          <w:sz w:val="28"/>
          <w:szCs w:val="28"/>
        </w:rPr>
        <w:t>п.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Сибирский, с.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Батово, с.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Цингалы, д.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Шапша, д.</w:t>
      </w:r>
      <w:r w:rsidR="006D62DD" w:rsidRPr="00A85C63">
        <w:rPr>
          <w:sz w:val="28"/>
          <w:szCs w:val="28"/>
        </w:rPr>
        <w:t xml:space="preserve"> </w:t>
      </w:r>
      <w:r w:rsidR="00D64435" w:rsidRPr="00A85C63">
        <w:rPr>
          <w:sz w:val="28"/>
          <w:szCs w:val="28"/>
        </w:rPr>
        <w:t>Ярки</w:t>
      </w:r>
      <w:r w:rsidRPr="00A85C63">
        <w:rPr>
          <w:sz w:val="28"/>
          <w:szCs w:val="28"/>
        </w:rPr>
        <w:t xml:space="preserve">). В </w:t>
      </w:r>
      <w:r w:rsidR="00CC452A" w:rsidRPr="00A85C63">
        <w:rPr>
          <w:sz w:val="28"/>
          <w:szCs w:val="28"/>
        </w:rPr>
        <w:t>4</w:t>
      </w:r>
      <w:r w:rsidRPr="00A85C63">
        <w:rPr>
          <w:sz w:val="28"/>
          <w:szCs w:val="28"/>
        </w:rPr>
        <w:t xml:space="preserve">-х населенных пунктах осуществляется подвоз воды автотранспортом (в с. Зенково, </w:t>
      </w:r>
      <w:r w:rsidR="0073724D">
        <w:rPr>
          <w:sz w:val="28"/>
          <w:szCs w:val="28"/>
        </w:rPr>
        <w:t xml:space="preserve">                  </w:t>
      </w:r>
      <w:r w:rsidR="00CC452A" w:rsidRPr="00A85C63">
        <w:rPr>
          <w:sz w:val="28"/>
          <w:szCs w:val="28"/>
        </w:rPr>
        <w:t>д.</w:t>
      </w:r>
      <w:r w:rsidR="006D62DD" w:rsidRPr="00A85C63">
        <w:rPr>
          <w:sz w:val="28"/>
          <w:szCs w:val="28"/>
        </w:rPr>
        <w:t xml:space="preserve"> </w:t>
      </w:r>
      <w:r w:rsidR="00CC452A" w:rsidRPr="00A85C63">
        <w:rPr>
          <w:sz w:val="28"/>
          <w:szCs w:val="28"/>
        </w:rPr>
        <w:t>Нялина, д.</w:t>
      </w:r>
      <w:r w:rsidR="006D62DD" w:rsidRPr="00A85C63">
        <w:rPr>
          <w:sz w:val="28"/>
          <w:szCs w:val="28"/>
        </w:rPr>
        <w:t xml:space="preserve"> </w:t>
      </w:r>
      <w:r w:rsidR="00CC452A" w:rsidRPr="00A85C63">
        <w:rPr>
          <w:sz w:val="28"/>
          <w:szCs w:val="28"/>
        </w:rPr>
        <w:t>Белогорье, с.</w:t>
      </w:r>
      <w:r w:rsidR="006D62DD" w:rsidRPr="00A85C63">
        <w:rPr>
          <w:sz w:val="28"/>
          <w:szCs w:val="28"/>
        </w:rPr>
        <w:t xml:space="preserve"> </w:t>
      </w:r>
      <w:r w:rsidR="00CC452A" w:rsidRPr="00A85C63">
        <w:rPr>
          <w:sz w:val="28"/>
          <w:szCs w:val="28"/>
        </w:rPr>
        <w:t>Реполово</w:t>
      </w:r>
      <w:r w:rsidRPr="00A85C63">
        <w:rPr>
          <w:sz w:val="28"/>
          <w:szCs w:val="28"/>
        </w:rPr>
        <w:t xml:space="preserve">). В </w:t>
      </w:r>
      <w:r w:rsidR="00923FFD" w:rsidRPr="00A85C63">
        <w:rPr>
          <w:sz w:val="28"/>
          <w:szCs w:val="28"/>
        </w:rPr>
        <w:t>7</w:t>
      </w:r>
      <w:r w:rsidRPr="00A85C63">
        <w:rPr>
          <w:sz w:val="28"/>
          <w:szCs w:val="28"/>
        </w:rPr>
        <w:t>-</w:t>
      </w:r>
      <w:r w:rsidR="00532F9D">
        <w:rPr>
          <w:sz w:val="28"/>
          <w:szCs w:val="28"/>
        </w:rPr>
        <w:t>м</w:t>
      </w:r>
      <w:r w:rsidRPr="00A85C63">
        <w:rPr>
          <w:sz w:val="28"/>
          <w:szCs w:val="28"/>
        </w:rPr>
        <w:t>и населенных пунктах источником воды являются только индивидуальные колодцы и поверхностные воды рек и озер (в</w:t>
      </w:r>
      <w:r w:rsidR="00923FFD" w:rsidRPr="00A85C63">
        <w:rPr>
          <w:sz w:val="28"/>
          <w:szCs w:val="28"/>
        </w:rPr>
        <w:t xml:space="preserve"> д. Сухорукова,</w:t>
      </w:r>
      <w:r w:rsidRPr="00A85C63">
        <w:rPr>
          <w:sz w:val="28"/>
          <w:szCs w:val="28"/>
        </w:rPr>
        <w:t xml:space="preserve"> д.</w:t>
      </w:r>
      <w:r w:rsidR="00365C14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Семейка, </w:t>
      </w:r>
      <w:r w:rsidR="0073724D">
        <w:rPr>
          <w:sz w:val="28"/>
          <w:szCs w:val="28"/>
        </w:rPr>
        <w:t xml:space="preserve">                                 </w:t>
      </w:r>
      <w:r w:rsidRPr="00A85C63">
        <w:rPr>
          <w:sz w:val="28"/>
          <w:szCs w:val="28"/>
        </w:rPr>
        <w:t>д. Чембак</w:t>
      </w:r>
      <w:r w:rsidR="00923FFD" w:rsidRPr="00A85C63">
        <w:rPr>
          <w:sz w:val="28"/>
          <w:szCs w:val="28"/>
        </w:rPr>
        <w:t>ч</w:t>
      </w:r>
      <w:r w:rsidRPr="00A85C63">
        <w:rPr>
          <w:sz w:val="28"/>
          <w:szCs w:val="28"/>
        </w:rPr>
        <w:t>ина, д.</w:t>
      </w:r>
      <w:r w:rsidR="00365C14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Скрипунова, д.</w:t>
      </w:r>
      <w:r w:rsidR="00365C14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Долгое Плесо, </w:t>
      </w:r>
      <w:r w:rsidR="00C83A59" w:rsidRPr="00A85C63">
        <w:rPr>
          <w:sz w:val="28"/>
          <w:szCs w:val="28"/>
        </w:rPr>
        <w:t>с. Базьяны</w:t>
      </w:r>
      <w:r w:rsidR="00923FFD" w:rsidRPr="00A85C63">
        <w:rPr>
          <w:sz w:val="28"/>
          <w:szCs w:val="28"/>
        </w:rPr>
        <w:t>, д. Согом</w:t>
      </w:r>
      <w:r w:rsidRPr="00A85C63">
        <w:rPr>
          <w:sz w:val="28"/>
          <w:szCs w:val="28"/>
        </w:rPr>
        <w:t>).</w:t>
      </w:r>
    </w:p>
    <w:p w:rsidR="00CF4437" w:rsidRPr="00A85C63" w:rsidRDefault="00CF4437" w:rsidP="00E26EF9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 тех населенных пунктах, где организовано комбинированное (частично-централизованное и децентрализованное) водоснабжение, основным источником питьевой воды являются подземные воды.</w:t>
      </w:r>
    </w:p>
    <w:p w:rsidR="00CF4437" w:rsidRPr="00A85C63" w:rsidRDefault="00427FC3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437" w:rsidRPr="00A85C63">
        <w:rPr>
          <w:sz w:val="28"/>
          <w:szCs w:val="28"/>
        </w:rPr>
        <w:t>Забор питьевой воды осуществляется посредством водозаборного устройства со станцией первого подъема, установленного на артезианских скважинах. Скважины оборудованы приборами учета расхода воды. Для подъема воды используются следующие виды насосного оборудования: ЭЦВ6-10-110, ЭЦВ6-6,5, ЭЦВ6-16-140.</w:t>
      </w:r>
    </w:p>
    <w:p w:rsidR="00CF4437" w:rsidRPr="00A85C63" w:rsidRDefault="00CF4437" w:rsidP="00427FC3">
      <w:pPr>
        <w:ind w:firstLine="720"/>
        <w:jc w:val="both"/>
        <w:rPr>
          <w:vertAlign w:val="superscript"/>
        </w:rPr>
      </w:pPr>
      <w:r w:rsidRPr="00A85C63">
        <w:rPr>
          <w:sz w:val="28"/>
          <w:szCs w:val="28"/>
        </w:rPr>
        <w:lastRenderedPageBreak/>
        <w:t xml:space="preserve">Со скважин вода подается на водоочистное сооружение. Используемые сооружения очистки воды представляют собой объекты блочного типа (приспособленные вагончики, контейнерные, помещения из утепленного металлосайдинга) со смонтированными в </w:t>
      </w:r>
      <w:r w:rsidR="007367ED" w:rsidRPr="00A85C63">
        <w:rPr>
          <w:sz w:val="28"/>
          <w:szCs w:val="28"/>
        </w:rPr>
        <w:t>них установками по очистке воды</w:t>
      </w:r>
      <w:r w:rsidRPr="00A85C63">
        <w:rPr>
          <w:color w:val="000000" w:themeColor="text1"/>
          <w:sz w:val="28"/>
          <w:szCs w:val="28"/>
        </w:rPr>
        <w:t>.</w:t>
      </w:r>
    </w:p>
    <w:p w:rsidR="00CF4437" w:rsidRPr="00A85C63" w:rsidRDefault="00427FC3" w:rsidP="00A85C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437" w:rsidRPr="00A85C63">
        <w:rPr>
          <w:sz w:val="28"/>
          <w:szCs w:val="28"/>
        </w:rPr>
        <w:t>Далее вода подается на насосные станции 2-го подъем</w:t>
      </w:r>
      <w:r w:rsidR="003967DF" w:rsidRPr="00A85C63">
        <w:rPr>
          <w:sz w:val="28"/>
          <w:szCs w:val="28"/>
        </w:rPr>
        <w:t>а</w:t>
      </w:r>
      <w:r w:rsidR="00CF4437" w:rsidRPr="00A85C63">
        <w:rPr>
          <w:sz w:val="28"/>
          <w:szCs w:val="28"/>
        </w:rPr>
        <w:t xml:space="preserve"> (общее количество насосных станций 2-го подъема на территории Ханты-Мансийского района – 1</w:t>
      </w:r>
      <w:r w:rsidR="003967DF" w:rsidRPr="00A85C63">
        <w:rPr>
          <w:sz w:val="28"/>
          <w:szCs w:val="28"/>
        </w:rPr>
        <w:t>9</w:t>
      </w:r>
      <w:r w:rsidR="00CF4437" w:rsidRPr="00A85C63">
        <w:rPr>
          <w:sz w:val="28"/>
          <w:szCs w:val="28"/>
        </w:rPr>
        <w:t xml:space="preserve"> ед.). В большинстве населенных пунктов альтернативой насосной станции являются водонапорные башни, посредством которых также регулируется напор и расход воды в водопроводной сети, осуществляется выравнивание графика работы насосных станций, а также создается запас воды (т.е. они служат одновременно и резервуарами чистой воды).</w:t>
      </w:r>
    </w:p>
    <w:p w:rsidR="00CF4437" w:rsidRPr="00A85C63" w:rsidRDefault="00427FC3" w:rsidP="005F4A74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4437" w:rsidRPr="00A85C63">
        <w:rPr>
          <w:sz w:val="28"/>
          <w:szCs w:val="28"/>
        </w:rPr>
        <w:t xml:space="preserve">Всего в хозяйственном ведении МП «ЖЭК-3» находятся </w:t>
      </w:r>
      <w:r w:rsidR="006B2D7D">
        <w:rPr>
          <w:sz w:val="28"/>
          <w:szCs w:val="28"/>
        </w:rPr>
        <w:t xml:space="preserve">                                 </w:t>
      </w:r>
      <w:r w:rsidR="007367ED" w:rsidRPr="00A85C63">
        <w:rPr>
          <w:sz w:val="28"/>
          <w:szCs w:val="28"/>
        </w:rPr>
        <w:t>26</w:t>
      </w:r>
      <w:r w:rsidR="003967DF" w:rsidRPr="00A85C63">
        <w:rPr>
          <w:sz w:val="28"/>
          <w:szCs w:val="28"/>
        </w:rPr>
        <w:t xml:space="preserve"> водозаборн</w:t>
      </w:r>
      <w:r w:rsidR="007367ED" w:rsidRPr="00A85C63">
        <w:rPr>
          <w:sz w:val="28"/>
          <w:szCs w:val="28"/>
        </w:rPr>
        <w:t>ых</w:t>
      </w:r>
      <w:r w:rsidR="003967DF" w:rsidRPr="00A85C63">
        <w:rPr>
          <w:sz w:val="28"/>
          <w:szCs w:val="28"/>
        </w:rPr>
        <w:t xml:space="preserve"> </w:t>
      </w:r>
      <w:r w:rsidR="00CF4437" w:rsidRPr="00A85C63">
        <w:rPr>
          <w:sz w:val="28"/>
          <w:szCs w:val="28"/>
        </w:rPr>
        <w:t>сооружени</w:t>
      </w:r>
      <w:r w:rsidR="007367ED" w:rsidRPr="00A85C63">
        <w:rPr>
          <w:sz w:val="28"/>
          <w:szCs w:val="28"/>
        </w:rPr>
        <w:t>й</w:t>
      </w:r>
      <w:r w:rsidR="007A3217" w:rsidRPr="00A85C63">
        <w:rPr>
          <w:sz w:val="28"/>
          <w:szCs w:val="28"/>
        </w:rPr>
        <w:t xml:space="preserve"> с </w:t>
      </w:r>
      <w:r w:rsidR="007367ED" w:rsidRPr="00A85C63">
        <w:rPr>
          <w:sz w:val="28"/>
          <w:szCs w:val="28"/>
        </w:rPr>
        <w:t>54</w:t>
      </w:r>
      <w:r w:rsidR="007A3217" w:rsidRPr="00A85C63">
        <w:rPr>
          <w:sz w:val="28"/>
          <w:szCs w:val="28"/>
        </w:rPr>
        <w:t xml:space="preserve"> артезианскими скважинами, </w:t>
      </w:r>
      <w:r w:rsidR="006B2D7D">
        <w:rPr>
          <w:sz w:val="28"/>
          <w:szCs w:val="28"/>
        </w:rPr>
        <w:t xml:space="preserve">                                 </w:t>
      </w:r>
      <w:r w:rsidR="005D116E" w:rsidRPr="00A85C63">
        <w:rPr>
          <w:sz w:val="28"/>
          <w:szCs w:val="28"/>
        </w:rPr>
        <w:t>24</w:t>
      </w:r>
      <w:r w:rsidR="007367ED" w:rsidRPr="00A85C63">
        <w:rPr>
          <w:sz w:val="28"/>
          <w:szCs w:val="28"/>
        </w:rPr>
        <w:t xml:space="preserve"> водоочистными сооружениями</w:t>
      </w:r>
      <w:r w:rsidR="00CF4437" w:rsidRPr="00A85C63">
        <w:rPr>
          <w:sz w:val="28"/>
          <w:szCs w:val="28"/>
        </w:rPr>
        <w:t>.</w:t>
      </w:r>
    </w:p>
    <w:p w:rsidR="00CF4437" w:rsidRPr="00A85C63" w:rsidRDefault="00CF4437" w:rsidP="00427FC3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Характеристика водозаборных и водоочистных сооружений, находящихся в хозяйственном ведении МП «Ж</w:t>
      </w:r>
      <w:r w:rsidR="007367ED" w:rsidRPr="00A85C63">
        <w:rPr>
          <w:sz w:val="28"/>
          <w:szCs w:val="28"/>
        </w:rPr>
        <w:t xml:space="preserve">ЭК-3» по состоянию </w:t>
      </w:r>
      <w:r w:rsidR="006B2D7D">
        <w:rPr>
          <w:sz w:val="28"/>
          <w:szCs w:val="28"/>
        </w:rPr>
        <w:t xml:space="preserve">                           </w:t>
      </w:r>
      <w:r w:rsidR="007367ED" w:rsidRPr="00A85C63">
        <w:rPr>
          <w:sz w:val="28"/>
          <w:szCs w:val="28"/>
        </w:rPr>
        <w:t>на 01.01.2014</w:t>
      </w:r>
      <w:r w:rsidRPr="00A85C63">
        <w:rPr>
          <w:sz w:val="28"/>
          <w:szCs w:val="28"/>
        </w:rPr>
        <w:t xml:space="preserve">, представлена в таблице </w:t>
      </w:r>
      <w:r w:rsidR="005A4E00" w:rsidRPr="00A85C63">
        <w:rPr>
          <w:sz w:val="28"/>
          <w:szCs w:val="28"/>
        </w:rPr>
        <w:t>11</w:t>
      </w:r>
      <w:r w:rsidRPr="00A85C63">
        <w:rPr>
          <w:sz w:val="28"/>
          <w:szCs w:val="28"/>
        </w:rPr>
        <w:t>.</w:t>
      </w:r>
    </w:p>
    <w:p w:rsidR="00CF4437" w:rsidRPr="00A85C63" w:rsidRDefault="00CF4437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11</w:t>
      </w:r>
    </w:p>
    <w:tbl>
      <w:tblPr>
        <w:tblW w:w="90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6663"/>
        <w:gridCol w:w="1646"/>
      </w:tblGrid>
      <w:tr w:rsidR="007367ED" w:rsidRPr="006B2D7D" w:rsidTr="00F8126F">
        <w:trPr>
          <w:cantSplit/>
          <w:tblHeader/>
        </w:trPr>
        <w:tc>
          <w:tcPr>
            <w:tcW w:w="708" w:type="dxa"/>
            <w:tcBorders>
              <w:bottom w:val="single" w:sz="4" w:space="0" w:color="000000"/>
            </w:tcBorders>
          </w:tcPr>
          <w:p w:rsidR="009C47E9" w:rsidRDefault="007367ED" w:rsidP="006B2D7D">
            <w:pPr>
              <w:jc w:val="center"/>
            </w:pPr>
            <w:r w:rsidRPr="006B2D7D">
              <w:t xml:space="preserve">№ </w:t>
            </w:r>
          </w:p>
          <w:p w:rsidR="007367ED" w:rsidRPr="006B2D7D" w:rsidRDefault="007367ED" w:rsidP="006B2D7D">
            <w:pPr>
              <w:jc w:val="center"/>
            </w:pPr>
            <w:r w:rsidRPr="006B2D7D">
              <w:t>п/п</w:t>
            </w:r>
          </w:p>
        </w:tc>
        <w:tc>
          <w:tcPr>
            <w:tcW w:w="6663" w:type="dxa"/>
            <w:tcBorders>
              <w:bottom w:val="single" w:sz="4" w:space="0" w:color="000000"/>
              <w:right w:val="single" w:sz="4" w:space="0" w:color="auto"/>
            </w:tcBorders>
          </w:tcPr>
          <w:p w:rsidR="007367ED" w:rsidRPr="006B2D7D" w:rsidRDefault="007367ED" w:rsidP="006B2D7D">
            <w:pPr>
              <w:jc w:val="center"/>
            </w:pPr>
            <w:r w:rsidRPr="006B2D7D">
              <w:t>Наименование показателей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000000"/>
            </w:tcBorders>
          </w:tcPr>
          <w:p w:rsidR="007367ED" w:rsidRPr="006B2D7D" w:rsidRDefault="007367ED" w:rsidP="006B2D7D">
            <w:pPr>
              <w:jc w:val="center"/>
            </w:pPr>
            <w:r w:rsidRPr="006B2D7D">
              <w:t>МП «ЖЭК-3»</w:t>
            </w:r>
          </w:p>
        </w:tc>
      </w:tr>
      <w:tr w:rsidR="007367ED" w:rsidRPr="006B2D7D" w:rsidTr="00F8126F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:rsidR="007367ED" w:rsidRPr="006B2D7D" w:rsidRDefault="007367ED" w:rsidP="006B2D7D">
            <w:pPr>
              <w:jc w:val="center"/>
            </w:pPr>
            <w:r w:rsidRPr="006B2D7D">
              <w:t>1.</w:t>
            </w:r>
          </w:p>
        </w:tc>
        <w:tc>
          <w:tcPr>
            <w:tcW w:w="8309" w:type="dxa"/>
            <w:gridSpan w:val="2"/>
            <w:tcBorders>
              <w:bottom w:val="single" w:sz="4" w:space="0" w:color="auto"/>
            </w:tcBorders>
          </w:tcPr>
          <w:p w:rsidR="007367ED" w:rsidRPr="006B2D7D" w:rsidRDefault="007367ED" w:rsidP="006B2D7D">
            <w:r w:rsidRPr="006B2D7D">
              <w:t>Водозаборные сооружения</w:t>
            </w:r>
          </w:p>
        </w:tc>
      </w:tr>
      <w:tr w:rsidR="007367ED" w:rsidRPr="00A85C63" w:rsidTr="00F8126F">
        <w:trPr>
          <w:cantSplit/>
        </w:trPr>
        <w:tc>
          <w:tcPr>
            <w:tcW w:w="708" w:type="dxa"/>
            <w:tcBorders>
              <w:bottom w:val="single" w:sz="4" w:space="0" w:color="auto"/>
            </w:tcBorders>
          </w:tcPr>
          <w:p w:rsidR="007367ED" w:rsidRPr="00A85C63" w:rsidRDefault="007367ED" w:rsidP="006B2D7D">
            <w:pPr>
              <w:jc w:val="center"/>
            </w:pPr>
            <w:r w:rsidRPr="00A85C63">
              <w:t>1.1.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:rsidR="007367ED" w:rsidRPr="00A85C63" w:rsidRDefault="007367ED" w:rsidP="006B2D7D">
            <w:r w:rsidRPr="00A85C63">
              <w:t>Количество водозаборных сооружений / количество артезианских скважин, ед.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7ED" w:rsidRPr="00A85C63" w:rsidRDefault="007367ED" w:rsidP="00A85C63">
            <w:pPr>
              <w:jc w:val="center"/>
            </w:pPr>
            <w:r w:rsidRPr="00A85C63">
              <w:t>26/54</w:t>
            </w:r>
          </w:p>
        </w:tc>
      </w:tr>
      <w:tr w:rsidR="007367ED" w:rsidRPr="00A85C63" w:rsidTr="00F8126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pPr>
              <w:jc w:val="center"/>
            </w:pPr>
            <w:r w:rsidRPr="00A85C63">
              <w:t>1.2.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r w:rsidRPr="00A85C63">
              <w:t>Установленная производственная мощность водозаборных сооружений, куб.м/сут.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ED" w:rsidRPr="00A85C63" w:rsidRDefault="007367ED" w:rsidP="00A85C63">
            <w:pPr>
              <w:jc w:val="center"/>
            </w:pPr>
            <w:r w:rsidRPr="00A85C63">
              <w:t>10 800</w:t>
            </w:r>
          </w:p>
        </w:tc>
      </w:tr>
      <w:tr w:rsidR="007367ED" w:rsidRPr="00A85C63" w:rsidTr="00F8126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pPr>
              <w:jc w:val="center"/>
            </w:pPr>
            <w:r w:rsidRPr="00A85C63">
              <w:t>1.3.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r w:rsidRPr="00A85C63">
              <w:t>Присоединенная нагрузка, куб.м/сут.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ED" w:rsidRPr="00A85C63" w:rsidRDefault="007367ED" w:rsidP="00A85C63">
            <w:pPr>
              <w:jc w:val="center"/>
            </w:pPr>
            <w:r w:rsidRPr="00A85C63">
              <w:t>523,1</w:t>
            </w:r>
          </w:p>
        </w:tc>
      </w:tr>
      <w:tr w:rsidR="007367ED" w:rsidRPr="00A85C63" w:rsidTr="00F8126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pPr>
              <w:jc w:val="center"/>
            </w:pPr>
            <w:r w:rsidRPr="00A85C63">
              <w:t>1.4.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r w:rsidRPr="00A85C63">
              <w:t>Резерв мощности водозаборных сооружений, %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ED" w:rsidRPr="00A85C63" w:rsidRDefault="007367ED" w:rsidP="00A85C63">
            <w:pPr>
              <w:jc w:val="center"/>
            </w:pPr>
            <w:r w:rsidRPr="00A85C63">
              <w:t>95,15</w:t>
            </w:r>
          </w:p>
        </w:tc>
      </w:tr>
      <w:tr w:rsidR="007367ED" w:rsidRPr="006B2D7D" w:rsidTr="00F8126F">
        <w:trPr>
          <w:cantSplit/>
        </w:trPr>
        <w:tc>
          <w:tcPr>
            <w:tcW w:w="708" w:type="dxa"/>
            <w:tcBorders>
              <w:bottom w:val="single" w:sz="4" w:space="0" w:color="000000"/>
            </w:tcBorders>
          </w:tcPr>
          <w:p w:rsidR="007367ED" w:rsidRPr="006B2D7D" w:rsidRDefault="007367ED" w:rsidP="006B2D7D">
            <w:pPr>
              <w:keepNext/>
              <w:jc w:val="center"/>
            </w:pPr>
            <w:r w:rsidRPr="006B2D7D">
              <w:t>2.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7367ED" w:rsidRPr="006B2D7D" w:rsidRDefault="007367ED" w:rsidP="006B2D7D">
            <w:pPr>
              <w:keepNext/>
            </w:pPr>
            <w:r w:rsidRPr="006B2D7D">
              <w:t>Водоочистные сооружения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</w:tcPr>
          <w:p w:rsidR="007367ED" w:rsidRPr="006B2D7D" w:rsidRDefault="007367ED" w:rsidP="00A85C63">
            <w:pPr>
              <w:keepNext/>
              <w:jc w:val="center"/>
            </w:pPr>
          </w:p>
        </w:tc>
      </w:tr>
      <w:tr w:rsidR="007367ED" w:rsidRPr="00A85C63" w:rsidTr="00F8126F">
        <w:trPr>
          <w:cantSplit/>
        </w:trPr>
        <w:tc>
          <w:tcPr>
            <w:tcW w:w="708" w:type="dxa"/>
            <w:tcBorders>
              <w:top w:val="single" w:sz="4" w:space="0" w:color="000000"/>
              <w:bottom w:val="single" w:sz="4" w:space="0" w:color="auto"/>
            </w:tcBorders>
          </w:tcPr>
          <w:p w:rsidR="007367ED" w:rsidRPr="00A85C63" w:rsidRDefault="007367ED" w:rsidP="006B2D7D">
            <w:pPr>
              <w:jc w:val="center"/>
            </w:pPr>
            <w:r w:rsidRPr="00A85C63">
              <w:t>2.1.</w:t>
            </w:r>
          </w:p>
        </w:tc>
        <w:tc>
          <w:tcPr>
            <w:tcW w:w="6663" w:type="dxa"/>
            <w:tcBorders>
              <w:top w:val="single" w:sz="4" w:space="0" w:color="000000"/>
              <w:bottom w:val="single" w:sz="4" w:space="0" w:color="auto"/>
            </w:tcBorders>
          </w:tcPr>
          <w:p w:rsidR="007367ED" w:rsidRPr="00A85C63" w:rsidRDefault="007367ED" w:rsidP="006B2D7D">
            <w:r w:rsidRPr="00A85C63">
              <w:t>Количество очистных сооружений, ед.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367ED" w:rsidRPr="00A85C63" w:rsidRDefault="005D116E" w:rsidP="00A85C63">
            <w:pPr>
              <w:jc w:val="center"/>
            </w:pPr>
            <w:r w:rsidRPr="00A85C63">
              <w:t>24</w:t>
            </w:r>
          </w:p>
        </w:tc>
      </w:tr>
      <w:tr w:rsidR="007367ED" w:rsidRPr="00A85C63" w:rsidTr="00F8126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pPr>
              <w:jc w:val="center"/>
            </w:pPr>
            <w:r w:rsidRPr="00A85C63">
              <w:t>2.2.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r w:rsidRPr="00A85C63">
              <w:t>Установленная производственная мощность</w:t>
            </w:r>
            <w:r w:rsidRPr="00A85C63">
              <w:rPr>
                <w:vertAlign w:val="superscript"/>
              </w:rPr>
              <w:t xml:space="preserve"> </w:t>
            </w:r>
            <w:r w:rsidRPr="00A85C63">
              <w:t>водоочистных сооружений, куб.м/сут.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ED" w:rsidRPr="00A85C63" w:rsidRDefault="007367ED" w:rsidP="00A85C63">
            <w:pPr>
              <w:jc w:val="center"/>
            </w:pPr>
            <w:r w:rsidRPr="00A85C63">
              <w:t>1 500</w:t>
            </w:r>
          </w:p>
        </w:tc>
      </w:tr>
      <w:tr w:rsidR="007367ED" w:rsidRPr="00A85C63" w:rsidTr="00F8126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pPr>
              <w:jc w:val="center"/>
            </w:pPr>
            <w:r w:rsidRPr="00A85C63">
              <w:t>2.3.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r w:rsidRPr="00A85C63">
              <w:t>Присоединенная нагрузка, куб.м/сут.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ED" w:rsidRPr="00A85C63" w:rsidRDefault="007367ED" w:rsidP="00A85C63">
            <w:pPr>
              <w:jc w:val="center"/>
            </w:pPr>
            <w:r w:rsidRPr="00A85C63">
              <w:t>389,4</w:t>
            </w:r>
          </w:p>
        </w:tc>
      </w:tr>
      <w:tr w:rsidR="007367ED" w:rsidRPr="00A85C63" w:rsidTr="00F8126F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pPr>
              <w:jc w:val="center"/>
            </w:pPr>
            <w:r w:rsidRPr="00A85C63">
              <w:t>2.4.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7367ED" w:rsidRPr="00A85C63" w:rsidRDefault="007367ED" w:rsidP="006B2D7D">
            <w:r w:rsidRPr="00A85C63">
              <w:t>Резерв мощности водоочистных сооружений, %</w:t>
            </w: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ED" w:rsidRPr="00A85C63" w:rsidRDefault="007367ED" w:rsidP="00A85C63">
            <w:pPr>
              <w:jc w:val="center"/>
            </w:pPr>
            <w:r w:rsidRPr="00A85C63">
              <w:t>64,94</w:t>
            </w:r>
          </w:p>
        </w:tc>
      </w:tr>
    </w:tbl>
    <w:p w:rsidR="00CF4437" w:rsidRPr="00A85C63" w:rsidRDefault="00F00DB3" w:rsidP="00427FC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По состоянию на 01.01.2014</w:t>
      </w:r>
      <w:r w:rsidR="00CF4437" w:rsidRPr="00A85C63">
        <w:rPr>
          <w:sz w:val="28"/>
          <w:szCs w:val="28"/>
        </w:rPr>
        <w:t xml:space="preserve"> уровень износа водозаборных сооружений в целом по Ханты-Мансийскому району составляет </w:t>
      </w:r>
      <w:r w:rsidR="00CF4437" w:rsidRPr="00A85C63">
        <w:rPr>
          <w:color w:val="000000" w:themeColor="text1"/>
          <w:sz w:val="28"/>
          <w:szCs w:val="28"/>
        </w:rPr>
        <w:t>52,5%,</w:t>
      </w:r>
      <w:r w:rsidR="00CF4437" w:rsidRPr="00A85C63">
        <w:rPr>
          <w:sz w:val="28"/>
          <w:szCs w:val="28"/>
        </w:rPr>
        <w:t xml:space="preserve"> водоочистных сооружений </w:t>
      </w:r>
      <w:r w:rsidR="00CF4437" w:rsidRPr="00A85C63">
        <w:rPr>
          <w:color w:val="000000" w:themeColor="text1"/>
          <w:sz w:val="28"/>
          <w:szCs w:val="28"/>
        </w:rPr>
        <w:t>– 30%.</w:t>
      </w:r>
    </w:p>
    <w:p w:rsidR="00CF4437" w:rsidRPr="00A85C63" w:rsidRDefault="00CF4437" w:rsidP="00427FC3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Степень загрузки оборудования оказывает влияние на энергоемкость и трудоемкость добычи и транспортировки воды. В таблице </w:t>
      </w:r>
      <w:r w:rsidR="005A4E00" w:rsidRPr="00A85C63">
        <w:rPr>
          <w:sz w:val="28"/>
          <w:szCs w:val="28"/>
        </w:rPr>
        <w:t>12</w:t>
      </w:r>
      <w:r w:rsidRPr="00A85C63">
        <w:rPr>
          <w:sz w:val="28"/>
          <w:szCs w:val="28"/>
        </w:rPr>
        <w:t xml:space="preserve"> приведены показатели эффективности деятельности МП «ЖЭК-3».</w:t>
      </w:r>
    </w:p>
    <w:p w:rsidR="00427FC3" w:rsidRDefault="00427FC3" w:rsidP="00A85C63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427FC3" w:rsidRDefault="00427FC3" w:rsidP="00A85C63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E456A3" w:rsidRDefault="00E456A3" w:rsidP="00A85C63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E456A3" w:rsidRDefault="00E456A3" w:rsidP="00A85C63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E456A3" w:rsidRDefault="00E456A3" w:rsidP="00A85C63">
      <w:pPr>
        <w:tabs>
          <w:tab w:val="left" w:pos="851"/>
        </w:tabs>
        <w:ind w:firstLine="567"/>
        <w:jc w:val="right"/>
        <w:rPr>
          <w:sz w:val="28"/>
          <w:szCs w:val="28"/>
        </w:rPr>
      </w:pPr>
    </w:p>
    <w:p w:rsidR="00CF4437" w:rsidRPr="00A85C63" w:rsidRDefault="00CF4437" w:rsidP="00A85C63">
      <w:pPr>
        <w:tabs>
          <w:tab w:val="left" w:pos="851"/>
        </w:tabs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Таблица </w:t>
      </w:r>
      <w:r w:rsidR="005A4E00" w:rsidRPr="00A85C63">
        <w:rPr>
          <w:sz w:val="28"/>
          <w:szCs w:val="28"/>
        </w:rPr>
        <w:t>12</w:t>
      </w:r>
    </w:p>
    <w:tbl>
      <w:tblPr>
        <w:tblW w:w="9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212"/>
        <w:gridCol w:w="1200"/>
        <w:gridCol w:w="1200"/>
        <w:gridCol w:w="1577"/>
      </w:tblGrid>
      <w:tr w:rsidR="00114F2D" w:rsidRPr="00427FC3" w:rsidTr="00F8126F">
        <w:trPr>
          <w:cantSplit/>
        </w:trPr>
        <w:tc>
          <w:tcPr>
            <w:tcW w:w="567" w:type="dxa"/>
            <w:vMerge w:val="restart"/>
          </w:tcPr>
          <w:p w:rsidR="00114F2D" w:rsidRPr="00427FC3" w:rsidRDefault="00114F2D" w:rsidP="00427FC3">
            <w:pPr>
              <w:keepNext/>
              <w:widowControl w:val="0"/>
              <w:tabs>
                <w:tab w:val="left" w:pos="851"/>
              </w:tabs>
              <w:jc w:val="center"/>
            </w:pPr>
            <w:r w:rsidRPr="00427FC3">
              <w:t>№ п/п</w:t>
            </w:r>
          </w:p>
        </w:tc>
        <w:tc>
          <w:tcPr>
            <w:tcW w:w="3261" w:type="dxa"/>
            <w:vMerge w:val="restart"/>
          </w:tcPr>
          <w:p w:rsidR="00114F2D" w:rsidRPr="00427FC3" w:rsidRDefault="00114F2D" w:rsidP="00427FC3">
            <w:pPr>
              <w:keepNext/>
              <w:widowControl w:val="0"/>
              <w:tabs>
                <w:tab w:val="left" w:pos="851"/>
              </w:tabs>
              <w:jc w:val="center"/>
            </w:pPr>
            <w:r w:rsidRPr="00427FC3">
              <w:t>Наименование показателей</w:t>
            </w:r>
          </w:p>
        </w:tc>
        <w:tc>
          <w:tcPr>
            <w:tcW w:w="5189" w:type="dxa"/>
            <w:gridSpan w:val="4"/>
          </w:tcPr>
          <w:p w:rsidR="00114F2D" w:rsidRPr="00427FC3" w:rsidRDefault="00114F2D" w:rsidP="00427FC3">
            <w:pPr>
              <w:keepNext/>
              <w:widowControl w:val="0"/>
              <w:tabs>
                <w:tab w:val="left" w:pos="851"/>
              </w:tabs>
              <w:jc w:val="center"/>
            </w:pPr>
            <w:r w:rsidRPr="00427FC3">
              <w:t>Значение показателей</w:t>
            </w:r>
          </w:p>
        </w:tc>
      </w:tr>
      <w:tr w:rsidR="00114F2D" w:rsidRPr="00427FC3" w:rsidTr="00F8126F">
        <w:trPr>
          <w:cantSplit/>
          <w:trHeight w:val="1001"/>
        </w:trPr>
        <w:tc>
          <w:tcPr>
            <w:tcW w:w="567" w:type="dxa"/>
            <w:vMerge/>
          </w:tcPr>
          <w:p w:rsidR="00114F2D" w:rsidRPr="00427FC3" w:rsidRDefault="00114F2D" w:rsidP="00427FC3">
            <w:pPr>
              <w:keepNext/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3261" w:type="dxa"/>
            <w:vMerge/>
          </w:tcPr>
          <w:p w:rsidR="00114F2D" w:rsidRPr="00427FC3" w:rsidRDefault="00114F2D" w:rsidP="00427FC3">
            <w:pPr>
              <w:keepNext/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1212" w:type="dxa"/>
          </w:tcPr>
          <w:p w:rsidR="00114F2D" w:rsidRPr="00427FC3" w:rsidRDefault="00114F2D" w:rsidP="00427FC3">
            <w:pPr>
              <w:keepNext/>
              <w:widowControl w:val="0"/>
              <w:tabs>
                <w:tab w:val="left" w:pos="851"/>
              </w:tabs>
              <w:jc w:val="center"/>
            </w:pPr>
            <w:r w:rsidRPr="00427FC3">
              <w:t>РФ</w:t>
            </w:r>
          </w:p>
        </w:tc>
        <w:tc>
          <w:tcPr>
            <w:tcW w:w="1200" w:type="dxa"/>
          </w:tcPr>
          <w:p w:rsidR="00114F2D" w:rsidRPr="00427FC3" w:rsidRDefault="00114F2D" w:rsidP="00427FC3">
            <w:pPr>
              <w:keepNext/>
              <w:widowControl w:val="0"/>
              <w:tabs>
                <w:tab w:val="left" w:pos="851"/>
              </w:tabs>
              <w:jc w:val="center"/>
            </w:pPr>
            <w:r w:rsidRPr="00427FC3">
              <w:t>УРФО</w:t>
            </w:r>
          </w:p>
        </w:tc>
        <w:tc>
          <w:tcPr>
            <w:tcW w:w="1200" w:type="dxa"/>
          </w:tcPr>
          <w:p w:rsidR="00114F2D" w:rsidRPr="00427FC3" w:rsidRDefault="005F4A74" w:rsidP="00427FC3">
            <w:pPr>
              <w:keepNext/>
              <w:widowControl w:val="0"/>
              <w:tabs>
                <w:tab w:val="left" w:pos="851"/>
              </w:tabs>
              <w:jc w:val="center"/>
            </w:pPr>
            <w:r>
              <w:t xml:space="preserve">ХМАО – </w:t>
            </w:r>
            <w:r w:rsidR="00114F2D" w:rsidRPr="00427FC3">
              <w:t>Югра</w:t>
            </w:r>
          </w:p>
        </w:tc>
        <w:tc>
          <w:tcPr>
            <w:tcW w:w="1577" w:type="dxa"/>
          </w:tcPr>
          <w:p w:rsidR="00114F2D" w:rsidRPr="00427FC3" w:rsidRDefault="00114F2D" w:rsidP="00427FC3">
            <w:pPr>
              <w:widowControl w:val="0"/>
              <w:jc w:val="center"/>
            </w:pPr>
            <w:r w:rsidRPr="00427FC3">
              <w:t>Ханты-Мансийский район</w:t>
            </w:r>
            <w:r w:rsidR="009C47E9">
              <w:t>,</w:t>
            </w:r>
            <w:r w:rsidRPr="00427FC3">
              <w:t xml:space="preserve"> МП «ЖЭК-3»</w:t>
            </w:r>
          </w:p>
        </w:tc>
      </w:tr>
      <w:tr w:rsidR="00114F2D" w:rsidRPr="00A85C63" w:rsidTr="00F8126F">
        <w:trPr>
          <w:cantSplit/>
        </w:trPr>
        <w:tc>
          <w:tcPr>
            <w:tcW w:w="567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1.</w:t>
            </w:r>
          </w:p>
        </w:tc>
        <w:tc>
          <w:tcPr>
            <w:tcW w:w="3261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</w:pPr>
            <w:r w:rsidRPr="00A85C63">
              <w:t>Энергоемкость производства и транспортировки воды, кВт*ч/куб.м</w:t>
            </w:r>
          </w:p>
        </w:tc>
        <w:tc>
          <w:tcPr>
            <w:tcW w:w="1212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0,97</w:t>
            </w:r>
          </w:p>
        </w:tc>
        <w:tc>
          <w:tcPr>
            <w:tcW w:w="1200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1,05</w:t>
            </w:r>
          </w:p>
        </w:tc>
        <w:tc>
          <w:tcPr>
            <w:tcW w:w="1200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1,86</w:t>
            </w:r>
          </w:p>
        </w:tc>
        <w:tc>
          <w:tcPr>
            <w:tcW w:w="1577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0,97</w:t>
            </w:r>
          </w:p>
        </w:tc>
      </w:tr>
      <w:tr w:rsidR="00114F2D" w:rsidRPr="00A85C63" w:rsidTr="00F8126F">
        <w:trPr>
          <w:cantSplit/>
        </w:trPr>
        <w:tc>
          <w:tcPr>
            <w:tcW w:w="567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2.</w:t>
            </w:r>
          </w:p>
        </w:tc>
        <w:tc>
          <w:tcPr>
            <w:tcW w:w="3261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</w:pPr>
            <w:r w:rsidRPr="00A85C63">
              <w:t>Трудоемкость производства и транспортировки воды, чел./км</w:t>
            </w:r>
          </w:p>
        </w:tc>
        <w:tc>
          <w:tcPr>
            <w:tcW w:w="1212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0,49</w:t>
            </w:r>
          </w:p>
        </w:tc>
        <w:tc>
          <w:tcPr>
            <w:tcW w:w="1200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0,60</w:t>
            </w:r>
          </w:p>
        </w:tc>
        <w:tc>
          <w:tcPr>
            <w:tcW w:w="1200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0,77</w:t>
            </w:r>
          </w:p>
        </w:tc>
        <w:tc>
          <w:tcPr>
            <w:tcW w:w="1577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A85C63">
              <w:t>0,6</w:t>
            </w:r>
          </w:p>
        </w:tc>
      </w:tr>
      <w:tr w:rsidR="00114F2D" w:rsidRPr="00A85C63" w:rsidTr="00F8126F">
        <w:trPr>
          <w:cantSplit/>
        </w:trPr>
        <w:tc>
          <w:tcPr>
            <w:tcW w:w="567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3.</w:t>
            </w:r>
          </w:p>
        </w:tc>
        <w:tc>
          <w:tcPr>
            <w:tcW w:w="3261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</w:pPr>
            <w:r w:rsidRPr="00A85C63">
              <w:t>Производительность труда, куб.м/чел.</w:t>
            </w:r>
          </w:p>
        </w:tc>
        <w:tc>
          <w:tcPr>
            <w:tcW w:w="1212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57 810,39</w:t>
            </w:r>
          </w:p>
        </w:tc>
        <w:tc>
          <w:tcPr>
            <w:tcW w:w="1200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42 300,61</w:t>
            </w:r>
          </w:p>
        </w:tc>
        <w:tc>
          <w:tcPr>
            <w:tcW w:w="1200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</w:pPr>
            <w:r w:rsidRPr="00A85C63">
              <w:t>31 198,75</w:t>
            </w:r>
          </w:p>
        </w:tc>
        <w:tc>
          <w:tcPr>
            <w:tcW w:w="1577" w:type="dxa"/>
          </w:tcPr>
          <w:p w:rsidR="00114F2D" w:rsidRPr="00A85C63" w:rsidRDefault="00114F2D" w:rsidP="005F4A74">
            <w:pPr>
              <w:widowControl w:val="0"/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A85C63">
              <w:t>41 644,43</w:t>
            </w:r>
          </w:p>
        </w:tc>
      </w:tr>
    </w:tbl>
    <w:p w:rsidR="00CF4437" w:rsidRPr="00A85C63" w:rsidRDefault="00CF4437" w:rsidP="005F4A74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Показатели эффективности деятельности </w:t>
      </w:r>
      <w:r w:rsidR="001945CF" w:rsidRPr="00A85C63">
        <w:rPr>
          <w:sz w:val="28"/>
          <w:szCs w:val="28"/>
        </w:rPr>
        <w:t xml:space="preserve">МП «ЖЭК-3» </w:t>
      </w:r>
      <w:r w:rsidRPr="00A85C63">
        <w:rPr>
          <w:sz w:val="28"/>
          <w:szCs w:val="28"/>
        </w:rPr>
        <w:t>в целом сравнимы с аналогичными показателями по региону.</w:t>
      </w:r>
    </w:p>
    <w:p w:rsidR="00CF4437" w:rsidRPr="00A85C63" w:rsidRDefault="005F4A74" w:rsidP="00A85C63">
      <w:pPr>
        <w:ind w:firstLine="567"/>
        <w:jc w:val="both"/>
        <w:rPr>
          <w:vertAlign w:val="superscript"/>
        </w:rPr>
      </w:pPr>
      <w:r>
        <w:rPr>
          <w:sz w:val="28"/>
          <w:szCs w:val="28"/>
        </w:rPr>
        <w:t xml:space="preserve">  </w:t>
      </w:r>
      <w:r w:rsidR="00CF4437" w:rsidRPr="00A85C63">
        <w:rPr>
          <w:sz w:val="28"/>
          <w:szCs w:val="28"/>
        </w:rPr>
        <w:t xml:space="preserve">В таблице </w:t>
      </w:r>
      <w:r w:rsidR="005A4E00" w:rsidRPr="00A85C63">
        <w:rPr>
          <w:sz w:val="28"/>
          <w:szCs w:val="28"/>
        </w:rPr>
        <w:t>13</w:t>
      </w:r>
      <w:r w:rsidR="00CF4437" w:rsidRPr="00A85C63">
        <w:rPr>
          <w:sz w:val="28"/>
          <w:szCs w:val="28"/>
        </w:rPr>
        <w:t xml:space="preserve"> приведена характеристика подземных вод в Ханты-Мансийском районе по химическому составу. В пробах воды отмечается повышенное содержание</w:t>
      </w:r>
      <w:r w:rsidR="00CF4437" w:rsidRPr="00A85C63">
        <w:rPr>
          <w:color w:val="FF0000"/>
          <w:sz w:val="28"/>
          <w:szCs w:val="28"/>
        </w:rPr>
        <w:t xml:space="preserve"> </w:t>
      </w:r>
      <w:r w:rsidR="00CF4437" w:rsidRPr="00A85C63">
        <w:rPr>
          <w:sz w:val="28"/>
          <w:szCs w:val="28"/>
        </w:rPr>
        <w:t>железа, марганца, аммиака. В отдельных пробах олигоценового водоносного комплекса отмечаетс</w:t>
      </w:r>
      <w:r>
        <w:rPr>
          <w:sz w:val="28"/>
          <w:szCs w:val="28"/>
        </w:rPr>
        <w:t xml:space="preserve">я присутствие нефтепродуктов (3 – </w:t>
      </w:r>
      <w:r w:rsidR="00CF4437" w:rsidRPr="00A85C63">
        <w:rPr>
          <w:sz w:val="28"/>
          <w:szCs w:val="28"/>
        </w:rPr>
        <w:t>4 балла).</w:t>
      </w:r>
    </w:p>
    <w:p w:rsidR="00CF4437" w:rsidRPr="00A85C63" w:rsidRDefault="00CF4437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13</w:t>
      </w:r>
    </w:p>
    <w:tbl>
      <w:tblPr>
        <w:tblW w:w="9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313"/>
        <w:gridCol w:w="1920"/>
        <w:gridCol w:w="2040"/>
        <w:gridCol w:w="2177"/>
      </w:tblGrid>
      <w:tr w:rsidR="00CF4437" w:rsidRPr="005F4A74" w:rsidTr="00F8126F">
        <w:tc>
          <w:tcPr>
            <w:tcW w:w="567" w:type="dxa"/>
          </w:tcPr>
          <w:p w:rsidR="00CF4437" w:rsidRPr="005F4A74" w:rsidRDefault="00CF4437" w:rsidP="005F4A74">
            <w:pPr>
              <w:jc w:val="center"/>
            </w:pPr>
            <w:r w:rsidRPr="005F4A74">
              <w:t>№ п/п</w:t>
            </w:r>
          </w:p>
        </w:tc>
        <w:tc>
          <w:tcPr>
            <w:tcW w:w="2313" w:type="dxa"/>
          </w:tcPr>
          <w:p w:rsidR="00CF4437" w:rsidRPr="005F4A74" w:rsidRDefault="00CF4437" w:rsidP="005F4A74">
            <w:pPr>
              <w:jc w:val="center"/>
            </w:pPr>
            <w:r w:rsidRPr="005F4A74">
              <w:t>Наименование показателей</w:t>
            </w:r>
          </w:p>
        </w:tc>
        <w:tc>
          <w:tcPr>
            <w:tcW w:w="1920" w:type="dxa"/>
          </w:tcPr>
          <w:p w:rsidR="00CF4437" w:rsidRPr="005F4A74" w:rsidRDefault="00CF4437" w:rsidP="005F4A74">
            <w:pPr>
              <w:jc w:val="center"/>
            </w:pPr>
            <w:r w:rsidRPr="005F4A74">
              <w:t>Неоген-четвертичный водоносный комплекс</w:t>
            </w:r>
          </w:p>
        </w:tc>
        <w:tc>
          <w:tcPr>
            <w:tcW w:w="2040" w:type="dxa"/>
          </w:tcPr>
          <w:p w:rsidR="00CF4437" w:rsidRPr="005F4A74" w:rsidRDefault="00CF4437" w:rsidP="005F4A74">
            <w:pPr>
              <w:jc w:val="center"/>
            </w:pPr>
            <w:r w:rsidRPr="005F4A74">
              <w:t>Олигоценовый водоносный комплекс</w:t>
            </w:r>
          </w:p>
        </w:tc>
        <w:tc>
          <w:tcPr>
            <w:tcW w:w="2177" w:type="dxa"/>
          </w:tcPr>
          <w:p w:rsidR="00CF4437" w:rsidRPr="005F4A74" w:rsidRDefault="00CF4437" w:rsidP="005F4A74">
            <w:pPr>
              <w:jc w:val="center"/>
            </w:pPr>
            <w:r w:rsidRPr="005F4A74">
              <w:t>Нормативное значение предельной концентрации</w:t>
            </w:r>
          </w:p>
        </w:tc>
      </w:tr>
      <w:tr w:rsidR="00CF4437" w:rsidRPr="00A85C63" w:rsidTr="00F8126F">
        <w:tc>
          <w:tcPr>
            <w:tcW w:w="567" w:type="dxa"/>
          </w:tcPr>
          <w:p w:rsidR="00CF4437" w:rsidRPr="00A85C63" w:rsidRDefault="00CF4437" w:rsidP="005F4A74">
            <w:pPr>
              <w:jc w:val="center"/>
            </w:pPr>
            <w:r w:rsidRPr="00A85C63">
              <w:t>1.</w:t>
            </w:r>
          </w:p>
        </w:tc>
        <w:tc>
          <w:tcPr>
            <w:tcW w:w="2313" w:type="dxa"/>
          </w:tcPr>
          <w:p w:rsidR="00CF4437" w:rsidRPr="00A85C63" w:rsidRDefault="00CF4437" w:rsidP="005F4A74">
            <w:r w:rsidRPr="00A85C63">
              <w:t>Сухой остаток, мг/л</w:t>
            </w:r>
          </w:p>
        </w:tc>
        <w:tc>
          <w:tcPr>
            <w:tcW w:w="1920" w:type="dxa"/>
          </w:tcPr>
          <w:p w:rsidR="00CF4437" w:rsidRPr="00A85C63" w:rsidRDefault="005F4A74" w:rsidP="005F4A74">
            <w:pPr>
              <w:jc w:val="center"/>
            </w:pPr>
            <w:r>
              <w:t xml:space="preserve">86 – </w:t>
            </w:r>
            <w:r w:rsidR="00CF4437" w:rsidRPr="00A85C63">
              <w:t>291</w:t>
            </w:r>
          </w:p>
        </w:tc>
        <w:tc>
          <w:tcPr>
            <w:tcW w:w="2040" w:type="dxa"/>
          </w:tcPr>
          <w:p w:rsidR="00CF4437" w:rsidRPr="00A85C63" w:rsidRDefault="005F4A74" w:rsidP="005F4A74">
            <w:pPr>
              <w:jc w:val="center"/>
            </w:pPr>
            <w:r>
              <w:t xml:space="preserve">174 – </w:t>
            </w:r>
            <w:r w:rsidR="00CF4437" w:rsidRPr="00A85C63">
              <w:t>307</w:t>
            </w:r>
          </w:p>
        </w:tc>
        <w:tc>
          <w:tcPr>
            <w:tcW w:w="2177" w:type="dxa"/>
          </w:tcPr>
          <w:p w:rsidR="00CF4437" w:rsidRPr="00A85C63" w:rsidRDefault="005F4A74" w:rsidP="005F4A74">
            <w:pPr>
              <w:jc w:val="center"/>
            </w:pPr>
            <w:r>
              <w:t xml:space="preserve">1000 – </w:t>
            </w:r>
            <w:r w:rsidR="00CF4437" w:rsidRPr="00A85C63">
              <w:t>1500</w:t>
            </w:r>
          </w:p>
        </w:tc>
      </w:tr>
      <w:tr w:rsidR="00CF4437" w:rsidRPr="00A85C63" w:rsidTr="00F8126F">
        <w:tc>
          <w:tcPr>
            <w:tcW w:w="567" w:type="dxa"/>
          </w:tcPr>
          <w:p w:rsidR="00CF4437" w:rsidRPr="00A85C63" w:rsidRDefault="00CF4437" w:rsidP="005F4A74">
            <w:pPr>
              <w:jc w:val="center"/>
            </w:pPr>
            <w:r w:rsidRPr="00A85C63">
              <w:t>2.</w:t>
            </w:r>
          </w:p>
        </w:tc>
        <w:tc>
          <w:tcPr>
            <w:tcW w:w="2313" w:type="dxa"/>
          </w:tcPr>
          <w:p w:rsidR="00CF4437" w:rsidRPr="00A85C63" w:rsidRDefault="00CF4437" w:rsidP="005F4A74">
            <w:r w:rsidRPr="00A85C63">
              <w:t>Цветность, град.</w:t>
            </w:r>
          </w:p>
        </w:tc>
        <w:tc>
          <w:tcPr>
            <w:tcW w:w="1920" w:type="dxa"/>
          </w:tcPr>
          <w:p w:rsidR="00CF4437" w:rsidRPr="00A85C63" w:rsidRDefault="005F4A74" w:rsidP="005F4A74">
            <w:pPr>
              <w:jc w:val="center"/>
            </w:pPr>
            <w:r>
              <w:t xml:space="preserve">15,0 – </w:t>
            </w:r>
            <w:r w:rsidR="00CF4437" w:rsidRPr="00A85C63">
              <w:t>70,0</w:t>
            </w:r>
          </w:p>
        </w:tc>
        <w:tc>
          <w:tcPr>
            <w:tcW w:w="2040" w:type="dxa"/>
          </w:tcPr>
          <w:p w:rsidR="00CF4437" w:rsidRPr="00A85C63" w:rsidRDefault="005F4A74" w:rsidP="005F4A74">
            <w:pPr>
              <w:jc w:val="center"/>
            </w:pPr>
            <w:r>
              <w:t xml:space="preserve">13,85 – </w:t>
            </w:r>
            <w:r w:rsidR="00CF4437" w:rsidRPr="00A85C63">
              <w:t>25,0</w:t>
            </w:r>
          </w:p>
        </w:tc>
        <w:tc>
          <w:tcPr>
            <w:tcW w:w="2177" w:type="dxa"/>
          </w:tcPr>
          <w:p w:rsidR="00CF4437" w:rsidRPr="00A85C63" w:rsidRDefault="005F4A74" w:rsidP="005F4A74">
            <w:pPr>
              <w:jc w:val="center"/>
            </w:pPr>
            <w:r>
              <w:t xml:space="preserve">20 – </w:t>
            </w:r>
            <w:r w:rsidR="00CF4437" w:rsidRPr="00A85C63">
              <w:t>35</w:t>
            </w:r>
          </w:p>
        </w:tc>
      </w:tr>
      <w:tr w:rsidR="00CF4437" w:rsidRPr="00A85C63" w:rsidTr="00F8126F">
        <w:tc>
          <w:tcPr>
            <w:tcW w:w="567" w:type="dxa"/>
          </w:tcPr>
          <w:p w:rsidR="00CF4437" w:rsidRPr="00A85C63" w:rsidRDefault="00CF4437" w:rsidP="005F4A74">
            <w:pPr>
              <w:jc w:val="center"/>
            </w:pPr>
            <w:r w:rsidRPr="00A85C63">
              <w:t>3.</w:t>
            </w:r>
          </w:p>
        </w:tc>
        <w:tc>
          <w:tcPr>
            <w:tcW w:w="2313" w:type="dxa"/>
          </w:tcPr>
          <w:p w:rsidR="00CF4437" w:rsidRPr="00A85C63" w:rsidRDefault="00CF4437" w:rsidP="005F4A74">
            <w:r w:rsidRPr="00A85C63">
              <w:t>Мутность, мг/л</w:t>
            </w:r>
          </w:p>
        </w:tc>
        <w:tc>
          <w:tcPr>
            <w:tcW w:w="1920" w:type="dxa"/>
          </w:tcPr>
          <w:p w:rsidR="00CF4437" w:rsidRPr="00A85C63" w:rsidRDefault="005F4A74" w:rsidP="005F4A74">
            <w:pPr>
              <w:jc w:val="center"/>
            </w:pPr>
            <w:r>
              <w:t xml:space="preserve">2,77 – </w:t>
            </w:r>
            <w:r w:rsidR="00CF4437" w:rsidRPr="00A85C63">
              <w:t>60,64</w:t>
            </w:r>
          </w:p>
        </w:tc>
        <w:tc>
          <w:tcPr>
            <w:tcW w:w="2040" w:type="dxa"/>
          </w:tcPr>
          <w:p w:rsidR="00CF4437" w:rsidRPr="00A85C63" w:rsidRDefault="005F4A74" w:rsidP="005F4A74">
            <w:pPr>
              <w:jc w:val="center"/>
            </w:pPr>
            <w:r>
              <w:t xml:space="preserve">2,37 – </w:t>
            </w:r>
            <w:r w:rsidR="00CF4437" w:rsidRPr="00A85C63">
              <w:t>126,3</w:t>
            </w:r>
          </w:p>
        </w:tc>
        <w:tc>
          <w:tcPr>
            <w:tcW w:w="2177" w:type="dxa"/>
          </w:tcPr>
          <w:p w:rsidR="00CF4437" w:rsidRPr="00A85C63" w:rsidRDefault="005F4A74" w:rsidP="005F4A74">
            <w:pPr>
              <w:jc w:val="center"/>
            </w:pPr>
            <w:r>
              <w:t xml:space="preserve">1,5 – </w:t>
            </w:r>
            <w:r w:rsidR="00CF4437" w:rsidRPr="00A85C63">
              <w:t>2</w:t>
            </w:r>
          </w:p>
        </w:tc>
      </w:tr>
      <w:tr w:rsidR="00CF4437" w:rsidRPr="00A85C63" w:rsidTr="00F8126F">
        <w:tc>
          <w:tcPr>
            <w:tcW w:w="567" w:type="dxa"/>
          </w:tcPr>
          <w:p w:rsidR="00CF4437" w:rsidRPr="00A85C63" w:rsidRDefault="00CF4437" w:rsidP="005F4A74">
            <w:pPr>
              <w:jc w:val="center"/>
            </w:pPr>
            <w:r w:rsidRPr="00A85C63">
              <w:t>4.</w:t>
            </w:r>
          </w:p>
        </w:tc>
        <w:tc>
          <w:tcPr>
            <w:tcW w:w="2313" w:type="dxa"/>
          </w:tcPr>
          <w:p w:rsidR="00CF4437" w:rsidRPr="00A85C63" w:rsidRDefault="00CF4437" w:rsidP="005F4A74">
            <w:r w:rsidRPr="00A85C63">
              <w:t>Перманганатная окисляемость, мг/л</w:t>
            </w:r>
          </w:p>
        </w:tc>
        <w:tc>
          <w:tcPr>
            <w:tcW w:w="1920" w:type="dxa"/>
          </w:tcPr>
          <w:p w:rsidR="00CF4437" w:rsidRPr="00A85C63" w:rsidRDefault="005F4A74" w:rsidP="005F4A74">
            <w:pPr>
              <w:jc w:val="center"/>
            </w:pPr>
            <w:r>
              <w:t>1,44 –</w:t>
            </w:r>
            <w:r w:rsidR="00CF4437" w:rsidRPr="00A85C63">
              <w:t xml:space="preserve"> 7,44</w:t>
            </w:r>
          </w:p>
        </w:tc>
        <w:tc>
          <w:tcPr>
            <w:tcW w:w="2040" w:type="dxa"/>
          </w:tcPr>
          <w:p w:rsidR="00CF4437" w:rsidRPr="00A85C63" w:rsidRDefault="005F4A74" w:rsidP="005F4A74">
            <w:pPr>
              <w:jc w:val="center"/>
            </w:pPr>
            <w:r>
              <w:t xml:space="preserve">3,76 – </w:t>
            </w:r>
            <w:r w:rsidR="00CF4437" w:rsidRPr="00A85C63">
              <w:t>8,0</w:t>
            </w:r>
          </w:p>
        </w:tc>
        <w:tc>
          <w:tcPr>
            <w:tcW w:w="2177" w:type="dxa"/>
          </w:tcPr>
          <w:p w:rsidR="00CF4437" w:rsidRPr="00A85C63" w:rsidRDefault="00CF4437" w:rsidP="005F4A74">
            <w:pPr>
              <w:jc w:val="center"/>
            </w:pPr>
            <w:r w:rsidRPr="00A85C63">
              <w:t>5</w:t>
            </w:r>
          </w:p>
        </w:tc>
      </w:tr>
      <w:tr w:rsidR="00CF4437" w:rsidRPr="00A85C63" w:rsidTr="00F8126F">
        <w:tc>
          <w:tcPr>
            <w:tcW w:w="567" w:type="dxa"/>
          </w:tcPr>
          <w:p w:rsidR="00CF4437" w:rsidRPr="00A85C63" w:rsidRDefault="00CF4437" w:rsidP="005F4A74">
            <w:pPr>
              <w:jc w:val="center"/>
            </w:pPr>
            <w:r w:rsidRPr="00A85C63">
              <w:t>5.</w:t>
            </w:r>
          </w:p>
        </w:tc>
        <w:tc>
          <w:tcPr>
            <w:tcW w:w="2313" w:type="dxa"/>
          </w:tcPr>
          <w:p w:rsidR="00CF4437" w:rsidRPr="00A85C63" w:rsidRDefault="00CF4437" w:rsidP="005F4A74">
            <w:r w:rsidRPr="00A85C63">
              <w:t>Железо, мг/л</w:t>
            </w:r>
          </w:p>
        </w:tc>
        <w:tc>
          <w:tcPr>
            <w:tcW w:w="1920" w:type="dxa"/>
          </w:tcPr>
          <w:p w:rsidR="00CF4437" w:rsidRPr="00A85C63" w:rsidRDefault="005F4A74" w:rsidP="005F4A74">
            <w:pPr>
              <w:jc w:val="center"/>
            </w:pPr>
            <w:r>
              <w:t xml:space="preserve">1,254 – </w:t>
            </w:r>
            <w:r w:rsidR="00CF4437" w:rsidRPr="00A85C63">
              <w:t>18,6</w:t>
            </w:r>
          </w:p>
        </w:tc>
        <w:tc>
          <w:tcPr>
            <w:tcW w:w="2040" w:type="dxa"/>
          </w:tcPr>
          <w:p w:rsidR="00CF4437" w:rsidRPr="00A85C63" w:rsidRDefault="005F4A74" w:rsidP="005F4A74">
            <w:pPr>
              <w:jc w:val="center"/>
            </w:pPr>
            <w:r>
              <w:t xml:space="preserve">0,253 – </w:t>
            </w:r>
            <w:r w:rsidR="00CF4437" w:rsidRPr="00A85C63">
              <w:t>40,54</w:t>
            </w:r>
          </w:p>
        </w:tc>
        <w:tc>
          <w:tcPr>
            <w:tcW w:w="2177" w:type="dxa"/>
          </w:tcPr>
          <w:p w:rsidR="00CF4437" w:rsidRPr="00A85C63" w:rsidRDefault="005F4A74" w:rsidP="005F4A74">
            <w:pPr>
              <w:jc w:val="center"/>
            </w:pPr>
            <w:r>
              <w:t xml:space="preserve">0,3 – </w:t>
            </w:r>
            <w:r w:rsidR="00CF4437" w:rsidRPr="00A85C63">
              <w:t>1,0</w:t>
            </w:r>
          </w:p>
        </w:tc>
      </w:tr>
      <w:tr w:rsidR="00CF4437" w:rsidRPr="00A85C63" w:rsidTr="00F8126F">
        <w:tc>
          <w:tcPr>
            <w:tcW w:w="567" w:type="dxa"/>
          </w:tcPr>
          <w:p w:rsidR="00CF4437" w:rsidRPr="00A85C63" w:rsidRDefault="00CF4437" w:rsidP="005F4A74">
            <w:pPr>
              <w:jc w:val="center"/>
            </w:pPr>
            <w:r w:rsidRPr="00A85C63">
              <w:t>6.</w:t>
            </w:r>
          </w:p>
        </w:tc>
        <w:tc>
          <w:tcPr>
            <w:tcW w:w="2313" w:type="dxa"/>
          </w:tcPr>
          <w:p w:rsidR="00CF4437" w:rsidRPr="00A85C63" w:rsidRDefault="00CF4437" w:rsidP="005F4A74">
            <w:r w:rsidRPr="00A85C63">
              <w:t>Марганец, мг/л</w:t>
            </w:r>
          </w:p>
        </w:tc>
        <w:tc>
          <w:tcPr>
            <w:tcW w:w="1920" w:type="dxa"/>
          </w:tcPr>
          <w:p w:rsidR="00CF4437" w:rsidRPr="00A85C63" w:rsidRDefault="005F4A74" w:rsidP="005F4A74">
            <w:pPr>
              <w:jc w:val="center"/>
            </w:pPr>
            <w:r>
              <w:t xml:space="preserve">0,114 – </w:t>
            </w:r>
            <w:r w:rsidR="00CF4437" w:rsidRPr="00A85C63">
              <w:t>2,088</w:t>
            </w:r>
          </w:p>
        </w:tc>
        <w:tc>
          <w:tcPr>
            <w:tcW w:w="2040" w:type="dxa"/>
          </w:tcPr>
          <w:p w:rsidR="00CF4437" w:rsidRPr="00A85C63" w:rsidRDefault="005F4A74" w:rsidP="005F4A74">
            <w:pPr>
              <w:jc w:val="center"/>
            </w:pPr>
            <w:r>
              <w:t xml:space="preserve">0,446 – </w:t>
            </w:r>
            <w:r w:rsidR="00CF4437" w:rsidRPr="00A85C63">
              <w:t>3,006</w:t>
            </w:r>
          </w:p>
        </w:tc>
        <w:tc>
          <w:tcPr>
            <w:tcW w:w="2177" w:type="dxa"/>
          </w:tcPr>
          <w:p w:rsidR="00CF4437" w:rsidRPr="00A85C63" w:rsidRDefault="005F4A74" w:rsidP="005F4A74">
            <w:pPr>
              <w:jc w:val="center"/>
            </w:pPr>
            <w:r>
              <w:t xml:space="preserve">0,1 – </w:t>
            </w:r>
            <w:r w:rsidR="00CF4437" w:rsidRPr="00A85C63">
              <w:t>0,5</w:t>
            </w:r>
          </w:p>
        </w:tc>
      </w:tr>
      <w:tr w:rsidR="00CF4437" w:rsidRPr="00A85C63" w:rsidTr="00F8126F">
        <w:tc>
          <w:tcPr>
            <w:tcW w:w="567" w:type="dxa"/>
          </w:tcPr>
          <w:p w:rsidR="00CF4437" w:rsidRPr="00A85C63" w:rsidRDefault="00CF4437" w:rsidP="005F4A74">
            <w:pPr>
              <w:jc w:val="center"/>
            </w:pPr>
            <w:r w:rsidRPr="00A85C63">
              <w:t>7.</w:t>
            </w:r>
          </w:p>
        </w:tc>
        <w:tc>
          <w:tcPr>
            <w:tcW w:w="2313" w:type="dxa"/>
          </w:tcPr>
          <w:p w:rsidR="00CF4437" w:rsidRPr="00A85C63" w:rsidRDefault="00CF4437" w:rsidP="005F4A74">
            <w:r w:rsidRPr="00A85C63">
              <w:t>Аммиак, мг/л</w:t>
            </w:r>
          </w:p>
        </w:tc>
        <w:tc>
          <w:tcPr>
            <w:tcW w:w="1920" w:type="dxa"/>
          </w:tcPr>
          <w:p w:rsidR="00CF4437" w:rsidRPr="00A85C63" w:rsidRDefault="005F4A74" w:rsidP="005F4A74">
            <w:pPr>
              <w:jc w:val="center"/>
            </w:pPr>
            <w:r>
              <w:t xml:space="preserve">0,476 – </w:t>
            </w:r>
            <w:r w:rsidR="00CF4437" w:rsidRPr="00A85C63">
              <w:t>2,915</w:t>
            </w:r>
          </w:p>
        </w:tc>
        <w:tc>
          <w:tcPr>
            <w:tcW w:w="2040" w:type="dxa"/>
          </w:tcPr>
          <w:p w:rsidR="00CF4437" w:rsidRPr="00A85C63" w:rsidRDefault="005F4A74" w:rsidP="005F4A74">
            <w:pPr>
              <w:jc w:val="center"/>
            </w:pPr>
            <w:r>
              <w:t xml:space="preserve">1,894 – </w:t>
            </w:r>
            <w:r w:rsidR="00CF4437" w:rsidRPr="00A85C63">
              <w:t>4,545</w:t>
            </w:r>
          </w:p>
        </w:tc>
        <w:tc>
          <w:tcPr>
            <w:tcW w:w="2177" w:type="dxa"/>
          </w:tcPr>
          <w:p w:rsidR="00CF4437" w:rsidRPr="00A85C63" w:rsidRDefault="00CF4437" w:rsidP="005F4A74">
            <w:pPr>
              <w:jc w:val="center"/>
            </w:pPr>
            <w:r w:rsidRPr="00A85C63">
              <w:t>2,0</w:t>
            </w:r>
          </w:p>
        </w:tc>
      </w:tr>
    </w:tbl>
    <w:p w:rsidR="00CF4437" w:rsidRPr="00A85C63" w:rsidRDefault="00CF4437" w:rsidP="005F4A74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По бактериологическому составу вода в скважинах в основном соответствует требованиям СанПиН 2.1.4.1074-01.</w:t>
      </w:r>
    </w:p>
    <w:p w:rsidR="00CF4437" w:rsidRPr="00A85C63" w:rsidRDefault="003030F7" w:rsidP="005F4A74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Б</w:t>
      </w:r>
      <w:r w:rsidR="00CF4437" w:rsidRPr="00A85C63">
        <w:rPr>
          <w:sz w:val="28"/>
          <w:szCs w:val="28"/>
        </w:rPr>
        <w:t xml:space="preserve">ольшинство водозаборных узлов располагаются в селитебных зонах населенных пунктов, размещены с нарушением санитарных требований охранных зон источников питьевого водоснабжения. В связи с этим </w:t>
      </w:r>
      <w:r w:rsidR="00E8185A" w:rsidRPr="00A85C63">
        <w:rPr>
          <w:sz w:val="28"/>
          <w:szCs w:val="28"/>
        </w:rPr>
        <w:t xml:space="preserve">необходимо проведение мероприятий по выносу </w:t>
      </w:r>
      <w:r w:rsidR="00CF4437" w:rsidRPr="00A85C63">
        <w:rPr>
          <w:sz w:val="28"/>
          <w:szCs w:val="28"/>
        </w:rPr>
        <w:t>водозаборны</w:t>
      </w:r>
      <w:r w:rsidR="00E8185A" w:rsidRPr="00A85C63">
        <w:rPr>
          <w:sz w:val="28"/>
          <w:szCs w:val="28"/>
        </w:rPr>
        <w:t>х</w:t>
      </w:r>
      <w:r w:rsidR="00CF4437" w:rsidRPr="00A85C63">
        <w:rPr>
          <w:sz w:val="28"/>
          <w:szCs w:val="28"/>
        </w:rPr>
        <w:t xml:space="preserve"> узл</w:t>
      </w:r>
      <w:r w:rsidR="00E8185A" w:rsidRPr="00A85C63">
        <w:rPr>
          <w:sz w:val="28"/>
          <w:szCs w:val="28"/>
        </w:rPr>
        <w:t>ов</w:t>
      </w:r>
      <w:r w:rsidR="00CF4437" w:rsidRPr="00A85C63">
        <w:rPr>
          <w:sz w:val="28"/>
          <w:szCs w:val="28"/>
        </w:rPr>
        <w:t xml:space="preserve"> за пределы населенных пунктов с одновременной ликвидацией </w:t>
      </w:r>
      <w:r w:rsidR="005F4A74">
        <w:rPr>
          <w:sz w:val="28"/>
          <w:szCs w:val="28"/>
        </w:rPr>
        <w:t>существующих водозаборных узлов</w:t>
      </w:r>
      <w:r w:rsidR="00CF4437" w:rsidRPr="00A85C63">
        <w:rPr>
          <w:sz w:val="28"/>
          <w:szCs w:val="28"/>
        </w:rPr>
        <w:t xml:space="preserve"> либо </w:t>
      </w:r>
      <w:r w:rsidR="00680666" w:rsidRPr="00A85C63">
        <w:rPr>
          <w:sz w:val="28"/>
          <w:szCs w:val="28"/>
        </w:rPr>
        <w:t xml:space="preserve">мероприятий по расширению </w:t>
      </w:r>
      <w:r w:rsidR="00CF4437" w:rsidRPr="00A85C63">
        <w:rPr>
          <w:sz w:val="28"/>
          <w:szCs w:val="28"/>
        </w:rPr>
        <w:t>санитар</w:t>
      </w:r>
      <w:r w:rsidR="00680666" w:rsidRPr="00A85C63">
        <w:rPr>
          <w:sz w:val="28"/>
          <w:szCs w:val="28"/>
        </w:rPr>
        <w:t>но-защитных зон</w:t>
      </w:r>
      <w:r w:rsidR="00CF4437" w:rsidRPr="00A85C63">
        <w:rPr>
          <w:sz w:val="28"/>
          <w:szCs w:val="28"/>
        </w:rPr>
        <w:t xml:space="preserve"> вокруг существующих объектов до зна</w:t>
      </w:r>
      <w:r w:rsidR="00680666" w:rsidRPr="00A85C63">
        <w:rPr>
          <w:sz w:val="28"/>
          <w:szCs w:val="28"/>
        </w:rPr>
        <w:t>чений</w:t>
      </w:r>
      <w:r w:rsidR="005F4A74">
        <w:rPr>
          <w:sz w:val="28"/>
          <w:szCs w:val="28"/>
        </w:rPr>
        <w:t>, соответствующих</w:t>
      </w:r>
      <w:r w:rsidR="00CF4437" w:rsidRPr="00A85C63">
        <w:rPr>
          <w:sz w:val="28"/>
          <w:szCs w:val="28"/>
        </w:rPr>
        <w:t xml:space="preserve"> нормативным требованиям СНиП 2.04.02-84* «Водоснабжение. Наружные сети и сооружения» и СанПин 2.1.4.1110-02 «Зоны санитарной охраны источников водоснабжения и водопроводов питьевого назначения».</w:t>
      </w:r>
    </w:p>
    <w:p w:rsidR="00F8126F" w:rsidRDefault="00932B96" w:rsidP="005F4A74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Доля </w:t>
      </w:r>
      <w:r w:rsidR="00F8126F">
        <w:rPr>
          <w:sz w:val="28"/>
          <w:szCs w:val="28"/>
        </w:rPr>
        <w:t xml:space="preserve">   </w:t>
      </w:r>
      <w:r w:rsidRPr="00A85C63">
        <w:rPr>
          <w:sz w:val="28"/>
          <w:szCs w:val="28"/>
        </w:rPr>
        <w:t xml:space="preserve">населения, </w:t>
      </w:r>
      <w:r w:rsidR="00F8126F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>обеспеченного</w:t>
      </w:r>
      <w:r w:rsidR="00F8126F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 </w:t>
      </w:r>
      <w:r w:rsidR="00F8126F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качественной </w:t>
      </w:r>
      <w:r w:rsidR="00F8126F">
        <w:rPr>
          <w:sz w:val="28"/>
          <w:szCs w:val="28"/>
        </w:rPr>
        <w:t xml:space="preserve">   </w:t>
      </w:r>
      <w:r w:rsidRPr="00A85C63">
        <w:rPr>
          <w:sz w:val="28"/>
          <w:szCs w:val="28"/>
        </w:rPr>
        <w:t xml:space="preserve">питьевой </w:t>
      </w:r>
      <w:r w:rsidR="00F8126F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>водой</w:t>
      </w:r>
      <w:r w:rsidR="005F4A74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</w:t>
      </w:r>
    </w:p>
    <w:p w:rsidR="00932B96" w:rsidRPr="00A85C63" w:rsidRDefault="00833B20" w:rsidP="00F8126F">
      <w:pPr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составляет </w:t>
      </w:r>
      <w:r w:rsidR="00E634C1" w:rsidRPr="00A85C63">
        <w:rPr>
          <w:sz w:val="28"/>
          <w:szCs w:val="28"/>
        </w:rPr>
        <w:t>7</w:t>
      </w:r>
      <w:r w:rsidR="00EA463F" w:rsidRPr="00A85C63">
        <w:rPr>
          <w:sz w:val="28"/>
          <w:szCs w:val="28"/>
        </w:rPr>
        <w:t>7,4</w:t>
      </w:r>
      <w:r w:rsidR="00932B96" w:rsidRPr="00A85C63">
        <w:rPr>
          <w:sz w:val="28"/>
          <w:szCs w:val="28"/>
        </w:rPr>
        <w:t xml:space="preserve"> %.</w:t>
      </w:r>
    </w:p>
    <w:p w:rsidR="00CF4437" w:rsidRPr="00A85C63" w:rsidRDefault="00CF4437" w:rsidP="005F4A74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Существующие водопроводные сети охватывают централизованным водоснабжением лишь часть потребителей – в основном</w:t>
      </w:r>
      <w:r w:rsidR="005F4A74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административные и социально-значимые объекты и только часть жилой малоэтажной застройки. Часть потребителей обеспечена летним водопроводом (п.</w:t>
      </w:r>
      <w:r w:rsidR="0068066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Красноленинский, п.</w:t>
      </w:r>
      <w:r w:rsidR="0068066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Урманный, п.</w:t>
      </w:r>
      <w:r w:rsidR="0068066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Кедровый, </w:t>
      </w:r>
      <w:r w:rsidR="005F4A74">
        <w:rPr>
          <w:sz w:val="28"/>
          <w:szCs w:val="28"/>
        </w:rPr>
        <w:t xml:space="preserve">                            </w:t>
      </w:r>
      <w:r w:rsidRPr="00A85C63">
        <w:rPr>
          <w:sz w:val="28"/>
          <w:szCs w:val="28"/>
        </w:rPr>
        <w:t>с.</w:t>
      </w:r>
      <w:r w:rsidR="0068066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Елизарово), проложенным по поверхности земли. Водоснабжение остальной части населения осуществляется за счет самостоятельного забора воды из водоразборных колонок, установленных на водопроводной сети, </w:t>
      </w:r>
      <w:r w:rsidR="00680666" w:rsidRPr="00A85C63">
        <w:rPr>
          <w:sz w:val="28"/>
          <w:szCs w:val="28"/>
        </w:rPr>
        <w:t xml:space="preserve">подвозом питьевой воды автотранспортом, а также </w:t>
      </w:r>
      <w:r w:rsidRPr="00A85C63">
        <w:rPr>
          <w:sz w:val="28"/>
          <w:szCs w:val="28"/>
        </w:rPr>
        <w:t>из</w:t>
      </w:r>
      <w:r w:rsidR="00680666" w:rsidRPr="00A85C63">
        <w:rPr>
          <w:sz w:val="28"/>
          <w:szCs w:val="28"/>
        </w:rPr>
        <w:t xml:space="preserve"> индивидуальных колодцев</w:t>
      </w:r>
      <w:r w:rsidRPr="00A85C63">
        <w:rPr>
          <w:sz w:val="28"/>
          <w:szCs w:val="28"/>
        </w:rPr>
        <w:t>.</w:t>
      </w:r>
    </w:p>
    <w:p w:rsidR="004F0D63" w:rsidRPr="00A85C63" w:rsidRDefault="00CF4437" w:rsidP="005F4A74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Характеристика сетей водоснабжения, находящихся в хозяйственном ведении МП «Ж</w:t>
      </w:r>
      <w:r w:rsidR="00416106" w:rsidRPr="00A85C63">
        <w:rPr>
          <w:sz w:val="28"/>
          <w:szCs w:val="28"/>
        </w:rPr>
        <w:t>ЭК-3» по состоянию на 01.01.2014</w:t>
      </w:r>
      <w:r w:rsidRPr="00A85C63">
        <w:rPr>
          <w:sz w:val="28"/>
          <w:szCs w:val="28"/>
        </w:rPr>
        <w:t xml:space="preserve">, представлена в таблице </w:t>
      </w:r>
      <w:r w:rsidR="005A4E00" w:rsidRPr="00A85C63">
        <w:rPr>
          <w:sz w:val="28"/>
          <w:szCs w:val="28"/>
        </w:rPr>
        <w:t>14</w:t>
      </w:r>
      <w:r w:rsidR="00932B96" w:rsidRPr="00A85C63">
        <w:rPr>
          <w:sz w:val="28"/>
          <w:szCs w:val="28"/>
        </w:rPr>
        <w:t>.</w:t>
      </w:r>
    </w:p>
    <w:p w:rsidR="00CF4437" w:rsidRPr="00A85C63" w:rsidRDefault="00CF4437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14</w:t>
      </w:r>
    </w:p>
    <w:tbl>
      <w:tblPr>
        <w:tblW w:w="9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612"/>
        <w:gridCol w:w="1800"/>
      </w:tblGrid>
      <w:tr w:rsidR="00680666" w:rsidRPr="005F4A74" w:rsidTr="005F4A74">
        <w:trPr>
          <w:cantSplit/>
          <w:tblHeader/>
        </w:trPr>
        <w:tc>
          <w:tcPr>
            <w:tcW w:w="708" w:type="dxa"/>
            <w:tcBorders>
              <w:bottom w:val="single" w:sz="4" w:space="0" w:color="000000"/>
            </w:tcBorders>
          </w:tcPr>
          <w:p w:rsidR="00680666" w:rsidRPr="005F4A74" w:rsidRDefault="00680666" w:rsidP="005F4A74">
            <w:pPr>
              <w:jc w:val="center"/>
            </w:pPr>
            <w:r w:rsidRPr="005F4A74">
              <w:t>№ п/п</w:t>
            </w:r>
          </w:p>
        </w:tc>
        <w:tc>
          <w:tcPr>
            <w:tcW w:w="6612" w:type="dxa"/>
            <w:tcBorders>
              <w:bottom w:val="single" w:sz="4" w:space="0" w:color="000000"/>
            </w:tcBorders>
          </w:tcPr>
          <w:p w:rsidR="00680666" w:rsidRPr="005F4A74" w:rsidRDefault="00680666" w:rsidP="005F4A74">
            <w:pPr>
              <w:jc w:val="center"/>
            </w:pPr>
            <w:r w:rsidRPr="005F4A74">
              <w:t>Наименование показателей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 w:rsidR="00680666" w:rsidRPr="005F4A74" w:rsidRDefault="00680666" w:rsidP="005F4A74">
            <w:pPr>
              <w:jc w:val="center"/>
            </w:pPr>
            <w:r w:rsidRPr="005F4A74">
              <w:t>Значение</w:t>
            </w:r>
          </w:p>
        </w:tc>
      </w:tr>
      <w:tr w:rsidR="00680666" w:rsidRPr="00A85C63" w:rsidTr="005F4A74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666" w:rsidRPr="00A85C63" w:rsidRDefault="00680666" w:rsidP="00A85C63">
            <w:pPr>
              <w:jc w:val="center"/>
            </w:pPr>
            <w:r w:rsidRPr="00A85C63">
              <w:t>1.</w:t>
            </w:r>
          </w:p>
        </w:tc>
        <w:tc>
          <w:tcPr>
            <w:tcW w:w="6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666" w:rsidRPr="00A85C63" w:rsidRDefault="00680666" w:rsidP="00A85C63">
            <w:r w:rsidRPr="00A85C63">
              <w:t>Одиночное протяжение уличной сети, км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666" w:rsidRPr="00A85C63" w:rsidRDefault="00680666" w:rsidP="00A85C63">
            <w:pPr>
              <w:jc w:val="center"/>
            </w:pPr>
            <w:r w:rsidRPr="00A85C63">
              <w:t>15,794</w:t>
            </w:r>
          </w:p>
        </w:tc>
      </w:tr>
      <w:tr w:rsidR="00680666" w:rsidRPr="00A85C63" w:rsidTr="005F4A74">
        <w:trPr>
          <w:cantSplit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666" w:rsidRPr="00A85C63" w:rsidRDefault="00680666" w:rsidP="00A85C63">
            <w:pPr>
              <w:jc w:val="center"/>
            </w:pPr>
            <w:r w:rsidRPr="00A85C63">
              <w:t>2.</w:t>
            </w:r>
          </w:p>
        </w:tc>
        <w:tc>
          <w:tcPr>
            <w:tcW w:w="6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666" w:rsidRPr="00A85C63" w:rsidRDefault="00680666" w:rsidP="00A85C63">
            <w:r w:rsidRPr="00A85C63">
              <w:t>Установленная производственная мощность сетей, куб.м/сут.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0666" w:rsidRPr="00A85C63" w:rsidRDefault="00680666" w:rsidP="00A85C63">
            <w:pPr>
              <w:jc w:val="center"/>
            </w:pPr>
            <w:r w:rsidRPr="00A85C63">
              <w:t>9 020</w:t>
            </w:r>
          </w:p>
        </w:tc>
      </w:tr>
    </w:tbl>
    <w:p w:rsidR="00CF4437" w:rsidRPr="00A85C63" w:rsidRDefault="00CF4437" w:rsidP="005F4A7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По состоянию на 01.01.201</w:t>
      </w:r>
      <w:r w:rsidR="00281C2F" w:rsidRPr="00A85C63">
        <w:rPr>
          <w:sz w:val="28"/>
          <w:szCs w:val="28"/>
        </w:rPr>
        <w:t>4</w:t>
      </w:r>
      <w:r w:rsidRPr="00A85C63">
        <w:rPr>
          <w:sz w:val="28"/>
          <w:szCs w:val="28"/>
        </w:rPr>
        <w:t xml:space="preserve"> уровень износа водопроводных сетей в целом по Ханты-Мансийскому району составляет </w:t>
      </w:r>
      <w:r w:rsidR="006A65B8" w:rsidRPr="00A85C63">
        <w:rPr>
          <w:sz w:val="28"/>
          <w:szCs w:val="28"/>
        </w:rPr>
        <w:t xml:space="preserve">32,95%. </w:t>
      </w:r>
      <w:r w:rsidRPr="00A85C63">
        <w:rPr>
          <w:sz w:val="28"/>
          <w:szCs w:val="28"/>
        </w:rPr>
        <w:t xml:space="preserve">При общей протяженности водопроводных сетей в районе </w:t>
      </w:r>
      <w:r w:rsidR="006A65B8" w:rsidRPr="00A85C63">
        <w:rPr>
          <w:sz w:val="28"/>
          <w:szCs w:val="28"/>
        </w:rPr>
        <w:t>63,429</w:t>
      </w:r>
      <w:r w:rsidR="005F4A74">
        <w:rPr>
          <w:sz w:val="28"/>
          <w:szCs w:val="28"/>
        </w:rPr>
        <w:t xml:space="preserve"> км</w:t>
      </w:r>
      <w:r w:rsidRPr="00A85C63">
        <w:rPr>
          <w:sz w:val="28"/>
          <w:szCs w:val="28"/>
        </w:rPr>
        <w:t xml:space="preserve"> протяженность сетей, нуждающихся в замене, составляет 2</w:t>
      </w:r>
      <w:r w:rsidR="006A65B8" w:rsidRPr="00A85C63">
        <w:rPr>
          <w:sz w:val="28"/>
          <w:szCs w:val="28"/>
        </w:rPr>
        <w:t>0</w:t>
      </w:r>
      <w:r w:rsidRPr="00A85C63">
        <w:rPr>
          <w:sz w:val="28"/>
          <w:szCs w:val="28"/>
        </w:rPr>
        <w:t>,9 км</w:t>
      </w:r>
      <w:r w:rsidR="00CC5BDB" w:rsidRPr="00A85C63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</w:t>
      </w:r>
      <w:r w:rsidR="00CC5BDB" w:rsidRPr="00A85C63">
        <w:rPr>
          <w:sz w:val="28"/>
          <w:szCs w:val="28"/>
        </w:rPr>
        <w:t>п</w:t>
      </w:r>
      <w:r w:rsidRPr="00A85C63">
        <w:rPr>
          <w:sz w:val="28"/>
          <w:szCs w:val="28"/>
        </w:rPr>
        <w:t>ри этом в 201</w:t>
      </w:r>
      <w:r w:rsidR="006A65B8" w:rsidRPr="00A85C63">
        <w:rPr>
          <w:sz w:val="28"/>
          <w:szCs w:val="28"/>
        </w:rPr>
        <w:t>3</w:t>
      </w:r>
      <w:r w:rsidRPr="00A85C63">
        <w:rPr>
          <w:sz w:val="28"/>
          <w:szCs w:val="28"/>
        </w:rPr>
        <w:t xml:space="preserve"> г</w:t>
      </w:r>
      <w:r w:rsidR="00680666" w:rsidRPr="00A85C63">
        <w:rPr>
          <w:sz w:val="28"/>
          <w:szCs w:val="28"/>
        </w:rPr>
        <w:t>оду</w:t>
      </w:r>
      <w:r w:rsidRPr="00A85C63">
        <w:rPr>
          <w:sz w:val="28"/>
          <w:szCs w:val="28"/>
        </w:rPr>
        <w:t xml:space="preserve"> заменено </w:t>
      </w:r>
      <w:r w:rsidR="00CC5BDB" w:rsidRPr="00A85C63">
        <w:rPr>
          <w:sz w:val="28"/>
          <w:szCs w:val="28"/>
        </w:rPr>
        <w:t>5,421</w:t>
      </w:r>
      <w:r w:rsidRPr="00A85C63">
        <w:rPr>
          <w:sz w:val="28"/>
          <w:szCs w:val="28"/>
        </w:rPr>
        <w:t xml:space="preserve"> км вет</w:t>
      </w:r>
      <w:r w:rsidR="00CC5BDB" w:rsidRPr="00A85C63">
        <w:rPr>
          <w:sz w:val="28"/>
          <w:szCs w:val="28"/>
        </w:rPr>
        <w:t>хих сетей</w:t>
      </w:r>
      <w:r w:rsidRPr="00A85C63">
        <w:rPr>
          <w:sz w:val="28"/>
          <w:szCs w:val="28"/>
        </w:rPr>
        <w:t>.</w:t>
      </w:r>
    </w:p>
    <w:p w:rsidR="00CF4437" w:rsidRPr="00A85C63" w:rsidRDefault="00CF4437" w:rsidP="005F4A74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Сравнительная характеристика состояния сетей водоснабжения</w:t>
      </w:r>
      <w:r w:rsidR="00AF4024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в Ханты-Мансийском районе с </w:t>
      </w:r>
      <w:r w:rsidR="00CC5BDB" w:rsidRPr="00A85C63">
        <w:rPr>
          <w:sz w:val="28"/>
          <w:szCs w:val="28"/>
        </w:rPr>
        <w:t xml:space="preserve">региональными значениями </w:t>
      </w:r>
      <w:r w:rsidR="005F4A74">
        <w:rPr>
          <w:sz w:val="28"/>
          <w:szCs w:val="28"/>
        </w:rPr>
        <w:t>по состоянию на 01.01.2014</w:t>
      </w:r>
      <w:r w:rsidRPr="00A85C63">
        <w:rPr>
          <w:sz w:val="28"/>
          <w:szCs w:val="28"/>
        </w:rPr>
        <w:t xml:space="preserve"> приведена в таблице </w:t>
      </w:r>
      <w:r w:rsidR="005A4E00" w:rsidRPr="00A85C63">
        <w:rPr>
          <w:sz w:val="28"/>
          <w:szCs w:val="28"/>
        </w:rPr>
        <w:t>15</w:t>
      </w:r>
      <w:r w:rsidRPr="00A85C63">
        <w:rPr>
          <w:sz w:val="28"/>
          <w:szCs w:val="28"/>
        </w:rPr>
        <w:t>.</w:t>
      </w:r>
    </w:p>
    <w:p w:rsidR="00CF4437" w:rsidRPr="00A85C63" w:rsidRDefault="00CF4437" w:rsidP="00A85C63">
      <w:pPr>
        <w:keepNext/>
        <w:tabs>
          <w:tab w:val="left" w:pos="851"/>
        </w:tabs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15</w:t>
      </w:r>
    </w:p>
    <w:tbl>
      <w:tblPr>
        <w:tblW w:w="9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240"/>
        <w:gridCol w:w="1320"/>
        <w:gridCol w:w="1560"/>
        <w:gridCol w:w="1440"/>
        <w:gridCol w:w="960"/>
      </w:tblGrid>
      <w:tr w:rsidR="00CF4437" w:rsidRPr="005F4A74" w:rsidTr="00F8126F">
        <w:trPr>
          <w:cantSplit/>
          <w:tblHeader/>
        </w:trPr>
        <w:tc>
          <w:tcPr>
            <w:tcW w:w="497" w:type="dxa"/>
            <w:vMerge w:val="restart"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  <w:r w:rsidRPr="005F4A74">
              <w:t>№ п/п</w:t>
            </w:r>
          </w:p>
        </w:tc>
        <w:tc>
          <w:tcPr>
            <w:tcW w:w="3240" w:type="dxa"/>
            <w:vMerge w:val="restart"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  <w:r w:rsidRPr="005F4A74">
              <w:t>Наименование показателей</w:t>
            </w:r>
          </w:p>
        </w:tc>
        <w:tc>
          <w:tcPr>
            <w:tcW w:w="5280" w:type="dxa"/>
            <w:gridSpan w:val="4"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  <w:r w:rsidRPr="005F4A74">
              <w:t>Значение показателей</w:t>
            </w:r>
          </w:p>
        </w:tc>
      </w:tr>
      <w:tr w:rsidR="00CF4437" w:rsidRPr="005F4A74" w:rsidTr="00F8126F">
        <w:trPr>
          <w:cantSplit/>
          <w:tblHeader/>
        </w:trPr>
        <w:tc>
          <w:tcPr>
            <w:tcW w:w="497" w:type="dxa"/>
            <w:vMerge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3240" w:type="dxa"/>
            <w:vMerge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</w:p>
        </w:tc>
        <w:tc>
          <w:tcPr>
            <w:tcW w:w="1320" w:type="dxa"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  <w:r w:rsidRPr="005F4A74">
              <w:t>Российская Федерация</w:t>
            </w:r>
          </w:p>
        </w:tc>
        <w:tc>
          <w:tcPr>
            <w:tcW w:w="1560" w:type="dxa"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  <w:r w:rsidRPr="005F4A74">
              <w:t>Уральский федеральный округ</w:t>
            </w:r>
          </w:p>
        </w:tc>
        <w:tc>
          <w:tcPr>
            <w:tcW w:w="1440" w:type="dxa"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  <w:r w:rsidRPr="005F4A74">
              <w:t>Хант</w:t>
            </w:r>
            <w:r w:rsidR="00F8126F">
              <w:t xml:space="preserve">ы-Мансийский автономный округ – </w:t>
            </w:r>
            <w:r w:rsidRPr="005F4A74">
              <w:t>Югра</w:t>
            </w:r>
          </w:p>
        </w:tc>
        <w:tc>
          <w:tcPr>
            <w:tcW w:w="960" w:type="dxa"/>
          </w:tcPr>
          <w:p w:rsidR="00CF4437" w:rsidRPr="005F4A74" w:rsidRDefault="00CF4437" w:rsidP="005F4A74">
            <w:pPr>
              <w:keepNext/>
              <w:widowControl w:val="0"/>
              <w:tabs>
                <w:tab w:val="left" w:pos="851"/>
              </w:tabs>
              <w:jc w:val="center"/>
            </w:pPr>
            <w:r w:rsidRPr="005F4A74">
              <w:t>Ханты-Мансий</w:t>
            </w:r>
            <w:r w:rsidR="00F8126F">
              <w:t>-</w:t>
            </w:r>
            <w:r w:rsidRPr="005F4A74">
              <w:t>ский район</w:t>
            </w:r>
          </w:p>
        </w:tc>
      </w:tr>
      <w:tr w:rsidR="00CF4437" w:rsidRPr="00A85C63" w:rsidTr="00F8126F">
        <w:trPr>
          <w:cantSplit/>
        </w:trPr>
        <w:tc>
          <w:tcPr>
            <w:tcW w:w="497" w:type="dxa"/>
          </w:tcPr>
          <w:p w:rsidR="00CF4437" w:rsidRPr="00A85C63" w:rsidRDefault="00CF4437" w:rsidP="00F8126F">
            <w:pPr>
              <w:widowControl w:val="0"/>
              <w:tabs>
                <w:tab w:val="left" w:pos="851"/>
              </w:tabs>
              <w:jc w:val="center"/>
            </w:pPr>
            <w:r w:rsidRPr="00A85C63">
              <w:t>1.</w:t>
            </w:r>
          </w:p>
        </w:tc>
        <w:tc>
          <w:tcPr>
            <w:tcW w:w="3240" w:type="dxa"/>
          </w:tcPr>
          <w:p w:rsidR="00CF4437" w:rsidRPr="00A85C63" w:rsidRDefault="00CF4437" w:rsidP="00F8126F">
            <w:pPr>
              <w:pStyle w:val="aff1"/>
              <w:tabs>
                <w:tab w:val="left" w:pos="851"/>
              </w:tabs>
              <w:ind w:left="0"/>
            </w:pPr>
            <w:r w:rsidRPr="00A85C63">
              <w:t>Удельный вес водопроводных сетей, нуждающихся в замене, %</w:t>
            </w:r>
          </w:p>
        </w:tc>
        <w:tc>
          <w:tcPr>
            <w:tcW w:w="1320" w:type="dxa"/>
          </w:tcPr>
          <w:p w:rsidR="00CF4437" w:rsidRPr="00A85C63" w:rsidRDefault="00CF4437" w:rsidP="00F8126F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40,9</w:t>
            </w:r>
          </w:p>
        </w:tc>
        <w:tc>
          <w:tcPr>
            <w:tcW w:w="1560" w:type="dxa"/>
          </w:tcPr>
          <w:p w:rsidR="00CF4437" w:rsidRPr="00A85C63" w:rsidRDefault="00CF4437" w:rsidP="00F8126F">
            <w:pPr>
              <w:widowControl w:val="0"/>
              <w:tabs>
                <w:tab w:val="left" w:pos="851"/>
              </w:tabs>
              <w:jc w:val="center"/>
            </w:pPr>
            <w:r w:rsidRPr="00A85C63">
              <w:t>36,8</w:t>
            </w:r>
          </w:p>
        </w:tc>
        <w:tc>
          <w:tcPr>
            <w:tcW w:w="1440" w:type="dxa"/>
          </w:tcPr>
          <w:p w:rsidR="00CF4437" w:rsidRPr="00A85C63" w:rsidRDefault="00CF4437" w:rsidP="00F8126F">
            <w:pPr>
              <w:widowControl w:val="0"/>
              <w:tabs>
                <w:tab w:val="left" w:pos="851"/>
              </w:tabs>
              <w:jc w:val="center"/>
            </w:pPr>
            <w:r w:rsidRPr="00A85C63">
              <w:t>17,1</w:t>
            </w:r>
          </w:p>
        </w:tc>
        <w:tc>
          <w:tcPr>
            <w:tcW w:w="960" w:type="dxa"/>
          </w:tcPr>
          <w:p w:rsidR="00CF4437" w:rsidRPr="00A85C63" w:rsidRDefault="00CC5BDB" w:rsidP="00F8126F">
            <w:pPr>
              <w:jc w:val="center"/>
            </w:pPr>
            <w:r w:rsidRPr="00A85C63">
              <w:t>32,95</w:t>
            </w:r>
          </w:p>
        </w:tc>
      </w:tr>
      <w:tr w:rsidR="00CF4437" w:rsidRPr="00A85C63" w:rsidTr="00F8126F">
        <w:trPr>
          <w:cantSplit/>
        </w:trPr>
        <w:tc>
          <w:tcPr>
            <w:tcW w:w="497" w:type="dxa"/>
          </w:tcPr>
          <w:p w:rsidR="00CF4437" w:rsidRPr="00A85C63" w:rsidRDefault="00CF4437" w:rsidP="00F8126F">
            <w:pPr>
              <w:widowControl w:val="0"/>
              <w:tabs>
                <w:tab w:val="left" w:pos="851"/>
              </w:tabs>
              <w:jc w:val="center"/>
            </w:pPr>
            <w:r w:rsidRPr="00A85C63">
              <w:t>2.</w:t>
            </w:r>
          </w:p>
        </w:tc>
        <w:tc>
          <w:tcPr>
            <w:tcW w:w="3240" w:type="dxa"/>
          </w:tcPr>
          <w:p w:rsidR="00CF4437" w:rsidRPr="00A85C63" w:rsidRDefault="00CF4437" w:rsidP="00F8126F">
            <w:pPr>
              <w:pStyle w:val="aff1"/>
              <w:tabs>
                <w:tab w:val="left" w:pos="851"/>
              </w:tabs>
              <w:ind w:left="0"/>
            </w:pPr>
            <w:r w:rsidRPr="00A85C63">
              <w:t>Удельный вес замененных водопроводных сетей, %</w:t>
            </w:r>
          </w:p>
        </w:tc>
        <w:tc>
          <w:tcPr>
            <w:tcW w:w="1320" w:type="dxa"/>
          </w:tcPr>
          <w:p w:rsidR="00CF4437" w:rsidRPr="00A85C63" w:rsidRDefault="00CF4437" w:rsidP="00F8126F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2,0</w:t>
            </w:r>
          </w:p>
        </w:tc>
        <w:tc>
          <w:tcPr>
            <w:tcW w:w="1560" w:type="dxa"/>
          </w:tcPr>
          <w:p w:rsidR="00CF4437" w:rsidRPr="00A85C63" w:rsidRDefault="00CF4437" w:rsidP="00F8126F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2,3</w:t>
            </w:r>
          </w:p>
        </w:tc>
        <w:tc>
          <w:tcPr>
            <w:tcW w:w="1440" w:type="dxa"/>
          </w:tcPr>
          <w:p w:rsidR="00CF4437" w:rsidRPr="00A85C63" w:rsidRDefault="00CF4437" w:rsidP="00F8126F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1,1</w:t>
            </w:r>
          </w:p>
        </w:tc>
        <w:tc>
          <w:tcPr>
            <w:tcW w:w="960" w:type="dxa"/>
          </w:tcPr>
          <w:p w:rsidR="00CF4437" w:rsidRPr="00A85C63" w:rsidRDefault="00CC5BDB" w:rsidP="00F8126F">
            <w:pPr>
              <w:widowControl w:val="0"/>
              <w:tabs>
                <w:tab w:val="left" w:pos="851"/>
              </w:tabs>
              <w:jc w:val="center"/>
            </w:pPr>
            <w:r w:rsidRPr="00A85C63">
              <w:t>8,55</w:t>
            </w:r>
          </w:p>
        </w:tc>
      </w:tr>
      <w:tr w:rsidR="00CF4437" w:rsidRPr="00A85C63" w:rsidTr="00F8126F">
        <w:trPr>
          <w:cantSplit/>
        </w:trPr>
        <w:tc>
          <w:tcPr>
            <w:tcW w:w="497" w:type="dxa"/>
          </w:tcPr>
          <w:p w:rsidR="00CF4437" w:rsidRPr="00A85C63" w:rsidRDefault="00CF4437" w:rsidP="00F8126F">
            <w:pPr>
              <w:widowControl w:val="0"/>
              <w:tabs>
                <w:tab w:val="left" w:pos="851"/>
              </w:tabs>
              <w:jc w:val="center"/>
            </w:pPr>
            <w:r w:rsidRPr="00A85C63">
              <w:t>3.</w:t>
            </w:r>
          </w:p>
        </w:tc>
        <w:tc>
          <w:tcPr>
            <w:tcW w:w="3240" w:type="dxa"/>
          </w:tcPr>
          <w:p w:rsidR="00CF4437" w:rsidRPr="00A85C63" w:rsidRDefault="00CF4437" w:rsidP="00F8126F">
            <w:pPr>
              <w:pStyle w:val="aff1"/>
              <w:tabs>
                <w:tab w:val="left" w:pos="851"/>
              </w:tabs>
              <w:ind w:left="0"/>
            </w:pPr>
            <w:r w:rsidRPr="00A85C63">
              <w:t>Аварийность системы водоснабжения, ед./км</w:t>
            </w:r>
          </w:p>
        </w:tc>
        <w:tc>
          <w:tcPr>
            <w:tcW w:w="1320" w:type="dxa"/>
          </w:tcPr>
          <w:p w:rsidR="00CF4437" w:rsidRPr="00A85C63" w:rsidRDefault="00CF4437" w:rsidP="00F8126F">
            <w:pPr>
              <w:widowControl w:val="0"/>
              <w:jc w:val="center"/>
            </w:pPr>
            <w:r w:rsidRPr="00A85C63">
              <w:t>0,275</w:t>
            </w:r>
          </w:p>
        </w:tc>
        <w:tc>
          <w:tcPr>
            <w:tcW w:w="1560" w:type="dxa"/>
          </w:tcPr>
          <w:p w:rsidR="00CF4437" w:rsidRPr="00A85C63" w:rsidRDefault="00CF4437" w:rsidP="00F8126F">
            <w:pPr>
              <w:widowControl w:val="0"/>
              <w:jc w:val="center"/>
            </w:pPr>
            <w:r w:rsidRPr="00A85C63">
              <w:t>0,278</w:t>
            </w:r>
          </w:p>
        </w:tc>
        <w:tc>
          <w:tcPr>
            <w:tcW w:w="1440" w:type="dxa"/>
          </w:tcPr>
          <w:p w:rsidR="00CF4437" w:rsidRPr="00A85C63" w:rsidRDefault="00CF4437" w:rsidP="00F8126F">
            <w:pPr>
              <w:widowControl w:val="0"/>
              <w:jc w:val="center"/>
            </w:pPr>
            <w:r w:rsidRPr="00A85C63">
              <w:t>0,004</w:t>
            </w:r>
          </w:p>
        </w:tc>
        <w:tc>
          <w:tcPr>
            <w:tcW w:w="960" w:type="dxa"/>
          </w:tcPr>
          <w:p w:rsidR="00CF4437" w:rsidRPr="00A85C63" w:rsidRDefault="00CF4437" w:rsidP="00F8126F">
            <w:pPr>
              <w:widowControl w:val="0"/>
              <w:tabs>
                <w:tab w:val="left" w:pos="851"/>
              </w:tabs>
              <w:jc w:val="center"/>
            </w:pPr>
            <w:r w:rsidRPr="00A85C63">
              <w:t>н/д</w:t>
            </w:r>
          </w:p>
        </w:tc>
      </w:tr>
    </w:tbl>
    <w:p w:rsidR="00D105EB" w:rsidRDefault="00CF443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Большая часть водопроводных сетей выполнена из стальных труб.</w:t>
      </w:r>
      <w:r w:rsidR="00F8126F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 </w:t>
      </w:r>
      <w:r w:rsidR="00F8126F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>В качестве теплоизоляции</w:t>
      </w:r>
      <w:r w:rsidR="002561BA" w:rsidRPr="00A85C63">
        <w:rPr>
          <w:sz w:val="28"/>
          <w:szCs w:val="28"/>
        </w:rPr>
        <w:t>, в большинстве случаев,</w:t>
      </w:r>
      <w:r w:rsidRPr="00A85C63">
        <w:rPr>
          <w:sz w:val="28"/>
          <w:szCs w:val="28"/>
        </w:rPr>
        <w:t xml:space="preserve"> использу</w:t>
      </w:r>
      <w:r w:rsidR="002561BA" w:rsidRPr="00A85C63">
        <w:rPr>
          <w:sz w:val="28"/>
          <w:szCs w:val="28"/>
        </w:rPr>
        <w:t>е</w:t>
      </w:r>
      <w:r w:rsidRPr="00A85C63">
        <w:rPr>
          <w:sz w:val="28"/>
          <w:szCs w:val="28"/>
        </w:rPr>
        <w:t xml:space="preserve">тся пенополиуретан. Часть сетей проложена подземным способом, часть – надземным, в деревянных коробах, совместно с тепловыми сетями либо совместно хозяйственно-питьевой </w:t>
      </w:r>
      <w:r w:rsidR="00680666" w:rsidRPr="00A85C63">
        <w:rPr>
          <w:sz w:val="28"/>
          <w:szCs w:val="28"/>
        </w:rPr>
        <w:t>и летний водопроводы (</w:t>
      </w:r>
      <w:r w:rsidRPr="00A85C63">
        <w:rPr>
          <w:sz w:val="28"/>
          <w:szCs w:val="28"/>
        </w:rPr>
        <w:t>с.</w:t>
      </w:r>
      <w:r w:rsidR="0068066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Елизарово</w:t>
      </w:r>
      <w:r w:rsidR="002561BA" w:rsidRPr="00A85C63">
        <w:rPr>
          <w:sz w:val="28"/>
          <w:szCs w:val="28"/>
        </w:rPr>
        <w:t xml:space="preserve">, </w:t>
      </w:r>
      <w:r w:rsidR="00F8126F">
        <w:rPr>
          <w:sz w:val="28"/>
          <w:szCs w:val="28"/>
        </w:rPr>
        <w:t xml:space="preserve">               </w:t>
      </w:r>
      <w:r w:rsidR="002561BA" w:rsidRPr="00A85C63">
        <w:rPr>
          <w:sz w:val="28"/>
          <w:szCs w:val="28"/>
        </w:rPr>
        <w:t>п.</w:t>
      </w:r>
      <w:r w:rsidR="00680666" w:rsidRPr="00A85C63">
        <w:rPr>
          <w:sz w:val="28"/>
          <w:szCs w:val="28"/>
        </w:rPr>
        <w:t xml:space="preserve"> </w:t>
      </w:r>
      <w:r w:rsidR="002561BA" w:rsidRPr="00A85C63">
        <w:rPr>
          <w:sz w:val="28"/>
          <w:szCs w:val="28"/>
        </w:rPr>
        <w:t>Урманный</w:t>
      </w:r>
      <w:r w:rsidRPr="00A85C63">
        <w:rPr>
          <w:sz w:val="28"/>
          <w:szCs w:val="28"/>
        </w:rPr>
        <w:t xml:space="preserve">). </w:t>
      </w:r>
      <w:r w:rsidR="00D105EB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Схема </w:t>
      </w:r>
      <w:r w:rsidR="00D105EB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про</w:t>
      </w:r>
      <w:r w:rsidR="002561BA" w:rsidRPr="00A85C63">
        <w:rPr>
          <w:sz w:val="28"/>
          <w:szCs w:val="28"/>
        </w:rPr>
        <w:t>кладки</w:t>
      </w:r>
      <w:r w:rsidRPr="00A85C63">
        <w:rPr>
          <w:sz w:val="28"/>
          <w:szCs w:val="28"/>
        </w:rPr>
        <w:t xml:space="preserve"> сетей – тупиковая, недостатками которой </w:t>
      </w:r>
    </w:p>
    <w:p w:rsidR="00CF4437" w:rsidRPr="00A85C63" w:rsidRDefault="00CF4437" w:rsidP="00D105EB">
      <w:pPr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являются следующие аспекты:</w:t>
      </w:r>
    </w:p>
    <w:p w:rsidR="00CF4437" w:rsidRPr="00A85C63" w:rsidRDefault="00CF443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при повреждении сети на каком-либо участке прекращается подача воды всем потребителям, которые подключены к линии, расположенной за точкой повреждения в направлении движения воды;</w:t>
      </w:r>
    </w:p>
    <w:p w:rsidR="00CF4437" w:rsidRPr="00A85C63" w:rsidRDefault="00CF443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при застаивании воды в часы минимального водоразбора в сетях появляется осадок, который служит благоприятной средой для размножения микроорганизмов.</w:t>
      </w:r>
    </w:p>
    <w:p w:rsidR="00B75AD2" w:rsidRPr="00A85C63" w:rsidRDefault="00B75AD2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Финансово-хозяйственная деятельность МП «ЖЭК-3» в сфере предоставления услуг водоснабжения имеет следующую структуру:</w:t>
      </w:r>
    </w:p>
    <w:p w:rsidR="0093225A" w:rsidRPr="00A85C63" w:rsidRDefault="00F8126F" w:rsidP="00F81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3225A" w:rsidRPr="00A85C63">
        <w:rPr>
          <w:sz w:val="28"/>
          <w:szCs w:val="28"/>
        </w:rPr>
        <w:t>атраты на производство – 12240,50 тыс.</w:t>
      </w:r>
      <w:r>
        <w:rPr>
          <w:sz w:val="28"/>
          <w:szCs w:val="28"/>
        </w:rPr>
        <w:t xml:space="preserve"> рублей</w:t>
      </w:r>
      <w:r w:rsidR="0093225A" w:rsidRPr="00A85C63">
        <w:rPr>
          <w:sz w:val="28"/>
          <w:szCs w:val="28"/>
        </w:rPr>
        <w:t>;</w:t>
      </w:r>
    </w:p>
    <w:p w:rsidR="0093225A" w:rsidRPr="00A85C63" w:rsidRDefault="00F8126F" w:rsidP="00F81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3225A" w:rsidRPr="00A85C63">
        <w:rPr>
          <w:sz w:val="28"/>
          <w:szCs w:val="28"/>
        </w:rPr>
        <w:t>оход – 12550,53 тыс. руб</w:t>
      </w:r>
      <w:r>
        <w:rPr>
          <w:sz w:val="28"/>
          <w:szCs w:val="28"/>
        </w:rPr>
        <w:t>лей</w:t>
      </w:r>
      <w:r w:rsidR="0093225A" w:rsidRPr="00A85C63">
        <w:rPr>
          <w:sz w:val="28"/>
          <w:szCs w:val="28"/>
        </w:rPr>
        <w:t>;</w:t>
      </w:r>
    </w:p>
    <w:p w:rsidR="0093225A" w:rsidRPr="00A85C63" w:rsidRDefault="00F8126F" w:rsidP="00F81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3225A" w:rsidRPr="00A85C63">
        <w:rPr>
          <w:sz w:val="28"/>
          <w:szCs w:val="28"/>
        </w:rPr>
        <w:t xml:space="preserve">рибыль (-убыток) – </w:t>
      </w:r>
      <w:r>
        <w:rPr>
          <w:sz w:val="28"/>
          <w:szCs w:val="28"/>
        </w:rPr>
        <w:t>-310,03 тыс. рублей.</w:t>
      </w:r>
    </w:p>
    <w:p w:rsidR="00CF4437" w:rsidRPr="00A85C63" w:rsidRDefault="003030F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Д</w:t>
      </w:r>
      <w:r w:rsidR="00CF4437" w:rsidRPr="00A85C63">
        <w:rPr>
          <w:sz w:val="28"/>
          <w:szCs w:val="28"/>
        </w:rPr>
        <w:t>еятельность МП «Комплекс-Плюс» в части предоставле</w:t>
      </w:r>
      <w:r w:rsidR="00471EAB" w:rsidRPr="00A85C63">
        <w:rPr>
          <w:sz w:val="28"/>
          <w:szCs w:val="28"/>
        </w:rPr>
        <w:t>ния услуг водоснабжения в 2013</w:t>
      </w:r>
      <w:r w:rsidR="00CF4437" w:rsidRPr="00A85C63">
        <w:rPr>
          <w:sz w:val="28"/>
          <w:szCs w:val="28"/>
        </w:rPr>
        <w:t xml:space="preserve"> году является убыточной.</w:t>
      </w:r>
    </w:p>
    <w:p w:rsidR="00CF4437" w:rsidRPr="00A85C63" w:rsidRDefault="00CF443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Возникновение убытков связано с </w:t>
      </w:r>
      <w:r w:rsidR="00680666" w:rsidRPr="00A85C63">
        <w:rPr>
          <w:sz w:val="28"/>
          <w:szCs w:val="28"/>
        </w:rPr>
        <w:t>высокой степенью</w:t>
      </w:r>
      <w:r w:rsidRPr="00A85C63">
        <w:rPr>
          <w:sz w:val="28"/>
          <w:szCs w:val="28"/>
        </w:rPr>
        <w:t xml:space="preserve"> износ</w:t>
      </w:r>
      <w:r w:rsidR="00680666" w:rsidRPr="00A85C63">
        <w:rPr>
          <w:sz w:val="28"/>
          <w:szCs w:val="28"/>
        </w:rPr>
        <w:t>а</w:t>
      </w:r>
      <w:r w:rsidRPr="00A85C63">
        <w:rPr>
          <w:sz w:val="28"/>
          <w:szCs w:val="28"/>
        </w:rPr>
        <w:t xml:space="preserve"> оборудования, требующего </w:t>
      </w:r>
      <w:r w:rsidR="00680666" w:rsidRPr="00A85C63">
        <w:rPr>
          <w:sz w:val="28"/>
          <w:szCs w:val="28"/>
        </w:rPr>
        <w:t>больших финансовых</w:t>
      </w:r>
      <w:r w:rsidRPr="00A85C63">
        <w:rPr>
          <w:sz w:val="28"/>
          <w:szCs w:val="28"/>
        </w:rPr>
        <w:t xml:space="preserve"> </w:t>
      </w:r>
      <w:r w:rsidR="00F8126F">
        <w:rPr>
          <w:sz w:val="28"/>
          <w:szCs w:val="28"/>
        </w:rPr>
        <w:t xml:space="preserve">затрат </w:t>
      </w:r>
      <w:r w:rsidRPr="00A85C63">
        <w:rPr>
          <w:sz w:val="28"/>
          <w:szCs w:val="28"/>
        </w:rPr>
        <w:t>на ремонт и обслуживание, и ограничением роста тарифа предельными индексами. Таким образом, сложившееся положение с убыточностью деятельности по оказанию услуг водоснабжения с использованием физически и морально устаревшего оборудования не позволяет вводить надбавку к тарифам на услуги водоснабжения для потребителей МП «Комплекс-Плюс»</w:t>
      </w:r>
      <w:r w:rsidR="0093225A" w:rsidRPr="00A85C63">
        <w:rPr>
          <w:sz w:val="28"/>
          <w:szCs w:val="28"/>
        </w:rPr>
        <w:t>.</w:t>
      </w:r>
      <w:r w:rsidRPr="00A85C63">
        <w:rPr>
          <w:sz w:val="28"/>
          <w:szCs w:val="28"/>
        </w:rPr>
        <w:t xml:space="preserve"> Необходимые мероприятия по модерни</w:t>
      </w:r>
      <w:r w:rsidR="00F8126F">
        <w:rPr>
          <w:sz w:val="28"/>
          <w:szCs w:val="28"/>
        </w:rPr>
        <w:t>зации оборудования и обеспечению</w:t>
      </w:r>
      <w:r w:rsidRPr="00A85C63">
        <w:rPr>
          <w:sz w:val="28"/>
          <w:szCs w:val="28"/>
        </w:rPr>
        <w:t xml:space="preserve"> надежного водоснабжения важных социальных объектов возможно осуществлять только за счет бюджетного финансирования.</w:t>
      </w:r>
    </w:p>
    <w:p w:rsidR="00CF4437" w:rsidRPr="00A85C63" w:rsidRDefault="00CF443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По данным калькуляции</w:t>
      </w:r>
      <w:r w:rsidR="003030F7" w:rsidRPr="00A85C63">
        <w:rPr>
          <w:sz w:val="28"/>
          <w:szCs w:val="28"/>
        </w:rPr>
        <w:t xml:space="preserve"> расходов, включенных в тариф на услуги водоснабжения на 201</w:t>
      </w:r>
      <w:r w:rsidR="0093225A" w:rsidRPr="00A85C63">
        <w:rPr>
          <w:sz w:val="28"/>
          <w:szCs w:val="28"/>
        </w:rPr>
        <w:t>3</w:t>
      </w:r>
      <w:r w:rsidR="003030F7" w:rsidRPr="00A85C63">
        <w:rPr>
          <w:sz w:val="28"/>
          <w:szCs w:val="28"/>
        </w:rPr>
        <w:t xml:space="preserve"> г</w:t>
      </w:r>
      <w:r w:rsidR="00F8126F">
        <w:rPr>
          <w:sz w:val="28"/>
          <w:szCs w:val="28"/>
        </w:rPr>
        <w:t>од</w:t>
      </w:r>
      <w:r w:rsidR="003030F7" w:rsidRPr="00A85C63">
        <w:rPr>
          <w:sz w:val="28"/>
          <w:szCs w:val="28"/>
        </w:rPr>
        <w:t xml:space="preserve">, </w:t>
      </w:r>
      <w:r w:rsidRPr="00A85C63">
        <w:rPr>
          <w:sz w:val="28"/>
          <w:szCs w:val="28"/>
        </w:rPr>
        <w:t>основной удельный вес в</w:t>
      </w:r>
      <w:r w:rsidR="00F8126F">
        <w:rPr>
          <w:sz w:val="28"/>
          <w:szCs w:val="28"/>
        </w:rPr>
        <w:t xml:space="preserve"> структуре расходов </w:t>
      </w:r>
      <w:r w:rsidR="00F8126F">
        <w:rPr>
          <w:sz w:val="28"/>
          <w:szCs w:val="28"/>
        </w:rPr>
        <w:br/>
        <w:t>МП «ЖЭК-3»</w:t>
      </w:r>
      <w:r w:rsidRPr="00A85C63">
        <w:rPr>
          <w:sz w:val="28"/>
          <w:szCs w:val="28"/>
        </w:rPr>
        <w:t xml:space="preserve"> </w:t>
      </w:r>
      <w:r w:rsidR="00680666" w:rsidRPr="00A85C63">
        <w:rPr>
          <w:sz w:val="28"/>
          <w:szCs w:val="28"/>
        </w:rPr>
        <w:t xml:space="preserve">занимают расходы на </w:t>
      </w:r>
      <w:r w:rsidRPr="00A85C63">
        <w:rPr>
          <w:sz w:val="28"/>
          <w:szCs w:val="28"/>
        </w:rPr>
        <w:t>текущий ремонт и техническое обслуживание – 11,2%; расходы на оплату труда, включая страховые взносы – 56,8%.</w:t>
      </w:r>
    </w:p>
    <w:p w:rsidR="004D18AD" w:rsidRPr="00A85C63" w:rsidRDefault="00CF443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Размер тарифов на услуги водоснабжения, оказываемые </w:t>
      </w:r>
      <w:r w:rsidR="004D18AD" w:rsidRPr="00A85C63">
        <w:rPr>
          <w:sz w:val="28"/>
          <w:szCs w:val="28"/>
        </w:rPr>
        <w:t>муниципальным предприятием</w:t>
      </w:r>
      <w:r w:rsidRPr="00A85C63">
        <w:rPr>
          <w:sz w:val="28"/>
          <w:szCs w:val="28"/>
        </w:rPr>
        <w:t xml:space="preserve"> в 201</w:t>
      </w:r>
      <w:r w:rsidR="00BA4A5D" w:rsidRPr="00A85C63">
        <w:rPr>
          <w:sz w:val="28"/>
          <w:szCs w:val="28"/>
        </w:rPr>
        <w:t>3</w:t>
      </w:r>
      <w:r w:rsidR="004D18AD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г</w:t>
      </w:r>
      <w:r w:rsidR="004D18AD" w:rsidRPr="00A85C63">
        <w:rPr>
          <w:sz w:val="28"/>
          <w:szCs w:val="28"/>
        </w:rPr>
        <w:t>оду</w:t>
      </w:r>
      <w:r w:rsidRPr="00A85C63">
        <w:rPr>
          <w:sz w:val="28"/>
          <w:szCs w:val="28"/>
        </w:rPr>
        <w:t>, представлен в таблиц</w:t>
      </w:r>
      <w:r w:rsidR="004D18AD" w:rsidRPr="00A85C63">
        <w:rPr>
          <w:sz w:val="28"/>
          <w:szCs w:val="28"/>
        </w:rPr>
        <w:t>е</w:t>
      </w:r>
      <w:r w:rsidRPr="00A85C63">
        <w:rPr>
          <w:sz w:val="28"/>
          <w:szCs w:val="28"/>
        </w:rPr>
        <w:t xml:space="preserve"> </w:t>
      </w:r>
      <w:r w:rsidR="005A4E00" w:rsidRPr="00A85C63">
        <w:rPr>
          <w:sz w:val="28"/>
          <w:szCs w:val="28"/>
        </w:rPr>
        <w:t>16</w:t>
      </w:r>
      <w:r w:rsidR="004D18AD" w:rsidRPr="00A85C63">
        <w:rPr>
          <w:sz w:val="28"/>
          <w:szCs w:val="28"/>
        </w:rPr>
        <w:t>.</w:t>
      </w:r>
    </w:p>
    <w:p w:rsidR="00CF4437" w:rsidRPr="006B734C" w:rsidRDefault="00CF4437" w:rsidP="00A85C63">
      <w:pPr>
        <w:ind w:firstLine="567"/>
        <w:jc w:val="right"/>
        <w:rPr>
          <w:sz w:val="28"/>
          <w:szCs w:val="28"/>
        </w:rPr>
      </w:pPr>
      <w:r w:rsidRPr="006B734C">
        <w:rPr>
          <w:sz w:val="28"/>
          <w:szCs w:val="28"/>
        </w:rPr>
        <w:t xml:space="preserve">Таблица </w:t>
      </w:r>
      <w:r w:rsidR="005A4E00" w:rsidRPr="006B734C">
        <w:rPr>
          <w:sz w:val="28"/>
          <w:szCs w:val="28"/>
        </w:rPr>
        <w:t>16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0"/>
        <w:gridCol w:w="2037"/>
      </w:tblGrid>
      <w:tr w:rsidR="00BA4A5D" w:rsidRPr="00F8126F" w:rsidTr="00D105EB">
        <w:trPr>
          <w:trHeight w:val="600"/>
        </w:trPr>
        <w:tc>
          <w:tcPr>
            <w:tcW w:w="567" w:type="dxa"/>
            <w:vMerge w:val="restart"/>
          </w:tcPr>
          <w:p w:rsidR="00BA4A5D" w:rsidRPr="00F8126F" w:rsidRDefault="00BA4A5D" w:rsidP="00F8126F">
            <w:pPr>
              <w:keepNext/>
              <w:widowControl w:val="0"/>
              <w:tabs>
                <w:tab w:val="left" w:pos="851"/>
              </w:tabs>
              <w:jc w:val="center"/>
            </w:pPr>
            <w:r w:rsidRPr="00F8126F">
              <w:t>№ п/п</w:t>
            </w:r>
          </w:p>
        </w:tc>
        <w:tc>
          <w:tcPr>
            <w:tcW w:w="4536" w:type="dxa"/>
            <w:vMerge w:val="restart"/>
          </w:tcPr>
          <w:p w:rsidR="00BA4A5D" w:rsidRPr="00F8126F" w:rsidRDefault="00BA4A5D" w:rsidP="00F8126F">
            <w:pPr>
              <w:keepNext/>
              <w:widowControl w:val="0"/>
              <w:tabs>
                <w:tab w:val="left" w:pos="851"/>
              </w:tabs>
              <w:jc w:val="center"/>
            </w:pPr>
            <w:r w:rsidRPr="00F8126F">
              <w:t>Наименование услуг</w:t>
            </w:r>
          </w:p>
        </w:tc>
        <w:tc>
          <w:tcPr>
            <w:tcW w:w="4017" w:type="dxa"/>
            <w:gridSpan w:val="2"/>
          </w:tcPr>
          <w:p w:rsidR="00BA4A5D" w:rsidRPr="00F8126F" w:rsidRDefault="00BA4A5D" w:rsidP="00F8126F">
            <w:pPr>
              <w:widowControl w:val="0"/>
              <w:jc w:val="center"/>
            </w:pPr>
            <w:r w:rsidRPr="00F8126F">
              <w:t xml:space="preserve">Тариф на услуги МП «ЖЭК-3» </w:t>
            </w:r>
            <w:r w:rsidRPr="00F8126F">
              <w:br/>
              <w:t>на 2013 год, руб./куб.м</w:t>
            </w:r>
          </w:p>
        </w:tc>
      </w:tr>
      <w:tr w:rsidR="00BA4A5D" w:rsidRPr="00A85C63" w:rsidTr="00D105EB">
        <w:trPr>
          <w:trHeight w:val="285"/>
        </w:trPr>
        <w:tc>
          <w:tcPr>
            <w:tcW w:w="567" w:type="dxa"/>
            <w:vMerge/>
            <w:vAlign w:val="center"/>
          </w:tcPr>
          <w:p w:rsidR="00BA4A5D" w:rsidRPr="00A85C63" w:rsidRDefault="00BA4A5D" w:rsidP="00A85C63">
            <w:pPr>
              <w:keepNext/>
              <w:widowControl w:val="0"/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4536" w:type="dxa"/>
            <w:vMerge/>
            <w:vAlign w:val="center"/>
          </w:tcPr>
          <w:p w:rsidR="00BA4A5D" w:rsidRPr="00A85C63" w:rsidRDefault="00BA4A5D" w:rsidP="00A85C63">
            <w:pPr>
              <w:keepNext/>
              <w:widowControl w:val="0"/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443751" w:rsidRPr="00D105EB" w:rsidRDefault="00D105EB" w:rsidP="00A85C63">
            <w:pPr>
              <w:widowControl w:val="0"/>
              <w:jc w:val="center"/>
            </w:pPr>
            <w:r>
              <w:t xml:space="preserve">с </w:t>
            </w:r>
            <w:r w:rsidR="00443751" w:rsidRPr="00D105EB">
              <w:t xml:space="preserve">1 января </w:t>
            </w:r>
          </w:p>
          <w:p w:rsidR="00BA4A5D" w:rsidRPr="00D105EB" w:rsidRDefault="00443751" w:rsidP="00A85C63">
            <w:pPr>
              <w:widowControl w:val="0"/>
              <w:jc w:val="center"/>
            </w:pPr>
            <w:r w:rsidRPr="00D105EB">
              <w:t>по 30 июня</w:t>
            </w:r>
          </w:p>
        </w:tc>
        <w:tc>
          <w:tcPr>
            <w:tcW w:w="2037" w:type="dxa"/>
            <w:vAlign w:val="center"/>
          </w:tcPr>
          <w:p w:rsidR="00443751" w:rsidRPr="00D105EB" w:rsidRDefault="00D105EB" w:rsidP="00A85C63">
            <w:pPr>
              <w:widowControl w:val="0"/>
              <w:jc w:val="center"/>
            </w:pPr>
            <w:r>
              <w:t xml:space="preserve">с </w:t>
            </w:r>
            <w:r w:rsidR="00443751" w:rsidRPr="00D105EB">
              <w:t xml:space="preserve">1 июля </w:t>
            </w:r>
          </w:p>
          <w:p w:rsidR="00BA4A5D" w:rsidRPr="00D105EB" w:rsidRDefault="00443751" w:rsidP="00A85C63">
            <w:pPr>
              <w:widowControl w:val="0"/>
              <w:jc w:val="center"/>
            </w:pPr>
            <w:r w:rsidRPr="00D105EB">
              <w:t>по 31 декабря</w:t>
            </w:r>
          </w:p>
        </w:tc>
      </w:tr>
      <w:tr w:rsidR="00BA4A5D" w:rsidRPr="00A85C63" w:rsidTr="00D105EB">
        <w:tc>
          <w:tcPr>
            <w:tcW w:w="567" w:type="dxa"/>
            <w:vAlign w:val="center"/>
          </w:tcPr>
          <w:p w:rsidR="00BA4A5D" w:rsidRPr="00A85C63" w:rsidRDefault="00BA4A5D" w:rsidP="00A85C63">
            <w:pPr>
              <w:keepNext/>
              <w:widowControl w:val="0"/>
              <w:tabs>
                <w:tab w:val="left" w:pos="851"/>
              </w:tabs>
              <w:jc w:val="center"/>
            </w:pPr>
            <w:r w:rsidRPr="00A85C63">
              <w:t>1.</w:t>
            </w:r>
          </w:p>
        </w:tc>
        <w:tc>
          <w:tcPr>
            <w:tcW w:w="4536" w:type="dxa"/>
            <w:vAlign w:val="center"/>
          </w:tcPr>
          <w:p w:rsidR="00BA4A5D" w:rsidRPr="00A85C63" w:rsidRDefault="00BA4A5D" w:rsidP="00A85C63">
            <w:pPr>
              <w:keepNext/>
              <w:widowControl w:val="0"/>
              <w:tabs>
                <w:tab w:val="left" w:pos="851"/>
              </w:tabs>
            </w:pPr>
            <w:r w:rsidRPr="00A85C63">
              <w:t>Подъем воды с очисткой</w:t>
            </w:r>
          </w:p>
        </w:tc>
        <w:tc>
          <w:tcPr>
            <w:tcW w:w="1980" w:type="dxa"/>
            <w:vAlign w:val="center"/>
          </w:tcPr>
          <w:p w:rsidR="00BA4A5D" w:rsidRPr="00A85C63" w:rsidRDefault="00443751" w:rsidP="00A85C63">
            <w:pPr>
              <w:widowControl w:val="0"/>
              <w:jc w:val="center"/>
            </w:pPr>
            <w:r w:rsidRPr="00A85C63">
              <w:t>56,60</w:t>
            </w:r>
          </w:p>
        </w:tc>
        <w:tc>
          <w:tcPr>
            <w:tcW w:w="2037" w:type="dxa"/>
            <w:vAlign w:val="center"/>
          </w:tcPr>
          <w:p w:rsidR="00BA4A5D" w:rsidRPr="00A85C63" w:rsidRDefault="00443751" w:rsidP="00A85C63">
            <w:pPr>
              <w:widowControl w:val="0"/>
              <w:jc w:val="center"/>
            </w:pPr>
            <w:r w:rsidRPr="00A85C63">
              <w:t>60,04</w:t>
            </w:r>
          </w:p>
        </w:tc>
      </w:tr>
      <w:tr w:rsidR="00BA4A5D" w:rsidRPr="00A85C63" w:rsidTr="00D105EB">
        <w:tc>
          <w:tcPr>
            <w:tcW w:w="567" w:type="dxa"/>
            <w:vAlign w:val="center"/>
          </w:tcPr>
          <w:p w:rsidR="00BA4A5D" w:rsidRPr="00A85C63" w:rsidRDefault="00BA4A5D" w:rsidP="00A85C63">
            <w:pPr>
              <w:keepNext/>
              <w:widowControl w:val="0"/>
              <w:tabs>
                <w:tab w:val="left" w:pos="851"/>
              </w:tabs>
              <w:jc w:val="center"/>
            </w:pPr>
            <w:r w:rsidRPr="00A85C63">
              <w:t>2.</w:t>
            </w:r>
          </w:p>
        </w:tc>
        <w:tc>
          <w:tcPr>
            <w:tcW w:w="4536" w:type="dxa"/>
            <w:vAlign w:val="center"/>
          </w:tcPr>
          <w:p w:rsidR="00BA4A5D" w:rsidRPr="00A85C63" w:rsidRDefault="00BA4A5D" w:rsidP="00A85C63">
            <w:pPr>
              <w:keepNext/>
              <w:widowControl w:val="0"/>
              <w:tabs>
                <w:tab w:val="left" w:pos="851"/>
              </w:tabs>
            </w:pPr>
            <w:r w:rsidRPr="00A85C63">
              <w:t>Холодная вода с очисткой</w:t>
            </w:r>
          </w:p>
        </w:tc>
        <w:tc>
          <w:tcPr>
            <w:tcW w:w="1980" w:type="dxa"/>
            <w:vAlign w:val="center"/>
          </w:tcPr>
          <w:p w:rsidR="00BA4A5D" w:rsidRPr="00A85C63" w:rsidRDefault="00443751" w:rsidP="00A85C63">
            <w:pPr>
              <w:widowControl w:val="0"/>
              <w:jc w:val="center"/>
            </w:pPr>
            <w:r w:rsidRPr="00A85C63">
              <w:t>74,86</w:t>
            </w:r>
          </w:p>
        </w:tc>
        <w:tc>
          <w:tcPr>
            <w:tcW w:w="2037" w:type="dxa"/>
            <w:vAlign w:val="center"/>
          </w:tcPr>
          <w:p w:rsidR="00BA4A5D" w:rsidRPr="00A85C63" w:rsidRDefault="00443751" w:rsidP="00A85C63">
            <w:pPr>
              <w:widowControl w:val="0"/>
              <w:jc w:val="center"/>
            </w:pPr>
            <w:r w:rsidRPr="00A85C63">
              <w:t>79,14</w:t>
            </w:r>
          </w:p>
        </w:tc>
      </w:tr>
    </w:tbl>
    <w:p w:rsidR="00CF4437" w:rsidRPr="00A85C63" w:rsidRDefault="00CF443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Уровень собираемости платежей населения за услуги водоснабжения в 201</w:t>
      </w:r>
      <w:r w:rsidR="00443751" w:rsidRPr="00A85C63">
        <w:rPr>
          <w:sz w:val="28"/>
          <w:szCs w:val="28"/>
        </w:rPr>
        <w:t>3</w:t>
      </w:r>
      <w:r w:rsidR="004D18AD" w:rsidRPr="00A85C63">
        <w:rPr>
          <w:sz w:val="28"/>
          <w:szCs w:val="28"/>
        </w:rPr>
        <w:t xml:space="preserve"> году</w:t>
      </w:r>
      <w:r w:rsidRPr="00A85C63">
        <w:rPr>
          <w:sz w:val="28"/>
          <w:szCs w:val="28"/>
        </w:rPr>
        <w:t xml:space="preserve"> находил</w:t>
      </w:r>
      <w:r w:rsidR="004D18AD" w:rsidRPr="00A85C63">
        <w:rPr>
          <w:sz w:val="28"/>
          <w:szCs w:val="28"/>
        </w:rPr>
        <w:t>ся</w:t>
      </w:r>
      <w:r w:rsidRPr="00A85C63">
        <w:rPr>
          <w:sz w:val="28"/>
          <w:szCs w:val="28"/>
        </w:rPr>
        <w:t xml:space="preserve"> на достаточно высоком уровне и составил 9</w:t>
      </w:r>
      <w:r w:rsidR="00443751" w:rsidRPr="00A85C63">
        <w:rPr>
          <w:sz w:val="28"/>
          <w:szCs w:val="28"/>
        </w:rPr>
        <w:t>6</w:t>
      </w:r>
      <w:r w:rsidRPr="00A85C63">
        <w:rPr>
          <w:sz w:val="28"/>
          <w:szCs w:val="28"/>
        </w:rPr>
        <w:t>,8%.</w:t>
      </w:r>
    </w:p>
    <w:p w:rsidR="00CF4437" w:rsidRPr="00A85C63" w:rsidRDefault="00CF4437" w:rsidP="00F8126F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Таким образом, анализ текущего состояния системы водоснабжения в Ханты-Мансийском районе показал следующие основные проблемы:</w:t>
      </w:r>
    </w:p>
    <w:p w:rsidR="00CF4437" w:rsidRPr="00A85C63" w:rsidRDefault="00D105EB" w:rsidP="00D105E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443751" w:rsidRPr="00A85C63">
        <w:rPr>
          <w:sz w:val="28"/>
          <w:szCs w:val="28"/>
        </w:rPr>
        <w:t xml:space="preserve"> части населенных пунктов</w:t>
      </w:r>
      <w:r>
        <w:rPr>
          <w:sz w:val="28"/>
          <w:szCs w:val="28"/>
        </w:rPr>
        <w:t>,</w:t>
      </w:r>
      <w:r w:rsidR="004D18AD" w:rsidRPr="00A85C63">
        <w:rPr>
          <w:sz w:val="28"/>
          <w:szCs w:val="28"/>
        </w:rPr>
        <w:t xml:space="preserve"> не оснащенных системой очистки воды – </w:t>
      </w:r>
      <w:r w:rsidR="00443751" w:rsidRPr="00A85C63">
        <w:rPr>
          <w:sz w:val="28"/>
          <w:szCs w:val="28"/>
        </w:rPr>
        <w:t>н</w:t>
      </w:r>
      <w:r w:rsidR="00CF4437" w:rsidRPr="00A85C63">
        <w:rPr>
          <w:sz w:val="28"/>
          <w:szCs w:val="28"/>
        </w:rPr>
        <w:t xml:space="preserve">есоответствие качества питьевой воды требованиям </w:t>
      </w:r>
      <w:r>
        <w:rPr>
          <w:sz w:val="28"/>
          <w:szCs w:val="28"/>
        </w:rPr>
        <w:t xml:space="preserve">                              </w:t>
      </w:r>
      <w:r w:rsidR="00CF4437" w:rsidRPr="00A85C63">
        <w:rPr>
          <w:sz w:val="28"/>
          <w:szCs w:val="28"/>
        </w:rPr>
        <w:lastRenderedPageBreak/>
        <w:t xml:space="preserve">ГОСТ Р 51232-98 «Вода питьевая. Общие требования к организации и </w:t>
      </w:r>
      <w:r w:rsidR="00A94081">
        <w:rPr>
          <w:sz w:val="28"/>
          <w:szCs w:val="28"/>
        </w:rPr>
        <w:br/>
      </w:r>
      <w:r w:rsidR="00CF4437" w:rsidRPr="00A85C63">
        <w:rPr>
          <w:sz w:val="28"/>
          <w:szCs w:val="28"/>
        </w:rPr>
        <w:t>методам контроля качества» и СанПиН  2.1.4.1074-01 «Питьевая вода. Гигиенические требования к качеству воды централизованных систем питьевого во</w:t>
      </w:r>
      <w:r>
        <w:rPr>
          <w:sz w:val="28"/>
          <w:szCs w:val="28"/>
        </w:rPr>
        <w:t>доснабжения. Контроль качества».</w:t>
      </w:r>
    </w:p>
    <w:p w:rsidR="00D105EB" w:rsidRDefault="00CF4437" w:rsidP="00A756E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2. Высокий моральный и физически</w:t>
      </w:r>
      <w:r w:rsidR="00D105EB">
        <w:rPr>
          <w:sz w:val="28"/>
          <w:szCs w:val="28"/>
        </w:rPr>
        <w:t>й износ объектов водоснабжения.</w:t>
      </w:r>
    </w:p>
    <w:p w:rsidR="00CF4437" w:rsidRPr="00A85C63" w:rsidRDefault="00D105EB" w:rsidP="00A756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F4437" w:rsidRPr="00A85C63">
        <w:rPr>
          <w:sz w:val="28"/>
          <w:szCs w:val="28"/>
        </w:rPr>
        <w:t>Избыточная мощность используемого насосно-силового оборудования.</w:t>
      </w:r>
    </w:p>
    <w:p w:rsidR="00CD523F" w:rsidRPr="00A85C63" w:rsidRDefault="00CF4437" w:rsidP="00A756E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4. Недостаток существующих водопроводных сетей для охвата всех потребителей централизованным водоснабжением.</w:t>
      </w:r>
    </w:p>
    <w:p w:rsidR="004D67BB" w:rsidRPr="00D105EB" w:rsidRDefault="003D52DC" w:rsidP="00A756ED">
      <w:pPr>
        <w:pStyle w:val="2"/>
        <w:numPr>
          <w:ilvl w:val="1"/>
          <w:numId w:val="25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i w:val="0"/>
        </w:rPr>
      </w:pPr>
      <w:bookmarkStart w:id="16" w:name="_Toc433719469"/>
      <w:r w:rsidRPr="00D105EB">
        <w:rPr>
          <w:rFonts w:ascii="Times New Roman" w:hAnsi="Times New Roman" w:cs="Times New Roman"/>
          <w:b w:val="0"/>
          <w:i w:val="0"/>
        </w:rPr>
        <w:t>Краткий а</w:t>
      </w:r>
      <w:r w:rsidR="0072523B" w:rsidRPr="00D105EB">
        <w:rPr>
          <w:rFonts w:ascii="Times New Roman" w:hAnsi="Times New Roman" w:cs="Times New Roman"/>
          <w:b w:val="0"/>
          <w:i w:val="0"/>
        </w:rPr>
        <w:t xml:space="preserve">нализ </w:t>
      </w:r>
      <w:r w:rsidRPr="00D105EB">
        <w:rPr>
          <w:rFonts w:ascii="Times New Roman" w:hAnsi="Times New Roman" w:cs="Times New Roman"/>
          <w:b w:val="0"/>
          <w:i w:val="0"/>
        </w:rPr>
        <w:t>существующего</w:t>
      </w:r>
      <w:r w:rsidR="0072523B" w:rsidRPr="00D105EB">
        <w:rPr>
          <w:rFonts w:ascii="Times New Roman" w:hAnsi="Times New Roman" w:cs="Times New Roman"/>
          <w:b w:val="0"/>
          <w:i w:val="0"/>
        </w:rPr>
        <w:t xml:space="preserve"> состояния </w:t>
      </w:r>
      <w:r w:rsidR="00AA319A" w:rsidRPr="00D105EB">
        <w:rPr>
          <w:rFonts w:ascii="Times New Roman" w:hAnsi="Times New Roman" w:cs="Times New Roman"/>
          <w:b w:val="0"/>
          <w:i w:val="0"/>
        </w:rPr>
        <w:t xml:space="preserve">и проблем </w:t>
      </w:r>
      <w:r w:rsidR="0072523B" w:rsidRPr="00D105EB">
        <w:rPr>
          <w:rFonts w:ascii="Times New Roman" w:hAnsi="Times New Roman" w:cs="Times New Roman"/>
          <w:b w:val="0"/>
          <w:i w:val="0"/>
        </w:rPr>
        <w:t>системы в</w:t>
      </w:r>
      <w:r w:rsidR="00B6277C" w:rsidRPr="00D105EB">
        <w:rPr>
          <w:rFonts w:ascii="Times New Roman" w:hAnsi="Times New Roman" w:cs="Times New Roman"/>
          <w:b w:val="0"/>
          <w:i w:val="0"/>
        </w:rPr>
        <w:t>одоотведени</w:t>
      </w:r>
      <w:r w:rsidR="0072523B" w:rsidRPr="00D105EB">
        <w:rPr>
          <w:rFonts w:ascii="Times New Roman" w:hAnsi="Times New Roman" w:cs="Times New Roman"/>
          <w:b w:val="0"/>
          <w:i w:val="0"/>
        </w:rPr>
        <w:t>я</w:t>
      </w:r>
      <w:r w:rsidR="00A94081">
        <w:rPr>
          <w:rFonts w:ascii="Times New Roman" w:hAnsi="Times New Roman" w:cs="Times New Roman"/>
          <w:b w:val="0"/>
          <w:i w:val="0"/>
        </w:rPr>
        <w:t>.</w:t>
      </w:r>
      <w:bookmarkEnd w:id="16"/>
    </w:p>
    <w:p w:rsidR="005F6385" w:rsidRPr="00A85C63" w:rsidRDefault="005F6385" w:rsidP="00A756E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Услуги водоотведения </w:t>
      </w:r>
      <w:r w:rsidR="004D18AD" w:rsidRPr="00A85C63">
        <w:rPr>
          <w:sz w:val="28"/>
          <w:szCs w:val="28"/>
        </w:rPr>
        <w:t xml:space="preserve">в населенных пунктах </w:t>
      </w:r>
      <w:r w:rsidRPr="00A85C63">
        <w:rPr>
          <w:sz w:val="28"/>
          <w:szCs w:val="28"/>
        </w:rPr>
        <w:t>Ханты-Мансийского района оказыва</w:t>
      </w:r>
      <w:r w:rsidR="004D18AD" w:rsidRPr="00A85C63">
        <w:rPr>
          <w:sz w:val="28"/>
          <w:szCs w:val="28"/>
        </w:rPr>
        <w:t>е</w:t>
      </w:r>
      <w:r w:rsidRPr="00A85C63">
        <w:rPr>
          <w:sz w:val="28"/>
          <w:szCs w:val="28"/>
        </w:rPr>
        <w:t xml:space="preserve">т </w:t>
      </w:r>
      <w:r w:rsidR="004D18AD" w:rsidRPr="00A85C63">
        <w:rPr>
          <w:sz w:val="28"/>
          <w:szCs w:val="28"/>
        </w:rPr>
        <w:t>МП «ЖЭК-3».</w:t>
      </w:r>
    </w:p>
    <w:p w:rsidR="004F7743" w:rsidRPr="00A85C63" w:rsidRDefault="00A529B2" w:rsidP="00A756E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В таблице </w:t>
      </w:r>
      <w:r w:rsidR="005A4E00" w:rsidRPr="00A85C63">
        <w:rPr>
          <w:sz w:val="28"/>
          <w:szCs w:val="28"/>
        </w:rPr>
        <w:t>1</w:t>
      </w:r>
      <w:r w:rsidR="004D18AD" w:rsidRPr="00A85C63">
        <w:rPr>
          <w:sz w:val="28"/>
          <w:szCs w:val="28"/>
        </w:rPr>
        <w:t>7</w:t>
      </w:r>
      <w:r w:rsidRPr="00A85C63">
        <w:rPr>
          <w:sz w:val="28"/>
          <w:szCs w:val="28"/>
        </w:rPr>
        <w:t xml:space="preserve"> приведены основные показатели деятельности МП «</w:t>
      </w:r>
      <w:r w:rsidR="00473D51" w:rsidRPr="00A85C63">
        <w:rPr>
          <w:sz w:val="28"/>
          <w:szCs w:val="28"/>
        </w:rPr>
        <w:t>ЖЭК-3</w:t>
      </w:r>
      <w:r w:rsidRPr="00A85C63">
        <w:rPr>
          <w:sz w:val="28"/>
          <w:szCs w:val="28"/>
        </w:rPr>
        <w:t xml:space="preserve">» в сфере оказания услуг водоотведения на территории </w:t>
      </w:r>
      <w:r w:rsidR="00473D51" w:rsidRPr="00A85C63">
        <w:rPr>
          <w:sz w:val="28"/>
          <w:szCs w:val="28"/>
        </w:rPr>
        <w:t>Ханты-Мансийского района</w:t>
      </w:r>
      <w:r w:rsidR="00A756ED">
        <w:rPr>
          <w:sz w:val="28"/>
          <w:szCs w:val="28"/>
        </w:rPr>
        <w:t xml:space="preserve"> за 2011 – </w:t>
      </w:r>
      <w:r w:rsidR="004F7743" w:rsidRPr="00A85C63">
        <w:rPr>
          <w:sz w:val="28"/>
          <w:szCs w:val="28"/>
        </w:rPr>
        <w:t>2013</w:t>
      </w:r>
      <w:r w:rsidR="004D18AD" w:rsidRPr="00A85C63">
        <w:rPr>
          <w:sz w:val="28"/>
          <w:szCs w:val="28"/>
        </w:rPr>
        <w:t xml:space="preserve"> </w:t>
      </w:r>
      <w:r w:rsidR="004F7743" w:rsidRPr="00A85C63">
        <w:rPr>
          <w:sz w:val="28"/>
          <w:szCs w:val="28"/>
        </w:rPr>
        <w:t>г</w:t>
      </w:r>
      <w:r w:rsidR="004D18AD" w:rsidRPr="00A85C63">
        <w:rPr>
          <w:sz w:val="28"/>
          <w:szCs w:val="28"/>
        </w:rPr>
        <w:t>оды.</w:t>
      </w:r>
    </w:p>
    <w:p w:rsidR="00A529B2" w:rsidRPr="00A85C63" w:rsidRDefault="00A529B2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4D18AD" w:rsidRPr="00A85C63">
        <w:rPr>
          <w:sz w:val="28"/>
          <w:szCs w:val="28"/>
        </w:rPr>
        <w:t>17</w:t>
      </w:r>
    </w:p>
    <w:tbl>
      <w:tblPr>
        <w:tblW w:w="9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213"/>
        <w:gridCol w:w="1320"/>
        <w:gridCol w:w="1200"/>
      </w:tblGrid>
      <w:tr w:rsidR="00A529B2" w:rsidRPr="00A756ED" w:rsidTr="00A756ED">
        <w:trPr>
          <w:cantSplit/>
          <w:trHeight w:val="465"/>
          <w:tblHeader/>
        </w:trPr>
        <w:tc>
          <w:tcPr>
            <w:tcW w:w="567" w:type="dxa"/>
            <w:tcBorders>
              <w:bottom w:val="single" w:sz="4" w:space="0" w:color="000000"/>
            </w:tcBorders>
          </w:tcPr>
          <w:p w:rsidR="00A529B2" w:rsidRPr="00A756ED" w:rsidRDefault="00A529B2" w:rsidP="00A756ED">
            <w:pPr>
              <w:jc w:val="center"/>
            </w:pPr>
            <w:r w:rsidRPr="00A756ED">
              <w:t>№ п/п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A529B2" w:rsidRPr="00A756ED" w:rsidRDefault="00A529B2" w:rsidP="00A756ED">
            <w:pPr>
              <w:jc w:val="center"/>
            </w:pPr>
            <w:r w:rsidRPr="00A756ED">
              <w:t>Наименование показателей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756ED" w:rsidRDefault="00A42ABF" w:rsidP="00A756ED">
            <w:pPr>
              <w:jc w:val="center"/>
            </w:pPr>
            <w:r w:rsidRPr="00A756ED">
              <w:t>2011</w:t>
            </w:r>
            <w:r w:rsidR="004D18AD" w:rsidRPr="00A756ED">
              <w:t xml:space="preserve">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756ED" w:rsidRDefault="00A529B2" w:rsidP="00A756ED">
            <w:pPr>
              <w:jc w:val="center"/>
            </w:pPr>
            <w:r w:rsidRPr="00A756ED">
              <w:t>201</w:t>
            </w:r>
            <w:r w:rsidR="00A42ABF" w:rsidRPr="00A756ED">
              <w:t>2</w:t>
            </w:r>
            <w:r w:rsidRPr="00A756ED">
              <w:t xml:space="preserve"> г</w:t>
            </w:r>
            <w:r w:rsidR="004D18AD" w:rsidRPr="00A756ED">
              <w:t>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756ED" w:rsidRDefault="00A529B2" w:rsidP="00A756ED">
            <w:pPr>
              <w:jc w:val="center"/>
            </w:pPr>
            <w:r w:rsidRPr="00A756ED">
              <w:t>201</w:t>
            </w:r>
            <w:r w:rsidR="00A42ABF" w:rsidRPr="00A756ED">
              <w:t>3</w:t>
            </w:r>
            <w:r w:rsidRPr="00A756ED">
              <w:t xml:space="preserve"> г</w:t>
            </w:r>
            <w:r w:rsidR="004D18AD" w:rsidRPr="00A756ED">
              <w:t>од</w:t>
            </w:r>
          </w:p>
        </w:tc>
      </w:tr>
      <w:tr w:rsidR="00A529B2" w:rsidRPr="00A85C63" w:rsidTr="000B07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9B2" w:rsidRPr="00A85C63" w:rsidRDefault="00A529B2" w:rsidP="000B0795">
            <w:pPr>
              <w:jc w:val="center"/>
            </w:pPr>
            <w:r w:rsidRPr="00A85C63"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A529B2" w:rsidP="00A85C63">
            <w:r w:rsidRPr="00A85C63">
              <w:rPr>
                <w:iCs/>
              </w:rPr>
              <w:t>Объем отводимых сточных вод, тыс.</w:t>
            </w:r>
            <w:r w:rsidR="000B0795">
              <w:rPr>
                <w:iCs/>
              </w:rPr>
              <w:t xml:space="preserve"> </w:t>
            </w:r>
            <w:r w:rsidRPr="00A85C63">
              <w:rPr>
                <w:iCs/>
              </w:rPr>
              <w:t>куб.</w:t>
            </w:r>
            <w:r w:rsidR="000B0795">
              <w:rPr>
                <w:iCs/>
              </w:rPr>
              <w:t xml:space="preserve"> </w:t>
            </w:r>
            <w:r w:rsidRPr="00A85C63">
              <w:rPr>
                <w:iCs/>
              </w:rPr>
              <w:t xml:space="preserve">м </w:t>
            </w:r>
            <w:r w:rsidRPr="00A85C63">
              <w:rPr>
                <w:iCs/>
              </w:rPr>
              <w:br/>
              <w:t>в т.ч.: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47,525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45,574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B87DBD" w:rsidP="000B0795">
            <w:pPr>
              <w:jc w:val="center"/>
            </w:pPr>
            <w:r w:rsidRPr="00A85C63">
              <w:t>54,956</w:t>
            </w:r>
          </w:p>
        </w:tc>
      </w:tr>
      <w:tr w:rsidR="00A529B2" w:rsidRPr="00A85C63" w:rsidTr="000B0795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9B2" w:rsidRPr="00A85C63" w:rsidRDefault="00A529B2" w:rsidP="000B079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0B0795" w:rsidP="00A85C63">
            <w:pPr>
              <w:ind w:hanging="113"/>
            </w:pPr>
            <w:r>
              <w:t xml:space="preserve"> </w:t>
            </w:r>
            <w:r w:rsidR="00A529B2" w:rsidRPr="00A85C63">
              <w:t>от населения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19,043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19,409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21,461</w:t>
            </w:r>
          </w:p>
        </w:tc>
      </w:tr>
      <w:tr w:rsidR="00A529B2" w:rsidRPr="00A85C63" w:rsidTr="000B0795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9B2" w:rsidRPr="00A85C63" w:rsidRDefault="00A529B2" w:rsidP="000B079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0B0795" w:rsidP="00A85C63">
            <w:pPr>
              <w:ind w:hanging="113"/>
            </w:pPr>
            <w:r>
              <w:t xml:space="preserve"> </w:t>
            </w:r>
            <w:r w:rsidR="00A529B2" w:rsidRPr="00A85C63">
              <w:t>от бюджетных организаций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27,823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25,611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33,159</w:t>
            </w:r>
          </w:p>
        </w:tc>
      </w:tr>
      <w:tr w:rsidR="00A529B2" w:rsidRPr="00A85C63" w:rsidTr="000B0795">
        <w:trPr>
          <w:cantSplit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A529B2" w:rsidP="000B079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0B0795" w:rsidP="00A85C63">
            <w:pPr>
              <w:ind w:hanging="113"/>
            </w:pPr>
            <w:r>
              <w:t xml:space="preserve"> </w:t>
            </w:r>
            <w:r w:rsidR="00A529B2" w:rsidRPr="00A85C63">
              <w:t>от прочих организаций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0,659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0,554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B2" w:rsidRPr="00A85C63" w:rsidRDefault="00B87DBD" w:rsidP="000B0795">
            <w:pPr>
              <w:jc w:val="center"/>
            </w:pPr>
            <w:r w:rsidRPr="00A85C63">
              <w:t>0,</w:t>
            </w:r>
            <w:r w:rsidR="00473D51" w:rsidRPr="00A85C63">
              <w:t>33</w:t>
            </w:r>
            <w:r w:rsidRPr="00A85C63">
              <w:t>6</w:t>
            </w:r>
          </w:p>
        </w:tc>
      </w:tr>
      <w:tr w:rsidR="00A529B2" w:rsidRPr="00A85C63" w:rsidTr="000B079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9B2" w:rsidRPr="00A85C63" w:rsidRDefault="00A529B2" w:rsidP="000B0795">
            <w:pPr>
              <w:jc w:val="center"/>
            </w:pPr>
            <w:r w:rsidRPr="00A85C63"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9B2" w:rsidRPr="00A85C63" w:rsidRDefault="00A529B2" w:rsidP="00A85C63">
            <w:r w:rsidRPr="00A85C63">
              <w:t>Объем сточных вод, пропущенных через очистные сооружения, тыс. куб.</w:t>
            </w:r>
            <w:r w:rsidR="000B0795">
              <w:t xml:space="preserve"> </w:t>
            </w:r>
            <w:r w:rsidRPr="00A85C63">
              <w:t>м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16,476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9B2" w:rsidRPr="00A85C63" w:rsidRDefault="00473D51" w:rsidP="000B0795">
            <w:pPr>
              <w:jc w:val="center"/>
            </w:pPr>
            <w:r w:rsidRPr="00A85C63">
              <w:t>19,636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9B2" w:rsidRPr="00A85C63" w:rsidRDefault="00B87DBD" w:rsidP="000B0795">
            <w:pPr>
              <w:jc w:val="center"/>
            </w:pPr>
            <w:r w:rsidRPr="00A85C63">
              <w:t>21,036</w:t>
            </w:r>
          </w:p>
        </w:tc>
      </w:tr>
    </w:tbl>
    <w:p w:rsidR="00A529B2" w:rsidRPr="00A85C63" w:rsidRDefault="00A529B2" w:rsidP="00A756E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Анализ показателей деятельности предприятия показывает:</w:t>
      </w:r>
    </w:p>
    <w:p w:rsidR="00A529B2" w:rsidRPr="00A85C63" w:rsidRDefault="000B0795" w:rsidP="00A756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29B2" w:rsidRPr="00A85C63">
        <w:rPr>
          <w:sz w:val="28"/>
          <w:szCs w:val="28"/>
        </w:rPr>
        <w:t xml:space="preserve">сновным потребителем услуг водоотведения в </w:t>
      </w:r>
      <w:r w:rsidR="00473D51" w:rsidRPr="00A85C63">
        <w:rPr>
          <w:sz w:val="28"/>
          <w:szCs w:val="28"/>
        </w:rPr>
        <w:t>Ханты-Мансийском районе</w:t>
      </w:r>
      <w:r w:rsidR="00A529B2" w:rsidRPr="00A85C63">
        <w:rPr>
          <w:sz w:val="28"/>
          <w:szCs w:val="28"/>
        </w:rPr>
        <w:t xml:space="preserve"> явля</w:t>
      </w:r>
      <w:r w:rsidR="00473D51" w:rsidRPr="00A85C63">
        <w:rPr>
          <w:sz w:val="28"/>
          <w:szCs w:val="28"/>
        </w:rPr>
        <w:t>ю</w:t>
      </w:r>
      <w:r w:rsidR="00A529B2" w:rsidRPr="00A85C63">
        <w:rPr>
          <w:sz w:val="28"/>
          <w:szCs w:val="28"/>
        </w:rPr>
        <w:t xml:space="preserve">тся </w:t>
      </w:r>
      <w:r w:rsidR="00473D51" w:rsidRPr="00A85C63">
        <w:rPr>
          <w:sz w:val="28"/>
          <w:szCs w:val="28"/>
        </w:rPr>
        <w:t>бюджетные и прочие организации, на их</w:t>
      </w:r>
      <w:r w:rsidR="00A529B2" w:rsidRPr="00A85C63">
        <w:rPr>
          <w:sz w:val="28"/>
          <w:szCs w:val="28"/>
        </w:rPr>
        <w:t xml:space="preserve"> долю приходится </w:t>
      </w:r>
      <w:r w:rsidR="00473D51" w:rsidRPr="00A85C63">
        <w:rPr>
          <w:sz w:val="28"/>
          <w:szCs w:val="28"/>
        </w:rPr>
        <w:t xml:space="preserve">от </w:t>
      </w:r>
      <w:r w:rsidR="00CF45AE" w:rsidRPr="00A85C63">
        <w:rPr>
          <w:sz w:val="28"/>
          <w:szCs w:val="28"/>
        </w:rPr>
        <w:t>59,9</w:t>
      </w:r>
      <w:r w:rsidR="004D18AD" w:rsidRPr="00A85C63">
        <w:rPr>
          <w:sz w:val="28"/>
          <w:szCs w:val="28"/>
        </w:rPr>
        <w:t xml:space="preserve"> </w:t>
      </w:r>
      <w:r>
        <w:rPr>
          <w:sz w:val="28"/>
          <w:szCs w:val="28"/>
        </w:rPr>
        <w:t>% (в 2011 году)</w:t>
      </w:r>
      <w:r w:rsidR="00CF45AE" w:rsidRPr="00A85C63">
        <w:rPr>
          <w:sz w:val="28"/>
          <w:szCs w:val="28"/>
        </w:rPr>
        <w:t xml:space="preserve"> до 93,9% (в 2013 году)</w:t>
      </w:r>
      <w:r w:rsidR="00A529B2" w:rsidRPr="00A85C63">
        <w:rPr>
          <w:sz w:val="28"/>
          <w:szCs w:val="28"/>
        </w:rPr>
        <w:t xml:space="preserve"> от общего объема отводимых сточных вод</w:t>
      </w:r>
      <w:r>
        <w:rPr>
          <w:sz w:val="28"/>
          <w:szCs w:val="28"/>
        </w:rPr>
        <w:t>;</w:t>
      </w:r>
      <w:r w:rsidR="00A529B2" w:rsidRPr="00A85C63">
        <w:rPr>
          <w:sz w:val="28"/>
          <w:szCs w:val="28"/>
        </w:rPr>
        <w:t xml:space="preserve"> </w:t>
      </w:r>
    </w:p>
    <w:p w:rsidR="00A529B2" w:rsidRPr="00A85C63" w:rsidRDefault="000B0795" w:rsidP="00A756ED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29B2" w:rsidRPr="00A85C63">
        <w:rPr>
          <w:sz w:val="28"/>
          <w:szCs w:val="28"/>
        </w:rPr>
        <w:t>бъем сточных вод, отведенных от потребителей в 201</w:t>
      </w:r>
      <w:r w:rsidR="00A42ABF" w:rsidRPr="00A85C63">
        <w:rPr>
          <w:sz w:val="28"/>
          <w:szCs w:val="28"/>
        </w:rPr>
        <w:t>3</w:t>
      </w:r>
      <w:r w:rsidR="00A529B2" w:rsidRPr="00A85C63">
        <w:rPr>
          <w:sz w:val="28"/>
          <w:szCs w:val="28"/>
        </w:rPr>
        <w:t xml:space="preserve"> году, у</w:t>
      </w:r>
      <w:r w:rsidR="00CF45AE" w:rsidRPr="00A85C63">
        <w:rPr>
          <w:sz w:val="28"/>
          <w:szCs w:val="28"/>
        </w:rPr>
        <w:t>величил</w:t>
      </w:r>
      <w:r w:rsidR="00A529B2" w:rsidRPr="00A85C63">
        <w:rPr>
          <w:sz w:val="28"/>
          <w:szCs w:val="28"/>
        </w:rPr>
        <w:t>ся на 21,5% по сравнению с 20</w:t>
      </w:r>
      <w:r w:rsidR="00A42ABF" w:rsidRPr="00A85C63">
        <w:rPr>
          <w:sz w:val="28"/>
          <w:szCs w:val="28"/>
        </w:rPr>
        <w:t>11</w:t>
      </w:r>
      <w:r w:rsidR="00A529B2" w:rsidRPr="00A85C63">
        <w:rPr>
          <w:sz w:val="28"/>
          <w:szCs w:val="28"/>
        </w:rPr>
        <w:t xml:space="preserve"> годом. Уменьшение объема отводимых вод связано с уменьшением объема потребляемой воды (уменьшение потреблени</w:t>
      </w:r>
      <w:r w:rsidR="00A42ABF" w:rsidRPr="00A85C63">
        <w:rPr>
          <w:sz w:val="28"/>
          <w:szCs w:val="28"/>
        </w:rPr>
        <w:t>я воды в п.</w:t>
      </w:r>
      <w:r w:rsidR="004D18AD" w:rsidRPr="00A85C63">
        <w:rPr>
          <w:sz w:val="28"/>
          <w:szCs w:val="28"/>
        </w:rPr>
        <w:t xml:space="preserve"> </w:t>
      </w:r>
      <w:r w:rsidR="00A42ABF" w:rsidRPr="00A85C63">
        <w:rPr>
          <w:sz w:val="28"/>
          <w:szCs w:val="28"/>
        </w:rPr>
        <w:t>Горноправдинск за 2011</w:t>
      </w:r>
      <w:r>
        <w:rPr>
          <w:sz w:val="28"/>
          <w:szCs w:val="28"/>
        </w:rPr>
        <w:t xml:space="preserve"> – </w:t>
      </w:r>
      <w:r w:rsidR="00A529B2" w:rsidRPr="00A85C63">
        <w:rPr>
          <w:sz w:val="28"/>
          <w:szCs w:val="28"/>
        </w:rPr>
        <w:t>201</w:t>
      </w:r>
      <w:r w:rsidR="00A42ABF" w:rsidRPr="00A85C63">
        <w:rPr>
          <w:sz w:val="28"/>
          <w:szCs w:val="28"/>
        </w:rPr>
        <w:t>3</w:t>
      </w:r>
      <w:r w:rsidR="004D18AD" w:rsidRPr="00A85C63">
        <w:rPr>
          <w:sz w:val="28"/>
          <w:szCs w:val="28"/>
        </w:rPr>
        <w:t xml:space="preserve"> гг. составило 14,7%).</w:t>
      </w:r>
    </w:p>
    <w:p w:rsidR="00A529B2" w:rsidRPr="00A85C63" w:rsidRDefault="00A529B2" w:rsidP="00A756E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Система водоотведения </w:t>
      </w:r>
      <w:r w:rsidR="000B0795">
        <w:rPr>
          <w:sz w:val="28"/>
          <w:szCs w:val="28"/>
        </w:rPr>
        <w:t xml:space="preserve">– </w:t>
      </w:r>
      <w:r w:rsidRPr="00A85C63">
        <w:rPr>
          <w:sz w:val="28"/>
          <w:szCs w:val="28"/>
        </w:rPr>
        <w:t xml:space="preserve">централизованная, неполная раздельная </w:t>
      </w:r>
      <w:r w:rsidR="000B0795">
        <w:rPr>
          <w:sz w:val="28"/>
          <w:szCs w:val="28"/>
        </w:rPr>
        <w:t xml:space="preserve">              </w:t>
      </w:r>
      <w:r w:rsidRPr="00A85C63">
        <w:rPr>
          <w:sz w:val="28"/>
          <w:szCs w:val="28"/>
        </w:rPr>
        <w:t>(т</w:t>
      </w:r>
      <w:r w:rsidR="000B0795">
        <w:rPr>
          <w:sz w:val="28"/>
          <w:szCs w:val="28"/>
        </w:rPr>
        <w:t xml:space="preserve">.е. бытовые и производственные </w:t>
      </w:r>
      <w:r w:rsidRPr="00A85C63">
        <w:rPr>
          <w:sz w:val="28"/>
          <w:szCs w:val="28"/>
        </w:rPr>
        <w:t>стоки отводятся закрытой водоотводящей сетью, а дождевые стоки – открытой (уличным</w:t>
      </w:r>
      <w:r w:rsidR="000B0795">
        <w:rPr>
          <w:sz w:val="28"/>
          <w:szCs w:val="28"/>
        </w:rPr>
        <w:t>и лотками, кюветами и канавами)</w:t>
      </w:r>
      <w:r w:rsidRPr="00A85C63">
        <w:rPr>
          <w:sz w:val="28"/>
          <w:szCs w:val="28"/>
        </w:rPr>
        <w:t xml:space="preserve">. </w:t>
      </w:r>
    </w:p>
    <w:p w:rsidR="00A529B2" w:rsidRPr="00A85C63" w:rsidRDefault="00A529B2" w:rsidP="00A756E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Система включает: </w:t>
      </w:r>
    </w:p>
    <w:p w:rsidR="00A529B2" w:rsidRPr="00A85C63" w:rsidRDefault="00A529B2" w:rsidP="00A756E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самотечные канализационн</w:t>
      </w:r>
      <w:r w:rsidR="000B0795">
        <w:rPr>
          <w:sz w:val="28"/>
          <w:szCs w:val="28"/>
        </w:rPr>
        <w:t xml:space="preserve">ые сети </w:t>
      </w:r>
      <w:r w:rsidR="00A42ABF" w:rsidRPr="00A85C63">
        <w:rPr>
          <w:sz w:val="28"/>
          <w:szCs w:val="28"/>
        </w:rPr>
        <w:t xml:space="preserve">общей протяженностью </w:t>
      </w:r>
      <w:r w:rsidR="000B0795">
        <w:rPr>
          <w:sz w:val="28"/>
          <w:szCs w:val="28"/>
        </w:rPr>
        <w:t xml:space="preserve">                </w:t>
      </w:r>
      <w:r w:rsidR="00A42ABF" w:rsidRPr="00A85C63">
        <w:rPr>
          <w:sz w:val="28"/>
          <w:szCs w:val="28"/>
        </w:rPr>
        <w:t>34,663</w:t>
      </w:r>
      <w:r w:rsidRPr="00A85C63">
        <w:rPr>
          <w:sz w:val="28"/>
          <w:szCs w:val="28"/>
        </w:rPr>
        <w:t xml:space="preserve"> км; </w:t>
      </w:r>
    </w:p>
    <w:p w:rsidR="00A529B2" w:rsidRPr="00A85C63" w:rsidRDefault="00A529B2" w:rsidP="00A756E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канализационные насосные станции (КНС) </w:t>
      </w:r>
      <w:r w:rsidR="00A42ABF" w:rsidRPr="00A85C63">
        <w:rPr>
          <w:sz w:val="28"/>
          <w:szCs w:val="28"/>
        </w:rPr>
        <w:t>– 3</w:t>
      </w:r>
      <w:r w:rsidRPr="00A85C63">
        <w:rPr>
          <w:sz w:val="28"/>
          <w:szCs w:val="28"/>
        </w:rPr>
        <w:t xml:space="preserve"> ед.; </w:t>
      </w:r>
    </w:p>
    <w:p w:rsidR="00A42ABF" w:rsidRPr="00A85C63" w:rsidRDefault="00A529B2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напорные коллекторы о</w:t>
      </w:r>
      <w:r w:rsidR="00A42ABF" w:rsidRPr="00A85C63">
        <w:rPr>
          <w:sz w:val="28"/>
          <w:szCs w:val="28"/>
        </w:rPr>
        <w:t>т КНС до очистных сооружений – 3</w:t>
      </w:r>
      <w:r w:rsidR="000B0795">
        <w:rPr>
          <w:sz w:val="28"/>
          <w:szCs w:val="28"/>
        </w:rPr>
        <w:t xml:space="preserve"> ед.;</w:t>
      </w:r>
    </w:p>
    <w:p w:rsidR="00A529B2" w:rsidRPr="00A85C63" w:rsidRDefault="00A529B2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комплекс канализационно-очистных сооружений (КОС) – </w:t>
      </w:r>
      <w:r w:rsidR="00A42ABF" w:rsidRPr="00A85C63">
        <w:rPr>
          <w:sz w:val="28"/>
          <w:szCs w:val="28"/>
        </w:rPr>
        <w:t>5</w:t>
      </w:r>
      <w:r w:rsidR="000B0795">
        <w:rPr>
          <w:sz w:val="28"/>
          <w:szCs w:val="28"/>
        </w:rPr>
        <w:t xml:space="preserve"> ед.</w:t>
      </w:r>
    </w:p>
    <w:p w:rsidR="00A529B2" w:rsidRPr="00A85C63" w:rsidRDefault="00A529B2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 остальных населенных пунктах Ханты-Мансийского района водоотведение осуществляется по индивидуальной схеме: по сети коротких самотечных участков труб стоки от потребителей собираются в выгребные ямы и индивидуальные очистные сооружения (септики), с последующим вывозом их ассенизаторскими машинами на канализационно-очистн</w:t>
      </w:r>
      <w:r w:rsidR="004D18AD" w:rsidRPr="00A85C63">
        <w:rPr>
          <w:sz w:val="28"/>
          <w:szCs w:val="28"/>
        </w:rPr>
        <w:t>ые</w:t>
      </w:r>
      <w:r w:rsidRPr="00A85C63">
        <w:rPr>
          <w:sz w:val="28"/>
          <w:szCs w:val="28"/>
        </w:rPr>
        <w:t xml:space="preserve"> сооружение (в с.</w:t>
      </w:r>
      <w:r w:rsidR="004D18AD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Цингалы</w:t>
      </w:r>
      <w:r w:rsidR="004D18AD" w:rsidRPr="00A85C63">
        <w:rPr>
          <w:sz w:val="28"/>
          <w:szCs w:val="28"/>
        </w:rPr>
        <w:t xml:space="preserve">, п. Кирпичный, </w:t>
      </w:r>
      <w:r w:rsidR="000B0795">
        <w:rPr>
          <w:sz w:val="28"/>
          <w:szCs w:val="28"/>
        </w:rPr>
        <w:t xml:space="preserve">                     </w:t>
      </w:r>
      <w:r w:rsidR="004D18AD" w:rsidRPr="00A85C63">
        <w:rPr>
          <w:sz w:val="28"/>
          <w:szCs w:val="28"/>
        </w:rPr>
        <w:t>с. Нялинское, д. Ярки, п. Горноправдинск</w:t>
      </w:r>
      <w:r w:rsidRPr="00A85C63">
        <w:rPr>
          <w:sz w:val="28"/>
          <w:szCs w:val="28"/>
        </w:rPr>
        <w:t>). Применение индивидуальной схемы водоотведения обусловлено низкими показателями объемов потребляемой воды и, соответственно, отводимых сточных вод.</w:t>
      </w:r>
    </w:p>
    <w:p w:rsidR="00A529B2" w:rsidRPr="00A85C63" w:rsidRDefault="00A529B2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Действующие комплексы канализационно-очистных сооружений имеются </w:t>
      </w:r>
      <w:r w:rsidR="00B87DBD" w:rsidRPr="00A85C63">
        <w:rPr>
          <w:sz w:val="28"/>
          <w:szCs w:val="28"/>
        </w:rPr>
        <w:t xml:space="preserve">в 5 </w:t>
      </w:r>
      <w:r w:rsidRPr="00A85C63">
        <w:rPr>
          <w:sz w:val="28"/>
          <w:szCs w:val="28"/>
        </w:rPr>
        <w:t xml:space="preserve">населенных пунктах Ханты-Мансийского района: </w:t>
      </w:r>
      <w:r w:rsidR="000B0795">
        <w:rPr>
          <w:sz w:val="28"/>
          <w:szCs w:val="28"/>
        </w:rPr>
        <w:t xml:space="preserve">                               </w:t>
      </w:r>
      <w:r w:rsidRPr="00A85C63">
        <w:rPr>
          <w:sz w:val="28"/>
          <w:szCs w:val="28"/>
        </w:rPr>
        <w:t>п. Горноправдинск</w:t>
      </w:r>
      <w:r w:rsidR="00B87DBD" w:rsidRPr="00A85C63">
        <w:rPr>
          <w:sz w:val="28"/>
          <w:szCs w:val="28"/>
        </w:rPr>
        <w:t>, п.</w:t>
      </w:r>
      <w:r w:rsidR="004D18AD" w:rsidRPr="00A85C63">
        <w:rPr>
          <w:sz w:val="28"/>
          <w:szCs w:val="28"/>
        </w:rPr>
        <w:t xml:space="preserve"> </w:t>
      </w:r>
      <w:r w:rsidR="00B87DBD" w:rsidRPr="00A85C63">
        <w:rPr>
          <w:sz w:val="28"/>
          <w:szCs w:val="28"/>
        </w:rPr>
        <w:t>Кирпичный, с.</w:t>
      </w:r>
      <w:r w:rsidR="004D18AD" w:rsidRPr="00A85C63">
        <w:rPr>
          <w:sz w:val="28"/>
          <w:szCs w:val="28"/>
        </w:rPr>
        <w:t xml:space="preserve"> </w:t>
      </w:r>
      <w:r w:rsidR="00B87DBD" w:rsidRPr="00A85C63">
        <w:rPr>
          <w:sz w:val="28"/>
          <w:szCs w:val="28"/>
        </w:rPr>
        <w:t xml:space="preserve">Нялинское, </w:t>
      </w:r>
      <w:r w:rsidRPr="00A85C63">
        <w:rPr>
          <w:sz w:val="28"/>
          <w:szCs w:val="28"/>
        </w:rPr>
        <w:t>с.</w:t>
      </w:r>
      <w:r w:rsidR="004D18AD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Цингалы</w:t>
      </w:r>
      <w:r w:rsidR="00B87DBD" w:rsidRPr="00A85C63">
        <w:rPr>
          <w:sz w:val="28"/>
          <w:szCs w:val="28"/>
        </w:rPr>
        <w:t>, д.</w:t>
      </w:r>
      <w:r w:rsidR="004D18AD" w:rsidRPr="00A85C63">
        <w:rPr>
          <w:sz w:val="28"/>
          <w:szCs w:val="28"/>
        </w:rPr>
        <w:t xml:space="preserve"> </w:t>
      </w:r>
      <w:r w:rsidR="00B87DBD" w:rsidRPr="00A85C63">
        <w:rPr>
          <w:sz w:val="28"/>
          <w:szCs w:val="28"/>
        </w:rPr>
        <w:t>Ярки</w:t>
      </w:r>
      <w:r w:rsidRPr="00A85C63">
        <w:rPr>
          <w:sz w:val="28"/>
          <w:szCs w:val="28"/>
        </w:rPr>
        <w:t>.</w:t>
      </w:r>
    </w:p>
    <w:p w:rsidR="00436169" w:rsidRPr="00A85C63" w:rsidRDefault="00436169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К</w:t>
      </w:r>
      <w:r w:rsidR="00A529B2" w:rsidRPr="00A85C63">
        <w:rPr>
          <w:sz w:val="28"/>
          <w:szCs w:val="28"/>
        </w:rPr>
        <w:t>анализационно-очистн</w:t>
      </w:r>
      <w:r w:rsidRPr="00A85C63">
        <w:rPr>
          <w:sz w:val="28"/>
          <w:szCs w:val="28"/>
        </w:rPr>
        <w:t>ые</w:t>
      </w:r>
      <w:r w:rsidR="00A529B2" w:rsidRPr="00A85C63">
        <w:rPr>
          <w:sz w:val="28"/>
          <w:szCs w:val="28"/>
        </w:rPr>
        <w:t xml:space="preserve"> сооружени</w:t>
      </w:r>
      <w:r w:rsidRPr="00A85C63">
        <w:rPr>
          <w:sz w:val="28"/>
          <w:szCs w:val="28"/>
        </w:rPr>
        <w:t>я</w:t>
      </w:r>
      <w:r w:rsidR="00A529B2" w:rsidRPr="00A85C63">
        <w:rPr>
          <w:sz w:val="28"/>
          <w:szCs w:val="28"/>
        </w:rPr>
        <w:t xml:space="preserve"> п.</w:t>
      </w:r>
      <w:r w:rsidR="004D18AD" w:rsidRPr="00A85C63">
        <w:rPr>
          <w:sz w:val="28"/>
          <w:szCs w:val="28"/>
        </w:rPr>
        <w:t xml:space="preserve"> </w:t>
      </w:r>
      <w:r w:rsidR="00A529B2" w:rsidRPr="00A85C63">
        <w:rPr>
          <w:sz w:val="28"/>
          <w:szCs w:val="28"/>
        </w:rPr>
        <w:t xml:space="preserve">Горноправдинск </w:t>
      </w:r>
      <w:r w:rsidRPr="00A85C63">
        <w:rPr>
          <w:sz w:val="28"/>
          <w:szCs w:val="28"/>
        </w:rPr>
        <w:t xml:space="preserve">введены в эксплуатацию в 1989 году. Их производственная мощность составляет </w:t>
      </w:r>
      <w:r w:rsidR="000B0795">
        <w:rPr>
          <w:sz w:val="28"/>
          <w:szCs w:val="28"/>
        </w:rPr>
        <w:t xml:space="preserve">               </w:t>
      </w:r>
      <w:r w:rsidRPr="00A85C63">
        <w:rPr>
          <w:sz w:val="28"/>
          <w:szCs w:val="28"/>
        </w:rPr>
        <w:t>2,7 тыс. м</w:t>
      </w:r>
      <w:r w:rsidRPr="00A85C63">
        <w:rPr>
          <w:sz w:val="28"/>
          <w:szCs w:val="28"/>
          <w:vertAlign w:val="superscript"/>
        </w:rPr>
        <w:t>3</w:t>
      </w:r>
      <w:r w:rsidRPr="00A85C63">
        <w:rPr>
          <w:sz w:val="28"/>
          <w:szCs w:val="28"/>
        </w:rPr>
        <w:t xml:space="preserve"> в сутки, </w:t>
      </w:r>
      <w:r w:rsidR="003B3200" w:rsidRPr="00A85C63">
        <w:rPr>
          <w:sz w:val="28"/>
          <w:szCs w:val="28"/>
        </w:rPr>
        <w:t>фактическая производительность</w:t>
      </w:r>
      <w:r w:rsidR="000B0795">
        <w:rPr>
          <w:sz w:val="28"/>
          <w:szCs w:val="28"/>
        </w:rPr>
        <w:t xml:space="preserve"> –</w:t>
      </w:r>
      <w:r w:rsidR="003B3200" w:rsidRPr="00A85C63">
        <w:rPr>
          <w:sz w:val="28"/>
          <w:szCs w:val="28"/>
        </w:rPr>
        <w:t xml:space="preserve"> 0,69 тыс. м</w:t>
      </w:r>
      <w:r w:rsidR="003B3200" w:rsidRPr="00A85C63">
        <w:rPr>
          <w:sz w:val="28"/>
          <w:szCs w:val="28"/>
          <w:vertAlign w:val="superscript"/>
        </w:rPr>
        <w:t>3</w:t>
      </w:r>
      <w:r w:rsidR="003B3200" w:rsidRPr="00A85C63">
        <w:rPr>
          <w:sz w:val="28"/>
          <w:szCs w:val="28"/>
        </w:rPr>
        <w:t xml:space="preserve"> в сутки, резерв мощности </w:t>
      </w:r>
      <w:r w:rsidR="00602CFD">
        <w:rPr>
          <w:sz w:val="28"/>
          <w:szCs w:val="28"/>
        </w:rPr>
        <w:t xml:space="preserve">– </w:t>
      </w:r>
      <w:r w:rsidR="003B3200" w:rsidRPr="00A85C63">
        <w:rPr>
          <w:sz w:val="28"/>
          <w:szCs w:val="28"/>
        </w:rPr>
        <w:t xml:space="preserve">74,4%, </w:t>
      </w:r>
      <w:r w:rsidRPr="00A85C63">
        <w:rPr>
          <w:sz w:val="28"/>
          <w:szCs w:val="28"/>
        </w:rPr>
        <w:t>фактический износ п</w:t>
      </w:r>
      <w:r w:rsidR="000B0795">
        <w:rPr>
          <w:sz w:val="28"/>
          <w:szCs w:val="28"/>
        </w:rPr>
        <w:t>о состоянию на 01.01.2014 – 70%.</w:t>
      </w:r>
    </w:p>
    <w:p w:rsidR="00436169" w:rsidRPr="00A85C63" w:rsidRDefault="00436169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Канализационно-очистные сооружения п.</w:t>
      </w:r>
      <w:r w:rsidR="004D18AD" w:rsidRPr="00A85C63">
        <w:rPr>
          <w:sz w:val="28"/>
          <w:szCs w:val="28"/>
        </w:rPr>
        <w:t xml:space="preserve"> </w:t>
      </w:r>
      <w:r w:rsidR="000B0795">
        <w:rPr>
          <w:sz w:val="28"/>
          <w:szCs w:val="28"/>
        </w:rPr>
        <w:t>Кирпичный</w:t>
      </w:r>
      <w:r w:rsidRPr="00A85C63">
        <w:rPr>
          <w:sz w:val="28"/>
          <w:szCs w:val="28"/>
        </w:rPr>
        <w:t xml:space="preserve"> введены в эксплуатацию в 2012 году. Их производственная мощность составляет </w:t>
      </w:r>
      <w:r w:rsidR="000B0795">
        <w:rPr>
          <w:sz w:val="28"/>
          <w:szCs w:val="28"/>
        </w:rPr>
        <w:t xml:space="preserve"> </w:t>
      </w:r>
      <w:r w:rsidR="00DD0DEA">
        <w:rPr>
          <w:sz w:val="28"/>
          <w:szCs w:val="28"/>
        </w:rPr>
        <w:br/>
      </w:r>
      <w:r w:rsidRPr="00A85C63">
        <w:rPr>
          <w:sz w:val="28"/>
          <w:szCs w:val="28"/>
        </w:rPr>
        <w:t>0,04 тыс. м</w:t>
      </w:r>
      <w:r w:rsidRPr="00A85C63">
        <w:rPr>
          <w:sz w:val="28"/>
          <w:szCs w:val="28"/>
          <w:vertAlign w:val="superscript"/>
        </w:rPr>
        <w:t>3</w:t>
      </w:r>
      <w:r w:rsidRPr="00A85C63">
        <w:rPr>
          <w:sz w:val="28"/>
          <w:szCs w:val="28"/>
        </w:rPr>
        <w:t xml:space="preserve"> в сутки, </w:t>
      </w:r>
      <w:r w:rsidR="003B3200" w:rsidRPr="00A85C63">
        <w:rPr>
          <w:sz w:val="28"/>
          <w:szCs w:val="28"/>
        </w:rPr>
        <w:t>фактическая производительность 0,027 тыс. м</w:t>
      </w:r>
      <w:r w:rsidR="003B3200" w:rsidRPr="00A85C63">
        <w:rPr>
          <w:sz w:val="28"/>
          <w:szCs w:val="28"/>
          <w:vertAlign w:val="superscript"/>
        </w:rPr>
        <w:t>3</w:t>
      </w:r>
      <w:r w:rsidR="003B3200" w:rsidRPr="00A85C63">
        <w:rPr>
          <w:sz w:val="28"/>
          <w:szCs w:val="28"/>
        </w:rPr>
        <w:t xml:space="preserve"> в сутки, резерв мощности </w:t>
      </w:r>
      <w:r w:rsidR="00602CFD">
        <w:rPr>
          <w:sz w:val="28"/>
          <w:szCs w:val="28"/>
        </w:rPr>
        <w:t xml:space="preserve">– </w:t>
      </w:r>
      <w:r w:rsidR="006002AB" w:rsidRPr="00A85C63">
        <w:rPr>
          <w:sz w:val="28"/>
          <w:szCs w:val="28"/>
        </w:rPr>
        <w:t>32,5</w:t>
      </w:r>
      <w:r w:rsidR="003B3200" w:rsidRPr="00A85C63">
        <w:rPr>
          <w:sz w:val="28"/>
          <w:szCs w:val="28"/>
        </w:rPr>
        <w:t xml:space="preserve">%, </w:t>
      </w:r>
      <w:r w:rsidRPr="00A85C63">
        <w:rPr>
          <w:sz w:val="28"/>
          <w:szCs w:val="28"/>
        </w:rPr>
        <w:t xml:space="preserve">фактический износ </w:t>
      </w:r>
      <w:r w:rsidR="000B0795">
        <w:rPr>
          <w:sz w:val="28"/>
          <w:szCs w:val="28"/>
        </w:rPr>
        <w:t xml:space="preserve">по состоянию </w:t>
      </w:r>
      <w:r w:rsidR="003973E3">
        <w:rPr>
          <w:sz w:val="28"/>
          <w:szCs w:val="28"/>
        </w:rPr>
        <w:br/>
      </w:r>
      <w:r w:rsidR="000B0795">
        <w:rPr>
          <w:sz w:val="28"/>
          <w:szCs w:val="28"/>
        </w:rPr>
        <w:t>на 01.01.2014 – 0%.</w:t>
      </w:r>
    </w:p>
    <w:p w:rsidR="00436169" w:rsidRPr="00A85C63" w:rsidRDefault="00436169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Канализационно-очистные сооружения с.</w:t>
      </w:r>
      <w:r w:rsidR="004D18AD" w:rsidRPr="00A85C63">
        <w:rPr>
          <w:sz w:val="28"/>
          <w:szCs w:val="28"/>
        </w:rPr>
        <w:t xml:space="preserve"> </w:t>
      </w:r>
      <w:r w:rsidR="000B0795">
        <w:rPr>
          <w:sz w:val="28"/>
          <w:szCs w:val="28"/>
        </w:rPr>
        <w:t>Нялинское</w:t>
      </w:r>
      <w:r w:rsidRPr="00A85C63">
        <w:rPr>
          <w:sz w:val="28"/>
          <w:szCs w:val="28"/>
        </w:rPr>
        <w:t xml:space="preserve"> введены в эксплуатацию в 2009 году. Их производственная мощность составляет 0,035 тыс. м</w:t>
      </w:r>
      <w:r w:rsidRPr="00A85C63">
        <w:rPr>
          <w:sz w:val="28"/>
          <w:szCs w:val="28"/>
          <w:vertAlign w:val="superscript"/>
        </w:rPr>
        <w:t>3</w:t>
      </w:r>
      <w:r w:rsidRPr="00A85C63">
        <w:rPr>
          <w:sz w:val="28"/>
          <w:szCs w:val="28"/>
        </w:rPr>
        <w:t xml:space="preserve"> в сутки, </w:t>
      </w:r>
      <w:r w:rsidR="000B0795">
        <w:rPr>
          <w:sz w:val="28"/>
          <w:szCs w:val="28"/>
        </w:rPr>
        <w:t xml:space="preserve">фактическая производительность – </w:t>
      </w:r>
      <w:r w:rsidR="006002AB" w:rsidRPr="00A85C63">
        <w:rPr>
          <w:sz w:val="28"/>
          <w:szCs w:val="28"/>
        </w:rPr>
        <w:t>0,0349 тыс. м</w:t>
      </w:r>
      <w:r w:rsidR="006002AB" w:rsidRPr="00A85C63">
        <w:rPr>
          <w:sz w:val="28"/>
          <w:szCs w:val="28"/>
          <w:vertAlign w:val="superscript"/>
        </w:rPr>
        <w:t>3</w:t>
      </w:r>
      <w:r w:rsidR="006002AB" w:rsidRPr="00A85C63">
        <w:rPr>
          <w:sz w:val="28"/>
          <w:szCs w:val="28"/>
        </w:rPr>
        <w:t xml:space="preserve"> в сутки, резерв мощности </w:t>
      </w:r>
      <w:r w:rsidR="00602CFD">
        <w:rPr>
          <w:sz w:val="28"/>
          <w:szCs w:val="28"/>
        </w:rPr>
        <w:t xml:space="preserve">– </w:t>
      </w:r>
      <w:r w:rsidR="006002AB" w:rsidRPr="00A85C63">
        <w:rPr>
          <w:sz w:val="28"/>
          <w:szCs w:val="28"/>
        </w:rPr>
        <w:t xml:space="preserve">0,02%, </w:t>
      </w:r>
      <w:r w:rsidRPr="00A85C63">
        <w:rPr>
          <w:sz w:val="28"/>
          <w:szCs w:val="28"/>
        </w:rPr>
        <w:t>фактический износ п</w:t>
      </w:r>
      <w:r w:rsidR="003973E3">
        <w:rPr>
          <w:sz w:val="28"/>
          <w:szCs w:val="28"/>
        </w:rPr>
        <w:t xml:space="preserve">о состоянию </w:t>
      </w:r>
      <w:r w:rsidR="003973E3">
        <w:rPr>
          <w:sz w:val="28"/>
          <w:szCs w:val="28"/>
        </w:rPr>
        <w:br/>
      </w:r>
      <w:r w:rsidR="000B0795">
        <w:rPr>
          <w:sz w:val="28"/>
          <w:szCs w:val="28"/>
        </w:rPr>
        <w:t>на 01.01.2014 – 10%.</w:t>
      </w:r>
    </w:p>
    <w:p w:rsidR="003B3200" w:rsidRPr="00A85C63" w:rsidRDefault="003B3200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Канализационно-очистные сооружения с.</w:t>
      </w:r>
      <w:r w:rsidR="004D18AD" w:rsidRPr="00A85C63">
        <w:rPr>
          <w:sz w:val="28"/>
          <w:szCs w:val="28"/>
        </w:rPr>
        <w:t xml:space="preserve"> </w:t>
      </w:r>
      <w:r w:rsidR="00602CFD">
        <w:rPr>
          <w:sz w:val="28"/>
          <w:szCs w:val="28"/>
        </w:rPr>
        <w:t>Цингалы</w:t>
      </w:r>
      <w:r w:rsidRPr="00A85C63">
        <w:rPr>
          <w:sz w:val="28"/>
          <w:szCs w:val="28"/>
        </w:rPr>
        <w:t xml:space="preserve"> введены в эксплуатацию в 2009 году. Их производственная мощность составляет </w:t>
      </w:r>
      <w:r w:rsidR="00DD0DEA">
        <w:rPr>
          <w:sz w:val="28"/>
          <w:szCs w:val="28"/>
        </w:rPr>
        <w:br/>
      </w:r>
      <w:r w:rsidRPr="00A85C63">
        <w:rPr>
          <w:sz w:val="28"/>
          <w:szCs w:val="28"/>
        </w:rPr>
        <w:t>0,02 тыс. м</w:t>
      </w:r>
      <w:r w:rsidRPr="00A85C63">
        <w:rPr>
          <w:sz w:val="28"/>
          <w:szCs w:val="28"/>
          <w:vertAlign w:val="superscript"/>
        </w:rPr>
        <w:t>3</w:t>
      </w:r>
      <w:r w:rsidRPr="00A85C63">
        <w:rPr>
          <w:sz w:val="28"/>
          <w:szCs w:val="28"/>
        </w:rPr>
        <w:t xml:space="preserve"> в сутки, </w:t>
      </w:r>
      <w:r w:rsidR="006002AB" w:rsidRPr="00A85C63">
        <w:rPr>
          <w:sz w:val="28"/>
          <w:szCs w:val="28"/>
        </w:rPr>
        <w:t>фактическая производительность</w:t>
      </w:r>
      <w:r w:rsidR="00602CFD">
        <w:rPr>
          <w:sz w:val="28"/>
          <w:szCs w:val="28"/>
        </w:rPr>
        <w:t xml:space="preserve"> – </w:t>
      </w:r>
      <w:r w:rsidR="006002AB" w:rsidRPr="00A85C63">
        <w:rPr>
          <w:sz w:val="28"/>
          <w:szCs w:val="28"/>
        </w:rPr>
        <w:t xml:space="preserve"> 0,0197 тыс. м</w:t>
      </w:r>
      <w:r w:rsidR="006002AB" w:rsidRPr="00A85C63">
        <w:rPr>
          <w:sz w:val="28"/>
          <w:szCs w:val="28"/>
          <w:vertAlign w:val="superscript"/>
        </w:rPr>
        <w:t>3</w:t>
      </w:r>
      <w:r w:rsidR="006002AB" w:rsidRPr="00A85C63">
        <w:rPr>
          <w:sz w:val="28"/>
          <w:szCs w:val="28"/>
        </w:rPr>
        <w:t xml:space="preserve"> в сутки, резерв мощности </w:t>
      </w:r>
      <w:r w:rsidR="00602CFD">
        <w:rPr>
          <w:sz w:val="28"/>
          <w:szCs w:val="28"/>
        </w:rPr>
        <w:t xml:space="preserve">– </w:t>
      </w:r>
      <w:r w:rsidR="006002AB" w:rsidRPr="00A85C63">
        <w:rPr>
          <w:sz w:val="28"/>
          <w:szCs w:val="28"/>
        </w:rPr>
        <w:t xml:space="preserve">1,5%, </w:t>
      </w:r>
      <w:r w:rsidRPr="00A85C63">
        <w:rPr>
          <w:sz w:val="28"/>
          <w:szCs w:val="28"/>
        </w:rPr>
        <w:t>фактический износ п</w:t>
      </w:r>
      <w:r w:rsidR="000B0795">
        <w:rPr>
          <w:sz w:val="28"/>
          <w:szCs w:val="28"/>
        </w:rPr>
        <w:t>о состоянию на 01.01.2014 – 10%.</w:t>
      </w:r>
    </w:p>
    <w:p w:rsidR="00A529B2" w:rsidRPr="00A85C63" w:rsidRDefault="003B3200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Канализационно-очистные сооружения д.</w:t>
      </w:r>
      <w:r w:rsidR="004D18AD" w:rsidRPr="00A85C63">
        <w:rPr>
          <w:sz w:val="28"/>
          <w:szCs w:val="28"/>
        </w:rPr>
        <w:t xml:space="preserve"> </w:t>
      </w:r>
      <w:r w:rsidR="00602CFD">
        <w:rPr>
          <w:sz w:val="28"/>
          <w:szCs w:val="28"/>
        </w:rPr>
        <w:t>Ярки</w:t>
      </w:r>
      <w:r w:rsidRPr="00A85C63">
        <w:rPr>
          <w:sz w:val="28"/>
          <w:szCs w:val="28"/>
        </w:rPr>
        <w:t xml:space="preserve"> введены в эксплуатацию в 2012 году. Их производственная мощность составляет</w:t>
      </w:r>
      <w:r w:rsidR="00602CFD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 </w:t>
      </w:r>
      <w:r w:rsidR="00DD0DEA">
        <w:rPr>
          <w:sz w:val="28"/>
          <w:szCs w:val="28"/>
        </w:rPr>
        <w:br/>
      </w:r>
      <w:r w:rsidRPr="00A85C63">
        <w:rPr>
          <w:sz w:val="28"/>
          <w:szCs w:val="28"/>
        </w:rPr>
        <w:t>0,36 тыс. м</w:t>
      </w:r>
      <w:r w:rsidRPr="00A85C63">
        <w:rPr>
          <w:sz w:val="28"/>
          <w:szCs w:val="28"/>
          <w:vertAlign w:val="superscript"/>
        </w:rPr>
        <w:t>3</w:t>
      </w:r>
      <w:r w:rsidRPr="00A85C63">
        <w:rPr>
          <w:sz w:val="28"/>
          <w:szCs w:val="28"/>
        </w:rPr>
        <w:t xml:space="preserve"> в сутки,</w:t>
      </w:r>
      <w:r w:rsidR="00602CFD">
        <w:rPr>
          <w:sz w:val="28"/>
          <w:szCs w:val="28"/>
        </w:rPr>
        <w:t xml:space="preserve"> фактическая производительность – </w:t>
      </w:r>
      <w:r w:rsidR="006002AB" w:rsidRPr="00A85C63">
        <w:rPr>
          <w:sz w:val="28"/>
          <w:szCs w:val="28"/>
        </w:rPr>
        <w:t>0,0396 тыс. м</w:t>
      </w:r>
      <w:r w:rsidR="006002AB" w:rsidRPr="00A85C63">
        <w:rPr>
          <w:sz w:val="28"/>
          <w:szCs w:val="28"/>
          <w:vertAlign w:val="superscript"/>
        </w:rPr>
        <w:t>3</w:t>
      </w:r>
      <w:r w:rsidR="006002AB" w:rsidRPr="00A85C63">
        <w:rPr>
          <w:sz w:val="28"/>
          <w:szCs w:val="28"/>
        </w:rPr>
        <w:t xml:space="preserve"> в сутки, резерв мощности </w:t>
      </w:r>
      <w:r w:rsidR="00602CFD">
        <w:rPr>
          <w:sz w:val="28"/>
          <w:szCs w:val="28"/>
        </w:rPr>
        <w:t xml:space="preserve">– </w:t>
      </w:r>
      <w:r w:rsidR="006002AB" w:rsidRPr="00A85C63">
        <w:rPr>
          <w:sz w:val="28"/>
          <w:szCs w:val="28"/>
        </w:rPr>
        <w:t>89%,</w:t>
      </w:r>
      <w:r w:rsidRPr="00A85C63">
        <w:rPr>
          <w:sz w:val="28"/>
          <w:szCs w:val="28"/>
        </w:rPr>
        <w:t xml:space="preserve"> фактический износ </w:t>
      </w:r>
      <w:r w:rsidR="000B0795">
        <w:rPr>
          <w:sz w:val="28"/>
          <w:szCs w:val="28"/>
        </w:rPr>
        <w:t xml:space="preserve">по состоянию </w:t>
      </w:r>
      <w:r w:rsidR="003973E3">
        <w:rPr>
          <w:sz w:val="28"/>
          <w:szCs w:val="28"/>
        </w:rPr>
        <w:br/>
      </w:r>
      <w:r w:rsidR="000B0795">
        <w:rPr>
          <w:sz w:val="28"/>
          <w:szCs w:val="28"/>
        </w:rPr>
        <w:t>на 01.01.2014 – 0%.</w:t>
      </w:r>
    </w:p>
    <w:p w:rsidR="006002AB" w:rsidRPr="00A85C63" w:rsidRDefault="00A529B2" w:rsidP="000B0795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Качество сточных вод после очистки на канализационных сооружениях соответствует установленным нормативам предельно допустимых концентра</w:t>
      </w:r>
      <w:r w:rsidR="00CF674E" w:rsidRPr="00A85C63">
        <w:rPr>
          <w:sz w:val="28"/>
          <w:szCs w:val="28"/>
        </w:rPr>
        <w:t>ций вредных веществ,</w:t>
      </w:r>
      <w:r w:rsidRPr="00A85C63">
        <w:rPr>
          <w:sz w:val="28"/>
          <w:szCs w:val="28"/>
        </w:rPr>
        <w:t xml:space="preserve"> в п.</w:t>
      </w:r>
      <w:r w:rsidR="004D18AD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Горноправдинск – </w:t>
      </w:r>
      <w:r w:rsidR="00602CFD">
        <w:rPr>
          <w:sz w:val="28"/>
          <w:szCs w:val="28"/>
        </w:rPr>
        <w:t xml:space="preserve">                       </w:t>
      </w:r>
      <w:r w:rsidRPr="00A85C63">
        <w:rPr>
          <w:sz w:val="28"/>
          <w:szCs w:val="28"/>
        </w:rPr>
        <w:t>не соответствует. Ситуация в п.</w:t>
      </w:r>
      <w:r w:rsidR="004D18AD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Горноправдинск связана с </w:t>
      </w:r>
      <w:r w:rsidR="006002AB" w:rsidRPr="00A85C63">
        <w:rPr>
          <w:sz w:val="28"/>
          <w:szCs w:val="28"/>
        </w:rPr>
        <w:t xml:space="preserve">сильной </w:t>
      </w:r>
      <w:r w:rsidRPr="00A85C63">
        <w:rPr>
          <w:sz w:val="28"/>
          <w:szCs w:val="28"/>
        </w:rPr>
        <w:t>изношенностью комплекса канализационно-очистных сооружений (</w:t>
      </w:r>
      <w:r w:rsidR="006002AB" w:rsidRPr="00A85C63">
        <w:rPr>
          <w:sz w:val="28"/>
          <w:szCs w:val="28"/>
        </w:rPr>
        <w:t>7</w:t>
      </w:r>
      <w:r w:rsidRPr="00A85C63">
        <w:rPr>
          <w:sz w:val="28"/>
          <w:szCs w:val="28"/>
        </w:rPr>
        <w:t xml:space="preserve">0%). </w:t>
      </w:r>
    </w:p>
    <w:p w:rsidR="00602CFD" w:rsidRDefault="00A529B2" w:rsidP="00602CFD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Характеристика </w:t>
      </w:r>
      <w:r w:rsidR="00602CFD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сетей </w:t>
      </w:r>
      <w:r w:rsidR="00602CFD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 xml:space="preserve">водоотведения, </w:t>
      </w:r>
      <w:r w:rsidR="00602CFD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имеющихся</w:t>
      </w:r>
      <w:r w:rsidRPr="00A85C63">
        <w:rPr>
          <w:color w:val="FF0000"/>
          <w:sz w:val="28"/>
          <w:szCs w:val="28"/>
        </w:rPr>
        <w:t xml:space="preserve"> </w:t>
      </w:r>
      <w:r w:rsidR="00602CFD">
        <w:rPr>
          <w:color w:val="FF0000"/>
          <w:sz w:val="28"/>
          <w:szCs w:val="28"/>
        </w:rPr>
        <w:t xml:space="preserve">  </w:t>
      </w:r>
      <w:r w:rsidRPr="00A85C63">
        <w:rPr>
          <w:sz w:val="28"/>
          <w:szCs w:val="28"/>
        </w:rPr>
        <w:t xml:space="preserve">по </w:t>
      </w:r>
      <w:r w:rsidR="00602CFD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 xml:space="preserve">состоянию </w:t>
      </w:r>
      <w:r w:rsidR="00602CFD">
        <w:rPr>
          <w:sz w:val="28"/>
          <w:szCs w:val="28"/>
        </w:rPr>
        <w:t xml:space="preserve">   </w:t>
      </w:r>
    </w:p>
    <w:p w:rsidR="00A529B2" w:rsidRPr="00A85C63" w:rsidRDefault="00602CFD" w:rsidP="00602CF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</w:t>
      </w:r>
      <w:r w:rsidR="00A529B2" w:rsidRPr="00A85C63">
        <w:rPr>
          <w:sz w:val="28"/>
          <w:szCs w:val="28"/>
        </w:rPr>
        <w:t>01.01.201</w:t>
      </w:r>
      <w:r w:rsidR="006002AB" w:rsidRPr="00A85C63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A529B2" w:rsidRPr="00A85C63">
        <w:rPr>
          <w:sz w:val="28"/>
          <w:szCs w:val="28"/>
        </w:rPr>
        <w:t xml:space="preserve"> представлена в таблице </w:t>
      </w:r>
      <w:r w:rsidR="000A414F" w:rsidRPr="00A85C63">
        <w:rPr>
          <w:sz w:val="28"/>
          <w:szCs w:val="28"/>
        </w:rPr>
        <w:t>18</w:t>
      </w:r>
      <w:r w:rsidR="00A529B2" w:rsidRPr="00A85C63">
        <w:rPr>
          <w:sz w:val="28"/>
          <w:szCs w:val="28"/>
        </w:rPr>
        <w:t>.</w:t>
      </w:r>
    </w:p>
    <w:p w:rsidR="00A529B2" w:rsidRPr="00A85C63" w:rsidRDefault="00A529B2" w:rsidP="00A85C63">
      <w:pPr>
        <w:keepNext/>
        <w:tabs>
          <w:tab w:val="left" w:pos="851"/>
        </w:tabs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0A414F" w:rsidRPr="00A85C63">
        <w:rPr>
          <w:sz w:val="28"/>
          <w:szCs w:val="28"/>
        </w:rPr>
        <w:t>18</w:t>
      </w:r>
    </w:p>
    <w:tbl>
      <w:tblPr>
        <w:tblW w:w="91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6204"/>
        <w:gridCol w:w="2316"/>
      </w:tblGrid>
      <w:tr w:rsidR="00A529B2" w:rsidRPr="00602CFD" w:rsidTr="00602CFD">
        <w:trPr>
          <w:cantSplit/>
          <w:tblHeader/>
        </w:trPr>
        <w:tc>
          <w:tcPr>
            <w:tcW w:w="600" w:type="dxa"/>
            <w:tcBorders>
              <w:bottom w:val="single" w:sz="4" w:space="0" w:color="000000"/>
            </w:tcBorders>
          </w:tcPr>
          <w:p w:rsidR="00A529B2" w:rsidRPr="00602CFD" w:rsidRDefault="00A529B2" w:rsidP="00602CFD">
            <w:pPr>
              <w:keepNext/>
              <w:jc w:val="center"/>
            </w:pPr>
            <w:r w:rsidRPr="00602CFD">
              <w:t>№ п/п</w:t>
            </w:r>
          </w:p>
        </w:tc>
        <w:tc>
          <w:tcPr>
            <w:tcW w:w="6204" w:type="dxa"/>
            <w:tcBorders>
              <w:bottom w:val="single" w:sz="4" w:space="0" w:color="000000"/>
            </w:tcBorders>
          </w:tcPr>
          <w:p w:rsidR="00A529B2" w:rsidRPr="00602CFD" w:rsidRDefault="00A529B2" w:rsidP="00602CFD">
            <w:pPr>
              <w:keepNext/>
              <w:jc w:val="center"/>
            </w:pPr>
            <w:r w:rsidRPr="00602CFD">
              <w:t>Наименование показателей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 w:rsidR="00A529B2" w:rsidRPr="00602CFD" w:rsidRDefault="00A529B2" w:rsidP="00602CFD">
            <w:pPr>
              <w:keepNext/>
              <w:jc w:val="center"/>
            </w:pPr>
            <w:r w:rsidRPr="00602CFD">
              <w:t>Значение показателей</w:t>
            </w:r>
          </w:p>
        </w:tc>
      </w:tr>
      <w:tr w:rsidR="00A529B2" w:rsidRPr="00A85C63" w:rsidTr="00602CFD">
        <w:trPr>
          <w:cantSplit/>
        </w:trPr>
        <w:tc>
          <w:tcPr>
            <w:tcW w:w="600" w:type="dxa"/>
            <w:tcBorders>
              <w:top w:val="single" w:sz="4" w:space="0" w:color="000000"/>
              <w:bottom w:val="nil"/>
            </w:tcBorders>
          </w:tcPr>
          <w:p w:rsidR="00A529B2" w:rsidRPr="00A85C63" w:rsidRDefault="00A529B2" w:rsidP="00A85C63">
            <w:pPr>
              <w:jc w:val="center"/>
            </w:pPr>
            <w:r w:rsidRPr="00A85C63">
              <w:t>1.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B2" w:rsidRPr="00A85C63" w:rsidRDefault="00A529B2" w:rsidP="00602CFD">
            <w:r w:rsidRPr="00A85C63">
              <w:t>Одиночное протяжение канализационной сети, км, в т.ч: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</w:tcPr>
          <w:p w:rsidR="00A529B2" w:rsidRPr="00A85C63" w:rsidRDefault="00CD2CE8" w:rsidP="00A85C63">
            <w:pPr>
              <w:jc w:val="center"/>
            </w:pPr>
            <w:r w:rsidRPr="00A85C63">
              <w:t>31,2</w:t>
            </w:r>
          </w:p>
        </w:tc>
      </w:tr>
      <w:tr w:rsidR="00A529B2" w:rsidRPr="00A85C63" w:rsidTr="00602CFD">
        <w:trPr>
          <w:cantSplit/>
        </w:trPr>
        <w:tc>
          <w:tcPr>
            <w:tcW w:w="600" w:type="dxa"/>
            <w:tcBorders>
              <w:top w:val="nil"/>
              <w:bottom w:val="nil"/>
            </w:tcBorders>
            <w:vAlign w:val="center"/>
          </w:tcPr>
          <w:p w:rsidR="00A529B2" w:rsidRPr="00A85C63" w:rsidRDefault="00A529B2" w:rsidP="00A85C63">
            <w:pPr>
              <w:jc w:val="center"/>
            </w:pP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B2" w:rsidRPr="00A85C63" w:rsidRDefault="00A529B2" w:rsidP="00602CFD">
            <w:r w:rsidRPr="00A85C63">
              <w:t>уличной канализационной сети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B2" w:rsidRPr="00A85C63" w:rsidRDefault="00CD2CE8" w:rsidP="00A85C63">
            <w:pPr>
              <w:jc w:val="center"/>
            </w:pPr>
            <w:r w:rsidRPr="00A85C63">
              <w:t>26</w:t>
            </w:r>
          </w:p>
        </w:tc>
      </w:tr>
      <w:tr w:rsidR="00A529B2" w:rsidRPr="00A85C63" w:rsidTr="00602CFD">
        <w:trPr>
          <w:cantSplit/>
        </w:trPr>
        <w:tc>
          <w:tcPr>
            <w:tcW w:w="600" w:type="dxa"/>
            <w:tcBorders>
              <w:top w:val="nil"/>
              <w:bottom w:val="single" w:sz="4" w:space="0" w:color="auto"/>
            </w:tcBorders>
            <w:vAlign w:val="center"/>
          </w:tcPr>
          <w:p w:rsidR="00A529B2" w:rsidRPr="00A85C63" w:rsidRDefault="00A529B2" w:rsidP="00A85C63">
            <w:pPr>
              <w:jc w:val="center"/>
            </w:pP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B2" w:rsidRPr="00A85C63" w:rsidRDefault="00A529B2" w:rsidP="00602CFD">
            <w:r w:rsidRPr="00A85C63">
              <w:t>главных коллекторов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B2" w:rsidRPr="00A85C63" w:rsidRDefault="00CD2CE8" w:rsidP="00A85C63">
            <w:pPr>
              <w:jc w:val="center"/>
            </w:pPr>
            <w:r w:rsidRPr="00A85C63">
              <w:t>10,7</w:t>
            </w:r>
          </w:p>
        </w:tc>
      </w:tr>
      <w:tr w:rsidR="00A529B2" w:rsidRPr="00A85C63" w:rsidTr="00602CFD">
        <w:trPr>
          <w:cantSplit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B2" w:rsidRPr="00A85C63" w:rsidRDefault="00A529B2" w:rsidP="00A85C63">
            <w:pPr>
              <w:jc w:val="center"/>
            </w:pPr>
            <w:r w:rsidRPr="00A85C63">
              <w:t>2.</w:t>
            </w:r>
          </w:p>
        </w:tc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B2" w:rsidRPr="00A85C63" w:rsidRDefault="00A529B2" w:rsidP="00602CFD">
            <w:r w:rsidRPr="00A85C63">
              <w:t>Диаметр труб, мм</w:t>
            </w:r>
          </w:p>
        </w:tc>
        <w:tc>
          <w:tcPr>
            <w:tcW w:w="2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29B2" w:rsidRPr="00A85C63" w:rsidRDefault="00A529B2" w:rsidP="00A85C63">
            <w:pPr>
              <w:jc w:val="center"/>
            </w:pPr>
            <w:r w:rsidRPr="00A85C63">
              <w:t>219</w:t>
            </w:r>
          </w:p>
        </w:tc>
      </w:tr>
    </w:tbl>
    <w:p w:rsidR="00A529B2" w:rsidRPr="00A85C63" w:rsidRDefault="00A529B2" w:rsidP="00602CF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Уровень износа канализационных сетей по состоянию на 01.01.201</w:t>
      </w:r>
      <w:r w:rsidR="00113EDC" w:rsidRPr="00A85C63">
        <w:rPr>
          <w:sz w:val="28"/>
          <w:szCs w:val="28"/>
        </w:rPr>
        <w:t>4</w:t>
      </w:r>
      <w:r w:rsidRPr="00A85C63">
        <w:rPr>
          <w:sz w:val="28"/>
          <w:szCs w:val="28"/>
        </w:rPr>
        <w:t xml:space="preserve"> – 25%. Удельный вес сетей, нуждающихся в замене, сохраняется без изменений на протяжении последних трех лет: 22,9% от общей протяже</w:t>
      </w:r>
      <w:r w:rsidR="00602CFD">
        <w:rPr>
          <w:sz w:val="28"/>
          <w:szCs w:val="28"/>
        </w:rPr>
        <w:t xml:space="preserve">нности сетей, в том числе 26,9% – </w:t>
      </w:r>
      <w:r w:rsidRPr="00A85C63">
        <w:rPr>
          <w:sz w:val="28"/>
          <w:szCs w:val="28"/>
        </w:rPr>
        <w:t>уличной сети (3,2 км) и 20%</w:t>
      </w:r>
      <w:r w:rsidR="00602CFD">
        <w:rPr>
          <w:sz w:val="28"/>
          <w:szCs w:val="28"/>
        </w:rPr>
        <w:t xml:space="preserve"> – </w:t>
      </w:r>
      <w:r w:rsidRPr="00A85C63">
        <w:rPr>
          <w:sz w:val="28"/>
          <w:szCs w:val="28"/>
        </w:rPr>
        <w:t xml:space="preserve"> главных коллекторов (3,2 км). </w:t>
      </w:r>
    </w:p>
    <w:p w:rsidR="00A529B2" w:rsidRPr="00A85C63" w:rsidRDefault="00A529B2" w:rsidP="00602CFD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Сравнительная характеристика состояния канализационных сетей </w:t>
      </w:r>
      <w:r w:rsidR="00602CFD">
        <w:rPr>
          <w:sz w:val="28"/>
          <w:szCs w:val="28"/>
        </w:rPr>
        <w:t xml:space="preserve">                 </w:t>
      </w:r>
      <w:r w:rsidRPr="00A85C63">
        <w:rPr>
          <w:sz w:val="28"/>
          <w:szCs w:val="28"/>
        </w:rPr>
        <w:t>в п.</w:t>
      </w:r>
      <w:r w:rsidR="004D18AD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Горноправдинск с региональными значениями за 2011 год приведена </w:t>
      </w:r>
      <w:r w:rsidR="00602CFD">
        <w:rPr>
          <w:sz w:val="28"/>
          <w:szCs w:val="28"/>
        </w:rPr>
        <w:t xml:space="preserve">              </w:t>
      </w:r>
      <w:r w:rsidRPr="00A85C63">
        <w:rPr>
          <w:sz w:val="28"/>
          <w:szCs w:val="28"/>
        </w:rPr>
        <w:t xml:space="preserve">в таблице </w:t>
      </w:r>
      <w:r w:rsidR="000A414F" w:rsidRPr="00A85C63">
        <w:rPr>
          <w:sz w:val="28"/>
          <w:szCs w:val="28"/>
        </w:rPr>
        <w:t>19</w:t>
      </w:r>
      <w:r w:rsidRPr="00A85C63">
        <w:rPr>
          <w:sz w:val="28"/>
          <w:szCs w:val="28"/>
        </w:rPr>
        <w:t>.</w:t>
      </w:r>
    </w:p>
    <w:p w:rsidR="00A529B2" w:rsidRPr="00A85C63" w:rsidRDefault="00A529B2" w:rsidP="00A85C63">
      <w:pPr>
        <w:keepNext/>
        <w:tabs>
          <w:tab w:val="left" w:pos="0"/>
        </w:tabs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0A414F" w:rsidRPr="00A85C63">
        <w:rPr>
          <w:sz w:val="28"/>
          <w:szCs w:val="28"/>
        </w:rPr>
        <w:t>19</w:t>
      </w:r>
    </w:p>
    <w:tbl>
      <w:tblPr>
        <w:tblW w:w="90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880"/>
        <w:gridCol w:w="960"/>
        <w:gridCol w:w="1440"/>
        <w:gridCol w:w="1440"/>
        <w:gridCol w:w="1800"/>
      </w:tblGrid>
      <w:tr w:rsidR="00A529B2" w:rsidRPr="00602CFD" w:rsidTr="00602CFD">
        <w:trPr>
          <w:tblHeader/>
        </w:trPr>
        <w:tc>
          <w:tcPr>
            <w:tcW w:w="497" w:type="dxa"/>
            <w:vMerge w:val="restart"/>
          </w:tcPr>
          <w:p w:rsidR="00602CFD" w:rsidRDefault="00A529B2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  <w:r w:rsidRPr="00602CFD">
              <w:t xml:space="preserve">№ </w:t>
            </w:r>
          </w:p>
          <w:p w:rsidR="00A529B2" w:rsidRPr="00602CFD" w:rsidRDefault="00A529B2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  <w:r w:rsidRPr="00602CFD">
              <w:t>п/п</w:t>
            </w:r>
          </w:p>
        </w:tc>
        <w:tc>
          <w:tcPr>
            <w:tcW w:w="2880" w:type="dxa"/>
            <w:vMerge w:val="restart"/>
          </w:tcPr>
          <w:p w:rsidR="004C734B" w:rsidRPr="00602CFD" w:rsidRDefault="00A529B2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  <w:r w:rsidRPr="00602CFD">
              <w:t>Наименование</w:t>
            </w:r>
          </w:p>
          <w:p w:rsidR="00A529B2" w:rsidRPr="00602CFD" w:rsidRDefault="00A529B2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  <w:r w:rsidRPr="00602CFD">
              <w:t>показателей</w:t>
            </w:r>
          </w:p>
        </w:tc>
        <w:tc>
          <w:tcPr>
            <w:tcW w:w="5640" w:type="dxa"/>
            <w:gridSpan w:val="4"/>
          </w:tcPr>
          <w:p w:rsidR="00A529B2" w:rsidRPr="00602CFD" w:rsidRDefault="00A529B2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  <w:r w:rsidRPr="00602CFD">
              <w:t>Значение показателей</w:t>
            </w:r>
          </w:p>
        </w:tc>
      </w:tr>
      <w:tr w:rsidR="00A529B2" w:rsidRPr="00602CFD" w:rsidTr="00602CFD">
        <w:trPr>
          <w:tblHeader/>
        </w:trPr>
        <w:tc>
          <w:tcPr>
            <w:tcW w:w="497" w:type="dxa"/>
            <w:vMerge/>
          </w:tcPr>
          <w:p w:rsidR="00A529B2" w:rsidRPr="00602CFD" w:rsidRDefault="00A529B2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2880" w:type="dxa"/>
            <w:vMerge/>
          </w:tcPr>
          <w:p w:rsidR="00A529B2" w:rsidRPr="00602CFD" w:rsidRDefault="00A529B2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</w:p>
        </w:tc>
        <w:tc>
          <w:tcPr>
            <w:tcW w:w="960" w:type="dxa"/>
          </w:tcPr>
          <w:p w:rsidR="00A529B2" w:rsidRPr="00602CFD" w:rsidRDefault="000A414F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  <w:r w:rsidRPr="00602CFD">
              <w:t>РФ</w:t>
            </w:r>
          </w:p>
        </w:tc>
        <w:tc>
          <w:tcPr>
            <w:tcW w:w="1440" w:type="dxa"/>
          </w:tcPr>
          <w:p w:rsidR="00A529B2" w:rsidRPr="00602CFD" w:rsidRDefault="000A414F" w:rsidP="00602CFD">
            <w:pPr>
              <w:keepNext/>
              <w:widowControl w:val="0"/>
              <w:tabs>
                <w:tab w:val="left" w:pos="851"/>
              </w:tabs>
              <w:jc w:val="center"/>
            </w:pPr>
            <w:r w:rsidRPr="00602CFD">
              <w:t>УРФО</w:t>
            </w:r>
          </w:p>
        </w:tc>
        <w:tc>
          <w:tcPr>
            <w:tcW w:w="1440" w:type="dxa"/>
          </w:tcPr>
          <w:p w:rsidR="00A529B2" w:rsidRPr="00602CFD" w:rsidRDefault="00602CFD" w:rsidP="00602CFD">
            <w:pPr>
              <w:keepNext/>
              <w:widowControl w:val="0"/>
              <w:tabs>
                <w:tab w:val="left" w:pos="851"/>
              </w:tabs>
              <w:jc w:val="center"/>
            </w:pPr>
            <w:r>
              <w:t xml:space="preserve">ХМАО – </w:t>
            </w:r>
            <w:r w:rsidR="00A529B2" w:rsidRPr="00602CFD">
              <w:t>Югра</w:t>
            </w:r>
          </w:p>
        </w:tc>
        <w:tc>
          <w:tcPr>
            <w:tcW w:w="1800" w:type="dxa"/>
          </w:tcPr>
          <w:p w:rsidR="00A529B2" w:rsidRPr="00602CFD" w:rsidRDefault="00A529B2" w:rsidP="00602CFD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  <w:r w:rsidRPr="00602CFD">
              <w:t>п. Горно</w:t>
            </w:r>
            <w:r w:rsidR="00602CFD">
              <w:t>-</w:t>
            </w:r>
            <w:r w:rsidRPr="00602CFD">
              <w:t>правдинск</w:t>
            </w:r>
          </w:p>
        </w:tc>
      </w:tr>
      <w:tr w:rsidR="00A529B2" w:rsidRPr="00A85C63" w:rsidTr="00602CFD">
        <w:tc>
          <w:tcPr>
            <w:tcW w:w="497" w:type="dxa"/>
          </w:tcPr>
          <w:p w:rsidR="00A529B2" w:rsidRPr="00A85C63" w:rsidRDefault="00A529B2" w:rsidP="00A85C63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1.</w:t>
            </w:r>
          </w:p>
        </w:tc>
        <w:tc>
          <w:tcPr>
            <w:tcW w:w="2880" w:type="dxa"/>
          </w:tcPr>
          <w:p w:rsidR="00A529B2" w:rsidRPr="00A85C63" w:rsidRDefault="00A529B2" w:rsidP="00A85C63">
            <w:pPr>
              <w:pStyle w:val="aff1"/>
              <w:tabs>
                <w:tab w:val="left" w:pos="851"/>
              </w:tabs>
              <w:ind w:left="0"/>
            </w:pPr>
            <w:r w:rsidRPr="00A85C63">
              <w:t>Удельный вес сетей водоотведения, нуждающихся в замене, %</w:t>
            </w:r>
          </w:p>
        </w:tc>
        <w:tc>
          <w:tcPr>
            <w:tcW w:w="960" w:type="dxa"/>
          </w:tcPr>
          <w:p w:rsidR="00A529B2" w:rsidRPr="00A85C63" w:rsidRDefault="00A529B2" w:rsidP="00602CFD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29,9</w:t>
            </w:r>
          </w:p>
        </w:tc>
        <w:tc>
          <w:tcPr>
            <w:tcW w:w="1440" w:type="dxa"/>
          </w:tcPr>
          <w:p w:rsidR="00A529B2" w:rsidRPr="00A85C63" w:rsidRDefault="00A529B2" w:rsidP="00602CFD">
            <w:pPr>
              <w:widowControl w:val="0"/>
              <w:tabs>
                <w:tab w:val="left" w:pos="851"/>
              </w:tabs>
              <w:jc w:val="center"/>
            </w:pPr>
            <w:r w:rsidRPr="00A85C63">
              <w:t>30,4</w:t>
            </w:r>
          </w:p>
        </w:tc>
        <w:tc>
          <w:tcPr>
            <w:tcW w:w="1440" w:type="dxa"/>
          </w:tcPr>
          <w:p w:rsidR="00A529B2" w:rsidRPr="00A85C63" w:rsidRDefault="00A529B2" w:rsidP="00602CFD">
            <w:pPr>
              <w:widowControl w:val="0"/>
              <w:tabs>
                <w:tab w:val="left" w:pos="851"/>
              </w:tabs>
              <w:jc w:val="center"/>
            </w:pPr>
            <w:r w:rsidRPr="00A85C63">
              <w:t>7,8</w:t>
            </w:r>
          </w:p>
        </w:tc>
        <w:tc>
          <w:tcPr>
            <w:tcW w:w="1800" w:type="dxa"/>
          </w:tcPr>
          <w:p w:rsidR="00A529B2" w:rsidRPr="00A85C63" w:rsidRDefault="00A529B2" w:rsidP="00602CFD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22,9</w:t>
            </w:r>
          </w:p>
        </w:tc>
      </w:tr>
      <w:tr w:rsidR="00A529B2" w:rsidRPr="00A85C63" w:rsidTr="00602CFD">
        <w:tc>
          <w:tcPr>
            <w:tcW w:w="497" w:type="dxa"/>
          </w:tcPr>
          <w:p w:rsidR="00A529B2" w:rsidRPr="00A85C63" w:rsidRDefault="00A529B2" w:rsidP="00A85C63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2.</w:t>
            </w:r>
          </w:p>
        </w:tc>
        <w:tc>
          <w:tcPr>
            <w:tcW w:w="2880" w:type="dxa"/>
          </w:tcPr>
          <w:p w:rsidR="00A529B2" w:rsidRPr="00A85C63" w:rsidRDefault="00A529B2" w:rsidP="00A85C63">
            <w:pPr>
              <w:pStyle w:val="aff1"/>
              <w:tabs>
                <w:tab w:val="left" w:pos="851"/>
              </w:tabs>
              <w:ind w:left="0"/>
            </w:pPr>
            <w:r w:rsidRPr="00A85C63">
              <w:t xml:space="preserve">Удельный вес замененных сетей водоотведения, %  </w:t>
            </w:r>
          </w:p>
        </w:tc>
        <w:tc>
          <w:tcPr>
            <w:tcW w:w="960" w:type="dxa"/>
          </w:tcPr>
          <w:p w:rsidR="00A529B2" w:rsidRPr="00A85C63" w:rsidRDefault="00A529B2" w:rsidP="00602CFD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0,4</w:t>
            </w:r>
          </w:p>
        </w:tc>
        <w:tc>
          <w:tcPr>
            <w:tcW w:w="1440" w:type="dxa"/>
          </w:tcPr>
          <w:p w:rsidR="00A529B2" w:rsidRPr="00A85C63" w:rsidRDefault="00A529B2" w:rsidP="00602CFD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0,5</w:t>
            </w:r>
          </w:p>
        </w:tc>
        <w:tc>
          <w:tcPr>
            <w:tcW w:w="1440" w:type="dxa"/>
          </w:tcPr>
          <w:p w:rsidR="00A529B2" w:rsidRPr="00A85C63" w:rsidRDefault="00A529B2" w:rsidP="00602CFD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0,2</w:t>
            </w:r>
          </w:p>
        </w:tc>
        <w:tc>
          <w:tcPr>
            <w:tcW w:w="1800" w:type="dxa"/>
          </w:tcPr>
          <w:p w:rsidR="00A529B2" w:rsidRPr="00A85C63" w:rsidRDefault="00A529B2" w:rsidP="00602CFD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н/д</w:t>
            </w:r>
          </w:p>
        </w:tc>
      </w:tr>
      <w:tr w:rsidR="00A529B2" w:rsidRPr="00A85C63" w:rsidTr="00602CFD">
        <w:tc>
          <w:tcPr>
            <w:tcW w:w="497" w:type="dxa"/>
          </w:tcPr>
          <w:p w:rsidR="00A529B2" w:rsidRPr="00A85C63" w:rsidRDefault="00A529B2" w:rsidP="00A85C63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3.</w:t>
            </w:r>
          </w:p>
        </w:tc>
        <w:tc>
          <w:tcPr>
            <w:tcW w:w="2880" w:type="dxa"/>
          </w:tcPr>
          <w:p w:rsidR="00A529B2" w:rsidRPr="00A85C63" w:rsidRDefault="00A529B2" w:rsidP="00A85C63">
            <w:pPr>
              <w:pStyle w:val="aff1"/>
              <w:tabs>
                <w:tab w:val="left" w:pos="851"/>
              </w:tabs>
              <w:ind w:left="0"/>
            </w:pPr>
            <w:r w:rsidRPr="00A85C63">
              <w:t>Аварийность системы водоотведения, ед./км</w:t>
            </w:r>
          </w:p>
        </w:tc>
        <w:tc>
          <w:tcPr>
            <w:tcW w:w="960" w:type="dxa"/>
          </w:tcPr>
          <w:p w:rsidR="00A529B2" w:rsidRPr="00A85C63" w:rsidRDefault="00A529B2" w:rsidP="00602CFD">
            <w:pPr>
              <w:widowControl w:val="0"/>
              <w:jc w:val="center"/>
            </w:pPr>
            <w:r w:rsidRPr="00A85C63">
              <w:t>0,156</w:t>
            </w:r>
          </w:p>
        </w:tc>
        <w:tc>
          <w:tcPr>
            <w:tcW w:w="1440" w:type="dxa"/>
          </w:tcPr>
          <w:p w:rsidR="00A529B2" w:rsidRPr="00A85C63" w:rsidRDefault="00A529B2" w:rsidP="00602CFD">
            <w:pPr>
              <w:widowControl w:val="0"/>
              <w:jc w:val="center"/>
            </w:pPr>
            <w:r w:rsidRPr="00A85C63">
              <w:t>0,176</w:t>
            </w:r>
          </w:p>
        </w:tc>
        <w:tc>
          <w:tcPr>
            <w:tcW w:w="1440" w:type="dxa"/>
          </w:tcPr>
          <w:p w:rsidR="00A529B2" w:rsidRPr="00A85C63" w:rsidRDefault="00A529B2" w:rsidP="00602CFD">
            <w:pPr>
              <w:widowControl w:val="0"/>
              <w:jc w:val="center"/>
            </w:pPr>
            <w:r w:rsidRPr="00A85C63">
              <w:t>0,003</w:t>
            </w:r>
          </w:p>
        </w:tc>
        <w:tc>
          <w:tcPr>
            <w:tcW w:w="1800" w:type="dxa"/>
          </w:tcPr>
          <w:p w:rsidR="00A529B2" w:rsidRPr="00A85C63" w:rsidRDefault="00A529B2" w:rsidP="00602CFD">
            <w:pPr>
              <w:pStyle w:val="aff1"/>
              <w:tabs>
                <w:tab w:val="left" w:pos="851"/>
              </w:tabs>
              <w:ind w:left="0"/>
              <w:jc w:val="center"/>
            </w:pPr>
            <w:r w:rsidRPr="00A85C63">
              <w:t>н/д</w:t>
            </w:r>
          </w:p>
        </w:tc>
      </w:tr>
    </w:tbl>
    <w:p w:rsidR="00A529B2" w:rsidRPr="00A85C63" w:rsidRDefault="00A529B2" w:rsidP="00602CF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Показатель удельного веса ветхих канализационных сетей </w:t>
      </w:r>
      <w:r w:rsidR="00602CFD">
        <w:rPr>
          <w:sz w:val="28"/>
          <w:szCs w:val="28"/>
        </w:rPr>
        <w:t xml:space="preserve">                             в п. Горноправдинск хоть</w:t>
      </w:r>
      <w:r w:rsidRPr="00A85C63">
        <w:rPr>
          <w:sz w:val="28"/>
          <w:szCs w:val="28"/>
        </w:rPr>
        <w:t xml:space="preserve"> и ниже, чем в целом по Российской Федерации, но в 2,9 раза превышает аналогичный региональный показатель. Данные </w:t>
      </w:r>
      <w:r w:rsidR="00602CFD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об аварийности системы водоотведения в п.</w:t>
      </w:r>
      <w:r w:rsidR="000A414F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Горноправдинск отсутствуют.</w:t>
      </w:r>
    </w:p>
    <w:p w:rsidR="000A414F" w:rsidRPr="00A85C63" w:rsidRDefault="00A529B2" w:rsidP="00602CF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Важным показателем является степень загрузки оборудования, так как она оказывает влияние на энергоемкость и трудоемкость деятельности по водоотведению. В таблице </w:t>
      </w:r>
      <w:r w:rsidR="005A4E00" w:rsidRPr="00A85C63">
        <w:rPr>
          <w:sz w:val="28"/>
          <w:szCs w:val="28"/>
        </w:rPr>
        <w:t>2</w:t>
      </w:r>
      <w:r w:rsidR="000A414F" w:rsidRPr="00A85C63">
        <w:rPr>
          <w:sz w:val="28"/>
          <w:szCs w:val="28"/>
        </w:rPr>
        <w:t>0</w:t>
      </w:r>
      <w:r w:rsidRPr="00A85C63">
        <w:rPr>
          <w:sz w:val="28"/>
          <w:szCs w:val="28"/>
        </w:rPr>
        <w:t xml:space="preserve"> приведены показатели эффективности деятельности МП «Комплекс-Плюс».</w:t>
      </w:r>
    </w:p>
    <w:p w:rsidR="00A529B2" w:rsidRPr="00A85C63" w:rsidRDefault="00A529B2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2</w:t>
      </w:r>
      <w:r w:rsidR="000A414F" w:rsidRPr="00A85C63">
        <w:rPr>
          <w:sz w:val="28"/>
          <w:szCs w:val="28"/>
        </w:rPr>
        <w:t>0</w:t>
      </w: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040"/>
        <w:gridCol w:w="1200"/>
        <w:gridCol w:w="1200"/>
        <w:gridCol w:w="1680"/>
        <w:gridCol w:w="2280"/>
      </w:tblGrid>
      <w:tr w:rsidR="00A529B2" w:rsidRPr="004D2E5C" w:rsidTr="002766A1">
        <w:tc>
          <w:tcPr>
            <w:tcW w:w="600" w:type="dxa"/>
            <w:vMerge w:val="restart"/>
          </w:tcPr>
          <w:p w:rsidR="00A529B2" w:rsidRPr="004D2E5C" w:rsidRDefault="00A529B2" w:rsidP="004D2E5C">
            <w:pPr>
              <w:keepNext/>
              <w:widowControl w:val="0"/>
              <w:tabs>
                <w:tab w:val="left" w:pos="851"/>
              </w:tabs>
              <w:jc w:val="center"/>
            </w:pPr>
            <w:r w:rsidRPr="004D2E5C">
              <w:t>№ п/п</w:t>
            </w:r>
          </w:p>
        </w:tc>
        <w:tc>
          <w:tcPr>
            <w:tcW w:w="2040" w:type="dxa"/>
            <w:vMerge w:val="restart"/>
          </w:tcPr>
          <w:p w:rsidR="00A529B2" w:rsidRPr="004D2E5C" w:rsidRDefault="00A529B2" w:rsidP="004D2E5C">
            <w:pPr>
              <w:keepNext/>
              <w:widowControl w:val="0"/>
              <w:tabs>
                <w:tab w:val="left" w:pos="851"/>
              </w:tabs>
              <w:jc w:val="center"/>
            </w:pPr>
            <w:r w:rsidRPr="004D2E5C">
              <w:t>Наименование показателя</w:t>
            </w:r>
          </w:p>
        </w:tc>
        <w:tc>
          <w:tcPr>
            <w:tcW w:w="6360" w:type="dxa"/>
            <w:gridSpan w:val="4"/>
          </w:tcPr>
          <w:p w:rsidR="00A529B2" w:rsidRPr="004D2E5C" w:rsidRDefault="00A529B2" w:rsidP="004D2E5C">
            <w:pPr>
              <w:keepNext/>
              <w:widowControl w:val="0"/>
              <w:tabs>
                <w:tab w:val="left" w:pos="851"/>
              </w:tabs>
              <w:jc w:val="center"/>
            </w:pPr>
            <w:r w:rsidRPr="004D2E5C">
              <w:t>Значение показателей</w:t>
            </w:r>
          </w:p>
        </w:tc>
      </w:tr>
      <w:tr w:rsidR="000A414F" w:rsidRPr="00A85C63" w:rsidTr="002766A1">
        <w:trPr>
          <w:trHeight w:val="413"/>
        </w:trPr>
        <w:tc>
          <w:tcPr>
            <w:tcW w:w="600" w:type="dxa"/>
            <w:vMerge/>
            <w:vAlign w:val="center"/>
          </w:tcPr>
          <w:p w:rsidR="000A414F" w:rsidRPr="00A85C63" w:rsidRDefault="000A414F" w:rsidP="00A85C63">
            <w:pPr>
              <w:keepNext/>
              <w:widowControl w:val="0"/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040" w:type="dxa"/>
            <w:vMerge/>
            <w:vAlign w:val="center"/>
          </w:tcPr>
          <w:p w:rsidR="000A414F" w:rsidRPr="00A85C63" w:rsidRDefault="000A414F" w:rsidP="00A85C63">
            <w:pPr>
              <w:keepNext/>
              <w:widowControl w:val="0"/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200" w:type="dxa"/>
          </w:tcPr>
          <w:p w:rsidR="000A414F" w:rsidRPr="004D2E5C" w:rsidRDefault="000A414F" w:rsidP="004D2E5C">
            <w:pPr>
              <w:pStyle w:val="aff1"/>
              <w:keepNext/>
              <w:tabs>
                <w:tab w:val="left" w:pos="851"/>
              </w:tabs>
              <w:ind w:left="0"/>
              <w:jc w:val="center"/>
            </w:pPr>
            <w:r w:rsidRPr="004D2E5C">
              <w:t>РФ</w:t>
            </w:r>
          </w:p>
        </w:tc>
        <w:tc>
          <w:tcPr>
            <w:tcW w:w="1200" w:type="dxa"/>
          </w:tcPr>
          <w:p w:rsidR="000A414F" w:rsidRPr="004D2E5C" w:rsidRDefault="000A414F" w:rsidP="004D2E5C">
            <w:pPr>
              <w:keepNext/>
              <w:widowControl w:val="0"/>
              <w:tabs>
                <w:tab w:val="left" w:pos="851"/>
              </w:tabs>
              <w:jc w:val="center"/>
            </w:pPr>
            <w:r w:rsidRPr="004D2E5C">
              <w:t>УРФО</w:t>
            </w:r>
          </w:p>
        </w:tc>
        <w:tc>
          <w:tcPr>
            <w:tcW w:w="1680" w:type="dxa"/>
          </w:tcPr>
          <w:p w:rsidR="000A414F" w:rsidRPr="004D2E5C" w:rsidRDefault="004D2E5C" w:rsidP="004D2E5C">
            <w:pPr>
              <w:keepNext/>
              <w:widowControl w:val="0"/>
              <w:tabs>
                <w:tab w:val="left" w:pos="851"/>
              </w:tabs>
              <w:jc w:val="center"/>
            </w:pPr>
            <w:r>
              <w:t xml:space="preserve">ХМАО – </w:t>
            </w:r>
            <w:r w:rsidR="000A414F" w:rsidRPr="004D2E5C">
              <w:t>Югра</w:t>
            </w:r>
          </w:p>
        </w:tc>
        <w:tc>
          <w:tcPr>
            <w:tcW w:w="2280" w:type="dxa"/>
          </w:tcPr>
          <w:p w:rsidR="000A414F" w:rsidRPr="004D2E5C" w:rsidRDefault="004D2E5C" w:rsidP="004D2E5C">
            <w:pPr>
              <w:pStyle w:val="affff5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r w:rsidR="000A414F" w:rsidRPr="004D2E5C">
              <w:rPr>
                <w:rFonts w:ascii="Times New Roman" w:hAnsi="Times New Roman" w:cs="Times New Roman"/>
              </w:rPr>
              <w:t>Горноправдинск</w:t>
            </w:r>
          </w:p>
        </w:tc>
      </w:tr>
      <w:tr w:rsidR="00A529B2" w:rsidRPr="00A85C63" w:rsidTr="002766A1">
        <w:tc>
          <w:tcPr>
            <w:tcW w:w="600" w:type="dxa"/>
          </w:tcPr>
          <w:p w:rsidR="00A529B2" w:rsidRPr="00A85C63" w:rsidRDefault="00A529B2" w:rsidP="00A85C63">
            <w:pPr>
              <w:widowControl w:val="0"/>
              <w:tabs>
                <w:tab w:val="left" w:pos="851"/>
              </w:tabs>
              <w:jc w:val="center"/>
            </w:pPr>
            <w:r w:rsidRPr="00A85C63">
              <w:t>1.</w:t>
            </w:r>
          </w:p>
        </w:tc>
        <w:tc>
          <w:tcPr>
            <w:tcW w:w="2040" w:type="dxa"/>
          </w:tcPr>
          <w:p w:rsidR="00A529B2" w:rsidRPr="004D2E5C" w:rsidRDefault="00A529B2" w:rsidP="004D2E5C">
            <w:pPr>
              <w:pStyle w:val="affff5"/>
              <w:ind w:firstLine="12"/>
              <w:rPr>
                <w:rFonts w:ascii="Times New Roman" w:hAnsi="Times New Roman" w:cs="Times New Roman"/>
              </w:rPr>
            </w:pPr>
            <w:r w:rsidRPr="004D2E5C">
              <w:rPr>
                <w:rFonts w:ascii="Times New Roman" w:hAnsi="Times New Roman" w:cs="Times New Roman"/>
              </w:rPr>
              <w:t>Энергоемкость деятельности по водоотведению (транспортировка/очистка стоков), кВт*ч/куб.м</w:t>
            </w:r>
          </w:p>
        </w:tc>
        <w:tc>
          <w:tcPr>
            <w:tcW w:w="120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t>0,69</w:t>
            </w:r>
          </w:p>
        </w:tc>
        <w:tc>
          <w:tcPr>
            <w:tcW w:w="120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t>0,954</w:t>
            </w:r>
          </w:p>
        </w:tc>
        <w:tc>
          <w:tcPr>
            <w:tcW w:w="168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t>0,916</w:t>
            </w:r>
          </w:p>
        </w:tc>
        <w:tc>
          <w:tcPr>
            <w:tcW w:w="2280" w:type="dxa"/>
          </w:tcPr>
          <w:p w:rsidR="00A529B2" w:rsidRPr="00A85C63" w:rsidRDefault="00A529B2" w:rsidP="004D2E5C">
            <w:pPr>
              <w:widowControl w:val="0"/>
              <w:tabs>
                <w:tab w:val="left" w:pos="851"/>
              </w:tabs>
              <w:jc w:val="center"/>
            </w:pPr>
            <w:r w:rsidRPr="00A85C63">
              <w:t>0,815</w:t>
            </w:r>
          </w:p>
        </w:tc>
      </w:tr>
      <w:tr w:rsidR="00A529B2" w:rsidRPr="00A85C63" w:rsidTr="002766A1">
        <w:tc>
          <w:tcPr>
            <w:tcW w:w="600" w:type="dxa"/>
          </w:tcPr>
          <w:p w:rsidR="00A529B2" w:rsidRPr="00A85C63" w:rsidRDefault="00A529B2" w:rsidP="00A85C63">
            <w:pPr>
              <w:widowControl w:val="0"/>
              <w:tabs>
                <w:tab w:val="left" w:pos="851"/>
              </w:tabs>
              <w:jc w:val="center"/>
            </w:pPr>
            <w:r w:rsidRPr="00A85C63">
              <w:t>2.</w:t>
            </w:r>
          </w:p>
        </w:tc>
        <w:tc>
          <w:tcPr>
            <w:tcW w:w="2040" w:type="dxa"/>
          </w:tcPr>
          <w:p w:rsidR="00A529B2" w:rsidRPr="004D2E5C" w:rsidRDefault="00A529B2" w:rsidP="004D2E5C">
            <w:pPr>
              <w:pStyle w:val="affff5"/>
              <w:ind w:firstLine="12"/>
              <w:rPr>
                <w:rFonts w:ascii="Times New Roman" w:hAnsi="Times New Roman" w:cs="Times New Roman"/>
              </w:rPr>
            </w:pPr>
            <w:r w:rsidRPr="004D2E5C">
              <w:rPr>
                <w:rFonts w:ascii="Times New Roman" w:hAnsi="Times New Roman" w:cs="Times New Roman"/>
              </w:rPr>
              <w:t xml:space="preserve">Трудоемкость деятельности по водоотведению, </w:t>
            </w:r>
            <w:r w:rsidRPr="004D2E5C">
              <w:rPr>
                <w:rFonts w:ascii="Times New Roman" w:hAnsi="Times New Roman" w:cs="Times New Roman"/>
              </w:rPr>
              <w:lastRenderedPageBreak/>
              <w:t>чел./км</w:t>
            </w:r>
          </w:p>
        </w:tc>
        <w:tc>
          <w:tcPr>
            <w:tcW w:w="120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lastRenderedPageBreak/>
              <w:t>0,868</w:t>
            </w:r>
          </w:p>
        </w:tc>
        <w:tc>
          <w:tcPr>
            <w:tcW w:w="120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t>0,858</w:t>
            </w:r>
          </w:p>
        </w:tc>
        <w:tc>
          <w:tcPr>
            <w:tcW w:w="168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t>1,006</w:t>
            </w:r>
          </w:p>
        </w:tc>
        <w:tc>
          <w:tcPr>
            <w:tcW w:w="2280" w:type="dxa"/>
          </w:tcPr>
          <w:p w:rsidR="00A529B2" w:rsidRPr="00A85C63" w:rsidRDefault="00A529B2" w:rsidP="004D2E5C">
            <w:pPr>
              <w:widowControl w:val="0"/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A85C63">
              <w:t>0,717</w:t>
            </w:r>
          </w:p>
        </w:tc>
      </w:tr>
      <w:tr w:rsidR="00A529B2" w:rsidRPr="00A85C63" w:rsidTr="002766A1">
        <w:tc>
          <w:tcPr>
            <w:tcW w:w="600" w:type="dxa"/>
          </w:tcPr>
          <w:p w:rsidR="00A529B2" w:rsidRPr="00A85C63" w:rsidRDefault="00A529B2" w:rsidP="00A85C63">
            <w:pPr>
              <w:widowControl w:val="0"/>
              <w:tabs>
                <w:tab w:val="left" w:pos="851"/>
              </w:tabs>
              <w:jc w:val="center"/>
            </w:pPr>
            <w:r w:rsidRPr="00A85C63">
              <w:lastRenderedPageBreak/>
              <w:t>3.</w:t>
            </w:r>
          </w:p>
        </w:tc>
        <w:tc>
          <w:tcPr>
            <w:tcW w:w="2040" w:type="dxa"/>
          </w:tcPr>
          <w:p w:rsidR="00A529B2" w:rsidRPr="00A85C63" w:rsidRDefault="00A529B2" w:rsidP="00A85C63">
            <w:pPr>
              <w:widowControl w:val="0"/>
              <w:tabs>
                <w:tab w:val="left" w:pos="851"/>
              </w:tabs>
            </w:pPr>
            <w:r w:rsidRPr="00A85C63">
              <w:t>Производительность труда, куб.м/чел.</w:t>
            </w:r>
          </w:p>
        </w:tc>
        <w:tc>
          <w:tcPr>
            <w:tcW w:w="120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t>15 618,2</w:t>
            </w:r>
          </w:p>
        </w:tc>
        <w:tc>
          <w:tcPr>
            <w:tcW w:w="120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t>16 979,8</w:t>
            </w:r>
          </w:p>
        </w:tc>
        <w:tc>
          <w:tcPr>
            <w:tcW w:w="1680" w:type="dxa"/>
          </w:tcPr>
          <w:p w:rsidR="00A529B2" w:rsidRPr="00A85C63" w:rsidRDefault="00A529B2" w:rsidP="004D2E5C">
            <w:pPr>
              <w:widowControl w:val="0"/>
              <w:jc w:val="center"/>
            </w:pPr>
            <w:r w:rsidRPr="00A85C63">
              <w:t>16 633,9</w:t>
            </w:r>
          </w:p>
        </w:tc>
        <w:tc>
          <w:tcPr>
            <w:tcW w:w="2280" w:type="dxa"/>
          </w:tcPr>
          <w:p w:rsidR="00A529B2" w:rsidRPr="00A85C63" w:rsidRDefault="00A529B2" w:rsidP="004D2E5C">
            <w:pPr>
              <w:widowControl w:val="0"/>
              <w:tabs>
                <w:tab w:val="left" w:pos="851"/>
              </w:tabs>
              <w:jc w:val="center"/>
              <w:rPr>
                <w:vertAlign w:val="superscript"/>
              </w:rPr>
            </w:pPr>
            <w:r w:rsidRPr="00A85C63">
              <w:t>15 660</w:t>
            </w:r>
          </w:p>
        </w:tc>
      </w:tr>
    </w:tbl>
    <w:p w:rsidR="00A529B2" w:rsidRPr="00A85C63" w:rsidRDefault="00A529B2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Важно отметить, что при установлении тарифов на услуги водоотведения Региональная служба по тарифам Ханты-Мансийского автономного округа – Югры проводит существенную корректировку представленных предприятием расходов. Снижение необходимой валовой выручки составляет, как правило, около 30% от заявленной предприятием. Кроме того, наблюдается существенное завышение объемов реализации услуг водоотведения, учитываемых при определении тарифов на услуги водоотведения по сравнению с фактическими объемами прошлых лет.</w:t>
      </w:r>
    </w:p>
    <w:p w:rsidR="00A529B2" w:rsidRPr="00A85C63" w:rsidRDefault="00542262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Т</w:t>
      </w:r>
      <w:r w:rsidR="00A529B2" w:rsidRPr="00A85C63">
        <w:rPr>
          <w:sz w:val="28"/>
          <w:szCs w:val="28"/>
        </w:rPr>
        <w:t>ариф на услуги водоотведения, оказываемые МП «ЖЭК-3»</w:t>
      </w:r>
      <w:r w:rsidR="00DD0DEA">
        <w:rPr>
          <w:sz w:val="28"/>
          <w:szCs w:val="28"/>
        </w:rPr>
        <w:t>,</w:t>
      </w:r>
      <w:r w:rsidR="00A529B2" w:rsidRPr="00A85C63">
        <w:rPr>
          <w:sz w:val="28"/>
          <w:szCs w:val="28"/>
        </w:rPr>
        <w:t xml:space="preserve"> для </w:t>
      </w:r>
      <w:r w:rsidR="002766A1">
        <w:rPr>
          <w:sz w:val="28"/>
          <w:szCs w:val="28"/>
        </w:rPr>
        <w:t xml:space="preserve">                 </w:t>
      </w:r>
      <w:r w:rsidR="00DD0DEA">
        <w:rPr>
          <w:sz w:val="28"/>
          <w:szCs w:val="28"/>
        </w:rPr>
        <w:t xml:space="preserve">СП Цингалы и Нялинское – </w:t>
      </w:r>
      <w:r w:rsidR="00A529B2" w:rsidRPr="00A85C63">
        <w:rPr>
          <w:sz w:val="28"/>
          <w:szCs w:val="28"/>
        </w:rPr>
        <w:t>73,74 руб./куб.м</w:t>
      </w:r>
      <w:r w:rsidR="00A529B2" w:rsidRPr="00A85C63">
        <w:rPr>
          <w:rStyle w:val="ad"/>
          <w:sz w:val="28"/>
          <w:szCs w:val="28"/>
        </w:rPr>
        <w:footnoteReference w:id="1"/>
      </w:r>
      <w:r w:rsidR="00A529B2" w:rsidRPr="00A85C63">
        <w:rPr>
          <w:sz w:val="28"/>
          <w:szCs w:val="28"/>
        </w:rPr>
        <w:t>.</w:t>
      </w:r>
    </w:p>
    <w:p w:rsidR="00A529B2" w:rsidRPr="00A85C63" w:rsidRDefault="00A529B2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Таким образом, анализ текущего состояния системы водоотведения</w:t>
      </w:r>
      <w:r w:rsidR="002766A1">
        <w:rPr>
          <w:sz w:val="28"/>
          <w:szCs w:val="28"/>
        </w:rPr>
        <w:t xml:space="preserve">  </w:t>
      </w:r>
      <w:r w:rsidRPr="00A85C63">
        <w:rPr>
          <w:sz w:val="28"/>
          <w:szCs w:val="28"/>
        </w:rPr>
        <w:t xml:space="preserve"> в Ханты-Мансийском районе показал следующие основные проблемы:</w:t>
      </w:r>
    </w:p>
    <w:p w:rsidR="00A529B2" w:rsidRPr="00A85C63" w:rsidRDefault="00A529B2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1. Отсутствие комплексов очистки сточных вод в</w:t>
      </w:r>
      <w:r w:rsidR="005662BE" w:rsidRPr="00A85C63">
        <w:rPr>
          <w:sz w:val="28"/>
          <w:szCs w:val="28"/>
        </w:rPr>
        <w:t xml:space="preserve"> большинстве населенных пунктов</w:t>
      </w:r>
      <w:r w:rsidRPr="00A85C63">
        <w:rPr>
          <w:sz w:val="28"/>
          <w:szCs w:val="28"/>
        </w:rPr>
        <w:t>.</w:t>
      </w:r>
    </w:p>
    <w:p w:rsidR="00A529B2" w:rsidRPr="00A85C63" w:rsidRDefault="00A529B2" w:rsidP="002766A1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2. Отсутствие системы центрального водоотведения во всех населенных пунктах, за исключением </w:t>
      </w:r>
      <w:r w:rsidR="005662BE" w:rsidRPr="00A85C63">
        <w:rPr>
          <w:sz w:val="28"/>
          <w:szCs w:val="28"/>
        </w:rPr>
        <w:t>д. Ярки</w:t>
      </w:r>
      <w:r w:rsidRPr="00A85C63">
        <w:rPr>
          <w:sz w:val="28"/>
          <w:szCs w:val="28"/>
        </w:rPr>
        <w:t>.</w:t>
      </w:r>
    </w:p>
    <w:p w:rsidR="00B6277C" w:rsidRPr="00A85C63" w:rsidRDefault="00A529B2" w:rsidP="002766A1">
      <w:pPr>
        <w:ind w:firstLine="720"/>
        <w:jc w:val="both"/>
      </w:pPr>
      <w:r w:rsidRPr="00A85C63">
        <w:rPr>
          <w:sz w:val="28"/>
          <w:szCs w:val="28"/>
        </w:rPr>
        <w:t xml:space="preserve">3. Высокая степень износа объектов </w:t>
      </w:r>
      <w:r w:rsidR="005662BE" w:rsidRPr="00A85C63">
        <w:rPr>
          <w:sz w:val="28"/>
          <w:szCs w:val="28"/>
        </w:rPr>
        <w:t>комплекса канализационно-очистных сооружений</w:t>
      </w:r>
      <w:r w:rsidRPr="00A85C63">
        <w:rPr>
          <w:sz w:val="28"/>
          <w:szCs w:val="28"/>
        </w:rPr>
        <w:t xml:space="preserve"> п.</w:t>
      </w:r>
      <w:r w:rsidR="005662BE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Горноправдинск.</w:t>
      </w:r>
    </w:p>
    <w:p w:rsidR="004D67BB" w:rsidRPr="002766A1" w:rsidRDefault="003D52DC" w:rsidP="002766A1">
      <w:pPr>
        <w:pStyle w:val="2"/>
        <w:numPr>
          <w:ilvl w:val="1"/>
          <w:numId w:val="25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i w:val="0"/>
        </w:rPr>
      </w:pPr>
      <w:bookmarkStart w:id="17" w:name="_Toc433719470"/>
      <w:bookmarkStart w:id="18" w:name="_Toc265831080"/>
      <w:bookmarkStart w:id="19" w:name="_Toc275959434"/>
      <w:r w:rsidRPr="002766A1">
        <w:rPr>
          <w:rFonts w:ascii="Times New Roman" w:hAnsi="Times New Roman" w:cs="Times New Roman"/>
          <w:b w:val="0"/>
          <w:i w:val="0"/>
        </w:rPr>
        <w:t>Краткий а</w:t>
      </w:r>
      <w:r w:rsidR="0072523B" w:rsidRPr="002766A1">
        <w:rPr>
          <w:rFonts w:ascii="Times New Roman" w:hAnsi="Times New Roman" w:cs="Times New Roman"/>
          <w:b w:val="0"/>
          <w:i w:val="0"/>
        </w:rPr>
        <w:t xml:space="preserve">нализ </w:t>
      </w:r>
      <w:r w:rsidRPr="002766A1">
        <w:rPr>
          <w:rFonts w:ascii="Times New Roman" w:hAnsi="Times New Roman" w:cs="Times New Roman"/>
          <w:b w:val="0"/>
          <w:i w:val="0"/>
        </w:rPr>
        <w:t>существующего</w:t>
      </w:r>
      <w:r w:rsidR="0072523B" w:rsidRPr="002766A1">
        <w:rPr>
          <w:rFonts w:ascii="Times New Roman" w:hAnsi="Times New Roman" w:cs="Times New Roman"/>
          <w:b w:val="0"/>
          <w:i w:val="0"/>
        </w:rPr>
        <w:t xml:space="preserve"> состояния</w:t>
      </w:r>
      <w:r w:rsidR="00AA319A" w:rsidRPr="002766A1">
        <w:rPr>
          <w:rFonts w:ascii="Times New Roman" w:hAnsi="Times New Roman" w:cs="Times New Roman"/>
          <w:b w:val="0"/>
          <w:i w:val="0"/>
        </w:rPr>
        <w:t xml:space="preserve"> и проблем</w:t>
      </w:r>
      <w:r w:rsidR="0072523B" w:rsidRPr="002766A1">
        <w:rPr>
          <w:rFonts w:ascii="Times New Roman" w:hAnsi="Times New Roman" w:cs="Times New Roman"/>
          <w:b w:val="0"/>
          <w:i w:val="0"/>
        </w:rPr>
        <w:t xml:space="preserve"> системы сбора и утилизации твердых бытовых отходов</w:t>
      </w:r>
      <w:r w:rsidR="00A94081">
        <w:rPr>
          <w:rFonts w:ascii="Times New Roman" w:hAnsi="Times New Roman" w:cs="Times New Roman"/>
          <w:b w:val="0"/>
          <w:i w:val="0"/>
        </w:rPr>
        <w:t>.</w:t>
      </w:r>
      <w:bookmarkEnd w:id="17"/>
    </w:p>
    <w:p w:rsidR="007D4FF0" w:rsidRPr="00A85C63" w:rsidRDefault="007D4FF0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Сбор и вывоз бытовых отходов на территории Ханты-Мансийского района осуществляют МП «Комплекс-Плюс» и МП «ЖЭК-3».</w:t>
      </w:r>
    </w:p>
    <w:p w:rsidR="007D4FF0" w:rsidRPr="00A85C63" w:rsidRDefault="007D4FF0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На территории п.</w:t>
      </w:r>
      <w:r w:rsidR="004627E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Горноправдинск организован раздельный сбор таких отходов как:</w:t>
      </w:r>
    </w:p>
    <w:p w:rsidR="007D4FF0" w:rsidRPr="00A85C63" w:rsidRDefault="007D4FF0" w:rsidP="002766A1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ртутные лампы – передаются ООО «Ваш выбор», г.</w:t>
      </w:r>
      <w:r w:rsidR="002766A1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Тюмень;</w:t>
      </w:r>
    </w:p>
    <w:p w:rsidR="007D4FF0" w:rsidRPr="00A85C63" w:rsidRDefault="007D4FF0" w:rsidP="00DD0DE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аккумуляторы – передаются ОАО «Тюменский аккумуляторный завод», г.</w:t>
      </w:r>
      <w:r w:rsidR="004627E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Тюмень; </w:t>
      </w:r>
    </w:p>
    <w:p w:rsidR="007D4FF0" w:rsidRPr="00A85C63" w:rsidRDefault="007D4FF0" w:rsidP="002766A1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черный металл – передается ООО «ТБО Металлсервис», г.</w:t>
      </w:r>
      <w:r w:rsidR="004627E6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Тобольск.</w:t>
      </w:r>
    </w:p>
    <w:p w:rsidR="007D4FF0" w:rsidRPr="00A85C63" w:rsidRDefault="007D4FF0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Вывоз отходов осуществляется на существующие полигоны и </w:t>
      </w:r>
      <w:r w:rsidR="00015E07" w:rsidRPr="00A85C63">
        <w:rPr>
          <w:sz w:val="28"/>
          <w:szCs w:val="28"/>
        </w:rPr>
        <w:t>площадки сортировки мусора</w:t>
      </w:r>
      <w:r w:rsidRPr="00A85C63">
        <w:rPr>
          <w:sz w:val="28"/>
          <w:szCs w:val="28"/>
        </w:rPr>
        <w:t>. Всего на территории Ханты-Мансийского района по состоянию на 01.01.201</w:t>
      </w:r>
      <w:r w:rsidR="004C734B" w:rsidRPr="00A85C63">
        <w:rPr>
          <w:sz w:val="28"/>
          <w:szCs w:val="28"/>
        </w:rPr>
        <w:t>4</w:t>
      </w:r>
      <w:r w:rsidRPr="00A85C63">
        <w:rPr>
          <w:sz w:val="28"/>
          <w:szCs w:val="28"/>
        </w:rPr>
        <w:t xml:space="preserve"> </w:t>
      </w:r>
      <w:r w:rsidR="00015E07" w:rsidRPr="00A85C63">
        <w:rPr>
          <w:sz w:val="28"/>
          <w:szCs w:val="28"/>
        </w:rPr>
        <w:t xml:space="preserve">действует 6 полигонов твердых бытовых отходов в поселках Луговской, Кедровый, Горноправдинск и селах Елизарово, Нялинское, Кышик. Организованы 7 площадок сортировки мусора (п. Кирпичный, д. Белогорье, с. Тюли, п. Выкатной, </w:t>
      </w:r>
      <w:r w:rsidR="002766A1">
        <w:rPr>
          <w:sz w:val="28"/>
          <w:szCs w:val="28"/>
        </w:rPr>
        <w:t xml:space="preserve">                 </w:t>
      </w:r>
      <w:r w:rsidR="00015E07" w:rsidRPr="00A85C63">
        <w:rPr>
          <w:sz w:val="28"/>
          <w:szCs w:val="28"/>
        </w:rPr>
        <w:t>п. Сибирский, с. Цингалы, д. Согом)</w:t>
      </w:r>
      <w:r w:rsidRPr="00A85C63">
        <w:rPr>
          <w:sz w:val="28"/>
          <w:szCs w:val="28"/>
        </w:rPr>
        <w:t xml:space="preserve">. Основные характеристики </w:t>
      </w:r>
      <w:r w:rsidR="00015E07" w:rsidRPr="00A85C63">
        <w:rPr>
          <w:sz w:val="28"/>
          <w:szCs w:val="28"/>
        </w:rPr>
        <w:t>полигонов ТБО</w:t>
      </w:r>
      <w:r w:rsidRPr="00A85C63">
        <w:rPr>
          <w:sz w:val="28"/>
          <w:szCs w:val="28"/>
        </w:rPr>
        <w:t xml:space="preserve"> приведены в таблице </w:t>
      </w:r>
      <w:r w:rsidR="005A4E00" w:rsidRPr="00A85C63">
        <w:rPr>
          <w:sz w:val="28"/>
          <w:szCs w:val="28"/>
        </w:rPr>
        <w:t>2</w:t>
      </w:r>
      <w:r w:rsidR="00015E07" w:rsidRPr="00A85C63">
        <w:rPr>
          <w:sz w:val="28"/>
          <w:szCs w:val="28"/>
        </w:rPr>
        <w:t>1</w:t>
      </w:r>
      <w:r w:rsidRPr="00A85C63">
        <w:rPr>
          <w:sz w:val="28"/>
          <w:szCs w:val="28"/>
        </w:rPr>
        <w:t>.</w:t>
      </w:r>
    </w:p>
    <w:p w:rsidR="002766A1" w:rsidRDefault="002766A1" w:rsidP="00A85C63">
      <w:pPr>
        <w:ind w:firstLine="567"/>
        <w:jc w:val="right"/>
        <w:rPr>
          <w:sz w:val="28"/>
          <w:szCs w:val="28"/>
        </w:rPr>
      </w:pPr>
    </w:p>
    <w:p w:rsidR="002766A1" w:rsidRDefault="002766A1" w:rsidP="00A85C63">
      <w:pPr>
        <w:ind w:firstLine="567"/>
        <w:jc w:val="right"/>
        <w:rPr>
          <w:sz w:val="28"/>
          <w:szCs w:val="28"/>
        </w:rPr>
      </w:pPr>
    </w:p>
    <w:p w:rsidR="002766A1" w:rsidRDefault="002766A1" w:rsidP="00A85C63">
      <w:pPr>
        <w:ind w:firstLine="567"/>
        <w:jc w:val="right"/>
        <w:rPr>
          <w:sz w:val="28"/>
          <w:szCs w:val="28"/>
        </w:rPr>
      </w:pPr>
    </w:p>
    <w:p w:rsidR="007D4FF0" w:rsidRPr="00A85C63" w:rsidRDefault="007D4FF0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Таблица </w:t>
      </w:r>
      <w:r w:rsidR="005A4E00" w:rsidRPr="00A85C63">
        <w:rPr>
          <w:sz w:val="28"/>
          <w:szCs w:val="28"/>
        </w:rPr>
        <w:t>2</w:t>
      </w:r>
      <w:r w:rsidR="00015E07" w:rsidRPr="00A85C63">
        <w:rPr>
          <w:sz w:val="28"/>
          <w:szCs w:val="28"/>
        </w:rPr>
        <w:t>1</w:t>
      </w:r>
    </w:p>
    <w:tbl>
      <w:tblPr>
        <w:tblW w:w="91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400"/>
        <w:gridCol w:w="1680"/>
        <w:gridCol w:w="1680"/>
        <w:gridCol w:w="2640"/>
      </w:tblGrid>
      <w:tr w:rsidR="004C734B" w:rsidRPr="00A85C63" w:rsidTr="002766A1">
        <w:trPr>
          <w:trHeight w:val="203"/>
          <w:tblHeader/>
        </w:trPr>
        <w:tc>
          <w:tcPr>
            <w:tcW w:w="725" w:type="dxa"/>
            <w:vMerge w:val="restart"/>
            <w:shd w:val="clear" w:color="auto" w:fill="auto"/>
            <w:hideMark/>
          </w:tcPr>
          <w:p w:rsidR="004C734B" w:rsidRPr="002766A1" w:rsidRDefault="004C734B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№ п/п</w:t>
            </w:r>
          </w:p>
        </w:tc>
        <w:tc>
          <w:tcPr>
            <w:tcW w:w="2400" w:type="dxa"/>
            <w:vMerge w:val="restart"/>
            <w:shd w:val="clear" w:color="auto" w:fill="auto"/>
            <w:hideMark/>
          </w:tcPr>
          <w:p w:rsidR="004C734B" w:rsidRPr="002766A1" w:rsidRDefault="004C734B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Наименование сельского поселения</w:t>
            </w:r>
          </w:p>
        </w:tc>
        <w:tc>
          <w:tcPr>
            <w:tcW w:w="6000" w:type="dxa"/>
            <w:gridSpan w:val="3"/>
            <w:shd w:val="clear" w:color="auto" w:fill="auto"/>
            <w:hideMark/>
          </w:tcPr>
          <w:p w:rsidR="004C734B" w:rsidRPr="002766A1" w:rsidRDefault="004C734B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Полигоны</w:t>
            </w:r>
          </w:p>
        </w:tc>
      </w:tr>
      <w:tr w:rsidR="004C734B" w:rsidRPr="00A85C63" w:rsidTr="002766A1">
        <w:trPr>
          <w:cantSplit/>
          <w:trHeight w:val="821"/>
          <w:tblHeader/>
        </w:trPr>
        <w:tc>
          <w:tcPr>
            <w:tcW w:w="725" w:type="dxa"/>
            <w:vMerge/>
            <w:hideMark/>
          </w:tcPr>
          <w:p w:rsidR="004C734B" w:rsidRPr="002766A1" w:rsidRDefault="004C734B" w:rsidP="002766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400" w:type="dxa"/>
            <w:vMerge/>
            <w:hideMark/>
          </w:tcPr>
          <w:p w:rsidR="004C734B" w:rsidRPr="002766A1" w:rsidRDefault="004C734B" w:rsidP="002766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hideMark/>
          </w:tcPr>
          <w:p w:rsidR="004C734B" w:rsidRPr="002766A1" w:rsidRDefault="004C734B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Количество, ед.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2766A1" w:rsidRDefault="004C734B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Площадь, га</w:t>
            </w:r>
          </w:p>
        </w:tc>
        <w:tc>
          <w:tcPr>
            <w:tcW w:w="2640" w:type="dxa"/>
            <w:shd w:val="clear" w:color="auto" w:fill="auto"/>
            <w:hideMark/>
          </w:tcPr>
          <w:p w:rsidR="002766A1" w:rsidRDefault="004C734B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 xml:space="preserve">Проектная вместимость, </w:t>
            </w:r>
          </w:p>
          <w:p w:rsidR="004C734B" w:rsidRPr="002766A1" w:rsidRDefault="004C734B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тыс.</w:t>
            </w:r>
            <w:r w:rsidR="002766A1">
              <w:rPr>
                <w:bCs/>
                <w:color w:val="000000"/>
              </w:rPr>
              <w:t xml:space="preserve"> </w:t>
            </w:r>
            <w:r w:rsidRPr="002766A1">
              <w:rPr>
                <w:bCs/>
                <w:color w:val="000000"/>
              </w:rPr>
              <w:t>куб.</w:t>
            </w:r>
            <w:r w:rsidR="002766A1">
              <w:rPr>
                <w:bCs/>
                <w:color w:val="000000"/>
              </w:rPr>
              <w:t xml:space="preserve"> </w:t>
            </w:r>
            <w:r w:rsidRPr="002766A1">
              <w:rPr>
                <w:bCs/>
                <w:color w:val="000000"/>
              </w:rPr>
              <w:t>м</w:t>
            </w:r>
          </w:p>
        </w:tc>
      </w:tr>
      <w:tr w:rsidR="004C734B" w:rsidRPr="00A85C63" w:rsidTr="000D055D">
        <w:trPr>
          <w:trHeight w:val="341"/>
        </w:trPr>
        <w:tc>
          <w:tcPr>
            <w:tcW w:w="725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  <w:r w:rsidR="002766A1">
              <w:rPr>
                <w:color w:val="000000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4C734B" w:rsidRPr="00A85C63" w:rsidRDefault="004C734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Горноправдинск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1,5</w:t>
            </w:r>
          </w:p>
        </w:tc>
        <w:tc>
          <w:tcPr>
            <w:tcW w:w="264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н/д</w:t>
            </w:r>
          </w:p>
        </w:tc>
      </w:tr>
      <w:tr w:rsidR="004C734B" w:rsidRPr="00A85C63" w:rsidTr="002766A1">
        <w:trPr>
          <w:trHeight w:val="315"/>
        </w:trPr>
        <w:tc>
          <w:tcPr>
            <w:tcW w:w="725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  <w:r w:rsidR="002766A1">
              <w:rPr>
                <w:color w:val="000000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4C734B" w:rsidRPr="00A85C63" w:rsidRDefault="004C734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Кедровый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2,1</w:t>
            </w:r>
          </w:p>
        </w:tc>
        <w:tc>
          <w:tcPr>
            <w:tcW w:w="264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36,0</w:t>
            </w:r>
          </w:p>
        </w:tc>
      </w:tr>
      <w:tr w:rsidR="004C734B" w:rsidRPr="00A85C63" w:rsidTr="002766A1">
        <w:trPr>
          <w:trHeight w:val="315"/>
        </w:trPr>
        <w:tc>
          <w:tcPr>
            <w:tcW w:w="725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  <w:r w:rsidR="002766A1">
              <w:rPr>
                <w:color w:val="000000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4C734B" w:rsidRPr="00A85C63" w:rsidRDefault="004C734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Кышик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1,0</w:t>
            </w:r>
          </w:p>
        </w:tc>
        <w:tc>
          <w:tcPr>
            <w:tcW w:w="264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2,7</w:t>
            </w:r>
          </w:p>
        </w:tc>
      </w:tr>
      <w:tr w:rsidR="004C734B" w:rsidRPr="00A85C63" w:rsidTr="002766A1">
        <w:trPr>
          <w:trHeight w:val="315"/>
        </w:trPr>
        <w:tc>
          <w:tcPr>
            <w:tcW w:w="725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</w:t>
            </w:r>
            <w:r w:rsidR="002766A1">
              <w:rPr>
                <w:color w:val="000000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4C734B" w:rsidRPr="00A85C63" w:rsidRDefault="004C734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Луговской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1,5</w:t>
            </w:r>
          </w:p>
        </w:tc>
        <w:tc>
          <w:tcPr>
            <w:tcW w:w="264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21,0</w:t>
            </w:r>
          </w:p>
        </w:tc>
      </w:tr>
      <w:tr w:rsidR="004C734B" w:rsidRPr="00A85C63" w:rsidTr="002766A1">
        <w:trPr>
          <w:trHeight w:val="315"/>
        </w:trPr>
        <w:tc>
          <w:tcPr>
            <w:tcW w:w="725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</w:t>
            </w:r>
            <w:r w:rsidR="002766A1">
              <w:rPr>
                <w:color w:val="000000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4C734B" w:rsidRPr="00A85C63" w:rsidRDefault="004C734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Нялинское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</w:p>
        </w:tc>
        <w:tc>
          <w:tcPr>
            <w:tcW w:w="168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0,6</w:t>
            </w:r>
          </w:p>
        </w:tc>
        <w:tc>
          <w:tcPr>
            <w:tcW w:w="2640" w:type="dxa"/>
            <w:shd w:val="clear" w:color="auto" w:fill="auto"/>
            <w:hideMark/>
          </w:tcPr>
          <w:p w:rsidR="004C734B" w:rsidRPr="00A85C63" w:rsidRDefault="004C734B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6,0</w:t>
            </w:r>
          </w:p>
        </w:tc>
      </w:tr>
    </w:tbl>
    <w:p w:rsidR="007D4FF0" w:rsidRPr="00A85C63" w:rsidRDefault="007D4FF0" w:rsidP="002766A1">
      <w:pPr>
        <w:ind w:firstLine="720"/>
        <w:jc w:val="both"/>
        <w:rPr>
          <w:rFonts w:eastAsia="Calibri"/>
          <w:sz w:val="28"/>
          <w:szCs w:val="28"/>
        </w:rPr>
      </w:pPr>
      <w:r w:rsidRPr="00A85C63">
        <w:rPr>
          <w:sz w:val="28"/>
          <w:szCs w:val="28"/>
        </w:rPr>
        <w:t xml:space="preserve">Важно отметить, что существующие полигоны </w:t>
      </w:r>
      <w:r w:rsidR="004627E6" w:rsidRPr="00A85C63">
        <w:rPr>
          <w:sz w:val="28"/>
          <w:szCs w:val="28"/>
        </w:rPr>
        <w:t xml:space="preserve">(за исключением полигона ТБО в п. Горноправдинск) </w:t>
      </w:r>
      <w:r w:rsidRPr="00A85C63">
        <w:rPr>
          <w:sz w:val="28"/>
          <w:szCs w:val="28"/>
        </w:rPr>
        <w:t xml:space="preserve">не соответствуют требованиям </w:t>
      </w:r>
      <w:r w:rsidR="002766A1">
        <w:rPr>
          <w:sz w:val="28"/>
          <w:szCs w:val="28"/>
        </w:rPr>
        <w:t xml:space="preserve">               </w:t>
      </w:r>
      <w:r w:rsidRPr="00A85C63">
        <w:rPr>
          <w:rFonts w:eastAsia="Calibri"/>
          <w:sz w:val="28"/>
          <w:szCs w:val="28"/>
        </w:rPr>
        <w:t>ст.</w:t>
      </w:r>
      <w:r w:rsidR="000D055D">
        <w:rPr>
          <w:rFonts w:eastAsia="Calibri"/>
          <w:sz w:val="28"/>
          <w:szCs w:val="28"/>
        </w:rPr>
        <w:t xml:space="preserve"> </w:t>
      </w:r>
      <w:r w:rsidRPr="00A85C63">
        <w:rPr>
          <w:rFonts w:eastAsia="Calibri"/>
          <w:sz w:val="28"/>
          <w:szCs w:val="28"/>
        </w:rPr>
        <w:t>11 Федерального закона</w:t>
      </w:r>
      <w:r w:rsidR="002766A1">
        <w:rPr>
          <w:rFonts w:eastAsia="Calibri"/>
          <w:sz w:val="28"/>
          <w:szCs w:val="28"/>
        </w:rPr>
        <w:t xml:space="preserve"> от 24.06.1998</w:t>
      </w:r>
      <w:r w:rsidRPr="00A85C63">
        <w:rPr>
          <w:rFonts w:eastAsia="Calibri"/>
          <w:sz w:val="28"/>
          <w:szCs w:val="28"/>
        </w:rPr>
        <w:t xml:space="preserve"> № 89-ФЗ «Об отходах производства и потребл</w:t>
      </w:r>
      <w:r w:rsidR="002766A1">
        <w:rPr>
          <w:rFonts w:eastAsia="Calibri"/>
          <w:sz w:val="28"/>
          <w:szCs w:val="28"/>
        </w:rPr>
        <w:t>ения», в соответствии с которой</w:t>
      </w:r>
      <w:r w:rsidRPr="00A85C63">
        <w:rPr>
          <w:rFonts w:eastAsia="Calibri"/>
          <w:sz w:val="28"/>
          <w:szCs w:val="28"/>
        </w:rPr>
        <w:t xml:space="preserve"> при эксплуатации объектов, связанных с обращением с отходами, должны соблюдаться экологические, санитарные и иные требования, установленные законодательством Российской Федерации в области охраны окружающей среды и здоровья человека. На существующих полигонах ТБО отсутствуют:</w:t>
      </w:r>
    </w:p>
    <w:p w:rsidR="007D4FF0" w:rsidRPr="00A85C63" w:rsidRDefault="007D4FF0" w:rsidP="002766A1">
      <w:pPr>
        <w:pStyle w:val="aff1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гидроизолирующие основания, препятствующие распространению токсичных загрязнений по водоносным горизонтам (кроме п. Кедровый</w:t>
      </w:r>
      <w:r w:rsidR="00015E07" w:rsidRPr="00A85C63">
        <w:rPr>
          <w:sz w:val="28"/>
          <w:szCs w:val="28"/>
        </w:rPr>
        <w:t xml:space="preserve">, </w:t>
      </w:r>
      <w:r w:rsidR="00DD0DEA">
        <w:rPr>
          <w:sz w:val="28"/>
          <w:szCs w:val="28"/>
        </w:rPr>
        <w:br/>
      </w:r>
      <w:r w:rsidR="00015E07" w:rsidRPr="00A85C63">
        <w:rPr>
          <w:sz w:val="28"/>
          <w:szCs w:val="28"/>
        </w:rPr>
        <w:t>п. Горноправдинск</w:t>
      </w:r>
      <w:r w:rsidRPr="00A85C63">
        <w:rPr>
          <w:sz w:val="28"/>
          <w:szCs w:val="28"/>
        </w:rPr>
        <w:t>);</w:t>
      </w:r>
    </w:p>
    <w:p w:rsidR="007D4FF0" w:rsidRPr="00A85C63" w:rsidRDefault="007D4FF0" w:rsidP="002766A1">
      <w:pPr>
        <w:pStyle w:val="aff1"/>
        <w:tabs>
          <w:tab w:val="left" w:pos="851"/>
        </w:tabs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ограждения, обваловка (п. Сибирск</w:t>
      </w:r>
      <w:r w:rsidR="00015E07" w:rsidRPr="00A85C63">
        <w:rPr>
          <w:sz w:val="28"/>
          <w:szCs w:val="28"/>
        </w:rPr>
        <w:t>ий</w:t>
      </w:r>
      <w:r w:rsidR="00DD0DEA">
        <w:rPr>
          <w:sz w:val="28"/>
          <w:szCs w:val="28"/>
        </w:rPr>
        <w:t>, п. Выкатной</w:t>
      </w:r>
      <w:r w:rsidR="002766A1">
        <w:rPr>
          <w:sz w:val="28"/>
          <w:szCs w:val="28"/>
        </w:rPr>
        <w:t>, с</w:t>
      </w:r>
      <w:r w:rsidRPr="00A85C63">
        <w:rPr>
          <w:sz w:val="28"/>
          <w:szCs w:val="28"/>
        </w:rPr>
        <w:t xml:space="preserve">. Цингалы); </w:t>
      </w:r>
    </w:p>
    <w:p w:rsidR="007D4FF0" w:rsidRPr="00A85C63" w:rsidRDefault="002766A1" w:rsidP="002766A1">
      <w:pPr>
        <w:pStyle w:val="aff1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ворота, шлагбаумы (с</w:t>
      </w:r>
      <w:r w:rsidR="00DD0DEA">
        <w:rPr>
          <w:sz w:val="28"/>
          <w:szCs w:val="28"/>
        </w:rPr>
        <w:t>. Кышик, п. Выкатной</w:t>
      </w:r>
      <w:r w:rsidR="007D4FF0" w:rsidRPr="00A85C63">
        <w:rPr>
          <w:sz w:val="28"/>
          <w:szCs w:val="28"/>
        </w:rPr>
        <w:t xml:space="preserve">, п. Сибирский, </w:t>
      </w:r>
      <w:r>
        <w:rPr>
          <w:sz w:val="28"/>
          <w:szCs w:val="28"/>
        </w:rPr>
        <w:t xml:space="preserve">                          </w:t>
      </w:r>
      <w:r w:rsidR="007D4FF0" w:rsidRPr="00A85C63">
        <w:rPr>
          <w:sz w:val="28"/>
          <w:szCs w:val="28"/>
        </w:rPr>
        <w:t xml:space="preserve">п. Красноленинский); </w:t>
      </w:r>
    </w:p>
    <w:p w:rsidR="002766A1" w:rsidRDefault="002766A1" w:rsidP="002766A1">
      <w:pPr>
        <w:pStyle w:val="aff1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</w:t>
      </w:r>
      <w:r w:rsidR="007D4FF0" w:rsidRPr="00A85C63">
        <w:rPr>
          <w:sz w:val="28"/>
          <w:szCs w:val="28"/>
        </w:rPr>
        <w:t>дезинфицирующие зоны для дезинфекции колес транспорта, осуществляющего вывоз отходов;</w:t>
      </w:r>
    </w:p>
    <w:p w:rsidR="002766A1" w:rsidRDefault="007D4FF0" w:rsidP="002766A1">
      <w:pPr>
        <w:pStyle w:val="aff1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скважины для проведения мониторинга загрязнения подземных вод </w:t>
      </w:r>
      <w:r w:rsidR="00015E07" w:rsidRPr="00A85C63">
        <w:rPr>
          <w:sz w:val="28"/>
          <w:szCs w:val="28"/>
        </w:rPr>
        <w:t>(</w:t>
      </w:r>
      <w:r w:rsidRPr="00A85C63">
        <w:rPr>
          <w:sz w:val="28"/>
          <w:szCs w:val="28"/>
        </w:rPr>
        <w:t>за исключением полигона в п. Кедровый</w:t>
      </w:r>
      <w:r w:rsidR="004627E6" w:rsidRPr="00A85C63">
        <w:rPr>
          <w:sz w:val="28"/>
          <w:szCs w:val="28"/>
        </w:rPr>
        <w:t xml:space="preserve"> и п. Горноправдинск</w:t>
      </w:r>
      <w:r w:rsidR="00015E07" w:rsidRPr="00A85C63">
        <w:rPr>
          <w:sz w:val="28"/>
          <w:szCs w:val="28"/>
        </w:rPr>
        <w:t>)</w:t>
      </w:r>
      <w:r w:rsidR="002766A1">
        <w:rPr>
          <w:sz w:val="28"/>
          <w:szCs w:val="28"/>
        </w:rPr>
        <w:t>;</w:t>
      </w:r>
    </w:p>
    <w:p w:rsidR="007D4FF0" w:rsidRPr="00A85C63" w:rsidRDefault="007D4FF0" w:rsidP="002766A1">
      <w:pPr>
        <w:pStyle w:val="aff1"/>
        <w:tabs>
          <w:tab w:val="left" w:pos="0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весовые комплексы.</w:t>
      </w:r>
    </w:p>
    <w:p w:rsidR="007D4FF0" w:rsidRPr="00A85C63" w:rsidRDefault="007D4FF0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Объем вывоза б</w:t>
      </w:r>
      <w:r w:rsidR="004C734B" w:rsidRPr="00A85C63">
        <w:rPr>
          <w:sz w:val="28"/>
          <w:szCs w:val="28"/>
        </w:rPr>
        <w:t>ытовых отходов на протяжении 2011</w:t>
      </w:r>
      <w:r w:rsidR="002766A1">
        <w:rPr>
          <w:sz w:val="28"/>
          <w:szCs w:val="28"/>
        </w:rPr>
        <w:t xml:space="preserve"> – </w:t>
      </w:r>
      <w:r w:rsidRPr="00A85C63">
        <w:rPr>
          <w:sz w:val="28"/>
          <w:szCs w:val="28"/>
        </w:rPr>
        <w:t>201</w:t>
      </w:r>
      <w:r w:rsidR="004C734B" w:rsidRPr="00A85C63">
        <w:rPr>
          <w:sz w:val="28"/>
          <w:szCs w:val="28"/>
        </w:rPr>
        <w:t>3</w:t>
      </w:r>
      <w:r w:rsidRPr="00A85C63">
        <w:rPr>
          <w:sz w:val="28"/>
          <w:szCs w:val="28"/>
        </w:rPr>
        <w:t xml:space="preserve"> г</w:t>
      </w:r>
      <w:r w:rsidR="004627E6" w:rsidRPr="00A85C63">
        <w:rPr>
          <w:sz w:val="28"/>
          <w:szCs w:val="28"/>
        </w:rPr>
        <w:t>одов</w:t>
      </w:r>
      <w:r w:rsidRPr="00A85C63">
        <w:rPr>
          <w:sz w:val="28"/>
          <w:szCs w:val="28"/>
        </w:rPr>
        <w:t xml:space="preserve"> имел тенденцию к увеличению. Динамика объемов вывоза отходов представлена в таблице </w:t>
      </w:r>
      <w:r w:rsidR="005A4E00" w:rsidRPr="00A85C63">
        <w:rPr>
          <w:sz w:val="28"/>
          <w:szCs w:val="28"/>
        </w:rPr>
        <w:t>2</w:t>
      </w:r>
      <w:r w:rsidR="00015E07" w:rsidRPr="00A85C63">
        <w:rPr>
          <w:sz w:val="28"/>
          <w:szCs w:val="28"/>
        </w:rPr>
        <w:t>2</w:t>
      </w:r>
      <w:r w:rsidRPr="00A85C63">
        <w:rPr>
          <w:sz w:val="28"/>
          <w:szCs w:val="28"/>
        </w:rPr>
        <w:t xml:space="preserve">. </w:t>
      </w:r>
    </w:p>
    <w:p w:rsidR="007D4FF0" w:rsidRPr="00A85C63" w:rsidRDefault="007D4FF0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2</w:t>
      </w:r>
      <w:r w:rsidR="00015E07" w:rsidRPr="00A85C63">
        <w:rPr>
          <w:sz w:val="28"/>
          <w:szCs w:val="28"/>
        </w:rPr>
        <w:t>2</w:t>
      </w:r>
    </w:p>
    <w:tbl>
      <w:tblPr>
        <w:tblW w:w="9125" w:type="dxa"/>
        <w:tblInd w:w="103" w:type="dxa"/>
        <w:tblLook w:val="04A0" w:firstRow="1" w:lastRow="0" w:firstColumn="1" w:lastColumn="0" w:noHBand="0" w:noVBand="1"/>
      </w:tblPr>
      <w:tblGrid>
        <w:gridCol w:w="725"/>
        <w:gridCol w:w="3958"/>
        <w:gridCol w:w="1442"/>
        <w:gridCol w:w="1440"/>
        <w:gridCol w:w="1560"/>
      </w:tblGrid>
      <w:tr w:rsidR="007D4FF0" w:rsidRPr="002766A1" w:rsidTr="002766A1">
        <w:trPr>
          <w:trHeight w:val="373"/>
          <w:tblHeader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0" w:rsidRPr="002766A1" w:rsidRDefault="007D4FF0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№ п/п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0" w:rsidRPr="002766A1" w:rsidRDefault="007D4FF0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Вид отходов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0" w:rsidRPr="002766A1" w:rsidRDefault="007D4FF0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Объем отходов, тыс.</w:t>
            </w:r>
            <w:r w:rsidR="002766A1">
              <w:rPr>
                <w:bCs/>
                <w:color w:val="000000"/>
              </w:rPr>
              <w:t xml:space="preserve"> </w:t>
            </w:r>
            <w:r w:rsidRPr="002766A1">
              <w:rPr>
                <w:bCs/>
                <w:color w:val="000000"/>
              </w:rPr>
              <w:t>куб.</w:t>
            </w:r>
            <w:r w:rsidR="002766A1">
              <w:rPr>
                <w:bCs/>
                <w:color w:val="000000"/>
              </w:rPr>
              <w:t xml:space="preserve"> </w:t>
            </w:r>
            <w:r w:rsidRPr="002766A1">
              <w:rPr>
                <w:bCs/>
                <w:color w:val="000000"/>
              </w:rPr>
              <w:t>м</w:t>
            </w:r>
          </w:p>
        </w:tc>
      </w:tr>
      <w:tr w:rsidR="007D4FF0" w:rsidRPr="002766A1" w:rsidTr="002766A1">
        <w:trPr>
          <w:trHeight w:val="315"/>
          <w:tblHeader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F0" w:rsidRPr="002766A1" w:rsidRDefault="007D4FF0" w:rsidP="002766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F0" w:rsidRPr="002766A1" w:rsidRDefault="007D4FF0" w:rsidP="002766A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0" w:rsidRPr="002766A1" w:rsidRDefault="004C734B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2011</w:t>
            </w:r>
            <w:r w:rsidR="007D4FF0" w:rsidRPr="002766A1">
              <w:rPr>
                <w:bCs/>
                <w:color w:val="000000"/>
              </w:rPr>
              <w:t xml:space="preserve"> г</w:t>
            </w:r>
            <w:r w:rsidR="00015E07" w:rsidRPr="002766A1">
              <w:rPr>
                <w:bCs/>
                <w:color w:val="000000"/>
              </w:rPr>
              <w:t>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0" w:rsidRPr="002766A1" w:rsidRDefault="007D4FF0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201</w:t>
            </w:r>
            <w:r w:rsidR="004C734B" w:rsidRPr="002766A1">
              <w:rPr>
                <w:bCs/>
                <w:color w:val="000000"/>
              </w:rPr>
              <w:t>2</w:t>
            </w:r>
            <w:r w:rsidRPr="002766A1">
              <w:rPr>
                <w:bCs/>
                <w:color w:val="000000"/>
              </w:rPr>
              <w:t xml:space="preserve"> г</w:t>
            </w:r>
            <w:r w:rsidR="00015E07" w:rsidRPr="002766A1">
              <w:rPr>
                <w:bCs/>
                <w:color w:val="000000"/>
              </w:rPr>
              <w:t>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0" w:rsidRPr="002766A1" w:rsidRDefault="007D4FF0" w:rsidP="002766A1">
            <w:pPr>
              <w:jc w:val="center"/>
              <w:rPr>
                <w:bCs/>
                <w:color w:val="000000"/>
              </w:rPr>
            </w:pPr>
            <w:r w:rsidRPr="002766A1">
              <w:rPr>
                <w:bCs/>
                <w:color w:val="000000"/>
              </w:rPr>
              <w:t>201</w:t>
            </w:r>
            <w:r w:rsidR="004C734B" w:rsidRPr="002766A1">
              <w:rPr>
                <w:bCs/>
                <w:color w:val="000000"/>
              </w:rPr>
              <w:t>3</w:t>
            </w:r>
            <w:r w:rsidRPr="002766A1">
              <w:rPr>
                <w:bCs/>
                <w:color w:val="000000"/>
              </w:rPr>
              <w:t xml:space="preserve"> г</w:t>
            </w:r>
            <w:r w:rsidR="00015E07" w:rsidRPr="002766A1">
              <w:rPr>
                <w:bCs/>
                <w:color w:val="000000"/>
              </w:rPr>
              <w:t>од</w:t>
            </w:r>
          </w:p>
        </w:tc>
      </w:tr>
      <w:tr w:rsidR="007D4FF0" w:rsidRPr="00A85C63" w:rsidTr="002766A1">
        <w:trPr>
          <w:trHeight w:val="30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0" w:rsidRPr="00A85C63" w:rsidRDefault="007D4FF0" w:rsidP="002766A1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  <w:r w:rsidR="002766A1">
              <w:rPr>
                <w:color w:val="000000"/>
              </w:rPr>
              <w:t>.</w:t>
            </w:r>
          </w:p>
        </w:tc>
        <w:tc>
          <w:tcPr>
            <w:tcW w:w="3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FF0" w:rsidRPr="00A85C63" w:rsidRDefault="007D4FF0" w:rsidP="002766A1">
            <w:pPr>
              <w:rPr>
                <w:color w:val="000000"/>
              </w:rPr>
            </w:pPr>
            <w:r w:rsidRPr="00A85C63">
              <w:rPr>
                <w:color w:val="000000"/>
              </w:rPr>
              <w:t>Твердые бытовые отходы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0" w:rsidRPr="00A85C63" w:rsidRDefault="004C734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11,21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0" w:rsidRPr="00A85C63" w:rsidRDefault="004C734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10,09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FF0" w:rsidRPr="00A85C63" w:rsidRDefault="004C734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22,24</w:t>
            </w:r>
          </w:p>
        </w:tc>
      </w:tr>
    </w:tbl>
    <w:p w:rsidR="007D4FF0" w:rsidRPr="00A85C63" w:rsidRDefault="007D4FF0" w:rsidP="002766A1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 Нормы накопления твердых бытовых отходов</w:t>
      </w:r>
      <w:r w:rsidR="00902479" w:rsidRPr="00A85C63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установлен</w:t>
      </w:r>
      <w:r w:rsidR="00902479" w:rsidRPr="00A85C63">
        <w:rPr>
          <w:sz w:val="28"/>
          <w:szCs w:val="28"/>
        </w:rPr>
        <w:t>н</w:t>
      </w:r>
      <w:r w:rsidRPr="00A85C63">
        <w:rPr>
          <w:sz w:val="28"/>
          <w:szCs w:val="28"/>
        </w:rPr>
        <w:t>ы</w:t>
      </w:r>
      <w:r w:rsidR="00902479" w:rsidRPr="00A85C63">
        <w:rPr>
          <w:sz w:val="28"/>
          <w:szCs w:val="28"/>
        </w:rPr>
        <w:t>е</w:t>
      </w:r>
      <w:r w:rsidRPr="00A85C63">
        <w:rPr>
          <w:sz w:val="28"/>
          <w:szCs w:val="28"/>
        </w:rPr>
        <w:t xml:space="preserve"> </w:t>
      </w:r>
      <w:r w:rsidR="00BD6E7D">
        <w:rPr>
          <w:sz w:val="28"/>
          <w:szCs w:val="28"/>
        </w:rPr>
        <w:t xml:space="preserve">                     </w:t>
      </w:r>
      <w:r w:rsidRPr="00A85C63">
        <w:rPr>
          <w:sz w:val="28"/>
          <w:szCs w:val="28"/>
        </w:rPr>
        <w:t>в Ханты-Мансийском районе</w:t>
      </w:r>
      <w:r w:rsidR="00BD6E7D">
        <w:rPr>
          <w:sz w:val="28"/>
          <w:szCs w:val="28"/>
        </w:rPr>
        <w:t>,</w:t>
      </w:r>
      <w:r w:rsidRPr="00A85C63">
        <w:rPr>
          <w:sz w:val="28"/>
          <w:szCs w:val="28"/>
        </w:rPr>
        <w:t xml:space="preserve"> составляют:</w:t>
      </w:r>
    </w:p>
    <w:p w:rsidR="007D4FF0" w:rsidRPr="00A85C63" w:rsidRDefault="007D4FF0" w:rsidP="002766A1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0,1 куб.м/чел. в месяц – при полном благоустройстве жилых домов;</w:t>
      </w:r>
    </w:p>
    <w:p w:rsidR="007D4FF0" w:rsidRPr="00A85C63" w:rsidRDefault="007D4FF0" w:rsidP="002766A1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0,14 куб.м/чел. в месяц – для неблагоустроенных жилых домов.</w:t>
      </w:r>
    </w:p>
    <w:p w:rsidR="00A701C7" w:rsidRPr="00A85C63" w:rsidRDefault="00BD6E7D" w:rsidP="000D05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ECF" w:rsidRPr="00A85C63">
        <w:rPr>
          <w:sz w:val="28"/>
          <w:szCs w:val="28"/>
        </w:rPr>
        <w:t xml:space="preserve">Стоимость оказания услуги сбора </w:t>
      </w:r>
      <w:r w:rsidR="00A701C7" w:rsidRPr="00A85C63">
        <w:rPr>
          <w:sz w:val="28"/>
          <w:szCs w:val="28"/>
        </w:rPr>
        <w:t xml:space="preserve">и вывоза твердых бытовых отходов, </w:t>
      </w:r>
      <w:r>
        <w:rPr>
          <w:sz w:val="28"/>
          <w:szCs w:val="28"/>
        </w:rPr>
        <w:t xml:space="preserve">   </w:t>
      </w:r>
      <w:r w:rsidR="00A701C7" w:rsidRPr="00A85C63">
        <w:rPr>
          <w:sz w:val="28"/>
          <w:szCs w:val="28"/>
        </w:rPr>
        <w:t>а</w:t>
      </w:r>
      <w:r>
        <w:rPr>
          <w:sz w:val="28"/>
          <w:szCs w:val="28"/>
        </w:rPr>
        <w:t xml:space="preserve">   так</w:t>
      </w:r>
      <w:r w:rsidR="00A701C7" w:rsidRPr="00A85C63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   </w:t>
      </w:r>
      <w:r w:rsidR="00A701C7" w:rsidRPr="00A85C63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   </w:t>
      </w:r>
      <w:r w:rsidR="00A701C7" w:rsidRPr="00A85C63">
        <w:rPr>
          <w:sz w:val="28"/>
          <w:szCs w:val="28"/>
        </w:rPr>
        <w:t>утилизации</w:t>
      </w:r>
      <w:r>
        <w:rPr>
          <w:sz w:val="28"/>
          <w:szCs w:val="28"/>
        </w:rPr>
        <w:t xml:space="preserve">    (захоронения)    регламентируется </w:t>
      </w:r>
      <w:r w:rsidR="00A701C7" w:rsidRPr="00A85C63">
        <w:rPr>
          <w:sz w:val="28"/>
          <w:szCs w:val="28"/>
        </w:rPr>
        <w:t>следующими документами:</w:t>
      </w:r>
    </w:p>
    <w:p w:rsidR="00A701C7" w:rsidRPr="00A85C63" w:rsidRDefault="00BD6E7D" w:rsidP="000D0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701C7" w:rsidRPr="00A85C63">
        <w:rPr>
          <w:sz w:val="28"/>
          <w:szCs w:val="28"/>
        </w:rPr>
        <w:t xml:space="preserve">риказ заместителя главы администрации района, директора департамента строительства, архитектуры и ЖКХ от 01.08.2013 </w:t>
      </w:r>
      <w:r w:rsidR="000D055D" w:rsidRPr="00A85C63">
        <w:rPr>
          <w:sz w:val="28"/>
          <w:szCs w:val="28"/>
        </w:rPr>
        <w:t>№</w:t>
      </w:r>
      <w:r w:rsidR="000D055D">
        <w:rPr>
          <w:sz w:val="28"/>
          <w:szCs w:val="28"/>
        </w:rPr>
        <w:t xml:space="preserve"> </w:t>
      </w:r>
      <w:r w:rsidR="000D055D" w:rsidRPr="00A85C63">
        <w:rPr>
          <w:sz w:val="28"/>
          <w:szCs w:val="28"/>
        </w:rPr>
        <w:t xml:space="preserve">276-п </w:t>
      </w:r>
      <w:r w:rsidR="00A701C7" w:rsidRPr="00A85C63">
        <w:rPr>
          <w:sz w:val="28"/>
          <w:szCs w:val="28"/>
        </w:rPr>
        <w:t xml:space="preserve">«Об установлении тарифов на услуги по доставке (подвозу) питьевой воды, сбору и вывозу жидких и твердых бытовых отходов, предоставляемых муниципальным </w:t>
      </w:r>
      <w:r w:rsidR="00101108" w:rsidRPr="00A85C63">
        <w:rPr>
          <w:sz w:val="28"/>
          <w:szCs w:val="28"/>
        </w:rPr>
        <w:t>предприятием «ЖЭК-3» потребителям на территории Ханты-Мансийского района», размер платы за сбор и вывоз твердых бытовых отходов в разрезе сельских поселений имеет следующую структуру:</w:t>
      </w:r>
    </w:p>
    <w:p w:rsidR="00101108" w:rsidRPr="00A85C63" w:rsidRDefault="00101108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Шапша – 545,34 рублей за кубический метр;</w:t>
      </w:r>
    </w:p>
    <w:p w:rsidR="00101108" w:rsidRPr="00A85C63" w:rsidRDefault="00101108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</w:t>
      </w:r>
      <w:r w:rsidR="00717CBA" w:rsidRPr="00A85C63">
        <w:rPr>
          <w:sz w:val="28"/>
          <w:szCs w:val="28"/>
        </w:rPr>
        <w:t xml:space="preserve"> Красноленинский – 209,14</w:t>
      </w:r>
      <w:r w:rsidRPr="00A85C63">
        <w:rPr>
          <w:sz w:val="28"/>
          <w:szCs w:val="28"/>
        </w:rPr>
        <w:t xml:space="preserve"> рублей за кубический метр;</w:t>
      </w:r>
    </w:p>
    <w:p w:rsidR="00101108" w:rsidRPr="00A85C63" w:rsidRDefault="00101108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</w:t>
      </w:r>
      <w:r w:rsidR="00717CBA" w:rsidRPr="00A85C63">
        <w:rPr>
          <w:sz w:val="28"/>
          <w:szCs w:val="28"/>
        </w:rPr>
        <w:t xml:space="preserve"> Выкатной – 491,74</w:t>
      </w:r>
      <w:r w:rsidRPr="00A85C63">
        <w:rPr>
          <w:sz w:val="28"/>
          <w:szCs w:val="28"/>
        </w:rPr>
        <w:t xml:space="preserve"> рублей за кубический метр;</w:t>
      </w:r>
    </w:p>
    <w:p w:rsidR="00101108" w:rsidRPr="00A85C63" w:rsidRDefault="00101108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</w:t>
      </w:r>
      <w:r w:rsidR="00717CBA" w:rsidRPr="00A85C63">
        <w:rPr>
          <w:sz w:val="28"/>
          <w:szCs w:val="28"/>
        </w:rPr>
        <w:t xml:space="preserve"> Цингалы – 538,98</w:t>
      </w:r>
      <w:r w:rsidRPr="00A85C63">
        <w:rPr>
          <w:sz w:val="28"/>
          <w:szCs w:val="28"/>
        </w:rPr>
        <w:t xml:space="preserve"> рублей за кубический метр;</w:t>
      </w:r>
    </w:p>
    <w:p w:rsidR="00101108" w:rsidRPr="00A85C63" w:rsidRDefault="00101108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</w:t>
      </w:r>
      <w:r w:rsidR="00717CBA" w:rsidRPr="00A85C63">
        <w:rPr>
          <w:sz w:val="28"/>
          <w:szCs w:val="28"/>
        </w:rPr>
        <w:t xml:space="preserve"> Кедровый – 231,84</w:t>
      </w:r>
      <w:r w:rsidRPr="00A85C63">
        <w:rPr>
          <w:sz w:val="28"/>
          <w:szCs w:val="28"/>
        </w:rPr>
        <w:t xml:space="preserve"> рублей за кубический метр;</w:t>
      </w:r>
    </w:p>
    <w:p w:rsidR="00101108" w:rsidRPr="00A85C63" w:rsidRDefault="00101108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</w:t>
      </w:r>
      <w:r w:rsidR="00717CBA" w:rsidRPr="00A85C63">
        <w:rPr>
          <w:sz w:val="28"/>
          <w:szCs w:val="28"/>
        </w:rPr>
        <w:t xml:space="preserve"> Сибирский – 535,50</w:t>
      </w:r>
      <w:r w:rsidRPr="00A85C63">
        <w:rPr>
          <w:sz w:val="28"/>
          <w:szCs w:val="28"/>
        </w:rPr>
        <w:t xml:space="preserve"> рублей за кубический метр;</w:t>
      </w:r>
    </w:p>
    <w:p w:rsidR="00717CBA" w:rsidRPr="00A85C63" w:rsidRDefault="00717CBA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Луговской – 322,28 рублей за кубический метр;</w:t>
      </w:r>
    </w:p>
    <w:p w:rsidR="00717CBA" w:rsidRPr="00A85C63" w:rsidRDefault="00717CBA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Селиярово – 570,77 рублей за кубический метр;</w:t>
      </w:r>
    </w:p>
    <w:p w:rsidR="00717CBA" w:rsidRPr="00A85C63" w:rsidRDefault="00717CBA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Кышик – 504,05 рублей за кубический метр;</w:t>
      </w:r>
    </w:p>
    <w:p w:rsidR="00717CBA" w:rsidRPr="00A85C63" w:rsidRDefault="00717CBA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СП Нялинское – 5</w:t>
      </w:r>
      <w:r w:rsidR="000D055D">
        <w:rPr>
          <w:sz w:val="28"/>
          <w:szCs w:val="28"/>
        </w:rPr>
        <w:t>40,07 рублей за кубический метр;</w:t>
      </w:r>
    </w:p>
    <w:p w:rsidR="00717CBA" w:rsidRPr="00A85C63" w:rsidRDefault="000D055D" w:rsidP="000D0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17CBA" w:rsidRPr="00A85C63">
        <w:rPr>
          <w:sz w:val="28"/>
          <w:szCs w:val="28"/>
        </w:rPr>
        <w:t xml:space="preserve">остановление администрации Ханты-Мансийского района </w:t>
      </w:r>
      <w:r>
        <w:rPr>
          <w:sz w:val="28"/>
          <w:szCs w:val="28"/>
        </w:rPr>
        <w:t xml:space="preserve">                       </w:t>
      </w:r>
      <w:r w:rsidR="00717CBA" w:rsidRPr="00A85C63">
        <w:rPr>
          <w:sz w:val="28"/>
          <w:szCs w:val="28"/>
        </w:rPr>
        <w:t>от 13.12.2013</w:t>
      </w:r>
      <w:r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318 </w:t>
      </w:r>
      <w:r w:rsidR="00717CBA" w:rsidRPr="00A85C63">
        <w:rPr>
          <w:sz w:val="28"/>
          <w:szCs w:val="28"/>
        </w:rPr>
        <w:t>«Об уровне платы за услуги по утилизации и захоронению твердых бытовых отходов</w:t>
      </w:r>
      <w:r>
        <w:rPr>
          <w:sz w:val="28"/>
          <w:szCs w:val="28"/>
        </w:rPr>
        <w:t>,</w:t>
      </w:r>
      <w:r w:rsidR="00717CBA" w:rsidRPr="00A85C63">
        <w:rPr>
          <w:sz w:val="28"/>
          <w:szCs w:val="28"/>
        </w:rPr>
        <w:t xml:space="preserve"> оказываемые МП «ЖЭК-3» населению и организациям, обслуживающим жилищный фонд на территории сельского поселения Горноправдинск Ханты-Мансийского района», </w:t>
      </w:r>
      <w:r w:rsidR="00372C33" w:rsidRPr="00A85C63">
        <w:rPr>
          <w:sz w:val="28"/>
          <w:szCs w:val="28"/>
        </w:rPr>
        <w:t>размер платы уст</w:t>
      </w:r>
      <w:r>
        <w:rPr>
          <w:sz w:val="28"/>
          <w:szCs w:val="28"/>
        </w:rPr>
        <w:t>ановлен на уровне 238,98 рублей;</w:t>
      </w:r>
    </w:p>
    <w:p w:rsidR="00372C33" w:rsidRPr="00A85C63" w:rsidRDefault="000D055D" w:rsidP="000D0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72C33" w:rsidRPr="00A85C63">
        <w:rPr>
          <w:sz w:val="28"/>
          <w:szCs w:val="28"/>
        </w:rPr>
        <w:t xml:space="preserve">остановление администрации сельского поселения Горноправдинск от 23.12.2013 </w:t>
      </w:r>
      <w:r w:rsidRPr="00A85C6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 xml:space="preserve">219 </w:t>
      </w:r>
      <w:r w:rsidR="00372C33" w:rsidRPr="00A85C63">
        <w:rPr>
          <w:sz w:val="28"/>
          <w:szCs w:val="28"/>
        </w:rPr>
        <w:t xml:space="preserve">«Об установлении тарифов на услуги по перевозке (доставке) питьевой воды, сбору и вывозу жидких и твердых бытовых отходов МП «Комплекс-Плюс» сельского поселения Горноправдинск на 2014 год», </w:t>
      </w:r>
      <w:r w:rsidR="00807ADE" w:rsidRPr="00A85C63">
        <w:rPr>
          <w:sz w:val="28"/>
          <w:szCs w:val="28"/>
        </w:rPr>
        <w:t>размер платы за сбор и вывоз твер</w:t>
      </w:r>
      <w:r>
        <w:rPr>
          <w:sz w:val="28"/>
          <w:szCs w:val="28"/>
        </w:rPr>
        <w:t>дых бытовых отходов составляет</w:t>
      </w:r>
      <w:r w:rsidR="00807ADE" w:rsidRPr="00A85C63">
        <w:rPr>
          <w:sz w:val="28"/>
          <w:szCs w:val="28"/>
        </w:rPr>
        <w:t xml:space="preserve"> 991,68 рублей за </w:t>
      </w:r>
      <w:r>
        <w:rPr>
          <w:sz w:val="28"/>
          <w:szCs w:val="28"/>
        </w:rPr>
        <w:t>куб. м</w:t>
      </w:r>
      <w:r w:rsidR="00807ADE" w:rsidRPr="00A85C63">
        <w:rPr>
          <w:sz w:val="28"/>
          <w:szCs w:val="28"/>
        </w:rPr>
        <w:t>.</w:t>
      </w:r>
    </w:p>
    <w:p w:rsidR="007D4FF0" w:rsidRPr="00A85C63" w:rsidRDefault="007D4FF0" w:rsidP="000D055D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При существу</w:t>
      </w:r>
      <w:r w:rsidR="000D055D">
        <w:rPr>
          <w:sz w:val="28"/>
          <w:szCs w:val="28"/>
        </w:rPr>
        <w:t>ющей схеме обращения с отходами</w:t>
      </w:r>
      <w:r w:rsidRPr="00A85C63">
        <w:rPr>
          <w:sz w:val="28"/>
          <w:szCs w:val="28"/>
        </w:rPr>
        <w:t xml:space="preserve"> ТБО вывозятся прямо на полигон или </w:t>
      </w:r>
      <w:r w:rsidR="00015E07" w:rsidRPr="00A85C63">
        <w:rPr>
          <w:sz w:val="28"/>
          <w:szCs w:val="28"/>
        </w:rPr>
        <w:t>мусоросжигательную установку</w:t>
      </w:r>
      <w:r w:rsidRPr="00A85C63">
        <w:rPr>
          <w:sz w:val="28"/>
          <w:szCs w:val="28"/>
        </w:rPr>
        <w:t xml:space="preserve"> без предварительной сортировки.</w:t>
      </w:r>
    </w:p>
    <w:p w:rsidR="007D4FF0" w:rsidRPr="00A85C63" w:rsidRDefault="007D4FF0" w:rsidP="000D055D">
      <w:pPr>
        <w:pStyle w:val="ab"/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По данным исследований морфологического состава ТБО в Ханты-Мансийском автономном округе </w:t>
      </w:r>
      <w:r w:rsidR="00015E07" w:rsidRPr="00A85C63">
        <w:rPr>
          <w:sz w:val="28"/>
          <w:szCs w:val="28"/>
        </w:rPr>
        <w:t>–</w:t>
      </w:r>
      <w:r w:rsidRPr="00A85C63">
        <w:rPr>
          <w:sz w:val="28"/>
          <w:szCs w:val="28"/>
        </w:rPr>
        <w:t xml:space="preserve"> Югре в структуре ТБО представлены следующие фракции (с указанием процента содержания по массе):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пищевые отходы – 45,25%;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бумага, картон и т.п. – 12,10%;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дерево – 0,59%;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черный металл – 0,59%;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цветной металл – 2,57%;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текстиль – 0,90%;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кости – 0,37%;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стекло – 25,28%;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кожа, резина – 0,24%;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пластмасса и полимеры – 10,35%;</w:t>
      </w:r>
    </w:p>
    <w:p w:rsidR="007D4FF0" w:rsidRPr="00A85C63" w:rsidRDefault="007D4FF0" w:rsidP="000D055D">
      <w:pPr>
        <w:pStyle w:val="ab"/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строительные отходы – 1,76%.</w:t>
      </w:r>
    </w:p>
    <w:p w:rsidR="007D4FF0" w:rsidRPr="00A85C63" w:rsidRDefault="007D4FF0" w:rsidP="000D055D">
      <w:pPr>
        <w:pStyle w:val="aff1"/>
        <w:tabs>
          <w:tab w:val="left" w:pos="851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С целью определения необходимых мероприятий, связанных с утилизацией (захоронением) ТБО в Хант</w:t>
      </w:r>
      <w:r w:rsidR="00176E1A">
        <w:rPr>
          <w:color w:val="000000"/>
          <w:sz w:val="28"/>
          <w:szCs w:val="28"/>
        </w:rPr>
        <w:t xml:space="preserve">ы-Мансийском районе на период </w:t>
      </w:r>
      <w:r w:rsidRPr="00A85C63">
        <w:rPr>
          <w:color w:val="000000"/>
          <w:sz w:val="28"/>
          <w:szCs w:val="28"/>
        </w:rPr>
        <w:t>201</w:t>
      </w:r>
      <w:r w:rsidR="00DF3372" w:rsidRPr="00A85C63">
        <w:rPr>
          <w:color w:val="000000"/>
          <w:sz w:val="28"/>
          <w:szCs w:val="28"/>
        </w:rPr>
        <w:t>4</w:t>
      </w:r>
      <w:r w:rsidR="000D055D">
        <w:rPr>
          <w:color w:val="000000"/>
          <w:sz w:val="28"/>
          <w:szCs w:val="28"/>
        </w:rPr>
        <w:t xml:space="preserve"> – </w:t>
      </w:r>
      <w:r w:rsidRPr="00A85C63">
        <w:rPr>
          <w:color w:val="000000"/>
          <w:sz w:val="28"/>
          <w:szCs w:val="28"/>
        </w:rPr>
        <w:t>20</w:t>
      </w:r>
      <w:r w:rsidR="00DF3372" w:rsidRPr="00A85C63">
        <w:rPr>
          <w:color w:val="000000"/>
          <w:sz w:val="28"/>
          <w:szCs w:val="28"/>
        </w:rPr>
        <w:t>30</w:t>
      </w:r>
      <w:r w:rsidRPr="00A85C63">
        <w:rPr>
          <w:color w:val="000000"/>
          <w:sz w:val="28"/>
          <w:szCs w:val="28"/>
        </w:rPr>
        <w:t xml:space="preserve"> гг., необходимо оценить максимально возможный прогнозный объем образования ТБО на период реализации настоящей Программы (таблица </w:t>
      </w:r>
      <w:r w:rsidR="005A4E00" w:rsidRPr="00A85C63">
        <w:rPr>
          <w:color w:val="000000"/>
          <w:sz w:val="28"/>
          <w:szCs w:val="28"/>
        </w:rPr>
        <w:t>2</w:t>
      </w:r>
      <w:r w:rsidR="00015E07" w:rsidRPr="00A85C63">
        <w:rPr>
          <w:color w:val="000000"/>
          <w:sz w:val="28"/>
          <w:szCs w:val="28"/>
        </w:rPr>
        <w:t>3</w:t>
      </w:r>
      <w:r w:rsidRPr="00A85C63">
        <w:rPr>
          <w:color w:val="000000"/>
          <w:sz w:val="28"/>
          <w:szCs w:val="28"/>
        </w:rPr>
        <w:t>).</w:t>
      </w:r>
    </w:p>
    <w:p w:rsidR="007D4FF0" w:rsidRPr="00A85C63" w:rsidRDefault="007D4FF0" w:rsidP="000D055D">
      <w:pPr>
        <w:pStyle w:val="aff1"/>
        <w:tabs>
          <w:tab w:val="left" w:pos="851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Оценка максимальных объемов образования ТБО производилась</w:t>
      </w:r>
      <w:r w:rsidR="00176E1A">
        <w:rPr>
          <w:color w:val="000000"/>
          <w:sz w:val="28"/>
          <w:szCs w:val="28"/>
        </w:rPr>
        <w:t>,</w:t>
      </w:r>
      <w:r w:rsidRPr="00A85C63">
        <w:rPr>
          <w:color w:val="000000"/>
          <w:sz w:val="28"/>
          <w:szCs w:val="28"/>
        </w:rPr>
        <w:t xml:space="preserve"> исходя из следующих условий:</w:t>
      </w:r>
    </w:p>
    <w:p w:rsidR="007D4FF0" w:rsidRPr="00A85C63" w:rsidRDefault="007D4FF0" w:rsidP="000D055D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100% охват всего населения Ханты-Мансийского района услугами по утилизации (захоронению) ТБО;</w:t>
      </w:r>
    </w:p>
    <w:p w:rsidR="007D4FF0" w:rsidRPr="00A85C63" w:rsidRDefault="007D4FF0" w:rsidP="000D055D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структура объемов вывоза ТБО от разных групп потребителей останется такой же, как была в 201</w:t>
      </w:r>
      <w:r w:rsidR="00807ADE" w:rsidRPr="00A85C63">
        <w:rPr>
          <w:color w:val="000000"/>
          <w:sz w:val="28"/>
          <w:szCs w:val="28"/>
        </w:rPr>
        <w:t>3</w:t>
      </w:r>
      <w:r w:rsidR="00902479" w:rsidRPr="00A85C63">
        <w:rPr>
          <w:color w:val="000000"/>
          <w:sz w:val="28"/>
          <w:szCs w:val="28"/>
        </w:rPr>
        <w:t xml:space="preserve"> году</w:t>
      </w:r>
      <w:r w:rsidR="00542262" w:rsidRPr="00A85C63">
        <w:rPr>
          <w:color w:val="000000"/>
          <w:sz w:val="28"/>
          <w:szCs w:val="28"/>
        </w:rPr>
        <w:t>.</w:t>
      </w:r>
    </w:p>
    <w:p w:rsidR="007D4FF0" w:rsidRPr="00A85C63" w:rsidRDefault="007D4FF0" w:rsidP="00A85C63">
      <w:pPr>
        <w:pStyle w:val="aff1"/>
        <w:tabs>
          <w:tab w:val="left" w:pos="851"/>
        </w:tabs>
        <w:ind w:left="0" w:firstLine="567"/>
        <w:jc w:val="right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Таблица </w:t>
      </w:r>
      <w:r w:rsidR="005A4E00" w:rsidRPr="00A85C63">
        <w:rPr>
          <w:color w:val="000000"/>
          <w:sz w:val="28"/>
          <w:szCs w:val="28"/>
        </w:rPr>
        <w:t>2</w:t>
      </w:r>
      <w:r w:rsidR="00015E07" w:rsidRPr="00A85C63">
        <w:rPr>
          <w:color w:val="000000"/>
          <w:sz w:val="28"/>
          <w:szCs w:val="28"/>
        </w:rPr>
        <w:t>3</w:t>
      </w:r>
    </w:p>
    <w:tbl>
      <w:tblPr>
        <w:tblW w:w="9125" w:type="dxa"/>
        <w:tblInd w:w="103" w:type="dxa"/>
        <w:tblLook w:val="04A0" w:firstRow="1" w:lastRow="0" w:firstColumn="1" w:lastColumn="0" w:noHBand="0" w:noVBand="1"/>
      </w:tblPr>
      <w:tblGrid>
        <w:gridCol w:w="725"/>
        <w:gridCol w:w="2682"/>
        <w:gridCol w:w="1398"/>
        <w:gridCol w:w="1440"/>
        <w:gridCol w:w="1560"/>
        <w:gridCol w:w="1320"/>
      </w:tblGrid>
      <w:tr w:rsidR="00D31935" w:rsidRPr="000D055D" w:rsidTr="000D055D">
        <w:trPr>
          <w:trHeight w:val="20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0D055D" w:rsidRDefault="00D31935" w:rsidP="000D055D">
            <w:pPr>
              <w:jc w:val="center"/>
              <w:rPr>
                <w:bCs/>
                <w:color w:val="000000"/>
              </w:rPr>
            </w:pPr>
            <w:r w:rsidRPr="000D055D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0D055D" w:rsidRDefault="00D31935" w:rsidP="000D055D">
            <w:pPr>
              <w:jc w:val="center"/>
              <w:rPr>
                <w:bCs/>
                <w:color w:val="000000"/>
              </w:rPr>
            </w:pPr>
            <w:r w:rsidRPr="000D055D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0D055D" w:rsidRDefault="000D055D" w:rsidP="000D0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0D055D" w:rsidRDefault="000D055D" w:rsidP="000D0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2013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0D055D" w:rsidRDefault="000D055D" w:rsidP="000D055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0D055D" w:rsidRDefault="00D31935" w:rsidP="000D055D">
            <w:pPr>
              <w:jc w:val="center"/>
              <w:rPr>
                <w:bCs/>
                <w:color w:val="000000"/>
              </w:rPr>
            </w:pPr>
            <w:r w:rsidRPr="000D055D">
              <w:rPr>
                <w:bCs/>
                <w:color w:val="000000"/>
                <w:sz w:val="22"/>
                <w:szCs w:val="22"/>
              </w:rPr>
              <w:t>20</w:t>
            </w:r>
            <w:r w:rsidR="00110551" w:rsidRPr="000D055D">
              <w:rPr>
                <w:bCs/>
                <w:color w:val="000000"/>
                <w:sz w:val="22"/>
                <w:szCs w:val="22"/>
              </w:rPr>
              <w:t>30</w:t>
            </w:r>
            <w:r w:rsidR="000D055D">
              <w:rPr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D31935" w:rsidRPr="00A85C63" w:rsidTr="000D055D">
        <w:trPr>
          <w:trHeight w:val="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</w:t>
            </w:r>
            <w:r w:rsidR="000D05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5" w:rsidRPr="00A85C63" w:rsidRDefault="00D31935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Численность населения, которому оказываются услуги по утилизации ТБО (максимально возможная величина)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E29BC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18</w:t>
            </w:r>
            <w:r w:rsidR="00067408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766,0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22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326,0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27571</w:t>
            </w:r>
          </w:p>
        </w:tc>
      </w:tr>
      <w:tr w:rsidR="00D31935" w:rsidRPr="00A85C63" w:rsidTr="000D055D">
        <w:trPr>
          <w:trHeight w:val="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2</w:t>
            </w:r>
            <w:r w:rsidR="000D05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5" w:rsidRPr="00A85C63" w:rsidRDefault="00D31935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 xml:space="preserve">Средняя норма накопления ТБО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55D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 xml:space="preserve">куб.м/чел. </w:t>
            </w:r>
          </w:p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1,89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2,16</w:t>
            </w:r>
          </w:p>
        </w:tc>
      </w:tr>
      <w:tr w:rsidR="00D31935" w:rsidRPr="00A85C63" w:rsidTr="000D055D">
        <w:trPr>
          <w:trHeight w:val="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3</w:t>
            </w:r>
            <w:r w:rsidR="000D05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5" w:rsidRPr="00A85C63" w:rsidRDefault="00D31935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 xml:space="preserve">Индекс роста объемов образования ТБО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1,015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1,030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1,045</w:t>
            </w:r>
          </w:p>
        </w:tc>
      </w:tr>
      <w:tr w:rsidR="00D31935" w:rsidRPr="00A85C63" w:rsidTr="000D055D">
        <w:trPr>
          <w:trHeight w:val="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4</w:t>
            </w:r>
            <w:r w:rsidR="000D05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5" w:rsidRPr="00A85C63" w:rsidRDefault="00D31935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Среднегодовой объем ТБО, вывозимый от населения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куб.</w:t>
            </w:r>
            <w:r w:rsidR="000D055D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E29BC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33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778,8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E29BC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42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196,1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E29BC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59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553,4</w:t>
            </w:r>
          </w:p>
        </w:tc>
      </w:tr>
      <w:tr w:rsidR="00D31935" w:rsidRPr="00A85C63" w:rsidTr="000D055D">
        <w:trPr>
          <w:trHeight w:val="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5</w:t>
            </w:r>
            <w:r w:rsidR="000D05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5" w:rsidRPr="00A85C63" w:rsidRDefault="00D31935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Среднегодовой объем ТБО, вывозимый от прочих потребителей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куб.</w:t>
            </w:r>
            <w:r w:rsidR="000D055D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16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17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18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900,0</w:t>
            </w:r>
          </w:p>
        </w:tc>
      </w:tr>
      <w:tr w:rsidR="00D31935" w:rsidRPr="00A85C63" w:rsidTr="000D055D">
        <w:trPr>
          <w:trHeight w:val="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6</w:t>
            </w:r>
            <w:r w:rsidR="000D05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35" w:rsidRPr="00A85C63" w:rsidRDefault="00D31935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Среднегодовой объем ТБО, вывозимый от всех потребителей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31935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куб.</w:t>
            </w:r>
            <w:r w:rsidR="000D055D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E29BC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50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578,8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E29BC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59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596,1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35" w:rsidRPr="00A85C63" w:rsidRDefault="00DE29BC" w:rsidP="000D055D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78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453,4</w:t>
            </w:r>
          </w:p>
        </w:tc>
      </w:tr>
    </w:tbl>
    <w:p w:rsidR="007D4FF0" w:rsidRPr="00A85C63" w:rsidRDefault="007D4FF0" w:rsidP="00176E1A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Таким образом, анализ текущего состояния системы утилизации (захоронения) ТБО в Ханты-Мансийском районе показал следующие основные проблемы:</w:t>
      </w:r>
    </w:p>
    <w:p w:rsidR="00176E1A" w:rsidRDefault="007D4FF0" w:rsidP="00176E1A">
      <w:pPr>
        <w:tabs>
          <w:tab w:val="left" w:pos="851"/>
        </w:tabs>
        <w:ind w:left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дефицит мест размещения отходов;</w:t>
      </w:r>
    </w:p>
    <w:p w:rsidR="007D4FF0" w:rsidRPr="00A85C63" w:rsidRDefault="007D4FF0" w:rsidP="00176E1A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несоответствие имеющихся полигонов требованиям законодательства РФ;</w:t>
      </w:r>
    </w:p>
    <w:p w:rsidR="007D4FF0" w:rsidRPr="00A85C63" w:rsidRDefault="007D4FF0" w:rsidP="00176E1A">
      <w:pPr>
        <w:tabs>
          <w:tab w:val="left" w:pos="851"/>
        </w:tabs>
        <w:ind w:left="720"/>
        <w:jc w:val="both"/>
        <w:rPr>
          <w:color w:val="000000"/>
          <w:sz w:val="28"/>
          <w:szCs w:val="28"/>
        </w:rPr>
      </w:pPr>
      <w:r w:rsidRPr="00A85C63">
        <w:rPr>
          <w:sz w:val="28"/>
          <w:szCs w:val="28"/>
        </w:rPr>
        <w:t>отсутствие системы раздельного сбора отходов;</w:t>
      </w:r>
    </w:p>
    <w:p w:rsidR="00973BCE" w:rsidRPr="00A85C63" w:rsidRDefault="007D4FF0" w:rsidP="00176E1A">
      <w:pPr>
        <w:tabs>
          <w:tab w:val="left" w:pos="0"/>
        </w:tabs>
        <w:ind w:firstLine="720"/>
        <w:jc w:val="both"/>
        <w:rPr>
          <w:color w:val="000000"/>
          <w:sz w:val="28"/>
          <w:szCs w:val="28"/>
        </w:rPr>
      </w:pPr>
      <w:r w:rsidRPr="00A85C63">
        <w:rPr>
          <w:sz w:val="28"/>
          <w:szCs w:val="28"/>
        </w:rPr>
        <w:t>отсутствие системы мониторинга загрязнения окружающей природной среды.</w:t>
      </w:r>
    </w:p>
    <w:p w:rsidR="0072523B" w:rsidRPr="00176E1A" w:rsidRDefault="003D52DC" w:rsidP="00176E1A">
      <w:pPr>
        <w:pStyle w:val="2"/>
        <w:numPr>
          <w:ilvl w:val="1"/>
          <w:numId w:val="25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i w:val="0"/>
        </w:rPr>
      </w:pPr>
      <w:bookmarkStart w:id="20" w:name="_Toc433719471"/>
      <w:bookmarkStart w:id="21" w:name="_Toc275959435"/>
      <w:bookmarkStart w:id="22" w:name="_Toc288737138"/>
      <w:bookmarkStart w:id="23" w:name="_Toc289179275"/>
      <w:bookmarkEnd w:id="18"/>
      <w:bookmarkEnd w:id="19"/>
      <w:r w:rsidRPr="00176E1A">
        <w:rPr>
          <w:rFonts w:ascii="Times New Roman" w:hAnsi="Times New Roman" w:cs="Times New Roman"/>
          <w:b w:val="0"/>
          <w:i w:val="0"/>
        </w:rPr>
        <w:t>Краткий а</w:t>
      </w:r>
      <w:r w:rsidR="0072523B" w:rsidRPr="00176E1A">
        <w:rPr>
          <w:rFonts w:ascii="Times New Roman" w:hAnsi="Times New Roman" w:cs="Times New Roman"/>
          <w:b w:val="0"/>
          <w:i w:val="0"/>
        </w:rPr>
        <w:t xml:space="preserve">нализ </w:t>
      </w:r>
      <w:r w:rsidRPr="00176E1A">
        <w:rPr>
          <w:rFonts w:ascii="Times New Roman" w:hAnsi="Times New Roman" w:cs="Times New Roman"/>
          <w:b w:val="0"/>
          <w:i w:val="0"/>
        </w:rPr>
        <w:t>существующего</w:t>
      </w:r>
      <w:r w:rsidR="0072523B" w:rsidRPr="00176E1A">
        <w:rPr>
          <w:rFonts w:ascii="Times New Roman" w:hAnsi="Times New Roman" w:cs="Times New Roman"/>
          <w:b w:val="0"/>
          <w:i w:val="0"/>
        </w:rPr>
        <w:t xml:space="preserve"> состояния</w:t>
      </w:r>
      <w:r w:rsidR="00AA319A" w:rsidRPr="00176E1A">
        <w:rPr>
          <w:rFonts w:ascii="Times New Roman" w:hAnsi="Times New Roman" w:cs="Times New Roman"/>
          <w:b w:val="0"/>
          <w:i w:val="0"/>
        </w:rPr>
        <w:t xml:space="preserve"> и проблем</w:t>
      </w:r>
      <w:r w:rsidR="0072523B" w:rsidRPr="00176E1A">
        <w:rPr>
          <w:rFonts w:ascii="Times New Roman" w:hAnsi="Times New Roman" w:cs="Times New Roman"/>
          <w:b w:val="0"/>
          <w:i w:val="0"/>
        </w:rPr>
        <w:t xml:space="preserve"> системы газоснабжения</w:t>
      </w:r>
      <w:r w:rsidR="00DD0DEA">
        <w:rPr>
          <w:rFonts w:ascii="Times New Roman" w:hAnsi="Times New Roman" w:cs="Times New Roman"/>
          <w:b w:val="0"/>
          <w:i w:val="0"/>
        </w:rPr>
        <w:t>.</w:t>
      </w:r>
      <w:bookmarkEnd w:id="20"/>
    </w:p>
    <w:p w:rsidR="00902479" w:rsidRPr="00A85C63" w:rsidRDefault="00902479" w:rsidP="00176E1A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Услуги по транспортировке природного газа на территории Ханты-Мансийского района ок</w:t>
      </w:r>
      <w:r w:rsidR="008575C8" w:rsidRPr="00A85C63">
        <w:rPr>
          <w:sz w:val="28"/>
          <w:szCs w:val="28"/>
        </w:rPr>
        <w:t xml:space="preserve">азывает ООО «ЮграТеплоГазСтрой», </w:t>
      </w:r>
      <w:r w:rsidR="00176E1A">
        <w:rPr>
          <w:sz w:val="28"/>
          <w:szCs w:val="28"/>
        </w:rPr>
        <w:t xml:space="preserve">                       </w:t>
      </w:r>
      <w:r w:rsidR="008575C8" w:rsidRPr="00A85C63">
        <w:rPr>
          <w:sz w:val="28"/>
          <w:szCs w:val="28"/>
        </w:rPr>
        <w:lastRenderedPageBreak/>
        <w:t>ОАО «Газовая компания Югра». В п.</w:t>
      </w:r>
      <w:r w:rsidR="0067601B" w:rsidRPr="00A85C63">
        <w:rPr>
          <w:sz w:val="28"/>
          <w:szCs w:val="28"/>
        </w:rPr>
        <w:t xml:space="preserve"> </w:t>
      </w:r>
      <w:r w:rsidR="008575C8" w:rsidRPr="00A85C63">
        <w:rPr>
          <w:sz w:val="28"/>
          <w:szCs w:val="28"/>
        </w:rPr>
        <w:t>Горноправдинск услуги по транспортировке природного газа оказывает МП «Комплекс Плюс».</w:t>
      </w:r>
    </w:p>
    <w:p w:rsidR="00902479" w:rsidRPr="00A85C63" w:rsidRDefault="0090247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Газификация квартир осуществляется двумя способами: сетевым газом и сжиженным газом в баллонах. При этом в период </w:t>
      </w:r>
      <w:r w:rsidR="00176E1A">
        <w:rPr>
          <w:sz w:val="28"/>
          <w:szCs w:val="28"/>
        </w:rPr>
        <w:t xml:space="preserve">                                 </w:t>
      </w:r>
      <w:r w:rsidRPr="00A85C63">
        <w:rPr>
          <w:sz w:val="28"/>
          <w:szCs w:val="28"/>
        </w:rPr>
        <w:t>20</w:t>
      </w:r>
      <w:r w:rsidR="0067601B" w:rsidRPr="00A85C63">
        <w:rPr>
          <w:sz w:val="28"/>
          <w:szCs w:val="28"/>
        </w:rPr>
        <w:t>11</w:t>
      </w:r>
      <w:r w:rsidR="00176E1A">
        <w:rPr>
          <w:sz w:val="28"/>
          <w:szCs w:val="28"/>
        </w:rPr>
        <w:t xml:space="preserve"> – </w:t>
      </w:r>
      <w:r w:rsidRPr="00A85C63">
        <w:rPr>
          <w:sz w:val="28"/>
          <w:szCs w:val="28"/>
        </w:rPr>
        <w:t>201</w:t>
      </w:r>
      <w:r w:rsidR="0067601B" w:rsidRPr="00A85C63">
        <w:rPr>
          <w:sz w:val="28"/>
          <w:szCs w:val="28"/>
        </w:rPr>
        <w:t>3</w:t>
      </w:r>
      <w:r w:rsidRPr="00A85C63">
        <w:rPr>
          <w:sz w:val="28"/>
          <w:szCs w:val="28"/>
        </w:rPr>
        <w:t xml:space="preserve"> г</w:t>
      </w:r>
      <w:r w:rsidR="0067601B" w:rsidRPr="00A85C63">
        <w:rPr>
          <w:sz w:val="28"/>
          <w:szCs w:val="28"/>
        </w:rPr>
        <w:t>одов</w:t>
      </w:r>
      <w:r w:rsidRPr="00A85C63">
        <w:rPr>
          <w:sz w:val="28"/>
          <w:szCs w:val="28"/>
        </w:rPr>
        <w:t xml:space="preserve"> наблюдается тенденция роста доли квартир, обеспече</w:t>
      </w:r>
      <w:r w:rsidR="0067601B" w:rsidRPr="00A85C63">
        <w:rPr>
          <w:sz w:val="28"/>
          <w:szCs w:val="28"/>
        </w:rPr>
        <w:t>нных сетевым газоснабжением (2011</w:t>
      </w:r>
      <w:r w:rsidRPr="00A85C63">
        <w:rPr>
          <w:sz w:val="28"/>
          <w:szCs w:val="28"/>
        </w:rPr>
        <w:t xml:space="preserve"> г</w:t>
      </w:r>
      <w:r w:rsidR="0067601B" w:rsidRPr="00A85C63">
        <w:rPr>
          <w:sz w:val="28"/>
          <w:szCs w:val="28"/>
        </w:rPr>
        <w:t>од</w:t>
      </w:r>
      <w:r w:rsidRPr="00A85C63">
        <w:rPr>
          <w:sz w:val="28"/>
          <w:szCs w:val="28"/>
        </w:rPr>
        <w:t xml:space="preserve"> – 50,9%; 201</w:t>
      </w:r>
      <w:r w:rsidR="0067601B" w:rsidRPr="00A85C63">
        <w:rPr>
          <w:sz w:val="28"/>
          <w:szCs w:val="28"/>
        </w:rPr>
        <w:t>2</w:t>
      </w:r>
      <w:r w:rsidRPr="00A85C63">
        <w:rPr>
          <w:sz w:val="28"/>
          <w:szCs w:val="28"/>
        </w:rPr>
        <w:t xml:space="preserve"> г</w:t>
      </w:r>
      <w:r w:rsidR="0067601B" w:rsidRPr="00A85C63">
        <w:rPr>
          <w:sz w:val="28"/>
          <w:szCs w:val="28"/>
        </w:rPr>
        <w:t>од – 52,6%; 2013</w:t>
      </w:r>
      <w:r w:rsidRPr="00A85C63">
        <w:rPr>
          <w:sz w:val="28"/>
          <w:szCs w:val="28"/>
        </w:rPr>
        <w:t xml:space="preserve"> г</w:t>
      </w:r>
      <w:r w:rsidR="0067601B" w:rsidRPr="00A85C63">
        <w:rPr>
          <w:sz w:val="28"/>
          <w:szCs w:val="28"/>
        </w:rPr>
        <w:t>од</w:t>
      </w:r>
      <w:r w:rsidRPr="00A85C63">
        <w:rPr>
          <w:sz w:val="28"/>
          <w:szCs w:val="28"/>
        </w:rPr>
        <w:t xml:space="preserve"> – 56,1%), и снижения доли квартир, обеспечен</w:t>
      </w:r>
      <w:r w:rsidR="0067601B" w:rsidRPr="00A85C63">
        <w:rPr>
          <w:sz w:val="28"/>
          <w:szCs w:val="28"/>
        </w:rPr>
        <w:t>ных сжиженным газом (2011</w:t>
      </w:r>
      <w:r w:rsidRPr="00A85C63">
        <w:rPr>
          <w:sz w:val="28"/>
          <w:szCs w:val="28"/>
        </w:rPr>
        <w:t xml:space="preserve"> г</w:t>
      </w:r>
      <w:r w:rsidR="0067601B" w:rsidRPr="00A85C63">
        <w:rPr>
          <w:sz w:val="28"/>
          <w:szCs w:val="28"/>
        </w:rPr>
        <w:t>од – 49,1%; 2012</w:t>
      </w:r>
      <w:r w:rsidRPr="00A85C63">
        <w:rPr>
          <w:sz w:val="28"/>
          <w:szCs w:val="28"/>
        </w:rPr>
        <w:t xml:space="preserve"> г</w:t>
      </w:r>
      <w:r w:rsidR="0067601B" w:rsidRPr="00A85C63">
        <w:rPr>
          <w:sz w:val="28"/>
          <w:szCs w:val="28"/>
        </w:rPr>
        <w:t>од</w:t>
      </w:r>
      <w:r w:rsidRPr="00A85C63">
        <w:rPr>
          <w:sz w:val="28"/>
          <w:szCs w:val="28"/>
        </w:rPr>
        <w:t xml:space="preserve"> – 47,4%; 201</w:t>
      </w:r>
      <w:r w:rsidR="0067601B" w:rsidRPr="00A85C63">
        <w:rPr>
          <w:sz w:val="28"/>
          <w:szCs w:val="28"/>
        </w:rPr>
        <w:t>2</w:t>
      </w:r>
      <w:r w:rsidRPr="00A85C63">
        <w:rPr>
          <w:sz w:val="28"/>
          <w:szCs w:val="28"/>
        </w:rPr>
        <w:t xml:space="preserve"> г</w:t>
      </w:r>
      <w:r w:rsidR="0067601B" w:rsidRPr="00A85C63">
        <w:rPr>
          <w:sz w:val="28"/>
          <w:szCs w:val="28"/>
        </w:rPr>
        <w:t>од</w:t>
      </w:r>
      <w:r w:rsidRPr="00A85C63">
        <w:rPr>
          <w:sz w:val="28"/>
          <w:szCs w:val="28"/>
        </w:rPr>
        <w:t xml:space="preserve"> – 43,9%). </w:t>
      </w:r>
    </w:p>
    <w:p w:rsidR="00902479" w:rsidRPr="00A85C63" w:rsidRDefault="0090247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 настоящее время сетевое газоснабжение осуществляется в следующих сельских поселениях Ханты-Мансийского района: Выкатной, Луговской, Сибирский, Цингалы, Шапша.</w:t>
      </w:r>
    </w:p>
    <w:p w:rsidR="00902479" w:rsidRPr="00A85C63" w:rsidRDefault="00902479" w:rsidP="00A85C63">
      <w:pPr>
        <w:ind w:firstLine="567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По данным Паспортов</w:t>
      </w:r>
      <w:r w:rsidRPr="00A85C63">
        <w:t xml:space="preserve"> </w:t>
      </w:r>
      <w:r w:rsidRPr="00A85C63">
        <w:rPr>
          <w:sz w:val="28"/>
          <w:szCs w:val="28"/>
        </w:rPr>
        <w:t>социально-экономического положения сельских поселений Ханты-Мансийского района за 20</w:t>
      </w:r>
      <w:r w:rsidR="0067601B" w:rsidRPr="00A85C63">
        <w:rPr>
          <w:sz w:val="28"/>
          <w:szCs w:val="28"/>
        </w:rPr>
        <w:t>11</w:t>
      </w:r>
      <w:r w:rsidR="00176E1A">
        <w:rPr>
          <w:sz w:val="28"/>
          <w:szCs w:val="28"/>
        </w:rPr>
        <w:t xml:space="preserve"> – </w:t>
      </w:r>
      <w:r w:rsidRPr="00A85C63">
        <w:rPr>
          <w:sz w:val="28"/>
          <w:szCs w:val="28"/>
        </w:rPr>
        <w:t>201</w:t>
      </w:r>
      <w:r w:rsidR="0067601B" w:rsidRPr="00A85C63">
        <w:rPr>
          <w:sz w:val="28"/>
          <w:szCs w:val="28"/>
        </w:rPr>
        <w:t>3</w:t>
      </w:r>
      <w:r w:rsidR="00176E1A">
        <w:rPr>
          <w:sz w:val="28"/>
          <w:szCs w:val="28"/>
        </w:rPr>
        <w:t xml:space="preserve"> годы</w:t>
      </w:r>
      <w:r w:rsidRPr="00A85C63">
        <w:rPr>
          <w:sz w:val="28"/>
          <w:szCs w:val="28"/>
        </w:rPr>
        <w:t xml:space="preserve"> структура потребления услуг газоснабжения на протяжении </w:t>
      </w:r>
      <w:r w:rsidR="00176E1A">
        <w:rPr>
          <w:sz w:val="28"/>
          <w:szCs w:val="28"/>
        </w:rPr>
        <w:t xml:space="preserve">                            </w:t>
      </w:r>
      <w:r w:rsidRPr="00A85C63">
        <w:rPr>
          <w:sz w:val="28"/>
          <w:szCs w:val="28"/>
        </w:rPr>
        <w:t>20</w:t>
      </w:r>
      <w:r w:rsidR="0067601B" w:rsidRPr="00A85C63">
        <w:rPr>
          <w:sz w:val="28"/>
          <w:szCs w:val="28"/>
        </w:rPr>
        <w:t>11</w:t>
      </w:r>
      <w:r w:rsidR="00176E1A">
        <w:rPr>
          <w:sz w:val="28"/>
          <w:szCs w:val="28"/>
        </w:rPr>
        <w:t xml:space="preserve"> – </w:t>
      </w:r>
      <w:r w:rsidRPr="00A85C63">
        <w:rPr>
          <w:sz w:val="28"/>
          <w:szCs w:val="28"/>
        </w:rPr>
        <w:t>201</w:t>
      </w:r>
      <w:r w:rsidR="0067601B" w:rsidRPr="00A85C63">
        <w:rPr>
          <w:sz w:val="28"/>
          <w:szCs w:val="28"/>
        </w:rPr>
        <w:t>3</w:t>
      </w:r>
      <w:r w:rsidRPr="00A85C63">
        <w:rPr>
          <w:sz w:val="28"/>
          <w:szCs w:val="28"/>
        </w:rPr>
        <w:t xml:space="preserve"> г</w:t>
      </w:r>
      <w:r w:rsidR="0067601B" w:rsidRPr="00A85C63">
        <w:rPr>
          <w:sz w:val="28"/>
          <w:szCs w:val="28"/>
        </w:rPr>
        <w:t>одов</w:t>
      </w:r>
      <w:r w:rsidRPr="00A85C63">
        <w:rPr>
          <w:sz w:val="28"/>
          <w:szCs w:val="28"/>
        </w:rPr>
        <w:t xml:space="preserve"> достаточно стабильна. Основная доля потребления сетевого газа приходится на к</w:t>
      </w:r>
      <w:r w:rsidR="00176E1A">
        <w:rPr>
          <w:sz w:val="28"/>
          <w:szCs w:val="28"/>
        </w:rPr>
        <w:t>атегорию «Прочие потребители», в</w:t>
      </w:r>
      <w:r w:rsidRPr="00A85C63">
        <w:rPr>
          <w:sz w:val="28"/>
          <w:szCs w:val="28"/>
        </w:rPr>
        <w:t xml:space="preserve"> то время как сжиженный газ использует только население Ханты-Мансийского района. Структура потребления услуг газоснабжения представлена в таблице </w:t>
      </w:r>
      <w:r w:rsidR="005A4E00" w:rsidRPr="00A85C63">
        <w:rPr>
          <w:sz w:val="28"/>
          <w:szCs w:val="28"/>
        </w:rPr>
        <w:t>2</w:t>
      </w:r>
      <w:r w:rsidR="0033048D" w:rsidRPr="00A85C63">
        <w:rPr>
          <w:sz w:val="28"/>
          <w:szCs w:val="28"/>
        </w:rPr>
        <w:t>4</w:t>
      </w:r>
      <w:r w:rsidRPr="00A85C63">
        <w:rPr>
          <w:sz w:val="28"/>
          <w:szCs w:val="28"/>
        </w:rPr>
        <w:t>.</w:t>
      </w:r>
    </w:p>
    <w:p w:rsidR="00902479" w:rsidRPr="00A85C63" w:rsidRDefault="00902479" w:rsidP="00A85C63">
      <w:pPr>
        <w:ind w:firstLine="567"/>
        <w:jc w:val="right"/>
        <w:rPr>
          <w:sz w:val="28"/>
          <w:szCs w:val="28"/>
        </w:rPr>
        <w:sectPr w:rsidR="00902479" w:rsidRPr="00A85C63" w:rsidSect="00AE7B00">
          <w:headerReference w:type="default" r:id="rId10"/>
          <w:footerReference w:type="even" r:id="rId11"/>
          <w:headerReference w:type="first" r:id="rId12"/>
          <w:footerReference w:type="first" r:id="rId13"/>
          <w:pgSz w:w="11906" w:h="16838" w:code="9"/>
          <w:pgMar w:top="1418" w:right="1226" w:bottom="1134" w:left="1588" w:header="567" w:footer="709" w:gutter="0"/>
          <w:cols w:space="708"/>
          <w:titlePg/>
          <w:docGrid w:linePitch="360"/>
        </w:sectPr>
      </w:pPr>
    </w:p>
    <w:p w:rsidR="00902479" w:rsidRPr="00A85C63" w:rsidRDefault="00902479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Таблица </w:t>
      </w:r>
      <w:r w:rsidR="005A4E00" w:rsidRPr="00A85C63">
        <w:rPr>
          <w:sz w:val="28"/>
          <w:szCs w:val="28"/>
        </w:rPr>
        <w:t>2</w:t>
      </w:r>
      <w:r w:rsidR="0033048D" w:rsidRPr="00A85C63">
        <w:rPr>
          <w:sz w:val="28"/>
          <w:szCs w:val="28"/>
        </w:rPr>
        <w:t>4</w:t>
      </w:r>
    </w:p>
    <w:tbl>
      <w:tblPr>
        <w:tblW w:w="144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2122"/>
        <w:gridCol w:w="1276"/>
        <w:gridCol w:w="992"/>
        <w:gridCol w:w="1276"/>
        <w:gridCol w:w="850"/>
        <w:gridCol w:w="1276"/>
        <w:gridCol w:w="709"/>
        <w:gridCol w:w="1134"/>
        <w:gridCol w:w="850"/>
        <w:gridCol w:w="1249"/>
        <w:gridCol w:w="600"/>
        <w:gridCol w:w="840"/>
        <w:gridCol w:w="720"/>
      </w:tblGrid>
      <w:tr w:rsidR="00807ADE" w:rsidRPr="00176E1A" w:rsidTr="00176E1A">
        <w:trPr>
          <w:trHeight w:val="3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Наименование группы потребителей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2011 г</w:t>
            </w:r>
            <w:r w:rsidR="0067601B" w:rsidRPr="00176E1A">
              <w:rPr>
                <w:bCs/>
                <w:color w:val="000000"/>
              </w:rPr>
              <w:t>од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201</w:t>
            </w:r>
            <w:r w:rsidR="00283649" w:rsidRPr="00176E1A">
              <w:rPr>
                <w:bCs/>
                <w:color w:val="000000"/>
              </w:rPr>
              <w:t>2</w:t>
            </w:r>
            <w:r w:rsidRPr="00176E1A">
              <w:rPr>
                <w:bCs/>
                <w:color w:val="000000"/>
              </w:rPr>
              <w:t xml:space="preserve"> г</w:t>
            </w:r>
            <w:r w:rsidR="0067601B" w:rsidRPr="00176E1A">
              <w:rPr>
                <w:bCs/>
                <w:color w:val="000000"/>
              </w:rPr>
              <w:t>од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201</w:t>
            </w:r>
            <w:r w:rsidR="00283649" w:rsidRPr="00176E1A">
              <w:rPr>
                <w:bCs/>
                <w:color w:val="000000"/>
              </w:rPr>
              <w:t>3</w:t>
            </w:r>
            <w:r w:rsidRPr="00176E1A">
              <w:rPr>
                <w:bCs/>
                <w:color w:val="000000"/>
              </w:rPr>
              <w:t xml:space="preserve"> г</w:t>
            </w:r>
            <w:r w:rsidR="0067601B" w:rsidRPr="00176E1A">
              <w:rPr>
                <w:bCs/>
                <w:color w:val="000000"/>
              </w:rPr>
              <w:t>од</w:t>
            </w:r>
          </w:p>
        </w:tc>
      </w:tr>
      <w:tr w:rsidR="00807ADE" w:rsidRPr="00176E1A" w:rsidTr="00176E1A">
        <w:trPr>
          <w:trHeight w:val="275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 xml:space="preserve">Объем потребления сетевого газа, </w:t>
            </w:r>
          </w:p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тыс.</w:t>
            </w:r>
            <w:r w:rsidR="00176E1A">
              <w:rPr>
                <w:bCs/>
                <w:color w:val="000000"/>
              </w:rPr>
              <w:t xml:space="preserve"> </w:t>
            </w:r>
            <w:r w:rsidRPr="00176E1A">
              <w:rPr>
                <w:bCs/>
                <w:color w:val="000000"/>
              </w:rPr>
              <w:t>куб.</w:t>
            </w:r>
            <w:r w:rsidR="00176E1A">
              <w:rPr>
                <w:bCs/>
                <w:color w:val="000000"/>
              </w:rPr>
              <w:t xml:space="preserve"> </w:t>
            </w:r>
            <w:r w:rsidRPr="00176E1A">
              <w:rPr>
                <w:bCs/>
                <w:color w:val="000000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Доля в общем объеме,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Объем потребления сжиженного газа, баллон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Доля в общем объеме,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 xml:space="preserve">Объем потребления сетевого газа, </w:t>
            </w:r>
          </w:p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тыс.</w:t>
            </w:r>
            <w:r w:rsidR="00176E1A">
              <w:rPr>
                <w:bCs/>
                <w:color w:val="000000"/>
              </w:rPr>
              <w:t xml:space="preserve"> </w:t>
            </w:r>
            <w:r w:rsidRPr="00176E1A">
              <w:rPr>
                <w:bCs/>
                <w:color w:val="000000"/>
              </w:rPr>
              <w:t>куб.</w:t>
            </w:r>
            <w:r w:rsidR="00176E1A">
              <w:rPr>
                <w:bCs/>
                <w:color w:val="000000"/>
              </w:rPr>
              <w:t xml:space="preserve"> </w:t>
            </w:r>
            <w:r w:rsidRPr="00176E1A">
              <w:rPr>
                <w:bCs/>
                <w:color w:val="000000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Доля в общем объеме,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Объем потребления сжиженного газа, баллон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Доля в общем объеме,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 xml:space="preserve">Объем потребления сетевого газа, </w:t>
            </w:r>
          </w:p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тыс.</w:t>
            </w:r>
            <w:r w:rsidR="00176E1A">
              <w:rPr>
                <w:bCs/>
                <w:color w:val="000000"/>
              </w:rPr>
              <w:t xml:space="preserve"> </w:t>
            </w:r>
            <w:r w:rsidRPr="00176E1A">
              <w:rPr>
                <w:bCs/>
                <w:color w:val="000000"/>
              </w:rPr>
              <w:t>куб.</w:t>
            </w:r>
            <w:r w:rsidR="00176E1A">
              <w:rPr>
                <w:bCs/>
                <w:color w:val="000000"/>
              </w:rPr>
              <w:t xml:space="preserve"> </w:t>
            </w:r>
            <w:r w:rsidRPr="00176E1A">
              <w:rPr>
                <w:bCs/>
                <w:color w:val="000000"/>
              </w:rPr>
              <w:t>м</w:t>
            </w:r>
            <w:r w:rsidR="00176E1A">
              <w:rPr>
                <w:bCs/>
                <w:color w:val="000000"/>
              </w:rPr>
              <w:t>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Доля в общем объеме, 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Объем потребления сжиженного газа, баллон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ADE" w:rsidRPr="00176E1A" w:rsidRDefault="00807ADE" w:rsidP="00176E1A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Доля в общем объеме, %</w:t>
            </w:r>
          </w:p>
        </w:tc>
      </w:tr>
      <w:tr w:rsidR="00807ADE" w:rsidRPr="00176E1A" w:rsidTr="00A9408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</w:t>
            </w:r>
            <w:r w:rsidR="00176E1A">
              <w:rPr>
                <w:color w:val="000000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rPr>
                <w:color w:val="000000"/>
              </w:rPr>
            </w:pPr>
            <w:r w:rsidRPr="00176E1A">
              <w:rPr>
                <w:color w:val="000000"/>
              </w:rPr>
              <w:t>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1153,3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5024,0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283649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1396,236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E13CB7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5779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545AA8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1867,682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545AA8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4971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</w:tr>
      <w:tr w:rsidR="00807ADE" w:rsidRPr="00176E1A" w:rsidTr="00A94081">
        <w:trPr>
          <w:trHeight w:val="41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2</w:t>
            </w:r>
            <w:r w:rsidR="00176E1A">
              <w:rPr>
                <w:color w:val="000000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rPr>
                <w:color w:val="000000"/>
              </w:rPr>
            </w:pPr>
            <w:r w:rsidRPr="00176E1A">
              <w:rPr>
                <w:color w:val="000000"/>
              </w:rPr>
              <w:t>Прочие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13400,7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283649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13721,859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-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545AA8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14759,542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-</w:t>
            </w:r>
          </w:p>
        </w:tc>
      </w:tr>
      <w:tr w:rsidR="00807ADE" w:rsidRPr="00176E1A" w:rsidTr="00A94081">
        <w:trPr>
          <w:trHeight w:val="30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3</w:t>
            </w:r>
            <w:r w:rsidR="00176E1A">
              <w:rPr>
                <w:bCs/>
                <w:color w:val="000000"/>
              </w:rPr>
              <w:t>.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176E1A" w:rsidP="00A9408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14554,0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5024,0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15</w:t>
            </w:r>
            <w:r w:rsidR="00283649" w:rsidRPr="00176E1A">
              <w:rPr>
                <w:bCs/>
                <w:color w:val="000000"/>
              </w:rPr>
              <w:t>118</w:t>
            </w:r>
            <w:r w:rsidRPr="00176E1A">
              <w:rPr>
                <w:bCs/>
                <w:color w:val="000000"/>
              </w:rPr>
              <w:t>,</w:t>
            </w:r>
            <w:r w:rsidR="00283649" w:rsidRPr="00176E1A">
              <w:rPr>
                <w:bCs/>
                <w:color w:val="000000"/>
              </w:rPr>
              <w:t>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E13CB7" w:rsidP="00A94081">
            <w:pPr>
              <w:jc w:val="center"/>
              <w:rPr>
                <w:bCs/>
                <w:color w:val="000000"/>
              </w:rPr>
            </w:pPr>
            <w:r w:rsidRPr="00176E1A">
              <w:rPr>
                <w:color w:val="000000"/>
              </w:rPr>
              <w:t>5779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545AA8" w:rsidP="00A94081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16627,22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545AA8" w:rsidP="00A94081">
            <w:pPr>
              <w:jc w:val="center"/>
              <w:rPr>
                <w:bCs/>
                <w:color w:val="000000"/>
              </w:rPr>
            </w:pPr>
            <w:r w:rsidRPr="00176E1A">
              <w:rPr>
                <w:bCs/>
                <w:color w:val="000000"/>
              </w:rPr>
              <w:t>4971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ADE" w:rsidRPr="00176E1A" w:rsidRDefault="00807ADE" w:rsidP="00A94081">
            <w:pPr>
              <w:jc w:val="center"/>
              <w:rPr>
                <w:color w:val="000000"/>
              </w:rPr>
            </w:pPr>
            <w:r w:rsidRPr="00176E1A">
              <w:rPr>
                <w:color w:val="000000"/>
              </w:rPr>
              <w:t>100</w:t>
            </w:r>
          </w:p>
        </w:tc>
      </w:tr>
    </w:tbl>
    <w:p w:rsidR="00807ADE" w:rsidRPr="00A85C63" w:rsidRDefault="00807ADE" w:rsidP="00A85C63">
      <w:pPr>
        <w:pStyle w:val="aff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807ADE" w:rsidRPr="00A85C63" w:rsidRDefault="00807ADE" w:rsidP="00A85C63">
      <w:pPr>
        <w:pStyle w:val="aff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807ADE" w:rsidRPr="00A85C63" w:rsidRDefault="00807ADE" w:rsidP="00A85C63">
      <w:pPr>
        <w:pStyle w:val="aff1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902479" w:rsidRPr="00A85C63" w:rsidRDefault="00902479" w:rsidP="00A85C63">
      <w:pPr>
        <w:pStyle w:val="aff1"/>
        <w:tabs>
          <w:tab w:val="left" w:pos="851"/>
        </w:tabs>
        <w:ind w:left="0" w:firstLine="567"/>
        <w:jc w:val="both"/>
        <w:rPr>
          <w:sz w:val="28"/>
          <w:szCs w:val="28"/>
        </w:rPr>
        <w:sectPr w:rsidR="00902479" w:rsidRPr="00A85C63" w:rsidSect="00176E1A">
          <w:pgSz w:w="16838" w:h="11906" w:orient="landscape" w:code="9"/>
          <w:pgMar w:top="1361" w:right="1247" w:bottom="1134" w:left="1588" w:header="709" w:footer="709" w:gutter="0"/>
          <w:cols w:space="708"/>
          <w:titlePg/>
          <w:docGrid w:linePitch="360"/>
        </w:sectPr>
      </w:pPr>
    </w:p>
    <w:p w:rsidR="00902479" w:rsidRPr="00A85C63" w:rsidRDefault="00902479" w:rsidP="001633C0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Общая протяженность газовых сетей (распределительные сети и газопроводы-вводы) на терр</w:t>
      </w:r>
      <w:r w:rsidR="001633C0">
        <w:rPr>
          <w:sz w:val="28"/>
          <w:szCs w:val="28"/>
        </w:rPr>
        <w:t>итории Ханты-Мансийского района</w:t>
      </w:r>
      <w:r w:rsidRPr="00A85C63">
        <w:rPr>
          <w:sz w:val="28"/>
          <w:szCs w:val="28"/>
        </w:rPr>
        <w:t xml:space="preserve"> по состоянию на 01.01.201</w:t>
      </w:r>
      <w:r w:rsidR="0067601B" w:rsidRPr="00A85C63">
        <w:rPr>
          <w:sz w:val="28"/>
          <w:szCs w:val="28"/>
        </w:rPr>
        <w:t xml:space="preserve">4 </w:t>
      </w:r>
      <w:r w:rsidRPr="00A85C63">
        <w:rPr>
          <w:sz w:val="28"/>
          <w:szCs w:val="28"/>
        </w:rPr>
        <w:t>составляет 1</w:t>
      </w:r>
      <w:r w:rsidR="0093334F" w:rsidRPr="00A85C63">
        <w:rPr>
          <w:sz w:val="28"/>
          <w:szCs w:val="28"/>
        </w:rPr>
        <w:t>70,86</w:t>
      </w:r>
      <w:r w:rsidRPr="00A85C63">
        <w:rPr>
          <w:sz w:val="28"/>
          <w:szCs w:val="28"/>
        </w:rPr>
        <w:t xml:space="preserve"> </w:t>
      </w:r>
      <w:r w:rsidR="0093334F" w:rsidRPr="00A85C63">
        <w:rPr>
          <w:sz w:val="28"/>
          <w:szCs w:val="28"/>
        </w:rPr>
        <w:t>к</w:t>
      </w:r>
      <w:r w:rsidR="00DD0DEA">
        <w:rPr>
          <w:sz w:val="28"/>
          <w:szCs w:val="28"/>
        </w:rPr>
        <w:t xml:space="preserve">м. Материал труб – </w:t>
      </w:r>
      <w:r w:rsidR="00AC388F">
        <w:rPr>
          <w:sz w:val="28"/>
          <w:szCs w:val="28"/>
        </w:rPr>
        <w:t>сталь и полиэтелена</w:t>
      </w:r>
      <w:r w:rsidRPr="00A85C63">
        <w:rPr>
          <w:sz w:val="28"/>
          <w:szCs w:val="28"/>
        </w:rPr>
        <w:t>.</w:t>
      </w:r>
    </w:p>
    <w:p w:rsidR="001633C0" w:rsidRDefault="00902479" w:rsidP="001633C0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В соответствии с </w:t>
      </w:r>
      <w:r w:rsidR="001633C0">
        <w:rPr>
          <w:sz w:val="28"/>
          <w:szCs w:val="28"/>
        </w:rPr>
        <w:t>п</w:t>
      </w:r>
      <w:r w:rsidRPr="00A85C63">
        <w:rPr>
          <w:sz w:val="28"/>
          <w:szCs w:val="28"/>
        </w:rPr>
        <w:t>риказами Региональной службы по тарифам Ханты-Мансийского автономного</w:t>
      </w:r>
      <w:r w:rsidR="001633C0">
        <w:rPr>
          <w:sz w:val="28"/>
          <w:szCs w:val="28"/>
        </w:rPr>
        <w:t xml:space="preserve"> округа – Югры от 23.12.2010 </w:t>
      </w:r>
      <w:r w:rsidRPr="00A85C63">
        <w:rPr>
          <w:sz w:val="28"/>
          <w:szCs w:val="28"/>
        </w:rPr>
        <w:t xml:space="preserve">№ 115-нп и </w:t>
      </w:r>
      <w:r w:rsidR="001633C0">
        <w:rPr>
          <w:sz w:val="28"/>
          <w:szCs w:val="28"/>
        </w:rPr>
        <w:t xml:space="preserve">                  </w:t>
      </w:r>
      <w:r w:rsidRPr="00A85C63">
        <w:rPr>
          <w:sz w:val="28"/>
          <w:szCs w:val="28"/>
        </w:rPr>
        <w:t>о</w:t>
      </w:r>
      <w:r w:rsidR="001633C0">
        <w:rPr>
          <w:sz w:val="28"/>
          <w:szCs w:val="28"/>
        </w:rPr>
        <w:t xml:space="preserve">т 06.06.2012 </w:t>
      </w:r>
      <w:r w:rsidRPr="00A85C63">
        <w:rPr>
          <w:sz w:val="28"/>
          <w:szCs w:val="28"/>
        </w:rPr>
        <w:t xml:space="preserve">№ 45-нп «Об установлении розничных цен на газ, реализуемый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средств) на территории Ханты-Мансийского автономного округа – Югры», цены </w:t>
      </w:r>
      <w:r w:rsidR="001633C0">
        <w:rPr>
          <w:sz w:val="28"/>
          <w:szCs w:val="28"/>
        </w:rPr>
        <w:t xml:space="preserve">               на 2012 год составили:</w:t>
      </w:r>
    </w:p>
    <w:p w:rsidR="001633C0" w:rsidRDefault="00902479" w:rsidP="001633C0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природный газ (сетевой) – за 1000 куб.</w:t>
      </w:r>
      <w:r w:rsidR="001633C0">
        <w:rPr>
          <w:sz w:val="28"/>
          <w:szCs w:val="28"/>
        </w:rPr>
        <w:t xml:space="preserve"> </w:t>
      </w:r>
      <w:r w:rsidR="00F93F60">
        <w:rPr>
          <w:sz w:val="28"/>
          <w:szCs w:val="28"/>
        </w:rPr>
        <w:t>м – 3956,00 рублей</w:t>
      </w:r>
      <w:r w:rsidRPr="00A85C63">
        <w:rPr>
          <w:sz w:val="28"/>
          <w:szCs w:val="28"/>
        </w:rPr>
        <w:t xml:space="preserve"> </w:t>
      </w:r>
      <w:r w:rsidR="001633C0">
        <w:rPr>
          <w:sz w:val="28"/>
          <w:szCs w:val="28"/>
        </w:rPr>
        <w:t xml:space="preserve">                               (до 01.07.2012</w:t>
      </w:r>
      <w:r w:rsidR="00F93F60">
        <w:rPr>
          <w:sz w:val="28"/>
          <w:szCs w:val="28"/>
        </w:rPr>
        <w:t>); 4534,14 рублей</w:t>
      </w:r>
      <w:r w:rsidRPr="00A85C63">
        <w:rPr>
          <w:sz w:val="28"/>
          <w:szCs w:val="28"/>
        </w:rPr>
        <w:t xml:space="preserve"> </w:t>
      </w:r>
      <w:r w:rsidR="001633C0">
        <w:rPr>
          <w:sz w:val="28"/>
          <w:szCs w:val="28"/>
        </w:rPr>
        <w:t>(с 01.07.2012) с учетом НДС;</w:t>
      </w:r>
    </w:p>
    <w:p w:rsidR="00902479" w:rsidRPr="00A85C63" w:rsidRDefault="00F93F60" w:rsidP="001633C0">
      <w:pPr>
        <w:pStyle w:val="aff1"/>
        <w:tabs>
          <w:tab w:val="left" w:pos="851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02479" w:rsidRPr="00A85C63">
        <w:rPr>
          <w:sz w:val="28"/>
          <w:szCs w:val="28"/>
        </w:rPr>
        <w:t>жиженный газ (в баллонах) – за 1 кг</w:t>
      </w:r>
      <w:r w:rsidR="001633C0">
        <w:rPr>
          <w:sz w:val="28"/>
          <w:szCs w:val="28"/>
        </w:rPr>
        <w:t xml:space="preserve"> – 31, 30 </w:t>
      </w:r>
      <w:r>
        <w:rPr>
          <w:sz w:val="28"/>
          <w:szCs w:val="28"/>
        </w:rPr>
        <w:t>рублей (до 01.07.2012); 36,00 рублей</w:t>
      </w:r>
      <w:r w:rsidR="001633C0">
        <w:rPr>
          <w:sz w:val="28"/>
          <w:szCs w:val="28"/>
        </w:rPr>
        <w:t xml:space="preserve"> (с 01.07.2012</w:t>
      </w:r>
      <w:r w:rsidR="00902479" w:rsidRPr="00A85C63">
        <w:rPr>
          <w:sz w:val="28"/>
          <w:szCs w:val="28"/>
        </w:rPr>
        <w:t>) с учетом НДС.</w:t>
      </w:r>
    </w:p>
    <w:p w:rsidR="00902479" w:rsidRPr="00A85C63" w:rsidRDefault="00902479" w:rsidP="001633C0">
      <w:pPr>
        <w:pStyle w:val="aff1"/>
        <w:ind w:left="0"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Основными задачами развития системы газоснабжения Ханты-Мансийского района в рамках настоящей Программы являются подключение объектов нового строительства.</w:t>
      </w:r>
    </w:p>
    <w:p w:rsidR="00F153AF" w:rsidRPr="00A85C63" w:rsidRDefault="00902479" w:rsidP="001633C0">
      <w:pPr>
        <w:ind w:firstLine="720"/>
        <w:jc w:val="both"/>
      </w:pPr>
      <w:r w:rsidRPr="00A85C63">
        <w:rPr>
          <w:sz w:val="28"/>
          <w:szCs w:val="28"/>
        </w:rPr>
        <w:t>Реализация задач модернизации системы газоснабжения осуществляется посредством утверждаемых в установленном порядке инвестиционных программ газоснабжающих организаций. Для целей согласования инвестиционных программ газоснабжающих организаций с планами ра</w:t>
      </w:r>
      <w:r w:rsidR="00F93F60">
        <w:rPr>
          <w:sz w:val="28"/>
          <w:szCs w:val="28"/>
        </w:rPr>
        <w:t>звития Ханты-Мансийского района</w:t>
      </w:r>
      <w:r w:rsidRPr="00A85C63">
        <w:rPr>
          <w:sz w:val="28"/>
          <w:szCs w:val="28"/>
        </w:rPr>
        <w:t xml:space="preserve"> настоящая Программа должна быть предоставлена рассматриваемым организациям, в том числе, должны быть представлены корректировки Программы с учетом реализации промежуточных этапов.</w:t>
      </w:r>
    </w:p>
    <w:p w:rsidR="004D67BB" w:rsidRPr="00F93F60" w:rsidRDefault="003D52DC" w:rsidP="00F93F60">
      <w:pPr>
        <w:pStyle w:val="2"/>
        <w:numPr>
          <w:ilvl w:val="1"/>
          <w:numId w:val="25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i w:val="0"/>
        </w:rPr>
      </w:pPr>
      <w:bookmarkStart w:id="30" w:name="_Toc433719472"/>
      <w:r w:rsidRPr="00F93F60">
        <w:rPr>
          <w:rFonts w:ascii="Times New Roman" w:hAnsi="Times New Roman" w:cs="Times New Roman"/>
          <w:b w:val="0"/>
          <w:i w:val="0"/>
        </w:rPr>
        <w:t xml:space="preserve">Краткий анализ состояния </w:t>
      </w:r>
      <w:r w:rsidR="00751EF2" w:rsidRPr="00F93F60">
        <w:rPr>
          <w:rFonts w:ascii="Times New Roman" w:hAnsi="Times New Roman" w:cs="Times New Roman"/>
          <w:b w:val="0"/>
          <w:i w:val="0"/>
        </w:rPr>
        <w:t xml:space="preserve">и проблем </w:t>
      </w:r>
      <w:r w:rsidRPr="00F93F60">
        <w:rPr>
          <w:rFonts w:ascii="Times New Roman" w:hAnsi="Times New Roman" w:cs="Times New Roman"/>
          <w:b w:val="0"/>
          <w:i w:val="0"/>
        </w:rPr>
        <w:t>установки приборов учета и энергоресурсосбережения у потребителей</w:t>
      </w:r>
      <w:bookmarkEnd w:id="21"/>
      <w:bookmarkEnd w:id="22"/>
      <w:bookmarkEnd w:id="23"/>
      <w:r w:rsidR="00A94081">
        <w:rPr>
          <w:rFonts w:ascii="Times New Roman" w:hAnsi="Times New Roman" w:cs="Times New Roman"/>
          <w:b w:val="0"/>
          <w:i w:val="0"/>
        </w:rPr>
        <w:t>.</w:t>
      </w:r>
      <w:bookmarkEnd w:id="30"/>
    </w:p>
    <w:p w:rsidR="00902479" w:rsidRPr="00A85C63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Сведения о наличии приборного учета тепловой энергии и воды в Ханты – </w:t>
      </w:r>
      <w:r w:rsidR="006F0A6E" w:rsidRPr="00A85C63">
        <w:rPr>
          <w:sz w:val="28"/>
          <w:szCs w:val="28"/>
        </w:rPr>
        <w:t>Мансийском районе за период 2011</w:t>
      </w:r>
      <w:r w:rsidR="00F93F60">
        <w:rPr>
          <w:sz w:val="28"/>
          <w:szCs w:val="28"/>
        </w:rPr>
        <w:t xml:space="preserve"> – </w:t>
      </w:r>
      <w:r w:rsidRPr="00A85C63">
        <w:rPr>
          <w:sz w:val="28"/>
          <w:szCs w:val="28"/>
        </w:rPr>
        <w:t>201</w:t>
      </w:r>
      <w:r w:rsidR="006F0A6E" w:rsidRPr="00A85C63">
        <w:rPr>
          <w:sz w:val="28"/>
          <w:szCs w:val="28"/>
        </w:rPr>
        <w:t>3</w:t>
      </w:r>
      <w:r w:rsidR="00F93F60">
        <w:rPr>
          <w:sz w:val="28"/>
          <w:szCs w:val="28"/>
        </w:rPr>
        <w:t xml:space="preserve"> гг. приведены                              в таблице </w:t>
      </w:r>
      <w:r w:rsidR="005A4E00" w:rsidRPr="00A85C63">
        <w:rPr>
          <w:sz w:val="28"/>
          <w:szCs w:val="28"/>
        </w:rPr>
        <w:t>2</w:t>
      </w:r>
      <w:r w:rsidR="0033048D" w:rsidRPr="00A85C63">
        <w:rPr>
          <w:sz w:val="28"/>
          <w:szCs w:val="28"/>
        </w:rPr>
        <w:t>5</w:t>
      </w:r>
      <w:r w:rsidRPr="00A85C63">
        <w:rPr>
          <w:sz w:val="28"/>
          <w:szCs w:val="28"/>
        </w:rPr>
        <w:t>. Сведения о степени оснащенности жилищного фонда приборами учета электроэнергии и газа отсутствуют.</w:t>
      </w:r>
    </w:p>
    <w:p w:rsidR="00902479" w:rsidRPr="00A85C63" w:rsidRDefault="00902479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2</w:t>
      </w:r>
      <w:r w:rsidR="0033048D" w:rsidRPr="00A85C63">
        <w:rPr>
          <w:sz w:val="28"/>
          <w:szCs w:val="28"/>
        </w:rPr>
        <w:t>5</w:t>
      </w:r>
    </w:p>
    <w:tbl>
      <w:tblPr>
        <w:tblW w:w="9125" w:type="dxa"/>
        <w:tblInd w:w="103" w:type="dxa"/>
        <w:tblLook w:val="04A0" w:firstRow="1" w:lastRow="0" w:firstColumn="1" w:lastColumn="0" w:noHBand="0" w:noVBand="1"/>
      </w:tblPr>
      <w:tblGrid>
        <w:gridCol w:w="725"/>
        <w:gridCol w:w="3360"/>
        <w:gridCol w:w="1800"/>
        <w:gridCol w:w="1680"/>
        <w:gridCol w:w="1560"/>
      </w:tblGrid>
      <w:tr w:rsidR="00902479" w:rsidRPr="00F93F60" w:rsidTr="00F93F60">
        <w:trPr>
          <w:trHeight w:val="237"/>
          <w:tblHeader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9" w:rsidRPr="00F93F60" w:rsidRDefault="00902479" w:rsidP="00F93F60">
            <w:pPr>
              <w:jc w:val="center"/>
              <w:rPr>
                <w:bCs/>
                <w:color w:val="000000"/>
              </w:rPr>
            </w:pPr>
            <w:r w:rsidRPr="00F93F60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9" w:rsidRPr="00F93F60" w:rsidRDefault="00902479" w:rsidP="00F93F60">
            <w:pPr>
              <w:jc w:val="center"/>
              <w:rPr>
                <w:bCs/>
                <w:color w:val="000000"/>
              </w:rPr>
            </w:pPr>
            <w:r w:rsidRPr="00F93F60">
              <w:rPr>
                <w:bCs/>
                <w:color w:val="000000"/>
                <w:sz w:val="22"/>
                <w:szCs w:val="22"/>
              </w:rPr>
              <w:t>Вид прибора учета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479" w:rsidRPr="00F93F60" w:rsidRDefault="00902479" w:rsidP="00F93F60">
            <w:pPr>
              <w:jc w:val="center"/>
              <w:rPr>
                <w:bCs/>
                <w:color w:val="000000"/>
              </w:rPr>
            </w:pPr>
            <w:r w:rsidRPr="00F93F60">
              <w:rPr>
                <w:bCs/>
                <w:color w:val="000000"/>
                <w:sz w:val="22"/>
                <w:szCs w:val="22"/>
              </w:rPr>
              <w:t>Сведения о наличие приборов учета, ед.</w:t>
            </w:r>
          </w:p>
        </w:tc>
      </w:tr>
      <w:tr w:rsidR="007B7910" w:rsidRPr="00F93F60" w:rsidTr="00F93F60">
        <w:trPr>
          <w:trHeight w:val="63"/>
          <w:tblHeader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10" w:rsidRPr="00F93F60" w:rsidRDefault="007B7910" w:rsidP="00F93F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910" w:rsidRPr="00F93F60" w:rsidRDefault="007B7910" w:rsidP="00F93F6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910" w:rsidRPr="00F93F60" w:rsidRDefault="007B7910" w:rsidP="00F93F60">
            <w:pPr>
              <w:jc w:val="center"/>
              <w:rPr>
                <w:bCs/>
                <w:color w:val="000000"/>
              </w:rPr>
            </w:pPr>
            <w:r w:rsidRPr="00F93F60">
              <w:rPr>
                <w:bCs/>
                <w:color w:val="000000"/>
                <w:sz w:val="22"/>
                <w:szCs w:val="22"/>
              </w:rPr>
              <w:t>2011 г</w:t>
            </w:r>
            <w:r w:rsidR="0033048D" w:rsidRPr="00F93F60">
              <w:rPr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910" w:rsidRPr="00F93F60" w:rsidRDefault="007B7910" w:rsidP="00F93F60">
            <w:pPr>
              <w:jc w:val="center"/>
              <w:rPr>
                <w:bCs/>
                <w:color w:val="000000"/>
              </w:rPr>
            </w:pPr>
            <w:r w:rsidRPr="00F93F60">
              <w:rPr>
                <w:bCs/>
                <w:color w:val="000000"/>
                <w:sz w:val="22"/>
                <w:szCs w:val="22"/>
              </w:rPr>
              <w:t>2012 г</w:t>
            </w:r>
            <w:r w:rsidR="0033048D" w:rsidRPr="00F93F60">
              <w:rPr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910" w:rsidRPr="00F93F60" w:rsidRDefault="007B7910" w:rsidP="00F93F60">
            <w:pPr>
              <w:jc w:val="center"/>
              <w:rPr>
                <w:bCs/>
                <w:color w:val="000000"/>
              </w:rPr>
            </w:pPr>
            <w:r w:rsidRPr="00F93F60">
              <w:rPr>
                <w:bCs/>
                <w:color w:val="000000"/>
              </w:rPr>
              <w:t>2013 г</w:t>
            </w:r>
            <w:r w:rsidR="0033048D" w:rsidRPr="00F93F60">
              <w:rPr>
                <w:bCs/>
                <w:color w:val="000000"/>
              </w:rPr>
              <w:t>од</w:t>
            </w:r>
          </w:p>
        </w:tc>
      </w:tr>
      <w:tr w:rsidR="006F0A6E" w:rsidRPr="00A85C63" w:rsidTr="00F93F60">
        <w:trPr>
          <w:trHeight w:val="11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6E" w:rsidRPr="00A85C63" w:rsidRDefault="006F0A6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</w:t>
            </w:r>
            <w:r w:rsidR="00F93F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6E" w:rsidRPr="00A85C63" w:rsidRDefault="006F0A6E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Прибор учета тепловой энергии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6E" w:rsidRPr="00A85C63" w:rsidRDefault="006F0A6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6E" w:rsidRPr="00A85C63" w:rsidRDefault="006F0A6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6E" w:rsidRPr="00A85C63" w:rsidRDefault="006F0A6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205</w:t>
            </w:r>
          </w:p>
        </w:tc>
      </w:tr>
      <w:tr w:rsidR="006F0A6E" w:rsidRPr="00A85C63" w:rsidTr="00F93F60">
        <w:trPr>
          <w:trHeight w:val="30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6E" w:rsidRPr="00A85C63" w:rsidRDefault="006F0A6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2</w:t>
            </w:r>
            <w:r w:rsidR="00F93F6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6E" w:rsidRPr="00A85C63" w:rsidRDefault="006F0A6E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Прибор учета воды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6E" w:rsidRPr="00A85C63" w:rsidRDefault="006F0A6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A6E" w:rsidRPr="00A85C63" w:rsidRDefault="006F0A6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784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A6E" w:rsidRPr="00A85C63" w:rsidRDefault="006F0A6E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1</w:t>
            </w:r>
            <w:r w:rsidR="00067408" w:rsidRPr="00A85C63">
              <w:rPr>
                <w:color w:val="000000"/>
                <w:sz w:val="22"/>
                <w:szCs w:val="22"/>
              </w:rPr>
              <w:t xml:space="preserve"> </w:t>
            </w:r>
            <w:r w:rsidRPr="00A85C63">
              <w:rPr>
                <w:color w:val="000000"/>
                <w:sz w:val="22"/>
                <w:szCs w:val="22"/>
              </w:rPr>
              <w:t>805</w:t>
            </w:r>
          </w:p>
        </w:tc>
      </w:tr>
    </w:tbl>
    <w:p w:rsidR="00902479" w:rsidRPr="00A85C63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Снижение количества приборов учета тепловой энергии в период </w:t>
      </w:r>
      <w:r w:rsidR="00F93F60">
        <w:rPr>
          <w:sz w:val="28"/>
          <w:szCs w:val="28"/>
        </w:rPr>
        <w:t xml:space="preserve">                   </w:t>
      </w:r>
      <w:r w:rsidRPr="00A85C63">
        <w:rPr>
          <w:sz w:val="28"/>
          <w:szCs w:val="28"/>
        </w:rPr>
        <w:t>с 20</w:t>
      </w:r>
      <w:r w:rsidR="006F0A6E" w:rsidRPr="00A85C63">
        <w:rPr>
          <w:sz w:val="28"/>
          <w:szCs w:val="28"/>
        </w:rPr>
        <w:t>11</w:t>
      </w:r>
      <w:r w:rsidR="00F93F60">
        <w:rPr>
          <w:sz w:val="28"/>
          <w:szCs w:val="28"/>
        </w:rPr>
        <w:t xml:space="preserve"> – 2</w:t>
      </w:r>
      <w:r w:rsidRPr="00A85C63">
        <w:rPr>
          <w:sz w:val="28"/>
          <w:szCs w:val="28"/>
        </w:rPr>
        <w:t>01</w:t>
      </w:r>
      <w:r w:rsidR="006F0A6E" w:rsidRPr="00A85C63">
        <w:rPr>
          <w:sz w:val="28"/>
          <w:szCs w:val="28"/>
        </w:rPr>
        <w:t>3</w:t>
      </w:r>
      <w:r w:rsidRPr="00A85C63">
        <w:rPr>
          <w:sz w:val="28"/>
          <w:szCs w:val="28"/>
        </w:rPr>
        <w:t xml:space="preserve"> г</w:t>
      </w:r>
      <w:r w:rsidR="0033048D" w:rsidRPr="00A85C63">
        <w:rPr>
          <w:sz w:val="28"/>
          <w:szCs w:val="28"/>
        </w:rPr>
        <w:t>оды</w:t>
      </w:r>
      <w:r w:rsidRPr="00A85C63">
        <w:rPr>
          <w:sz w:val="28"/>
          <w:szCs w:val="28"/>
        </w:rPr>
        <w:t xml:space="preserve"> может быть обусловлено постепенным переключением потребителей  с централизованного отопления на индивидуальное газовое.</w:t>
      </w:r>
    </w:p>
    <w:p w:rsidR="00902479" w:rsidRPr="00A85C63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В тоже время активный рост квартир, оснащенных приборами учета воды, может быть обусловлен реализацией </w:t>
      </w:r>
      <w:r w:rsidR="00F93F60">
        <w:rPr>
          <w:sz w:val="28"/>
          <w:szCs w:val="28"/>
        </w:rPr>
        <w:t>д</w:t>
      </w:r>
      <w:r w:rsidRPr="00A85C63">
        <w:rPr>
          <w:sz w:val="28"/>
          <w:szCs w:val="28"/>
        </w:rPr>
        <w:t xml:space="preserve">олгосрочной целевой программы </w:t>
      </w:r>
      <w:r w:rsidR="000864EC" w:rsidRPr="00A85C63">
        <w:rPr>
          <w:sz w:val="28"/>
          <w:szCs w:val="28"/>
        </w:rPr>
        <w:t xml:space="preserve">«Об утверждении муниципальной программы </w:t>
      </w:r>
      <w:bookmarkStart w:id="31" w:name="OLE_LINK1"/>
      <w:r w:rsidR="000864EC" w:rsidRPr="00A85C63">
        <w:rPr>
          <w:sz w:val="28"/>
          <w:szCs w:val="28"/>
        </w:rPr>
        <w:t>«Электроснабжение, энергосбережение и повышение энергетической эффективности муниципального образования Ханты-Мансийский район на 2014 – 2016 годы»</w:t>
      </w:r>
      <w:r w:rsidRPr="00A85C63">
        <w:rPr>
          <w:sz w:val="28"/>
          <w:szCs w:val="28"/>
        </w:rPr>
        <w:t>.</w:t>
      </w:r>
      <w:bookmarkEnd w:id="31"/>
    </w:p>
    <w:p w:rsidR="00F93F60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Долгосрочная целевая программа </w:t>
      </w:r>
      <w:r w:rsidR="000864EC" w:rsidRPr="00A85C63">
        <w:rPr>
          <w:sz w:val="28"/>
          <w:szCs w:val="28"/>
        </w:rPr>
        <w:t xml:space="preserve">«Электроснабжение, энергосбережение и повышение энергетической эффективности муниципального образования Ханты-Мансийский район </w:t>
      </w:r>
      <w:r w:rsidR="00F93F60">
        <w:rPr>
          <w:sz w:val="28"/>
          <w:szCs w:val="28"/>
        </w:rPr>
        <w:t xml:space="preserve">                                         </w:t>
      </w:r>
      <w:r w:rsidR="000864EC" w:rsidRPr="00A85C63">
        <w:rPr>
          <w:sz w:val="28"/>
          <w:szCs w:val="28"/>
        </w:rPr>
        <w:t>на 2014 – 2016 годы»</w:t>
      </w:r>
      <w:r w:rsidRPr="00A85C63">
        <w:rPr>
          <w:sz w:val="28"/>
          <w:szCs w:val="28"/>
        </w:rPr>
        <w:t xml:space="preserve"> предусматривает проведение </w:t>
      </w:r>
      <w:r w:rsidR="00F93F60">
        <w:rPr>
          <w:sz w:val="28"/>
          <w:szCs w:val="28"/>
        </w:rPr>
        <w:t>следующих основных мероприятий:</w:t>
      </w:r>
    </w:p>
    <w:p w:rsidR="00F93F60" w:rsidRDefault="00F93F60" w:rsidP="00F93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2479" w:rsidRPr="00A85C63">
        <w:rPr>
          <w:sz w:val="28"/>
          <w:szCs w:val="28"/>
        </w:rPr>
        <w:t>Мероприятия, направленные на энергосбережение и повышение энергетической эффективности жилищного фонда, включая:</w:t>
      </w:r>
    </w:p>
    <w:p w:rsidR="00F93F60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активную пропаганду энергосбережения в повседневной жизни (применение энергосберегательных ламп, приборов учета, бытовых приборов с высоким кла</w:t>
      </w:r>
      <w:r w:rsidR="00F93F60">
        <w:rPr>
          <w:sz w:val="28"/>
          <w:szCs w:val="28"/>
        </w:rPr>
        <w:t>ссом энергопотребления и т.д.);</w:t>
      </w:r>
    </w:p>
    <w:p w:rsidR="00F93F60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установку коллективных (общедомовых) приборов учета энергоресурсов в многоквар</w:t>
      </w:r>
      <w:r w:rsidR="00F93F60">
        <w:rPr>
          <w:sz w:val="28"/>
          <w:szCs w:val="28"/>
        </w:rPr>
        <w:t>тирных домах.</w:t>
      </w:r>
    </w:p>
    <w:p w:rsidR="00F93F60" w:rsidRDefault="00F93F60" w:rsidP="00F93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02479" w:rsidRPr="00A85C63">
        <w:rPr>
          <w:sz w:val="28"/>
          <w:szCs w:val="28"/>
        </w:rPr>
        <w:t>Мероприятия по ремонту и модернизации систем коммун</w:t>
      </w:r>
      <w:r>
        <w:rPr>
          <w:sz w:val="28"/>
          <w:szCs w:val="28"/>
        </w:rPr>
        <w:t>альной инфраструктуры, включая:</w:t>
      </w:r>
    </w:p>
    <w:p w:rsidR="00F93F60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ремонт трубопроводов с применением</w:t>
      </w:r>
      <w:r w:rsidR="00F93F60">
        <w:rPr>
          <w:sz w:val="28"/>
          <w:szCs w:val="28"/>
        </w:rPr>
        <w:t xml:space="preserve"> эффективной тепловой изоляции;</w:t>
      </w:r>
    </w:p>
    <w:p w:rsidR="00F93F60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установку узлов учета воды, те</w:t>
      </w:r>
      <w:r w:rsidR="00F93F60">
        <w:rPr>
          <w:sz w:val="28"/>
          <w:szCs w:val="28"/>
        </w:rPr>
        <w:t>пла на муниципальных котельных;</w:t>
      </w:r>
    </w:p>
    <w:p w:rsidR="00F93F60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установку частотнорегулируемых приводов для электродвигателей, работающи</w:t>
      </w:r>
      <w:r w:rsidR="00F93F60">
        <w:rPr>
          <w:sz w:val="28"/>
          <w:szCs w:val="28"/>
        </w:rPr>
        <w:t>х в режиме переменной нагрузки.</w:t>
      </w:r>
    </w:p>
    <w:p w:rsidR="00F93F60" w:rsidRDefault="00F93F60" w:rsidP="00F93F6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02479" w:rsidRPr="00A85C63">
        <w:rPr>
          <w:sz w:val="28"/>
          <w:szCs w:val="28"/>
        </w:rPr>
        <w:t>Мероприятия, направленные на энергосбережение и повышение энергетической эффективности в организ</w:t>
      </w:r>
      <w:r>
        <w:rPr>
          <w:sz w:val="28"/>
          <w:szCs w:val="28"/>
        </w:rPr>
        <w:t>ациях бюджетной сферы, включая:</w:t>
      </w:r>
    </w:p>
    <w:p w:rsidR="00F93F60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установку</w:t>
      </w:r>
      <w:r w:rsidR="00F93F60">
        <w:rPr>
          <w:sz w:val="28"/>
          <w:szCs w:val="28"/>
        </w:rPr>
        <w:t xml:space="preserve"> приборов учета энергоресурсов;</w:t>
      </w:r>
    </w:p>
    <w:p w:rsidR="00F93F60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замену ламп накаливания на светодиодные</w:t>
      </w:r>
      <w:r w:rsidR="00F93F60">
        <w:rPr>
          <w:sz w:val="28"/>
          <w:szCs w:val="28"/>
        </w:rPr>
        <w:t xml:space="preserve"> энергосберегающие светильники;</w:t>
      </w:r>
    </w:p>
    <w:p w:rsidR="00902479" w:rsidRPr="00A85C63" w:rsidRDefault="00902479" w:rsidP="00F93F60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замену входных групп и оконных блоков.</w:t>
      </w:r>
    </w:p>
    <w:p w:rsidR="00F93F60" w:rsidRDefault="00902479" w:rsidP="00F93F6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В результате реализации указанных мероприятий должны быть д</w:t>
      </w:r>
      <w:r w:rsidR="00F93F60">
        <w:rPr>
          <w:sz w:val="28"/>
          <w:szCs w:val="28"/>
        </w:rPr>
        <w:t>остигнуты следующие показатели:</w:t>
      </w:r>
    </w:p>
    <w:p w:rsidR="00F93F60" w:rsidRDefault="00902479" w:rsidP="00F93F6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увеличение доли обеспеченности приборами учета энергетических ресурсов и воды к 20</w:t>
      </w:r>
      <w:r w:rsidR="00D45D97" w:rsidRPr="00A85C63">
        <w:rPr>
          <w:sz w:val="28"/>
          <w:szCs w:val="28"/>
        </w:rPr>
        <w:t>30</w:t>
      </w:r>
      <w:r w:rsidR="00F93F60">
        <w:rPr>
          <w:sz w:val="28"/>
          <w:szCs w:val="28"/>
        </w:rPr>
        <w:t xml:space="preserve"> году – до 100%;</w:t>
      </w:r>
    </w:p>
    <w:p w:rsidR="00F93F60" w:rsidRDefault="00902479" w:rsidP="00F93F6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сокращение потерь при передаче энергетических ресурсов к 2020 году – до среднего уровня по Ханты-Мансийс</w:t>
      </w:r>
      <w:r w:rsidR="00F93F60">
        <w:rPr>
          <w:sz w:val="28"/>
          <w:szCs w:val="28"/>
        </w:rPr>
        <w:t>кому автономному округу – Югре;</w:t>
      </w:r>
    </w:p>
    <w:p w:rsidR="00F93F60" w:rsidRDefault="00902479" w:rsidP="00F93F60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сокращение энергопотребления энергетических ресурсов жителями и организациями бюджетной </w:t>
      </w:r>
      <w:r w:rsidR="00F93F60">
        <w:rPr>
          <w:sz w:val="28"/>
          <w:szCs w:val="28"/>
        </w:rPr>
        <w:t>сферы ежегодно на 3%;</w:t>
      </w:r>
    </w:p>
    <w:p w:rsidR="00DD0DEA" w:rsidRDefault="00902479" w:rsidP="00DD0DEA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суммарная экономия топливно-энергетических ресурсов и воды – </w:t>
      </w:r>
      <w:r w:rsidR="00F93F60">
        <w:rPr>
          <w:sz w:val="28"/>
          <w:szCs w:val="28"/>
        </w:rPr>
        <w:t xml:space="preserve">                      </w:t>
      </w:r>
      <w:r w:rsidRPr="00A85C63">
        <w:rPr>
          <w:sz w:val="28"/>
          <w:szCs w:val="28"/>
        </w:rPr>
        <w:t>до 5%.</w:t>
      </w:r>
      <w:bookmarkEnd w:id="11"/>
      <w:bookmarkEnd w:id="12"/>
      <w:bookmarkEnd w:id="13"/>
    </w:p>
    <w:p w:rsidR="00B8734F" w:rsidRPr="00AE7B00" w:rsidRDefault="0074005D" w:rsidP="00AE7B00">
      <w:pPr>
        <w:pStyle w:val="1"/>
        <w:rPr>
          <w:sz w:val="28"/>
          <w:szCs w:val="28"/>
        </w:rPr>
      </w:pPr>
      <w:bookmarkStart w:id="32" w:name="_Toc433719473"/>
      <w:r w:rsidRPr="00AE7B00">
        <w:rPr>
          <w:sz w:val="28"/>
          <w:szCs w:val="28"/>
        </w:rPr>
        <w:lastRenderedPageBreak/>
        <w:t>3. Перспективы развития муниципального образования Ханты-Мансийский район и прогноз спроса на коммунальные ресурсы</w:t>
      </w:r>
      <w:bookmarkEnd w:id="32"/>
    </w:p>
    <w:p w:rsidR="0074005D" w:rsidRPr="00B8734F" w:rsidRDefault="0074005D" w:rsidP="0074005D">
      <w:pPr>
        <w:pStyle w:val="aff1"/>
        <w:ind w:left="360"/>
      </w:pPr>
    </w:p>
    <w:p w:rsidR="008D1244" w:rsidRPr="00B8734F" w:rsidRDefault="006E6A37" w:rsidP="00B8734F">
      <w:pPr>
        <w:pStyle w:val="2"/>
        <w:numPr>
          <w:ilvl w:val="1"/>
          <w:numId w:val="36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i w:val="0"/>
        </w:rPr>
      </w:pPr>
      <w:bookmarkStart w:id="33" w:name="_Toc433719474"/>
      <w:r w:rsidRPr="00B8734F">
        <w:rPr>
          <w:rFonts w:ascii="Times New Roman" w:hAnsi="Times New Roman" w:cs="Times New Roman"/>
          <w:b w:val="0"/>
          <w:i w:val="0"/>
        </w:rPr>
        <w:t>Количественное определение перспективных показателей разви</w:t>
      </w:r>
      <w:r w:rsidR="00E22020">
        <w:rPr>
          <w:rFonts w:ascii="Times New Roman" w:hAnsi="Times New Roman" w:cs="Times New Roman"/>
          <w:b w:val="0"/>
          <w:i w:val="0"/>
        </w:rPr>
        <w:t xml:space="preserve">тия муниципального образования </w:t>
      </w:r>
      <w:r w:rsidRPr="00B8734F">
        <w:rPr>
          <w:rFonts w:ascii="Times New Roman" w:hAnsi="Times New Roman" w:cs="Times New Roman"/>
          <w:b w:val="0"/>
          <w:i w:val="0"/>
        </w:rPr>
        <w:t>Ханты-Мансийский район</w:t>
      </w:r>
      <w:r w:rsidR="00A94081">
        <w:rPr>
          <w:rFonts w:ascii="Times New Roman" w:hAnsi="Times New Roman" w:cs="Times New Roman"/>
          <w:b w:val="0"/>
          <w:i w:val="0"/>
        </w:rPr>
        <w:t>.</w:t>
      </w:r>
      <w:bookmarkEnd w:id="33"/>
    </w:p>
    <w:p w:rsidR="0063157A" w:rsidRPr="00A85C63" w:rsidRDefault="00A51856" w:rsidP="00B8734F">
      <w:pPr>
        <w:ind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П</w:t>
      </w:r>
      <w:r w:rsidR="0063157A" w:rsidRPr="00A85C63">
        <w:rPr>
          <w:color w:val="000000"/>
          <w:sz w:val="28"/>
          <w:szCs w:val="28"/>
        </w:rPr>
        <w:t xml:space="preserve">оказатели развития Ханты-Мансийского района, разработанные в разделе 1 Обосновывающих материалов, представлены в таблице </w:t>
      </w:r>
      <w:r w:rsidR="005A4E00" w:rsidRPr="00A85C63">
        <w:rPr>
          <w:color w:val="000000"/>
          <w:sz w:val="28"/>
          <w:szCs w:val="28"/>
        </w:rPr>
        <w:t>2</w:t>
      </w:r>
      <w:r w:rsidR="0033048D" w:rsidRPr="00A85C63">
        <w:rPr>
          <w:color w:val="000000"/>
          <w:sz w:val="28"/>
          <w:szCs w:val="28"/>
        </w:rPr>
        <w:t>6</w:t>
      </w:r>
      <w:r w:rsidR="0063157A" w:rsidRPr="00A85C63">
        <w:rPr>
          <w:color w:val="000000"/>
          <w:sz w:val="28"/>
          <w:szCs w:val="28"/>
        </w:rPr>
        <w:t>.</w:t>
      </w:r>
    </w:p>
    <w:p w:rsidR="0063157A" w:rsidRPr="00A85C63" w:rsidRDefault="0063157A" w:rsidP="00A85C63">
      <w:pPr>
        <w:ind w:firstLine="567"/>
        <w:jc w:val="right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Таблица </w:t>
      </w:r>
      <w:r w:rsidR="005A4E00" w:rsidRPr="00A85C63">
        <w:rPr>
          <w:color w:val="000000"/>
          <w:sz w:val="28"/>
          <w:szCs w:val="28"/>
        </w:rPr>
        <w:t>2</w:t>
      </w:r>
      <w:r w:rsidR="0033048D" w:rsidRPr="00A85C63">
        <w:rPr>
          <w:color w:val="000000"/>
          <w:sz w:val="28"/>
          <w:szCs w:val="28"/>
        </w:rPr>
        <w:t>6</w:t>
      </w:r>
    </w:p>
    <w:tbl>
      <w:tblPr>
        <w:tblW w:w="9000" w:type="dxa"/>
        <w:tblInd w:w="228" w:type="dxa"/>
        <w:tblLook w:val="04A0" w:firstRow="1" w:lastRow="0" w:firstColumn="1" w:lastColumn="0" w:noHBand="0" w:noVBand="1"/>
      </w:tblPr>
      <w:tblGrid>
        <w:gridCol w:w="743"/>
        <w:gridCol w:w="4549"/>
        <w:gridCol w:w="1026"/>
        <w:gridCol w:w="1026"/>
        <w:gridCol w:w="1656"/>
      </w:tblGrid>
      <w:tr w:rsidR="00DA3A30" w:rsidRPr="00E22020" w:rsidTr="00E22020">
        <w:trPr>
          <w:trHeight w:val="54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E22020" w:rsidRDefault="00DA3A30" w:rsidP="00E22020">
            <w:pPr>
              <w:jc w:val="center"/>
              <w:rPr>
                <w:bCs/>
                <w:color w:val="000000"/>
              </w:rPr>
            </w:pPr>
            <w:r w:rsidRPr="00E22020">
              <w:rPr>
                <w:bCs/>
                <w:color w:val="000000"/>
              </w:rPr>
              <w:t>№ п/п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E22020" w:rsidRDefault="00A51856" w:rsidP="00E22020">
            <w:pPr>
              <w:jc w:val="center"/>
              <w:rPr>
                <w:bCs/>
                <w:color w:val="000000"/>
              </w:rPr>
            </w:pPr>
            <w:r w:rsidRPr="00E22020">
              <w:rPr>
                <w:bCs/>
                <w:color w:val="000000"/>
              </w:rPr>
              <w:t>П</w:t>
            </w:r>
            <w:r w:rsidR="00DA3A30" w:rsidRPr="00E22020">
              <w:rPr>
                <w:bCs/>
                <w:color w:val="000000"/>
              </w:rPr>
              <w:t>оказатели развития Ханты-Мансийского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A30" w:rsidRPr="00E22020" w:rsidRDefault="00DA3A30" w:rsidP="00E22020">
            <w:pPr>
              <w:jc w:val="center"/>
              <w:rPr>
                <w:bCs/>
                <w:color w:val="000000"/>
              </w:rPr>
            </w:pPr>
            <w:r w:rsidRPr="00E22020">
              <w:rPr>
                <w:bCs/>
                <w:color w:val="000000"/>
              </w:rPr>
              <w:t>201</w:t>
            </w:r>
            <w:r w:rsidR="0033048D" w:rsidRPr="00E22020">
              <w:rPr>
                <w:bCs/>
                <w:color w:val="000000"/>
              </w:rPr>
              <w:t>5</w:t>
            </w:r>
            <w:r w:rsidRPr="00E22020">
              <w:rPr>
                <w:bCs/>
                <w:color w:val="000000"/>
              </w:rPr>
              <w:t xml:space="preserve"> г</w:t>
            </w:r>
            <w:r w:rsidR="0033048D" w:rsidRPr="00E22020">
              <w:rPr>
                <w:bCs/>
                <w:color w:val="000000"/>
              </w:rPr>
              <w:t>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A30" w:rsidRPr="00E22020" w:rsidRDefault="00DA3A30" w:rsidP="00E22020">
            <w:pPr>
              <w:jc w:val="center"/>
              <w:rPr>
                <w:bCs/>
                <w:color w:val="000000"/>
              </w:rPr>
            </w:pPr>
            <w:r w:rsidRPr="00E22020">
              <w:rPr>
                <w:bCs/>
                <w:color w:val="000000"/>
              </w:rPr>
              <w:t>201</w:t>
            </w:r>
            <w:r w:rsidR="0033048D" w:rsidRPr="00E22020">
              <w:rPr>
                <w:bCs/>
                <w:color w:val="000000"/>
              </w:rPr>
              <w:t>6</w:t>
            </w:r>
            <w:r w:rsidRPr="00E22020">
              <w:rPr>
                <w:bCs/>
                <w:color w:val="000000"/>
              </w:rPr>
              <w:t xml:space="preserve"> г</w:t>
            </w:r>
            <w:r w:rsidR="0033048D" w:rsidRPr="00E22020">
              <w:rPr>
                <w:bCs/>
                <w:color w:val="000000"/>
              </w:rPr>
              <w:t>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A30" w:rsidRPr="00E22020" w:rsidRDefault="00DA3A30" w:rsidP="00E22020">
            <w:pPr>
              <w:jc w:val="center"/>
              <w:rPr>
                <w:bCs/>
                <w:color w:val="000000"/>
              </w:rPr>
            </w:pPr>
            <w:r w:rsidRPr="00E22020">
              <w:rPr>
                <w:bCs/>
                <w:color w:val="000000"/>
              </w:rPr>
              <w:t>2</w:t>
            </w:r>
            <w:r w:rsidR="0033048D" w:rsidRPr="00E22020">
              <w:rPr>
                <w:bCs/>
                <w:color w:val="000000"/>
              </w:rPr>
              <w:t>0</w:t>
            </w:r>
            <w:r w:rsidRPr="00E22020">
              <w:rPr>
                <w:bCs/>
                <w:color w:val="000000"/>
              </w:rPr>
              <w:t>1</w:t>
            </w:r>
            <w:r w:rsidR="0033048D" w:rsidRPr="00E22020">
              <w:rPr>
                <w:bCs/>
                <w:color w:val="000000"/>
              </w:rPr>
              <w:t>7</w:t>
            </w:r>
            <w:r w:rsidRPr="00E22020">
              <w:rPr>
                <w:bCs/>
                <w:color w:val="000000"/>
              </w:rPr>
              <w:t xml:space="preserve"> г</w:t>
            </w:r>
            <w:r w:rsidR="0033048D" w:rsidRPr="00E22020">
              <w:rPr>
                <w:bCs/>
                <w:color w:val="000000"/>
              </w:rPr>
              <w:t>од</w:t>
            </w:r>
          </w:p>
        </w:tc>
      </w:tr>
      <w:tr w:rsidR="00DA3A30" w:rsidRPr="00A85C63" w:rsidTr="00E22020">
        <w:trPr>
          <w:trHeight w:val="347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A3A30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A3A30" w:rsidP="00E22020">
            <w:pPr>
              <w:rPr>
                <w:color w:val="000000"/>
              </w:rPr>
            </w:pPr>
            <w:r w:rsidRPr="00A85C63">
              <w:rPr>
                <w:color w:val="000000"/>
              </w:rPr>
              <w:t>Численность населения Ханты-Мансийского района на конец года, чел.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AC3F29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20 21</w:t>
            </w:r>
            <w:r w:rsidR="00067408" w:rsidRPr="00A85C63">
              <w:rPr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AC3F29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20 341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AC3F29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20 494</w:t>
            </w:r>
          </w:p>
        </w:tc>
      </w:tr>
      <w:tr w:rsidR="00DA3A30" w:rsidRPr="00A85C63" w:rsidTr="00E22020">
        <w:trPr>
          <w:trHeight w:val="84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A3A30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A3A30" w:rsidP="00E22020">
            <w:pPr>
              <w:rPr>
                <w:color w:val="000000"/>
              </w:rPr>
            </w:pPr>
            <w:r w:rsidRPr="00A85C63">
              <w:rPr>
                <w:color w:val="000000"/>
              </w:rPr>
              <w:t>Среднемесячная номинальная заработная плата 1 работника в Ханты-Мансийском районе,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AC3F29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65 085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AC3F29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70 031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AC3F29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75 074</w:t>
            </w:r>
          </w:p>
        </w:tc>
      </w:tr>
      <w:tr w:rsidR="00DA3A30" w:rsidRPr="00A85C63" w:rsidTr="00E22020">
        <w:trPr>
          <w:trHeight w:val="55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A3A30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A3A30" w:rsidP="00E22020">
            <w:pPr>
              <w:rPr>
                <w:color w:val="000000"/>
              </w:rPr>
            </w:pPr>
            <w:r w:rsidRPr="00A85C63">
              <w:rPr>
                <w:color w:val="000000"/>
              </w:rPr>
              <w:t>Среднедушевой денежный доход населения в Ханты-Мансийском районе, рублей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AC3F29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55 039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AC3F29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58 989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312724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63 221</w:t>
            </w:r>
          </w:p>
        </w:tc>
      </w:tr>
      <w:tr w:rsidR="00DA3A30" w:rsidRPr="00A85C63" w:rsidTr="00E22020">
        <w:trPr>
          <w:trHeight w:val="174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A3A30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A3A30" w:rsidP="00E22020">
            <w:pPr>
              <w:rPr>
                <w:color w:val="000000"/>
              </w:rPr>
            </w:pPr>
            <w:r w:rsidRPr="00A85C63">
              <w:rPr>
                <w:color w:val="000000"/>
              </w:rPr>
              <w:t>Ввод жилищного фонда, кв.</w:t>
            </w:r>
            <w:r w:rsidR="00E22020">
              <w:rPr>
                <w:color w:val="000000"/>
              </w:rPr>
              <w:t xml:space="preserve"> 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416C7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A85C63" w:rsidRDefault="00D416C7" w:rsidP="00E22020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9 100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A30" w:rsidRPr="00E22020" w:rsidRDefault="00D416C7" w:rsidP="00E22020">
            <w:pPr>
              <w:pStyle w:val="aff1"/>
              <w:numPr>
                <w:ilvl w:val="0"/>
                <w:numId w:val="51"/>
              </w:numPr>
              <w:jc w:val="center"/>
              <w:rPr>
                <w:color w:val="000000"/>
              </w:rPr>
            </w:pPr>
            <w:r w:rsidRPr="00E22020">
              <w:rPr>
                <w:color w:val="000000"/>
              </w:rPr>
              <w:t>200</w:t>
            </w:r>
          </w:p>
        </w:tc>
      </w:tr>
    </w:tbl>
    <w:p w:rsidR="006E6A37" w:rsidRPr="00E22020" w:rsidRDefault="00E22020" w:rsidP="00C027C2">
      <w:pPr>
        <w:pStyle w:val="2"/>
        <w:spacing w:before="0" w:after="0"/>
        <w:ind w:left="600" w:firstLine="120"/>
        <w:jc w:val="both"/>
        <w:rPr>
          <w:rFonts w:ascii="Times New Roman" w:hAnsi="Times New Roman" w:cs="Times New Roman"/>
          <w:b w:val="0"/>
          <w:i w:val="0"/>
        </w:rPr>
      </w:pPr>
      <w:bookmarkStart w:id="34" w:name="_Toc433719475"/>
      <w:r>
        <w:rPr>
          <w:rFonts w:ascii="Times New Roman" w:hAnsi="Times New Roman" w:cs="Times New Roman"/>
          <w:b w:val="0"/>
          <w:i w:val="0"/>
        </w:rPr>
        <w:t xml:space="preserve">3.2. </w:t>
      </w:r>
      <w:r w:rsidR="006E6A37" w:rsidRPr="00E22020">
        <w:rPr>
          <w:rFonts w:ascii="Times New Roman" w:hAnsi="Times New Roman" w:cs="Times New Roman"/>
          <w:b w:val="0"/>
          <w:i w:val="0"/>
        </w:rPr>
        <w:t>Прогноз спроса на коммунальные ресурсы</w:t>
      </w:r>
      <w:r w:rsidR="00A94081">
        <w:rPr>
          <w:rFonts w:ascii="Times New Roman" w:hAnsi="Times New Roman" w:cs="Times New Roman"/>
          <w:b w:val="0"/>
          <w:i w:val="0"/>
        </w:rPr>
        <w:t>.</w:t>
      </w:r>
      <w:bookmarkEnd w:id="34"/>
    </w:p>
    <w:p w:rsidR="00833B68" w:rsidRPr="00A85C63" w:rsidRDefault="00C027C2" w:rsidP="00C027C2">
      <w:pPr>
        <w:ind w:firstLin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33B68" w:rsidRPr="00A85C63">
        <w:rPr>
          <w:color w:val="000000"/>
          <w:sz w:val="28"/>
          <w:szCs w:val="28"/>
        </w:rPr>
        <w:t>Перспективные показатели спроса на коммунальные ресурсы разработа</w:t>
      </w:r>
      <w:r w:rsidR="00F86473" w:rsidRPr="00A85C63">
        <w:rPr>
          <w:color w:val="000000"/>
          <w:sz w:val="28"/>
          <w:szCs w:val="28"/>
        </w:rPr>
        <w:t>ны</w:t>
      </w:r>
      <w:r w:rsidR="00833B68" w:rsidRPr="00A85C63">
        <w:rPr>
          <w:color w:val="000000"/>
          <w:sz w:val="28"/>
          <w:szCs w:val="28"/>
        </w:rPr>
        <w:t xml:space="preserve"> в разделе 1.4</w:t>
      </w:r>
      <w:r w:rsidR="00E22020">
        <w:rPr>
          <w:color w:val="000000"/>
          <w:sz w:val="28"/>
          <w:szCs w:val="28"/>
        </w:rPr>
        <w:t xml:space="preserve"> </w:t>
      </w:r>
      <w:r w:rsidR="00833B68" w:rsidRPr="00A85C63">
        <w:rPr>
          <w:color w:val="000000"/>
          <w:sz w:val="28"/>
          <w:szCs w:val="28"/>
        </w:rPr>
        <w:t>Обосновывающих материа</w:t>
      </w:r>
      <w:r w:rsidR="00F86473" w:rsidRPr="00A85C63">
        <w:rPr>
          <w:color w:val="000000"/>
          <w:sz w:val="28"/>
          <w:szCs w:val="28"/>
        </w:rPr>
        <w:t>лов, представлены в таблице</w:t>
      </w:r>
      <w:r w:rsidR="00833B68" w:rsidRPr="00A85C63">
        <w:rPr>
          <w:color w:val="000000"/>
          <w:sz w:val="28"/>
          <w:szCs w:val="28"/>
        </w:rPr>
        <w:t xml:space="preserve"> </w:t>
      </w:r>
      <w:r w:rsidR="004B4F91" w:rsidRPr="00A85C63">
        <w:rPr>
          <w:color w:val="000000"/>
          <w:sz w:val="28"/>
          <w:szCs w:val="28"/>
        </w:rPr>
        <w:t>27</w:t>
      </w:r>
      <w:r w:rsidR="00833B68" w:rsidRPr="00A85C63">
        <w:rPr>
          <w:color w:val="000000"/>
          <w:sz w:val="28"/>
          <w:szCs w:val="28"/>
        </w:rPr>
        <w:t>.</w:t>
      </w:r>
    </w:p>
    <w:p w:rsidR="00833B68" w:rsidRPr="00A85C63" w:rsidRDefault="00833B68" w:rsidP="00A85C63">
      <w:pPr>
        <w:ind w:firstLine="567"/>
        <w:jc w:val="right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Таблица </w:t>
      </w:r>
      <w:r w:rsidR="004B4F91" w:rsidRPr="00A85C63">
        <w:rPr>
          <w:color w:val="000000"/>
          <w:sz w:val="28"/>
          <w:szCs w:val="28"/>
        </w:rPr>
        <w:t>27</w:t>
      </w:r>
    </w:p>
    <w:tbl>
      <w:tblPr>
        <w:tblW w:w="91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800"/>
        <w:gridCol w:w="1320"/>
        <w:gridCol w:w="1320"/>
        <w:gridCol w:w="120"/>
        <w:gridCol w:w="960"/>
      </w:tblGrid>
      <w:tr w:rsidR="00833B68" w:rsidRPr="00760E25" w:rsidTr="00216EEF">
        <w:trPr>
          <w:trHeight w:val="688"/>
        </w:trPr>
        <w:tc>
          <w:tcPr>
            <w:tcW w:w="605" w:type="dxa"/>
            <w:vMerge w:val="restart"/>
            <w:shd w:val="clear" w:color="auto" w:fill="auto"/>
            <w:hideMark/>
          </w:tcPr>
          <w:p w:rsidR="0033048D" w:rsidRPr="00760E25" w:rsidRDefault="00833B68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№</w:t>
            </w:r>
          </w:p>
          <w:p w:rsidR="00833B68" w:rsidRPr="00760E25" w:rsidRDefault="00833B68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800" w:type="dxa"/>
            <w:vMerge w:val="restart"/>
            <w:shd w:val="clear" w:color="auto" w:fill="auto"/>
            <w:hideMark/>
          </w:tcPr>
          <w:p w:rsidR="00833B68" w:rsidRPr="00760E25" w:rsidRDefault="00833B68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Наименование системы коммунальной инфраструктуры</w:t>
            </w:r>
          </w:p>
        </w:tc>
        <w:tc>
          <w:tcPr>
            <w:tcW w:w="3720" w:type="dxa"/>
            <w:gridSpan w:val="4"/>
            <w:shd w:val="clear" w:color="auto" w:fill="auto"/>
            <w:hideMark/>
          </w:tcPr>
          <w:p w:rsidR="00216EEF" w:rsidRDefault="00833B68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 xml:space="preserve">Перспективный среднегодовой спрос на коммунальные услуги </w:t>
            </w:r>
          </w:p>
          <w:p w:rsidR="00833B68" w:rsidRPr="00760E25" w:rsidRDefault="00833B68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в Ханты-Мансийском районе</w:t>
            </w:r>
          </w:p>
        </w:tc>
      </w:tr>
      <w:tr w:rsidR="00833B68" w:rsidRPr="00760E25" w:rsidTr="00216EEF">
        <w:trPr>
          <w:trHeight w:val="315"/>
        </w:trPr>
        <w:tc>
          <w:tcPr>
            <w:tcW w:w="605" w:type="dxa"/>
            <w:vMerge/>
            <w:vAlign w:val="center"/>
            <w:hideMark/>
          </w:tcPr>
          <w:p w:rsidR="00833B68" w:rsidRPr="00760E25" w:rsidRDefault="00833B68" w:rsidP="00A85C63">
            <w:pPr>
              <w:rPr>
                <w:bCs/>
                <w:color w:val="000000"/>
              </w:rPr>
            </w:pPr>
          </w:p>
        </w:tc>
        <w:tc>
          <w:tcPr>
            <w:tcW w:w="4800" w:type="dxa"/>
            <w:vMerge/>
            <w:vAlign w:val="center"/>
            <w:hideMark/>
          </w:tcPr>
          <w:p w:rsidR="00833B68" w:rsidRPr="00760E25" w:rsidRDefault="00833B68" w:rsidP="00A85C63">
            <w:pPr>
              <w:rPr>
                <w:bCs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33B68" w:rsidRPr="00760E25" w:rsidRDefault="00833B68" w:rsidP="00A85C63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201</w:t>
            </w:r>
            <w:r w:rsidR="0033048D" w:rsidRPr="00760E25">
              <w:rPr>
                <w:bCs/>
                <w:color w:val="000000"/>
                <w:sz w:val="22"/>
                <w:szCs w:val="22"/>
              </w:rPr>
              <w:t>5</w:t>
            </w:r>
            <w:r w:rsidRPr="00760E25">
              <w:rPr>
                <w:bCs/>
                <w:color w:val="000000"/>
                <w:sz w:val="22"/>
                <w:szCs w:val="22"/>
              </w:rPr>
              <w:t xml:space="preserve"> г</w:t>
            </w:r>
            <w:r w:rsidR="0033048D" w:rsidRPr="00760E25">
              <w:rPr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833B68" w:rsidRPr="00760E25" w:rsidRDefault="00833B68" w:rsidP="00A85C63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201</w:t>
            </w:r>
            <w:r w:rsidR="0033048D" w:rsidRPr="00760E25">
              <w:rPr>
                <w:bCs/>
                <w:color w:val="000000"/>
                <w:sz w:val="22"/>
                <w:szCs w:val="22"/>
              </w:rPr>
              <w:t>6</w:t>
            </w:r>
            <w:r w:rsidRPr="00760E25">
              <w:rPr>
                <w:bCs/>
                <w:color w:val="000000"/>
                <w:sz w:val="22"/>
                <w:szCs w:val="22"/>
              </w:rPr>
              <w:t xml:space="preserve"> г</w:t>
            </w:r>
            <w:r w:rsidR="0033048D" w:rsidRPr="00760E25">
              <w:rPr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833B68" w:rsidRPr="00760E25" w:rsidRDefault="00833B68" w:rsidP="00A85C63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201</w:t>
            </w:r>
            <w:r w:rsidR="0033048D" w:rsidRPr="00760E25">
              <w:rPr>
                <w:bCs/>
                <w:color w:val="000000"/>
                <w:sz w:val="22"/>
                <w:szCs w:val="22"/>
              </w:rPr>
              <w:t>7</w:t>
            </w:r>
            <w:r w:rsidRPr="00760E25">
              <w:rPr>
                <w:bCs/>
                <w:color w:val="000000"/>
                <w:sz w:val="22"/>
                <w:szCs w:val="22"/>
              </w:rPr>
              <w:t xml:space="preserve"> г</w:t>
            </w:r>
            <w:r w:rsidR="0033048D" w:rsidRPr="00760E25">
              <w:rPr>
                <w:bCs/>
                <w:color w:val="000000"/>
                <w:sz w:val="22"/>
                <w:szCs w:val="22"/>
              </w:rPr>
              <w:t>од</w:t>
            </w:r>
          </w:p>
        </w:tc>
      </w:tr>
      <w:tr w:rsidR="00E02D46" w:rsidRPr="00760E25" w:rsidTr="00216EEF">
        <w:trPr>
          <w:trHeight w:val="137"/>
        </w:trPr>
        <w:tc>
          <w:tcPr>
            <w:tcW w:w="605" w:type="dxa"/>
            <w:shd w:val="clear" w:color="auto" w:fill="auto"/>
            <w:hideMark/>
          </w:tcPr>
          <w:p w:rsidR="00E02D46" w:rsidRPr="00760E25" w:rsidRDefault="00E02D46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520" w:type="dxa"/>
            <w:gridSpan w:val="5"/>
            <w:shd w:val="clear" w:color="auto" w:fill="auto"/>
            <w:vAlign w:val="center"/>
            <w:hideMark/>
          </w:tcPr>
          <w:p w:rsidR="00E02D46" w:rsidRPr="00760E25" w:rsidRDefault="00E02D46" w:rsidP="00A85C63">
            <w:pPr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Теплоснабжение</w:t>
            </w:r>
          </w:p>
        </w:tc>
      </w:tr>
      <w:tr w:rsidR="00E02D46" w:rsidRPr="00760E25" w:rsidTr="00216EEF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E02D46" w:rsidRPr="00760E25" w:rsidRDefault="00E02D46" w:rsidP="00760E25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800" w:type="dxa"/>
            <w:shd w:val="clear" w:color="auto" w:fill="auto"/>
            <w:hideMark/>
          </w:tcPr>
          <w:p w:rsidR="00E02D46" w:rsidRPr="00760E25" w:rsidRDefault="00E02D46" w:rsidP="00FD5FF9">
            <w:pPr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>Отпущено тепловой энергии всем потребителям, тыс. Гкал</w:t>
            </w:r>
          </w:p>
        </w:tc>
        <w:tc>
          <w:tcPr>
            <w:tcW w:w="1320" w:type="dxa"/>
            <w:shd w:val="clear" w:color="auto" w:fill="auto"/>
            <w:hideMark/>
          </w:tcPr>
          <w:p w:rsidR="00E02D46" w:rsidRPr="00760E25" w:rsidRDefault="00312724" w:rsidP="00FD5FF9">
            <w:pPr>
              <w:jc w:val="center"/>
              <w:rPr>
                <w:bCs/>
              </w:rPr>
            </w:pPr>
            <w:r w:rsidRPr="00760E25">
              <w:rPr>
                <w:bCs/>
              </w:rPr>
              <w:t>72,3</w:t>
            </w:r>
          </w:p>
        </w:tc>
        <w:tc>
          <w:tcPr>
            <w:tcW w:w="1320" w:type="dxa"/>
            <w:shd w:val="clear" w:color="auto" w:fill="auto"/>
            <w:hideMark/>
          </w:tcPr>
          <w:p w:rsidR="00E02D46" w:rsidRPr="00760E25" w:rsidRDefault="00312724" w:rsidP="00FD5FF9">
            <w:pPr>
              <w:jc w:val="center"/>
              <w:rPr>
                <w:bCs/>
              </w:rPr>
            </w:pPr>
            <w:r w:rsidRPr="00760E25">
              <w:rPr>
                <w:bCs/>
              </w:rPr>
              <w:t>73,3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E02D46" w:rsidRPr="00760E25" w:rsidRDefault="00312724" w:rsidP="00FD5FF9">
            <w:pPr>
              <w:jc w:val="center"/>
              <w:rPr>
                <w:bCs/>
              </w:rPr>
            </w:pPr>
            <w:r w:rsidRPr="00760E25">
              <w:rPr>
                <w:bCs/>
              </w:rPr>
              <w:t>73,6</w:t>
            </w:r>
          </w:p>
        </w:tc>
      </w:tr>
      <w:tr w:rsidR="006B4883" w:rsidRPr="00760E25" w:rsidTr="00216EEF">
        <w:trPr>
          <w:trHeight w:val="253"/>
        </w:trPr>
        <w:tc>
          <w:tcPr>
            <w:tcW w:w="605" w:type="dxa"/>
            <w:shd w:val="clear" w:color="auto" w:fill="auto"/>
            <w:hideMark/>
          </w:tcPr>
          <w:p w:rsidR="006B4883" w:rsidRPr="00760E25" w:rsidRDefault="006B4883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520" w:type="dxa"/>
            <w:gridSpan w:val="5"/>
            <w:shd w:val="clear" w:color="auto" w:fill="auto"/>
            <w:vAlign w:val="center"/>
            <w:hideMark/>
          </w:tcPr>
          <w:p w:rsidR="006B4883" w:rsidRPr="00760E25" w:rsidRDefault="006B4883" w:rsidP="00A85C63">
            <w:pPr>
              <w:rPr>
                <w:bCs/>
              </w:rPr>
            </w:pPr>
            <w:r w:rsidRPr="00760E25">
              <w:rPr>
                <w:bCs/>
                <w:sz w:val="22"/>
                <w:szCs w:val="22"/>
              </w:rPr>
              <w:t>Водоснабжение</w:t>
            </w:r>
          </w:p>
        </w:tc>
      </w:tr>
      <w:tr w:rsidR="00833B68" w:rsidRPr="00760E25" w:rsidTr="00216EEF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833B68" w:rsidRPr="00760E25" w:rsidRDefault="00833B68" w:rsidP="00760E25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833B68" w:rsidRPr="00760E25" w:rsidRDefault="00E02D46" w:rsidP="00A85C63">
            <w:pPr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>Отпущено воды всем потребителям</w:t>
            </w:r>
            <w:r w:rsidRPr="00760E25">
              <w:rPr>
                <w:bCs/>
                <w:color w:val="000000"/>
                <w:sz w:val="22"/>
                <w:szCs w:val="22"/>
              </w:rPr>
              <w:t>, тыс. куб. м</w:t>
            </w:r>
          </w:p>
        </w:tc>
        <w:tc>
          <w:tcPr>
            <w:tcW w:w="1320" w:type="dxa"/>
            <w:shd w:val="clear" w:color="auto" w:fill="auto"/>
            <w:hideMark/>
          </w:tcPr>
          <w:p w:rsidR="00833B68" w:rsidRPr="00760E25" w:rsidRDefault="00312724" w:rsidP="00FD5FF9">
            <w:pPr>
              <w:jc w:val="center"/>
            </w:pPr>
            <w:r w:rsidRPr="00760E25">
              <w:t>200,3</w:t>
            </w:r>
          </w:p>
        </w:tc>
        <w:tc>
          <w:tcPr>
            <w:tcW w:w="1320" w:type="dxa"/>
            <w:shd w:val="clear" w:color="auto" w:fill="auto"/>
            <w:hideMark/>
          </w:tcPr>
          <w:p w:rsidR="00833B68" w:rsidRPr="00760E25" w:rsidRDefault="00312724" w:rsidP="00FD5FF9">
            <w:pPr>
              <w:jc w:val="center"/>
            </w:pPr>
            <w:r w:rsidRPr="00760E25">
              <w:t>200,7</w:t>
            </w:r>
          </w:p>
        </w:tc>
        <w:tc>
          <w:tcPr>
            <w:tcW w:w="1080" w:type="dxa"/>
            <w:gridSpan w:val="2"/>
            <w:shd w:val="clear" w:color="auto" w:fill="auto"/>
            <w:hideMark/>
          </w:tcPr>
          <w:p w:rsidR="00833B68" w:rsidRPr="00760E25" w:rsidRDefault="00312724" w:rsidP="00FD5FF9">
            <w:pPr>
              <w:jc w:val="center"/>
            </w:pPr>
            <w:r w:rsidRPr="00760E25">
              <w:t>201,1</w:t>
            </w:r>
          </w:p>
        </w:tc>
      </w:tr>
      <w:tr w:rsidR="006B4883" w:rsidRPr="00760E25" w:rsidTr="00216EEF">
        <w:trPr>
          <w:trHeight w:val="205"/>
        </w:trPr>
        <w:tc>
          <w:tcPr>
            <w:tcW w:w="605" w:type="dxa"/>
            <w:shd w:val="clear" w:color="auto" w:fill="auto"/>
            <w:hideMark/>
          </w:tcPr>
          <w:p w:rsidR="006B4883" w:rsidRPr="00760E25" w:rsidRDefault="006B4883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520" w:type="dxa"/>
            <w:gridSpan w:val="5"/>
            <w:shd w:val="clear" w:color="auto" w:fill="auto"/>
            <w:vAlign w:val="center"/>
            <w:hideMark/>
          </w:tcPr>
          <w:p w:rsidR="006B4883" w:rsidRPr="00760E25" w:rsidRDefault="006B4883" w:rsidP="00A85C63">
            <w:pPr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Водоотведение и очистка сточных вод</w:t>
            </w:r>
          </w:p>
        </w:tc>
      </w:tr>
      <w:tr w:rsidR="00833B68" w:rsidRPr="00760E25" w:rsidTr="00216EEF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833B68" w:rsidRPr="00760E25" w:rsidRDefault="00833B68" w:rsidP="00760E25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800" w:type="dxa"/>
            <w:shd w:val="clear" w:color="auto" w:fill="auto"/>
            <w:hideMark/>
          </w:tcPr>
          <w:p w:rsidR="00833B68" w:rsidRPr="00760E25" w:rsidRDefault="006B4883" w:rsidP="00FD5FF9">
            <w:pPr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 xml:space="preserve">Пропущено сточных вод всего через очистные сооружения, </w:t>
            </w:r>
            <w:r w:rsidRPr="00760E25">
              <w:rPr>
                <w:bCs/>
                <w:color w:val="000000"/>
                <w:sz w:val="22"/>
                <w:szCs w:val="22"/>
              </w:rPr>
              <w:t>тыс. куб. м</w:t>
            </w:r>
          </w:p>
        </w:tc>
        <w:tc>
          <w:tcPr>
            <w:tcW w:w="1320" w:type="dxa"/>
            <w:shd w:val="clear" w:color="auto" w:fill="auto"/>
          </w:tcPr>
          <w:p w:rsidR="00833B68" w:rsidRPr="00760E25" w:rsidRDefault="006B4883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44,5</w:t>
            </w:r>
          </w:p>
        </w:tc>
        <w:tc>
          <w:tcPr>
            <w:tcW w:w="1320" w:type="dxa"/>
            <w:shd w:val="clear" w:color="auto" w:fill="auto"/>
          </w:tcPr>
          <w:p w:rsidR="00833B68" w:rsidRPr="00760E25" w:rsidRDefault="006B4883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4</w:t>
            </w:r>
            <w:r w:rsidR="007324E7" w:rsidRPr="00760E25">
              <w:rPr>
                <w:color w:val="000000"/>
              </w:rPr>
              <w:t>4</w:t>
            </w:r>
            <w:r w:rsidRPr="00760E25">
              <w:rPr>
                <w:color w:val="000000"/>
              </w:rPr>
              <w:t>,</w:t>
            </w:r>
            <w:r w:rsidR="007324E7" w:rsidRPr="00760E25">
              <w:rPr>
                <w:color w:val="000000"/>
              </w:rPr>
              <w:t>9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3B68" w:rsidRPr="00760E25" w:rsidRDefault="006B4883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45,</w:t>
            </w:r>
            <w:r w:rsidR="00FF7881" w:rsidRPr="00760E25">
              <w:rPr>
                <w:color w:val="000000"/>
              </w:rPr>
              <w:t>4</w:t>
            </w:r>
          </w:p>
        </w:tc>
      </w:tr>
      <w:tr w:rsidR="008F2E54" w:rsidRPr="00760E25" w:rsidTr="00216EEF">
        <w:trPr>
          <w:trHeight w:val="141"/>
        </w:trPr>
        <w:tc>
          <w:tcPr>
            <w:tcW w:w="605" w:type="dxa"/>
            <w:shd w:val="clear" w:color="auto" w:fill="auto"/>
            <w:hideMark/>
          </w:tcPr>
          <w:p w:rsidR="008F2E54" w:rsidRPr="00760E25" w:rsidRDefault="008F2E54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8520" w:type="dxa"/>
            <w:gridSpan w:val="5"/>
            <w:shd w:val="clear" w:color="auto" w:fill="auto"/>
            <w:vAlign w:val="center"/>
            <w:hideMark/>
          </w:tcPr>
          <w:p w:rsidR="008F2E54" w:rsidRPr="00760E25" w:rsidRDefault="008F2E54" w:rsidP="00A85C63">
            <w:pPr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Электроснабжение</w:t>
            </w:r>
          </w:p>
        </w:tc>
      </w:tr>
      <w:tr w:rsidR="00833B68" w:rsidRPr="00760E25" w:rsidTr="00216EEF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833B68" w:rsidRPr="00760E25" w:rsidRDefault="00833B68" w:rsidP="00760E25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800" w:type="dxa"/>
            <w:shd w:val="clear" w:color="auto" w:fill="auto"/>
            <w:hideMark/>
          </w:tcPr>
          <w:p w:rsidR="00FD5FF9" w:rsidRDefault="008F2E54" w:rsidP="00FD5FF9">
            <w:pPr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 xml:space="preserve">Полезный отпуск электроэнергии за год, </w:t>
            </w:r>
          </w:p>
          <w:p w:rsidR="00833B68" w:rsidRPr="00760E25" w:rsidRDefault="008F2E54" w:rsidP="00FD5FF9">
            <w:pPr>
              <w:rPr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тыс. кВт*ч</w:t>
            </w:r>
          </w:p>
        </w:tc>
        <w:tc>
          <w:tcPr>
            <w:tcW w:w="1320" w:type="dxa"/>
            <w:shd w:val="clear" w:color="auto" w:fill="auto"/>
          </w:tcPr>
          <w:p w:rsidR="00833B68" w:rsidRPr="00760E25" w:rsidRDefault="008F2E54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55</w:t>
            </w:r>
            <w:r w:rsidR="00067408" w:rsidRPr="00760E25">
              <w:rPr>
                <w:color w:val="000000"/>
              </w:rPr>
              <w:t xml:space="preserve"> </w:t>
            </w:r>
            <w:r w:rsidRPr="00760E25">
              <w:rPr>
                <w:color w:val="000000"/>
              </w:rPr>
              <w:t>107,0</w:t>
            </w:r>
          </w:p>
        </w:tc>
        <w:tc>
          <w:tcPr>
            <w:tcW w:w="1320" w:type="dxa"/>
            <w:shd w:val="clear" w:color="auto" w:fill="auto"/>
          </w:tcPr>
          <w:p w:rsidR="00833B68" w:rsidRPr="00760E25" w:rsidRDefault="00502161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55</w:t>
            </w:r>
            <w:r w:rsidR="00067408" w:rsidRPr="00760E25">
              <w:rPr>
                <w:color w:val="000000"/>
              </w:rPr>
              <w:t xml:space="preserve"> </w:t>
            </w:r>
            <w:r w:rsidRPr="00760E25">
              <w:rPr>
                <w:color w:val="000000"/>
              </w:rPr>
              <w:t>658,1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3B68" w:rsidRPr="00760E25" w:rsidRDefault="00502161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56</w:t>
            </w:r>
            <w:r w:rsidR="00067408" w:rsidRPr="00760E25">
              <w:rPr>
                <w:color w:val="000000"/>
              </w:rPr>
              <w:t xml:space="preserve"> </w:t>
            </w:r>
            <w:r w:rsidRPr="00760E25">
              <w:rPr>
                <w:color w:val="000000"/>
              </w:rPr>
              <w:t>214,6</w:t>
            </w:r>
          </w:p>
        </w:tc>
      </w:tr>
      <w:tr w:rsidR="008F2E54" w:rsidRPr="00760E25" w:rsidTr="00216EEF">
        <w:trPr>
          <w:trHeight w:val="257"/>
        </w:trPr>
        <w:tc>
          <w:tcPr>
            <w:tcW w:w="605" w:type="dxa"/>
            <w:shd w:val="clear" w:color="auto" w:fill="auto"/>
            <w:hideMark/>
          </w:tcPr>
          <w:p w:rsidR="008F2E54" w:rsidRPr="00760E25" w:rsidRDefault="008F2E54" w:rsidP="00760E25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8520" w:type="dxa"/>
            <w:gridSpan w:val="5"/>
            <w:shd w:val="clear" w:color="auto" w:fill="auto"/>
            <w:vAlign w:val="center"/>
            <w:hideMark/>
          </w:tcPr>
          <w:p w:rsidR="008F2E54" w:rsidRPr="00760E25" w:rsidRDefault="008F2E54" w:rsidP="00A85C63">
            <w:pPr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Газоснабжение</w:t>
            </w:r>
          </w:p>
        </w:tc>
      </w:tr>
      <w:tr w:rsidR="00833B68" w:rsidRPr="00760E25" w:rsidTr="00216EEF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833B68" w:rsidRPr="00760E25" w:rsidRDefault="00833B68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:rsidR="00DD0DEA" w:rsidRDefault="008F2E54" w:rsidP="00A85C63">
            <w:pPr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 xml:space="preserve">Транспортировка природного газа по газораспределительным сетям, всего, </w:t>
            </w:r>
          </w:p>
          <w:p w:rsidR="00833B68" w:rsidRPr="00760E25" w:rsidRDefault="008F2E54" w:rsidP="00A85C63">
            <w:pPr>
              <w:rPr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тыс.</w:t>
            </w:r>
            <w:r w:rsidR="00FD5FF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60E25">
              <w:rPr>
                <w:bCs/>
                <w:color w:val="000000"/>
                <w:sz w:val="22"/>
                <w:szCs w:val="22"/>
              </w:rPr>
              <w:t>куб.</w:t>
            </w:r>
            <w:r w:rsidR="00FD5FF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760E25">
              <w:rPr>
                <w:bCs/>
                <w:color w:val="000000"/>
                <w:sz w:val="22"/>
                <w:szCs w:val="22"/>
              </w:rPr>
              <w:t>м</w:t>
            </w:r>
          </w:p>
        </w:tc>
        <w:tc>
          <w:tcPr>
            <w:tcW w:w="1320" w:type="dxa"/>
            <w:shd w:val="clear" w:color="auto" w:fill="auto"/>
          </w:tcPr>
          <w:p w:rsidR="00833B68" w:rsidRPr="00760E25" w:rsidRDefault="008F2E54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4</w:t>
            </w:r>
            <w:r w:rsidR="00067408" w:rsidRPr="00760E25">
              <w:rPr>
                <w:color w:val="000000"/>
              </w:rPr>
              <w:t xml:space="preserve"> </w:t>
            </w:r>
            <w:r w:rsidRPr="00760E25">
              <w:rPr>
                <w:color w:val="000000"/>
              </w:rPr>
              <w:t>868,1</w:t>
            </w:r>
          </w:p>
        </w:tc>
        <w:tc>
          <w:tcPr>
            <w:tcW w:w="1320" w:type="dxa"/>
            <w:shd w:val="clear" w:color="auto" w:fill="auto"/>
          </w:tcPr>
          <w:p w:rsidR="00833B68" w:rsidRPr="00760E25" w:rsidRDefault="008F2E54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5</w:t>
            </w:r>
            <w:r w:rsidR="00067408" w:rsidRPr="00760E25">
              <w:rPr>
                <w:color w:val="000000"/>
              </w:rPr>
              <w:t xml:space="preserve"> </w:t>
            </w:r>
            <w:r w:rsidRPr="00760E25">
              <w:rPr>
                <w:color w:val="000000"/>
              </w:rPr>
              <w:t>111,5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F2E54" w:rsidRPr="00760E25" w:rsidRDefault="00F86473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53</w:t>
            </w:r>
            <w:r w:rsidR="00067408" w:rsidRPr="00760E25">
              <w:rPr>
                <w:color w:val="000000"/>
              </w:rPr>
              <w:t xml:space="preserve"> </w:t>
            </w:r>
            <w:r w:rsidRPr="00760E25">
              <w:rPr>
                <w:color w:val="000000"/>
              </w:rPr>
              <w:t>67,1</w:t>
            </w:r>
          </w:p>
        </w:tc>
      </w:tr>
      <w:tr w:rsidR="00312724" w:rsidRPr="00760E25" w:rsidTr="00216EEF">
        <w:trPr>
          <w:trHeight w:val="207"/>
        </w:trPr>
        <w:tc>
          <w:tcPr>
            <w:tcW w:w="605" w:type="dxa"/>
            <w:shd w:val="clear" w:color="auto" w:fill="auto"/>
            <w:hideMark/>
          </w:tcPr>
          <w:p w:rsidR="00312724" w:rsidRPr="00760E25" w:rsidRDefault="00312724" w:rsidP="00FD5FF9">
            <w:pPr>
              <w:jc w:val="center"/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8520" w:type="dxa"/>
            <w:gridSpan w:val="5"/>
            <w:shd w:val="clear" w:color="auto" w:fill="auto"/>
            <w:vAlign w:val="center"/>
            <w:hideMark/>
          </w:tcPr>
          <w:p w:rsidR="00312724" w:rsidRPr="00760E25" w:rsidRDefault="00312724" w:rsidP="00A85C63">
            <w:pPr>
              <w:rPr>
                <w:bCs/>
                <w:color w:val="000000"/>
              </w:rPr>
            </w:pPr>
            <w:r w:rsidRPr="00760E25">
              <w:rPr>
                <w:bCs/>
                <w:color w:val="000000"/>
                <w:sz w:val="22"/>
                <w:szCs w:val="22"/>
              </w:rPr>
              <w:t>Утилизация (захоронение) ТБО, тыс. куб. м</w:t>
            </w:r>
          </w:p>
        </w:tc>
      </w:tr>
      <w:tr w:rsidR="00833B68" w:rsidRPr="00760E25" w:rsidTr="00216EEF">
        <w:trPr>
          <w:trHeight w:val="315"/>
        </w:trPr>
        <w:tc>
          <w:tcPr>
            <w:tcW w:w="605" w:type="dxa"/>
            <w:shd w:val="clear" w:color="auto" w:fill="auto"/>
            <w:hideMark/>
          </w:tcPr>
          <w:p w:rsidR="00833B68" w:rsidRPr="00760E25" w:rsidRDefault="00833B68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800" w:type="dxa"/>
            <w:shd w:val="clear" w:color="auto" w:fill="auto"/>
            <w:hideMark/>
          </w:tcPr>
          <w:p w:rsidR="00833B68" w:rsidRPr="00760E25" w:rsidRDefault="00312724" w:rsidP="00FD5FF9">
            <w:pPr>
              <w:rPr>
                <w:color w:val="000000"/>
              </w:rPr>
            </w:pPr>
            <w:r w:rsidRPr="00FD5FF9">
              <w:rPr>
                <w:color w:val="000000"/>
              </w:rPr>
              <w:t>Утилизация (захоронение) ТБО всего по</w:t>
            </w:r>
            <w:r w:rsidRPr="00760E25">
              <w:rPr>
                <w:color w:val="000000"/>
              </w:rPr>
              <w:t xml:space="preserve"> всем группам потребителей</w:t>
            </w:r>
          </w:p>
        </w:tc>
        <w:tc>
          <w:tcPr>
            <w:tcW w:w="1320" w:type="dxa"/>
            <w:shd w:val="clear" w:color="auto" w:fill="auto"/>
            <w:hideMark/>
          </w:tcPr>
          <w:p w:rsidR="00833B68" w:rsidRPr="00760E25" w:rsidRDefault="00312724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24,7</w:t>
            </w:r>
          </w:p>
        </w:tc>
        <w:tc>
          <w:tcPr>
            <w:tcW w:w="1440" w:type="dxa"/>
            <w:gridSpan w:val="2"/>
            <w:shd w:val="clear" w:color="auto" w:fill="auto"/>
            <w:hideMark/>
          </w:tcPr>
          <w:p w:rsidR="00833B68" w:rsidRPr="00760E25" w:rsidRDefault="00312724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26,2</w:t>
            </w:r>
          </w:p>
        </w:tc>
        <w:tc>
          <w:tcPr>
            <w:tcW w:w="960" w:type="dxa"/>
            <w:shd w:val="clear" w:color="auto" w:fill="auto"/>
            <w:hideMark/>
          </w:tcPr>
          <w:p w:rsidR="00833B68" w:rsidRPr="00760E25" w:rsidRDefault="00312724" w:rsidP="00FD5FF9">
            <w:pPr>
              <w:jc w:val="center"/>
              <w:rPr>
                <w:color w:val="000000"/>
              </w:rPr>
            </w:pPr>
            <w:r w:rsidRPr="00760E25">
              <w:rPr>
                <w:color w:val="000000"/>
              </w:rPr>
              <w:t>26,2</w:t>
            </w:r>
          </w:p>
        </w:tc>
      </w:tr>
    </w:tbl>
    <w:p w:rsidR="008E6AB9" w:rsidRPr="00760E25" w:rsidRDefault="008E6AB9" w:rsidP="00A85C63">
      <w:pPr>
        <w:rPr>
          <w:iCs/>
          <w:sz w:val="28"/>
          <w:szCs w:val="28"/>
        </w:rPr>
        <w:sectPr w:rsidR="008E6AB9" w:rsidRPr="00760E25" w:rsidSect="00A85C63">
          <w:footerReference w:type="default" r:id="rId14"/>
          <w:pgSz w:w="11906" w:h="16838" w:code="9"/>
          <w:pgMar w:top="1418" w:right="1247" w:bottom="1134" w:left="1588" w:header="709" w:footer="709" w:gutter="0"/>
          <w:cols w:space="708"/>
          <w:docGrid w:linePitch="360"/>
        </w:sectPr>
      </w:pPr>
      <w:r w:rsidRPr="00760E25">
        <w:rPr>
          <w:iCs/>
          <w:sz w:val="28"/>
          <w:szCs w:val="28"/>
        </w:rPr>
        <w:br w:type="page"/>
      </w:r>
    </w:p>
    <w:p w:rsidR="0074005D" w:rsidRDefault="0074005D" w:rsidP="0074005D">
      <w:pPr>
        <w:pStyle w:val="1"/>
        <w:rPr>
          <w:sz w:val="28"/>
          <w:szCs w:val="28"/>
        </w:rPr>
      </w:pPr>
      <w:bookmarkStart w:id="35" w:name="_Toc433719476"/>
      <w:r w:rsidRPr="0074005D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Ц</w:t>
      </w:r>
      <w:r w:rsidRPr="0074005D">
        <w:rPr>
          <w:sz w:val="28"/>
          <w:szCs w:val="28"/>
        </w:rPr>
        <w:t>елевые показатели развития систем коммунальной инфраструктуры</w:t>
      </w:r>
      <w:bookmarkEnd w:id="35"/>
    </w:p>
    <w:p w:rsidR="0074005D" w:rsidRPr="0074005D" w:rsidRDefault="0074005D" w:rsidP="0074005D"/>
    <w:p w:rsidR="00803660" w:rsidRDefault="00803660" w:rsidP="001F0B09">
      <w:pPr>
        <w:ind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Количественные значения целевых показателей развития систем коммунальной инфраструктуры на период </w:t>
      </w:r>
      <w:r w:rsidR="00783F98">
        <w:rPr>
          <w:color w:val="000000"/>
          <w:sz w:val="28"/>
          <w:szCs w:val="28"/>
        </w:rPr>
        <w:br/>
      </w:r>
      <w:r w:rsidRPr="00A85C63">
        <w:rPr>
          <w:color w:val="000000"/>
          <w:sz w:val="28"/>
          <w:szCs w:val="28"/>
        </w:rPr>
        <w:t>с 201</w:t>
      </w:r>
      <w:r w:rsidR="004B4F91" w:rsidRPr="00A85C63">
        <w:rPr>
          <w:color w:val="000000"/>
          <w:sz w:val="28"/>
          <w:szCs w:val="28"/>
        </w:rPr>
        <w:t>5</w:t>
      </w:r>
      <w:r w:rsidR="00783F98">
        <w:rPr>
          <w:color w:val="000000"/>
          <w:sz w:val="28"/>
          <w:szCs w:val="28"/>
        </w:rPr>
        <w:t xml:space="preserve"> – </w:t>
      </w:r>
      <w:r w:rsidR="00A51856" w:rsidRPr="00A85C63">
        <w:rPr>
          <w:color w:val="000000"/>
          <w:sz w:val="28"/>
          <w:szCs w:val="28"/>
        </w:rPr>
        <w:t>2030</w:t>
      </w:r>
      <w:r w:rsidRPr="00A85C63">
        <w:rPr>
          <w:color w:val="000000"/>
          <w:sz w:val="28"/>
          <w:szCs w:val="28"/>
        </w:rPr>
        <w:t xml:space="preserve"> г</w:t>
      </w:r>
      <w:r w:rsidR="004B4F91" w:rsidRPr="00A85C63">
        <w:rPr>
          <w:color w:val="000000"/>
          <w:sz w:val="28"/>
          <w:szCs w:val="28"/>
        </w:rPr>
        <w:t>оды</w:t>
      </w:r>
      <w:r w:rsidRPr="00A85C63">
        <w:rPr>
          <w:color w:val="000000"/>
          <w:sz w:val="28"/>
          <w:szCs w:val="28"/>
        </w:rPr>
        <w:t xml:space="preserve"> определены с учетом выполнения всех мероприятий настоящей Программы в запланированные сроки и представлены в таблице </w:t>
      </w:r>
      <w:r w:rsidR="004B4F91" w:rsidRPr="00A85C63">
        <w:rPr>
          <w:color w:val="000000"/>
          <w:sz w:val="28"/>
          <w:szCs w:val="28"/>
        </w:rPr>
        <w:t>2</w:t>
      </w:r>
      <w:r w:rsidR="00F86473" w:rsidRPr="00A85C63">
        <w:rPr>
          <w:color w:val="000000"/>
          <w:sz w:val="28"/>
          <w:szCs w:val="28"/>
        </w:rPr>
        <w:t>8</w:t>
      </w:r>
      <w:r w:rsidRPr="00A85C63">
        <w:rPr>
          <w:color w:val="000000"/>
          <w:sz w:val="28"/>
          <w:szCs w:val="28"/>
        </w:rPr>
        <w:t>. Расчет и обоснование данных показателей содержится в разделах 2 и 5 Обосновывающих материалов.</w:t>
      </w:r>
    </w:p>
    <w:p w:rsidR="00803660" w:rsidRPr="00A85C63" w:rsidRDefault="00803660" w:rsidP="00A85C63">
      <w:pPr>
        <w:ind w:firstLine="567"/>
        <w:jc w:val="right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Таблица </w:t>
      </w:r>
      <w:r w:rsidR="004B4F91" w:rsidRPr="00A85C63">
        <w:rPr>
          <w:color w:val="000000"/>
          <w:sz w:val="28"/>
          <w:szCs w:val="28"/>
        </w:rPr>
        <w:t>2</w:t>
      </w:r>
      <w:r w:rsidR="00F86473" w:rsidRPr="00A85C63">
        <w:rPr>
          <w:color w:val="000000"/>
          <w:sz w:val="28"/>
          <w:szCs w:val="28"/>
        </w:rPr>
        <w:t>8</w:t>
      </w:r>
    </w:p>
    <w:tbl>
      <w:tblPr>
        <w:tblW w:w="15388" w:type="dxa"/>
        <w:jc w:val="center"/>
        <w:tblLook w:val="04A0" w:firstRow="1" w:lastRow="0" w:firstColumn="1" w:lastColumn="0" w:noHBand="0" w:noVBand="1"/>
      </w:tblPr>
      <w:tblGrid>
        <w:gridCol w:w="471"/>
        <w:gridCol w:w="1996"/>
        <w:gridCol w:w="11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45"/>
      </w:tblGrid>
      <w:tr w:rsidR="00110551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 xml:space="preserve">Целевые показатели 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2028 г.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2029 г.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2030 г.</w:t>
            </w:r>
          </w:p>
        </w:tc>
      </w:tr>
      <w:tr w:rsidR="00110551" w:rsidRPr="00380300" w:rsidTr="005A1237">
        <w:trPr>
          <w:trHeight w:val="171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1</w:t>
            </w:r>
            <w:r w:rsidR="003973E3" w:rsidRPr="0038030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9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Спрос на коммунальные услуги</w:t>
            </w:r>
          </w:p>
        </w:tc>
      </w:tr>
      <w:tr w:rsidR="00110551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 xml:space="preserve">Электроснабжение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тыс. кВт*ч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55107,0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55658,1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56214,7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56776,8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57344,6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57918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right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63977,5</w:t>
            </w:r>
          </w:p>
        </w:tc>
      </w:tr>
      <w:tr w:rsidR="00110551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Теплоснабжение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тыс. Гкал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35,5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36,6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37,7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38,8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55,3</w:t>
            </w:r>
          </w:p>
        </w:tc>
      </w:tr>
      <w:tr w:rsidR="00110551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Водоснабжение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тыс. куб.м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114,0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115,1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117,5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118,6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119,8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132,4</w:t>
            </w:r>
          </w:p>
        </w:tc>
      </w:tr>
      <w:tr w:rsidR="00110551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 xml:space="preserve">Водоотведение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тыс. куб.м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44,9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51,7</w:t>
            </w:r>
          </w:p>
        </w:tc>
      </w:tr>
      <w:tr w:rsidR="00110551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Утилизация (захоронение) ТБО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тыс. куб.м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57,8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61,3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63,2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65,1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67,0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90,1</w:t>
            </w:r>
          </w:p>
        </w:tc>
      </w:tr>
      <w:tr w:rsidR="00110551" w:rsidRPr="00380300" w:rsidTr="005A1237">
        <w:trPr>
          <w:trHeight w:val="83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Газоснабжение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тыс. куб.м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4868,1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5111,5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5367,1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5635,4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5917,2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6213,1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10120,4</w:t>
            </w:r>
          </w:p>
        </w:tc>
      </w:tr>
      <w:tr w:rsidR="00110551" w:rsidRPr="00380300" w:rsidTr="005A1237">
        <w:trPr>
          <w:trHeight w:val="125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2</w:t>
            </w:r>
            <w:r w:rsidR="003973E3" w:rsidRPr="0038030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9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Показатель надежности (бесперебойности) снабжения потребителей услугами</w:t>
            </w:r>
          </w:p>
        </w:tc>
      </w:tr>
      <w:tr w:rsidR="00110551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Уровень потерь тепловой энергии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21,0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20,0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19,5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19,0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14,2</w:t>
            </w:r>
          </w:p>
        </w:tc>
      </w:tr>
      <w:tr w:rsidR="00110551" w:rsidRPr="00380300" w:rsidTr="005A1237">
        <w:trPr>
          <w:trHeight w:val="408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 xml:space="preserve">Удельный вес сетей теплоснабжения, нуждающихся в замене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9,0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6,8</w:t>
            </w:r>
          </w:p>
        </w:tc>
      </w:tr>
      <w:tr w:rsidR="00110551" w:rsidRPr="00380300" w:rsidTr="005A1237">
        <w:trPr>
          <w:trHeight w:val="408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Уровень потерь в сетях водоснабжения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17,2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12,5</w:t>
            </w:r>
          </w:p>
        </w:tc>
      </w:tr>
      <w:tr w:rsidR="00110551" w:rsidRPr="00380300" w:rsidTr="005A1237">
        <w:trPr>
          <w:trHeight w:val="408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Удельный вес сетей водоснабжения, нуждающихся в замене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19,2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18,8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17,7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sz w:val="16"/>
                <w:szCs w:val="16"/>
              </w:rPr>
            </w:pPr>
            <w:r w:rsidRPr="00380300">
              <w:rPr>
                <w:sz w:val="16"/>
                <w:szCs w:val="16"/>
              </w:rPr>
              <w:t>14,3</w:t>
            </w:r>
          </w:p>
        </w:tc>
      </w:tr>
      <w:tr w:rsidR="00110551" w:rsidRPr="00380300" w:rsidTr="005A1237">
        <w:trPr>
          <w:trHeight w:val="408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Удельный вес сетей водоотведения, нуждающихся в замене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551" w:rsidRPr="00380300" w:rsidRDefault="00110551" w:rsidP="00A85C63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0551" w:rsidRPr="00380300" w:rsidTr="005A1237">
        <w:trPr>
          <w:trHeight w:val="117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3</w:t>
            </w:r>
            <w:r w:rsidR="003973E3" w:rsidRPr="00380300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49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Показатели эффективности производства и транспортировки ресурсов</w:t>
            </w:r>
          </w:p>
        </w:tc>
      </w:tr>
      <w:tr w:rsidR="00110551" w:rsidRPr="00380300" w:rsidTr="005A1237">
        <w:trPr>
          <w:trHeight w:val="408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F98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Эффективность использования топлива в котельных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т у.т./Гкал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0,163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0,163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0,163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0,162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0,162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0,162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0,160</w:t>
            </w:r>
          </w:p>
        </w:tc>
      </w:tr>
      <w:tr w:rsidR="00110551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Энергоемкость для водоснабжения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кВт*ч/куб.м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2,24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2,22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2,19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2,17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2,15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2,13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551" w:rsidRPr="00380300" w:rsidRDefault="0011055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5A1237" w:rsidRPr="00380300" w:rsidTr="00DD0DEA">
        <w:trPr>
          <w:trHeight w:val="193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9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Показатели воздействия на окружающую среду</w:t>
            </w:r>
          </w:p>
        </w:tc>
      </w:tr>
      <w:tr w:rsidR="005A1237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Соответствие объектов утилизации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732808">
            <w:pPr>
              <w:jc w:val="center"/>
            </w:pPr>
            <w:r w:rsidRPr="00380300">
              <w:rPr>
                <w:color w:val="000000"/>
                <w:sz w:val="16"/>
                <w:szCs w:val="16"/>
              </w:rPr>
              <w:t>6</w:t>
            </w:r>
          </w:p>
        </w:tc>
      </w:tr>
      <w:tr w:rsidR="005A1237" w:rsidRPr="00380300" w:rsidTr="005A1237">
        <w:trPr>
          <w:trHeight w:val="612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(захоронения) ТБО нормативным требованиям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237" w:rsidRPr="00380300" w:rsidRDefault="005A1237" w:rsidP="00A85C63">
            <w:pPr>
              <w:jc w:val="center"/>
            </w:pPr>
          </w:p>
        </w:tc>
      </w:tr>
      <w:tr w:rsidR="005A1237" w:rsidRPr="00380300" w:rsidTr="005A1237">
        <w:trPr>
          <w:trHeight w:val="408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Увеличение доли утилизированных ТБО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91,5</w:t>
            </w:r>
          </w:p>
        </w:tc>
      </w:tr>
      <w:tr w:rsidR="005A1237" w:rsidRPr="00380300" w:rsidTr="005A1237">
        <w:trPr>
          <w:trHeight w:val="408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Увеличение доли утилизированных биологических отходов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95</w:t>
            </w:r>
          </w:p>
        </w:tc>
      </w:tr>
      <w:tr w:rsidR="005A1237" w:rsidRPr="00380300" w:rsidTr="005A1237">
        <w:trPr>
          <w:trHeight w:val="276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9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Показатели качества предоставляемых коммунальных ресурсов</w:t>
            </w:r>
          </w:p>
        </w:tc>
      </w:tr>
      <w:tr w:rsidR="005A1237" w:rsidRPr="00380300" w:rsidTr="005A1237">
        <w:trPr>
          <w:trHeight w:val="612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Соответствие качества услуг водоснабжения установленным требованиям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5A1237" w:rsidRPr="00380300" w:rsidTr="005A1237">
        <w:trPr>
          <w:trHeight w:val="612"/>
          <w:jc w:val="center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0300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Соответствие качества услуг водоотведения установленным требованиям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37" w:rsidRPr="00380300" w:rsidRDefault="005A123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380300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5D4228" w:rsidRDefault="005D4228" w:rsidP="00296C0A">
      <w:pPr>
        <w:pStyle w:val="1"/>
        <w:numPr>
          <w:ilvl w:val="0"/>
          <w:numId w:val="53"/>
        </w:numPr>
        <w:rPr>
          <w:sz w:val="28"/>
          <w:szCs w:val="28"/>
        </w:rPr>
      </w:pPr>
      <w:bookmarkStart w:id="36" w:name="_Toc433719477"/>
      <w:r w:rsidRPr="00296C0A">
        <w:rPr>
          <w:sz w:val="28"/>
          <w:szCs w:val="28"/>
        </w:rPr>
        <w:t>Программа инвестиционных проектов, обеспечивающих достижение целевых показателей</w:t>
      </w:r>
      <w:bookmarkEnd w:id="36"/>
      <w:r w:rsidRPr="00296C0A">
        <w:rPr>
          <w:sz w:val="28"/>
          <w:szCs w:val="28"/>
        </w:rPr>
        <w:t xml:space="preserve"> </w:t>
      </w:r>
    </w:p>
    <w:p w:rsidR="00296C0A" w:rsidRPr="00296C0A" w:rsidRDefault="00296C0A" w:rsidP="00296C0A"/>
    <w:p w:rsidR="005D4228" w:rsidRPr="00783F98" w:rsidRDefault="005D4228" w:rsidP="00A94081">
      <w:pPr>
        <w:pStyle w:val="2"/>
        <w:numPr>
          <w:ilvl w:val="1"/>
          <w:numId w:val="53"/>
        </w:numPr>
        <w:spacing w:before="0" w:after="0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37" w:name="_Toc215484829"/>
      <w:bookmarkStart w:id="38" w:name="_Toc294609062"/>
      <w:bookmarkStart w:id="39" w:name="_Toc433719478"/>
      <w:r w:rsidRPr="00783F98">
        <w:rPr>
          <w:rFonts w:ascii="Times New Roman" w:hAnsi="Times New Roman" w:cs="Times New Roman"/>
          <w:b w:val="0"/>
          <w:i w:val="0"/>
        </w:rPr>
        <w:t>Программа инвестиционных проектов в электроснабжении</w:t>
      </w:r>
      <w:bookmarkEnd w:id="37"/>
      <w:bookmarkEnd w:id="38"/>
      <w:r w:rsidR="00A94081">
        <w:rPr>
          <w:rFonts w:ascii="Times New Roman" w:hAnsi="Times New Roman" w:cs="Times New Roman"/>
          <w:b w:val="0"/>
          <w:i w:val="0"/>
          <w:iCs w:val="0"/>
        </w:rPr>
        <w:t>.</w:t>
      </w:r>
      <w:bookmarkEnd w:id="39"/>
    </w:p>
    <w:p w:rsidR="005D4228" w:rsidRPr="00A85C63" w:rsidRDefault="005D4228" w:rsidP="00783F98">
      <w:pPr>
        <w:ind w:firstLine="720"/>
        <w:jc w:val="both"/>
        <w:rPr>
          <w:sz w:val="28"/>
          <w:szCs w:val="28"/>
        </w:rPr>
      </w:pPr>
      <w:r w:rsidRPr="00A85C63">
        <w:rPr>
          <w:color w:val="000000"/>
          <w:sz w:val="28"/>
          <w:szCs w:val="28"/>
        </w:rPr>
        <w:t>Обоснование инвестиционных проектов по развитию системы электроснабжения Ханты-Мансийского района (таблица 29) приведено в разделе 6 Обосновывающих материалов.</w:t>
      </w:r>
    </w:p>
    <w:p w:rsidR="005616C2" w:rsidRPr="00A85C63" w:rsidRDefault="00D92067" w:rsidP="00A85C63">
      <w:pPr>
        <w:jc w:val="right"/>
        <w:rPr>
          <w:iCs/>
          <w:sz w:val="28"/>
          <w:szCs w:val="28"/>
        </w:rPr>
      </w:pPr>
      <w:bookmarkStart w:id="40" w:name="_Toc294609063"/>
      <w:bookmarkStart w:id="41" w:name="_Toc151373609"/>
      <w:r w:rsidRPr="00A85C63">
        <w:rPr>
          <w:iCs/>
          <w:sz w:val="28"/>
          <w:szCs w:val="28"/>
        </w:rPr>
        <w:t xml:space="preserve">Таблица </w:t>
      </w:r>
      <w:r w:rsidR="00377996" w:rsidRPr="00A85C63">
        <w:rPr>
          <w:iCs/>
          <w:sz w:val="28"/>
          <w:szCs w:val="28"/>
        </w:rPr>
        <w:t>29</w:t>
      </w: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843"/>
        <w:gridCol w:w="930"/>
        <w:gridCol w:w="868"/>
        <w:gridCol w:w="908"/>
        <w:gridCol w:w="1032"/>
        <w:gridCol w:w="678"/>
        <w:gridCol w:w="660"/>
        <w:gridCol w:w="659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643"/>
        <w:gridCol w:w="1255"/>
      </w:tblGrid>
      <w:tr w:rsidR="00740216" w:rsidRPr="00275A81" w:rsidTr="002E7926">
        <w:trPr>
          <w:trHeight w:val="183"/>
          <w:jc w:val="center"/>
        </w:trPr>
        <w:tc>
          <w:tcPr>
            <w:tcW w:w="480" w:type="dxa"/>
            <w:vMerge w:val="restart"/>
            <w:shd w:val="clear" w:color="000000" w:fill="FFFFFF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43" w:type="dxa"/>
            <w:vMerge w:val="restart"/>
            <w:shd w:val="clear" w:color="auto" w:fill="auto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Техни</w:t>
            </w:r>
            <w:r w:rsidR="00721F96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ческие меро</w:t>
            </w:r>
            <w:r w:rsidR="00721F96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приятия</w:t>
            </w:r>
          </w:p>
        </w:tc>
        <w:tc>
          <w:tcPr>
            <w:tcW w:w="930" w:type="dxa"/>
            <w:vMerge w:val="restart"/>
            <w:shd w:val="clear" w:color="auto" w:fill="auto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Краткое описание проекта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Цель проекта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Техни</w:t>
            </w:r>
            <w:r w:rsidR="005A1237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ческие пара</w:t>
            </w:r>
            <w:r w:rsidR="005A1237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метры объекта</w:t>
            </w:r>
          </w:p>
        </w:tc>
        <w:tc>
          <w:tcPr>
            <w:tcW w:w="1032" w:type="dxa"/>
            <w:vMerge w:val="restart"/>
            <w:shd w:val="clear" w:color="auto" w:fill="auto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Итого капитало</w:t>
            </w:r>
            <w:r w:rsidR="005A1237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вложений</w:t>
            </w:r>
            <w:r w:rsidR="005A1237" w:rsidRPr="00275A81">
              <w:rPr>
                <w:bCs/>
                <w:color w:val="000000"/>
                <w:sz w:val="16"/>
                <w:szCs w:val="16"/>
              </w:rPr>
              <w:t>,</w:t>
            </w:r>
            <w:r w:rsidRPr="00275A81">
              <w:rPr>
                <w:bCs/>
                <w:color w:val="000000"/>
                <w:sz w:val="16"/>
                <w:szCs w:val="16"/>
              </w:rPr>
              <w:t xml:space="preserve"> тыс. руб.</w:t>
            </w:r>
          </w:p>
        </w:tc>
        <w:tc>
          <w:tcPr>
            <w:tcW w:w="9072" w:type="dxa"/>
            <w:gridSpan w:val="16"/>
            <w:shd w:val="clear" w:color="auto" w:fill="auto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Объем необходимых капитальных вложений, тыс. руб. и сроки реализации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Ожидаемый эффект</w:t>
            </w:r>
          </w:p>
        </w:tc>
      </w:tr>
      <w:tr w:rsidR="00740216" w:rsidRPr="00275A81" w:rsidTr="002E7926">
        <w:trPr>
          <w:trHeight w:val="706"/>
          <w:jc w:val="center"/>
        </w:trPr>
        <w:tc>
          <w:tcPr>
            <w:tcW w:w="480" w:type="dxa"/>
            <w:vMerge/>
            <w:vAlign w:val="center"/>
            <w:hideMark/>
          </w:tcPr>
          <w:p w:rsidR="00740216" w:rsidRPr="00275A81" w:rsidRDefault="00740216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740216" w:rsidRPr="00275A81" w:rsidRDefault="00740216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740216" w:rsidRPr="00275A81" w:rsidRDefault="00740216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68" w:type="dxa"/>
            <w:vMerge/>
            <w:vAlign w:val="center"/>
            <w:hideMark/>
          </w:tcPr>
          <w:p w:rsidR="00740216" w:rsidRPr="00275A81" w:rsidRDefault="00740216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:rsidR="00740216" w:rsidRPr="00275A81" w:rsidRDefault="00740216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vMerge/>
            <w:vAlign w:val="center"/>
            <w:hideMark/>
          </w:tcPr>
          <w:p w:rsidR="00740216" w:rsidRPr="00275A81" w:rsidRDefault="00740216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59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36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43" w:type="dxa"/>
            <w:shd w:val="clear" w:color="auto" w:fill="auto"/>
            <w:vAlign w:val="center"/>
            <w:hideMark/>
          </w:tcPr>
          <w:p w:rsidR="00740216" w:rsidRPr="00275A81" w:rsidRDefault="0074021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255" w:type="dxa"/>
            <w:vMerge/>
            <w:vAlign w:val="center"/>
            <w:hideMark/>
          </w:tcPr>
          <w:p w:rsidR="00740216" w:rsidRPr="00275A81" w:rsidRDefault="00740216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5A1237" w:rsidRPr="00A85C63" w:rsidTr="005A1237">
        <w:trPr>
          <w:trHeight w:val="315"/>
          <w:jc w:val="center"/>
        </w:trPr>
        <w:tc>
          <w:tcPr>
            <w:tcW w:w="480" w:type="dxa"/>
          </w:tcPr>
          <w:p w:rsidR="005A1237" w:rsidRPr="005A1237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A1237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43" w:type="dxa"/>
          </w:tcPr>
          <w:p w:rsidR="005A1237" w:rsidRDefault="005A1237" w:rsidP="005A1237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тельство ЛЭП </w:t>
            </w:r>
          </w:p>
          <w:p w:rsidR="005A1237" w:rsidRPr="00A85C63" w:rsidRDefault="005A1237" w:rsidP="005A12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10 кВ</w:t>
            </w:r>
          </w:p>
        </w:tc>
        <w:tc>
          <w:tcPr>
            <w:tcW w:w="930" w:type="dxa"/>
          </w:tcPr>
          <w:p w:rsidR="005A1237" w:rsidRDefault="005A1237" w:rsidP="005A1237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тельство ЛЭП </w:t>
            </w:r>
          </w:p>
          <w:p w:rsidR="005A1237" w:rsidRPr="00A85C63" w:rsidRDefault="005A1237" w:rsidP="005A12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10 кВ для электро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ния ДНТ </w:t>
            </w:r>
            <w:r>
              <w:rPr>
                <w:sz w:val="16"/>
                <w:szCs w:val="16"/>
              </w:rPr>
              <w:t>«Черем-хи»</w:t>
            </w:r>
            <w:r w:rsidRPr="00A85C6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«Черемхи-2», «Сама-ровское»,</w:t>
            </w:r>
          </w:p>
        </w:tc>
        <w:tc>
          <w:tcPr>
            <w:tcW w:w="868" w:type="dxa"/>
          </w:tcPr>
          <w:p w:rsidR="005A1237" w:rsidRPr="00A85C63" w:rsidRDefault="005A1237" w:rsidP="005A1237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Обеспе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услуги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для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908" w:type="dxa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49,9 км/8,00 МВА</w:t>
            </w:r>
          </w:p>
        </w:tc>
        <w:tc>
          <w:tcPr>
            <w:tcW w:w="1032" w:type="dxa"/>
          </w:tcPr>
          <w:p w:rsidR="005A1237" w:rsidRPr="00275A81" w:rsidRDefault="005A1237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3 520</w:t>
            </w:r>
          </w:p>
        </w:tc>
        <w:tc>
          <w:tcPr>
            <w:tcW w:w="678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1 520</w:t>
            </w:r>
          </w:p>
        </w:tc>
        <w:tc>
          <w:tcPr>
            <w:tcW w:w="660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659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5A1237" w:rsidRPr="00A85C63" w:rsidRDefault="005A1237" w:rsidP="0073280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</w:tcPr>
          <w:p w:rsidR="005A1237" w:rsidRPr="00A85C63" w:rsidRDefault="00F51E78" w:rsidP="005042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беспечение доступности услуги электроснаб</w:t>
            </w:r>
            <w:r w:rsidR="00971138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жения для потребителей</w:t>
            </w:r>
          </w:p>
        </w:tc>
      </w:tr>
      <w:tr w:rsidR="005A1237" w:rsidRPr="00A85C63" w:rsidTr="005A1237">
        <w:trPr>
          <w:trHeight w:val="3075"/>
          <w:jc w:val="center"/>
        </w:trPr>
        <w:tc>
          <w:tcPr>
            <w:tcW w:w="480" w:type="dxa"/>
            <w:shd w:val="clear" w:color="000000" w:fill="FFFFFF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5A1237" w:rsidRPr="00A85C63" w:rsidRDefault="005A1237" w:rsidP="005A1237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auto"/>
            <w:hideMark/>
          </w:tcPr>
          <w:p w:rsidR="005A1237" w:rsidRPr="00A85C63" w:rsidRDefault="005A1237" w:rsidP="005A1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«</w:t>
            </w:r>
            <w:r w:rsidRPr="00A85C63">
              <w:rPr>
                <w:sz w:val="16"/>
                <w:szCs w:val="16"/>
              </w:rPr>
              <w:t>Уют</w:t>
            </w:r>
            <w:r>
              <w:rPr>
                <w:sz w:val="16"/>
                <w:szCs w:val="16"/>
              </w:rPr>
              <w:t>», «Иртыш», «Иртыш-2», «Заречье»</w:t>
            </w:r>
            <w:r w:rsidRPr="00A85C63">
              <w:rPr>
                <w:sz w:val="16"/>
                <w:szCs w:val="16"/>
              </w:rPr>
              <w:t>, с РП, ТП 10</w:t>
            </w:r>
            <w:r w:rsidR="00F51E78">
              <w:rPr>
                <w:sz w:val="16"/>
                <w:szCs w:val="16"/>
              </w:rPr>
              <w:t xml:space="preserve"> </w:t>
            </w:r>
            <w:r w:rsidRPr="00A85C63">
              <w:rPr>
                <w:sz w:val="16"/>
                <w:szCs w:val="16"/>
              </w:rPr>
              <w:t>кВ и распреде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литель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ными сетями 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10 кВ дачных участков МО Ханты-Мансийс</w:t>
            </w:r>
            <w:r w:rsidR="0005616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кий район</w:t>
            </w:r>
          </w:p>
        </w:tc>
        <w:tc>
          <w:tcPr>
            <w:tcW w:w="868" w:type="dxa"/>
            <w:shd w:val="clear" w:color="auto" w:fill="auto"/>
            <w:hideMark/>
          </w:tcPr>
          <w:p w:rsidR="005A1237" w:rsidRPr="00A85C63" w:rsidRDefault="005A1237" w:rsidP="005A123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</w:tcPr>
          <w:p w:rsidR="005A1237" w:rsidRPr="00A85C63" w:rsidRDefault="005A1237" w:rsidP="005042A2">
            <w:pPr>
              <w:rPr>
                <w:color w:val="000000"/>
                <w:sz w:val="16"/>
                <w:szCs w:val="16"/>
              </w:rPr>
            </w:pPr>
          </w:p>
        </w:tc>
      </w:tr>
      <w:tr w:rsidR="005A1237" w:rsidRPr="00A85C63" w:rsidTr="00F51E78">
        <w:trPr>
          <w:trHeight w:val="2550"/>
          <w:jc w:val="center"/>
        </w:trPr>
        <w:tc>
          <w:tcPr>
            <w:tcW w:w="480" w:type="dxa"/>
            <w:shd w:val="clear" w:color="000000" w:fill="FFFFFF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3" w:type="dxa"/>
            <w:shd w:val="clear" w:color="auto" w:fill="auto"/>
            <w:hideMark/>
          </w:tcPr>
          <w:p w:rsidR="005A1237" w:rsidRPr="00A85C63" w:rsidRDefault="005A1237" w:rsidP="00F51E7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электри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ческих сетей для электро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снабже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  жилых домов</w:t>
            </w:r>
          </w:p>
        </w:tc>
        <w:tc>
          <w:tcPr>
            <w:tcW w:w="930" w:type="dxa"/>
            <w:shd w:val="clear" w:color="auto" w:fill="auto"/>
            <w:hideMark/>
          </w:tcPr>
          <w:p w:rsidR="005A1237" w:rsidRPr="00A85C63" w:rsidRDefault="00F51E78" w:rsidP="00F51E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1237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тельство электри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ческих сетей для электро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ния  жилых домов  по ул . Боровая 2,</w:t>
            </w:r>
            <w:r>
              <w:rPr>
                <w:sz w:val="16"/>
                <w:szCs w:val="16"/>
              </w:rPr>
              <w:t xml:space="preserve"> </w:t>
            </w:r>
            <w:r w:rsidR="005A1237" w:rsidRPr="00A85C63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 xml:space="preserve"> 4а, </w:t>
            </w:r>
            <w:r w:rsidR="005A1237" w:rsidRPr="00A85C63">
              <w:rPr>
                <w:sz w:val="16"/>
                <w:szCs w:val="16"/>
              </w:rPr>
              <w:t>6 в д. Шапша</w:t>
            </w:r>
          </w:p>
        </w:tc>
        <w:tc>
          <w:tcPr>
            <w:tcW w:w="868" w:type="dxa"/>
            <w:shd w:val="clear" w:color="auto" w:fill="auto"/>
            <w:hideMark/>
          </w:tcPr>
          <w:p w:rsidR="005A1237" w:rsidRPr="00A85C63" w:rsidRDefault="00F51E78" w:rsidP="00F51E7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ности услуги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для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90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1,25 км/0,16 МВА</w:t>
            </w:r>
          </w:p>
        </w:tc>
        <w:tc>
          <w:tcPr>
            <w:tcW w:w="1032" w:type="dxa"/>
            <w:shd w:val="clear" w:color="auto" w:fill="auto"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6 000</w:t>
            </w:r>
          </w:p>
        </w:tc>
        <w:tc>
          <w:tcPr>
            <w:tcW w:w="67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650</w:t>
            </w:r>
          </w:p>
        </w:tc>
        <w:tc>
          <w:tcPr>
            <w:tcW w:w="660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5 350</w:t>
            </w:r>
          </w:p>
        </w:tc>
        <w:tc>
          <w:tcPr>
            <w:tcW w:w="659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5A1237" w:rsidRPr="00A85C63" w:rsidRDefault="00F51E78" w:rsidP="005042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беспечение доступности услуги электроснаб</w:t>
            </w:r>
            <w:r w:rsidR="00971138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жения для потребителей</w:t>
            </w:r>
          </w:p>
        </w:tc>
      </w:tr>
      <w:tr w:rsidR="005A1237" w:rsidRPr="00A85C63" w:rsidTr="00296C0A">
        <w:trPr>
          <w:trHeight w:val="20"/>
          <w:jc w:val="center"/>
        </w:trPr>
        <w:tc>
          <w:tcPr>
            <w:tcW w:w="480" w:type="dxa"/>
            <w:shd w:val="clear" w:color="000000" w:fill="FFFFFF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3" w:type="dxa"/>
            <w:shd w:val="clear" w:color="auto" w:fill="auto"/>
            <w:hideMark/>
          </w:tcPr>
          <w:p w:rsidR="00F51E78" w:rsidRDefault="005A1237" w:rsidP="004D442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сетей электро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снабж</w:t>
            </w:r>
            <w:r w:rsidR="00F51E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ения ЛЭП </w:t>
            </w:r>
          </w:p>
          <w:p w:rsidR="005A1237" w:rsidRPr="00A85C63" w:rsidRDefault="005A1237" w:rsidP="001F0B09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10 кВ, две 2БКТП-10/0,4 кВ 1600кВЛ</w:t>
            </w:r>
          </w:p>
        </w:tc>
        <w:tc>
          <w:tcPr>
            <w:tcW w:w="930" w:type="dxa"/>
            <w:shd w:val="clear" w:color="auto" w:fill="auto"/>
            <w:hideMark/>
          </w:tcPr>
          <w:p w:rsidR="00F51E78" w:rsidRDefault="00F51E78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1237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тельство сетей электро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ния ЛЭП 10 кВ, две 2БКТП-10/0,4 кВ 1600кВЛ для электро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ния теплич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ного комп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lastRenderedPageBreak/>
              <w:t xml:space="preserve">лекса </w:t>
            </w:r>
            <w:r>
              <w:rPr>
                <w:sz w:val="16"/>
                <w:szCs w:val="16"/>
              </w:rPr>
              <w:t>«Агро</w:t>
            </w:r>
            <w:r w:rsidR="006B73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фирма»</w:t>
            </w:r>
            <w:r w:rsidR="005A1237" w:rsidRPr="00A85C63">
              <w:rPr>
                <w:sz w:val="16"/>
                <w:szCs w:val="16"/>
              </w:rPr>
              <w:t xml:space="preserve"> </w:t>
            </w:r>
          </w:p>
          <w:p w:rsidR="005A1237" w:rsidRPr="00A85C63" w:rsidRDefault="005A1237" w:rsidP="004D442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д. Ярки</w:t>
            </w:r>
          </w:p>
        </w:tc>
        <w:tc>
          <w:tcPr>
            <w:tcW w:w="868" w:type="dxa"/>
            <w:shd w:val="clear" w:color="auto" w:fill="auto"/>
            <w:hideMark/>
          </w:tcPr>
          <w:p w:rsidR="005A1237" w:rsidRPr="00A85C63" w:rsidRDefault="00F51E78" w:rsidP="004D44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</w:t>
            </w:r>
            <w:r w:rsidR="002E7926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чение доступ</w:t>
            </w:r>
            <w:r w:rsidR="002E7926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ности услуги электро</w:t>
            </w:r>
            <w:r w:rsidR="002E7926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 w:rsidR="002E7926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для потреби</w:t>
            </w:r>
            <w:r w:rsidR="002E7926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90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0,3 км/4,00 МВА</w:t>
            </w:r>
          </w:p>
        </w:tc>
        <w:tc>
          <w:tcPr>
            <w:tcW w:w="1032" w:type="dxa"/>
            <w:shd w:val="clear" w:color="auto" w:fill="auto"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21 600</w:t>
            </w:r>
          </w:p>
        </w:tc>
        <w:tc>
          <w:tcPr>
            <w:tcW w:w="67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4 880</w:t>
            </w:r>
          </w:p>
        </w:tc>
        <w:tc>
          <w:tcPr>
            <w:tcW w:w="660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6 720</w:t>
            </w:r>
          </w:p>
        </w:tc>
        <w:tc>
          <w:tcPr>
            <w:tcW w:w="659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10 000</w:t>
            </w: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5A1237" w:rsidRPr="00A85C63" w:rsidRDefault="00F51E78" w:rsidP="005042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беспечение доступности услуги электроснаб</w:t>
            </w:r>
            <w:r w:rsidR="00971138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жения для потребителей</w:t>
            </w:r>
          </w:p>
        </w:tc>
      </w:tr>
      <w:tr w:rsidR="005A1237" w:rsidRPr="00A85C63" w:rsidTr="004D4424">
        <w:trPr>
          <w:trHeight w:val="3231"/>
          <w:jc w:val="center"/>
        </w:trPr>
        <w:tc>
          <w:tcPr>
            <w:tcW w:w="480" w:type="dxa"/>
            <w:shd w:val="clear" w:color="000000" w:fill="FFFFFF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3" w:type="dxa"/>
            <w:shd w:val="clear" w:color="auto" w:fill="auto"/>
            <w:hideMark/>
          </w:tcPr>
          <w:p w:rsidR="005A1237" w:rsidRPr="00A85C63" w:rsidRDefault="005A1237" w:rsidP="004D442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2E792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сети электро</w:t>
            </w:r>
            <w:r w:rsidR="002E792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снабже</w:t>
            </w:r>
            <w:r w:rsidR="002E792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ния10 кВ с ТП 10/0,4кВ</w:t>
            </w:r>
          </w:p>
        </w:tc>
        <w:tc>
          <w:tcPr>
            <w:tcW w:w="930" w:type="dxa"/>
            <w:shd w:val="clear" w:color="auto" w:fill="auto"/>
            <w:hideMark/>
          </w:tcPr>
          <w:p w:rsidR="002E7926" w:rsidRDefault="002E7926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1237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тельство сети электро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ния10 кВ с ТП 10/0,4кВ для комп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 xml:space="preserve">лекса </w:t>
            </w:r>
            <w:r>
              <w:rPr>
                <w:sz w:val="16"/>
                <w:szCs w:val="16"/>
              </w:rPr>
              <w:t>«Ш</w:t>
            </w:r>
            <w:r w:rsidR="005A1237" w:rsidRPr="00A85C63">
              <w:rPr>
                <w:sz w:val="16"/>
                <w:szCs w:val="16"/>
              </w:rPr>
              <w:t>кола, детский сад, дом культуры, библио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тека, амбула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 xml:space="preserve">тория  </w:t>
            </w:r>
          </w:p>
          <w:p w:rsidR="005A1237" w:rsidRPr="00A85C63" w:rsidRDefault="002E7926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п. </w:t>
            </w:r>
            <w:r w:rsidR="005A1237" w:rsidRPr="00A85C63">
              <w:rPr>
                <w:sz w:val="16"/>
                <w:szCs w:val="16"/>
              </w:rPr>
              <w:t>Выкат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ной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868" w:type="dxa"/>
            <w:shd w:val="clear" w:color="auto" w:fill="auto"/>
            <w:hideMark/>
          </w:tcPr>
          <w:p w:rsidR="005A1237" w:rsidRPr="00A85C63" w:rsidRDefault="002E7926" w:rsidP="004D44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ности услуги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 w:rsidR="001F0B09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для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90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1,5 км/1,26 МВА</w:t>
            </w:r>
          </w:p>
        </w:tc>
        <w:tc>
          <w:tcPr>
            <w:tcW w:w="1032" w:type="dxa"/>
            <w:shd w:val="clear" w:color="auto" w:fill="auto"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10 550</w:t>
            </w:r>
          </w:p>
        </w:tc>
        <w:tc>
          <w:tcPr>
            <w:tcW w:w="67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4 860</w:t>
            </w:r>
          </w:p>
        </w:tc>
        <w:tc>
          <w:tcPr>
            <w:tcW w:w="660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4 690</w:t>
            </w:r>
          </w:p>
        </w:tc>
        <w:tc>
          <w:tcPr>
            <w:tcW w:w="659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1 000</w:t>
            </w: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5A1237" w:rsidRPr="00A85C63" w:rsidRDefault="002E7926" w:rsidP="005042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беспечение доступности услуги электроснаб</w:t>
            </w:r>
            <w:r w:rsidR="00971138"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жения для потребителей</w:t>
            </w:r>
          </w:p>
        </w:tc>
      </w:tr>
      <w:tr w:rsidR="005A1237" w:rsidRPr="00A85C63" w:rsidTr="004D4424">
        <w:trPr>
          <w:trHeight w:val="737"/>
          <w:jc w:val="center"/>
        </w:trPr>
        <w:tc>
          <w:tcPr>
            <w:tcW w:w="480" w:type="dxa"/>
            <w:shd w:val="clear" w:color="000000" w:fill="FFFFFF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3" w:type="dxa"/>
            <w:shd w:val="clear" w:color="auto" w:fill="auto"/>
            <w:hideMark/>
          </w:tcPr>
          <w:p w:rsidR="00971138" w:rsidRDefault="005A1237" w:rsidP="004D442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97113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тельство ЛЭП </w:t>
            </w:r>
          </w:p>
          <w:p w:rsidR="005A1237" w:rsidRPr="00A85C63" w:rsidRDefault="005A1237" w:rsidP="004D442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10</w:t>
            </w:r>
            <w:r w:rsidR="00971138">
              <w:rPr>
                <w:sz w:val="16"/>
                <w:szCs w:val="16"/>
              </w:rPr>
              <w:t xml:space="preserve">-0,4 </w:t>
            </w:r>
            <w:r w:rsidRPr="00A85C63">
              <w:rPr>
                <w:sz w:val="16"/>
                <w:szCs w:val="16"/>
              </w:rPr>
              <w:t>кВ</w:t>
            </w:r>
          </w:p>
        </w:tc>
        <w:tc>
          <w:tcPr>
            <w:tcW w:w="930" w:type="dxa"/>
            <w:shd w:val="clear" w:color="auto" w:fill="auto"/>
            <w:hideMark/>
          </w:tcPr>
          <w:p w:rsidR="00971138" w:rsidRDefault="00971138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1237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 xml:space="preserve">тельство ЛЭП </w:t>
            </w:r>
          </w:p>
          <w:p w:rsidR="00971138" w:rsidRDefault="005A1237" w:rsidP="004D442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10-0,4  кВ для электро</w:t>
            </w:r>
            <w:r w:rsidR="0097113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снабже</w:t>
            </w:r>
            <w:r w:rsidR="0097113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 автозап</w:t>
            </w:r>
            <w:r w:rsidR="0097113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равочного комп</w:t>
            </w:r>
            <w:r w:rsidR="0097113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лекса</w:t>
            </w:r>
            <w:r w:rsidR="00971138">
              <w:rPr>
                <w:sz w:val="16"/>
                <w:szCs w:val="16"/>
              </w:rPr>
              <w:t>, КФХ, СОНТ «</w:t>
            </w:r>
            <w:r w:rsidRPr="00A85C63">
              <w:rPr>
                <w:sz w:val="16"/>
                <w:szCs w:val="16"/>
              </w:rPr>
              <w:t>Путеец</w:t>
            </w:r>
            <w:r w:rsidR="00971138">
              <w:rPr>
                <w:sz w:val="16"/>
                <w:szCs w:val="16"/>
              </w:rPr>
              <w:t>»</w:t>
            </w:r>
            <w:r w:rsidRPr="00A85C63">
              <w:rPr>
                <w:sz w:val="16"/>
                <w:szCs w:val="16"/>
              </w:rPr>
              <w:t>, туристи</w:t>
            </w:r>
            <w:r w:rsidR="0097113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ческой базы отдыха </w:t>
            </w:r>
          </w:p>
          <w:p w:rsidR="00971138" w:rsidRDefault="00971138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A1237" w:rsidRPr="00A85C63">
              <w:rPr>
                <w:sz w:val="16"/>
                <w:szCs w:val="16"/>
              </w:rPr>
              <w:t xml:space="preserve"> Таеж</w:t>
            </w:r>
            <w:r>
              <w:rPr>
                <w:sz w:val="16"/>
                <w:szCs w:val="16"/>
              </w:rPr>
              <w:t>-ный тупик»,</w:t>
            </w:r>
            <w:r w:rsidR="005A1237" w:rsidRPr="00A85C63">
              <w:rPr>
                <w:sz w:val="16"/>
                <w:szCs w:val="16"/>
              </w:rPr>
              <w:t xml:space="preserve">  СОНТ </w:t>
            </w:r>
            <w:r>
              <w:rPr>
                <w:sz w:val="16"/>
                <w:szCs w:val="16"/>
              </w:rPr>
              <w:t>«</w:t>
            </w:r>
            <w:r w:rsidR="005A1237" w:rsidRPr="00A85C63">
              <w:rPr>
                <w:sz w:val="16"/>
                <w:szCs w:val="16"/>
              </w:rPr>
              <w:t>Байбалак</w:t>
            </w:r>
            <w:r>
              <w:rPr>
                <w:sz w:val="16"/>
                <w:szCs w:val="16"/>
              </w:rPr>
              <w:lastRenderedPageBreak/>
              <w:t>-1»</w:t>
            </w:r>
            <w:r w:rsidR="004D4424">
              <w:rPr>
                <w:sz w:val="16"/>
                <w:szCs w:val="16"/>
              </w:rPr>
              <w:t>, СОНТ «</w:t>
            </w:r>
            <w:r>
              <w:rPr>
                <w:sz w:val="16"/>
                <w:szCs w:val="16"/>
              </w:rPr>
              <w:t>Байбалак-</w:t>
            </w:r>
            <w:r w:rsidR="004D4424">
              <w:rPr>
                <w:sz w:val="16"/>
                <w:szCs w:val="16"/>
              </w:rPr>
              <w:t>2»</w:t>
            </w:r>
            <w:r>
              <w:rPr>
                <w:sz w:val="16"/>
                <w:szCs w:val="16"/>
              </w:rPr>
              <w:t>, СОНТ «</w:t>
            </w:r>
            <w:r w:rsidR="005A1237" w:rsidRPr="00A85C63">
              <w:rPr>
                <w:sz w:val="16"/>
                <w:szCs w:val="16"/>
              </w:rPr>
              <w:t>Радость</w:t>
            </w:r>
            <w:r>
              <w:rPr>
                <w:sz w:val="16"/>
                <w:szCs w:val="16"/>
              </w:rPr>
              <w:t>»</w:t>
            </w:r>
            <w:r w:rsidR="005A1237" w:rsidRPr="00A85C63">
              <w:rPr>
                <w:sz w:val="16"/>
                <w:szCs w:val="16"/>
              </w:rPr>
              <w:t xml:space="preserve"> , СОНТ </w:t>
            </w:r>
            <w:r w:rsidR="005042A2">
              <w:rPr>
                <w:sz w:val="16"/>
                <w:szCs w:val="16"/>
              </w:rPr>
              <w:t>«Рассвет», СОНТ</w:t>
            </w:r>
            <w:r>
              <w:rPr>
                <w:sz w:val="16"/>
                <w:szCs w:val="16"/>
              </w:rPr>
              <w:t xml:space="preserve"> «</w:t>
            </w:r>
            <w:r w:rsidR="005A1237" w:rsidRPr="00A85C63">
              <w:rPr>
                <w:sz w:val="16"/>
                <w:szCs w:val="16"/>
              </w:rPr>
              <w:t>Водока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нал</w:t>
            </w:r>
            <w:r>
              <w:rPr>
                <w:sz w:val="16"/>
                <w:szCs w:val="16"/>
              </w:rPr>
              <w:t>»</w:t>
            </w:r>
            <w:r w:rsidR="005A1237" w:rsidRPr="00A85C63">
              <w:rPr>
                <w:sz w:val="16"/>
                <w:szCs w:val="16"/>
              </w:rPr>
              <w:t xml:space="preserve"> </w:t>
            </w:r>
          </w:p>
          <w:p w:rsidR="005A1237" w:rsidRPr="00A85C63" w:rsidRDefault="005A1237" w:rsidP="004D442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 xml:space="preserve"> с РТП  10/0,4 кВ ТП 10/0,4 кВ</w:t>
            </w:r>
          </w:p>
        </w:tc>
        <w:tc>
          <w:tcPr>
            <w:tcW w:w="868" w:type="dxa"/>
            <w:shd w:val="clear" w:color="auto" w:fill="auto"/>
            <w:hideMark/>
          </w:tcPr>
          <w:p w:rsidR="005A1237" w:rsidRPr="00A85C63" w:rsidRDefault="00971138" w:rsidP="004D44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ности услуги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для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90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26 км/1,81 МВА</w:t>
            </w:r>
          </w:p>
        </w:tc>
        <w:tc>
          <w:tcPr>
            <w:tcW w:w="1032" w:type="dxa"/>
            <w:shd w:val="clear" w:color="auto" w:fill="auto"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9 000</w:t>
            </w:r>
          </w:p>
        </w:tc>
        <w:tc>
          <w:tcPr>
            <w:tcW w:w="67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4 000</w:t>
            </w:r>
          </w:p>
        </w:tc>
        <w:tc>
          <w:tcPr>
            <w:tcW w:w="660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5 000</w:t>
            </w:r>
          </w:p>
        </w:tc>
        <w:tc>
          <w:tcPr>
            <w:tcW w:w="659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5A1237" w:rsidRPr="00A85C63" w:rsidRDefault="00971138" w:rsidP="005042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беспечение доступности услуги электроснаб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жения для потребителей</w:t>
            </w:r>
          </w:p>
        </w:tc>
      </w:tr>
      <w:tr w:rsidR="005A1237" w:rsidRPr="00A85C63" w:rsidTr="004D4424">
        <w:trPr>
          <w:trHeight w:val="1635"/>
          <w:jc w:val="center"/>
        </w:trPr>
        <w:tc>
          <w:tcPr>
            <w:tcW w:w="480" w:type="dxa"/>
            <w:shd w:val="clear" w:color="000000" w:fill="FFFFFF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6</w:t>
            </w:r>
            <w:r w:rsidR="004D44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3" w:type="dxa"/>
            <w:shd w:val="clear" w:color="auto" w:fill="auto"/>
            <w:hideMark/>
          </w:tcPr>
          <w:p w:rsidR="005A1237" w:rsidRPr="00A85C63" w:rsidRDefault="00971138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</w:t>
            </w:r>
            <w:r w:rsidR="006B734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тельс</w:t>
            </w:r>
            <w:r w:rsidR="005A1237" w:rsidRPr="00A85C63">
              <w:rPr>
                <w:sz w:val="16"/>
                <w:szCs w:val="16"/>
              </w:rPr>
              <w:t>тво сети электро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ния с ВЛ 10 кВ, ВЛ 0,4 кВ, ТП</w:t>
            </w:r>
          </w:p>
        </w:tc>
        <w:tc>
          <w:tcPr>
            <w:tcW w:w="930" w:type="dxa"/>
            <w:shd w:val="clear" w:color="auto" w:fill="auto"/>
            <w:hideMark/>
          </w:tcPr>
          <w:p w:rsidR="00971138" w:rsidRDefault="00971138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1237" w:rsidRPr="00A85C63">
              <w:rPr>
                <w:sz w:val="16"/>
                <w:szCs w:val="16"/>
              </w:rPr>
              <w:t>трои</w:t>
            </w:r>
            <w:r w:rsidR="00275A81">
              <w:rPr>
                <w:sz w:val="16"/>
                <w:szCs w:val="16"/>
              </w:rPr>
              <w:t>-тел</w:t>
            </w:r>
            <w:r>
              <w:rPr>
                <w:sz w:val="16"/>
                <w:szCs w:val="16"/>
              </w:rPr>
              <w:t>ьс</w:t>
            </w:r>
            <w:r w:rsidR="00AE7B00">
              <w:rPr>
                <w:sz w:val="16"/>
                <w:szCs w:val="16"/>
              </w:rPr>
              <w:t xml:space="preserve">тво сети </w:t>
            </w:r>
            <w:r w:rsidR="005A1237" w:rsidRPr="00A85C63">
              <w:rPr>
                <w:sz w:val="16"/>
                <w:szCs w:val="16"/>
              </w:rPr>
              <w:t>электро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ния с В</w:t>
            </w:r>
            <w:r>
              <w:rPr>
                <w:sz w:val="16"/>
                <w:szCs w:val="16"/>
              </w:rPr>
              <w:t>Л 10 кВ, ВЛ 0,4 кВ, ТП объекта «</w:t>
            </w:r>
            <w:r w:rsidR="005A1237" w:rsidRPr="00A85C63">
              <w:rPr>
                <w:sz w:val="16"/>
                <w:szCs w:val="16"/>
              </w:rPr>
              <w:t>Детский сад на 100 мест</w:t>
            </w:r>
            <w:r>
              <w:rPr>
                <w:sz w:val="16"/>
                <w:szCs w:val="16"/>
              </w:rPr>
              <w:t>»</w:t>
            </w:r>
            <w:r w:rsidR="005A1237" w:rsidRPr="00A85C63">
              <w:rPr>
                <w:sz w:val="16"/>
                <w:szCs w:val="16"/>
              </w:rPr>
              <w:t xml:space="preserve"> </w:t>
            </w:r>
          </w:p>
          <w:p w:rsidR="005A1237" w:rsidRPr="00A85C63" w:rsidRDefault="005A1237" w:rsidP="004D442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п. Луговс</w:t>
            </w:r>
            <w:r w:rsidR="0097113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кой</w:t>
            </w:r>
          </w:p>
        </w:tc>
        <w:tc>
          <w:tcPr>
            <w:tcW w:w="868" w:type="dxa"/>
            <w:shd w:val="clear" w:color="auto" w:fill="auto"/>
            <w:hideMark/>
          </w:tcPr>
          <w:p w:rsidR="005A1237" w:rsidRPr="00A85C63" w:rsidRDefault="00971138" w:rsidP="004D44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ности услуги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для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90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0,15 км/0,16 МВА</w:t>
            </w:r>
          </w:p>
        </w:tc>
        <w:tc>
          <w:tcPr>
            <w:tcW w:w="1032" w:type="dxa"/>
            <w:shd w:val="clear" w:color="auto" w:fill="auto"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7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660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59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5A1237" w:rsidRPr="00A85C63" w:rsidRDefault="00971138" w:rsidP="005042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беспечение доступности услуги электроснаб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жения для потребителей</w:t>
            </w:r>
          </w:p>
        </w:tc>
      </w:tr>
      <w:tr w:rsidR="005A1237" w:rsidRPr="00A85C63" w:rsidTr="004D4424">
        <w:trPr>
          <w:trHeight w:val="1365"/>
          <w:jc w:val="center"/>
        </w:trPr>
        <w:tc>
          <w:tcPr>
            <w:tcW w:w="480" w:type="dxa"/>
            <w:shd w:val="clear" w:color="000000" w:fill="FFFFFF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7</w:t>
            </w:r>
            <w:r w:rsidR="004D44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3" w:type="dxa"/>
            <w:shd w:val="clear" w:color="auto" w:fill="auto"/>
            <w:hideMark/>
          </w:tcPr>
          <w:p w:rsidR="005A1237" w:rsidRPr="00A85C63" w:rsidRDefault="005A1237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</w:t>
            </w:r>
            <w:r w:rsidRPr="00A85C63">
              <w:rPr>
                <w:sz w:val="16"/>
                <w:szCs w:val="16"/>
              </w:rPr>
              <w:t>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ЛЭП 6 кВ и КТП 6 0,4 кВ</w:t>
            </w:r>
          </w:p>
        </w:tc>
        <w:tc>
          <w:tcPr>
            <w:tcW w:w="930" w:type="dxa"/>
            <w:shd w:val="clear" w:color="auto" w:fill="auto"/>
            <w:hideMark/>
          </w:tcPr>
          <w:p w:rsidR="004D4424" w:rsidRDefault="004D4424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1237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тельство ЛЭП 6 кВ и КТП 6 0,4 кВ для электро</w:t>
            </w:r>
            <w:r>
              <w:rPr>
                <w:sz w:val="16"/>
                <w:szCs w:val="16"/>
              </w:rPr>
              <w:t>-</w:t>
            </w:r>
            <w:r w:rsidR="005A1237"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 xml:space="preserve">-ния </w:t>
            </w:r>
          </w:p>
          <w:p w:rsidR="005A1237" w:rsidRPr="00A85C63" w:rsidRDefault="004D4424" w:rsidP="004D44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с. </w:t>
            </w:r>
            <w:r w:rsidR="005A1237" w:rsidRPr="00A85C63">
              <w:rPr>
                <w:sz w:val="16"/>
                <w:szCs w:val="16"/>
              </w:rPr>
              <w:t>Зенково</w:t>
            </w:r>
          </w:p>
        </w:tc>
        <w:tc>
          <w:tcPr>
            <w:tcW w:w="868" w:type="dxa"/>
            <w:shd w:val="clear" w:color="auto" w:fill="auto"/>
            <w:hideMark/>
          </w:tcPr>
          <w:p w:rsidR="005A1237" w:rsidRPr="00A85C63" w:rsidRDefault="004D4424" w:rsidP="004D44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ности услуги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для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90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34 км/25 МВА</w:t>
            </w:r>
          </w:p>
        </w:tc>
        <w:tc>
          <w:tcPr>
            <w:tcW w:w="1032" w:type="dxa"/>
            <w:shd w:val="clear" w:color="auto" w:fill="auto"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100 000</w:t>
            </w:r>
          </w:p>
        </w:tc>
        <w:tc>
          <w:tcPr>
            <w:tcW w:w="67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660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659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5A1237" w:rsidRPr="00A85C63" w:rsidRDefault="004D4424" w:rsidP="005042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1237" w:rsidRPr="00A85C63">
              <w:rPr>
                <w:color w:val="000000"/>
                <w:sz w:val="16"/>
                <w:szCs w:val="16"/>
              </w:rPr>
              <w:t>беспечение доступности услуги электроснаб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жения для потребителей</w:t>
            </w:r>
          </w:p>
        </w:tc>
      </w:tr>
      <w:tr w:rsidR="005A1237" w:rsidRPr="00A85C63" w:rsidTr="00275A81">
        <w:trPr>
          <w:trHeight w:val="1077"/>
          <w:jc w:val="center"/>
        </w:trPr>
        <w:tc>
          <w:tcPr>
            <w:tcW w:w="480" w:type="dxa"/>
            <w:shd w:val="clear" w:color="000000" w:fill="FFFFFF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8</w:t>
            </w:r>
            <w:r w:rsidR="004D442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43" w:type="dxa"/>
            <w:shd w:val="clear" w:color="auto" w:fill="auto"/>
            <w:hideMark/>
          </w:tcPr>
          <w:p w:rsidR="005A1237" w:rsidRPr="00A85C63" w:rsidRDefault="005A1237" w:rsidP="004D4424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рукция  сетей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D4424">
              <w:rPr>
                <w:color w:val="000000"/>
                <w:sz w:val="16"/>
                <w:szCs w:val="16"/>
              </w:rPr>
              <w:t>ния СП</w:t>
            </w:r>
            <w:r w:rsidRPr="00A85C63">
              <w:rPr>
                <w:color w:val="000000"/>
                <w:sz w:val="16"/>
                <w:szCs w:val="16"/>
              </w:rPr>
              <w:t xml:space="preserve"> Селия</w:t>
            </w:r>
            <w:r w:rsidR="004D4424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рово</w:t>
            </w:r>
          </w:p>
        </w:tc>
        <w:tc>
          <w:tcPr>
            <w:tcW w:w="930" w:type="dxa"/>
            <w:shd w:val="clear" w:color="auto" w:fill="auto"/>
            <w:hideMark/>
          </w:tcPr>
          <w:p w:rsidR="005A1237" w:rsidRPr="00A85C63" w:rsidRDefault="004D4424" w:rsidP="004D44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5A1237" w:rsidRPr="00A85C63">
              <w:rPr>
                <w:color w:val="000000"/>
                <w:sz w:val="16"/>
                <w:szCs w:val="16"/>
              </w:rPr>
              <w:t>еконст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рукция сетей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позволит повысить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lastRenderedPageBreak/>
              <w:t>ность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868" w:type="dxa"/>
            <w:shd w:val="clear" w:color="auto" w:fill="auto"/>
            <w:hideMark/>
          </w:tcPr>
          <w:p w:rsidR="005A1237" w:rsidRPr="00A85C63" w:rsidRDefault="004D4424" w:rsidP="004D44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5A1237" w:rsidRPr="00A85C63">
              <w:rPr>
                <w:color w:val="000000"/>
                <w:sz w:val="16"/>
                <w:szCs w:val="16"/>
              </w:rPr>
              <w:t>овыше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ности электро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ния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90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18,9 км</w:t>
            </w:r>
          </w:p>
        </w:tc>
        <w:tc>
          <w:tcPr>
            <w:tcW w:w="1032" w:type="dxa"/>
            <w:shd w:val="clear" w:color="auto" w:fill="auto"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25 000</w:t>
            </w:r>
          </w:p>
        </w:tc>
        <w:tc>
          <w:tcPr>
            <w:tcW w:w="678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4 550</w:t>
            </w:r>
          </w:p>
        </w:tc>
        <w:tc>
          <w:tcPr>
            <w:tcW w:w="660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20 450</w:t>
            </w:r>
          </w:p>
        </w:tc>
        <w:tc>
          <w:tcPr>
            <w:tcW w:w="659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  <w:hideMark/>
          </w:tcPr>
          <w:p w:rsidR="005A1237" w:rsidRPr="00A85C63" w:rsidRDefault="005A1237" w:rsidP="005A123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auto"/>
            <w:hideMark/>
          </w:tcPr>
          <w:p w:rsidR="005A1237" w:rsidRPr="00A85C63" w:rsidRDefault="004D4424" w:rsidP="005042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5A1237" w:rsidRPr="00A85C63">
              <w:rPr>
                <w:color w:val="000000"/>
                <w:sz w:val="16"/>
                <w:szCs w:val="16"/>
              </w:rPr>
              <w:t>овышение надежности электроснаб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="005A1237" w:rsidRPr="00A85C63">
              <w:rPr>
                <w:color w:val="000000"/>
                <w:sz w:val="16"/>
                <w:szCs w:val="16"/>
              </w:rPr>
              <w:t>жения потребителей</w:t>
            </w:r>
          </w:p>
        </w:tc>
      </w:tr>
      <w:tr w:rsidR="005A1237" w:rsidRPr="00275A81" w:rsidTr="00732808">
        <w:trPr>
          <w:trHeight w:val="105"/>
          <w:jc w:val="center"/>
        </w:trPr>
        <w:tc>
          <w:tcPr>
            <w:tcW w:w="480" w:type="dxa"/>
            <w:shd w:val="clear" w:color="000000" w:fill="FFFFFF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5A1237" w:rsidRPr="00275A81" w:rsidRDefault="005A1237" w:rsidP="004D4424">
            <w:pPr>
              <w:rPr>
                <w:bCs/>
                <w:sz w:val="16"/>
                <w:szCs w:val="16"/>
              </w:rPr>
            </w:pPr>
            <w:r w:rsidRPr="00275A81">
              <w:rPr>
                <w:bCs/>
                <w:sz w:val="16"/>
                <w:szCs w:val="16"/>
              </w:rPr>
              <w:t>Итого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5A1237" w:rsidRPr="00275A81" w:rsidRDefault="005A1237" w:rsidP="004D4424">
            <w:pPr>
              <w:rPr>
                <w:color w:val="000000"/>
              </w:rPr>
            </w:pPr>
          </w:p>
        </w:tc>
        <w:tc>
          <w:tcPr>
            <w:tcW w:w="868" w:type="dxa"/>
            <w:shd w:val="clear" w:color="auto" w:fill="auto"/>
            <w:noWrap/>
            <w:hideMark/>
          </w:tcPr>
          <w:p w:rsidR="005A1237" w:rsidRPr="00275A81" w:rsidRDefault="005A1237" w:rsidP="004D4424">
            <w:pPr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1032" w:type="dxa"/>
            <w:shd w:val="clear" w:color="auto" w:fill="auto"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176 070</w:t>
            </w:r>
          </w:p>
        </w:tc>
        <w:tc>
          <w:tcPr>
            <w:tcW w:w="678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70 860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93 210</w:t>
            </w:r>
          </w:p>
        </w:tc>
        <w:tc>
          <w:tcPr>
            <w:tcW w:w="659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1 200</w:t>
            </w: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536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643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  <w:tc>
          <w:tcPr>
            <w:tcW w:w="1255" w:type="dxa"/>
            <w:shd w:val="clear" w:color="auto" w:fill="auto"/>
            <w:noWrap/>
            <w:hideMark/>
          </w:tcPr>
          <w:p w:rsidR="005A1237" w:rsidRPr="00275A81" w:rsidRDefault="005A1237" w:rsidP="005A1237">
            <w:pPr>
              <w:jc w:val="center"/>
              <w:rPr>
                <w:color w:val="000000"/>
              </w:rPr>
            </w:pPr>
          </w:p>
        </w:tc>
      </w:tr>
    </w:tbl>
    <w:p w:rsidR="005A1237" w:rsidRPr="005A1237" w:rsidRDefault="005A1237" w:rsidP="00A85C63">
      <w:pPr>
        <w:rPr>
          <w:color w:val="000000"/>
          <w:sz w:val="20"/>
          <w:szCs w:val="20"/>
        </w:rPr>
      </w:pPr>
    </w:p>
    <w:p w:rsidR="00740216" w:rsidRPr="00A85C63" w:rsidRDefault="00740216" w:rsidP="004D4424">
      <w:pPr>
        <w:jc w:val="both"/>
        <w:rPr>
          <w:color w:val="000000"/>
          <w:sz w:val="22"/>
          <w:szCs w:val="22"/>
        </w:rPr>
      </w:pPr>
      <w:r w:rsidRPr="00A85C63">
        <w:rPr>
          <w:color w:val="000000"/>
          <w:sz w:val="22"/>
          <w:szCs w:val="22"/>
        </w:rPr>
        <w:t xml:space="preserve">Примечание: </w:t>
      </w:r>
      <w:r w:rsidR="004D4424">
        <w:rPr>
          <w:color w:val="000000"/>
          <w:sz w:val="22"/>
          <w:szCs w:val="22"/>
        </w:rPr>
        <w:t>н</w:t>
      </w:r>
      <w:r w:rsidRPr="00A85C63">
        <w:rPr>
          <w:color w:val="000000"/>
          <w:sz w:val="22"/>
          <w:szCs w:val="22"/>
        </w:rPr>
        <w:t xml:space="preserve">а развитие систем  электроснабжения  необходимо капитальных вложений в размере </w:t>
      </w:r>
      <w:r w:rsidR="000C76B8" w:rsidRPr="00A85C63">
        <w:rPr>
          <w:color w:val="000000"/>
          <w:sz w:val="22"/>
          <w:szCs w:val="22"/>
        </w:rPr>
        <w:t>176 070</w:t>
      </w:r>
      <w:r w:rsidR="005A1237">
        <w:rPr>
          <w:color w:val="000000"/>
          <w:sz w:val="22"/>
          <w:szCs w:val="22"/>
        </w:rPr>
        <w:t xml:space="preserve"> тыс. </w:t>
      </w:r>
      <w:r w:rsidR="001F0B09">
        <w:rPr>
          <w:color w:val="000000"/>
          <w:sz w:val="22"/>
          <w:szCs w:val="22"/>
        </w:rPr>
        <w:t>рублей</w:t>
      </w:r>
      <w:r w:rsidRPr="00A85C63">
        <w:rPr>
          <w:color w:val="000000"/>
          <w:sz w:val="22"/>
          <w:szCs w:val="22"/>
        </w:rPr>
        <w:t xml:space="preserve"> (собственные средства предприятия)</w:t>
      </w:r>
      <w:r w:rsidR="004D4424">
        <w:rPr>
          <w:color w:val="000000"/>
          <w:sz w:val="22"/>
          <w:szCs w:val="22"/>
        </w:rPr>
        <w:t>.</w:t>
      </w:r>
    </w:p>
    <w:p w:rsidR="00740216" w:rsidRPr="00A85C63" w:rsidRDefault="00740216" w:rsidP="00A85C63">
      <w:pPr>
        <w:jc w:val="right"/>
        <w:rPr>
          <w:iCs/>
          <w:sz w:val="28"/>
          <w:szCs w:val="28"/>
        </w:rPr>
      </w:pPr>
    </w:p>
    <w:p w:rsidR="005B1EC8" w:rsidRPr="004D4424" w:rsidRDefault="00296C0A" w:rsidP="00296C0A">
      <w:pPr>
        <w:pStyle w:val="2"/>
        <w:spacing w:before="0" w:after="0"/>
        <w:ind w:left="720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42" w:name="_Toc433719479"/>
      <w:r>
        <w:rPr>
          <w:rFonts w:ascii="Times New Roman" w:hAnsi="Times New Roman" w:cs="Times New Roman"/>
          <w:b w:val="0"/>
          <w:i w:val="0"/>
        </w:rPr>
        <w:t xml:space="preserve">5.2. </w:t>
      </w:r>
      <w:r w:rsidR="004507BF" w:rsidRPr="004D4424">
        <w:rPr>
          <w:rFonts w:ascii="Times New Roman" w:hAnsi="Times New Roman" w:cs="Times New Roman"/>
          <w:b w:val="0"/>
          <w:i w:val="0"/>
        </w:rPr>
        <w:t>Программа инвестиционных проектов в теплоснабжении</w:t>
      </w:r>
      <w:r w:rsidR="00B468AA">
        <w:rPr>
          <w:rFonts w:ascii="Times New Roman" w:hAnsi="Times New Roman" w:cs="Times New Roman"/>
          <w:b w:val="0"/>
          <w:i w:val="0"/>
        </w:rPr>
        <w:t>.</w:t>
      </w:r>
      <w:bookmarkEnd w:id="42"/>
    </w:p>
    <w:p w:rsidR="005B1EC8" w:rsidRPr="00A85C63" w:rsidRDefault="00A058A2" w:rsidP="004D4424">
      <w:pPr>
        <w:ind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Обоснование инвестиционных проектов по развитию системы теплоснабжения Ханты-Мансийского района (таблица </w:t>
      </w:r>
      <w:r w:rsidR="005A4E00" w:rsidRPr="00A85C63">
        <w:rPr>
          <w:color w:val="000000"/>
          <w:sz w:val="28"/>
          <w:szCs w:val="28"/>
        </w:rPr>
        <w:t>3</w:t>
      </w:r>
      <w:r w:rsidR="00377996" w:rsidRPr="00A85C63">
        <w:rPr>
          <w:color w:val="000000"/>
          <w:sz w:val="28"/>
          <w:szCs w:val="28"/>
        </w:rPr>
        <w:t>0</w:t>
      </w:r>
      <w:r w:rsidRPr="00A85C63">
        <w:rPr>
          <w:color w:val="000000"/>
          <w:sz w:val="28"/>
          <w:szCs w:val="28"/>
        </w:rPr>
        <w:t>) приведено в разделе 7 Обосновывающих материалов.</w:t>
      </w:r>
    </w:p>
    <w:p w:rsidR="004C6F1B" w:rsidRPr="00A85C63" w:rsidRDefault="005B1EC8" w:rsidP="00A85C63">
      <w:pPr>
        <w:jc w:val="right"/>
        <w:rPr>
          <w:iCs/>
          <w:sz w:val="28"/>
          <w:szCs w:val="28"/>
        </w:rPr>
      </w:pPr>
      <w:r w:rsidRPr="00A85C63">
        <w:rPr>
          <w:iCs/>
          <w:sz w:val="28"/>
          <w:szCs w:val="28"/>
        </w:rPr>
        <w:t>Таблица 30</w:t>
      </w:r>
    </w:p>
    <w:tbl>
      <w:tblPr>
        <w:tblW w:w="15205" w:type="dxa"/>
        <w:jc w:val="center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1"/>
        <w:gridCol w:w="740"/>
        <w:gridCol w:w="801"/>
        <w:gridCol w:w="794"/>
        <w:gridCol w:w="930"/>
        <w:gridCol w:w="540"/>
        <w:gridCol w:w="670"/>
        <w:gridCol w:w="800"/>
        <w:gridCol w:w="660"/>
        <w:gridCol w:w="680"/>
        <w:gridCol w:w="669"/>
        <w:gridCol w:w="801"/>
        <w:gridCol w:w="670"/>
        <w:gridCol w:w="800"/>
        <w:gridCol w:w="801"/>
        <w:gridCol w:w="670"/>
        <w:gridCol w:w="628"/>
        <w:gridCol w:w="42"/>
        <w:gridCol w:w="533"/>
        <w:gridCol w:w="546"/>
        <w:gridCol w:w="540"/>
        <w:gridCol w:w="540"/>
        <w:gridCol w:w="7"/>
        <w:gridCol w:w="178"/>
        <w:gridCol w:w="564"/>
      </w:tblGrid>
      <w:tr w:rsidR="004C6F1B" w:rsidRPr="00275A81" w:rsidTr="00D312F9">
        <w:trPr>
          <w:trHeight w:val="155"/>
          <w:jc w:val="center"/>
        </w:trPr>
        <w:tc>
          <w:tcPr>
            <w:tcW w:w="540" w:type="dxa"/>
            <w:vMerge w:val="restart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01" w:type="dxa"/>
            <w:gridSpan w:val="2"/>
            <w:vMerge w:val="restart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Наиме</w:t>
            </w:r>
            <w:r w:rsidR="00732808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нова</w:t>
            </w:r>
            <w:r w:rsidR="00732808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ние меро</w:t>
            </w:r>
            <w:r w:rsidR="00732808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прия</w:t>
            </w:r>
            <w:r w:rsidR="00732808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тия</w:t>
            </w:r>
          </w:p>
        </w:tc>
        <w:tc>
          <w:tcPr>
            <w:tcW w:w="801" w:type="dxa"/>
            <w:vMerge w:val="restart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Крат</w:t>
            </w:r>
            <w:r w:rsidR="00732808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кое описа</w:t>
            </w:r>
            <w:r w:rsidR="001F0B09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ние проекта</w:t>
            </w:r>
          </w:p>
        </w:tc>
        <w:tc>
          <w:tcPr>
            <w:tcW w:w="794" w:type="dxa"/>
            <w:vMerge w:val="restart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Цель про</w:t>
            </w:r>
            <w:r w:rsidR="001F0B09" w:rsidRPr="00275A81">
              <w:rPr>
                <w:bCs/>
                <w:color w:val="000000"/>
                <w:sz w:val="16"/>
                <w:szCs w:val="16"/>
              </w:rPr>
              <w:t>-</w:t>
            </w:r>
            <w:r w:rsidRPr="00275A81">
              <w:rPr>
                <w:bCs/>
                <w:color w:val="000000"/>
                <w:sz w:val="16"/>
                <w:szCs w:val="16"/>
              </w:rPr>
              <w:t>екта</w:t>
            </w:r>
          </w:p>
        </w:tc>
        <w:tc>
          <w:tcPr>
            <w:tcW w:w="930" w:type="dxa"/>
            <w:vMerge w:val="restart"/>
            <w:shd w:val="clear" w:color="000000" w:fill="FFFFFF"/>
            <w:hideMark/>
          </w:tcPr>
          <w:p w:rsidR="004C6F1B" w:rsidRPr="00275A81" w:rsidRDefault="00732808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10590" w:type="dxa"/>
            <w:gridSpan w:val="17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Объем инвестиций и сроки реализации</w:t>
            </w:r>
          </w:p>
        </w:tc>
        <w:tc>
          <w:tcPr>
            <w:tcW w:w="749" w:type="dxa"/>
            <w:gridSpan w:val="3"/>
            <w:vMerge w:val="restart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275A81">
              <w:rPr>
                <w:color w:val="000000"/>
                <w:sz w:val="16"/>
                <w:szCs w:val="16"/>
              </w:rPr>
              <w:t>Ожида</w:t>
            </w:r>
            <w:r w:rsidR="00732808" w:rsidRPr="00275A81">
              <w:rPr>
                <w:color w:val="000000"/>
                <w:sz w:val="16"/>
                <w:szCs w:val="16"/>
              </w:rPr>
              <w:t>-</w:t>
            </w:r>
            <w:r w:rsidRPr="00275A81">
              <w:rPr>
                <w:color w:val="000000"/>
                <w:sz w:val="16"/>
                <w:szCs w:val="16"/>
              </w:rPr>
              <w:t>емый эффект</w:t>
            </w:r>
          </w:p>
        </w:tc>
      </w:tr>
      <w:tr w:rsidR="004C6F1B" w:rsidRPr="00275A81" w:rsidTr="00D312F9">
        <w:trPr>
          <w:trHeight w:val="315"/>
          <w:jc w:val="center"/>
        </w:trPr>
        <w:tc>
          <w:tcPr>
            <w:tcW w:w="540" w:type="dxa"/>
            <w:vMerge/>
            <w:vAlign w:val="center"/>
            <w:hideMark/>
          </w:tcPr>
          <w:p w:rsidR="004C6F1B" w:rsidRPr="00275A81" w:rsidRDefault="004C6F1B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vMerge/>
            <w:vAlign w:val="center"/>
            <w:hideMark/>
          </w:tcPr>
          <w:p w:rsidR="004C6F1B" w:rsidRPr="00275A81" w:rsidRDefault="004C6F1B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:rsidR="004C6F1B" w:rsidRPr="00275A81" w:rsidRDefault="004C6F1B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94" w:type="dxa"/>
            <w:vMerge/>
            <w:vAlign w:val="center"/>
            <w:hideMark/>
          </w:tcPr>
          <w:p w:rsidR="004C6F1B" w:rsidRPr="00275A81" w:rsidRDefault="004C6F1B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vMerge/>
            <w:vAlign w:val="center"/>
            <w:hideMark/>
          </w:tcPr>
          <w:p w:rsidR="004C6F1B" w:rsidRPr="00275A81" w:rsidRDefault="004C6F1B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80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6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8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69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0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28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75" w:type="dxa"/>
            <w:gridSpan w:val="2"/>
            <w:shd w:val="clear" w:color="000000" w:fill="FFFFFF"/>
            <w:hideMark/>
          </w:tcPr>
          <w:p w:rsidR="004C6F1B" w:rsidRPr="00275A81" w:rsidRDefault="00732808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</w:t>
            </w:r>
            <w:r w:rsidR="004C6F1B" w:rsidRPr="00275A81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546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4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40" w:type="dxa"/>
            <w:shd w:val="clear" w:color="000000" w:fill="FFFFFF"/>
            <w:hideMark/>
          </w:tcPr>
          <w:p w:rsidR="004C6F1B" w:rsidRPr="00275A81" w:rsidRDefault="004C6F1B" w:rsidP="0073280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75A81">
              <w:rPr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749" w:type="dxa"/>
            <w:gridSpan w:val="3"/>
            <w:vMerge/>
            <w:hideMark/>
          </w:tcPr>
          <w:p w:rsidR="004C6F1B" w:rsidRPr="00275A81" w:rsidRDefault="004C6F1B" w:rsidP="00732808">
            <w:pPr>
              <w:jc w:val="center"/>
              <w:rPr>
                <w:color w:val="000000"/>
              </w:rPr>
            </w:pPr>
          </w:p>
        </w:tc>
      </w:tr>
      <w:tr w:rsidR="004C6F1B" w:rsidRPr="00A85C63" w:rsidTr="00155C46">
        <w:trPr>
          <w:trHeight w:val="117"/>
          <w:jc w:val="center"/>
        </w:trPr>
        <w:tc>
          <w:tcPr>
            <w:tcW w:w="540" w:type="dxa"/>
            <w:shd w:val="clear" w:color="000000" w:fill="FFFFFF"/>
            <w:hideMark/>
          </w:tcPr>
          <w:p w:rsidR="004C6F1B" w:rsidRPr="005E6668" w:rsidRDefault="004C6F1B" w:rsidP="00155C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923" w:type="dxa"/>
            <w:gridSpan w:val="23"/>
            <w:shd w:val="clear" w:color="000000" w:fill="FFFFFF"/>
            <w:hideMark/>
          </w:tcPr>
          <w:p w:rsidR="004C6F1B" w:rsidRPr="00155C46" w:rsidRDefault="004C6F1B" w:rsidP="00155C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с. Батово</w:t>
            </w:r>
          </w:p>
        </w:tc>
        <w:tc>
          <w:tcPr>
            <w:tcW w:w="742" w:type="dxa"/>
            <w:gridSpan w:val="2"/>
            <w:shd w:val="clear" w:color="000000" w:fill="FFFFFF"/>
            <w:noWrap/>
            <w:hideMark/>
          </w:tcPr>
          <w:p w:rsidR="004C6F1B" w:rsidRPr="00A85C63" w:rsidRDefault="004C6F1B" w:rsidP="00155C46">
            <w:pPr>
              <w:jc w:val="center"/>
              <w:rPr>
                <w:color w:val="000000"/>
              </w:rPr>
            </w:pPr>
          </w:p>
        </w:tc>
      </w:tr>
      <w:tr w:rsidR="004C6F1B" w:rsidRPr="00A85C63" w:rsidTr="00155C46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:rsidR="004C6F1B" w:rsidRPr="00A85C63" w:rsidRDefault="004C6F1B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 w:rsidR="0073280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ППУ сетей тепло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 w:rsidR="00732808">
              <w:rPr>
                <w:color w:val="000000"/>
                <w:sz w:val="16"/>
                <w:szCs w:val="16"/>
              </w:rPr>
              <w:t>-ной «</w:t>
            </w:r>
            <w:r w:rsidRPr="00A85C63">
              <w:rPr>
                <w:color w:val="000000"/>
                <w:sz w:val="16"/>
                <w:szCs w:val="16"/>
              </w:rPr>
              <w:t>Школь</w:t>
            </w:r>
            <w:r w:rsidR="00732808">
              <w:rPr>
                <w:color w:val="000000"/>
                <w:sz w:val="16"/>
                <w:szCs w:val="16"/>
              </w:rPr>
              <w:t>-ная»</w:t>
            </w:r>
            <w:r w:rsidRPr="00A85C63">
              <w:rPr>
                <w:color w:val="000000"/>
                <w:sz w:val="16"/>
                <w:szCs w:val="16"/>
              </w:rPr>
              <w:t>, 2Ду 65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A85C63" w:rsidRDefault="00732808" w:rsidP="007328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4C6F1B" w:rsidRPr="00A85C63">
              <w:rPr>
                <w:color w:val="000000"/>
                <w:sz w:val="16"/>
                <w:szCs w:val="16"/>
              </w:rPr>
              <w:t>екон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струк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ция сетей тепло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снабже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ния позво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вой энер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гии и повы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сить надеж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ность тепло</w:t>
            </w:r>
            <w:r w:rsidR="00C84E86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снабже</w:t>
            </w:r>
            <w:r w:rsidR="00D57833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ния потре</w:t>
            </w:r>
            <w:r w:rsidR="00D57833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lastRenderedPageBreak/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4C6F1B" w:rsidRPr="00A85C63" w:rsidRDefault="00B40C9D" w:rsidP="007328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="004C6F1B"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1 630</w:t>
            </w:r>
          </w:p>
        </w:tc>
        <w:tc>
          <w:tcPr>
            <w:tcW w:w="54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1 630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hideMark/>
          </w:tcPr>
          <w:p w:rsidR="004C6F1B" w:rsidRPr="00A85C63" w:rsidRDefault="004C6F1B" w:rsidP="00732808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4C6F1B" w:rsidRPr="00A85C63" w:rsidRDefault="004C6F1B" w:rsidP="00732808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4C6F1B" w:rsidRPr="00A85C63" w:rsidRDefault="004C6F1B" w:rsidP="00732808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4C6F1B" w:rsidRPr="00A85C63" w:rsidRDefault="00D57833" w:rsidP="007328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4C6F1B" w:rsidRPr="00A85C63">
              <w:rPr>
                <w:color w:val="000000"/>
                <w:sz w:val="16"/>
                <w:szCs w:val="16"/>
              </w:rPr>
              <w:t>ниже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ние тепло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вых потерь; повы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шение надеж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ности тепло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снабже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ния потре</w:t>
            </w:r>
            <w:r w:rsidR="00732808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бите</w:t>
            </w:r>
            <w:r w:rsidR="001F0B09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4C6F1B" w:rsidRPr="00A85C63" w:rsidTr="00D312F9">
        <w:trPr>
          <w:trHeight w:val="1560"/>
          <w:jc w:val="center"/>
        </w:trPr>
        <w:tc>
          <w:tcPr>
            <w:tcW w:w="540" w:type="dxa"/>
            <w:shd w:val="clear" w:color="000000" w:fill="FFFFFF"/>
            <w:hideMark/>
          </w:tcPr>
          <w:p w:rsidR="004C6F1B" w:rsidRPr="00A85C63" w:rsidRDefault="004C6F1B" w:rsidP="0073280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2</w:t>
            </w:r>
            <w:r w:rsidR="0073280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B40C9D" w:rsidRDefault="004C6F1B" w:rsidP="00B40C9D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Комп</w:t>
            </w:r>
            <w:r w:rsidR="00B40C9D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лексная замена котель</w:t>
            </w:r>
            <w:r w:rsidR="00B40C9D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ного обору</w:t>
            </w:r>
            <w:r w:rsidR="00B40C9D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дования котель</w:t>
            </w:r>
            <w:r w:rsidR="001F0B09">
              <w:rPr>
                <w:color w:val="000000"/>
                <w:sz w:val="16"/>
                <w:szCs w:val="16"/>
              </w:rPr>
              <w:t>-ной «Шко</w:t>
            </w:r>
            <w:r w:rsidR="00B40C9D">
              <w:rPr>
                <w:color w:val="000000"/>
                <w:sz w:val="16"/>
                <w:szCs w:val="16"/>
              </w:rPr>
              <w:t>ль</w:t>
            </w:r>
            <w:r w:rsidR="001F0B09">
              <w:rPr>
                <w:color w:val="000000"/>
                <w:sz w:val="16"/>
                <w:szCs w:val="16"/>
              </w:rPr>
              <w:t>-</w:t>
            </w:r>
            <w:r w:rsidR="00B40C9D">
              <w:rPr>
                <w:color w:val="000000"/>
                <w:sz w:val="16"/>
                <w:szCs w:val="16"/>
              </w:rPr>
              <w:t>ная»</w:t>
            </w:r>
            <w:r w:rsidRPr="00A85C63">
              <w:rPr>
                <w:color w:val="000000"/>
                <w:sz w:val="16"/>
                <w:szCs w:val="16"/>
              </w:rPr>
              <w:t xml:space="preserve"> </w:t>
            </w:r>
          </w:p>
          <w:p w:rsidR="004C6F1B" w:rsidRPr="00A85C63" w:rsidRDefault="004C6F1B" w:rsidP="00B40C9D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 xml:space="preserve">(в т.ч. </w:t>
            </w:r>
            <w:r w:rsidR="00B40C9D">
              <w:rPr>
                <w:color w:val="000000"/>
                <w:sz w:val="16"/>
                <w:szCs w:val="16"/>
              </w:rPr>
              <w:t>к</w:t>
            </w:r>
            <w:r w:rsidRPr="00A85C63">
              <w:rPr>
                <w:color w:val="000000"/>
                <w:sz w:val="16"/>
                <w:szCs w:val="16"/>
              </w:rPr>
              <w:t>отлов, горелок, насосов, дымо</w:t>
            </w:r>
            <w:r w:rsidR="00B40C9D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сосов, обвязки котлов и насосов, запор</w:t>
            </w:r>
            <w:r w:rsidR="00B40C9D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армату</w:t>
            </w:r>
            <w:r w:rsidR="00B40C9D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ры, комп</w:t>
            </w:r>
            <w:r w:rsidR="00B40C9D"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лекса АСУ)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A85C63" w:rsidRDefault="00D57833" w:rsidP="007328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="004C6F1B" w:rsidRPr="00A85C63">
              <w:rPr>
                <w:color w:val="000000"/>
                <w:sz w:val="16"/>
                <w:szCs w:val="16"/>
              </w:rPr>
              <w:t>амена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ного обору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дования 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лит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4C6F1B" w:rsidRPr="00A85C63" w:rsidRDefault="00D57833" w:rsidP="007328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4C6F1B" w:rsidRPr="00A85C63">
              <w:rPr>
                <w:color w:val="000000"/>
                <w:sz w:val="16"/>
                <w:szCs w:val="16"/>
              </w:rPr>
              <w:t>овы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9 940</w:t>
            </w:r>
          </w:p>
        </w:tc>
        <w:tc>
          <w:tcPr>
            <w:tcW w:w="54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9 940</w:t>
            </w:r>
          </w:p>
        </w:tc>
        <w:tc>
          <w:tcPr>
            <w:tcW w:w="669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hideMark/>
          </w:tcPr>
          <w:p w:rsidR="004C6F1B" w:rsidRPr="00A85C63" w:rsidRDefault="004C6F1B" w:rsidP="0073280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hideMark/>
          </w:tcPr>
          <w:p w:rsidR="004C6F1B" w:rsidRPr="00A85C63" w:rsidRDefault="004C6F1B" w:rsidP="00732808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4C6F1B" w:rsidRPr="00A85C63" w:rsidRDefault="004C6F1B" w:rsidP="00732808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4C6F1B" w:rsidRPr="00A85C63" w:rsidRDefault="004C6F1B" w:rsidP="00732808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4C6F1B" w:rsidRPr="00A85C63" w:rsidRDefault="00D57833" w:rsidP="0073280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4C6F1B" w:rsidRPr="00A85C63">
              <w:rPr>
                <w:color w:val="000000"/>
                <w:sz w:val="16"/>
                <w:szCs w:val="16"/>
              </w:rPr>
              <w:t>овы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бите</w:t>
            </w:r>
            <w:r w:rsidR="001F0B09">
              <w:rPr>
                <w:color w:val="000000"/>
                <w:sz w:val="16"/>
                <w:szCs w:val="16"/>
              </w:rPr>
              <w:t>-</w:t>
            </w:r>
            <w:r w:rsidR="004C6F1B"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4C6F1B" w:rsidRPr="00155C46" w:rsidTr="00D312F9">
        <w:trPr>
          <w:trHeight w:val="39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4C6F1B" w:rsidRPr="00155C46" w:rsidRDefault="004C6F1B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4C6F1B" w:rsidRPr="00155C46" w:rsidRDefault="004C6F1B" w:rsidP="00B40C9D">
            <w:pPr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Всего по с. Батово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4C6F1B" w:rsidRPr="00155C46" w:rsidRDefault="004C6F1B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4C6F1B" w:rsidRPr="00155C46" w:rsidRDefault="004C6F1B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11 570</w:t>
            </w:r>
          </w:p>
        </w:tc>
        <w:tc>
          <w:tcPr>
            <w:tcW w:w="54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9 940</w:t>
            </w:r>
          </w:p>
        </w:tc>
        <w:tc>
          <w:tcPr>
            <w:tcW w:w="669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1 630</w:t>
            </w:r>
          </w:p>
        </w:tc>
        <w:tc>
          <w:tcPr>
            <w:tcW w:w="67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4C6F1B" w:rsidRPr="00155C46" w:rsidRDefault="004C6F1B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4C6F1B" w:rsidRPr="00155C46" w:rsidRDefault="004C6F1B" w:rsidP="00A85C63">
            <w:pPr>
              <w:rPr>
                <w:bCs/>
                <w:color w:val="000000"/>
              </w:rPr>
            </w:pPr>
            <w:r w:rsidRPr="00155C46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0C9D" w:rsidRPr="00155C46" w:rsidTr="00D312F9">
        <w:trPr>
          <w:trHeight w:val="148"/>
          <w:jc w:val="center"/>
        </w:trPr>
        <w:tc>
          <w:tcPr>
            <w:tcW w:w="540" w:type="dxa"/>
            <w:shd w:val="clear" w:color="000000" w:fill="FFFFFF"/>
          </w:tcPr>
          <w:p w:rsidR="00B40C9D" w:rsidRPr="00155C46" w:rsidRDefault="00B40C9D" w:rsidP="00B40C9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665" w:type="dxa"/>
            <w:gridSpan w:val="25"/>
            <w:shd w:val="clear" w:color="000000" w:fill="FFFFFF"/>
          </w:tcPr>
          <w:p w:rsidR="00B40C9D" w:rsidRPr="00155C46" w:rsidRDefault="00B40C9D" w:rsidP="00B40C9D">
            <w:pPr>
              <w:jc w:val="center"/>
              <w:rPr>
                <w:bCs/>
                <w:color w:val="000000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д. Белогорье</w:t>
            </w:r>
          </w:p>
        </w:tc>
      </w:tr>
      <w:tr w:rsidR="005042A2" w:rsidRPr="00A85C63" w:rsidTr="00155C46">
        <w:trPr>
          <w:trHeight w:val="390"/>
          <w:jc w:val="center"/>
        </w:trPr>
        <w:tc>
          <w:tcPr>
            <w:tcW w:w="540" w:type="dxa"/>
            <w:shd w:val="clear" w:color="000000" w:fill="FFFFFF"/>
          </w:tcPr>
          <w:p w:rsidR="005042A2" w:rsidRPr="00D74F3C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74F3C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1" w:type="dxa"/>
            <w:gridSpan w:val="2"/>
            <w:shd w:val="clear" w:color="000000" w:fill="FFFFFF"/>
          </w:tcPr>
          <w:p w:rsidR="005042A2" w:rsidRPr="00A85C63" w:rsidRDefault="005042A2" w:rsidP="00D74F3C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ния от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на трубы в ППУ, 2Ду100</w:t>
            </w: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D74F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вой энергии и повы</w:t>
            </w:r>
            <w:r w:rsidR="00155C4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4" w:type="dxa"/>
            <w:shd w:val="clear" w:color="000000" w:fill="FFFFFF"/>
          </w:tcPr>
          <w:p w:rsidR="005042A2" w:rsidRPr="00A85C63" w:rsidRDefault="005042A2" w:rsidP="00D74F3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потре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44 450</w:t>
            </w: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10 799</w:t>
            </w:r>
          </w:p>
        </w:tc>
        <w:tc>
          <w:tcPr>
            <w:tcW w:w="66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29 721</w:t>
            </w:r>
          </w:p>
        </w:tc>
        <w:tc>
          <w:tcPr>
            <w:tcW w:w="68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</w:tcPr>
          <w:p w:rsidR="005042A2" w:rsidRPr="00A85C63" w:rsidRDefault="005042A2" w:rsidP="005042A2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3 930</w:t>
            </w:r>
          </w:p>
        </w:tc>
        <w:tc>
          <w:tcPr>
            <w:tcW w:w="533" w:type="dxa"/>
            <w:shd w:val="clear" w:color="000000" w:fill="FFFFFF"/>
          </w:tcPr>
          <w:p w:rsidR="005042A2" w:rsidRPr="00A85C63" w:rsidRDefault="005042A2" w:rsidP="005042A2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</w:tcPr>
          <w:p w:rsidR="005042A2" w:rsidRPr="00A85C63" w:rsidRDefault="005042A2" w:rsidP="005042A2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5042A2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5042A2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noWrap/>
          </w:tcPr>
          <w:p w:rsidR="005042A2" w:rsidRPr="00A85C63" w:rsidRDefault="00155C46" w:rsidP="00155C46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5042A2">
        <w:trPr>
          <w:trHeight w:val="68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B40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Default="005042A2" w:rsidP="00B40C9D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</w:p>
          <w:p w:rsidR="005042A2" w:rsidRDefault="005042A2" w:rsidP="00B40C9D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снабже</w:t>
            </w:r>
          </w:p>
          <w:p w:rsidR="005042A2" w:rsidRDefault="005042A2" w:rsidP="00B40C9D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ния потре</w:t>
            </w:r>
          </w:p>
          <w:p w:rsidR="005042A2" w:rsidRPr="00A85C63" w:rsidRDefault="005042A2" w:rsidP="00B40C9D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B40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</w:tcPr>
          <w:p w:rsidR="005042A2" w:rsidRPr="00A85C63" w:rsidRDefault="005042A2" w:rsidP="00B40C9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</w:tcPr>
          <w:p w:rsidR="005042A2" w:rsidRPr="00A85C63" w:rsidRDefault="005042A2" w:rsidP="00B40C9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</w:tcPr>
          <w:p w:rsidR="005042A2" w:rsidRPr="00A85C63" w:rsidRDefault="005042A2" w:rsidP="00B40C9D">
            <w:pPr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</w:tcPr>
          <w:p w:rsidR="005042A2" w:rsidRPr="00A85C63" w:rsidRDefault="005042A2" w:rsidP="00B40C9D">
            <w:pPr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</w:tcPr>
          <w:p w:rsidR="005042A2" w:rsidRPr="00A85C63" w:rsidRDefault="005042A2" w:rsidP="00B40C9D">
            <w:pPr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B40C9D">
            <w:pPr>
              <w:rPr>
                <w:color w:val="000000"/>
                <w:sz w:val="16"/>
                <w:szCs w:val="16"/>
              </w:rPr>
            </w:pPr>
          </w:p>
        </w:tc>
      </w:tr>
      <w:tr w:rsidR="005042A2" w:rsidRPr="005E6668" w:rsidTr="00D312F9">
        <w:trPr>
          <w:trHeight w:val="405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D74F3C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 xml:space="preserve">Всего по </w:t>
            </w:r>
          </w:p>
          <w:p w:rsidR="005042A2" w:rsidRPr="005E6668" w:rsidRDefault="005042A2" w:rsidP="00D74F3C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д. Бело-горье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44 450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10 799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29 721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3 930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</w:rPr>
            </w:pPr>
          </w:p>
        </w:tc>
      </w:tr>
      <w:tr w:rsidR="005042A2" w:rsidRPr="005E6668" w:rsidTr="00D312F9">
        <w:trPr>
          <w:trHeight w:val="65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3923" w:type="dxa"/>
            <w:gridSpan w:val="23"/>
            <w:shd w:val="clear" w:color="000000" w:fill="FFFFFF"/>
            <w:hideMark/>
          </w:tcPr>
          <w:p w:rsidR="005042A2" w:rsidRPr="005E6668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п. Выкатной</w:t>
            </w:r>
          </w:p>
        </w:tc>
        <w:tc>
          <w:tcPr>
            <w:tcW w:w="742" w:type="dxa"/>
            <w:gridSpan w:val="2"/>
            <w:shd w:val="clear" w:color="000000" w:fill="FFFFFF"/>
            <w:noWrap/>
            <w:hideMark/>
          </w:tcPr>
          <w:p w:rsidR="005042A2" w:rsidRPr="005E6668" w:rsidRDefault="005042A2" w:rsidP="00D74F3C">
            <w:pPr>
              <w:jc w:val="center"/>
              <w:rPr>
                <w:color w:val="000000"/>
              </w:rPr>
            </w:pPr>
          </w:p>
        </w:tc>
      </w:tr>
      <w:tr w:rsidR="005042A2" w:rsidRPr="00A85C63" w:rsidTr="00D312F9">
        <w:trPr>
          <w:trHeight w:val="1531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>
              <w:rPr>
                <w:color w:val="000000"/>
                <w:sz w:val="16"/>
                <w:szCs w:val="16"/>
              </w:rPr>
              <w:t>-ной «Школьная» и «РММ»</w:t>
            </w:r>
            <w:r w:rsidRPr="00A85C63">
              <w:rPr>
                <w:color w:val="000000"/>
                <w:sz w:val="16"/>
                <w:szCs w:val="16"/>
              </w:rPr>
              <w:t xml:space="preserve"> на трубы в ППУ, 2Ду.ср 65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9 448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9 448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D312F9">
        <w:trPr>
          <w:trHeight w:val="794"/>
          <w:jc w:val="center"/>
        </w:trPr>
        <w:tc>
          <w:tcPr>
            <w:tcW w:w="54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Замена ППУ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котель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ной </w:t>
            </w:r>
            <w:r w:rsidR="00155C46">
              <w:rPr>
                <w:color w:val="000000"/>
                <w:sz w:val="16"/>
                <w:szCs w:val="16"/>
              </w:rPr>
              <w:t>«</w:t>
            </w:r>
            <w:r w:rsidR="00155C46" w:rsidRPr="00A85C63">
              <w:rPr>
                <w:color w:val="000000"/>
                <w:sz w:val="16"/>
                <w:szCs w:val="16"/>
              </w:rPr>
              <w:t>Шко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ль</w:t>
            </w:r>
            <w:r w:rsidR="00155C46">
              <w:rPr>
                <w:color w:val="000000"/>
                <w:sz w:val="16"/>
                <w:szCs w:val="16"/>
              </w:rPr>
              <w:t>ная» и «РММ»,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2Ду.ср</w:t>
            </w:r>
          </w:p>
        </w:tc>
        <w:tc>
          <w:tcPr>
            <w:tcW w:w="801" w:type="dxa"/>
            <w:shd w:val="clear" w:color="000000" w:fill="FFFFFF"/>
          </w:tcPr>
          <w:p w:rsidR="005042A2" w:rsidRDefault="005042A2" w:rsidP="00D74F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A85C63">
              <w:rPr>
                <w:color w:val="000000"/>
                <w:sz w:val="16"/>
                <w:szCs w:val="16"/>
              </w:rPr>
              <w:t>амена ППУ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позво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вой энергии</w:t>
            </w:r>
          </w:p>
        </w:tc>
        <w:tc>
          <w:tcPr>
            <w:tcW w:w="794" w:type="dxa"/>
            <w:shd w:val="clear" w:color="000000" w:fill="FFFFFF"/>
          </w:tcPr>
          <w:p w:rsidR="005042A2" w:rsidRDefault="005042A2" w:rsidP="00D74F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шение надеж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ности тепло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снабже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ния потре</w:t>
            </w:r>
            <w:r w:rsidR="00155C4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7 720</w:t>
            </w: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7 720</w:t>
            </w:r>
          </w:p>
        </w:tc>
        <w:tc>
          <w:tcPr>
            <w:tcW w:w="670" w:type="dxa"/>
            <w:gridSpan w:val="2"/>
            <w:shd w:val="clear" w:color="000000" w:fill="FFFFFF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vAlign w:val="center"/>
          </w:tcPr>
          <w:p w:rsidR="005042A2" w:rsidRPr="00A85C63" w:rsidRDefault="005042A2" w:rsidP="00113AC2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:rsidR="005042A2" w:rsidRPr="00A85C63" w:rsidRDefault="005042A2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113AC2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</w:tcPr>
          <w:p w:rsidR="005042A2" w:rsidRDefault="005042A2" w:rsidP="00D74F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шение надеж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ности тепло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снабже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ния потре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042A2" w:rsidRPr="00A85C63" w:rsidTr="001F0B09">
        <w:trPr>
          <w:trHeight w:val="283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</w:tcPr>
          <w:p w:rsidR="005042A2" w:rsidRPr="00A85C63" w:rsidRDefault="005042A2" w:rsidP="00D74F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D74F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155C46" w:rsidTr="00D312F9">
        <w:trPr>
          <w:trHeight w:val="285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155C46" w:rsidRDefault="005042A2" w:rsidP="00D74F3C">
            <w:pPr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Всего по п. Выкат-ной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155C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17 168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9 448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7 720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D74F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155C46" w:rsidRDefault="005042A2" w:rsidP="00A85C63">
            <w:pPr>
              <w:rPr>
                <w:color w:val="000000"/>
              </w:rPr>
            </w:pPr>
            <w:r w:rsidRPr="00155C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42A2" w:rsidRPr="00155C46" w:rsidTr="00D312F9">
        <w:trPr>
          <w:trHeight w:val="221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4665" w:type="dxa"/>
            <w:gridSpan w:val="25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с. Елизарово</w:t>
            </w:r>
          </w:p>
        </w:tc>
      </w:tr>
      <w:tr w:rsidR="005042A2" w:rsidRPr="00A85C63" w:rsidTr="00D312F9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5A2BD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ния 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A2B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5A2B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26 951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3 869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13 500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9 581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5A2B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D312F9">
        <w:trPr>
          <w:trHeight w:val="20"/>
          <w:jc w:val="center"/>
        </w:trPr>
        <w:tc>
          <w:tcPr>
            <w:tcW w:w="540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</w:tcPr>
          <w:p w:rsidR="005042A2" w:rsidRPr="00A85C63" w:rsidRDefault="005042A2" w:rsidP="00F16824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Реконструкция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ной (пере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вод уголь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на биотоп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ливо-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пеллеты в рамках реали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зации конце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ссион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ного согла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шения)</w:t>
            </w:r>
          </w:p>
        </w:tc>
        <w:tc>
          <w:tcPr>
            <w:tcW w:w="801" w:type="dxa"/>
            <w:shd w:val="clear" w:color="000000" w:fill="FFFFFF"/>
          </w:tcPr>
          <w:p w:rsidR="005042A2" w:rsidRDefault="005042A2" w:rsidP="00F16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</w:t>
            </w:r>
            <w:r w:rsidRPr="00A85C63">
              <w:rPr>
                <w:color w:val="000000"/>
                <w:sz w:val="16"/>
                <w:szCs w:val="16"/>
              </w:rPr>
              <w:t>одер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низация котель</w:t>
            </w:r>
            <w:r>
              <w:rPr>
                <w:color w:val="000000"/>
                <w:sz w:val="16"/>
                <w:szCs w:val="16"/>
              </w:rPr>
              <w:t>- н</w:t>
            </w:r>
            <w:r w:rsidRPr="00A85C63">
              <w:rPr>
                <w:color w:val="000000"/>
                <w:sz w:val="16"/>
                <w:szCs w:val="16"/>
              </w:rPr>
              <w:t>ых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85C63">
              <w:rPr>
                <w:color w:val="000000"/>
                <w:sz w:val="16"/>
                <w:szCs w:val="16"/>
              </w:rPr>
              <w:t>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атацио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нные издерж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ки,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сэконо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мить топливо на выра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ботку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</w:t>
            </w:r>
          </w:p>
        </w:tc>
        <w:tc>
          <w:tcPr>
            <w:tcW w:w="794" w:type="dxa"/>
            <w:shd w:val="clear" w:color="000000" w:fill="FFFFFF"/>
          </w:tcPr>
          <w:p w:rsidR="005042A2" w:rsidRDefault="005042A2" w:rsidP="00F168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</w:tcPr>
          <w:p w:rsidR="005042A2" w:rsidRPr="00A85C63" w:rsidRDefault="005042A2" w:rsidP="00F1682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60 489</w:t>
            </w: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F168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F168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F1682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60 489</w:t>
            </w:r>
          </w:p>
        </w:tc>
        <w:tc>
          <w:tcPr>
            <w:tcW w:w="660" w:type="dxa"/>
            <w:shd w:val="clear" w:color="000000" w:fill="FFFFFF"/>
          </w:tcPr>
          <w:p w:rsidR="005042A2" w:rsidRPr="00A85C63" w:rsidRDefault="005042A2" w:rsidP="00F1682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</w:tcPr>
          <w:p w:rsidR="005042A2" w:rsidRPr="00A85C63" w:rsidRDefault="005042A2" w:rsidP="005A2BD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</w:tcPr>
          <w:p w:rsidR="005042A2" w:rsidRDefault="005042A2" w:rsidP="005A2B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луата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ва и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155C46" w:rsidTr="00D312F9">
        <w:trPr>
          <w:trHeight w:val="30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155C46" w:rsidRDefault="005042A2" w:rsidP="00F16824">
            <w:pPr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Всего по с. Елиза-рово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155C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87 440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3 869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60 489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13 500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9 581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F1682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155C46" w:rsidRDefault="005042A2" w:rsidP="00A85C63">
            <w:pPr>
              <w:rPr>
                <w:color w:val="000000"/>
              </w:rPr>
            </w:pPr>
            <w:r w:rsidRPr="00155C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42A2" w:rsidRPr="00155C46" w:rsidTr="00D312F9">
        <w:trPr>
          <w:trHeight w:val="64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665" w:type="dxa"/>
            <w:gridSpan w:val="25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п. Кедровый</w:t>
            </w:r>
          </w:p>
        </w:tc>
      </w:tr>
      <w:tr w:rsidR="005042A2" w:rsidRPr="00A85C63" w:rsidTr="00D312F9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155C46" w:rsidP="009B6E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5042A2" w:rsidRPr="00A85C63">
              <w:rPr>
                <w:color w:val="000000"/>
                <w:sz w:val="16"/>
                <w:szCs w:val="16"/>
              </w:rPr>
              <w:t>ниже</w:t>
            </w:r>
            <w:r w:rsidR="005042A2">
              <w:rPr>
                <w:color w:val="000000"/>
                <w:sz w:val="16"/>
                <w:szCs w:val="16"/>
              </w:rPr>
              <w:t>-</w:t>
            </w:r>
            <w:r w:rsidR="005042A2" w:rsidRPr="00A85C63">
              <w:rPr>
                <w:color w:val="000000"/>
                <w:sz w:val="16"/>
                <w:szCs w:val="16"/>
              </w:rPr>
              <w:t>ние тепло</w:t>
            </w:r>
            <w:r w:rsidR="005042A2">
              <w:rPr>
                <w:color w:val="000000"/>
                <w:sz w:val="16"/>
                <w:szCs w:val="16"/>
              </w:rPr>
              <w:t>-</w:t>
            </w:r>
            <w:r w:rsidR="005042A2" w:rsidRPr="00A85C63">
              <w:rPr>
                <w:color w:val="000000"/>
                <w:sz w:val="16"/>
                <w:szCs w:val="16"/>
              </w:rPr>
              <w:t>вых потерь; повы</w:t>
            </w:r>
            <w:r w:rsidR="005042A2">
              <w:rPr>
                <w:color w:val="000000"/>
                <w:sz w:val="16"/>
                <w:szCs w:val="16"/>
              </w:rPr>
              <w:t>-</w:t>
            </w:r>
            <w:r w:rsidR="005042A2" w:rsidRPr="00A85C63">
              <w:rPr>
                <w:color w:val="000000"/>
                <w:sz w:val="16"/>
                <w:szCs w:val="16"/>
              </w:rPr>
              <w:t>шение надеж</w:t>
            </w:r>
            <w:r w:rsidR="005042A2">
              <w:rPr>
                <w:color w:val="000000"/>
                <w:sz w:val="16"/>
                <w:szCs w:val="16"/>
              </w:rPr>
              <w:t>-</w:t>
            </w:r>
            <w:r w:rsidR="005042A2" w:rsidRPr="00A85C63">
              <w:rPr>
                <w:color w:val="000000"/>
                <w:sz w:val="16"/>
                <w:szCs w:val="16"/>
              </w:rPr>
              <w:t>ности тепло</w:t>
            </w:r>
            <w:r w:rsidR="005042A2">
              <w:rPr>
                <w:color w:val="000000"/>
                <w:sz w:val="16"/>
                <w:szCs w:val="16"/>
              </w:rPr>
              <w:t>-</w:t>
            </w:r>
            <w:r w:rsidR="005042A2" w:rsidRPr="00A85C63">
              <w:rPr>
                <w:color w:val="000000"/>
                <w:sz w:val="16"/>
                <w:szCs w:val="16"/>
              </w:rPr>
              <w:t>снабже</w:t>
            </w:r>
            <w:r w:rsidR="005042A2">
              <w:rPr>
                <w:color w:val="000000"/>
                <w:sz w:val="16"/>
                <w:szCs w:val="16"/>
              </w:rPr>
              <w:t>-</w:t>
            </w:r>
            <w:r w:rsidR="005042A2" w:rsidRPr="00A85C63">
              <w:rPr>
                <w:color w:val="000000"/>
                <w:sz w:val="16"/>
                <w:szCs w:val="16"/>
              </w:rPr>
              <w:t>ния потре</w:t>
            </w:r>
            <w:r w:rsidR="005042A2">
              <w:rPr>
                <w:color w:val="000000"/>
                <w:sz w:val="16"/>
                <w:szCs w:val="16"/>
              </w:rPr>
              <w:t>-</w:t>
            </w:r>
            <w:r w:rsidR="005042A2"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65 454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62 079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3 375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3963D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1F0B09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Строи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ство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сетей в ППУ изоля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ции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85C63">
              <w:rPr>
                <w:color w:val="000000"/>
                <w:sz w:val="16"/>
                <w:szCs w:val="16"/>
              </w:rPr>
              <w:t xml:space="preserve"> 2Ду.ср 100,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протя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ностью в двухт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рубном испол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нении 2,9 км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A85C63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чит 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услуги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для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</w:t>
            </w:r>
            <w:r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услуги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для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110 917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110 917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чение досту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пности услуги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для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лей</w:t>
            </w:r>
          </w:p>
        </w:tc>
      </w:tr>
      <w:tr w:rsidR="005042A2" w:rsidRPr="00A85C63" w:rsidTr="00D312F9">
        <w:trPr>
          <w:trHeight w:val="1275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(пере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вод уголь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на биотоп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ливо-пеллеты в рамках реали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зации концес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сионно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го согла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шения)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A85C63">
              <w:rPr>
                <w:color w:val="000000"/>
                <w:sz w:val="16"/>
                <w:szCs w:val="16"/>
              </w:rPr>
              <w:t>одер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низация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онные издерж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ки, сэконо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мить топливо на выра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ботку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вой энергии 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86 195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86 195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9B6E3C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9B6E3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луата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155C46" w:rsidTr="00D312F9">
        <w:trPr>
          <w:trHeight w:val="30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155C46" w:rsidRDefault="005042A2" w:rsidP="009B6E3C">
            <w:pPr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Всего по п. Кедро-вый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9B6E3C">
            <w:pPr>
              <w:rPr>
                <w:color w:val="000000"/>
                <w:sz w:val="16"/>
                <w:szCs w:val="16"/>
              </w:rPr>
            </w:pPr>
            <w:r w:rsidRPr="00155C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155C46" w:rsidRDefault="005042A2" w:rsidP="009B6E3C">
            <w:pPr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262 566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86 195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62 079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110 917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3 375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9B6E3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155C46" w:rsidRDefault="005042A2" w:rsidP="00A85C63">
            <w:pPr>
              <w:rPr>
                <w:color w:val="000000"/>
              </w:rPr>
            </w:pPr>
            <w:r w:rsidRPr="00155C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42A2" w:rsidRPr="00155C46" w:rsidTr="00D312F9">
        <w:trPr>
          <w:trHeight w:val="57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4540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155C46" w:rsidRDefault="005042A2" w:rsidP="0045402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п. Кирпичный</w:t>
            </w:r>
          </w:p>
        </w:tc>
      </w:tr>
      <w:tr w:rsidR="005042A2" w:rsidRPr="00A85C63" w:rsidTr="00D312F9">
        <w:trPr>
          <w:trHeight w:val="68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45402E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лоснаб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от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ной, 2Ду.ср 100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454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вой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C23E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ловых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166 782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32 975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34 379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35 592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36 667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27 169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45402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45402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ловых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155C46" w:rsidTr="00D312F9">
        <w:trPr>
          <w:trHeight w:val="285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1" w:type="dxa"/>
            <w:gridSpan w:val="2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Всего по п. Кир-пичный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155C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166 782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32 975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34 379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35 592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36 667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27 169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155C46" w:rsidRDefault="005042A2" w:rsidP="00C23E7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155C46" w:rsidRDefault="005042A2" w:rsidP="00A85C63">
            <w:pPr>
              <w:rPr>
                <w:color w:val="000000"/>
              </w:rPr>
            </w:pPr>
            <w:r w:rsidRPr="00155C4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42A2" w:rsidRPr="00155C46" w:rsidTr="00D312F9">
        <w:trPr>
          <w:trHeight w:val="225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п. Красноленинский п. Урманный</w:t>
            </w:r>
          </w:p>
        </w:tc>
      </w:tr>
      <w:tr w:rsidR="005042A2" w:rsidRPr="00A85C63" w:rsidTr="00D312F9">
        <w:trPr>
          <w:trHeight w:val="344"/>
          <w:jc w:val="center"/>
        </w:trPr>
        <w:tc>
          <w:tcPr>
            <w:tcW w:w="54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801" w:type="dxa"/>
            <w:shd w:val="clear" w:color="000000" w:fill="FFFFFF"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31 615</w:t>
            </w: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31 615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921BCC">
        <w:trPr>
          <w:trHeight w:val="624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>
              <w:rPr>
                <w:color w:val="000000"/>
                <w:sz w:val="16"/>
                <w:szCs w:val="16"/>
              </w:rPr>
              <w:t>-ных «</w:t>
            </w:r>
            <w:r w:rsidRPr="00A85C63">
              <w:rPr>
                <w:color w:val="000000"/>
                <w:sz w:val="16"/>
                <w:szCs w:val="16"/>
              </w:rPr>
              <w:t>Цент</w:t>
            </w:r>
            <w:r>
              <w:rPr>
                <w:color w:val="000000"/>
                <w:sz w:val="16"/>
                <w:szCs w:val="16"/>
              </w:rPr>
              <w:t>-р</w:t>
            </w:r>
            <w:r w:rsidRPr="00A85C63">
              <w:rPr>
                <w:color w:val="000000"/>
                <w:sz w:val="16"/>
                <w:szCs w:val="16"/>
              </w:rPr>
              <w:t>аль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A85C63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«</w:t>
            </w:r>
            <w:r w:rsidRPr="00A85C63">
              <w:rPr>
                <w:color w:val="000000"/>
                <w:sz w:val="16"/>
                <w:szCs w:val="16"/>
              </w:rPr>
              <w:t>Га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ра</w:t>
            </w:r>
            <w:r>
              <w:rPr>
                <w:color w:val="000000"/>
                <w:sz w:val="16"/>
                <w:szCs w:val="16"/>
              </w:rPr>
              <w:t>ж», «</w:t>
            </w:r>
            <w:r w:rsidRPr="00A85C63">
              <w:rPr>
                <w:color w:val="000000"/>
                <w:sz w:val="16"/>
                <w:szCs w:val="16"/>
              </w:rPr>
              <w:t>Дет</w:t>
            </w:r>
            <w:r>
              <w:rPr>
                <w:color w:val="000000"/>
                <w:sz w:val="16"/>
                <w:szCs w:val="16"/>
              </w:rPr>
              <w:t>-с</w:t>
            </w:r>
            <w:r w:rsidRPr="00A85C63">
              <w:rPr>
                <w:color w:val="000000"/>
                <w:sz w:val="16"/>
                <w:szCs w:val="16"/>
              </w:rPr>
              <w:t>ад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A85C63">
              <w:rPr>
                <w:color w:val="000000"/>
                <w:sz w:val="16"/>
                <w:szCs w:val="16"/>
              </w:rPr>
              <w:t>, 2Ду.ср 100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лит снизить потери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42 407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42 407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D312F9">
        <w:trPr>
          <w:trHeight w:val="164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3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Строи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тельст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A85C63">
              <w:rPr>
                <w:color w:val="000000"/>
                <w:sz w:val="16"/>
                <w:szCs w:val="16"/>
              </w:rPr>
              <w:t xml:space="preserve"> 2Ду.ср 100 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-тельст-во сетей тепло-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чит 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A85C63">
              <w:rPr>
                <w:color w:val="000000"/>
                <w:sz w:val="16"/>
                <w:szCs w:val="16"/>
              </w:rPr>
              <w:t>услуги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для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услуги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для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21 020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21 020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Pr="00A85C63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услуги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для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155C46">
        <w:trPr>
          <w:trHeight w:val="897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котель</w:t>
            </w:r>
            <w:r>
              <w:rPr>
                <w:color w:val="000000"/>
                <w:sz w:val="16"/>
                <w:szCs w:val="16"/>
              </w:rPr>
              <w:t>-ной «</w:t>
            </w:r>
            <w:r w:rsidRPr="00A85C63">
              <w:rPr>
                <w:color w:val="000000"/>
                <w:sz w:val="16"/>
                <w:szCs w:val="16"/>
              </w:rPr>
              <w:t>Цент</w:t>
            </w:r>
            <w:r>
              <w:rPr>
                <w:color w:val="000000"/>
                <w:sz w:val="16"/>
                <w:szCs w:val="16"/>
              </w:rPr>
              <w:t xml:space="preserve">-раль-ная» </w:t>
            </w:r>
            <w:r w:rsidRPr="00A85C63">
              <w:rPr>
                <w:color w:val="000000"/>
                <w:sz w:val="16"/>
                <w:szCs w:val="16"/>
              </w:rPr>
              <w:t>(пере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вод уголь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на биотоп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ливо-пеллеты в рамках реализа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ции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концес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ного согла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шения)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</w:t>
            </w:r>
            <w:r w:rsidRPr="00A85C63">
              <w:rPr>
                <w:color w:val="000000"/>
                <w:sz w:val="16"/>
                <w:szCs w:val="16"/>
              </w:rPr>
              <w:t>одер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низация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-о</w:t>
            </w:r>
            <w:r w:rsidRPr="00A85C63">
              <w:rPr>
                <w:color w:val="000000"/>
                <w:sz w:val="16"/>
                <w:szCs w:val="16"/>
              </w:rPr>
              <w:t>нные издерж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ки, сэконо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мить топливо на выра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ботку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вой энергии 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921BC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60 489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60 489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D312F9">
        <w:trPr>
          <w:trHeight w:val="1605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64297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5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64297C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котель</w:t>
            </w:r>
            <w:r>
              <w:rPr>
                <w:color w:val="000000"/>
                <w:sz w:val="16"/>
                <w:szCs w:val="16"/>
              </w:rPr>
              <w:t>-ной «</w:t>
            </w:r>
            <w:r w:rsidRPr="00A85C63">
              <w:rPr>
                <w:color w:val="000000"/>
                <w:sz w:val="16"/>
                <w:szCs w:val="16"/>
              </w:rPr>
              <w:t>Гараж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ная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A85C63">
              <w:rPr>
                <w:color w:val="000000"/>
                <w:sz w:val="16"/>
                <w:szCs w:val="16"/>
              </w:rPr>
              <w:t xml:space="preserve"> п. Урман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ный (пере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вод уголь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на биотоп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ливо-пеллеты в рамках реализа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ции концес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сионно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го согла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шения)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A85C63">
              <w:rPr>
                <w:color w:val="000000"/>
                <w:sz w:val="16"/>
                <w:szCs w:val="16"/>
              </w:rPr>
              <w:t>одер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низация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онные издерж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ки, сэконо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мить топливо на выра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ботку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вой энергии 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12 560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7B13A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12 560</w:t>
            </w:r>
          </w:p>
        </w:tc>
        <w:tc>
          <w:tcPr>
            <w:tcW w:w="66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155C46">
        <w:trPr>
          <w:trHeight w:val="20"/>
          <w:jc w:val="center"/>
        </w:trPr>
        <w:tc>
          <w:tcPr>
            <w:tcW w:w="540" w:type="dxa"/>
            <w:shd w:val="clear" w:color="000000" w:fill="FFFFFF"/>
          </w:tcPr>
          <w:p w:rsidR="005042A2" w:rsidRPr="00A85C63" w:rsidRDefault="005042A2" w:rsidP="0064297C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</w:tcPr>
          <w:p w:rsidR="005042A2" w:rsidRDefault="005042A2" w:rsidP="0037638D">
            <w:pPr>
              <w:ind w:lef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</w:t>
            </w:r>
          </w:p>
          <w:p w:rsidR="005042A2" w:rsidRDefault="005042A2" w:rsidP="0037638D">
            <w:pPr>
              <w:ind w:lef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</w:t>
            </w:r>
            <w:r w:rsidRPr="00A85C63">
              <w:rPr>
                <w:color w:val="000000"/>
                <w:sz w:val="16"/>
                <w:szCs w:val="16"/>
              </w:rPr>
              <w:t>Дет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сад</w:t>
            </w:r>
            <w:r>
              <w:rPr>
                <w:color w:val="000000"/>
                <w:sz w:val="16"/>
                <w:szCs w:val="16"/>
              </w:rPr>
              <w:t>»</w:t>
            </w:r>
            <w:r w:rsidRPr="00A85C63">
              <w:rPr>
                <w:color w:val="000000"/>
                <w:sz w:val="16"/>
                <w:szCs w:val="16"/>
              </w:rPr>
              <w:t xml:space="preserve">  </w:t>
            </w:r>
          </w:p>
          <w:p w:rsidR="005042A2" w:rsidRPr="00A85C63" w:rsidRDefault="005042A2" w:rsidP="0037638D">
            <w:pPr>
              <w:ind w:left="-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п. </w:t>
            </w:r>
            <w:r w:rsidRPr="00A85C63">
              <w:rPr>
                <w:color w:val="000000"/>
                <w:sz w:val="16"/>
                <w:szCs w:val="16"/>
              </w:rPr>
              <w:t>Урман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ный (пере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вод уголь</w:t>
            </w:r>
            <w:r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ной котель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ной на биотоп</w:t>
            </w:r>
            <w:r w:rsidR="00155C4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01" w:type="dxa"/>
            <w:shd w:val="clear" w:color="000000" w:fill="FFFFFF"/>
          </w:tcPr>
          <w:p w:rsidR="005042A2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A85C63">
              <w:rPr>
                <w:color w:val="000000"/>
                <w:sz w:val="16"/>
                <w:szCs w:val="16"/>
              </w:rPr>
              <w:t>одер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низация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онные издерж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ки, сэконо</w:t>
            </w:r>
            <w:r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мить топливо на выра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ботку</w:t>
            </w:r>
          </w:p>
        </w:tc>
        <w:tc>
          <w:tcPr>
            <w:tcW w:w="794" w:type="dxa"/>
            <w:shd w:val="clear" w:color="000000" w:fill="FFFFFF"/>
          </w:tcPr>
          <w:p w:rsidR="005042A2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 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тепло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снабже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ния потре</w:t>
            </w:r>
            <w:r w:rsidR="00155C4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3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14 563</w:t>
            </w: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14 563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</w:tcPr>
          <w:p w:rsidR="005042A2" w:rsidRDefault="005042A2" w:rsidP="007B13A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эксп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луата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 xml:space="preserve"> ности тепло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снаб</w:t>
            </w:r>
            <w:r w:rsidR="00155C46">
              <w:rPr>
                <w:color w:val="000000"/>
                <w:sz w:val="16"/>
                <w:szCs w:val="16"/>
              </w:rPr>
              <w:t>-</w:t>
            </w:r>
            <w:r w:rsidR="00155C46" w:rsidRPr="00A85C63">
              <w:rPr>
                <w:color w:val="000000"/>
                <w:sz w:val="16"/>
                <w:szCs w:val="16"/>
              </w:rPr>
              <w:t>жения</w:t>
            </w:r>
          </w:p>
        </w:tc>
      </w:tr>
      <w:tr w:rsidR="005042A2" w:rsidRPr="00A85C63" w:rsidTr="00155C46">
        <w:trPr>
          <w:trHeight w:val="85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64297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37638D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ливо-пеллеты в рамках реали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зации концес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ного согла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шения)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E958A4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вой энергии 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E958A4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</w:tcPr>
          <w:p w:rsidR="005042A2" w:rsidRPr="00A85C63" w:rsidRDefault="005042A2" w:rsidP="00E958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shd w:val="clear" w:color="000000" w:fill="FFFFFF"/>
          </w:tcPr>
          <w:p w:rsidR="005042A2" w:rsidRPr="00A85C63" w:rsidRDefault="005042A2" w:rsidP="00E958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</w:tcPr>
          <w:p w:rsidR="005042A2" w:rsidRPr="00A85C63" w:rsidRDefault="005042A2" w:rsidP="00E958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</w:tcPr>
          <w:p w:rsidR="005042A2" w:rsidRPr="00A85C63" w:rsidRDefault="005042A2" w:rsidP="00E958A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vAlign w:val="center"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E958A4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155C46" w:rsidTr="00D312F9">
        <w:trPr>
          <w:trHeight w:val="51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155C46" w:rsidRDefault="005042A2" w:rsidP="00B468AA">
            <w:pPr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Всего по п. Крас-ноле-нинс-кий, п. Урман-ный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155C4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5042A2" w:rsidRPr="00155C46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182 655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87 612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31 615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21 020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42 407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hideMark/>
          </w:tcPr>
          <w:p w:rsidR="005042A2" w:rsidRPr="00155C46" w:rsidRDefault="005042A2" w:rsidP="00B468AA">
            <w:pPr>
              <w:jc w:val="center"/>
              <w:rPr>
                <w:color w:val="000000"/>
              </w:rPr>
            </w:pPr>
          </w:p>
        </w:tc>
      </w:tr>
      <w:tr w:rsidR="005042A2" w:rsidRPr="00155C46" w:rsidTr="00D312F9">
        <w:trPr>
          <w:trHeight w:val="201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155C46" w:rsidRDefault="005042A2" w:rsidP="00B468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155C46">
              <w:rPr>
                <w:bCs/>
                <w:color w:val="000000"/>
                <w:sz w:val="16"/>
                <w:szCs w:val="16"/>
              </w:rPr>
              <w:t>с. Кышик</w:t>
            </w:r>
          </w:p>
        </w:tc>
      </w:tr>
      <w:tr w:rsidR="005042A2" w:rsidRPr="00A85C63" w:rsidTr="00921BCC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ной, 2Ду.ср 90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88 702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61 016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27 686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D312F9">
        <w:trPr>
          <w:trHeight w:val="397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DB1C95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Рекон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по истече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 xml:space="preserve">нию срока службы котлов (в т.ч. </w:t>
            </w:r>
            <w:r>
              <w:rPr>
                <w:color w:val="000000"/>
                <w:sz w:val="16"/>
                <w:szCs w:val="16"/>
              </w:rPr>
              <w:t>к</w:t>
            </w:r>
            <w:r w:rsidRPr="00A85C63">
              <w:rPr>
                <w:color w:val="000000"/>
                <w:sz w:val="16"/>
                <w:szCs w:val="16"/>
              </w:rPr>
              <w:t>отлов,  насосов, дымососов, обвязки котлов и насосов, запор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армату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ры, комп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лекса АСУ)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обору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дования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ных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Pr="00A85C63">
              <w:rPr>
                <w:color w:val="000000"/>
                <w:sz w:val="16"/>
                <w:szCs w:val="16"/>
              </w:rPr>
              <w:t>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5 378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B468AA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5 378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B468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A85C63">
              <w:rPr>
                <w:color w:val="000000"/>
                <w:sz w:val="16"/>
                <w:szCs w:val="16"/>
              </w:rPr>
              <w:t>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315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1" w:type="dxa"/>
            <w:gridSpan w:val="2"/>
            <w:shd w:val="clear" w:color="000000" w:fill="FFFFFF"/>
            <w:vAlign w:val="center"/>
            <w:hideMark/>
          </w:tcPr>
          <w:p w:rsidR="005042A2" w:rsidRPr="005E6668" w:rsidRDefault="005042A2" w:rsidP="00DB1C95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Всего по с. Кышик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94 080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61 016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27 686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5 378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5E6668" w:rsidRDefault="005042A2" w:rsidP="00A85C63">
            <w:pPr>
              <w:rPr>
                <w:color w:val="000000"/>
              </w:rPr>
            </w:pPr>
            <w:r w:rsidRPr="005E66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42A2" w:rsidRPr="005E6668" w:rsidTr="00D312F9">
        <w:trPr>
          <w:trHeight w:val="179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IX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п. Луговской</w:t>
            </w:r>
          </w:p>
        </w:tc>
      </w:tr>
      <w:tr w:rsidR="005042A2" w:rsidRPr="00A85C63" w:rsidTr="00D312F9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DB1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ППУ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>
              <w:rPr>
                <w:color w:val="000000"/>
                <w:sz w:val="16"/>
                <w:szCs w:val="16"/>
              </w:rPr>
              <w:t>-ной «</w:t>
            </w:r>
            <w:r w:rsidRPr="00A85C63">
              <w:rPr>
                <w:color w:val="000000"/>
                <w:sz w:val="16"/>
                <w:szCs w:val="16"/>
              </w:rPr>
              <w:t>Цент</w:t>
            </w:r>
            <w:r>
              <w:rPr>
                <w:color w:val="000000"/>
                <w:sz w:val="16"/>
                <w:szCs w:val="16"/>
              </w:rPr>
              <w:t>-раль-ная» и «Сов-хозная»</w:t>
            </w:r>
            <w:r w:rsidRPr="00A85C63">
              <w:rPr>
                <w:color w:val="000000"/>
                <w:sz w:val="16"/>
                <w:szCs w:val="16"/>
              </w:rPr>
              <w:t>, 2Ду.ср 100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DB1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DB1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59 970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59 970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DB1C9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DB1C9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285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DB1C95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 xml:space="preserve">Всего </w:t>
            </w:r>
            <w:r w:rsidRPr="005E6668">
              <w:rPr>
                <w:bCs/>
                <w:color w:val="000000"/>
                <w:sz w:val="16"/>
                <w:szCs w:val="16"/>
              </w:rPr>
              <w:lastRenderedPageBreak/>
              <w:t>по п. Лугов-ской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DB1C95">
            <w:pPr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5E6668" w:rsidRDefault="005042A2" w:rsidP="00DB1C95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59 970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59 970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DB1C95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5E6668" w:rsidRDefault="005042A2" w:rsidP="00A85C63">
            <w:pPr>
              <w:rPr>
                <w:color w:val="000000"/>
              </w:rPr>
            </w:pPr>
            <w:r w:rsidRPr="005E66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42A2" w:rsidRPr="005E6668" w:rsidTr="00D312F9">
        <w:trPr>
          <w:trHeight w:val="95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с. Нялинское</w:t>
            </w:r>
          </w:p>
        </w:tc>
      </w:tr>
      <w:tr w:rsidR="005042A2" w:rsidRPr="00A85C63" w:rsidTr="00D312F9">
        <w:trPr>
          <w:trHeight w:val="1215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2304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ния 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2304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2304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123 087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123 087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23048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315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230484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Всего по с. Нялин-ское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230484">
            <w:pPr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5E6668" w:rsidRDefault="005042A2" w:rsidP="00230484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123 087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123 087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42A2" w:rsidRPr="005E6668" w:rsidTr="00D312F9">
        <w:trPr>
          <w:trHeight w:val="121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XI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5E6668" w:rsidRDefault="005042A2" w:rsidP="0023048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п. Пырьях</w:t>
            </w:r>
          </w:p>
        </w:tc>
      </w:tr>
      <w:tr w:rsidR="005042A2" w:rsidRPr="00A85C63" w:rsidTr="00921BCC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230484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D312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по истече</w:t>
            </w:r>
            <w:r>
              <w:rPr>
                <w:color w:val="000000"/>
                <w:sz w:val="16"/>
                <w:szCs w:val="16"/>
              </w:rPr>
              <w:t>-нии</w:t>
            </w:r>
            <w:r w:rsidRPr="00A85C63">
              <w:rPr>
                <w:color w:val="000000"/>
                <w:sz w:val="16"/>
                <w:szCs w:val="16"/>
              </w:rPr>
              <w:t xml:space="preserve"> срока службы котлов (в т.ч. </w:t>
            </w:r>
            <w:r>
              <w:rPr>
                <w:color w:val="000000"/>
                <w:sz w:val="16"/>
                <w:szCs w:val="16"/>
              </w:rPr>
              <w:t>к</w:t>
            </w:r>
            <w:r w:rsidRPr="00A85C63">
              <w:rPr>
                <w:color w:val="000000"/>
                <w:sz w:val="16"/>
                <w:szCs w:val="16"/>
              </w:rPr>
              <w:t>отлов,  насосов, дымо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сосов, обвязки котлов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и насосов, запор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армату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ры, комп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лекса АСУ)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D312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обору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дования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D312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Pr="00A85C63">
              <w:rPr>
                <w:color w:val="000000"/>
                <w:sz w:val="16"/>
                <w:szCs w:val="16"/>
              </w:rPr>
              <w:t>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D312F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1 953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D312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D312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D312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D312F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1 953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D312F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D312F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Pr="00A85C63">
              <w:rPr>
                <w:color w:val="000000"/>
                <w:sz w:val="16"/>
                <w:szCs w:val="16"/>
              </w:rPr>
              <w:t>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30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0B481B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Всего по п. Пырьях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1 953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1 953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5E6668" w:rsidRDefault="005042A2" w:rsidP="00A85C63">
            <w:pPr>
              <w:rPr>
                <w:color w:val="000000"/>
              </w:rPr>
            </w:pPr>
            <w:r w:rsidRPr="005E66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42A2" w:rsidRPr="005E6668" w:rsidTr="00D312F9">
        <w:trPr>
          <w:trHeight w:val="56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XII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п. Сибирский</w:t>
            </w:r>
          </w:p>
        </w:tc>
      </w:tr>
      <w:tr w:rsidR="005042A2" w:rsidRPr="00A85C63" w:rsidTr="00D312F9">
        <w:trPr>
          <w:trHeight w:val="1185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0B4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>
              <w:rPr>
                <w:color w:val="000000"/>
                <w:sz w:val="16"/>
                <w:szCs w:val="16"/>
              </w:rPr>
              <w:t>-ной «Школь-ная», «</w:t>
            </w:r>
            <w:r w:rsidRPr="00A85C63">
              <w:rPr>
                <w:color w:val="000000"/>
                <w:sz w:val="16"/>
                <w:szCs w:val="16"/>
              </w:rPr>
              <w:t>Цент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раль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ная</w:t>
            </w:r>
            <w:r>
              <w:rPr>
                <w:color w:val="000000"/>
                <w:sz w:val="16"/>
                <w:szCs w:val="16"/>
              </w:rPr>
              <w:t>», «Боль-ничная»</w:t>
            </w:r>
            <w:r w:rsidRPr="00A85C63">
              <w:rPr>
                <w:color w:val="000000"/>
                <w:sz w:val="16"/>
                <w:szCs w:val="16"/>
              </w:rPr>
              <w:t xml:space="preserve"> на трубы в ППУ, 2Ду.ср 65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0B4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0B4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37 927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19 674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18 253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0B481B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0B481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-снаб-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2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0B481B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Всего по п. Сибир-ский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0B481B">
            <w:pPr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5E6668" w:rsidRDefault="005042A2" w:rsidP="000B481B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37 927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19 674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18 253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0B481B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5E6668" w:rsidRDefault="005042A2" w:rsidP="00A85C63">
            <w:pPr>
              <w:rPr>
                <w:bCs/>
                <w:color w:val="000000"/>
              </w:rPr>
            </w:pPr>
            <w:r w:rsidRPr="005E666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42A2" w:rsidRPr="005E6668" w:rsidTr="00D312F9">
        <w:trPr>
          <w:trHeight w:val="147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XIII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с. Троица</w:t>
            </w:r>
          </w:p>
        </w:tc>
      </w:tr>
      <w:tr w:rsidR="005042A2" w:rsidRPr="00A85C63" w:rsidTr="00921BCC">
        <w:trPr>
          <w:trHeight w:val="20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500C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ной, </w:t>
            </w:r>
            <w:r w:rsidRPr="00A85C63">
              <w:rPr>
                <w:color w:val="000000"/>
                <w:sz w:val="16"/>
                <w:szCs w:val="16"/>
              </w:rPr>
              <w:t>2Ду.ср 65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00C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500C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ности теплос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30 431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30 431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500C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30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500C98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Всего по с. Троица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30 431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30 431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042A2" w:rsidRPr="005E6668" w:rsidTr="00D312F9">
        <w:trPr>
          <w:trHeight w:val="187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XIV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с. Тюли</w:t>
            </w:r>
          </w:p>
        </w:tc>
      </w:tr>
      <w:tr w:rsidR="005042A2" w:rsidRPr="00A85C63" w:rsidTr="00D312F9">
        <w:trPr>
          <w:trHeight w:val="885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Default="005042A2" w:rsidP="00500C9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A85C63">
              <w:rPr>
                <w:color w:val="000000"/>
                <w:sz w:val="16"/>
                <w:szCs w:val="16"/>
              </w:rPr>
              <w:t>амена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>
              <w:rPr>
                <w:color w:val="000000"/>
                <w:sz w:val="16"/>
                <w:szCs w:val="16"/>
              </w:rPr>
              <w:t>-ной,</w:t>
            </w:r>
          </w:p>
          <w:p w:rsidR="005042A2" w:rsidRPr="00A85C63" w:rsidRDefault="005042A2" w:rsidP="00500C98">
            <w:pPr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2Ду.ср 65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</w:t>
            </w:r>
            <w:r w:rsidRPr="00A85C63">
              <w:rPr>
                <w:color w:val="000000"/>
                <w:sz w:val="16"/>
                <w:szCs w:val="16"/>
              </w:rPr>
              <w:t>амена ППУ 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136 792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136 792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500C9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3" w:type="dxa"/>
            <w:shd w:val="clear" w:color="000000" w:fill="FFFFFF"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46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-снаб-же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315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500C98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Всего по с. Тюли</w:t>
            </w:r>
          </w:p>
        </w:tc>
        <w:tc>
          <w:tcPr>
            <w:tcW w:w="801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136 792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136 792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500C9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5E6668" w:rsidRDefault="005042A2" w:rsidP="00A85C63">
            <w:pPr>
              <w:rPr>
                <w:bCs/>
                <w:color w:val="000000"/>
              </w:rPr>
            </w:pPr>
            <w:r w:rsidRPr="005E666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42A2" w:rsidRPr="005E6668" w:rsidTr="00D312F9">
        <w:trPr>
          <w:trHeight w:val="178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XV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с. Цингалы</w:t>
            </w:r>
          </w:p>
        </w:tc>
      </w:tr>
      <w:tr w:rsidR="005042A2" w:rsidRPr="00A85C63" w:rsidTr="005E6668">
        <w:trPr>
          <w:trHeight w:val="737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ция сетей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от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на трубы в ППУ изоля</w:t>
            </w:r>
            <w:r>
              <w:rPr>
                <w:color w:val="000000"/>
                <w:sz w:val="16"/>
                <w:szCs w:val="16"/>
              </w:rPr>
              <w:t>-ции,</w:t>
            </w:r>
            <w:r w:rsidRPr="00A85C63">
              <w:rPr>
                <w:color w:val="000000"/>
                <w:sz w:val="16"/>
                <w:szCs w:val="16"/>
              </w:rPr>
              <w:t xml:space="preserve"> 2Ду.ср 80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ция сетей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вых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12 766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4 059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8 707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вых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285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Всего по с. Цинга-лы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12 766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4 059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8 707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5E6668" w:rsidRDefault="005042A2" w:rsidP="00A85C63">
            <w:pPr>
              <w:rPr>
                <w:bCs/>
                <w:color w:val="000000"/>
              </w:rPr>
            </w:pPr>
            <w:r w:rsidRPr="005E666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42A2" w:rsidRPr="005E6668" w:rsidTr="00D312F9">
        <w:trPr>
          <w:trHeight w:val="203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XVI</w:t>
            </w:r>
          </w:p>
        </w:tc>
        <w:tc>
          <w:tcPr>
            <w:tcW w:w="14665" w:type="dxa"/>
            <w:gridSpan w:val="25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д. Шапша</w:t>
            </w:r>
          </w:p>
        </w:tc>
      </w:tr>
      <w:tr w:rsidR="005042A2" w:rsidRPr="00A85C63" w:rsidTr="00D312F9">
        <w:trPr>
          <w:trHeight w:val="537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ния 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Pr="00A85C63">
              <w:rPr>
                <w:color w:val="000000"/>
                <w:sz w:val="16"/>
                <w:szCs w:val="16"/>
              </w:rPr>
              <w:t>екон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струк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ция сетей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потери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вой энергии и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сить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ность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34 037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14 905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19 132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ние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вых потерь;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A85C63" w:rsidTr="005E6668">
        <w:trPr>
          <w:trHeight w:val="397"/>
          <w:jc w:val="center"/>
        </w:trPr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D312F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A85C63">
              <w:rPr>
                <w:color w:val="000000"/>
                <w:sz w:val="16"/>
                <w:szCs w:val="16"/>
              </w:rPr>
              <w:t>одер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низация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газовой 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ной (в рамках реали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зации концес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сион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ного согла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шения)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</w:t>
            </w:r>
            <w:r w:rsidRPr="00A85C63">
              <w:rPr>
                <w:color w:val="000000"/>
                <w:sz w:val="16"/>
                <w:szCs w:val="16"/>
              </w:rPr>
              <w:t>одер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низация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котель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ных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лит снизить 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онные издерж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ки, сэконо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мить топливо на выра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ботку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вой энергии 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ние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бителей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lastRenderedPageBreak/>
              <w:t>35 864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  <w:r w:rsidRPr="00A85C63">
              <w:rPr>
                <w:color w:val="000000"/>
                <w:sz w:val="16"/>
                <w:szCs w:val="16"/>
              </w:rPr>
              <w:t>35 864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1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shd w:val="clear" w:color="000000" w:fill="FFFFFF"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shd w:val="clear" w:color="000000" w:fill="FFFFFF"/>
            <w:noWrap/>
            <w:hideMark/>
          </w:tcPr>
          <w:p w:rsidR="005042A2" w:rsidRPr="00A85C63" w:rsidRDefault="005042A2" w:rsidP="00A44EA9">
            <w:pPr>
              <w:jc w:val="center"/>
              <w:rPr>
                <w:color w:val="000000"/>
              </w:rPr>
            </w:pPr>
          </w:p>
        </w:tc>
        <w:tc>
          <w:tcPr>
            <w:tcW w:w="749" w:type="dxa"/>
            <w:gridSpan w:val="3"/>
            <w:shd w:val="clear" w:color="000000" w:fill="FFFFFF"/>
            <w:hideMark/>
          </w:tcPr>
          <w:p w:rsidR="005042A2" w:rsidRPr="00A85C63" w:rsidRDefault="005042A2" w:rsidP="00A44EA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A85C63">
              <w:rPr>
                <w:color w:val="000000"/>
                <w:sz w:val="16"/>
                <w:szCs w:val="16"/>
              </w:rPr>
              <w:t>ниже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 xml:space="preserve">ние </w:t>
            </w:r>
            <w:r w:rsidRPr="00A85C63">
              <w:rPr>
                <w:color w:val="000000"/>
                <w:sz w:val="16"/>
                <w:szCs w:val="16"/>
              </w:rPr>
              <w:lastRenderedPageBreak/>
              <w:t>эксплу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атаци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онных расхо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дов, повы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шение качест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ва и надеж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ности тепло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жения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бите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A85C63">
              <w:rPr>
                <w:color w:val="000000"/>
                <w:sz w:val="16"/>
                <w:szCs w:val="16"/>
              </w:rPr>
              <w:t>лей</w:t>
            </w:r>
          </w:p>
        </w:tc>
      </w:tr>
      <w:tr w:rsidR="005042A2" w:rsidRPr="005E6668" w:rsidTr="00D312F9">
        <w:trPr>
          <w:trHeight w:val="30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Всего по д. Шапша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color w:val="000000"/>
                <w:sz w:val="16"/>
                <w:szCs w:val="16"/>
              </w:rPr>
            </w:pPr>
            <w:r w:rsidRPr="005E66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69 901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35 864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14 905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19 132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5E6668" w:rsidRDefault="005042A2" w:rsidP="00A85C63">
            <w:pPr>
              <w:rPr>
                <w:color w:val="000000"/>
              </w:rPr>
            </w:pPr>
            <w:r w:rsidRPr="005E666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042A2" w:rsidRPr="005E6668" w:rsidTr="00D312F9">
        <w:trPr>
          <w:trHeight w:val="480"/>
          <w:jc w:val="center"/>
        </w:trPr>
        <w:tc>
          <w:tcPr>
            <w:tcW w:w="540" w:type="dxa"/>
            <w:shd w:val="clear" w:color="000000" w:fill="FFFFFF"/>
            <w:vAlign w:val="center"/>
            <w:hideMark/>
          </w:tcPr>
          <w:p w:rsidR="005042A2" w:rsidRPr="005E6668" w:rsidRDefault="005042A2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1" w:type="dxa"/>
            <w:gridSpan w:val="2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ИТОГО по Ханты-Ман-сийско-му району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4" w:type="dxa"/>
            <w:shd w:val="clear" w:color="000000" w:fill="FFFFFF"/>
            <w:hideMark/>
          </w:tcPr>
          <w:p w:rsidR="005042A2" w:rsidRPr="005E6668" w:rsidRDefault="005042A2" w:rsidP="00A44EA9">
            <w:pPr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1 339 537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39 733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245 095</w:t>
            </w:r>
          </w:p>
        </w:tc>
        <w:tc>
          <w:tcPr>
            <w:tcW w:w="66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63 289</w:t>
            </w:r>
          </w:p>
        </w:tc>
        <w:tc>
          <w:tcPr>
            <w:tcW w:w="68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72 019</w:t>
            </w:r>
          </w:p>
        </w:tc>
        <w:tc>
          <w:tcPr>
            <w:tcW w:w="669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83 117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218 482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78 183</w:t>
            </w:r>
          </w:p>
        </w:tc>
        <w:tc>
          <w:tcPr>
            <w:tcW w:w="80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199 428</w:t>
            </w:r>
          </w:p>
        </w:tc>
        <w:tc>
          <w:tcPr>
            <w:tcW w:w="801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210 305</w:t>
            </w:r>
          </w:p>
        </w:tc>
        <w:tc>
          <w:tcPr>
            <w:tcW w:w="67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85 944</w:t>
            </w:r>
          </w:p>
        </w:tc>
        <w:tc>
          <w:tcPr>
            <w:tcW w:w="670" w:type="dxa"/>
            <w:gridSpan w:val="2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43 942</w:t>
            </w:r>
          </w:p>
        </w:tc>
        <w:tc>
          <w:tcPr>
            <w:tcW w:w="533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6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40" w:type="dxa"/>
            <w:shd w:val="clear" w:color="000000" w:fill="FFFFFF"/>
            <w:hideMark/>
          </w:tcPr>
          <w:p w:rsidR="005042A2" w:rsidRPr="005E6668" w:rsidRDefault="005042A2" w:rsidP="00A44EA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E666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9" w:type="dxa"/>
            <w:gridSpan w:val="3"/>
            <w:shd w:val="clear" w:color="000000" w:fill="FFFFFF"/>
            <w:noWrap/>
            <w:vAlign w:val="bottom"/>
            <w:hideMark/>
          </w:tcPr>
          <w:p w:rsidR="005042A2" w:rsidRPr="005E6668" w:rsidRDefault="005042A2" w:rsidP="00A85C63">
            <w:pPr>
              <w:rPr>
                <w:bCs/>
                <w:color w:val="000000"/>
              </w:rPr>
            </w:pPr>
            <w:r w:rsidRPr="005E6668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042A2" w:rsidRPr="00A85C63" w:rsidTr="00BC40D3">
        <w:trPr>
          <w:gridBefore w:val="2"/>
          <w:gridAfter w:val="1"/>
          <w:wBefore w:w="601" w:type="dxa"/>
          <w:wAfter w:w="564" w:type="dxa"/>
          <w:trHeight w:val="20"/>
          <w:jc w:val="center"/>
        </w:trPr>
        <w:tc>
          <w:tcPr>
            <w:tcW w:w="1404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042A2" w:rsidRPr="00A85C63" w:rsidRDefault="005042A2" w:rsidP="00A85C63">
            <w:pPr>
              <w:rPr>
                <w:color w:val="000000"/>
              </w:rPr>
            </w:pPr>
          </w:p>
          <w:p w:rsidR="005042A2" w:rsidRPr="00A85C63" w:rsidRDefault="005042A2" w:rsidP="00921BCC">
            <w:pPr>
              <w:ind w:firstLine="732"/>
              <w:jc w:val="both"/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 xml:space="preserve">Примечание: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A85C63">
              <w:rPr>
                <w:color w:val="000000"/>
                <w:sz w:val="22"/>
                <w:szCs w:val="22"/>
              </w:rPr>
              <w:t>а развитие систем теплоснабжения необходимо  капитальных вложен</w:t>
            </w:r>
            <w:r>
              <w:rPr>
                <w:color w:val="000000"/>
                <w:sz w:val="22"/>
                <w:szCs w:val="22"/>
              </w:rPr>
              <w:t>ий в размере 1 339 537 тыс. рублей,</w:t>
            </w:r>
            <w:r w:rsidRPr="00A85C63">
              <w:rPr>
                <w:color w:val="000000"/>
                <w:sz w:val="22"/>
                <w:szCs w:val="22"/>
              </w:rPr>
              <w:t xml:space="preserve"> из них </w:t>
            </w:r>
            <w:r>
              <w:rPr>
                <w:color w:val="000000"/>
                <w:sz w:val="22"/>
                <w:szCs w:val="22"/>
              </w:rPr>
              <w:t xml:space="preserve">                       </w:t>
            </w:r>
            <w:r w:rsidRPr="00A85C63">
              <w:rPr>
                <w:color w:val="000000"/>
                <w:sz w:val="22"/>
                <w:szCs w:val="22"/>
              </w:rPr>
              <w:t>234 296 тыс. руб</w:t>
            </w:r>
            <w:r>
              <w:rPr>
                <w:color w:val="000000"/>
                <w:sz w:val="22"/>
                <w:szCs w:val="22"/>
              </w:rPr>
              <w:t>лей –</w:t>
            </w:r>
            <w:r w:rsidRPr="00A85C63">
              <w:rPr>
                <w:color w:val="000000"/>
                <w:sz w:val="22"/>
                <w:szCs w:val="22"/>
              </w:rPr>
              <w:t xml:space="preserve"> привлеченные средства (в рамках концессионного </w:t>
            </w:r>
            <w:r>
              <w:rPr>
                <w:color w:val="000000"/>
                <w:sz w:val="22"/>
                <w:szCs w:val="22"/>
              </w:rPr>
              <w:t>соглашения), 1 105 241 тыс. рублей –</w:t>
            </w:r>
            <w:r w:rsidRPr="00A85C63">
              <w:rPr>
                <w:color w:val="000000"/>
                <w:sz w:val="22"/>
                <w:szCs w:val="22"/>
              </w:rPr>
              <w:t xml:space="preserve"> пре</w:t>
            </w:r>
            <w:r>
              <w:rPr>
                <w:color w:val="000000"/>
                <w:sz w:val="22"/>
                <w:szCs w:val="22"/>
              </w:rPr>
              <w:t xml:space="preserve">дполагаемые бюджетные средства. </w:t>
            </w:r>
            <w:r w:rsidRPr="00A85C63">
              <w:rPr>
                <w:color w:val="000000"/>
                <w:sz w:val="22"/>
                <w:szCs w:val="22"/>
              </w:rPr>
              <w:t>Предполагаемый срок ок</w:t>
            </w:r>
            <w:r>
              <w:rPr>
                <w:color w:val="000000"/>
                <w:sz w:val="22"/>
                <w:szCs w:val="22"/>
              </w:rPr>
              <w:t>упаемости систем теплоснабжения –</w:t>
            </w:r>
            <w:r w:rsidRPr="00A85C63">
              <w:rPr>
                <w:color w:val="000000"/>
                <w:sz w:val="22"/>
                <w:szCs w:val="22"/>
              </w:rPr>
              <w:t xml:space="preserve"> 13 лет. Эффект от реализации проекта ожидается  в году, следующем за годом реализации инвестиционного проекта.</w:t>
            </w:r>
          </w:p>
          <w:p w:rsidR="005042A2" w:rsidRPr="00A85C63" w:rsidRDefault="005042A2" w:rsidP="00A85C63">
            <w:pPr>
              <w:rPr>
                <w:color w:val="000000"/>
              </w:rPr>
            </w:pPr>
            <w:r w:rsidRPr="00A85C63">
              <w:rPr>
                <w:color w:val="000000"/>
                <w:sz w:val="22"/>
                <w:szCs w:val="22"/>
              </w:rPr>
              <w:t> </w:t>
            </w:r>
            <w:r w:rsidRPr="00A85C6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E0159E" w:rsidRPr="00ED5552" w:rsidRDefault="00D312F9" w:rsidP="00ED5552">
      <w:pPr>
        <w:pStyle w:val="2"/>
        <w:spacing w:before="0" w:after="0"/>
        <w:ind w:left="720"/>
        <w:rPr>
          <w:rFonts w:ascii="Times New Roman" w:hAnsi="Times New Roman" w:cs="Times New Roman"/>
          <w:b w:val="0"/>
          <w:i w:val="0"/>
          <w:iCs w:val="0"/>
        </w:rPr>
      </w:pPr>
      <w:bookmarkStart w:id="43" w:name="_Toc433719480"/>
      <w:r w:rsidRPr="00ED5552">
        <w:rPr>
          <w:rFonts w:ascii="Times New Roman" w:hAnsi="Times New Roman" w:cs="Times New Roman"/>
          <w:b w:val="0"/>
          <w:i w:val="0"/>
        </w:rPr>
        <w:t xml:space="preserve">5.3. </w:t>
      </w:r>
      <w:r w:rsidR="004507BF" w:rsidRPr="00ED5552">
        <w:rPr>
          <w:rFonts w:ascii="Times New Roman" w:hAnsi="Times New Roman" w:cs="Times New Roman"/>
          <w:b w:val="0"/>
          <w:i w:val="0"/>
        </w:rPr>
        <w:t>Программа инвестиционных проектов в водоснабжении</w:t>
      </w:r>
      <w:r w:rsidR="00ED5552">
        <w:rPr>
          <w:rFonts w:ascii="Times New Roman" w:hAnsi="Times New Roman" w:cs="Times New Roman"/>
          <w:b w:val="0"/>
          <w:i w:val="0"/>
          <w:iCs w:val="0"/>
        </w:rPr>
        <w:t>.</w:t>
      </w:r>
      <w:bookmarkEnd w:id="43"/>
    </w:p>
    <w:p w:rsidR="00E0159E" w:rsidRPr="00A85C63" w:rsidRDefault="00B02890" w:rsidP="00ED5552">
      <w:pPr>
        <w:ind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Обоснование инвестиционных проектов по развитию системы водоснабжения Ханты-Мансийского района (таблица </w:t>
      </w:r>
      <w:r w:rsidR="005A4E00" w:rsidRPr="00A85C63">
        <w:rPr>
          <w:color w:val="000000"/>
          <w:sz w:val="28"/>
          <w:szCs w:val="28"/>
        </w:rPr>
        <w:t>3</w:t>
      </w:r>
      <w:r w:rsidR="00377996" w:rsidRPr="00A85C63">
        <w:rPr>
          <w:color w:val="000000"/>
          <w:sz w:val="28"/>
          <w:szCs w:val="28"/>
        </w:rPr>
        <w:t>1</w:t>
      </w:r>
      <w:r w:rsidRPr="00A85C63">
        <w:rPr>
          <w:color w:val="000000"/>
          <w:sz w:val="28"/>
          <w:szCs w:val="28"/>
        </w:rPr>
        <w:t>) приведено в разделе 8 Обосновывающих материалов.</w:t>
      </w:r>
    </w:p>
    <w:p w:rsidR="00ED5552" w:rsidRDefault="00ED5552" w:rsidP="00A85C63">
      <w:pPr>
        <w:ind w:firstLine="567"/>
        <w:jc w:val="right"/>
        <w:rPr>
          <w:sz w:val="28"/>
          <w:szCs w:val="28"/>
        </w:rPr>
      </w:pPr>
    </w:p>
    <w:p w:rsidR="00AA3875" w:rsidRPr="00A85C63" w:rsidRDefault="00F55CDE" w:rsidP="00ED5552">
      <w:pPr>
        <w:ind w:right="-637"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>Таблица 31</w:t>
      </w: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1153"/>
        <w:gridCol w:w="948"/>
        <w:gridCol w:w="948"/>
        <w:gridCol w:w="816"/>
        <w:gridCol w:w="548"/>
        <w:gridCol w:w="548"/>
        <w:gridCol w:w="680"/>
        <w:gridCol w:w="680"/>
        <w:gridCol w:w="681"/>
        <w:gridCol w:w="681"/>
        <w:gridCol w:w="681"/>
        <w:gridCol w:w="680"/>
        <w:gridCol w:w="681"/>
        <w:gridCol w:w="681"/>
        <w:gridCol w:w="681"/>
        <w:gridCol w:w="548"/>
        <w:gridCol w:w="548"/>
        <w:gridCol w:w="548"/>
        <w:gridCol w:w="548"/>
        <w:gridCol w:w="548"/>
        <w:gridCol w:w="949"/>
      </w:tblGrid>
      <w:tr w:rsidR="00B86C6A" w:rsidRPr="005E6668" w:rsidTr="00B7769A">
        <w:trPr>
          <w:trHeight w:val="46"/>
          <w:jc w:val="center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Наименова</w:t>
            </w:r>
            <w:r w:rsidR="00ED5552" w:rsidRPr="005E6668">
              <w:rPr>
                <w:bCs/>
                <w:sz w:val="16"/>
                <w:szCs w:val="16"/>
              </w:rPr>
              <w:t>-</w:t>
            </w:r>
            <w:r w:rsidRPr="005E6668">
              <w:rPr>
                <w:bCs/>
                <w:sz w:val="16"/>
                <w:szCs w:val="16"/>
              </w:rPr>
              <w:t>ние мероприя</w:t>
            </w:r>
            <w:r w:rsidR="00ED5552" w:rsidRPr="005E6668">
              <w:rPr>
                <w:bCs/>
                <w:sz w:val="16"/>
                <w:szCs w:val="16"/>
              </w:rPr>
              <w:t>-</w:t>
            </w:r>
            <w:r w:rsidRPr="005E6668">
              <w:rPr>
                <w:bCs/>
                <w:sz w:val="16"/>
                <w:szCs w:val="16"/>
              </w:rPr>
              <w:t>тия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Краткое описание проекта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Цель проекта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4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Объем инвестиций в ценах, соответствующих периоду инвестирования (без НДС), тыс. руб.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Ожидае</w:t>
            </w:r>
            <w:r w:rsidR="00ED5552" w:rsidRPr="005E6668">
              <w:rPr>
                <w:bCs/>
                <w:sz w:val="16"/>
                <w:szCs w:val="16"/>
              </w:rPr>
              <w:t>-</w:t>
            </w:r>
            <w:r w:rsidRPr="005E6668">
              <w:rPr>
                <w:bCs/>
                <w:sz w:val="16"/>
                <w:szCs w:val="16"/>
              </w:rPr>
              <w:t>мый эффект</w:t>
            </w:r>
          </w:p>
        </w:tc>
      </w:tr>
      <w:tr w:rsidR="00B86C6A" w:rsidRPr="00A85C63" w:rsidTr="00B7769A">
        <w:trPr>
          <w:trHeight w:val="315"/>
          <w:jc w:val="center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6A" w:rsidRPr="00A85C63" w:rsidRDefault="00B86C6A" w:rsidP="00ED55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6A" w:rsidRPr="00A85C63" w:rsidRDefault="00B86C6A" w:rsidP="00ED55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6A" w:rsidRPr="00A85C63" w:rsidRDefault="00B86C6A" w:rsidP="00ED55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6A" w:rsidRPr="00A85C63" w:rsidRDefault="00B86C6A" w:rsidP="00ED55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6A" w:rsidRPr="00A85C63" w:rsidRDefault="00B86C6A" w:rsidP="00ED55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2015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2018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2019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2029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2030</w:t>
            </w: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6A" w:rsidRPr="00A85C63" w:rsidRDefault="00B86C6A" w:rsidP="00ED555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86C6A" w:rsidRPr="005E6668" w:rsidTr="00B7769A">
        <w:trPr>
          <w:trHeight w:val="15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lastRenderedPageBreak/>
              <w:t>I</w:t>
            </w:r>
          </w:p>
        </w:tc>
        <w:tc>
          <w:tcPr>
            <w:tcW w:w="138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ED5552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с. Батово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5E6668" w:rsidRDefault="00B86C6A" w:rsidP="00ED5552">
            <w:pPr>
              <w:jc w:val="center"/>
            </w:pPr>
          </w:p>
        </w:tc>
      </w:tr>
      <w:tr w:rsidR="00B86C6A" w:rsidRPr="00A85C63" w:rsidTr="00B7769A">
        <w:trPr>
          <w:trHeight w:val="448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ED55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403178" w:rsidP="00140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B86C6A" w:rsidRPr="00A85C63">
              <w:rPr>
                <w:sz w:val="16"/>
                <w:szCs w:val="16"/>
              </w:rPr>
              <w:t>еконструк</w:t>
            </w:r>
            <w:r w:rsidR="00ED5552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ция трубопрово</w:t>
            </w:r>
            <w:r w:rsidR="00ED5552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дов системы водоснабже</w:t>
            </w:r>
            <w:r w:rsidR="00ED5552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ния на сети из ПНД</w:t>
            </w:r>
            <w:r w:rsidR="00140C85">
              <w:rPr>
                <w:sz w:val="16"/>
                <w:szCs w:val="16"/>
              </w:rPr>
              <w:t xml:space="preserve">, </w:t>
            </w:r>
            <w:r w:rsidR="00B86C6A" w:rsidRPr="00A85C63">
              <w:rPr>
                <w:sz w:val="16"/>
                <w:szCs w:val="16"/>
              </w:rPr>
              <w:t>Ду.ср 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ED5552" w:rsidP="00ED5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B86C6A" w:rsidRPr="00A85C63">
              <w:rPr>
                <w:sz w:val="16"/>
                <w:szCs w:val="16"/>
              </w:rPr>
              <w:t>екон</w:t>
            </w:r>
            <w:r w:rsidR="00921BCC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струкция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ность труб</w:t>
            </w:r>
            <w:r>
              <w:rPr>
                <w:sz w:val="16"/>
                <w:szCs w:val="16"/>
              </w:rPr>
              <w:t>,</w:t>
            </w:r>
            <w:r w:rsidR="00B86C6A" w:rsidRPr="00A85C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</w:t>
            </w:r>
            <w:r w:rsidR="00B86C6A"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телям</w:t>
            </w:r>
            <w:r>
              <w:rPr>
                <w:sz w:val="16"/>
                <w:szCs w:val="16"/>
              </w:rPr>
              <w:t>, снизить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ED5552" w:rsidP="00ED5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B86C6A"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способно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сти труб, улучше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 w:rsidR="00921BCC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потерь,</w:t>
            </w:r>
            <w:r w:rsidR="00B86C6A"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1 011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1 011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ED5552" w:rsidP="00ED5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B86C6A"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 качества  подава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емой воды  потреби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ствие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потерь,</w:t>
            </w:r>
            <w:r w:rsidR="00B86C6A"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B86C6A" w:rsidRPr="00A85C63" w:rsidTr="005E6668">
        <w:trPr>
          <w:trHeight w:val="17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</w:t>
            </w:r>
            <w:r w:rsidR="00ED55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1BCC" w:rsidRDefault="00403178" w:rsidP="00ED5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86C6A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тельство полиэтиле</w:t>
            </w:r>
            <w:r w:rsidR="00ED5552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новых сетей водоснабже</w:t>
            </w:r>
            <w:r w:rsidR="003D2698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 xml:space="preserve">ния от здания котельной до здания школы, </w:t>
            </w:r>
          </w:p>
          <w:p w:rsidR="00B86C6A" w:rsidRPr="00A85C63" w:rsidRDefault="005E6668" w:rsidP="00ED5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 76 мм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Default="00B86C6A" w:rsidP="00ED555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4031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 сетей позволит повысить надеж</w:t>
            </w:r>
            <w:r w:rsidR="004031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4031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  <w:p w:rsidR="00403178" w:rsidRDefault="00403178" w:rsidP="00ED5552">
            <w:pPr>
              <w:rPr>
                <w:sz w:val="16"/>
                <w:szCs w:val="16"/>
              </w:rPr>
            </w:pPr>
          </w:p>
          <w:p w:rsidR="00403178" w:rsidRDefault="00403178" w:rsidP="00ED5552">
            <w:pPr>
              <w:rPr>
                <w:sz w:val="16"/>
                <w:szCs w:val="16"/>
              </w:rPr>
            </w:pPr>
          </w:p>
          <w:p w:rsidR="00403178" w:rsidRDefault="00403178" w:rsidP="00ED5552">
            <w:pPr>
              <w:rPr>
                <w:sz w:val="16"/>
                <w:szCs w:val="16"/>
              </w:rPr>
            </w:pPr>
          </w:p>
          <w:p w:rsidR="00403178" w:rsidRDefault="00403178" w:rsidP="00ED5552">
            <w:pPr>
              <w:rPr>
                <w:sz w:val="16"/>
                <w:szCs w:val="16"/>
              </w:rPr>
            </w:pPr>
          </w:p>
          <w:p w:rsidR="00403178" w:rsidRDefault="00403178" w:rsidP="00ED5552">
            <w:pPr>
              <w:rPr>
                <w:sz w:val="16"/>
                <w:szCs w:val="16"/>
              </w:rPr>
            </w:pPr>
          </w:p>
          <w:p w:rsidR="00403178" w:rsidRDefault="00403178" w:rsidP="00ED5552">
            <w:pPr>
              <w:rPr>
                <w:sz w:val="16"/>
                <w:szCs w:val="16"/>
              </w:rPr>
            </w:pPr>
          </w:p>
          <w:p w:rsidR="00403178" w:rsidRDefault="00403178" w:rsidP="00ED5552">
            <w:pPr>
              <w:rPr>
                <w:sz w:val="16"/>
                <w:szCs w:val="16"/>
              </w:rPr>
            </w:pPr>
          </w:p>
          <w:p w:rsidR="00403178" w:rsidRPr="00A85C63" w:rsidRDefault="00403178" w:rsidP="00ED5552">
            <w:pPr>
              <w:rPr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403178" w:rsidP="00ED55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86C6A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ности водо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снабже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780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780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ED55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403178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86C6A" w:rsidRPr="00A85C63">
              <w:rPr>
                <w:sz w:val="16"/>
                <w:szCs w:val="16"/>
              </w:rPr>
              <w:t>нижение износа системы водоснаб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жения,  сокраще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потерь, увеличе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соответ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ствия качества воды установ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ленным требова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ниям</w:t>
            </w:r>
          </w:p>
        </w:tc>
      </w:tr>
      <w:tr w:rsidR="00B86C6A" w:rsidRPr="00A85C63" w:rsidTr="005E6668">
        <w:trPr>
          <w:trHeight w:val="79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 w:rsidR="00ED55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 xml:space="preserve">Организация зоны санитарной охраны на </w:t>
            </w:r>
            <w:r w:rsidRPr="00A85C63">
              <w:rPr>
                <w:sz w:val="16"/>
                <w:szCs w:val="16"/>
              </w:rPr>
              <w:lastRenderedPageBreak/>
              <w:t>скважине на основании разработан</w:t>
            </w:r>
            <w:r w:rsidR="00403178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ного проекта (изъятие частных земельных участков, ограждение,</w:t>
            </w:r>
            <w:r w:rsidR="00403178">
              <w:rPr>
                <w:sz w:val="16"/>
                <w:szCs w:val="16"/>
              </w:rPr>
              <w:t xml:space="preserve"> устройство дорожек с тве</w:t>
            </w:r>
            <w:r w:rsidRPr="00A85C63">
              <w:rPr>
                <w:sz w:val="16"/>
                <w:szCs w:val="16"/>
              </w:rPr>
              <w:t>рдым покрытием)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403178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B86C6A" w:rsidRPr="00A85C63">
              <w:rPr>
                <w:sz w:val="16"/>
                <w:szCs w:val="16"/>
              </w:rPr>
              <w:t>рганиза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ция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 xml:space="preserve">ной </w:t>
            </w:r>
            <w:r w:rsidR="00B86C6A" w:rsidRPr="00A85C63">
              <w:rPr>
                <w:sz w:val="16"/>
                <w:szCs w:val="16"/>
              </w:rPr>
              <w:lastRenderedPageBreak/>
              <w:t>охраны на скважине  позволит сформи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403178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</w:t>
            </w:r>
            <w:r w:rsidR="00B86C6A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lastRenderedPageBreak/>
              <w:t>ной охраны 2 и 3 поясов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5 858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A85C63" w:rsidRDefault="00B86C6A" w:rsidP="00403178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5 858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403178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B86C6A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lastRenderedPageBreak/>
              <w:t>ной охраны 2 и 3 поясов</w:t>
            </w:r>
          </w:p>
        </w:tc>
      </w:tr>
      <w:tr w:rsidR="00B86C6A" w:rsidRPr="00A85C63" w:rsidTr="007C241A">
        <w:trPr>
          <w:trHeight w:val="76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4</w:t>
            </w:r>
            <w:r w:rsidR="00ED55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Разработка проекта зоны санитарной охраны и подсчет запасов воды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B86C6A" w:rsidRPr="00A85C63">
              <w:rPr>
                <w:sz w:val="16"/>
                <w:szCs w:val="16"/>
              </w:rPr>
              <w:t>азработ</w:t>
            </w:r>
            <w:r w:rsidR="00403178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ка докумен</w:t>
            </w:r>
            <w:r w:rsidR="00403178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тации по определе</w:t>
            </w:r>
            <w:r w:rsidR="00403178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нию зон</w:t>
            </w:r>
            <w:r w:rsidR="00B86C6A" w:rsidRPr="00A85C63">
              <w:rPr>
                <w:sz w:val="16"/>
                <w:szCs w:val="16"/>
              </w:rPr>
              <w:br/>
              <w:t>санитар</w:t>
            </w:r>
            <w:r w:rsidR="00403178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охраны 2 и 3 поясов  позволит сформи</w:t>
            </w:r>
            <w:r w:rsidR="00403178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ровать зоны санитар</w:t>
            </w:r>
            <w:r w:rsidR="00403178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403178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B86C6A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697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697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86C6A" w:rsidRPr="00A85C63" w:rsidRDefault="00403178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B86C6A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B86C6A" w:rsidRPr="005E6668" w:rsidTr="007C24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5E6668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03178" w:rsidRPr="005E6668" w:rsidRDefault="00B86C6A" w:rsidP="00403178">
            <w:pPr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 xml:space="preserve">Итого по </w:t>
            </w:r>
          </w:p>
          <w:p w:rsidR="00B86C6A" w:rsidRPr="005E6668" w:rsidRDefault="00B86C6A" w:rsidP="00403178">
            <w:pPr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с. Батово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5E6668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C6A" w:rsidRPr="005E6668" w:rsidRDefault="00B86C6A" w:rsidP="00A85C63">
            <w:pPr>
              <w:rPr>
                <w:sz w:val="16"/>
                <w:szCs w:val="16"/>
              </w:rPr>
            </w:pPr>
            <w:r w:rsidRPr="005E6668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8 346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1 477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5 858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1 011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6C6A" w:rsidRPr="005E6668" w:rsidRDefault="00B86C6A" w:rsidP="00A85C63">
            <w:pPr>
              <w:rPr>
                <w:bCs/>
              </w:rPr>
            </w:pPr>
            <w:r w:rsidRPr="005E6668">
              <w:rPr>
                <w:bCs/>
                <w:sz w:val="22"/>
                <w:szCs w:val="22"/>
              </w:rPr>
              <w:t> </w:t>
            </w:r>
          </w:p>
        </w:tc>
      </w:tr>
      <w:tr w:rsidR="00B86C6A" w:rsidRPr="005E6668" w:rsidTr="008F1D33">
        <w:trPr>
          <w:trHeight w:val="14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5E6668" w:rsidRDefault="00B86C6A" w:rsidP="00403178">
            <w:pPr>
              <w:jc w:val="center"/>
              <w:rPr>
                <w:bCs/>
                <w:sz w:val="16"/>
                <w:szCs w:val="16"/>
              </w:rPr>
            </w:pPr>
            <w:r w:rsidRPr="005E6668">
              <w:rPr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6C6A" w:rsidRPr="005E6668" w:rsidRDefault="00B86C6A" w:rsidP="00403178">
            <w:pPr>
              <w:jc w:val="center"/>
            </w:pPr>
          </w:p>
        </w:tc>
      </w:tr>
      <w:tr w:rsidR="00B86C6A" w:rsidRPr="00A85C63" w:rsidTr="008F1D33">
        <w:trPr>
          <w:trHeight w:val="2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403178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трубопрово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дов системы водоснабже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 w:rsidR="009A7E1E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53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B86C6A" w:rsidRPr="00A85C63">
              <w:rPr>
                <w:sz w:val="16"/>
                <w:szCs w:val="16"/>
              </w:rPr>
              <w:t>еконст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="00B86C6A"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ой воды  потребите</w:t>
            </w:r>
            <w:r>
              <w:rPr>
                <w:sz w:val="16"/>
                <w:szCs w:val="16"/>
              </w:rPr>
              <w:lastRenderedPageBreak/>
              <w:t>лям, снизить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="00B86C6A"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 качества  подавае</w:t>
            </w:r>
            <w:r w:rsidR="00140C85"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lastRenderedPageBreak/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потерь,</w:t>
            </w:r>
            <w:r w:rsidR="00B86C6A"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381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381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A85C63" w:rsidRDefault="00B86C6A" w:rsidP="00A85C63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 w:rsidR="00140C85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lastRenderedPageBreak/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B86C6A" w:rsidRPr="00A85C63" w:rsidTr="007C241A">
        <w:trPr>
          <w:trHeight w:val="156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2</w:t>
            </w:r>
            <w:r w:rsidR="0053029E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29E" w:rsidRDefault="00B86C6A" w:rsidP="0040317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Строительст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во разводящих сетей системы водоснаб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жения, </w:t>
            </w:r>
          </w:p>
          <w:p w:rsidR="00B86C6A" w:rsidRPr="00A85C63" w:rsidRDefault="00B86C6A" w:rsidP="0040317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Ду.ср 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2672A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разводя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щих   сетей системы водоснаб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  <w:r w:rsidR="0053029E">
              <w:rPr>
                <w:sz w:val="16"/>
                <w:szCs w:val="16"/>
              </w:rPr>
              <w:t xml:space="preserve"> </w:t>
            </w:r>
            <w:r w:rsidRPr="00A85C63">
              <w:rPr>
                <w:sz w:val="16"/>
                <w:szCs w:val="16"/>
              </w:rPr>
              <w:t>позволит повысить надеж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застои воды в сетях водоснаб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B86C6A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1 380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86C6A" w:rsidRPr="00A85C63" w:rsidRDefault="0053029E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</w:tr>
      <w:tr w:rsidR="00B86C6A" w:rsidRPr="00A85C63" w:rsidTr="00B7769A">
        <w:trPr>
          <w:trHeight w:val="717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 w:rsidR="0053029E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403178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Организация зон</w:t>
            </w:r>
            <w:r w:rsidR="0053029E">
              <w:rPr>
                <w:sz w:val="16"/>
                <w:szCs w:val="16"/>
              </w:rPr>
              <w:t>ы санитарной охраны на скважине</w:t>
            </w:r>
            <w:r w:rsidRPr="00A85C63">
              <w:rPr>
                <w:sz w:val="16"/>
                <w:szCs w:val="16"/>
              </w:rPr>
              <w:t xml:space="preserve"> на основании разработан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ного проекта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рганиза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на скважине  позволит сформи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A85C63" w:rsidRDefault="00B86C6A" w:rsidP="0053029E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86C6A" w:rsidRPr="00A85C63" w:rsidRDefault="00403178" w:rsidP="004031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B86C6A" w:rsidRPr="00B7769A" w:rsidTr="00B7769A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7769A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029E" w:rsidRPr="00B7769A" w:rsidRDefault="00B86C6A" w:rsidP="0053029E">
            <w:pPr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 xml:space="preserve">Итого по </w:t>
            </w:r>
          </w:p>
          <w:p w:rsidR="00B86C6A" w:rsidRPr="00B7769A" w:rsidRDefault="00B86C6A" w:rsidP="0053029E">
            <w:pPr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д. Белогорье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7769A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7769A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3 261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1 500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381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1 380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C6A" w:rsidRPr="00B7769A" w:rsidRDefault="00B86C6A" w:rsidP="00A85C63">
            <w:pPr>
              <w:rPr>
                <w:bCs/>
              </w:rPr>
            </w:pPr>
            <w:r w:rsidRPr="00B7769A">
              <w:rPr>
                <w:bCs/>
                <w:sz w:val="22"/>
                <w:szCs w:val="22"/>
              </w:rPr>
              <w:t> </w:t>
            </w:r>
          </w:p>
        </w:tc>
      </w:tr>
      <w:tr w:rsidR="00B86C6A" w:rsidRPr="00B7769A" w:rsidTr="00B7769A">
        <w:trPr>
          <w:trHeight w:val="142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lastRenderedPageBreak/>
              <w:t>III</w:t>
            </w:r>
          </w:p>
        </w:tc>
        <w:tc>
          <w:tcPr>
            <w:tcW w:w="138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53029E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п. Выкатной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B7769A" w:rsidRDefault="00B86C6A" w:rsidP="0053029E">
            <w:pPr>
              <w:jc w:val="center"/>
            </w:pPr>
          </w:p>
        </w:tc>
      </w:tr>
      <w:tr w:rsidR="00B86C6A" w:rsidRPr="00A85C63" w:rsidTr="00B7769A">
        <w:trPr>
          <w:trHeight w:val="102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53029E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единого водозабор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ного узла производи</w:t>
            </w:r>
            <w:r w:rsidR="0053029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тельностью 240 м3/сут.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86C6A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тельство единого водоза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бора позволит обеспе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53029E" w:rsidP="00530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B86C6A"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тивного объема водопо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требления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4 057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4 057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2672A4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требления</w:t>
            </w:r>
          </w:p>
        </w:tc>
      </w:tr>
      <w:tr w:rsidR="00B86C6A" w:rsidRPr="00A85C63" w:rsidTr="007C241A">
        <w:trPr>
          <w:trHeight w:val="2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53029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</w:t>
            </w:r>
            <w:r w:rsidR="0053029E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2672A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 трубопро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водов системы водоснабже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 w:rsidR="005B6DC3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3196B" w:rsidP="000319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B86C6A" w:rsidRPr="00A85C63">
              <w:rPr>
                <w:sz w:val="16"/>
                <w:szCs w:val="16"/>
              </w:rPr>
              <w:t>еконст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="00B86C6A"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мой воды  потре</w:t>
            </w:r>
            <w:r>
              <w:rPr>
                <w:sz w:val="16"/>
                <w:szCs w:val="16"/>
              </w:rPr>
              <w:t>-бителям, с</w:t>
            </w:r>
            <w:r w:rsidR="00B86C6A" w:rsidRPr="00A85C63">
              <w:rPr>
                <w:sz w:val="16"/>
                <w:szCs w:val="16"/>
              </w:rPr>
              <w:t>низит</w:t>
            </w:r>
            <w:r>
              <w:rPr>
                <w:sz w:val="16"/>
                <w:szCs w:val="16"/>
              </w:rPr>
              <w:t>ь потери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3196B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 w:rsidR="009434C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3 817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3 817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86C6A" w:rsidRPr="00A85C63" w:rsidRDefault="0003196B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 w:rsidR="009434C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B86C6A" w:rsidRPr="00A85C63" w:rsidTr="007C241A">
        <w:trPr>
          <w:trHeight w:val="34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 w:rsidR="0003196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2672A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новых кольцевых водопровод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ных сетей и</w:t>
            </w:r>
            <w:r w:rsidR="009434CE">
              <w:rPr>
                <w:sz w:val="16"/>
                <w:szCs w:val="16"/>
              </w:rPr>
              <w:t>з полиэтилена диаметром Ду</w:t>
            </w:r>
            <w:r w:rsidR="00BC40D3">
              <w:rPr>
                <w:sz w:val="16"/>
                <w:szCs w:val="16"/>
              </w:rPr>
              <w:t xml:space="preserve"> </w:t>
            </w:r>
            <w:r w:rsidR="009434CE">
              <w:rPr>
                <w:sz w:val="16"/>
                <w:szCs w:val="16"/>
              </w:rPr>
              <w:t>65 мм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новых кольцевых  сетей позволит повысить надеж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ность </w:t>
            </w:r>
            <w:r w:rsidRPr="00A85C63">
              <w:rPr>
                <w:sz w:val="16"/>
                <w:szCs w:val="16"/>
              </w:rPr>
              <w:lastRenderedPageBreak/>
              <w:t>системы водоснаб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застои воды в сетях водоснаб</w:t>
            </w:r>
            <w:r w:rsidR="0003196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3196B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ние застоев </w:t>
            </w:r>
            <w:r w:rsidRPr="00A85C63">
              <w:rPr>
                <w:sz w:val="16"/>
                <w:szCs w:val="16"/>
              </w:rPr>
              <w:lastRenderedPageBreak/>
              <w:t>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19 224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19 224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3196B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ние застоев </w:t>
            </w:r>
            <w:r w:rsidRPr="00A85C63">
              <w:rPr>
                <w:sz w:val="16"/>
                <w:szCs w:val="16"/>
              </w:rPr>
              <w:lastRenderedPageBreak/>
              <w:t>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</w:tr>
      <w:tr w:rsidR="00B86C6A" w:rsidRPr="00A85C63" w:rsidTr="007C241A">
        <w:trPr>
          <w:trHeight w:val="129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4</w:t>
            </w:r>
            <w:r w:rsidR="0003196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2672A4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3196B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азработ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ка докумен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тации по определе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нию зон</w:t>
            </w:r>
            <w:r w:rsidRPr="00A85C63">
              <w:rPr>
                <w:sz w:val="16"/>
                <w:szCs w:val="16"/>
              </w:rPr>
              <w:br/>
              <w:t>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  позволит сформи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3196B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697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A85C63" w:rsidRDefault="00B86C6A" w:rsidP="0003196B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697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3196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86C6A" w:rsidRPr="00A85C63" w:rsidRDefault="0003196B" w:rsidP="002672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B86C6A" w:rsidRPr="00B7769A" w:rsidTr="007C241A">
        <w:trPr>
          <w:trHeight w:val="28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7769A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3196B" w:rsidRPr="00B7769A" w:rsidRDefault="00B86C6A" w:rsidP="0003196B">
            <w:pPr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 xml:space="preserve">Итого по </w:t>
            </w:r>
          </w:p>
          <w:p w:rsidR="00B86C6A" w:rsidRPr="00B7769A" w:rsidRDefault="00B86C6A" w:rsidP="0003196B">
            <w:pPr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п. Выкатной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7769A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7769A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27 795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697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7 873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19 224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03196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6C6A" w:rsidRPr="00B7769A" w:rsidRDefault="00B86C6A" w:rsidP="00A85C63">
            <w:pPr>
              <w:rPr>
                <w:bCs/>
              </w:rPr>
            </w:pPr>
            <w:r w:rsidRPr="00B7769A">
              <w:rPr>
                <w:bCs/>
                <w:sz w:val="22"/>
                <w:szCs w:val="22"/>
              </w:rPr>
              <w:t> </w:t>
            </w:r>
          </w:p>
        </w:tc>
      </w:tr>
      <w:tr w:rsidR="00B86C6A" w:rsidRPr="00B7769A" w:rsidTr="00BE1BAB">
        <w:trPr>
          <w:trHeight w:val="17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7769A" w:rsidRDefault="00B86C6A" w:rsidP="00BE1BA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IV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B86C6A" w:rsidRPr="00B7769A" w:rsidRDefault="00B86C6A" w:rsidP="00BE1BAB">
            <w:pPr>
              <w:jc w:val="center"/>
              <w:rPr>
                <w:bCs/>
                <w:sz w:val="16"/>
                <w:szCs w:val="16"/>
              </w:rPr>
            </w:pPr>
            <w:r w:rsidRPr="00B7769A">
              <w:rPr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B7769A" w:rsidRDefault="00B86C6A" w:rsidP="00BE1BAB">
            <w:pPr>
              <w:jc w:val="center"/>
            </w:pPr>
          </w:p>
        </w:tc>
      </w:tr>
      <w:tr w:rsidR="00B86C6A" w:rsidRPr="00A85C63" w:rsidTr="007C241A">
        <w:trPr>
          <w:trHeight w:val="17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05616A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DC3" w:rsidRDefault="00B86C6A" w:rsidP="0005616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05616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водозабора производи</w:t>
            </w:r>
            <w:r w:rsidR="0005616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тельностью 0,098 </w:t>
            </w:r>
          </w:p>
          <w:p w:rsidR="00B86C6A" w:rsidRPr="00A85C63" w:rsidRDefault="00B86C6A" w:rsidP="0005616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тыс.</w:t>
            </w:r>
            <w:r w:rsidR="005B6DC3">
              <w:rPr>
                <w:sz w:val="16"/>
                <w:szCs w:val="16"/>
              </w:rPr>
              <w:t xml:space="preserve"> </w:t>
            </w:r>
            <w:r w:rsidRPr="00A85C63">
              <w:rPr>
                <w:sz w:val="16"/>
                <w:szCs w:val="16"/>
              </w:rPr>
              <w:t>м3/сут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5616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86C6A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тельство водоза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бора позволит обеспе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тивный объем водопо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требления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5616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B86C6A"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2 679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2 679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5616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B86C6A" w:rsidRPr="00A85C63" w:rsidTr="00BE1BAB">
        <w:trPr>
          <w:trHeight w:val="102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</w:t>
            </w:r>
            <w:r w:rsidR="0005616A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 w:rsidR="0005616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трубопро</w:t>
            </w:r>
            <w:r w:rsidR="0005616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водов системы водоснабже</w:t>
            </w:r>
            <w:r w:rsidR="0005616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lastRenderedPageBreak/>
              <w:t>ния</w:t>
            </w:r>
            <w:r w:rsidR="005B6DC3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5616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</w:t>
            </w:r>
            <w:r w:rsidR="00B86C6A" w:rsidRPr="00A85C63">
              <w:rPr>
                <w:sz w:val="16"/>
                <w:szCs w:val="16"/>
              </w:rPr>
              <w:t>екон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струкция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lastRenderedPageBreak/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="00B86C6A"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-телям, снизить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05616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="00B86C6A"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 xml:space="preserve">ности </w:t>
            </w:r>
            <w:r w:rsidR="00B86C6A" w:rsidRPr="00A85C63">
              <w:rPr>
                <w:sz w:val="16"/>
                <w:szCs w:val="16"/>
              </w:rPr>
              <w:lastRenderedPageBreak/>
              <w:t>труб, улучше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ствие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потерь,</w:t>
            </w:r>
            <w:r w:rsidR="00B86C6A"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4 186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4 186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ности </w:t>
            </w:r>
            <w:r w:rsidRPr="00A85C63">
              <w:rPr>
                <w:sz w:val="16"/>
                <w:szCs w:val="16"/>
              </w:rPr>
              <w:lastRenderedPageBreak/>
              <w:t>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B86C6A" w:rsidRPr="00A85C63" w:rsidTr="007C241A">
        <w:trPr>
          <w:trHeight w:val="120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3</w:t>
            </w:r>
            <w:r w:rsidR="0005616A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7C241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магистраль</w:t>
            </w:r>
            <w:r w:rsidR="007C241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кольцевой водопровод</w:t>
            </w:r>
            <w:r w:rsidR="007C241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сети из п</w:t>
            </w:r>
            <w:r w:rsidR="007C241A">
              <w:rPr>
                <w:sz w:val="16"/>
                <w:szCs w:val="16"/>
              </w:rPr>
              <w:t>олимерных труб диаметром 90</w:t>
            </w:r>
            <w:r w:rsidR="005B6DC3">
              <w:rPr>
                <w:sz w:val="16"/>
                <w:szCs w:val="16"/>
              </w:rPr>
              <w:t xml:space="preserve"> – </w:t>
            </w:r>
            <w:r w:rsidR="007C241A">
              <w:rPr>
                <w:sz w:val="16"/>
                <w:szCs w:val="16"/>
              </w:rPr>
              <w:t>140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новых кольцевых  сетей позволит повысить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застои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25 490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25 490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</w:tr>
      <w:tr w:rsidR="00B86C6A" w:rsidRPr="00A85C63" w:rsidTr="00BE1BAB">
        <w:trPr>
          <w:trHeight w:val="17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4</w:t>
            </w:r>
            <w:r w:rsidR="0005616A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Установка резервуара чистой воды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A85C63" w:rsidRDefault="00B86C6A" w:rsidP="0005616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A85C63" w:rsidRDefault="00B86C6A" w:rsidP="0005616A">
            <w:r w:rsidRPr="00A85C63">
              <w:rPr>
                <w:sz w:val="22"/>
                <w:szCs w:val="22"/>
              </w:rPr>
              <w:t> </w:t>
            </w:r>
          </w:p>
        </w:tc>
      </w:tr>
      <w:tr w:rsidR="00B86C6A" w:rsidRPr="00A85C63" w:rsidTr="00BE1BAB">
        <w:trPr>
          <w:trHeight w:val="124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</w:t>
            </w:r>
            <w:r w:rsidR="0005616A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Устройство зон санитарной охраны водозаборов, подсчет запасов воды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B86C6A" w:rsidRPr="00A85C63">
              <w:rPr>
                <w:sz w:val="16"/>
                <w:szCs w:val="16"/>
              </w:rPr>
              <w:t>рганиза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ция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 xml:space="preserve">ной охраны на скважине  позволит </w:t>
            </w:r>
            <w:r w:rsidR="00B86C6A" w:rsidRPr="00A85C63">
              <w:rPr>
                <w:sz w:val="16"/>
                <w:szCs w:val="16"/>
              </w:rPr>
              <w:lastRenderedPageBreak/>
              <w:t>сформи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</w:t>
            </w:r>
            <w:r w:rsidR="00B86C6A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1 960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C6A" w:rsidRPr="00A85C63" w:rsidRDefault="00B86C6A" w:rsidP="0005616A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1 960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05616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056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B86C6A" w:rsidRPr="00BE1BAB" w:rsidTr="007C241A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E1BAB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5616A" w:rsidRPr="00BE1BAB" w:rsidRDefault="00B86C6A" w:rsidP="0005616A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B86C6A" w:rsidRPr="00BE1BAB" w:rsidRDefault="00B86C6A" w:rsidP="0005616A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Елизарово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E1BAB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E1BAB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34 575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1 960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4 186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28 169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C6A" w:rsidRPr="00BE1BAB" w:rsidRDefault="00B86C6A" w:rsidP="00A85C63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B86C6A" w:rsidRPr="00BE1BAB" w:rsidTr="007C241A">
        <w:trPr>
          <w:trHeight w:val="81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V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05616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Зенково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6C6A" w:rsidRPr="00BE1BAB" w:rsidRDefault="00B86C6A" w:rsidP="0005616A">
            <w:pPr>
              <w:jc w:val="center"/>
            </w:pPr>
          </w:p>
        </w:tc>
      </w:tr>
      <w:tr w:rsidR="00B86C6A" w:rsidRPr="00A85C63" w:rsidTr="007C241A">
        <w:trPr>
          <w:trHeight w:val="109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7C241A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9434C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нового водозабора с инженерными сетями и ограждением (ПИР, СМР)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7C2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B86C6A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тельство водоза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бора позволит обеспе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7C241A" w:rsidP="007C2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B86C6A"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="00B86C6A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5 686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5 686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A85C63" w:rsidRDefault="00B86C6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86C6A" w:rsidRPr="00A85C63" w:rsidRDefault="007C241A" w:rsidP="007C2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B86C6A" w:rsidRPr="00BE1BAB" w:rsidTr="007C241A">
        <w:trPr>
          <w:trHeight w:val="33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E1BAB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BE1BAB" w:rsidRDefault="00B86C6A" w:rsidP="007C241A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B86C6A" w:rsidRPr="00BE1BAB" w:rsidRDefault="00B86C6A" w:rsidP="007C241A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Зенково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E1BAB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6C6A" w:rsidRPr="00BE1BAB" w:rsidRDefault="00B86C6A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5 686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5 686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6C6A" w:rsidRPr="00BE1BAB" w:rsidRDefault="00B86C6A" w:rsidP="00A85C63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B86C6A" w:rsidRPr="00BE1BAB" w:rsidTr="00BE1BAB">
        <w:trPr>
          <w:trHeight w:val="13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VI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C6A" w:rsidRPr="00BE1BAB" w:rsidRDefault="00B86C6A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Кедровый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B86C6A" w:rsidRPr="00BE1BAB" w:rsidRDefault="00B86C6A" w:rsidP="007C241A">
            <w:pPr>
              <w:jc w:val="center"/>
            </w:pPr>
          </w:p>
        </w:tc>
      </w:tr>
      <w:tr w:rsidR="007C241A" w:rsidRPr="00A85C63" w:rsidTr="00BE1BAB">
        <w:trPr>
          <w:trHeight w:val="35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трубопро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водов системы водоснабже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 w:rsidR="005B6DC3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екон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-телям, снизить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 xml:space="preserve">снижение </w:t>
            </w:r>
            <w:r w:rsidRPr="00A85C63">
              <w:rPr>
                <w:sz w:val="16"/>
                <w:szCs w:val="16"/>
              </w:rPr>
              <w:lastRenderedPageBreak/>
              <w:t>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16 263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16 263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241A" w:rsidRPr="00A85C63" w:rsidRDefault="007C241A" w:rsidP="007C2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 xml:space="preserve">снижение </w:t>
            </w:r>
            <w:r w:rsidRPr="00A85C63">
              <w:rPr>
                <w:sz w:val="16"/>
                <w:szCs w:val="16"/>
              </w:rPr>
              <w:lastRenderedPageBreak/>
              <w:t>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F978E2" w:rsidRPr="00A85C63" w:rsidTr="007C241A">
        <w:trPr>
          <w:trHeight w:val="147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новой кольцевой водопровод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сети из полиэтиле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новы</w:t>
            </w:r>
            <w:r w:rsidR="005B6DC3">
              <w:rPr>
                <w:sz w:val="16"/>
                <w:szCs w:val="16"/>
              </w:rPr>
              <w:t>х труб диаметром 110…140 мм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новых кольцевых  сетей позволит повысить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застои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F0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16 262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16 262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F978E2" w:rsidP="001F0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</w:tr>
      <w:tr w:rsidR="00F978E2" w:rsidRPr="00A85C63" w:rsidTr="00F978E2">
        <w:trPr>
          <w:trHeight w:val="141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F0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азработ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ка докумен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тации по определе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нию зон</w:t>
            </w:r>
            <w:r w:rsidRPr="00A85C63">
              <w:rPr>
                <w:sz w:val="16"/>
                <w:szCs w:val="16"/>
              </w:rPr>
              <w:br/>
              <w:t>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  позволит сформи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F0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F978E2" w:rsidP="007C24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F978E2" w:rsidRPr="00BE1BAB" w:rsidTr="00F978E2">
        <w:trPr>
          <w:trHeight w:val="315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F978E2" w:rsidRPr="00BE1BAB" w:rsidRDefault="00F978E2" w:rsidP="007C241A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Кедровый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33 236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712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16 263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16 262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7C241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BE1BAB" w:rsidRDefault="00F978E2" w:rsidP="00A85C63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BE1BAB">
        <w:trPr>
          <w:trHeight w:val="203"/>
          <w:jc w:val="center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VII</w:t>
            </w:r>
          </w:p>
        </w:tc>
        <w:tc>
          <w:tcPr>
            <w:tcW w:w="138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Кирпичный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F978E2">
            <w:pPr>
              <w:jc w:val="center"/>
            </w:pPr>
          </w:p>
        </w:tc>
      </w:tr>
      <w:tr w:rsidR="00F978E2" w:rsidRPr="00A85C63" w:rsidTr="00BE1BAB">
        <w:trPr>
          <w:trHeight w:val="130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6DC3" w:rsidRDefault="00F978E2" w:rsidP="00F978E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водозабор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ных скважин (производст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венная мощность </w:t>
            </w:r>
            <w:r w:rsidRPr="00A85C63">
              <w:rPr>
                <w:sz w:val="16"/>
                <w:szCs w:val="16"/>
              </w:rPr>
              <w:lastRenderedPageBreak/>
              <w:t xml:space="preserve">0,48 </w:t>
            </w:r>
          </w:p>
          <w:p w:rsidR="00F978E2" w:rsidRPr="00A85C63" w:rsidRDefault="00F978E2" w:rsidP="00F978E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тыс.</w:t>
            </w:r>
            <w:r w:rsidR="005B6DC3">
              <w:rPr>
                <w:sz w:val="16"/>
                <w:szCs w:val="16"/>
              </w:rPr>
              <w:t xml:space="preserve"> </w:t>
            </w:r>
            <w:r w:rsidRPr="00A85C63">
              <w:rPr>
                <w:sz w:val="16"/>
                <w:szCs w:val="16"/>
              </w:rPr>
              <w:t>м3/сут)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0E7589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</w:t>
            </w:r>
            <w:r w:rsidR="00F978E2" w:rsidRPr="00A85C63">
              <w:rPr>
                <w:sz w:val="16"/>
                <w:szCs w:val="16"/>
              </w:rPr>
              <w:t>еконст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рукция водоза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 xml:space="preserve">борных </w:t>
            </w:r>
            <w:r w:rsidR="009434CE">
              <w:rPr>
                <w:sz w:val="16"/>
                <w:szCs w:val="16"/>
              </w:rPr>
              <w:t xml:space="preserve">скважин </w:t>
            </w:r>
            <w:r w:rsidR="00F978E2" w:rsidRPr="00A85C63">
              <w:rPr>
                <w:sz w:val="16"/>
                <w:szCs w:val="16"/>
              </w:rPr>
              <w:t xml:space="preserve">позволит   </w:t>
            </w:r>
            <w:r w:rsidR="00F978E2" w:rsidRPr="00A85C63">
              <w:rPr>
                <w:sz w:val="16"/>
                <w:szCs w:val="16"/>
              </w:rPr>
              <w:br/>
              <w:t xml:space="preserve">улучшить  </w:t>
            </w:r>
            <w:r w:rsidR="00F978E2" w:rsidRPr="00A85C63">
              <w:rPr>
                <w:sz w:val="16"/>
                <w:szCs w:val="16"/>
              </w:rPr>
              <w:lastRenderedPageBreak/>
              <w:t>качество подавае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="009035F1">
              <w:rPr>
                <w:sz w:val="16"/>
                <w:szCs w:val="16"/>
              </w:rPr>
              <w:t xml:space="preserve">телям, </w:t>
            </w:r>
            <w:r w:rsidR="009035F1">
              <w:rPr>
                <w:sz w:val="16"/>
                <w:szCs w:val="16"/>
              </w:rPr>
              <w:br/>
            </w:r>
            <w:r w:rsidR="00F978E2" w:rsidRPr="00A85C63">
              <w:rPr>
                <w:sz w:val="16"/>
                <w:szCs w:val="16"/>
              </w:rPr>
              <w:t>повысить надеж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ность системы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0E7589" w:rsidP="000E75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Pr="00A85C63">
              <w:rPr>
                <w:sz w:val="16"/>
                <w:szCs w:val="16"/>
              </w:rPr>
              <w:t>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телям, </w:t>
            </w:r>
            <w:r w:rsidRPr="00A85C63">
              <w:rPr>
                <w:sz w:val="16"/>
                <w:szCs w:val="16"/>
              </w:rPr>
              <w:br/>
            </w:r>
            <w:r w:rsidRPr="00A85C63">
              <w:rPr>
                <w:sz w:val="16"/>
                <w:szCs w:val="16"/>
              </w:rPr>
              <w:lastRenderedPageBreak/>
              <w:t>соответ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ствие кач</w:t>
            </w:r>
            <w:r>
              <w:rPr>
                <w:sz w:val="16"/>
                <w:szCs w:val="16"/>
              </w:rPr>
              <w:t xml:space="preserve">ества питьевой воды  СанПиН, </w:t>
            </w:r>
            <w:r>
              <w:rPr>
                <w:sz w:val="16"/>
                <w:szCs w:val="16"/>
              </w:rPr>
              <w:br/>
              <w:t>с</w:t>
            </w:r>
            <w:r w:rsidRPr="00A85C63">
              <w:rPr>
                <w:sz w:val="16"/>
                <w:szCs w:val="16"/>
              </w:rPr>
              <w:t>нижение эксплуа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тацион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ных затрат, повыше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2 994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2 994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0E7589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телям, </w:t>
            </w:r>
            <w:r w:rsidRPr="00A85C63">
              <w:rPr>
                <w:sz w:val="16"/>
                <w:szCs w:val="16"/>
              </w:rPr>
              <w:br/>
            </w:r>
            <w:r w:rsidRPr="00A85C63">
              <w:rPr>
                <w:sz w:val="16"/>
                <w:szCs w:val="16"/>
              </w:rPr>
              <w:lastRenderedPageBreak/>
              <w:t>соответ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ствие кач</w:t>
            </w:r>
            <w:r>
              <w:rPr>
                <w:sz w:val="16"/>
                <w:szCs w:val="16"/>
              </w:rPr>
              <w:t xml:space="preserve">ества питьевой воды  СанПиН, </w:t>
            </w:r>
            <w:r>
              <w:rPr>
                <w:sz w:val="16"/>
                <w:szCs w:val="16"/>
              </w:rPr>
              <w:br/>
              <w:t>с</w:t>
            </w:r>
            <w:r w:rsidRPr="00A85C63">
              <w:rPr>
                <w:sz w:val="16"/>
                <w:szCs w:val="16"/>
              </w:rPr>
              <w:t>нижение эксплуа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тацион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ных затрат, повыше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</w:t>
            </w:r>
          </w:p>
        </w:tc>
      </w:tr>
      <w:tr w:rsidR="00F978E2" w:rsidRPr="00A85C63" w:rsidTr="00F978E2">
        <w:trPr>
          <w:trHeight w:val="178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 трубопрово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дов системы водоснабже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 w:rsidR="005B6DC3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екон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-телям, снизить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4 254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F978E2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4 254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F0B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F978E2" w:rsidRPr="00A85C63" w:rsidTr="00F978E2">
        <w:trPr>
          <w:trHeight w:val="150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разводящих сетей системы водоснабже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ния, Ду.ср 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35F1" w:rsidRDefault="00F978E2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0E7589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разводя</w:t>
            </w:r>
            <w:r w:rsidR="000E7589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щих   сетей системы водоснаб</w:t>
            </w:r>
            <w:r w:rsidR="000E7589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  <w:r w:rsidR="009035F1">
              <w:rPr>
                <w:sz w:val="16"/>
                <w:szCs w:val="16"/>
              </w:rPr>
              <w:t xml:space="preserve"> </w:t>
            </w:r>
          </w:p>
          <w:p w:rsidR="00F978E2" w:rsidRPr="00A85C63" w:rsidRDefault="00F978E2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позволит повысить надеж</w:t>
            </w:r>
            <w:r w:rsidR="000E7589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0E7589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</w:t>
            </w:r>
            <w:r w:rsidR="000E7589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застои воды в сетях водоснабжения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0E7589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F978E2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 xml:space="preserve">ние </w:t>
            </w:r>
            <w:r w:rsidR="00F978E2" w:rsidRPr="00A85C63">
              <w:rPr>
                <w:sz w:val="16"/>
                <w:szCs w:val="16"/>
              </w:rPr>
              <w:lastRenderedPageBreak/>
              <w:t>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5 499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F978E2">
            <w:pPr>
              <w:jc w:val="center"/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5 499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0E7589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ние </w:t>
            </w:r>
            <w:r w:rsidRPr="00A85C63">
              <w:rPr>
                <w:sz w:val="16"/>
                <w:szCs w:val="16"/>
              </w:rPr>
              <w:lastRenderedPageBreak/>
              <w:t>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</w:tr>
      <w:tr w:rsidR="00F978E2" w:rsidRPr="00A85C63" w:rsidTr="00F978E2">
        <w:trPr>
          <w:trHeight w:val="147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4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Организация зоны санитарной охраны на скважине на основании разработан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ного проекта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рганиза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на скважине  позволит сформи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1 960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F978E2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1 960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F978E2" w:rsidP="00F978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F978E2" w:rsidRPr="00BE1BAB" w:rsidTr="00F978E2">
        <w:trPr>
          <w:trHeight w:val="27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Итого по п. Кирпичный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14 707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1 960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12 747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F978E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F978E2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BE1BAB">
        <w:trPr>
          <w:trHeight w:val="46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VIII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Красноленинский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9035F1">
            <w:pPr>
              <w:jc w:val="center"/>
            </w:pPr>
          </w:p>
        </w:tc>
      </w:tr>
      <w:tr w:rsidR="00F978E2" w:rsidRPr="00A85C63" w:rsidTr="00BE1BAB">
        <w:trPr>
          <w:trHeight w:val="1531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9035F1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трубопрово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дов системы водоснабже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 w:rsidR="005B6DC3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9035F1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978E2" w:rsidRPr="00A85C63">
              <w:rPr>
                <w:sz w:val="16"/>
                <w:szCs w:val="16"/>
              </w:rPr>
              <w:t>еконст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="00F978E2"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-мой воды  потребителям, снизить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9035F1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F978E2"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 xml:space="preserve">ствие качества питьевой </w:t>
            </w:r>
            <w:r w:rsidR="00F978E2" w:rsidRPr="00A85C63">
              <w:rPr>
                <w:sz w:val="16"/>
                <w:szCs w:val="16"/>
              </w:rPr>
              <w:lastRenderedPageBreak/>
              <w:t>воды  СанПиН, сокраще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потерь,</w:t>
            </w:r>
            <w:r w:rsidR="00F978E2"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5 183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5 183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9035F1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ствие качества питьевой </w:t>
            </w:r>
            <w:r w:rsidRPr="00A85C63">
              <w:rPr>
                <w:sz w:val="16"/>
                <w:szCs w:val="16"/>
              </w:rPr>
              <w:lastRenderedPageBreak/>
              <w:t>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F978E2" w:rsidRPr="00A85C63" w:rsidTr="006A0F9C">
        <w:trPr>
          <w:trHeight w:val="91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2</w:t>
            </w:r>
            <w:r w:rsidR="009035F1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водопровод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сети из полиэтиле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новых тру</w:t>
            </w:r>
            <w:r w:rsidR="005B6DC3">
              <w:rPr>
                <w:sz w:val="16"/>
                <w:szCs w:val="16"/>
              </w:rPr>
              <w:t>б диаметром  65…150 мм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 сетей позволит повысить надеж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9035F1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9035F1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978E2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6 327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6 327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9035F1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нижение износа системы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жения,  сокраще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потерь , увеличе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соответст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вия качества воды установ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ленным требова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ниям</w:t>
            </w:r>
          </w:p>
        </w:tc>
      </w:tr>
      <w:tr w:rsidR="00F978E2" w:rsidRPr="00A85C63" w:rsidTr="00BE1BAB">
        <w:trPr>
          <w:trHeight w:val="53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 w:rsidR="009035F1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9035F1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978E2" w:rsidRPr="00A85C63">
              <w:rPr>
                <w:sz w:val="16"/>
                <w:szCs w:val="16"/>
              </w:rPr>
              <w:t>азра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ботка докумен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тации по определе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нию зон</w:t>
            </w:r>
            <w:r w:rsidR="00F978E2" w:rsidRPr="00A85C63">
              <w:rPr>
                <w:sz w:val="16"/>
                <w:szCs w:val="16"/>
              </w:rPr>
              <w:br/>
              <w:t>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  позволит сформи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9035F1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F978E2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799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6A0F9C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F978E2" w:rsidRPr="00A85C63" w:rsidTr="008F1D33">
        <w:trPr>
          <w:trHeight w:val="96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4</w:t>
            </w:r>
            <w:r w:rsidR="009035F1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Cтрои</w:t>
            </w:r>
            <w:r w:rsidR="006A0F9C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нового водозабора и ВОС</w:t>
            </w:r>
            <w:r w:rsidR="006A0F9C">
              <w:rPr>
                <w:sz w:val="16"/>
                <w:szCs w:val="16"/>
              </w:rPr>
              <w:t xml:space="preserve"> (</w:t>
            </w:r>
            <w:r w:rsidRPr="00A85C63">
              <w:rPr>
                <w:sz w:val="16"/>
                <w:szCs w:val="16"/>
              </w:rPr>
              <w:t>СМР)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6A0F9C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тельство водозабо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 xml:space="preserve">ра позволит </w:t>
            </w:r>
            <w:r w:rsidR="00F978E2" w:rsidRPr="00A85C63">
              <w:rPr>
                <w:sz w:val="16"/>
                <w:szCs w:val="16"/>
              </w:rPr>
              <w:lastRenderedPageBreak/>
              <w:t>обеспе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6A0F9C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</w:t>
            </w:r>
            <w:r w:rsidR="00F978E2"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 xml:space="preserve">тивного объема </w:t>
            </w:r>
            <w:r w:rsidR="00F978E2" w:rsidRPr="00A85C63">
              <w:rPr>
                <w:sz w:val="16"/>
                <w:szCs w:val="16"/>
              </w:rPr>
              <w:lastRenderedPageBreak/>
              <w:t>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30 543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7 315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7 031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9 827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6 370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9035F1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6A0F9C" w:rsidP="00903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тивного объема </w:t>
            </w:r>
            <w:r w:rsidRPr="00A85C63">
              <w:rPr>
                <w:sz w:val="16"/>
                <w:szCs w:val="16"/>
              </w:rPr>
              <w:lastRenderedPageBreak/>
              <w:t>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F978E2" w:rsidRPr="00BE1BAB" w:rsidTr="00BC40D3">
        <w:trPr>
          <w:trHeight w:val="33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F9C" w:rsidRPr="00BE1BAB" w:rsidRDefault="00F978E2" w:rsidP="00BC40D3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F978E2" w:rsidRPr="00BE1BAB" w:rsidRDefault="00F978E2" w:rsidP="00BC40D3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Красноле</w:t>
            </w:r>
            <w:r w:rsidR="006A0F9C" w:rsidRPr="00BE1BAB">
              <w:rPr>
                <w:bCs/>
                <w:sz w:val="16"/>
                <w:szCs w:val="16"/>
              </w:rPr>
              <w:t>-</w:t>
            </w:r>
            <w:r w:rsidRPr="00BE1BAB">
              <w:rPr>
                <w:bCs/>
                <w:sz w:val="16"/>
                <w:szCs w:val="16"/>
              </w:rPr>
              <w:t>нинский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42 852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799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11 510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7 315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7 031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9 827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6 370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9035F1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9035F1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BE1BAB">
        <w:trPr>
          <w:trHeight w:val="22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IX</w:t>
            </w:r>
          </w:p>
        </w:tc>
        <w:tc>
          <w:tcPr>
            <w:tcW w:w="138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Кышик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6A0F9C">
            <w:pPr>
              <w:jc w:val="center"/>
            </w:pPr>
          </w:p>
        </w:tc>
      </w:tr>
      <w:tr w:rsidR="00F978E2" w:rsidRPr="00A85C63" w:rsidTr="005B6DC3">
        <w:trPr>
          <w:trHeight w:val="2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6A0F9C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B6DC3" w:rsidP="005B6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978E2" w:rsidRPr="00A85C63">
              <w:rPr>
                <w:sz w:val="16"/>
                <w:szCs w:val="16"/>
              </w:rPr>
              <w:t>еконструк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ция трубопр</w:t>
            </w:r>
            <w:r w:rsidR="009434CE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водов системы водоснабже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ния</w:t>
            </w:r>
            <w:r>
              <w:rPr>
                <w:sz w:val="16"/>
                <w:szCs w:val="16"/>
              </w:rPr>
              <w:t>,</w:t>
            </w:r>
            <w:r w:rsidR="00F978E2"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CE" w:rsidRDefault="005B6DC3" w:rsidP="005B6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978E2" w:rsidRPr="00A85C63">
              <w:rPr>
                <w:sz w:val="16"/>
                <w:szCs w:val="16"/>
              </w:rPr>
              <w:t>екон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струкция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="00F978E2"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-телям,</w:t>
            </w:r>
          </w:p>
          <w:p w:rsidR="00F978E2" w:rsidRPr="00A85C63" w:rsidRDefault="005B6DC3" w:rsidP="005B6D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снизить потери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B6DC3" w:rsidP="006A0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F978E2"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потерь,</w:t>
            </w:r>
            <w:r w:rsidR="00F978E2"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1 770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1 770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5B6DC3" w:rsidP="006A0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F978E2" w:rsidRPr="00A85C63" w:rsidTr="005B6DC3">
        <w:trPr>
          <w:trHeight w:val="56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</w:t>
            </w:r>
            <w:r w:rsidR="006A0F9C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B6DC3" w:rsidP="006A0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978E2" w:rsidRPr="00A85C63">
              <w:rPr>
                <w:sz w:val="16"/>
                <w:szCs w:val="16"/>
              </w:rPr>
              <w:t>азра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ботка докумен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тации по определе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нию зон</w:t>
            </w:r>
            <w:r w:rsidR="00F978E2" w:rsidRPr="00A85C63">
              <w:rPr>
                <w:sz w:val="16"/>
                <w:szCs w:val="16"/>
              </w:rPr>
              <w:br/>
              <w:t>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  позволит сформи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lastRenderedPageBreak/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B6DC3" w:rsidP="006A0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</w:t>
            </w:r>
            <w:r w:rsidR="00F978E2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799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799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B6DC3" w:rsidP="006A0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F978E2" w:rsidRPr="00A85C63" w:rsidTr="005B6DC3">
        <w:trPr>
          <w:trHeight w:val="525"/>
          <w:jc w:val="center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3</w:t>
            </w:r>
            <w:r w:rsidR="006A0F9C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5B6DC3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нового водозабора (ПИР, СМР)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B6DC3" w:rsidP="006A0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тельство водоза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бора позволит обеспе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B6DC3" w:rsidP="006A0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978E2" w:rsidRPr="00A85C63">
              <w:rPr>
                <w:sz w:val="16"/>
                <w:szCs w:val="16"/>
              </w:rPr>
              <w:t>беспе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чение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11 368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2 161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9 207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6A0F9C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5B6DC3" w:rsidP="006A0F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чение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F978E2" w:rsidRPr="00BE1BAB" w:rsidTr="006A0F9C">
        <w:trPr>
          <w:trHeight w:val="27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0F9C" w:rsidRPr="00BE1BAB" w:rsidRDefault="00F978E2" w:rsidP="006A0F9C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F978E2" w:rsidRPr="00BE1BAB" w:rsidRDefault="00F978E2" w:rsidP="006A0F9C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Кышик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13 937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799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2 161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10 977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6A0F9C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BE1BAB" w:rsidRDefault="00F978E2" w:rsidP="00A85C63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3D5852">
        <w:trPr>
          <w:trHeight w:val="193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X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Луговской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3D5852">
            <w:pPr>
              <w:jc w:val="center"/>
            </w:pPr>
          </w:p>
        </w:tc>
      </w:tr>
      <w:tr w:rsidR="00F978E2" w:rsidRPr="00A85C63" w:rsidTr="00BE1BAB">
        <w:trPr>
          <w:trHeight w:val="2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3D58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Обуст</w:t>
            </w:r>
            <w:r w:rsidR="003D5852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ройство новой скважины (ПИР, СМР)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водоза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бора позволит обеспе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чение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2 383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2 383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чение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F978E2" w:rsidRPr="00A85C63" w:rsidTr="00BE1BAB">
        <w:trPr>
          <w:trHeight w:val="158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</w:t>
            </w:r>
            <w:r w:rsidR="003D58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</w:t>
            </w:r>
            <w:r w:rsidR="003D5852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рукция трубопро</w:t>
            </w:r>
            <w:r w:rsidR="003D5852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водов системы водоснабже</w:t>
            </w:r>
            <w:r w:rsidR="003D5852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 w:rsidR="003D5852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34CE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екон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-телям,</w:t>
            </w:r>
          </w:p>
          <w:p w:rsidR="00F978E2" w:rsidRPr="00A85C63" w:rsidRDefault="009434CE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сни</w:t>
            </w:r>
            <w:r w:rsidR="003D5852">
              <w:rPr>
                <w:sz w:val="16"/>
                <w:szCs w:val="16"/>
              </w:rPr>
              <w:t>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вие </w:t>
            </w:r>
            <w:r w:rsidRPr="00A85C63">
              <w:rPr>
                <w:sz w:val="16"/>
                <w:szCs w:val="16"/>
              </w:rPr>
              <w:lastRenderedPageBreak/>
              <w:t>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47 642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28 314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19 328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вие </w:t>
            </w:r>
            <w:r w:rsidRPr="00A85C63">
              <w:rPr>
                <w:sz w:val="16"/>
                <w:szCs w:val="16"/>
              </w:rPr>
              <w:lastRenderedPageBreak/>
              <w:t>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F978E2" w:rsidRPr="00A85C63" w:rsidTr="003D5852">
        <w:trPr>
          <w:trHeight w:val="114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3</w:t>
            </w:r>
            <w:r w:rsidR="003D58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Организация зоны санитарной охраны на водозаборе на основании разработан</w:t>
            </w:r>
            <w:r w:rsidR="003D5852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ного проекта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рганиза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на скважине  позволит сформи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2 184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2 184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F978E2" w:rsidRPr="00BE1BAB" w:rsidTr="003D5852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3D5852" w:rsidRPr="00BE1BAB" w:rsidRDefault="00F978E2" w:rsidP="003D5852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F978E2" w:rsidRPr="00BE1BAB" w:rsidRDefault="003D5852" w:rsidP="003D5852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</w:t>
            </w:r>
            <w:r w:rsidR="00BC40D3">
              <w:rPr>
                <w:bCs/>
                <w:sz w:val="16"/>
                <w:szCs w:val="16"/>
              </w:rPr>
              <w:t xml:space="preserve"> </w:t>
            </w:r>
            <w:r w:rsidR="00F978E2" w:rsidRPr="00BE1BAB">
              <w:rPr>
                <w:bCs/>
                <w:sz w:val="16"/>
                <w:szCs w:val="16"/>
              </w:rPr>
              <w:t>Луговской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52 210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2 184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30 697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19 328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3D5852">
            <w:pPr>
              <w:jc w:val="center"/>
              <w:rPr>
                <w:bCs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3D5852">
            <w:pPr>
              <w:jc w:val="center"/>
              <w:rPr>
                <w:bCs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3D5852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BE1BAB" w:rsidRDefault="00F978E2" w:rsidP="00A85C63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BE1BAB">
        <w:trPr>
          <w:trHeight w:val="167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XI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Нялинское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3D5852">
            <w:pPr>
              <w:jc w:val="center"/>
            </w:pPr>
          </w:p>
        </w:tc>
      </w:tr>
      <w:tr w:rsidR="00F978E2" w:rsidRPr="00A85C63" w:rsidTr="009434CE">
        <w:trPr>
          <w:trHeight w:val="71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3D58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 w:rsidR="003D5852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 трубопро</w:t>
            </w:r>
            <w:r w:rsidR="003D5852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водов системы водоснабже</w:t>
            </w:r>
            <w:r w:rsidR="003D5852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 w:rsidR="003D5852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3D5852" w:rsidRDefault="003D5852" w:rsidP="003D5852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екон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-телям,сни-зить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ние </w:t>
            </w:r>
            <w:r w:rsidRPr="00A85C63">
              <w:rPr>
                <w:sz w:val="16"/>
                <w:szCs w:val="16"/>
              </w:rPr>
              <w:lastRenderedPageBreak/>
              <w:t>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6 234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6 234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3D5852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ние </w:t>
            </w:r>
            <w:r w:rsidRPr="00A85C63">
              <w:rPr>
                <w:sz w:val="16"/>
                <w:szCs w:val="16"/>
              </w:rPr>
              <w:lastRenderedPageBreak/>
              <w:t>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F978E2" w:rsidRPr="00A85C63" w:rsidTr="003D5852">
        <w:trPr>
          <w:trHeight w:val="94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2</w:t>
            </w:r>
            <w:r w:rsidR="003D58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7A37" w:rsidRDefault="00427A37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F978E2" w:rsidRPr="00A85C63">
              <w:rPr>
                <w:sz w:val="16"/>
                <w:szCs w:val="16"/>
              </w:rPr>
              <w:t>стройства станции II подъема (СМР) и водопровода по ул. Труда</w:t>
            </w:r>
            <w:r w:rsidR="009434CE">
              <w:rPr>
                <w:sz w:val="16"/>
                <w:szCs w:val="16"/>
              </w:rPr>
              <w:t>, 200 п.м,</w:t>
            </w:r>
          </w:p>
          <w:p w:rsidR="00F978E2" w:rsidRPr="00A85C63" w:rsidRDefault="00427A37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 = 100 мм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427A37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троительство водозабо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ра позволит обеспе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427A37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978E2" w:rsidRPr="00A85C63">
              <w:rPr>
                <w:sz w:val="16"/>
                <w:szCs w:val="16"/>
              </w:rPr>
              <w:t>беспе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чение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3 004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3 004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3D5852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3D5852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3D5852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427A37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чение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F978E2" w:rsidRPr="00A85C63" w:rsidTr="003D5852">
        <w:trPr>
          <w:trHeight w:val="103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 w:rsidR="003D5852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427A37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водозабора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427A37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тельство водоза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бора позволит обеспе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427A37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978E2"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10 195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1 206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8 989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3D5852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3D5852">
            <w:pPr>
              <w:jc w:val="center"/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427A37" w:rsidP="003D5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F978E2" w:rsidRPr="00BE1BAB" w:rsidTr="003D5852">
        <w:trPr>
          <w:trHeight w:val="27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Итого по с. Нялинское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19 433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1 206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15 223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3 004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3D5852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3D5852">
            <w:pPr>
              <w:jc w:val="center"/>
              <w:rPr>
                <w:bCs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3D5852">
            <w:pPr>
              <w:jc w:val="center"/>
              <w:rPr>
                <w:bCs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BE1BAB" w:rsidRDefault="00F978E2" w:rsidP="00A85C63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BE1BAB">
        <w:trPr>
          <w:trHeight w:val="14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427A37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XII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427A37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Пырьях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427A37">
            <w:pPr>
              <w:jc w:val="center"/>
            </w:pPr>
          </w:p>
        </w:tc>
      </w:tr>
      <w:tr w:rsidR="00F978E2" w:rsidRPr="00A85C63" w:rsidTr="009434CE">
        <w:trPr>
          <w:trHeight w:val="143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AF0FA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трубопро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водов системы водоснабже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 w:rsidR="00AF0FAB"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AF0FAB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екон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струкция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-ность труб, у</w:t>
            </w:r>
            <w:r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-телям,сни-зить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AF0FAB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вие качества питьевой </w:t>
            </w:r>
            <w:r w:rsidRPr="00A85C63">
              <w:rPr>
                <w:sz w:val="16"/>
                <w:szCs w:val="16"/>
              </w:rPr>
              <w:lastRenderedPageBreak/>
              <w:t>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3 861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3 861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AF0FAB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вие качества питьевой </w:t>
            </w:r>
            <w:r w:rsidRPr="00A85C63">
              <w:rPr>
                <w:sz w:val="16"/>
                <w:szCs w:val="16"/>
              </w:rPr>
              <w:lastRenderedPageBreak/>
              <w:t>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-ности</w:t>
            </w:r>
          </w:p>
        </w:tc>
      </w:tr>
      <w:tr w:rsidR="00F978E2" w:rsidRPr="00A85C63" w:rsidTr="00AF0FAB">
        <w:trPr>
          <w:trHeight w:val="103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2</w:t>
            </w:r>
            <w:r w:rsidR="00AF0FA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разводящих сетей системы водоснабже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ния, Ду.ср 65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разводя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щих   сетей системы водоснаб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  <w:r w:rsidR="00AF0FAB">
              <w:rPr>
                <w:sz w:val="16"/>
                <w:szCs w:val="16"/>
              </w:rPr>
              <w:t xml:space="preserve"> </w:t>
            </w:r>
            <w:r w:rsidRPr="00A85C63">
              <w:rPr>
                <w:sz w:val="16"/>
                <w:szCs w:val="16"/>
              </w:rPr>
              <w:t>позволит повысить надеж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позволит исклю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застои воды в сетях водоснаб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AF0FAB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978E2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водосна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застоев воды в сетях водоснабжения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14 987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14 987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AF0FAB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978E2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</w:t>
            </w:r>
          </w:p>
        </w:tc>
      </w:tr>
      <w:tr w:rsidR="00F978E2" w:rsidRPr="00A85C63" w:rsidTr="00BE1BAB">
        <w:trPr>
          <w:trHeight w:val="35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 w:rsidR="00AF0FA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AF0F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водозабора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AF0FAB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тельство водозабо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ра позволит обеспе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AF0FAB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978E2"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8 932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1 065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7 867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AF0FAB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F978E2" w:rsidRPr="00BE1BAB" w:rsidTr="00BE1BAB">
        <w:trPr>
          <w:trHeight w:val="30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0FAB" w:rsidRPr="00BE1BAB" w:rsidRDefault="00F978E2" w:rsidP="00AF0FAB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F978E2" w:rsidRPr="00BE1BAB" w:rsidRDefault="00F978E2" w:rsidP="00AF0FAB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Пырьях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27 780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1 065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7 867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3 861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14 987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BE1BAB" w:rsidRDefault="00F978E2" w:rsidP="00A85C63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9434CE">
        <w:trPr>
          <w:trHeight w:val="118"/>
          <w:jc w:val="center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XIII</w:t>
            </w:r>
          </w:p>
        </w:tc>
        <w:tc>
          <w:tcPr>
            <w:tcW w:w="138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Селиярово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AF0FAB">
            <w:pPr>
              <w:jc w:val="center"/>
            </w:pPr>
          </w:p>
        </w:tc>
      </w:tr>
      <w:tr w:rsidR="00F978E2" w:rsidRPr="00A85C63" w:rsidTr="009434CE">
        <w:trPr>
          <w:trHeight w:val="216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1</w:t>
            </w:r>
            <w:r w:rsidR="00AF0FA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</w:t>
            </w:r>
            <w:r w:rsidR="00171A4A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рукция сетей по ул. Братьев Фирсовых</w:t>
            </w:r>
            <w:r w:rsidR="00171A4A">
              <w:rPr>
                <w:sz w:val="16"/>
                <w:szCs w:val="16"/>
              </w:rPr>
              <w:t>, Ду 100 мм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171A4A" w:rsidP="00171A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978E2" w:rsidRPr="00A85C63">
              <w:rPr>
                <w:sz w:val="16"/>
                <w:szCs w:val="16"/>
              </w:rPr>
              <w:t>еконст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ную способ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</w:t>
            </w:r>
            <w:r>
              <w:rPr>
                <w:sz w:val="16"/>
                <w:szCs w:val="16"/>
              </w:rPr>
              <w:t>ть труб, у</w:t>
            </w:r>
            <w:r w:rsidR="00F978E2"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-телям,снизить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171A4A" w:rsidP="00AF0F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F978E2"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потерь,</w:t>
            </w:r>
            <w:r w:rsidR="00F978E2"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2 688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2 688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AF0F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AF0FAB" w:rsidRDefault="00F978E2" w:rsidP="00AF0FAB">
            <w:pPr>
              <w:jc w:val="center"/>
              <w:rPr>
                <w:sz w:val="16"/>
                <w:szCs w:val="16"/>
              </w:rPr>
            </w:pPr>
            <w:r w:rsidRPr="00AF0FAB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171A4A" w:rsidP="00BE1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вие качества питьевой воды  СанПиН,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сти</w:t>
            </w:r>
          </w:p>
        </w:tc>
      </w:tr>
      <w:tr w:rsidR="00F978E2" w:rsidRPr="00BE1BAB" w:rsidTr="00BE1BAB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Селиярово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2 688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2 688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AF0F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8F1D33">
        <w:trPr>
          <w:trHeight w:val="142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XIV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/>
        </w:tc>
      </w:tr>
      <w:tr w:rsidR="00171A4A" w:rsidRPr="00A85C63" w:rsidTr="009434CE">
        <w:trPr>
          <w:trHeight w:val="1076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Реконструк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ция трубопрово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дов системы водоснабже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</w:t>
            </w:r>
            <w:r>
              <w:rPr>
                <w:sz w:val="16"/>
                <w:szCs w:val="16"/>
              </w:rPr>
              <w:t>,</w:t>
            </w:r>
            <w:r w:rsidRPr="00A85C63">
              <w:rPr>
                <w:sz w:val="16"/>
                <w:szCs w:val="16"/>
              </w:rPr>
              <w:t xml:space="preserve"> Ду.ср 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9434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еконст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рукция сетей позволит увеличить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ную спо</w:t>
            </w:r>
            <w:r>
              <w:rPr>
                <w:sz w:val="16"/>
                <w:szCs w:val="16"/>
              </w:rPr>
              <w:t>соб</w:t>
            </w:r>
            <w:r w:rsidR="009434CE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ность труб, у</w:t>
            </w:r>
            <w:r w:rsidRPr="00A85C63">
              <w:rPr>
                <w:sz w:val="16"/>
                <w:szCs w:val="16"/>
              </w:rPr>
              <w:t>лучшить  качество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 w:rsidR="009434CE">
              <w:rPr>
                <w:sz w:val="16"/>
                <w:szCs w:val="16"/>
              </w:rPr>
              <w:t>-телям, снизить потери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вие качества питьевой воды  СанПиН, </w:t>
            </w:r>
            <w:r w:rsidRPr="00A85C63">
              <w:rPr>
                <w:sz w:val="16"/>
                <w:szCs w:val="16"/>
              </w:rPr>
              <w:lastRenderedPageBreak/>
              <w:t>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7 077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7 077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4A" w:rsidRPr="00171A4A" w:rsidRDefault="00171A4A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4A" w:rsidRPr="00171A4A" w:rsidRDefault="00171A4A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4A" w:rsidRPr="00171A4A" w:rsidRDefault="00171A4A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BE1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A85C63">
              <w:rPr>
                <w:sz w:val="16"/>
                <w:szCs w:val="16"/>
              </w:rPr>
              <w:t>величе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пропуск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способ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труб, улучше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 качества  подавае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мой воды  потреби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телям, соответст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вие качества питьевой воды  СанПиН, </w:t>
            </w:r>
            <w:r w:rsidRPr="00A85C63">
              <w:rPr>
                <w:sz w:val="16"/>
                <w:szCs w:val="16"/>
              </w:rPr>
              <w:lastRenderedPageBreak/>
              <w:t>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</w:t>
            </w:r>
            <w:r w:rsidRPr="00A85C63">
              <w:rPr>
                <w:sz w:val="16"/>
                <w:szCs w:val="16"/>
              </w:rPr>
              <w:br/>
              <w:t>снижение аварий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сти</w:t>
            </w:r>
          </w:p>
        </w:tc>
      </w:tr>
      <w:tr w:rsidR="00171A4A" w:rsidRPr="00A85C63" w:rsidTr="00BE1BAB">
        <w:trPr>
          <w:trHeight w:val="121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1BAB" w:rsidRDefault="00171A4A" w:rsidP="00171A4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разводящих сетей системы водоснаб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жения, </w:t>
            </w:r>
          </w:p>
          <w:p w:rsidR="00171A4A" w:rsidRPr="00A85C63" w:rsidRDefault="00171A4A" w:rsidP="00171A4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Ду.ср 80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9434CE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разводя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щих   сетей системы водоснаб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  <w:r w:rsidR="00BE1BAB">
              <w:rPr>
                <w:sz w:val="16"/>
                <w:szCs w:val="16"/>
              </w:rPr>
              <w:t xml:space="preserve"> </w:t>
            </w:r>
            <w:r w:rsidRPr="00A85C63">
              <w:rPr>
                <w:sz w:val="16"/>
                <w:szCs w:val="16"/>
              </w:rPr>
              <w:t>позволит повысить надеж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застои воды в сетях водоснаб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BE1BAB" w:rsidP="00171A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171A4A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5 015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5 015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1A4A" w:rsidRPr="00A85C63" w:rsidRDefault="00171A4A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4A" w:rsidRPr="00171A4A" w:rsidRDefault="00171A4A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4A" w:rsidRPr="00171A4A" w:rsidRDefault="00171A4A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1A4A" w:rsidRPr="00171A4A" w:rsidRDefault="00171A4A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71A4A" w:rsidRPr="00A85C63" w:rsidRDefault="00BE1BAB" w:rsidP="00BE1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171A4A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жения, исключе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="00171A4A" w:rsidRPr="00A85C63">
              <w:rPr>
                <w:sz w:val="16"/>
                <w:szCs w:val="16"/>
              </w:rPr>
              <w:t>жения</w:t>
            </w:r>
          </w:p>
        </w:tc>
      </w:tr>
      <w:tr w:rsidR="00F978E2" w:rsidRPr="00A85C63" w:rsidTr="00BE1BAB">
        <w:trPr>
          <w:trHeight w:val="115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</w:t>
            </w:r>
            <w:r w:rsidR="00171A4A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BE1BAB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водозабора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BE1BAB" w:rsidP="00171A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тельство водоза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бора позволит обеспе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тивный объем водопо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требления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BE1BAB" w:rsidP="00171A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978E2"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9 508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1 320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8 188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171A4A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171A4A" w:rsidRDefault="00F978E2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171A4A" w:rsidRDefault="00F978E2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171A4A" w:rsidRDefault="00F978E2" w:rsidP="00171A4A">
            <w:pPr>
              <w:jc w:val="center"/>
              <w:rPr>
                <w:sz w:val="16"/>
                <w:szCs w:val="16"/>
              </w:rPr>
            </w:pPr>
            <w:r w:rsidRPr="00171A4A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BE1BAB" w:rsidP="00BE1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F978E2"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ребления</w:t>
            </w:r>
          </w:p>
        </w:tc>
      </w:tr>
      <w:tr w:rsidR="00F978E2" w:rsidRPr="00A85C63" w:rsidTr="009434CE">
        <w:trPr>
          <w:trHeight w:val="28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E1BAB" w:rsidRDefault="00F978E2" w:rsidP="009434CE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F978E2" w:rsidRPr="00BE1BAB" w:rsidRDefault="00F978E2" w:rsidP="009434CE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Сибирский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21 600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1 320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8 188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7 077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5 015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171A4A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A85C63" w:rsidRDefault="00F978E2" w:rsidP="00A85C63">
            <w:pPr>
              <w:rPr>
                <w:b/>
                <w:bCs/>
              </w:rPr>
            </w:pPr>
            <w:r w:rsidRPr="00A85C6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978E2" w:rsidRPr="00A85C63" w:rsidTr="00BE1BAB">
        <w:trPr>
          <w:trHeight w:val="118"/>
          <w:jc w:val="center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XV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Тюли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978E2" w:rsidRPr="00A85C63" w:rsidRDefault="00F978E2" w:rsidP="00BE1BAB">
            <w:pPr>
              <w:jc w:val="center"/>
            </w:pPr>
          </w:p>
        </w:tc>
      </w:tr>
      <w:tr w:rsidR="00F978E2" w:rsidRPr="00A85C63" w:rsidTr="005430E6">
        <w:trPr>
          <w:trHeight w:val="62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</w:t>
            </w:r>
            <w:r w:rsidR="00BE1BA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Cтрои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кольцевых водопровод</w:t>
            </w:r>
            <w:r w:rsidR="005430E6">
              <w:rPr>
                <w:sz w:val="16"/>
                <w:szCs w:val="16"/>
              </w:rPr>
              <w:t>-ных сетей из полиэтилена,</w:t>
            </w:r>
            <w:r w:rsidRPr="00A85C63">
              <w:rPr>
                <w:sz w:val="16"/>
                <w:szCs w:val="16"/>
              </w:rPr>
              <w:lastRenderedPageBreak/>
              <w:t xml:space="preserve">Ду 65 мм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222E10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строи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кольцевых водопро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водных сетей </w:t>
            </w:r>
            <w:r w:rsidRPr="00A85C63">
              <w:rPr>
                <w:sz w:val="16"/>
                <w:szCs w:val="16"/>
              </w:rPr>
              <w:lastRenderedPageBreak/>
              <w:t>позволит повысить надеж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исклю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застои воды в сетях водоснаб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430E6" w:rsidP="00BE1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F978E2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 xml:space="preserve">жения, </w:t>
            </w:r>
            <w:r w:rsidR="00F978E2" w:rsidRPr="00A85C63">
              <w:rPr>
                <w:sz w:val="16"/>
                <w:szCs w:val="16"/>
              </w:rPr>
              <w:lastRenderedPageBreak/>
              <w:t>исклю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чение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13 481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13 481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430E6" w:rsidP="0054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жения, </w:t>
            </w:r>
            <w:r w:rsidRPr="00A85C63">
              <w:rPr>
                <w:sz w:val="16"/>
                <w:szCs w:val="16"/>
              </w:rPr>
              <w:lastRenderedPageBreak/>
              <w:t>исклю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чение застоев воды в сетях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</w:tr>
      <w:tr w:rsidR="00F978E2" w:rsidRPr="00A85C63" w:rsidTr="005430E6">
        <w:trPr>
          <w:trHeight w:val="139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3</w:t>
            </w:r>
            <w:r w:rsidR="00BE1BA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Разработка проектов зон санитарной охраны и подсчет запасов воды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430E6" w:rsidP="00BE1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978E2" w:rsidRPr="00A85C63">
              <w:rPr>
                <w:sz w:val="16"/>
                <w:szCs w:val="16"/>
              </w:rPr>
              <w:t>азработ</w:t>
            </w:r>
            <w:r>
              <w:rPr>
                <w:sz w:val="16"/>
                <w:szCs w:val="16"/>
              </w:rPr>
              <w:t xml:space="preserve">-ка </w:t>
            </w:r>
            <w:r w:rsidR="00F978E2" w:rsidRPr="00A85C63">
              <w:rPr>
                <w:sz w:val="16"/>
                <w:szCs w:val="16"/>
              </w:rPr>
              <w:t>докумен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тации по определе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нию зон</w:t>
            </w:r>
            <w:r w:rsidR="00F978E2" w:rsidRPr="00A85C63">
              <w:rPr>
                <w:sz w:val="16"/>
                <w:szCs w:val="16"/>
              </w:rPr>
              <w:br/>
              <w:t>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  позволит сформи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430E6" w:rsidP="00BE1B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F978E2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399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5430E6" w:rsidP="0054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F978E2"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F978E2" w:rsidRPr="00A85C63" w:rsidTr="00BE1BAB">
        <w:trPr>
          <w:trHeight w:val="79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4</w:t>
            </w:r>
            <w:r w:rsidR="00BE1BAB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30E6" w:rsidRDefault="00F978E2" w:rsidP="00BE1B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 xml:space="preserve">Установка емкости РЧВ объемом </w:t>
            </w:r>
          </w:p>
          <w:p w:rsidR="005430E6" w:rsidRDefault="00F978E2" w:rsidP="00BE1B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 xml:space="preserve">10 м3 с элементами подогрева </w:t>
            </w:r>
          </w:p>
          <w:p w:rsidR="00F978E2" w:rsidRPr="00A85C63" w:rsidRDefault="00F978E2" w:rsidP="00BE1B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от сети теплоснаб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586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BE1BAB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sz w:val="16"/>
                <w:szCs w:val="16"/>
              </w:rPr>
            </w:pPr>
            <w:r w:rsidRPr="00BE1BAB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A85C63" w:rsidRDefault="00F978E2" w:rsidP="00A85C63">
            <w:r w:rsidRPr="00A85C63">
              <w:rPr>
                <w:sz w:val="22"/>
                <w:szCs w:val="22"/>
              </w:rPr>
              <w:t> </w:t>
            </w:r>
          </w:p>
        </w:tc>
      </w:tr>
      <w:tr w:rsidR="00F978E2" w:rsidRPr="00BE1BAB" w:rsidTr="00BE1BAB">
        <w:trPr>
          <w:trHeight w:val="28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430E6" w:rsidRDefault="00F978E2" w:rsidP="00BE1BAB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 xml:space="preserve">Итого по </w:t>
            </w:r>
          </w:p>
          <w:p w:rsidR="00F978E2" w:rsidRPr="00BE1BAB" w:rsidRDefault="00F978E2" w:rsidP="00BE1BAB">
            <w:pPr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с. Тюли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14 466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985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13 481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BE1BAB" w:rsidRDefault="00F978E2" w:rsidP="00BE1BAB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BE1BAB" w:rsidRDefault="00F978E2" w:rsidP="00A85C63">
            <w:pPr>
              <w:rPr>
                <w:bCs/>
              </w:rPr>
            </w:pPr>
            <w:r w:rsidRPr="00BE1BAB">
              <w:rPr>
                <w:bCs/>
                <w:sz w:val="22"/>
                <w:szCs w:val="22"/>
              </w:rPr>
              <w:t> </w:t>
            </w:r>
          </w:p>
        </w:tc>
      </w:tr>
      <w:tr w:rsidR="00F978E2" w:rsidRPr="00BE1BAB" w:rsidTr="005430E6">
        <w:trPr>
          <w:trHeight w:val="46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XVI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BE1BAB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BE1BAB">
              <w:rPr>
                <w:bCs/>
                <w:sz w:val="16"/>
                <w:szCs w:val="16"/>
              </w:rPr>
              <w:t>п. Урманный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BE1BAB" w:rsidRDefault="00F978E2" w:rsidP="00A85C63">
            <w:r w:rsidRPr="00BE1BAB">
              <w:rPr>
                <w:sz w:val="22"/>
                <w:szCs w:val="22"/>
              </w:rPr>
              <w:t> </w:t>
            </w:r>
          </w:p>
        </w:tc>
      </w:tr>
      <w:tr w:rsidR="00F978E2" w:rsidRPr="00A85C63" w:rsidTr="00FA4AAE">
        <w:trPr>
          <w:trHeight w:val="17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5430E6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водопровод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сети из полиэтиле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lastRenderedPageBreak/>
              <w:t xml:space="preserve">новых труб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строи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тельство  сетей позволит повысить </w:t>
            </w:r>
            <w:r w:rsidRPr="00A85C63">
              <w:rPr>
                <w:sz w:val="16"/>
                <w:szCs w:val="16"/>
              </w:rPr>
              <w:lastRenderedPageBreak/>
              <w:t>надеж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5430E6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430E6" w:rsidP="0054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</w:t>
            </w:r>
            <w:r w:rsidR="00F978E2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lastRenderedPageBreak/>
              <w:t>жения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5430E6" w:rsidRDefault="00F978E2" w:rsidP="005430E6">
            <w:pPr>
              <w:jc w:val="center"/>
              <w:rPr>
                <w:bCs/>
                <w:sz w:val="16"/>
                <w:szCs w:val="16"/>
              </w:rPr>
            </w:pPr>
            <w:r w:rsidRPr="005430E6">
              <w:rPr>
                <w:bCs/>
                <w:sz w:val="16"/>
                <w:szCs w:val="16"/>
              </w:rPr>
              <w:lastRenderedPageBreak/>
              <w:t>14 051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14 051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5430E6" w:rsidRDefault="00F978E2" w:rsidP="005430E6">
            <w:pPr>
              <w:jc w:val="center"/>
              <w:rPr>
                <w:sz w:val="16"/>
                <w:szCs w:val="16"/>
              </w:rPr>
            </w:pPr>
            <w:r w:rsidRPr="005430E6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5430E6" w:rsidRDefault="00F978E2" w:rsidP="005430E6">
            <w:pPr>
              <w:jc w:val="center"/>
              <w:rPr>
                <w:sz w:val="16"/>
                <w:szCs w:val="16"/>
              </w:rPr>
            </w:pPr>
            <w:r w:rsidRPr="005430E6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5430E6" w:rsidRDefault="00F978E2" w:rsidP="005430E6">
            <w:pPr>
              <w:jc w:val="center"/>
              <w:rPr>
                <w:sz w:val="16"/>
                <w:szCs w:val="16"/>
              </w:rPr>
            </w:pPr>
            <w:r w:rsidRPr="005430E6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5430E6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нижение износа системы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 xml:space="preserve">жения,  </w:t>
            </w:r>
            <w:r w:rsidR="00F978E2" w:rsidRPr="00A85C63">
              <w:rPr>
                <w:sz w:val="16"/>
                <w:szCs w:val="16"/>
              </w:rPr>
              <w:lastRenderedPageBreak/>
              <w:t>сокраще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потерь, увеличе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соответст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вия качества воды установ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ленным требова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ниям</w:t>
            </w:r>
          </w:p>
        </w:tc>
      </w:tr>
      <w:tr w:rsidR="00F978E2" w:rsidRPr="005430E6" w:rsidTr="005430E6">
        <w:trPr>
          <w:trHeight w:val="85"/>
          <w:jc w:val="center"/>
        </w:trPr>
        <w:tc>
          <w:tcPr>
            <w:tcW w:w="6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5430E6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5430E6">
              <w:rPr>
                <w:bCs/>
                <w:sz w:val="16"/>
                <w:szCs w:val="16"/>
              </w:rPr>
              <w:lastRenderedPageBreak/>
              <w:t>XVII</w:t>
            </w:r>
          </w:p>
        </w:tc>
        <w:tc>
          <w:tcPr>
            <w:tcW w:w="1382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8E2" w:rsidRPr="005430E6" w:rsidRDefault="00F978E2" w:rsidP="00A85C63">
            <w:pPr>
              <w:jc w:val="center"/>
              <w:rPr>
                <w:bCs/>
                <w:sz w:val="16"/>
                <w:szCs w:val="16"/>
              </w:rPr>
            </w:pPr>
            <w:r w:rsidRPr="005430E6">
              <w:rPr>
                <w:bCs/>
                <w:sz w:val="16"/>
                <w:szCs w:val="16"/>
              </w:rPr>
              <w:t>с. Цингалы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978E2" w:rsidRPr="005430E6" w:rsidRDefault="00F978E2" w:rsidP="00A85C63">
            <w:r w:rsidRPr="005430E6">
              <w:rPr>
                <w:sz w:val="22"/>
                <w:szCs w:val="22"/>
              </w:rPr>
              <w:t> </w:t>
            </w:r>
          </w:p>
        </w:tc>
      </w:tr>
      <w:tr w:rsidR="00F978E2" w:rsidRPr="00A85C63" w:rsidTr="00FA4AAE">
        <w:trPr>
          <w:trHeight w:val="129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 w:rsidR="005430E6"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 w:rsidR="00FA4AA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сетей водоснабже</w:t>
            </w:r>
            <w:r w:rsidR="00FA4AA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 (СМР)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строительство  сетей позволит повысить надеж</w:t>
            </w:r>
            <w:r w:rsidR="00FA4AA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 w:rsidR="00FA4AAE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A4AAE" w:rsidP="00543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F978E2"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37 394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23 425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13 969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78E2" w:rsidRPr="00A85C63" w:rsidRDefault="00F978E2" w:rsidP="005430E6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FA4AAE" w:rsidRDefault="00F978E2" w:rsidP="005430E6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FA4AAE" w:rsidRDefault="00F978E2" w:rsidP="005430E6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978E2" w:rsidRPr="00FA4AAE" w:rsidRDefault="00F978E2" w:rsidP="005430E6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978E2" w:rsidRPr="00A85C63" w:rsidRDefault="00FA4AAE" w:rsidP="00222E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F978E2" w:rsidRPr="00A85C63">
              <w:rPr>
                <w:sz w:val="16"/>
                <w:szCs w:val="16"/>
              </w:rPr>
              <w:t>нижение износа системы водоснаб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жения,  сокраще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потерь, увеличе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ние соответст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вия качества воды установ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ленным требова</w:t>
            </w:r>
            <w:r>
              <w:rPr>
                <w:sz w:val="16"/>
                <w:szCs w:val="16"/>
              </w:rPr>
              <w:t>-</w:t>
            </w:r>
            <w:r w:rsidR="00F978E2" w:rsidRPr="00A85C63">
              <w:rPr>
                <w:sz w:val="16"/>
                <w:szCs w:val="16"/>
              </w:rPr>
              <w:t>ниям</w:t>
            </w:r>
          </w:p>
        </w:tc>
      </w:tr>
      <w:tr w:rsidR="00FA4AAE" w:rsidRPr="00A85C63" w:rsidTr="00FA4AAE">
        <w:trPr>
          <w:trHeight w:val="118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нового водозабора (ПИР, СМР)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водозабо</w:t>
            </w:r>
            <w:r>
              <w:rPr>
                <w:sz w:val="16"/>
                <w:szCs w:val="16"/>
              </w:rPr>
              <w:t xml:space="preserve">-ра </w:t>
            </w:r>
            <w:r w:rsidRPr="00A85C63">
              <w:rPr>
                <w:sz w:val="16"/>
                <w:szCs w:val="16"/>
              </w:rPr>
              <w:t>позво</w:t>
            </w:r>
            <w:r>
              <w:rPr>
                <w:sz w:val="16"/>
                <w:szCs w:val="16"/>
              </w:rPr>
              <w:t xml:space="preserve">-лит </w:t>
            </w:r>
            <w:r w:rsidRPr="00A85C63">
              <w:rPr>
                <w:sz w:val="16"/>
                <w:szCs w:val="16"/>
              </w:rPr>
              <w:t>обеспе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тивный объем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5 657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5 657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4AAE" w:rsidRPr="00A85C63" w:rsidRDefault="00FA4AAE" w:rsidP="008F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беспече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FA4AAE" w:rsidRPr="00A85C63" w:rsidTr="00FA4AAE">
        <w:trPr>
          <w:trHeight w:val="1350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lastRenderedPageBreak/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Разработка проекта зоны санитарной охраны и подсчет запаса воды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A85C63">
              <w:rPr>
                <w:sz w:val="16"/>
                <w:szCs w:val="16"/>
              </w:rPr>
              <w:t>азработ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ка докумен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тации по определе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нию зон</w:t>
            </w:r>
            <w:r w:rsidRPr="00A85C63">
              <w:rPr>
                <w:sz w:val="16"/>
                <w:szCs w:val="16"/>
              </w:rPr>
              <w:br/>
              <w:t>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  позволит сформи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ровать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789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789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A85C63" w:rsidRDefault="00FA4AAE" w:rsidP="00FA4AAE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A85C63" w:rsidRDefault="00FA4AAE" w:rsidP="00FA4AAE">
            <w:pPr>
              <w:jc w:val="center"/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A85C63" w:rsidRDefault="00FA4AAE" w:rsidP="00FA4AAE">
            <w:pPr>
              <w:jc w:val="center"/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A85C63">
              <w:rPr>
                <w:sz w:val="16"/>
                <w:szCs w:val="16"/>
              </w:rPr>
              <w:t>ормиро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вание зоны санитар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ной охраны 2 и 3 поясов</w:t>
            </w:r>
          </w:p>
        </w:tc>
      </w:tr>
      <w:tr w:rsidR="00FA4AAE" w:rsidRPr="00FA4AAE" w:rsidTr="00FA4AAE">
        <w:trPr>
          <w:trHeight w:val="36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Default="00FA4AAE" w:rsidP="00FA4AAE">
            <w:pPr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 xml:space="preserve">Итого по </w:t>
            </w:r>
          </w:p>
          <w:p w:rsidR="00FA4AAE" w:rsidRPr="00FA4AAE" w:rsidRDefault="00FA4AAE" w:rsidP="00FA4AAE">
            <w:pPr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с. Цингалы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43 840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789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23 425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13 969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5 657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AAE" w:rsidRPr="00FA4AAE" w:rsidRDefault="00FA4AAE" w:rsidP="00A85C63">
            <w:pPr>
              <w:rPr>
                <w:bCs/>
              </w:rPr>
            </w:pPr>
            <w:r w:rsidRPr="00FA4AAE">
              <w:rPr>
                <w:bCs/>
                <w:sz w:val="22"/>
                <w:szCs w:val="22"/>
              </w:rPr>
              <w:t> </w:t>
            </w:r>
          </w:p>
        </w:tc>
      </w:tr>
      <w:tr w:rsidR="00FA4AAE" w:rsidRPr="00FA4AAE" w:rsidTr="00FA4AAE">
        <w:trPr>
          <w:trHeight w:val="58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XVIII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д. Ягурьях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</w:pPr>
          </w:p>
        </w:tc>
      </w:tr>
      <w:tr w:rsidR="00FA4AAE" w:rsidRPr="00A85C63" w:rsidTr="00FA4AAE">
        <w:trPr>
          <w:trHeight w:val="69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нового водозабора (ПИР, СМР)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5C63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водоза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бора позволит обеспе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чить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тивный объем водопо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требления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чение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10 872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10 872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  <w:rPr>
                <w:sz w:val="16"/>
                <w:szCs w:val="16"/>
              </w:rPr>
            </w:pPr>
            <w:r w:rsidRPr="00FA4AAE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A85C63">
              <w:rPr>
                <w:sz w:val="16"/>
                <w:szCs w:val="16"/>
              </w:rPr>
              <w:t>беспе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чение перспек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тивного объема водопот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ребления</w:t>
            </w:r>
          </w:p>
        </w:tc>
      </w:tr>
      <w:tr w:rsidR="00FA4AAE" w:rsidRPr="00FA4AAE" w:rsidTr="00FA4AAE">
        <w:trPr>
          <w:trHeight w:val="31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Default="00FA4AAE" w:rsidP="00FA4AAE">
            <w:pPr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 xml:space="preserve">Итого по </w:t>
            </w:r>
          </w:p>
          <w:p w:rsidR="00FA4AAE" w:rsidRPr="00FA4AAE" w:rsidRDefault="00FA4AAE" w:rsidP="00FA4AAE">
            <w:pPr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д. Ягурьях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10 872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10 872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AAE" w:rsidRPr="00FA4AAE" w:rsidRDefault="00FA4AAE" w:rsidP="00A85C63">
            <w:pPr>
              <w:rPr>
                <w:bCs/>
              </w:rPr>
            </w:pPr>
            <w:r w:rsidRPr="00FA4AAE">
              <w:rPr>
                <w:bCs/>
                <w:sz w:val="22"/>
                <w:szCs w:val="22"/>
              </w:rPr>
              <w:t> </w:t>
            </w:r>
          </w:p>
        </w:tc>
      </w:tr>
      <w:tr w:rsidR="00FA4AAE" w:rsidRPr="00FA4AAE" w:rsidTr="00140C85">
        <w:trPr>
          <w:trHeight w:val="137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XIX</w:t>
            </w:r>
          </w:p>
        </w:tc>
        <w:tc>
          <w:tcPr>
            <w:tcW w:w="13827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д. Ярки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AAE" w:rsidRPr="00FA4AAE" w:rsidRDefault="00FA4AAE" w:rsidP="00A85C63">
            <w:r w:rsidRPr="00FA4AAE">
              <w:rPr>
                <w:sz w:val="22"/>
                <w:szCs w:val="22"/>
              </w:rPr>
              <w:t> </w:t>
            </w:r>
          </w:p>
        </w:tc>
      </w:tr>
      <w:tr w:rsidR="00FA4AAE" w:rsidRPr="00A85C63" w:rsidTr="00140C85">
        <w:trPr>
          <w:trHeight w:val="897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тельство улично-дорожной сети                  д. Ярки,  СМР (2 этап. Инженерные сети)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строительство  сетей позволит повысить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ность системы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A85C63">
              <w:rPr>
                <w:sz w:val="16"/>
                <w:szCs w:val="16"/>
              </w:rPr>
              <w:t>овыше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надеж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ности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1 072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A85C63" w:rsidRDefault="00FA4AAE" w:rsidP="00FA4AAE">
            <w:pPr>
              <w:jc w:val="center"/>
            </w:pPr>
            <w:r w:rsidRPr="00A85C63">
              <w:rPr>
                <w:sz w:val="22"/>
                <w:szCs w:val="22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1 072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FA4AAE">
            <w:pPr>
              <w:jc w:val="center"/>
              <w:rPr>
                <w:sz w:val="16"/>
                <w:szCs w:val="16"/>
              </w:rPr>
            </w:pPr>
            <w:r w:rsidRPr="00A85C63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222E10" w:rsidRDefault="00FA4AAE" w:rsidP="00FA4AAE">
            <w:pPr>
              <w:jc w:val="center"/>
              <w:rPr>
                <w:sz w:val="16"/>
                <w:szCs w:val="16"/>
              </w:rPr>
            </w:pPr>
            <w:r w:rsidRPr="00222E10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222E10" w:rsidRDefault="00FA4AAE" w:rsidP="00FA4AAE">
            <w:pPr>
              <w:jc w:val="center"/>
              <w:rPr>
                <w:sz w:val="16"/>
                <w:szCs w:val="16"/>
              </w:rPr>
            </w:pPr>
            <w:r w:rsidRPr="00222E10">
              <w:rPr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222E10" w:rsidRDefault="00FA4AAE" w:rsidP="00FA4AAE">
            <w:pPr>
              <w:jc w:val="center"/>
              <w:rPr>
                <w:sz w:val="16"/>
                <w:szCs w:val="16"/>
              </w:rPr>
            </w:pPr>
            <w:r w:rsidRPr="00222E10">
              <w:rPr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A85C63" w:rsidRDefault="00FA4AAE" w:rsidP="008F1D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5C63">
              <w:rPr>
                <w:sz w:val="16"/>
                <w:szCs w:val="16"/>
              </w:rPr>
              <w:t>нижение износа системы водоснаб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жения,  сокраще</w:t>
            </w:r>
            <w:r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потерь, увеличе</w:t>
            </w:r>
            <w:r w:rsidR="008F1D33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ние соответст</w:t>
            </w:r>
            <w:r w:rsidR="008F1D33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 xml:space="preserve">вия качества </w:t>
            </w:r>
            <w:r w:rsidRPr="00A85C63">
              <w:rPr>
                <w:sz w:val="16"/>
                <w:szCs w:val="16"/>
              </w:rPr>
              <w:lastRenderedPageBreak/>
              <w:t>воды установ</w:t>
            </w:r>
            <w:r w:rsidR="008F1D33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ленным требова</w:t>
            </w:r>
            <w:r w:rsidR="008F1D33">
              <w:rPr>
                <w:sz w:val="16"/>
                <w:szCs w:val="16"/>
              </w:rPr>
              <w:t>-</w:t>
            </w:r>
            <w:r w:rsidRPr="00A85C63">
              <w:rPr>
                <w:sz w:val="16"/>
                <w:szCs w:val="16"/>
              </w:rPr>
              <w:t>ниям</w:t>
            </w:r>
          </w:p>
        </w:tc>
      </w:tr>
      <w:tr w:rsidR="00FA4AAE" w:rsidRPr="00FA4AAE" w:rsidTr="00FA4AAE">
        <w:trPr>
          <w:trHeight w:val="285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8F1D33" w:rsidRDefault="00FA4AAE" w:rsidP="00FA4AAE">
            <w:pPr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 xml:space="preserve">Итого по </w:t>
            </w:r>
          </w:p>
          <w:p w:rsidR="00FA4AAE" w:rsidRPr="00FA4AAE" w:rsidRDefault="00FA4AAE" w:rsidP="00FA4AAE">
            <w:pPr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д. Ярки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1 072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1 072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A4AAE" w:rsidRPr="00FA4AAE" w:rsidRDefault="00FA4AAE" w:rsidP="00FA4AAE">
            <w:pPr>
              <w:jc w:val="center"/>
              <w:rPr>
                <w:bCs/>
              </w:rPr>
            </w:pPr>
            <w:r w:rsidRPr="00FA4AAE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AAE" w:rsidRPr="00FA4AAE" w:rsidRDefault="00FA4AAE" w:rsidP="00A85C63">
            <w:pPr>
              <w:rPr>
                <w:bCs/>
              </w:rPr>
            </w:pPr>
            <w:r w:rsidRPr="00FA4AAE">
              <w:rPr>
                <w:bCs/>
                <w:sz w:val="22"/>
                <w:szCs w:val="22"/>
              </w:rPr>
              <w:t> </w:t>
            </w:r>
          </w:p>
        </w:tc>
      </w:tr>
      <w:tr w:rsidR="00FA4AAE" w:rsidRPr="00FA4AAE" w:rsidTr="00FA4AAE">
        <w:trPr>
          <w:trHeight w:val="510"/>
          <w:jc w:val="center"/>
        </w:trPr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ИТОГО по Ханты-Мансийс</w:t>
            </w:r>
            <w:r w:rsidR="008F1D33">
              <w:rPr>
                <w:bCs/>
                <w:sz w:val="16"/>
                <w:szCs w:val="16"/>
              </w:rPr>
              <w:t>-</w:t>
            </w:r>
            <w:r w:rsidRPr="00FA4AAE">
              <w:rPr>
                <w:bCs/>
                <w:sz w:val="16"/>
                <w:szCs w:val="16"/>
              </w:rPr>
              <w:t>кому району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AAE" w:rsidRPr="00FA4AAE" w:rsidRDefault="00FA4AAE" w:rsidP="00A85C63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392 407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6 127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18 344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68 755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84 532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42 524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86 441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39 736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39 577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6 370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A4AAE" w:rsidRPr="00FA4AAE" w:rsidRDefault="00FA4AAE" w:rsidP="00FA4AAE">
            <w:pPr>
              <w:jc w:val="center"/>
              <w:rPr>
                <w:bCs/>
                <w:sz w:val="16"/>
                <w:szCs w:val="16"/>
              </w:rPr>
            </w:pPr>
            <w:r w:rsidRPr="00FA4AAE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AAE" w:rsidRPr="00FA4AAE" w:rsidRDefault="00FA4AAE" w:rsidP="00A85C63">
            <w:r w:rsidRPr="00FA4AAE">
              <w:rPr>
                <w:sz w:val="22"/>
                <w:szCs w:val="22"/>
              </w:rPr>
              <w:t> </w:t>
            </w:r>
          </w:p>
        </w:tc>
      </w:tr>
    </w:tbl>
    <w:p w:rsidR="00B86C6A" w:rsidRDefault="00501488" w:rsidP="008F1D33">
      <w:pPr>
        <w:jc w:val="both"/>
      </w:pPr>
      <w:r>
        <w:tab/>
      </w:r>
      <w:r w:rsidR="008F1D33">
        <w:t>Примечание: н</w:t>
      </w:r>
      <w:r w:rsidR="008F1D33" w:rsidRPr="00A85C63">
        <w:rPr>
          <w:color w:val="000000"/>
        </w:rPr>
        <w:t>а развитие систем водоснабжения необходимо капитальных вложений в размере 392 407</w:t>
      </w:r>
      <w:r w:rsidR="008F1D33">
        <w:rPr>
          <w:color w:val="000000"/>
        </w:rPr>
        <w:t xml:space="preserve"> тыс. рублей </w:t>
      </w:r>
      <w:r>
        <w:rPr>
          <w:color w:val="000000"/>
        </w:rPr>
        <w:t>(</w:t>
      </w:r>
      <w:r w:rsidR="008F1D33" w:rsidRPr="00A85C63">
        <w:rPr>
          <w:color w:val="000000"/>
        </w:rPr>
        <w:t>предполагаемые бюджетные средства). Предполагаемый срок окупаемости систем водоснабжения</w:t>
      </w:r>
      <w:r>
        <w:rPr>
          <w:color w:val="000000"/>
        </w:rPr>
        <w:t xml:space="preserve"> –</w:t>
      </w:r>
      <w:r w:rsidR="008F1D33" w:rsidRPr="00A85C63">
        <w:rPr>
          <w:color w:val="000000"/>
        </w:rPr>
        <w:t xml:space="preserve"> 25 лет.</w:t>
      </w:r>
      <w:r w:rsidR="008F1D33">
        <w:t xml:space="preserve"> </w:t>
      </w:r>
      <w:r w:rsidR="008F1D33" w:rsidRPr="00A85C63">
        <w:t>Эффект от реализации инвестиционного проекта ожидается в году, следующем за годом реализации инвестиционного проекта.</w:t>
      </w:r>
    </w:p>
    <w:p w:rsidR="00501488" w:rsidRDefault="00501488" w:rsidP="008F1D33">
      <w:pPr>
        <w:jc w:val="both"/>
      </w:pPr>
    </w:p>
    <w:p w:rsidR="008F1D33" w:rsidRPr="00E12E62" w:rsidRDefault="008F1D33" w:rsidP="00E12E62">
      <w:pPr>
        <w:pStyle w:val="2"/>
        <w:numPr>
          <w:ilvl w:val="1"/>
          <w:numId w:val="54"/>
        </w:numPr>
        <w:spacing w:before="0" w:after="0"/>
        <w:ind w:left="0" w:firstLine="720"/>
        <w:jc w:val="both"/>
        <w:rPr>
          <w:rFonts w:ascii="Times New Roman" w:hAnsi="Times New Roman" w:cs="Times New Roman"/>
          <w:b w:val="0"/>
          <w:i w:val="0"/>
        </w:rPr>
      </w:pPr>
      <w:bookmarkStart w:id="44" w:name="_Toc433719481"/>
      <w:r w:rsidRPr="00E12E62">
        <w:rPr>
          <w:rFonts w:ascii="Times New Roman" w:hAnsi="Times New Roman" w:cs="Times New Roman"/>
          <w:b w:val="0"/>
          <w:i w:val="0"/>
        </w:rPr>
        <w:t>Программа инвестиционных проектов в водоотведении</w:t>
      </w:r>
      <w:r w:rsidR="00BC40D3">
        <w:rPr>
          <w:rFonts w:ascii="Times New Roman" w:hAnsi="Times New Roman" w:cs="Times New Roman"/>
          <w:b w:val="0"/>
          <w:i w:val="0"/>
        </w:rPr>
        <w:t>.</w:t>
      </w:r>
      <w:bookmarkEnd w:id="44"/>
    </w:p>
    <w:p w:rsidR="008F1D33" w:rsidRPr="00A85C63" w:rsidRDefault="00501488" w:rsidP="0050148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F1D33" w:rsidRPr="00A85C63">
        <w:rPr>
          <w:color w:val="000000"/>
          <w:sz w:val="28"/>
          <w:szCs w:val="28"/>
        </w:rPr>
        <w:t>Обоснование инвестиционных проектов по развитию системы водо</w:t>
      </w:r>
      <w:r>
        <w:rPr>
          <w:color w:val="000000"/>
          <w:sz w:val="28"/>
          <w:szCs w:val="28"/>
        </w:rPr>
        <w:t>отведения и очистки сточных вод</w:t>
      </w:r>
      <w:r w:rsidR="008F1D33" w:rsidRPr="00A85C63">
        <w:rPr>
          <w:color w:val="000000"/>
          <w:sz w:val="28"/>
          <w:szCs w:val="28"/>
        </w:rPr>
        <w:t xml:space="preserve"> Ханты-Мансийского района (таблица 32) приведено в разделе 9 Обосновывающих материалов.</w:t>
      </w:r>
    </w:p>
    <w:p w:rsidR="008F1D33" w:rsidRPr="00A85C63" w:rsidRDefault="008F1D33" w:rsidP="008F1D3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>Таблица 32</w:t>
      </w:r>
    </w:p>
    <w:tbl>
      <w:tblPr>
        <w:tblW w:w="1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809"/>
        <w:gridCol w:w="806"/>
        <w:gridCol w:w="675"/>
        <w:gridCol w:w="806"/>
        <w:gridCol w:w="744"/>
        <w:gridCol w:w="607"/>
        <w:gridCol w:w="675"/>
        <w:gridCol w:w="678"/>
        <w:gridCol w:w="676"/>
        <w:gridCol w:w="676"/>
        <w:gridCol w:w="675"/>
        <w:gridCol w:w="676"/>
        <w:gridCol w:w="676"/>
        <w:gridCol w:w="676"/>
        <w:gridCol w:w="676"/>
        <w:gridCol w:w="676"/>
        <w:gridCol w:w="676"/>
        <w:gridCol w:w="669"/>
        <w:gridCol w:w="670"/>
        <w:gridCol w:w="670"/>
        <w:gridCol w:w="954"/>
      </w:tblGrid>
      <w:tr w:rsidR="00600696" w:rsidRPr="00501488" w:rsidTr="009905AA">
        <w:trPr>
          <w:trHeight w:val="277"/>
          <w:jc w:val="center"/>
        </w:trPr>
        <w:tc>
          <w:tcPr>
            <w:tcW w:w="542" w:type="dxa"/>
            <w:vMerge w:val="restart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809" w:type="dxa"/>
            <w:vMerge w:val="restart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Наиме</w:t>
            </w:r>
            <w:r w:rsidR="00501488" w:rsidRPr="00501488">
              <w:rPr>
                <w:bCs/>
                <w:color w:val="000000"/>
                <w:sz w:val="16"/>
                <w:szCs w:val="16"/>
              </w:rPr>
              <w:t>-</w:t>
            </w:r>
            <w:r w:rsidRPr="00501488">
              <w:rPr>
                <w:bCs/>
                <w:color w:val="000000"/>
                <w:sz w:val="16"/>
                <w:szCs w:val="16"/>
              </w:rPr>
              <w:t>нова</w:t>
            </w:r>
            <w:r w:rsidR="00501488" w:rsidRPr="00501488">
              <w:rPr>
                <w:bCs/>
                <w:color w:val="000000"/>
                <w:sz w:val="16"/>
                <w:szCs w:val="16"/>
              </w:rPr>
              <w:t>-</w:t>
            </w:r>
            <w:r w:rsidRPr="00501488">
              <w:rPr>
                <w:bCs/>
                <w:color w:val="000000"/>
                <w:sz w:val="16"/>
                <w:szCs w:val="16"/>
              </w:rPr>
              <w:t>ние меро</w:t>
            </w:r>
            <w:r w:rsidR="00501488" w:rsidRPr="00501488">
              <w:rPr>
                <w:bCs/>
                <w:color w:val="000000"/>
                <w:sz w:val="16"/>
                <w:szCs w:val="16"/>
              </w:rPr>
              <w:t>-</w:t>
            </w:r>
            <w:r w:rsidRPr="00501488">
              <w:rPr>
                <w:bCs/>
                <w:color w:val="000000"/>
                <w:sz w:val="16"/>
                <w:szCs w:val="16"/>
              </w:rPr>
              <w:t>прия</w:t>
            </w:r>
            <w:r w:rsidR="00501488" w:rsidRPr="00501488">
              <w:rPr>
                <w:bCs/>
                <w:color w:val="000000"/>
                <w:sz w:val="16"/>
                <w:szCs w:val="16"/>
              </w:rPr>
              <w:t>-</w:t>
            </w:r>
            <w:r w:rsidRPr="00501488">
              <w:rPr>
                <w:bCs/>
                <w:color w:val="000000"/>
                <w:sz w:val="16"/>
                <w:szCs w:val="16"/>
              </w:rPr>
              <w:t>тия</w:t>
            </w:r>
          </w:p>
        </w:tc>
        <w:tc>
          <w:tcPr>
            <w:tcW w:w="806" w:type="dxa"/>
            <w:vMerge w:val="restart"/>
            <w:shd w:val="clear" w:color="auto" w:fill="auto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Краткое описа</w:t>
            </w:r>
            <w:r w:rsidR="00501488" w:rsidRPr="00501488">
              <w:rPr>
                <w:bCs/>
                <w:color w:val="000000"/>
                <w:sz w:val="16"/>
                <w:szCs w:val="16"/>
              </w:rPr>
              <w:t>-</w:t>
            </w:r>
            <w:r w:rsidRPr="00501488">
              <w:rPr>
                <w:bCs/>
                <w:color w:val="000000"/>
                <w:sz w:val="16"/>
                <w:szCs w:val="16"/>
              </w:rPr>
              <w:t>ние проекта</w:t>
            </w:r>
          </w:p>
        </w:tc>
        <w:tc>
          <w:tcPr>
            <w:tcW w:w="675" w:type="dxa"/>
            <w:vMerge w:val="restart"/>
            <w:shd w:val="clear" w:color="auto" w:fill="auto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Цель проек</w:t>
            </w:r>
            <w:r w:rsidR="00501488" w:rsidRPr="00501488">
              <w:rPr>
                <w:bCs/>
                <w:color w:val="000000"/>
                <w:sz w:val="16"/>
                <w:szCs w:val="16"/>
              </w:rPr>
              <w:t>-</w:t>
            </w:r>
            <w:r w:rsidRPr="00501488">
              <w:rPr>
                <w:bCs/>
                <w:color w:val="000000"/>
                <w:sz w:val="16"/>
                <w:szCs w:val="16"/>
              </w:rPr>
              <w:t>та</w:t>
            </w:r>
          </w:p>
        </w:tc>
        <w:tc>
          <w:tcPr>
            <w:tcW w:w="806" w:type="dxa"/>
            <w:vMerge w:val="restart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ВСЕ</w:t>
            </w:r>
            <w:r w:rsidR="00501488" w:rsidRPr="00501488">
              <w:rPr>
                <w:bCs/>
                <w:color w:val="000000"/>
                <w:sz w:val="16"/>
                <w:szCs w:val="16"/>
              </w:rPr>
              <w:t>ГО</w:t>
            </w:r>
            <w:r w:rsidRPr="00501488">
              <w:rPr>
                <w:bCs/>
                <w:color w:val="000000"/>
                <w:sz w:val="16"/>
                <w:szCs w:val="16"/>
              </w:rPr>
              <w:t>, тыс. руб.</w:t>
            </w:r>
          </w:p>
        </w:tc>
        <w:tc>
          <w:tcPr>
            <w:tcW w:w="744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052" w:type="dxa"/>
            <w:gridSpan w:val="15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Объем инвестиций в ценах, соответствующих периоду инвестирования (без НДС), тыс. руб.</w:t>
            </w:r>
          </w:p>
        </w:tc>
        <w:tc>
          <w:tcPr>
            <w:tcW w:w="954" w:type="dxa"/>
            <w:vMerge w:val="restart"/>
            <w:shd w:val="clear" w:color="auto" w:fill="auto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Ожидае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мый эффект</w:t>
            </w:r>
          </w:p>
        </w:tc>
      </w:tr>
      <w:tr w:rsidR="00600696" w:rsidRPr="00501488" w:rsidTr="009905AA">
        <w:trPr>
          <w:trHeight w:val="300"/>
          <w:jc w:val="center"/>
        </w:trPr>
        <w:tc>
          <w:tcPr>
            <w:tcW w:w="542" w:type="dxa"/>
            <w:vMerge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vMerge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06" w:type="dxa"/>
            <w:vMerge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607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675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78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675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669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670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670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54" w:type="dxa"/>
            <w:vMerge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00696" w:rsidRPr="00501488" w:rsidTr="009905AA">
        <w:trPr>
          <w:trHeight w:val="98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п. Выкатной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00696" w:rsidRPr="00501488" w:rsidTr="00222E10">
        <w:trPr>
          <w:trHeight w:val="1928"/>
          <w:jc w:val="center"/>
        </w:trPr>
        <w:tc>
          <w:tcPr>
            <w:tcW w:w="542" w:type="dxa"/>
            <w:shd w:val="clear" w:color="000000" w:fill="FFFFFF"/>
            <w:hideMark/>
          </w:tcPr>
          <w:p w:rsidR="00600696" w:rsidRPr="00501488" w:rsidRDefault="00222E10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00696" w:rsidRPr="00501488" w:rsidRDefault="00600696" w:rsidP="00501488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тельст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 КОС  с исполь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 w:rsidR="00222E10"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 w:rsidR="009905AA">
              <w:rPr>
                <w:color w:val="000000"/>
                <w:sz w:val="16"/>
                <w:szCs w:val="16"/>
              </w:rPr>
              <w:t>е</w:t>
            </w:r>
            <w:r w:rsidR="00222E10">
              <w:rPr>
                <w:color w:val="000000"/>
                <w:sz w:val="16"/>
                <w:szCs w:val="16"/>
              </w:rPr>
              <w:t xml:space="preserve">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00696" w:rsidRPr="00501488" w:rsidRDefault="009859D4" w:rsidP="009905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600696" w:rsidRPr="00501488">
              <w:rPr>
                <w:color w:val="000000"/>
                <w:sz w:val="16"/>
                <w:szCs w:val="16"/>
              </w:rPr>
              <w:t>трои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тель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ство  очист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ных соору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жений позво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 w:rsidR="00201ADE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 xml:space="preserve">ющую </w:t>
            </w:r>
            <w:r w:rsidR="009905AA">
              <w:rPr>
                <w:color w:val="000000"/>
                <w:sz w:val="16"/>
                <w:szCs w:val="16"/>
              </w:rPr>
              <w:t xml:space="preserve">среду,   </w:t>
            </w:r>
            <w:r w:rsidR="009905AA">
              <w:rPr>
                <w:color w:val="000000"/>
                <w:sz w:val="16"/>
                <w:szCs w:val="16"/>
              </w:rPr>
              <w:br/>
            </w:r>
            <w:r w:rsidR="009905AA">
              <w:rPr>
                <w:color w:val="000000"/>
                <w:sz w:val="16"/>
                <w:szCs w:val="16"/>
              </w:rPr>
              <w:lastRenderedPageBreak/>
              <w:t>у</w:t>
            </w:r>
            <w:r w:rsidR="00600696" w:rsidRPr="00501488">
              <w:rPr>
                <w:color w:val="000000"/>
                <w:sz w:val="16"/>
                <w:szCs w:val="16"/>
              </w:rPr>
              <w:t>вели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чить  произ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води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тель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ность,</w:t>
            </w:r>
            <w:r w:rsidR="00600696" w:rsidRPr="00501488">
              <w:rPr>
                <w:color w:val="000000"/>
                <w:sz w:val="16"/>
                <w:szCs w:val="16"/>
              </w:rPr>
              <w:br/>
              <w:t>предот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точно очи</w:t>
            </w:r>
            <w:r w:rsidR="0062535F">
              <w:rPr>
                <w:color w:val="000000"/>
                <w:sz w:val="16"/>
                <w:szCs w:val="16"/>
              </w:rPr>
              <w:t>ще</w:t>
            </w:r>
            <w:r w:rsidR="00600696" w:rsidRPr="00501488">
              <w:rPr>
                <w:color w:val="000000"/>
                <w:sz w:val="16"/>
                <w:szCs w:val="16"/>
              </w:rPr>
              <w:t>н</w:t>
            </w:r>
            <w:r w:rsidR="0062535F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ных сточ</w:t>
            </w:r>
            <w:r w:rsidR="009905AA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00696" w:rsidRPr="00501488" w:rsidRDefault="009859D4" w:rsidP="009905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="009905AA" w:rsidRPr="00501488">
              <w:rPr>
                <w:color w:val="000000"/>
                <w:sz w:val="16"/>
                <w:szCs w:val="16"/>
              </w:rPr>
              <w:t>ни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жение вред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ного воз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дей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ствия сточ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ных вод на окру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жаю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щую среду,</w:t>
            </w:r>
            <w:r w:rsidR="009905AA" w:rsidRPr="00501488">
              <w:rPr>
                <w:color w:val="000000"/>
                <w:sz w:val="16"/>
                <w:szCs w:val="16"/>
              </w:rPr>
              <w:br/>
              <w:t>пре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дот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вра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ще</w:t>
            </w:r>
            <w:r w:rsidR="009905AA">
              <w:rPr>
                <w:color w:val="000000"/>
                <w:sz w:val="16"/>
                <w:szCs w:val="16"/>
              </w:rPr>
              <w:t>ние</w:t>
            </w:r>
            <w:r w:rsidR="009905AA" w:rsidRPr="00501488">
              <w:rPr>
                <w:color w:val="000000"/>
                <w:sz w:val="16"/>
                <w:szCs w:val="16"/>
              </w:rPr>
              <w:t xml:space="preserve"> </w:t>
            </w:r>
            <w:r w:rsidR="009905AA" w:rsidRPr="00501488">
              <w:rPr>
                <w:color w:val="000000"/>
                <w:sz w:val="16"/>
                <w:szCs w:val="16"/>
              </w:rPr>
              <w:lastRenderedPageBreak/>
              <w:t>разли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ва сточ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ных вод на рель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еф и сброса недо</w:t>
            </w:r>
            <w:r w:rsidR="0062535F">
              <w:rPr>
                <w:color w:val="000000"/>
                <w:sz w:val="16"/>
                <w:szCs w:val="16"/>
              </w:rPr>
              <w:t>с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таточ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но очи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щен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ных сточ</w:t>
            </w:r>
            <w:r w:rsidR="009905AA">
              <w:rPr>
                <w:color w:val="000000"/>
                <w:sz w:val="16"/>
                <w:szCs w:val="16"/>
              </w:rPr>
              <w:t>-</w:t>
            </w:r>
            <w:r w:rsidR="009905AA"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lastRenderedPageBreak/>
              <w:t>2 268</w:t>
            </w:r>
          </w:p>
        </w:tc>
        <w:tc>
          <w:tcPr>
            <w:tcW w:w="744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703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1 565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00696" w:rsidRPr="00501488" w:rsidRDefault="00600696" w:rsidP="00501488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00696" w:rsidRPr="00501488" w:rsidRDefault="009859D4" w:rsidP="0050148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600696" w:rsidRPr="00501488">
              <w:rPr>
                <w:color w:val="000000"/>
                <w:sz w:val="16"/>
                <w:szCs w:val="16"/>
              </w:rPr>
              <w:t>облю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дение требова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ний СНиП,</w:t>
            </w:r>
            <w:r w:rsidR="00600696" w:rsidRPr="00501488">
              <w:rPr>
                <w:color w:val="000000"/>
                <w:sz w:val="16"/>
                <w:szCs w:val="16"/>
              </w:rPr>
              <w:br/>
              <w:t>улучше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ние благоуст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ройства, повыше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ние надеж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ности системы водоот</w:t>
            </w:r>
            <w:r w:rsidR="00501488" w:rsidRPr="00501488">
              <w:rPr>
                <w:color w:val="000000"/>
                <w:sz w:val="16"/>
                <w:szCs w:val="16"/>
              </w:rPr>
              <w:t>-</w:t>
            </w:r>
            <w:r w:rsidR="00600696" w:rsidRPr="00501488">
              <w:rPr>
                <w:color w:val="000000"/>
                <w:sz w:val="16"/>
                <w:szCs w:val="16"/>
              </w:rPr>
              <w:t>ведения</w:t>
            </w:r>
          </w:p>
        </w:tc>
      </w:tr>
      <w:tr w:rsidR="00600696" w:rsidRPr="00501488" w:rsidTr="009905AA">
        <w:trPr>
          <w:trHeight w:val="81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II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с. Елизарово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436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вратить разлив сточных вод на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но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lastRenderedPageBreak/>
              <w:t>1 367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1 367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9905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9905AA">
        <w:trPr>
          <w:trHeight w:val="56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III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п. Кедровый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695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2 583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379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2 204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9905AA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9905A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9905AA">
        <w:trPr>
          <w:trHeight w:val="56"/>
          <w:jc w:val="center"/>
        </w:trPr>
        <w:tc>
          <w:tcPr>
            <w:tcW w:w="542" w:type="dxa"/>
            <w:shd w:val="clear" w:color="000000" w:fill="FFFFFF"/>
            <w:hideMark/>
          </w:tcPr>
          <w:p w:rsidR="00600696" w:rsidRPr="00501488" w:rsidRDefault="00600696" w:rsidP="009905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3892" w:type="dxa"/>
            <w:gridSpan w:val="20"/>
            <w:shd w:val="clear" w:color="000000" w:fill="FFFFFF"/>
            <w:hideMark/>
          </w:tcPr>
          <w:p w:rsidR="00600696" w:rsidRPr="00501488" w:rsidRDefault="00600696" w:rsidP="009905AA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п. Кирпичный</w:t>
            </w:r>
          </w:p>
        </w:tc>
        <w:tc>
          <w:tcPr>
            <w:tcW w:w="954" w:type="dxa"/>
            <w:shd w:val="clear" w:color="000000" w:fill="FFFFFF"/>
            <w:noWrap/>
            <w:hideMark/>
          </w:tcPr>
          <w:p w:rsidR="00600696" w:rsidRPr="00501488" w:rsidRDefault="00600696" w:rsidP="009905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2535F" w:rsidRPr="00501488" w:rsidTr="00222E10">
        <w:trPr>
          <w:trHeight w:val="227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жение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lastRenderedPageBreak/>
              <w:t>2 823</w:t>
            </w:r>
          </w:p>
        </w:tc>
        <w:tc>
          <w:tcPr>
            <w:tcW w:w="744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2 823</w:t>
            </w:r>
          </w:p>
        </w:tc>
        <w:tc>
          <w:tcPr>
            <w:tcW w:w="676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vAlign w:val="center"/>
            <w:hideMark/>
          </w:tcPr>
          <w:p w:rsidR="0062535F" w:rsidRPr="00501488" w:rsidRDefault="0062535F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 xml:space="preserve">облю-дение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201ADE">
        <w:trPr>
          <w:trHeight w:val="187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V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п. Красноленинский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740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ных систем очистки стоков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ствие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щую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lastRenderedPageBreak/>
              <w:t>2 396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2 396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 xml:space="preserve">улучше-ние благоуст-ройства, повыше-ние надеж-ности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системы водоот-ведения</w:t>
            </w:r>
          </w:p>
        </w:tc>
      </w:tr>
      <w:tr w:rsidR="00600696" w:rsidRPr="00501488" w:rsidTr="00201ADE">
        <w:trPr>
          <w:trHeight w:val="57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VI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с. Кышик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860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lastRenderedPageBreak/>
              <w:t>1 580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1 580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201ADE">
        <w:trPr>
          <w:trHeight w:val="94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VII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п. Луговской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358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ных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3 363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3 363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201ADE">
        <w:trPr>
          <w:trHeight w:val="89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VIII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с. Нялинское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770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4 906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4 906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201ADE">
        <w:trPr>
          <w:trHeight w:val="81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IX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п. Пырьях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361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lastRenderedPageBreak/>
              <w:t>2 135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659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1 476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ройства, повыше-ние надеж-ности системы водоот-ведения</w:t>
            </w:r>
          </w:p>
        </w:tc>
      </w:tr>
      <w:tr w:rsidR="00600696" w:rsidRPr="00501488" w:rsidTr="00201ADE">
        <w:trPr>
          <w:trHeight w:val="185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XI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п. Сибирский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800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lastRenderedPageBreak/>
              <w:t>2 749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452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2 297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201ADE">
        <w:trPr>
          <w:trHeight w:val="56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XII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с. Селиярово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256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вратить разлив сточных вод на рельеф 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lastRenderedPageBreak/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lastRenderedPageBreak/>
              <w:t>1 371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1 371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noWrap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noWrap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201ADE">
        <w:trPr>
          <w:trHeight w:val="92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XIII</w:t>
            </w:r>
          </w:p>
        </w:tc>
        <w:tc>
          <w:tcPr>
            <w:tcW w:w="13892" w:type="dxa"/>
            <w:gridSpan w:val="20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с. Тюли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535F" w:rsidRPr="00501488" w:rsidTr="00222E10">
        <w:trPr>
          <w:trHeight w:val="1920"/>
          <w:jc w:val="center"/>
        </w:trPr>
        <w:tc>
          <w:tcPr>
            <w:tcW w:w="542" w:type="dxa"/>
            <w:shd w:val="clear" w:color="000000" w:fill="FFFFFF"/>
            <w:hideMark/>
          </w:tcPr>
          <w:p w:rsidR="0062535F" w:rsidRPr="00501488" w:rsidRDefault="0062535F" w:rsidP="00222E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809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Строи-тельст-во КОС  с исполь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зова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 xml:space="preserve">ем </w:t>
            </w:r>
            <w:r w:rsidRPr="00501488">
              <w:rPr>
                <w:color w:val="000000"/>
                <w:sz w:val="16"/>
                <w:szCs w:val="16"/>
              </w:rPr>
              <w:t>блочно-модуль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систем очистки стоков (ПИР, СМР)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трои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ство  очист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соору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жений позво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лит  снизить вредное воздей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ствие сточных вод на окружа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 xml:space="preserve">ющую </w:t>
            </w:r>
            <w:r>
              <w:rPr>
                <w:color w:val="000000"/>
                <w:sz w:val="16"/>
                <w:szCs w:val="16"/>
              </w:rPr>
              <w:t xml:space="preserve">среду,   </w:t>
            </w:r>
            <w:r>
              <w:rPr>
                <w:color w:val="000000"/>
                <w:sz w:val="16"/>
                <w:szCs w:val="16"/>
              </w:rPr>
              <w:br/>
              <w:t>у</w:t>
            </w:r>
            <w:r w:rsidRPr="00501488">
              <w:rPr>
                <w:color w:val="000000"/>
                <w:sz w:val="16"/>
                <w:szCs w:val="16"/>
              </w:rPr>
              <w:t>вели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чить  произ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води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ность,</w:t>
            </w:r>
            <w:r w:rsidRPr="00501488">
              <w:rPr>
                <w:color w:val="000000"/>
                <w:sz w:val="16"/>
                <w:szCs w:val="16"/>
              </w:rPr>
              <w:br/>
              <w:t>предот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вратить разлив сточных вод на рельеф и сброс недоста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точно очи</w:t>
            </w:r>
            <w:r>
              <w:rPr>
                <w:color w:val="000000"/>
                <w:sz w:val="16"/>
                <w:szCs w:val="16"/>
              </w:rPr>
              <w:t>ще</w:t>
            </w:r>
            <w:r w:rsidRPr="00501488">
              <w:rPr>
                <w:color w:val="000000"/>
                <w:sz w:val="16"/>
                <w:szCs w:val="16"/>
              </w:rPr>
              <w:t>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1F206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ни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жение вред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ного воз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дей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ствия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окру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щую среду,</w:t>
            </w:r>
            <w:r w:rsidRPr="00501488">
              <w:rPr>
                <w:color w:val="000000"/>
                <w:sz w:val="16"/>
                <w:szCs w:val="16"/>
              </w:rPr>
              <w:br/>
              <w:t>пре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дот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вра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</w:t>
            </w:r>
            <w:r>
              <w:rPr>
                <w:color w:val="000000"/>
                <w:sz w:val="16"/>
                <w:szCs w:val="16"/>
              </w:rPr>
              <w:t>ние</w:t>
            </w:r>
            <w:r w:rsidRPr="00501488">
              <w:rPr>
                <w:color w:val="000000"/>
                <w:sz w:val="16"/>
                <w:szCs w:val="16"/>
              </w:rPr>
              <w:t xml:space="preserve"> разли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ва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 на рель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еф и сброса недо</w:t>
            </w:r>
            <w:r>
              <w:rPr>
                <w:color w:val="000000"/>
                <w:sz w:val="16"/>
                <w:szCs w:val="16"/>
              </w:rPr>
              <w:t>с-</w:t>
            </w:r>
            <w:r w:rsidRPr="00501488">
              <w:rPr>
                <w:color w:val="000000"/>
                <w:sz w:val="16"/>
                <w:szCs w:val="16"/>
              </w:rPr>
              <w:t>таточ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но очи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щен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сточ</w:t>
            </w:r>
            <w:r>
              <w:rPr>
                <w:color w:val="000000"/>
                <w:sz w:val="16"/>
                <w:szCs w:val="16"/>
              </w:rPr>
              <w:t>-</w:t>
            </w:r>
            <w:r w:rsidRPr="00501488">
              <w:rPr>
                <w:color w:val="000000"/>
                <w:sz w:val="16"/>
                <w:szCs w:val="16"/>
              </w:rPr>
              <w:t>ных вод</w:t>
            </w:r>
          </w:p>
        </w:tc>
        <w:tc>
          <w:tcPr>
            <w:tcW w:w="80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2 221</w:t>
            </w:r>
          </w:p>
        </w:tc>
        <w:tc>
          <w:tcPr>
            <w:tcW w:w="744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2 221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2535F" w:rsidRPr="00501488" w:rsidRDefault="0062535F" w:rsidP="00201ADE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hideMark/>
          </w:tcPr>
          <w:p w:rsidR="0062535F" w:rsidRPr="00501488" w:rsidRDefault="0062535F" w:rsidP="00201AD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Pr="00501488">
              <w:rPr>
                <w:color w:val="000000"/>
                <w:sz w:val="16"/>
                <w:szCs w:val="16"/>
              </w:rPr>
              <w:t>облю-дение требова-ний СНиП,</w:t>
            </w:r>
            <w:r w:rsidRPr="00501488">
              <w:rPr>
                <w:color w:val="000000"/>
                <w:sz w:val="16"/>
                <w:szCs w:val="16"/>
              </w:rPr>
              <w:br/>
              <w:t>улучше-ние благоуст-ройства, повыше-ние надеж-ности системы водоот-ведения</w:t>
            </w:r>
          </w:p>
        </w:tc>
      </w:tr>
      <w:tr w:rsidR="00600696" w:rsidRPr="00501488" w:rsidTr="00201ADE">
        <w:trPr>
          <w:trHeight w:val="540"/>
          <w:jc w:val="center"/>
        </w:trPr>
        <w:tc>
          <w:tcPr>
            <w:tcW w:w="542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9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ИТОГО по Ханты-Ман</w:t>
            </w:r>
            <w:r w:rsidR="00201ADE">
              <w:rPr>
                <w:bCs/>
                <w:color w:val="000000"/>
                <w:sz w:val="16"/>
                <w:szCs w:val="16"/>
              </w:rPr>
              <w:t>-</w:t>
            </w: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сийско</w:t>
            </w:r>
            <w:r w:rsidR="00201ADE">
              <w:rPr>
                <w:bCs/>
                <w:color w:val="000000"/>
                <w:sz w:val="16"/>
                <w:szCs w:val="16"/>
              </w:rPr>
              <w:t>-</w:t>
            </w:r>
            <w:r w:rsidRPr="00501488">
              <w:rPr>
                <w:bCs/>
                <w:color w:val="000000"/>
                <w:sz w:val="16"/>
                <w:szCs w:val="16"/>
              </w:rPr>
              <w:t>му району</w:t>
            </w:r>
          </w:p>
        </w:tc>
        <w:tc>
          <w:tcPr>
            <w:tcW w:w="806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75" w:type="dxa"/>
            <w:shd w:val="clear" w:color="000000" w:fill="FFFFFF"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29 762</w:t>
            </w:r>
          </w:p>
        </w:tc>
        <w:tc>
          <w:tcPr>
            <w:tcW w:w="744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7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5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6 480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2 239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6 076</w:t>
            </w:r>
          </w:p>
        </w:tc>
        <w:tc>
          <w:tcPr>
            <w:tcW w:w="675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2 924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3 862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452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4 906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2 823</w:t>
            </w:r>
          </w:p>
        </w:tc>
        <w:tc>
          <w:tcPr>
            <w:tcW w:w="676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9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0" w:type="dxa"/>
            <w:shd w:val="clear" w:color="000000" w:fill="FFFFFF"/>
            <w:hideMark/>
          </w:tcPr>
          <w:p w:rsidR="00600696" w:rsidRPr="00501488" w:rsidRDefault="00600696" w:rsidP="00201AD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01488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54" w:type="dxa"/>
            <w:shd w:val="clear" w:color="000000" w:fill="FFFFFF"/>
            <w:noWrap/>
            <w:vAlign w:val="center"/>
            <w:hideMark/>
          </w:tcPr>
          <w:p w:rsidR="00600696" w:rsidRPr="00501488" w:rsidRDefault="00600696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50148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67FB4" w:rsidRPr="00A85C63" w:rsidRDefault="00201ADE" w:rsidP="00A85C63">
      <w:pPr>
        <w:jc w:val="both"/>
      </w:pPr>
      <w:r>
        <w:lastRenderedPageBreak/>
        <w:tab/>
        <w:t>Примечание: н</w:t>
      </w:r>
      <w:r w:rsidR="00267FB4" w:rsidRPr="00A85C63">
        <w:rPr>
          <w:color w:val="000000"/>
        </w:rPr>
        <w:t>а развитие систем водоотведения необходимо</w:t>
      </w:r>
      <w:r w:rsidR="009859D4">
        <w:rPr>
          <w:color w:val="000000"/>
        </w:rPr>
        <w:t xml:space="preserve"> капитальных вложений в размере</w:t>
      </w:r>
      <w:r w:rsidR="00267FB4" w:rsidRPr="00A85C63">
        <w:rPr>
          <w:color w:val="000000"/>
        </w:rPr>
        <w:t xml:space="preserve"> </w:t>
      </w:r>
      <w:r w:rsidR="009859D4">
        <w:rPr>
          <w:color w:val="000000"/>
        </w:rPr>
        <w:t xml:space="preserve">29 </w:t>
      </w:r>
      <w:r w:rsidR="005A6387" w:rsidRPr="00A85C63">
        <w:rPr>
          <w:color w:val="000000"/>
        </w:rPr>
        <w:t>762</w:t>
      </w:r>
      <w:r>
        <w:rPr>
          <w:color w:val="000000"/>
        </w:rPr>
        <w:t xml:space="preserve"> тыс. рублей (</w:t>
      </w:r>
      <w:r w:rsidR="00267FB4" w:rsidRPr="00A85C63">
        <w:rPr>
          <w:color w:val="000000"/>
        </w:rPr>
        <w:t>предполагаемые бюджетные средства). Предполагаемый срок окупаемости систем водоотвед</w:t>
      </w:r>
      <w:r>
        <w:rPr>
          <w:color w:val="000000"/>
        </w:rPr>
        <w:t xml:space="preserve">ения – </w:t>
      </w:r>
      <w:r w:rsidR="00267FB4" w:rsidRPr="00A85C63">
        <w:rPr>
          <w:color w:val="000000"/>
        </w:rPr>
        <w:t>3 года.</w:t>
      </w:r>
      <w:r>
        <w:t xml:space="preserve"> </w:t>
      </w:r>
      <w:r w:rsidR="00267FB4" w:rsidRPr="00A85C63">
        <w:t>Эффект от реализации инвестиционного проекта ожидается в году, следующем за годом реализации инвестиционного проекта. </w:t>
      </w:r>
    </w:p>
    <w:p w:rsidR="00353437" w:rsidRPr="00E12E62" w:rsidRDefault="004507BF" w:rsidP="00E12E62">
      <w:pPr>
        <w:pStyle w:val="4"/>
        <w:numPr>
          <w:ilvl w:val="1"/>
          <w:numId w:val="54"/>
        </w:numPr>
        <w:ind w:left="0" w:firstLine="720"/>
        <w:jc w:val="both"/>
        <w:rPr>
          <w:b w:val="0"/>
          <w:iCs/>
        </w:rPr>
      </w:pPr>
      <w:r w:rsidRPr="00E12E62">
        <w:rPr>
          <w:b w:val="0"/>
        </w:rPr>
        <w:t>Программа инвестиционных проектов в захоронении (утилизации) ТБО</w:t>
      </w:r>
      <w:bookmarkEnd w:id="40"/>
      <w:r w:rsidR="005D538E">
        <w:rPr>
          <w:b w:val="0"/>
        </w:rPr>
        <w:t>.</w:t>
      </w:r>
    </w:p>
    <w:p w:rsidR="003D1315" w:rsidRPr="00A85C63" w:rsidRDefault="009859D4" w:rsidP="00A85C63">
      <w:pPr>
        <w:ind w:firstLine="567"/>
        <w:jc w:val="both"/>
        <w:rPr>
          <w:color w:val="000000"/>
          <w:sz w:val="28"/>
          <w:szCs w:val="28"/>
        </w:rPr>
      </w:pPr>
      <w:bookmarkStart w:id="45" w:name="_Toc294609067"/>
      <w:bookmarkEnd w:id="41"/>
      <w:r>
        <w:rPr>
          <w:color w:val="000000"/>
          <w:sz w:val="28"/>
          <w:szCs w:val="28"/>
        </w:rPr>
        <w:tab/>
      </w:r>
      <w:r w:rsidR="003549A5" w:rsidRPr="00A85C63">
        <w:rPr>
          <w:color w:val="000000"/>
          <w:sz w:val="28"/>
          <w:szCs w:val="28"/>
        </w:rPr>
        <w:t>Обоснование инвестиционных проектов по развитию систе</w:t>
      </w:r>
      <w:r>
        <w:rPr>
          <w:color w:val="000000"/>
          <w:sz w:val="28"/>
          <w:szCs w:val="28"/>
        </w:rPr>
        <w:t>мы утилизации (захоронения) ТБО</w:t>
      </w:r>
      <w:r w:rsidR="003549A5" w:rsidRPr="00A85C63">
        <w:rPr>
          <w:color w:val="000000"/>
          <w:sz w:val="28"/>
          <w:szCs w:val="28"/>
        </w:rPr>
        <w:t xml:space="preserve"> Ханты-Мансийского района (таблица </w:t>
      </w:r>
      <w:r w:rsidR="005A4E00" w:rsidRPr="00A85C63">
        <w:rPr>
          <w:color w:val="000000"/>
          <w:sz w:val="28"/>
          <w:szCs w:val="28"/>
        </w:rPr>
        <w:t>3</w:t>
      </w:r>
      <w:r w:rsidR="00377996" w:rsidRPr="00A85C63">
        <w:rPr>
          <w:color w:val="000000"/>
          <w:sz w:val="28"/>
          <w:szCs w:val="28"/>
        </w:rPr>
        <w:t>3</w:t>
      </w:r>
      <w:r w:rsidR="003549A5" w:rsidRPr="00A85C63">
        <w:rPr>
          <w:color w:val="000000"/>
          <w:sz w:val="28"/>
          <w:szCs w:val="28"/>
        </w:rPr>
        <w:t>) приведено в разделе 10 Обосновывающих материалов.</w:t>
      </w:r>
    </w:p>
    <w:p w:rsidR="003549A5" w:rsidRPr="00A85C63" w:rsidRDefault="003549A5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3</w:t>
      </w:r>
      <w:r w:rsidR="00377996" w:rsidRPr="00A85C63">
        <w:rPr>
          <w:sz w:val="28"/>
          <w:szCs w:val="28"/>
        </w:rPr>
        <w:t>3</w:t>
      </w: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950"/>
        <w:gridCol w:w="1083"/>
        <w:gridCol w:w="948"/>
        <w:gridCol w:w="681"/>
        <w:gridCol w:w="681"/>
        <w:gridCol w:w="681"/>
        <w:gridCol w:w="680"/>
        <w:gridCol w:w="681"/>
        <w:gridCol w:w="681"/>
        <w:gridCol w:w="681"/>
        <w:gridCol w:w="680"/>
        <w:gridCol w:w="681"/>
        <w:gridCol w:w="548"/>
        <w:gridCol w:w="548"/>
        <w:gridCol w:w="681"/>
        <w:gridCol w:w="681"/>
        <w:gridCol w:w="548"/>
        <w:gridCol w:w="548"/>
        <w:gridCol w:w="680"/>
        <w:gridCol w:w="548"/>
        <w:gridCol w:w="949"/>
      </w:tblGrid>
      <w:tr w:rsidR="008C1611" w:rsidRPr="009859D4" w:rsidTr="009859D4">
        <w:trPr>
          <w:trHeight w:val="13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Наимено</w:t>
            </w:r>
            <w:r w:rsidR="009859D4">
              <w:rPr>
                <w:bCs/>
                <w:color w:val="000000"/>
                <w:sz w:val="16"/>
                <w:szCs w:val="16"/>
              </w:rPr>
              <w:t>-</w:t>
            </w:r>
            <w:r w:rsidRPr="009859D4">
              <w:rPr>
                <w:bCs/>
                <w:color w:val="000000"/>
                <w:sz w:val="16"/>
                <w:szCs w:val="16"/>
              </w:rPr>
              <w:t>вание мероприя</w:t>
            </w:r>
            <w:r w:rsidR="009859D4">
              <w:rPr>
                <w:bCs/>
                <w:color w:val="000000"/>
                <w:sz w:val="16"/>
                <w:szCs w:val="16"/>
              </w:rPr>
              <w:t>-</w:t>
            </w:r>
            <w:r w:rsidRPr="009859D4">
              <w:rPr>
                <w:bCs/>
                <w:color w:val="000000"/>
                <w:sz w:val="16"/>
                <w:szCs w:val="16"/>
              </w:rPr>
              <w:t>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Краткое описание проекта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Цель проекта</w:t>
            </w:r>
          </w:p>
        </w:tc>
        <w:tc>
          <w:tcPr>
            <w:tcW w:w="113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Объем инвестиций в ценах, соответствующих периоду инвестирования года,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Ожида</w:t>
            </w:r>
            <w:r w:rsidR="009859D4" w:rsidRPr="009859D4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емый эффект</w:t>
            </w:r>
          </w:p>
          <w:p w:rsidR="009859D4" w:rsidRPr="009859D4" w:rsidRDefault="009859D4" w:rsidP="009859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C1611" w:rsidRPr="009859D4" w:rsidTr="009859D4">
        <w:trPr>
          <w:trHeight w:val="31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ВСЕ</w:t>
            </w:r>
            <w:r w:rsidR="009859D4">
              <w:rPr>
                <w:bCs/>
                <w:color w:val="000000"/>
                <w:sz w:val="16"/>
                <w:szCs w:val="16"/>
              </w:rPr>
              <w:t>-</w:t>
            </w:r>
            <w:r w:rsidRPr="009859D4">
              <w:rPr>
                <w:bCs/>
                <w:color w:val="000000"/>
                <w:sz w:val="16"/>
                <w:szCs w:val="16"/>
              </w:rPr>
              <w:t>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1611" w:rsidRPr="009859D4" w:rsidRDefault="008C1611" w:rsidP="009859D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C1611" w:rsidRPr="009859D4" w:rsidTr="009859D4">
        <w:trPr>
          <w:trHeight w:val="11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с. Батово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E12E62">
        <w:trPr>
          <w:trHeight w:val="15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</w:t>
            </w:r>
            <w:r w:rsidR="00985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Приобре</w:t>
            </w:r>
            <w:r w:rsidR="00140C85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тение  бункера для сбора и накопле</w:t>
            </w:r>
            <w:r w:rsidR="00140C85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 xml:space="preserve">ния ТБО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140C85" w:rsidP="009859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C1611" w:rsidRPr="009859D4">
              <w:rPr>
                <w:color w:val="000000"/>
                <w:sz w:val="16"/>
                <w:szCs w:val="16"/>
              </w:rPr>
              <w:t>риобрете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бункеров позволит предотвра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тить негативное воздействие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140C85" w:rsidP="009859D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 xml:space="preserve">-щую </w:t>
            </w:r>
            <w:r w:rsidR="008C1611" w:rsidRPr="009859D4">
              <w:rPr>
                <w:color w:val="000000"/>
                <w:sz w:val="16"/>
                <w:szCs w:val="16"/>
              </w:rPr>
              <w:t>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9859D4" w:rsidP="00E12E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</w:tr>
      <w:tr w:rsidR="008C1611" w:rsidRPr="009859D4" w:rsidTr="00E12E62">
        <w:trPr>
          <w:trHeight w:val="5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п. Выкатной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140C85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9859D4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</w:t>
            </w:r>
            <w:r w:rsidR="009859D4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Рекульти</w:t>
            </w:r>
            <w:r w:rsidR="00140C85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вация террито</w:t>
            </w:r>
            <w:r w:rsidR="00140C85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рии ликвиди</w:t>
            </w:r>
            <w:r w:rsidR="00140C85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руемой свалки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140C85" w:rsidP="00E12E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8C1611" w:rsidRPr="009859D4">
              <w:rPr>
                <w:color w:val="000000"/>
                <w:sz w:val="16"/>
                <w:szCs w:val="16"/>
              </w:rPr>
              <w:t>екультива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земель  позволит улучшить условия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щей среды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140C85" w:rsidP="00E12E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лучше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условий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щей среды, восстано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вление продукти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вности нарушен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ных земель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3 263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3 263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140C85" w:rsidP="00E12E6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9859D4">
              <w:rPr>
                <w:color w:val="000000"/>
                <w:sz w:val="16"/>
                <w:szCs w:val="16"/>
              </w:rPr>
              <w:t>лучше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ние условий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щей среды, восстано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вление продук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тивности нарушен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ных земель</w:t>
            </w:r>
          </w:p>
        </w:tc>
      </w:tr>
      <w:tr w:rsidR="008C1611" w:rsidRPr="009859D4" w:rsidTr="00140C85">
        <w:trPr>
          <w:trHeight w:val="2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Итого по п. Выкатной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3 263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3 263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E12E6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222E10">
        <w:trPr>
          <w:trHeight w:val="14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с. Елизарово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222E10">
        <w:trPr>
          <w:trHeight w:val="9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</w:t>
            </w:r>
            <w:r w:rsidR="00222E1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Обуст</w:t>
            </w:r>
            <w:r w:rsidR="00222E10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ройство пункта приема опасных бытовых отходов и вторич</w:t>
            </w:r>
            <w:r w:rsidR="00222E10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222E10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8C1611" w:rsidRPr="009859D4">
              <w:rPr>
                <w:color w:val="000000"/>
                <w:sz w:val="16"/>
                <w:szCs w:val="16"/>
              </w:rPr>
              <w:t>бустройст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во пункта позволит предотвра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тить негативное воздействие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222E10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222E10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</w:tr>
      <w:tr w:rsidR="008C1611" w:rsidRPr="009859D4" w:rsidTr="004D67E8">
        <w:trPr>
          <w:trHeight w:val="33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4D67E8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Итого по с. Елизарово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1 044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4D67E8">
        <w:trPr>
          <w:trHeight w:val="5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п. Красноленинский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C1611" w:rsidRPr="009859D4" w:rsidTr="004D67E8">
        <w:trPr>
          <w:trHeight w:val="12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</w:t>
            </w:r>
            <w:r w:rsidR="00222E1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Рекульти</w:t>
            </w:r>
            <w:r w:rsidR="005D538E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вация террито</w:t>
            </w:r>
            <w:r w:rsidR="005D538E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рии ликвиди</w:t>
            </w:r>
            <w:r w:rsidR="005D538E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руемой свалки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5D538E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8C1611" w:rsidRPr="009859D4">
              <w:rPr>
                <w:color w:val="000000"/>
                <w:sz w:val="16"/>
                <w:szCs w:val="16"/>
              </w:rPr>
              <w:t>екультива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земель  позволит улучшить условия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щей среды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5D538E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лучше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условий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щей среды, восста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новление продук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тивности нарушен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ных земель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4 683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2 284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2 399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4D67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9859D4">
              <w:rPr>
                <w:color w:val="000000"/>
                <w:sz w:val="16"/>
                <w:szCs w:val="16"/>
              </w:rPr>
              <w:t>лучше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ние условий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щей среды, восстано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вление продук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тивности нарушен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ных земель</w:t>
            </w:r>
          </w:p>
        </w:tc>
      </w:tr>
      <w:tr w:rsidR="008C1611" w:rsidRPr="009859D4" w:rsidTr="004D67E8">
        <w:trPr>
          <w:trHeight w:val="1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2</w:t>
            </w:r>
            <w:r w:rsidR="00222E1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Строи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 xml:space="preserve">тельство полигона ТБО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5D538E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</w:t>
            </w:r>
            <w:r w:rsidR="008C1611" w:rsidRPr="009859D4">
              <w:rPr>
                <w:color w:val="000000"/>
                <w:sz w:val="16"/>
                <w:szCs w:val="16"/>
              </w:rPr>
              <w:t>трои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тельство дополни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тельных карт складирова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ния ТБО позволит уменьшить и локализи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ровать негативное воздействие на окружаю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lastRenderedPageBreak/>
              <w:t>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и локализа</w:t>
            </w:r>
            <w:r w:rsidR="005D538E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10 476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10 476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4D67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</w:tr>
      <w:tr w:rsidR="008C1611" w:rsidRPr="009859D4" w:rsidTr="004D67E8">
        <w:trPr>
          <w:trHeight w:val="39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Итого по п. Красноле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15 158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10 476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2 284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2 399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4D67E8">
        <w:trPr>
          <w:trHeight w:val="5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п. Луговской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814DF2">
        <w:trPr>
          <w:trHeight w:val="13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814DF2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</w:t>
            </w:r>
            <w:r w:rsidR="00222E1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5D538E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8C1611" w:rsidRPr="009859D4">
              <w:rPr>
                <w:color w:val="000000"/>
                <w:sz w:val="16"/>
                <w:szCs w:val="16"/>
              </w:rPr>
              <w:t>апиталь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ный ремонт полигона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8C1611" w:rsidRPr="009859D4">
              <w:rPr>
                <w:color w:val="000000"/>
                <w:sz w:val="16"/>
                <w:szCs w:val="16"/>
              </w:rPr>
              <w:t>апиталь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ный ремонт полигона позволит уменьшить  негативное воздействие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4 253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4 253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4D67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</w:tr>
      <w:tr w:rsidR="008C1611" w:rsidRPr="009859D4" w:rsidTr="004D67E8">
        <w:trPr>
          <w:trHeight w:val="5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VI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с. Нялинское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4D67E8">
        <w:trPr>
          <w:trHeight w:val="10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</w:t>
            </w:r>
            <w:r w:rsidR="00222E1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5D538E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8C1611" w:rsidRPr="009859D4">
              <w:rPr>
                <w:color w:val="000000"/>
                <w:sz w:val="16"/>
                <w:szCs w:val="16"/>
              </w:rPr>
              <w:t>апиталь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ный ремонт полигона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</w:t>
            </w:r>
            <w:r w:rsidR="008C1611" w:rsidRPr="009859D4">
              <w:rPr>
                <w:color w:val="000000"/>
                <w:sz w:val="16"/>
                <w:szCs w:val="16"/>
              </w:rPr>
              <w:t>апиталь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ный ремонт полигона позволит уменьшить  негативное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вие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3 946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3 946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4D67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9859D4">
              <w:rPr>
                <w:color w:val="000000"/>
                <w:sz w:val="16"/>
                <w:szCs w:val="16"/>
              </w:rPr>
              <w:t>меньше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ние и локализа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ция негатив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ного воздейст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вия отходов на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щую среду</w:t>
            </w:r>
          </w:p>
        </w:tc>
      </w:tr>
      <w:tr w:rsidR="008C1611" w:rsidRPr="009859D4" w:rsidTr="004D67E8">
        <w:trPr>
          <w:trHeight w:val="15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VII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с. Тюли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4D67E8">
        <w:trPr>
          <w:trHeight w:val="16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</w:t>
            </w:r>
            <w:r w:rsidR="00222E1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5D538E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8C1611" w:rsidRPr="009859D4">
              <w:rPr>
                <w:color w:val="000000"/>
                <w:sz w:val="16"/>
                <w:szCs w:val="16"/>
              </w:rPr>
              <w:t>екульти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вация террито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рии ликвиди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руемой свалки ТБО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8C1611" w:rsidRPr="009859D4">
              <w:rPr>
                <w:color w:val="000000"/>
                <w:sz w:val="16"/>
                <w:szCs w:val="16"/>
              </w:rPr>
              <w:t>екультива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ция земель  позволит улучшить условия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щей среды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8C1611" w:rsidRPr="009859D4">
              <w:rPr>
                <w:color w:val="000000"/>
                <w:sz w:val="16"/>
                <w:szCs w:val="16"/>
              </w:rPr>
              <w:t>лучше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ние условий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щей среды, восстано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вление продукти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вности нарушен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ных земель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3 263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3 263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4D67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Pr="009859D4">
              <w:rPr>
                <w:color w:val="000000"/>
                <w:sz w:val="16"/>
                <w:szCs w:val="16"/>
              </w:rPr>
              <w:t>лучше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ние условий окружаю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щей среды, восстано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вление продук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тивности нарушен</w:t>
            </w:r>
            <w:r>
              <w:rPr>
                <w:color w:val="000000"/>
                <w:sz w:val="16"/>
                <w:szCs w:val="16"/>
              </w:rPr>
              <w:t>-</w:t>
            </w:r>
            <w:r w:rsidRPr="009859D4">
              <w:rPr>
                <w:color w:val="000000"/>
                <w:sz w:val="16"/>
                <w:szCs w:val="16"/>
              </w:rPr>
              <w:t>ных земель</w:t>
            </w:r>
          </w:p>
        </w:tc>
      </w:tr>
      <w:tr w:rsidR="008C1611" w:rsidRPr="009859D4" w:rsidTr="004D67E8">
        <w:trPr>
          <w:trHeight w:val="5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VIII</w:t>
            </w:r>
          </w:p>
        </w:tc>
        <w:tc>
          <w:tcPr>
            <w:tcW w:w="1445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Горноправдинский межпоселенческий полигон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C1611" w:rsidRPr="009859D4" w:rsidTr="004D67E8">
        <w:trPr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jc w:val="center"/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1</w:t>
            </w:r>
            <w:r w:rsidR="00222E10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5D538E" w:rsidP="0056672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="008C1611" w:rsidRPr="009859D4">
              <w:rPr>
                <w:color w:val="000000"/>
                <w:sz w:val="16"/>
                <w:szCs w:val="16"/>
              </w:rPr>
              <w:t>одерни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4D67E8">
              <w:rPr>
                <w:color w:val="000000"/>
                <w:sz w:val="16"/>
                <w:szCs w:val="16"/>
              </w:rPr>
              <w:lastRenderedPageBreak/>
              <w:t xml:space="preserve">зация полигона – </w:t>
            </w:r>
            <w:r w:rsidR="008C1611" w:rsidRPr="009859D4">
              <w:rPr>
                <w:color w:val="000000"/>
                <w:sz w:val="16"/>
                <w:szCs w:val="16"/>
              </w:rPr>
              <w:t>обуст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ройство и оборудо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вание полигона в целях приведе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ния его в соответст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вие </w:t>
            </w:r>
            <w:r w:rsidR="004D67E8">
              <w:rPr>
                <w:color w:val="000000"/>
                <w:sz w:val="16"/>
                <w:szCs w:val="16"/>
              </w:rPr>
              <w:t>с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8C1611" w:rsidRPr="009859D4">
              <w:rPr>
                <w:color w:val="000000"/>
                <w:sz w:val="16"/>
                <w:szCs w:val="16"/>
              </w:rPr>
              <w:t>требова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ниям</w:t>
            </w:r>
            <w:r w:rsidR="004D67E8">
              <w:rPr>
                <w:color w:val="000000"/>
                <w:sz w:val="16"/>
                <w:szCs w:val="16"/>
              </w:rPr>
              <w:t>и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 действую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щего законода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тельства, предъяв</w:t>
            </w:r>
            <w:r w:rsidR="004D67E8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ляемым</w:t>
            </w:r>
            <w:r w:rsidR="004D67E8">
              <w:rPr>
                <w:color w:val="000000"/>
                <w:sz w:val="16"/>
                <w:szCs w:val="16"/>
              </w:rPr>
              <w:t>и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 к объектам, исполь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з</w:t>
            </w:r>
            <w:r w:rsidR="008C1611" w:rsidRPr="009859D4">
              <w:rPr>
                <w:color w:val="000000"/>
                <w:sz w:val="16"/>
                <w:szCs w:val="16"/>
              </w:rPr>
              <w:t>уемым для утилиза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ции (захоро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нения) ТБО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</w:t>
            </w:r>
            <w:r w:rsidR="008C1611" w:rsidRPr="009859D4">
              <w:rPr>
                <w:color w:val="000000"/>
                <w:sz w:val="16"/>
                <w:szCs w:val="16"/>
              </w:rPr>
              <w:t>одерни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lastRenderedPageBreak/>
              <w:t>зация полиго</w:t>
            </w:r>
            <w:r>
              <w:rPr>
                <w:color w:val="000000"/>
                <w:sz w:val="16"/>
                <w:szCs w:val="16"/>
              </w:rPr>
              <w:t xml:space="preserve">на – </w:t>
            </w:r>
            <w:r w:rsidR="008C1611" w:rsidRPr="009859D4">
              <w:rPr>
                <w:color w:val="000000"/>
                <w:sz w:val="16"/>
                <w:szCs w:val="16"/>
              </w:rPr>
              <w:t>позволит привести его в соответст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вие </w:t>
            </w:r>
            <w:r>
              <w:rPr>
                <w:color w:val="000000"/>
                <w:sz w:val="16"/>
                <w:szCs w:val="16"/>
              </w:rPr>
              <w:t>с</w:t>
            </w:r>
            <w:r w:rsidR="00566725">
              <w:rPr>
                <w:color w:val="000000"/>
                <w:sz w:val="16"/>
                <w:szCs w:val="16"/>
              </w:rPr>
              <w:t xml:space="preserve"> </w:t>
            </w:r>
            <w:r w:rsidR="008C1611" w:rsidRPr="009859D4">
              <w:rPr>
                <w:color w:val="000000"/>
                <w:sz w:val="16"/>
                <w:szCs w:val="16"/>
              </w:rPr>
              <w:t>требова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ниям</w:t>
            </w:r>
            <w:r w:rsidR="00566725">
              <w:rPr>
                <w:color w:val="000000"/>
                <w:sz w:val="16"/>
                <w:szCs w:val="16"/>
              </w:rPr>
              <w:t>и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 действую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щего законода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тельства, предъяв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ляемым</w:t>
            </w:r>
            <w:r w:rsidR="00566725">
              <w:rPr>
                <w:color w:val="000000"/>
                <w:sz w:val="16"/>
                <w:szCs w:val="16"/>
              </w:rPr>
              <w:t>и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 к объектам, использу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емым для утилизации (захороне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ния) ТБО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222E1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</w:t>
            </w:r>
            <w:r w:rsidR="008C1611" w:rsidRPr="009859D4">
              <w:rPr>
                <w:color w:val="000000"/>
                <w:sz w:val="16"/>
                <w:szCs w:val="16"/>
              </w:rPr>
              <w:t>риведе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lastRenderedPageBreak/>
              <w:t>ние  полигона  в соответ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ствие </w:t>
            </w:r>
            <w:r w:rsidR="005D538E">
              <w:rPr>
                <w:color w:val="000000"/>
                <w:sz w:val="16"/>
                <w:szCs w:val="16"/>
              </w:rPr>
              <w:t xml:space="preserve">с </w:t>
            </w:r>
            <w:r w:rsidR="008C1611" w:rsidRPr="009859D4">
              <w:rPr>
                <w:color w:val="000000"/>
                <w:sz w:val="16"/>
                <w:szCs w:val="16"/>
              </w:rPr>
              <w:t>требова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ниям</w:t>
            </w:r>
            <w:r w:rsidR="005D538E">
              <w:rPr>
                <w:color w:val="000000"/>
                <w:sz w:val="16"/>
                <w:szCs w:val="16"/>
              </w:rPr>
              <w:t>и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 действую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щего законо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датель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ства, предъяв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ляемым</w:t>
            </w:r>
            <w:r w:rsidR="005D538E">
              <w:rPr>
                <w:color w:val="000000"/>
                <w:sz w:val="16"/>
                <w:szCs w:val="16"/>
              </w:rPr>
              <w:t>и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 к объектам, использу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емым для утилиза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ции (захоро</w:t>
            </w:r>
            <w:r w:rsidR="00566725"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нения) ТБО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lastRenderedPageBreak/>
              <w:t>29 194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29 194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4D67E8" w:rsidP="004D67E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8C1611" w:rsidRPr="009859D4">
              <w:rPr>
                <w:color w:val="000000"/>
                <w:sz w:val="16"/>
                <w:szCs w:val="16"/>
              </w:rPr>
              <w:t>риведе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lastRenderedPageBreak/>
              <w:t>ние  полигона  в соответст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вие </w:t>
            </w:r>
            <w:r w:rsidR="00566725">
              <w:rPr>
                <w:color w:val="000000"/>
                <w:sz w:val="16"/>
                <w:szCs w:val="16"/>
              </w:rPr>
              <w:t xml:space="preserve">с </w:t>
            </w:r>
            <w:r w:rsidR="008C1611" w:rsidRPr="009859D4">
              <w:rPr>
                <w:color w:val="000000"/>
                <w:sz w:val="16"/>
                <w:szCs w:val="16"/>
              </w:rPr>
              <w:t>требова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ниям</w:t>
            </w:r>
            <w:r w:rsidR="00566725">
              <w:rPr>
                <w:color w:val="000000"/>
                <w:sz w:val="16"/>
                <w:szCs w:val="16"/>
              </w:rPr>
              <w:t>и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 действую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щего законода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тельства, предъяв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ляемым</w:t>
            </w:r>
            <w:r w:rsidR="00566725">
              <w:rPr>
                <w:color w:val="000000"/>
                <w:sz w:val="16"/>
                <w:szCs w:val="16"/>
              </w:rPr>
              <w:t>и</w:t>
            </w:r>
            <w:r w:rsidR="008C1611" w:rsidRPr="009859D4">
              <w:rPr>
                <w:color w:val="000000"/>
                <w:sz w:val="16"/>
                <w:szCs w:val="16"/>
              </w:rPr>
              <w:t xml:space="preserve"> к объектам, использу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емым для утилиза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ции (захоро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8C1611" w:rsidRPr="009859D4">
              <w:rPr>
                <w:color w:val="000000"/>
                <w:sz w:val="16"/>
                <w:szCs w:val="16"/>
              </w:rPr>
              <w:t>нения) ТБО</w:t>
            </w:r>
          </w:p>
        </w:tc>
      </w:tr>
      <w:tr w:rsidR="008C1611" w:rsidRPr="009859D4" w:rsidTr="00222E10">
        <w:trPr>
          <w:trHeight w:val="45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611" w:rsidRPr="009859D4" w:rsidRDefault="008C1611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ВСЕГО по Ханты-Мансийс</w:t>
            </w:r>
            <w:r w:rsidR="004D67E8">
              <w:rPr>
                <w:bCs/>
                <w:color w:val="000000"/>
                <w:sz w:val="16"/>
                <w:szCs w:val="16"/>
              </w:rPr>
              <w:t>-</w:t>
            </w:r>
            <w:r w:rsidRPr="009859D4">
              <w:rPr>
                <w:bCs/>
                <w:color w:val="000000"/>
                <w:sz w:val="16"/>
                <w:szCs w:val="16"/>
              </w:rPr>
              <w:t>кому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61 037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10 476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10 769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31 593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3 946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4 253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1611" w:rsidRPr="009859D4" w:rsidRDefault="008C1611" w:rsidP="00222E10">
            <w:pPr>
              <w:rPr>
                <w:bCs/>
                <w:color w:val="000000"/>
                <w:sz w:val="16"/>
                <w:szCs w:val="16"/>
              </w:rPr>
            </w:pPr>
            <w:r w:rsidRPr="009859D4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1611" w:rsidRPr="009859D4" w:rsidRDefault="008C1611" w:rsidP="00A85C63">
            <w:pPr>
              <w:rPr>
                <w:color w:val="000000"/>
                <w:sz w:val="16"/>
                <w:szCs w:val="16"/>
              </w:rPr>
            </w:pPr>
            <w:r w:rsidRPr="009859D4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66725" w:rsidRPr="00566725" w:rsidRDefault="0033263F" w:rsidP="00566725">
      <w:pPr>
        <w:jc w:val="both"/>
        <w:rPr>
          <w:color w:val="000000"/>
        </w:rPr>
      </w:pPr>
      <w:r>
        <w:tab/>
      </w:r>
      <w:r w:rsidR="00566725" w:rsidRPr="00566725">
        <w:t xml:space="preserve">Примечание: </w:t>
      </w:r>
      <w:r w:rsidR="00566725">
        <w:t>н</w:t>
      </w:r>
      <w:r w:rsidR="00566725" w:rsidRPr="00A85C63">
        <w:rPr>
          <w:color w:val="000000"/>
        </w:rPr>
        <w:t>а развитие систем утилизации (захоронения) ТБО необходимо капитальных вло</w:t>
      </w:r>
      <w:r w:rsidR="00566725">
        <w:rPr>
          <w:color w:val="000000"/>
        </w:rPr>
        <w:t xml:space="preserve">жений в размере </w:t>
      </w:r>
      <w:r w:rsidR="0062535F">
        <w:rPr>
          <w:color w:val="000000"/>
        </w:rPr>
        <w:t xml:space="preserve">                                             </w:t>
      </w:r>
      <w:r w:rsidR="00566725">
        <w:rPr>
          <w:color w:val="000000"/>
        </w:rPr>
        <w:t>61 037 тыс. рублей</w:t>
      </w:r>
      <w:r w:rsidR="00566725" w:rsidRPr="00A85C63">
        <w:rPr>
          <w:color w:val="000000"/>
        </w:rPr>
        <w:t xml:space="preserve"> (предполагаемые бюджетные средства). Предполагаемый срок окупаемости систем утилизации (захоронения) ТБО</w:t>
      </w:r>
      <w:r w:rsidR="00566725">
        <w:rPr>
          <w:color w:val="000000"/>
        </w:rPr>
        <w:t xml:space="preserve"> –</w:t>
      </w:r>
      <w:r w:rsidR="00566725" w:rsidRPr="00A85C63">
        <w:rPr>
          <w:color w:val="000000"/>
        </w:rPr>
        <w:t xml:space="preserve"> 7 лет.</w:t>
      </w:r>
      <w:r w:rsidR="00566725">
        <w:rPr>
          <w:color w:val="000000"/>
        </w:rPr>
        <w:t xml:space="preserve"> </w:t>
      </w:r>
      <w:r w:rsidR="00566725" w:rsidRPr="00A85C63">
        <w:t>Эффект от реализации инвестиционного проекта ожидается в году, следующем за годом реализации инвестиционного проекта.</w:t>
      </w:r>
    </w:p>
    <w:p w:rsidR="008C1611" w:rsidRPr="00566725" w:rsidRDefault="008C1611" w:rsidP="00566725">
      <w:pPr>
        <w:ind w:firstLine="720"/>
        <w:jc w:val="both"/>
      </w:pPr>
    </w:p>
    <w:p w:rsidR="002C0B37" w:rsidRPr="0062535F" w:rsidRDefault="0062535F" w:rsidP="0062535F">
      <w:pPr>
        <w:pStyle w:val="2"/>
        <w:spacing w:before="0" w:after="0"/>
        <w:ind w:left="720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46" w:name="_Toc433630116"/>
      <w:bookmarkStart w:id="47" w:name="_Toc433719482"/>
      <w:r>
        <w:rPr>
          <w:rFonts w:ascii="Times New Roman" w:hAnsi="Times New Roman" w:cs="Times New Roman"/>
          <w:b w:val="0"/>
          <w:i w:val="0"/>
        </w:rPr>
        <w:t xml:space="preserve">5.6. </w:t>
      </w:r>
      <w:r w:rsidR="002C0B37" w:rsidRPr="0062535F">
        <w:rPr>
          <w:rFonts w:ascii="Times New Roman" w:hAnsi="Times New Roman" w:cs="Times New Roman"/>
          <w:b w:val="0"/>
          <w:i w:val="0"/>
        </w:rPr>
        <w:t>Программа инвестиционных проектов в газоснабжении</w:t>
      </w:r>
      <w:bookmarkEnd w:id="46"/>
      <w:r w:rsidR="005D538E">
        <w:rPr>
          <w:rFonts w:ascii="Times New Roman" w:hAnsi="Times New Roman" w:cs="Times New Roman"/>
          <w:b w:val="0"/>
          <w:i w:val="0"/>
        </w:rPr>
        <w:t>.</w:t>
      </w:r>
      <w:bookmarkEnd w:id="47"/>
    </w:p>
    <w:p w:rsidR="002C0B37" w:rsidRPr="00A85C63" w:rsidRDefault="0062535F" w:rsidP="00A85C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C0B37" w:rsidRPr="00A85C63">
        <w:rPr>
          <w:color w:val="000000"/>
          <w:sz w:val="28"/>
          <w:szCs w:val="28"/>
        </w:rPr>
        <w:t>Обоснование инвестиционных проектов по развитию системы газоснабжения  Ханты-Мансийского района (таблица 34) приведено в разделе 10 Обосновывающих материалов.</w:t>
      </w:r>
    </w:p>
    <w:p w:rsidR="002C0B37" w:rsidRPr="00A85C63" w:rsidRDefault="002C0B37" w:rsidP="00A85C63">
      <w:pPr>
        <w:ind w:firstLine="567"/>
        <w:jc w:val="right"/>
        <w:rPr>
          <w:sz w:val="28"/>
          <w:szCs w:val="28"/>
        </w:rPr>
      </w:pPr>
    </w:p>
    <w:p w:rsidR="0062535F" w:rsidRDefault="0062535F" w:rsidP="00A85C63">
      <w:pPr>
        <w:ind w:firstLine="567"/>
        <w:jc w:val="right"/>
        <w:rPr>
          <w:sz w:val="28"/>
          <w:szCs w:val="28"/>
        </w:rPr>
      </w:pPr>
    </w:p>
    <w:p w:rsidR="002C0B37" w:rsidRPr="00A85C63" w:rsidRDefault="002C0B37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Таблица 34</w:t>
      </w:r>
    </w:p>
    <w:tbl>
      <w:tblPr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926"/>
        <w:gridCol w:w="1080"/>
        <w:gridCol w:w="1061"/>
        <w:gridCol w:w="821"/>
        <w:gridCol w:w="957"/>
        <w:gridCol w:w="685"/>
        <w:gridCol w:w="552"/>
        <w:gridCol w:w="552"/>
        <w:gridCol w:w="687"/>
        <w:gridCol w:w="687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821"/>
      </w:tblGrid>
      <w:tr w:rsidR="005A6387" w:rsidRPr="0062535F" w:rsidTr="00952136">
        <w:trPr>
          <w:trHeight w:val="193"/>
          <w:jc w:val="center"/>
        </w:trPr>
        <w:tc>
          <w:tcPr>
            <w:tcW w:w="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5A6387" w:rsidRPr="0062535F" w:rsidRDefault="005A6387" w:rsidP="00E51F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D538E" w:rsidP="00E51F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Техни-че</w:t>
            </w:r>
            <w:r w:rsidR="00E51FFF">
              <w:rPr>
                <w:bCs/>
                <w:color w:val="000000"/>
                <w:sz w:val="16"/>
                <w:szCs w:val="16"/>
              </w:rPr>
              <w:t>ские мероп</w:t>
            </w:r>
            <w:r>
              <w:rPr>
                <w:bCs/>
                <w:color w:val="000000"/>
                <w:sz w:val="16"/>
                <w:szCs w:val="16"/>
              </w:rPr>
              <w:t>ри-я</w:t>
            </w:r>
            <w:r w:rsidR="00E51FFF">
              <w:rPr>
                <w:bCs/>
                <w:color w:val="000000"/>
                <w:sz w:val="16"/>
                <w:szCs w:val="16"/>
              </w:rPr>
              <w:t>тия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E51F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Краткое описание проекта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E51F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Цель проекта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E51F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Техни</w:t>
            </w:r>
            <w:r w:rsidR="00E51FFF">
              <w:rPr>
                <w:bCs/>
                <w:color w:val="000000"/>
                <w:sz w:val="16"/>
                <w:szCs w:val="16"/>
              </w:rPr>
              <w:t>-</w:t>
            </w:r>
            <w:r w:rsidRPr="0062535F">
              <w:rPr>
                <w:bCs/>
                <w:color w:val="000000"/>
                <w:sz w:val="16"/>
                <w:szCs w:val="16"/>
              </w:rPr>
              <w:t>ческие пара</w:t>
            </w:r>
            <w:r w:rsidR="00E51FFF">
              <w:rPr>
                <w:bCs/>
                <w:color w:val="000000"/>
                <w:sz w:val="16"/>
                <w:szCs w:val="16"/>
              </w:rPr>
              <w:t>-</w:t>
            </w:r>
            <w:r w:rsidRPr="0062535F">
              <w:rPr>
                <w:bCs/>
                <w:color w:val="000000"/>
                <w:sz w:val="16"/>
                <w:szCs w:val="16"/>
              </w:rPr>
              <w:t>метры объекта</w:t>
            </w:r>
          </w:p>
        </w:tc>
        <w:tc>
          <w:tcPr>
            <w:tcW w:w="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7D3EDD" w:rsidP="00E51F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ИТОГО</w:t>
            </w:r>
            <w:r w:rsidR="00E51FFF">
              <w:rPr>
                <w:bCs/>
                <w:color w:val="000000"/>
                <w:sz w:val="16"/>
                <w:szCs w:val="16"/>
              </w:rPr>
              <w:t xml:space="preserve"> кап. вложений, тыс. руб.</w:t>
            </w:r>
          </w:p>
        </w:tc>
        <w:tc>
          <w:tcPr>
            <w:tcW w:w="9235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A6387" w:rsidRPr="0062535F" w:rsidRDefault="005A6387" w:rsidP="00E51F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Объем необходимых капитальных вложений, тыс. руб. и сроки реализации</w:t>
            </w:r>
          </w:p>
        </w:tc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E51FF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Ожидае</w:t>
            </w:r>
            <w:r w:rsidR="00E51FFF">
              <w:rPr>
                <w:bCs/>
                <w:color w:val="000000"/>
                <w:sz w:val="16"/>
                <w:szCs w:val="16"/>
              </w:rPr>
              <w:t>-</w:t>
            </w:r>
            <w:r w:rsidRPr="0062535F">
              <w:rPr>
                <w:bCs/>
                <w:color w:val="000000"/>
                <w:sz w:val="16"/>
                <w:szCs w:val="16"/>
              </w:rPr>
              <w:t>мый эффект</w:t>
            </w:r>
          </w:p>
        </w:tc>
      </w:tr>
      <w:tr w:rsidR="005A6387" w:rsidRPr="0062535F" w:rsidTr="00952136">
        <w:trPr>
          <w:trHeight w:val="315"/>
          <w:jc w:val="center"/>
        </w:trPr>
        <w:tc>
          <w:tcPr>
            <w:tcW w:w="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387" w:rsidRPr="0062535F" w:rsidRDefault="005A6387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387" w:rsidRPr="0062535F" w:rsidRDefault="005A6387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387" w:rsidRPr="0062535F" w:rsidRDefault="005A6387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387" w:rsidRPr="0062535F" w:rsidRDefault="005A6387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387" w:rsidRPr="0062535F" w:rsidRDefault="005A6387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387" w:rsidRPr="0062535F" w:rsidRDefault="005A6387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6387" w:rsidRPr="0062535F" w:rsidRDefault="005A6387" w:rsidP="00A85C63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5A6387" w:rsidRPr="0062535F" w:rsidTr="00952136">
        <w:trPr>
          <w:trHeight w:val="307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1</w:t>
            </w:r>
            <w:r w:rsidR="00C9401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538E" w:rsidRDefault="005A6387" w:rsidP="00C94018">
            <w:pPr>
              <w:rPr>
                <w:sz w:val="16"/>
                <w:szCs w:val="16"/>
              </w:rPr>
            </w:pPr>
            <w:r w:rsidRPr="0062535F">
              <w:rPr>
                <w:sz w:val="16"/>
                <w:szCs w:val="16"/>
              </w:rPr>
              <w:t>Строи</w:t>
            </w:r>
            <w:r w:rsidR="00C94018">
              <w:rPr>
                <w:sz w:val="16"/>
                <w:szCs w:val="16"/>
              </w:rPr>
              <w:t>-</w:t>
            </w:r>
            <w:r w:rsidRPr="0062535F">
              <w:rPr>
                <w:sz w:val="16"/>
                <w:szCs w:val="16"/>
              </w:rPr>
              <w:t>тельство газо</w:t>
            </w:r>
            <w:r w:rsidR="00814DF2">
              <w:rPr>
                <w:sz w:val="16"/>
                <w:szCs w:val="16"/>
              </w:rPr>
              <w:t>-</w:t>
            </w:r>
            <w:r w:rsidRPr="0062535F">
              <w:rPr>
                <w:sz w:val="16"/>
                <w:szCs w:val="16"/>
              </w:rPr>
              <w:t>распре</w:t>
            </w:r>
            <w:r w:rsidR="00814DF2">
              <w:rPr>
                <w:sz w:val="16"/>
                <w:szCs w:val="16"/>
              </w:rPr>
              <w:t>-</w:t>
            </w:r>
            <w:r w:rsidRPr="0062535F">
              <w:rPr>
                <w:sz w:val="16"/>
                <w:szCs w:val="16"/>
              </w:rPr>
              <w:t>дели</w:t>
            </w:r>
            <w:r w:rsidR="005D538E">
              <w:rPr>
                <w:sz w:val="16"/>
                <w:szCs w:val="16"/>
              </w:rPr>
              <w:t>-</w:t>
            </w:r>
          </w:p>
          <w:p w:rsidR="005A6387" w:rsidRPr="0062535F" w:rsidRDefault="005A6387" w:rsidP="00C94018">
            <w:pPr>
              <w:rPr>
                <w:sz w:val="16"/>
                <w:szCs w:val="16"/>
              </w:rPr>
            </w:pPr>
            <w:r w:rsidRPr="0062535F">
              <w:rPr>
                <w:sz w:val="16"/>
                <w:szCs w:val="16"/>
              </w:rPr>
              <w:t>тельной станции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2136" w:rsidRDefault="00952136" w:rsidP="00C94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6387" w:rsidRPr="0062535F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5A6387" w:rsidRPr="0062535F">
              <w:rPr>
                <w:sz w:val="16"/>
                <w:szCs w:val="16"/>
              </w:rPr>
              <w:t>тельство газораспре</w:t>
            </w:r>
            <w:r>
              <w:rPr>
                <w:sz w:val="16"/>
                <w:szCs w:val="16"/>
              </w:rPr>
              <w:t>-</w:t>
            </w:r>
            <w:r w:rsidR="005A6387" w:rsidRPr="0062535F">
              <w:rPr>
                <w:sz w:val="16"/>
                <w:szCs w:val="16"/>
              </w:rPr>
              <w:t xml:space="preserve">делительной станции </w:t>
            </w:r>
          </w:p>
          <w:p w:rsidR="005A6387" w:rsidRPr="0062535F" w:rsidRDefault="005A6387" w:rsidP="00C94018">
            <w:pPr>
              <w:rPr>
                <w:sz w:val="16"/>
                <w:szCs w:val="16"/>
              </w:rPr>
            </w:pPr>
            <w:r w:rsidRPr="0062535F">
              <w:rPr>
                <w:sz w:val="16"/>
                <w:szCs w:val="16"/>
              </w:rPr>
              <w:t>в д. Ярки Ханты-Мансийско</w:t>
            </w:r>
            <w:r w:rsidR="00952136">
              <w:rPr>
                <w:sz w:val="16"/>
                <w:szCs w:val="16"/>
              </w:rPr>
              <w:t>-</w:t>
            </w:r>
            <w:r w:rsidRPr="0062535F">
              <w:rPr>
                <w:sz w:val="16"/>
                <w:szCs w:val="16"/>
              </w:rPr>
              <w:t>го района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952136" w:rsidP="0095213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6387" w:rsidRPr="0062535F">
              <w:rPr>
                <w:color w:val="000000"/>
                <w:sz w:val="16"/>
                <w:szCs w:val="16"/>
              </w:rPr>
              <w:t>беспече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ние подачи газа из газопро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 xml:space="preserve">вода города Ханты-Мансийска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43,8 млн</w:t>
            </w:r>
            <w:r w:rsidR="00952136">
              <w:rPr>
                <w:color w:val="000000"/>
                <w:sz w:val="16"/>
                <w:szCs w:val="16"/>
              </w:rPr>
              <w:t>.</w:t>
            </w:r>
            <w:r w:rsidRPr="0062535F">
              <w:rPr>
                <w:color w:val="000000"/>
                <w:sz w:val="16"/>
                <w:szCs w:val="16"/>
              </w:rPr>
              <w:t xml:space="preserve"> куб</w:t>
            </w:r>
            <w:r w:rsidR="00952136">
              <w:rPr>
                <w:color w:val="000000"/>
                <w:sz w:val="16"/>
                <w:szCs w:val="16"/>
              </w:rPr>
              <w:t>.</w:t>
            </w:r>
            <w:r w:rsidRPr="0062535F">
              <w:rPr>
                <w:color w:val="000000"/>
                <w:sz w:val="16"/>
                <w:szCs w:val="16"/>
              </w:rPr>
              <w:t xml:space="preserve"> м /год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48 447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2 422,30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46 024,60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387" w:rsidRPr="0062535F" w:rsidRDefault="005A6387" w:rsidP="00A85C63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952136" w:rsidP="00C94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6387" w:rsidRPr="0062535F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ности услуги газо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снабже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ния для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бителей</w:t>
            </w:r>
          </w:p>
        </w:tc>
      </w:tr>
      <w:tr w:rsidR="005A6387" w:rsidRPr="0062535F" w:rsidTr="00952136">
        <w:trPr>
          <w:trHeight w:val="2550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2</w:t>
            </w:r>
            <w:r w:rsidR="00C9401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rPr>
                <w:sz w:val="16"/>
                <w:szCs w:val="16"/>
              </w:rPr>
            </w:pPr>
            <w:r w:rsidRPr="0062535F">
              <w:rPr>
                <w:sz w:val="16"/>
                <w:szCs w:val="16"/>
              </w:rPr>
              <w:t>Строи</w:t>
            </w:r>
            <w:r w:rsidR="00952136">
              <w:rPr>
                <w:sz w:val="16"/>
                <w:szCs w:val="16"/>
              </w:rPr>
              <w:t>-</w:t>
            </w:r>
            <w:r w:rsidRPr="0062535F">
              <w:rPr>
                <w:sz w:val="16"/>
                <w:szCs w:val="16"/>
              </w:rPr>
              <w:t>тельство электри</w:t>
            </w:r>
            <w:r w:rsidR="00952136">
              <w:rPr>
                <w:sz w:val="16"/>
                <w:szCs w:val="16"/>
              </w:rPr>
              <w:t>-</w:t>
            </w:r>
            <w:r w:rsidRPr="0062535F">
              <w:rPr>
                <w:sz w:val="16"/>
                <w:szCs w:val="16"/>
              </w:rPr>
              <w:t>ческих сетей для электро</w:t>
            </w:r>
            <w:r w:rsidR="00952136">
              <w:rPr>
                <w:sz w:val="16"/>
                <w:szCs w:val="16"/>
              </w:rPr>
              <w:t>-</w:t>
            </w:r>
            <w:r w:rsidRPr="0062535F">
              <w:rPr>
                <w:sz w:val="16"/>
                <w:szCs w:val="16"/>
              </w:rPr>
              <w:t>снабже</w:t>
            </w:r>
            <w:r w:rsidR="00952136">
              <w:rPr>
                <w:sz w:val="16"/>
                <w:szCs w:val="16"/>
              </w:rPr>
              <w:t>-</w:t>
            </w:r>
            <w:r w:rsidRPr="0062535F">
              <w:rPr>
                <w:sz w:val="16"/>
                <w:szCs w:val="16"/>
              </w:rPr>
              <w:t xml:space="preserve">ния  жилых домов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2136" w:rsidRDefault="00952136" w:rsidP="00C94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5A6387" w:rsidRPr="0062535F">
              <w:rPr>
                <w:sz w:val="16"/>
                <w:szCs w:val="16"/>
              </w:rPr>
              <w:t>трои</w:t>
            </w:r>
            <w:r>
              <w:rPr>
                <w:sz w:val="16"/>
                <w:szCs w:val="16"/>
              </w:rPr>
              <w:t>-</w:t>
            </w:r>
            <w:r w:rsidR="005A6387" w:rsidRPr="0062535F">
              <w:rPr>
                <w:sz w:val="16"/>
                <w:szCs w:val="16"/>
              </w:rPr>
              <w:t>тельство электри</w:t>
            </w:r>
            <w:r>
              <w:rPr>
                <w:sz w:val="16"/>
                <w:szCs w:val="16"/>
              </w:rPr>
              <w:t>-</w:t>
            </w:r>
            <w:r w:rsidR="005A6387" w:rsidRPr="0062535F">
              <w:rPr>
                <w:sz w:val="16"/>
                <w:szCs w:val="16"/>
              </w:rPr>
              <w:t>ческих сетей для электро</w:t>
            </w:r>
            <w:r>
              <w:rPr>
                <w:sz w:val="16"/>
                <w:szCs w:val="16"/>
              </w:rPr>
              <w:t>-</w:t>
            </w:r>
            <w:r w:rsidR="005A6387" w:rsidRPr="0062535F">
              <w:rPr>
                <w:sz w:val="16"/>
                <w:szCs w:val="16"/>
              </w:rPr>
              <w:t>снабжения  жилых до</w:t>
            </w:r>
            <w:r>
              <w:rPr>
                <w:sz w:val="16"/>
                <w:szCs w:val="16"/>
              </w:rPr>
              <w:t xml:space="preserve">мов </w:t>
            </w:r>
          </w:p>
          <w:p w:rsidR="00952136" w:rsidRDefault="00952136" w:rsidP="00C940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ул. </w:t>
            </w:r>
            <w:r w:rsidR="005A6387" w:rsidRPr="0062535F">
              <w:rPr>
                <w:sz w:val="16"/>
                <w:szCs w:val="16"/>
              </w:rPr>
              <w:t>Боровая 2,</w:t>
            </w:r>
            <w:r>
              <w:rPr>
                <w:sz w:val="16"/>
                <w:szCs w:val="16"/>
              </w:rPr>
              <w:t xml:space="preserve"> </w:t>
            </w:r>
            <w:r w:rsidR="005A6387" w:rsidRPr="0062535F">
              <w:rPr>
                <w:sz w:val="16"/>
                <w:szCs w:val="16"/>
              </w:rPr>
              <w:t>4,</w:t>
            </w:r>
            <w:r>
              <w:rPr>
                <w:sz w:val="16"/>
                <w:szCs w:val="16"/>
              </w:rPr>
              <w:t xml:space="preserve"> 4а, </w:t>
            </w:r>
            <w:r w:rsidR="005A6387" w:rsidRPr="0062535F">
              <w:rPr>
                <w:sz w:val="16"/>
                <w:szCs w:val="16"/>
              </w:rPr>
              <w:t xml:space="preserve">6 </w:t>
            </w:r>
          </w:p>
          <w:p w:rsidR="005A6387" w:rsidRPr="0062535F" w:rsidRDefault="005A6387" w:rsidP="00C94018">
            <w:pPr>
              <w:rPr>
                <w:sz w:val="16"/>
                <w:szCs w:val="16"/>
              </w:rPr>
            </w:pPr>
            <w:r w:rsidRPr="0062535F">
              <w:rPr>
                <w:sz w:val="16"/>
                <w:szCs w:val="16"/>
              </w:rPr>
              <w:t>в д. Шапша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952136" w:rsidP="00C94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6387" w:rsidRPr="0062535F">
              <w:rPr>
                <w:color w:val="000000"/>
                <w:sz w:val="16"/>
                <w:szCs w:val="16"/>
              </w:rPr>
              <w:t>беспече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ности услуги газоснаб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жения для потреби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телей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993 тыс. куб. м /год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41 707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  <w:r w:rsidRPr="0062535F">
              <w:rPr>
                <w:color w:val="000000"/>
                <w:sz w:val="16"/>
                <w:szCs w:val="16"/>
              </w:rPr>
              <w:t>41 707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6387" w:rsidRPr="0062535F" w:rsidRDefault="00952136" w:rsidP="00C9401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</w:t>
            </w:r>
            <w:r w:rsidR="005A6387" w:rsidRPr="0062535F">
              <w:rPr>
                <w:color w:val="000000"/>
                <w:sz w:val="16"/>
                <w:szCs w:val="16"/>
              </w:rPr>
              <w:t>беспе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чение доступ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ности услуги газо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снабже</w:t>
            </w:r>
            <w:r w:rsidR="005D538E"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ния для потре</w:t>
            </w:r>
            <w:r>
              <w:rPr>
                <w:color w:val="000000"/>
                <w:sz w:val="16"/>
                <w:szCs w:val="16"/>
              </w:rPr>
              <w:t>-</w:t>
            </w:r>
            <w:r w:rsidR="005A6387" w:rsidRPr="0062535F">
              <w:rPr>
                <w:color w:val="000000"/>
                <w:sz w:val="16"/>
                <w:szCs w:val="16"/>
              </w:rPr>
              <w:t>бителей</w:t>
            </w:r>
          </w:p>
        </w:tc>
      </w:tr>
      <w:tr w:rsidR="005A6387" w:rsidRPr="0062535F" w:rsidTr="00952136">
        <w:trPr>
          <w:trHeight w:val="315"/>
          <w:jc w:val="center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6387" w:rsidRPr="0062535F" w:rsidRDefault="005A6387" w:rsidP="00A85C63">
            <w:pPr>
              <w:rPr>
                <w:color w:val="000000"/>
              </w:rPr>
            </w:pPr>
            <w:r w:rsidRPr="0062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rPr>
                <w:bCs/>
                <w:sz w:val="16"/>
                <w:szCs w:val="16"/>
              </w:rPr>
            </w:pPr>
            <w:r w:rsidRPr="0062535F">
              <w:rPr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87" w:rsidRPr="0062535F" w:rsidRDefault="005A6387" w:rsidP="00A85C63">
            <w:pPr>
              <w:rPr>
                <w:color w:val="000000"/>
              </w:rPr>
            </w:pPr>
            <w:r w:rsidRPr="0062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87" w:rsidRPr="0062535F" w:rsidRDefault="005A6387" w:rsidP="00A85C63">
            <w:pPr>
              <w:rPr>
                <w:color w:val="000000"/>
              </w:rPr>
            </w:pPr>
            <w:r w:rsidRPr="0062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387" w:rsidRPr="0062535F" w:rsidRDefault="005A6387" w:rsidP="00A85C63">
            <w:pPr>
              <w:rPr>
                <w:color w:val="000000"/>
              </w:rPr>
            </w:pPr>
            <w:r w:rsidRPr="0062535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A6387" w:rsidRPr="0062535F" w:rsidRDefault="005A6387" w:rsidP="00C940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90 154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41 707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2 422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62535F">
              <w:rPr>
                <w:bCs/>
                <w:color w:val="000000"/>
                <w:sz w:val="16"/>
                <w:szCs w:val="16"/>
              </w:rPr>
              <w:t>46 025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7" w:rsidRPr="0062535F" w:rsidRDefault="005A6387" w:rsidP="00C94018">
            <w:pPr>
              <w:jc w:val="center"/>
              <w:rPr>
                <w:color w:val="000000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6387" w:rsidRPr="0062535F" w:rsidRDefault="005A6387" w:rsidP="00A85C63">
            <w:pPr>
              <w:rPr>
                <w:color w:val="000000"/>
              </w:rPr>
            </w:pPr>
            <w:r w:rsidRPr="0062535F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C0B37" w:rsidRPr="00C94018" w:rsidRDefault="00C94018" w:rsidP="00C94018">
      <w:pPr>
        <w:ind w:firstLine="567"/>
        <w:jc w:val="both"/>
        <w:rPr>
          <w:color w:val="000000"/>
        </w:rPr>
      </w:pPr>
      <w:r w:rsidRPr="00C94018">
        <w:t>Примечание:</w:t>
      </w:r>
      <w:r>
        <w:t xml:space="preserve"> н</w:t>
      </w:r>
      <w:r w:rsidR="002C0B37" w:rsidRPr="00A85C63">
        <w:rPr>
          <w:color w:val="000000"/>
        </w:rPr>
        <w:t>а развитие систем газоснабжения необходимо</w:t>
      </w:r>
      <w:r w:rsidR="00952136">
        <w:rPr>
          <w:color w:val="000000"/>
        </w:rPr>
        <w:t xml:space="preserve"> капитальных вложений в размере</w:t>
      </w:r>
      <w:r w:rsidR="002C0B37" w:rsidRPr="00A85C63">
        <w:rPr>
          <w:color w:val="000000"/>
        </w:rPr>
        <w:t xml:space="preserve"> </w:t>
      </w:r>
      <w:r>
        <w:rPr>
          <w:color w:val="000000"/>
        </w:rPr>
        <w:t>90 154</w:t>
      </w:r>
      <w:r w:rsidR="002C0B37" w:rsidRPr="00A85C63">
        <w:rPr>
          <w:color w:val="000000"/>
        </w:rPr>
        <w:t xml:space="preserve"> ты</w:t>
      </w:r>
      <w:r>
        <w:rPr>
          <w:color w:val="000000"/>
        </w:rPr>
        <w:t>с. рублей</w:t>
      </w:r>
      <w:r w:rsidR="002C0B37" w:rsidRPr="00A85C63">
        <w:rPr>
          <w:color w:val="000000"/>
        </w:rPr>
        <w:t xml:space="preserve"> </w:t>
      </w:r>
      <w:r>
        <w:rPr>
          <w:color w:val="000000"/>
        </w:rPr>
        <w:br/>
      </w:r>
      <w:r w:rsidR="002C0B37" w:rsidRPr="00A85C63">
        <w:rPr>
          <w:color w:val="000000"/>
        </w:rPr>
        <w:t>(предп</w:t>
      </w:r>
      <w:r>
        <w:rPr>
          <w:color w:val="000000"/>
        </w:rPr>
        <w:t>олагаемые бюджетные средства).</w:t>
      </w:r>
      <w:r w:rsidR="002C0B37" w:rsidRPr="00A85C63">
        <w:t> Эффект от реализации инвестиционного проекта ожидается в году, следующем за годом реализации инвестиционного проекта.</w:t>
      </w:r>
    </w:p>
    <w:p w:rsidR="002C0B37" w:rsidRPr="00A85C63" w:rsidRDefault="002C0B37" w:rsidP="00A85C63">
      <w:pPr>
        <w:jc w:val="center"/>
      </w:pPr>
      <w:r w:rsidRPr="00A85C63">
        <w:t> </w:t>
      </w:r>
    </w:p>
    <w:p w:rsidR="00B905B6" w:rsidRPr="00A85C63" w:rsidRDefault="00B905B6" w:rsidP="00A85C63">
      <w:pPr>
        <w:ind w:firstLine="567"/>
        <w:jc w:val="right"/>
        <w:rPr>
          <w:sz w:val="28"/>
          <w:szCs w:val="28"/>
        </w:rPr>
        <w:sectPr w:rsidR="00B905B6" w:rsidRPr="00A85C63" w:rsidSect="00A85C63">
          <w:footnotePr>
            <w:numRestart w:val="eachPage"/>
          </w:footnotePr>
          <w:pgSz w:w="16838" w:h="11906" w:orient="landscape" w:code="9"/>
          <w:pgMar w:top="1418" w:right="1247" w:bottom="1134" w:left="1588" w:header="709" w:footer="709" w:gutter="0"/>
          <w:cols w:space="708"/>
          <w:docGrid w:linePitch="360"/>
        </w:sectPr>
      </w:pPr>
    </w:p>
    <w:p w:rsidR="00353437" w:rsidRPr="00952136" w:rsidRDefault="00952136" w:rsidP="00952136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  <w:iCs w:val="0"/>
        </w:rPr>
      </w:pPr>
      <w:bookmarkStart w:id="48" w:name="_Toc348437322"/>
      <w:bookmarkStart w:id="49" w:name="_Toc433630117"/>
      <w:bookmarkStart w:id="50" w:name="_Toc433719483"/>
      <w:r>
        <w:rPr>
          <w:rFonts w:ascii="Times New Roman" w:hAnsi="Times New Roman" w:cs="Times New Roman"/>
          <w:b w:val="0"/>
          <w:i w:val="0"/>
        </w:rPr>
        <w:lastRenderedPageBreak/>
        <w:t xml:space="preserve">5.7. </w:t>
      </w:r>
      <w:r w:rsidR="004507BF" w:rsidRPr="00952136">
        <w:rPr>
          <w:rFonts w:ascii="Times New Roman" w:hAnsi="Times New Roman" w:cs="Times New Roman"/>
          <w:b w:val="0"/>
          <w:i w:val="0"/>
        </w:rPr>
        <w:t>Программа установки приборов учета в многоквартирных домах и бюджетных организациях</w:t>
      </w:r>
      <w:bookmarkEnd w:id="45"/>
      <w:bookmarkEnd w:id="48"/>
      <w:bookmarkEnd w:id="49"/>
      <w:r>
        <w:rPr>
          <w:rFonts w:ascii="Times New Roman" w:hAnsi="Times New Roman" w:cs="Times New Roman"/>
          <w:b w:val="0"/>
          <w:i w:val="0"/>
          <w:iCs w:val="0"/>
        </w:rPr>
        <w:t>.</w:t>
      </w:r>
      <w:bookmarkEnd w:id="50"/>
    </w:p>
    <w:p w:rsidR="00952136" w:rsidRDefault="00952136" w:rsidP="0095213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D7F11" w:rsidRPr="00A85C63">
        <w:rPr>
          <w:color w:val="000000"/>
          <w:sz w:val="28"/>
          <w:szCs w:val="28"/>
        </w:rPr>
        <w:t xml:space="preserve">Программа установки приборов учета в многоквартирных домах и бюджетных организациях </w:t>
      </w:r>
      <w:r w:rsidR="001F6916" w:rsidRPr="00A85C63">
        <w:rPr>
          <w:color w:val="000000"/>
          <w:sz w:val="28"/>
          <w:szCs w:val="28"/>
        </w:rPr>
        <w:t xml:space="preserve">на период </w:t>
      </w:r>
      <w:r>
        <w:rPr>
          <w:color w:val="000000"/>
          <w:sz w:val="28"/>
          <w:szCs w:val="28"/>
        </w:rPr>
        <w:t xml:space="preserve">2014 – </w:t>
      </w:r>
      <w:r w:rsidR="00BB03B2" w:rsidRPr="00A85C63">
        <w:rPr>
          <w:color w:val="000000"/>
          <w:sz w:val="28"/>
          <w:szCs w:val="28"/>
        </w:rPr>
        <w:t xml:space="preserve">2016 гг. осуществляется в соответствии с </w:t>
      </w:r>
      <w:r>
        <w:rPr>
          <w:color w:val="000000"/>
          <w:sz w:val="28"/>
          <w:szCs w:val="28"/>
        </w:rPr>
        <w:t>д</w:t>
      </w:r>
      <w:r w:rsidR="00BB03B2" w:rsidRPr="00A85C63">
        <w:rPr>
          <w:color w:val="000000"/>
          <w:sz w:val="28"/>
          <w:szCs w:val="28"/>
        </w:rPr>
        <w:t xml:space="preserve">олгосрочной целевой программой «Электроснабжение, энергосбережение и повышение энергетической эффективности муниципального образования Ханты-Мансийский район </w:t>
      </w:r>
      <w:r>
        <w:rPr>
          <w:color w:val="000000"/>
          <w:sz w:val="28"/>
          <w:szCs w:val="28"/>
        </w:rPr>
        <w:br/>
      </w:r>
      <w:r w:rsidR="00BB03B2" w:rsidRPr="00A85C63">
        <w:rPr>
          <w:color w:val="000000"/>
          <w:sz w:val="28"/>
          <w:szCs w:val="28"/>
        </w:rPr>
        <w:t xml:space="preserve">на 2014 – 2016 годы», утвержденной </w:t>
      </w:r>
      <w:r>
        <w:rPr>
          <w:color w:val="000000"/>
          <w:sz w:val="28"/>
          <w:szCs w:val="28"/>
        </w:rPr>
        <w:t>п</w:t>
      </w:r>
      <w:r w:rsidR="00BB03B2" w:rsidRPr="00A85C63">
        <w:rPr>
          <w:color w:val="000000"/>
          <w:sz w:val="28"/>
          <w:szCs w:val="28"/>
        </w:rPr>
        <w:t xml:space="preserve">остановлением </w:t>
      </w:r>
      <w:r>
        <w:rPr>
          <w:color w:val="000000"/>
          <w:sz w:val="28"/>
          <w:szCs w:val="28"/>
        </w:rPr>
        <w:t>а</w:t>
      </w:r>
      <w:r w:rsidR="00BB03B2" w:rsidRPr="00A85C63">
        <w:rPr>
          <w:color w:val="000000"/>
          <w:sz w:val="28"/>
          <w:szCs w:val="28"/>
        </w:rPr>
        <w:t>дминистрации Ханты-Манс</w:t>
      </w:r>
      <w:r>
        <w:rPr>
          <w:color w:val="000000"/>
          <w:sz w:val="28"/>
          <w:szCs w:val="28"/>
        </w:rPr>
        <w:t xml:space="preserve">ийского района от 30.09.2013 </w:t>
      </w:r>
      <w:r w:rsidR="00BB03B2" w:rsidRPr="00A85C63">
        <w:rPr>
          <w:color w:val="000000"/>
          <w:sz w:val="28"/>
          <w:szCs w:val="28"/>
        </w:rPr>
        <w:t>№ 249.</w:t>
      </w:r>
      <w:bookmarkStart w:id="51" w:name="_Toc348437323"/>
      <w:bookmarkStart w:id="52" w:name="_Toc433630118"/>
      <w:bookmarkStart w:id="53" w:name="_Toc294609068"/>
      <w:bookmarkStart w:id="54" w:name="_Toc215484832"/>
    </w:p>
    <w:p w:rsidR="00814DF2" w:rsidRDefault="00952136" w:rsidP="009521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5.8. </w:t>
      </w:r>
      <w:r w:rsidR="004507BF" w:rsidRPr="00952136">
        <w:rPr>
          <w:sz w:val="28"/>
          <w:szCs w:val="28"/>
        </w:rPr>
        <w:t xml:space="preserve">Программа реализации энергосберегающих мероприятий </w:t>
      </w:r>
      <w:r>
        <w:rPr>
          <w:sz w:val="28"/>
          <w:szCs w:val="28"/>
        </w:rPr>
        <w:br/>
      </w:r>
      <w:r w:rsidR="004507BF" w:rsidRPr="00952136">
        <w:rPr>
          <w:sz w:val="28"/>
          <w:szCs w:val="28"/>
        </w:rPr>
        <w:t>в многоквартирны</w:t>
      </w:r>
      <w:r w:rsidR="00814DF2">
        <w:rPr>
          <w:sz w:val="28"/>
          <w:szCs w:val="28"/>
        </w:rPr>
        <w:t>х домах, бюджетных организациях.</w:t>
      </w:r>
      <w:bookmarkEnd w:id="51"/>
      <w:bookmarkEnd w:id="52"/>
      <w:bookmarkEnd w:id="53"/>
    </w:p>
    <w:p w:rsidR="00952136" w:rsidRDefault="00952136" w:rsidP="0095213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B03B2" w:rsidRPr="00A85C63">
        <w:rPr>
          <w:color w:val="000000"/>
          <w:sz w:val="28"/>
          <w:szCs w:val="28"/>
        </w:rPr>
        <w:t xml:space="preserve">Мероприятия по </w:t>
      </w:r>
      <w:r w:rsidR="00D75F62" w:rsidRPr="00A85C63">
        <w:rPr>
          <w:color w:val="000000"/>
          <w:sz w:val="28"/>
          <w:szCs w:val="28"/>
        </w:rPr>
        <w:t>энергосбережению в многоквартирных домах, бюдже</w:t>
      </w:r>
      <w:r>
        <w:rPr>
          <w:color w:val="000000"/>
          <w:sz w:val="28"/>
          <w:szCs w:val="28"/>
        </w:rPr>
        <w:t xml:space="preserve">тных организациях в период 2014 – </w:t>
      </w:r>
      <w:r w:rsidR="00D75F62" w:rsidRPr="00A85C63">
        <w:rPr>
          <w:color w:val="000000"/>
          <w:sz w:val="28"/>
          <w:szCs w:val="28"/>
        </w:rPr>
        <w:t>2016 гг.</w:t>
      </w:r>
      <w:r w:rsidR="00C429FF" w:rsidRPr="00A85C63">
        <w:rPr>
          <w:color w:val="000000"/>
          <w:sz w:val="28"/>
          <w:szCs w:val="28"/>
        </w:rPr>
        <w:t xml:space="preserve"> осуществляется в соответ</w:t>
      </w:r>
      <w:r>
        <w:rPr>
          <w:color w:val="000000"/>
          <w:sz w:val="28"/>
          <w:szCs w:val="28"/>
        </w:rPr>
        <w:t>ствии с д</w:t>
      </w:r>
      <w:r w:rsidR="00C429FF" w:rsidRPr="00A85C63">
        <w:rPr>
          <w:color w:val="000000"/>
          <w:sz w:val="28"/>
          <w:szCs w:val="28"/>
        </w:rPr>
        <w:t>олгосрочной целевой программой «</w:t>
      </w:r>
      <w:r w:rsidR="00BB03B2" w:rsidRPr="00A85C63">
        <w:rPr>
          <w:color w:val="000000"/>
          <w:sz w:val="28"/>
          <w:szCs w:val="28"/>
        </w:rPr>
        <w:t xml:space="preserve">Электроснабжение, энергосбережение и повышение энергетической эффективности муниципального образования Ханты-Мансийский район </w:t>
      </w:r>
      <w:r>
        <w:rPr>
          <w:color w:val="000000"/>
          <w:sz w:val="28"/>
          <w:szCs w:val="28"/>
        </w:rPr>
        <w:br/>
      </w:r>
      <w:r w:rsidR="00BB03B2" w:rsidRPr="00A85C63">
        <w:rPr>
          <w:color w:val="000000"/>
          <w:sz w:val="28"/>
          <w:szCs w:val="28"/>
        </w:rPr>
        <w:t>на 2014 – 2016 годы</w:t>
      </w:r>
      <w:r w:rsidR="00C429FF" w:rsidRPr="00A85C63">
        <w:rPr>
          <w:color w:val="000000"/>
          <w:sz w:val="28"/>
          <w:szCs w:val="28"/>
        </w:rPr>
        <w:t xml:space="preserve">», утвержденной </w:t>
      </w:r>
      <w:r>
        <w:rPr>
          <w:color w:val="000000"/>
          <w:sz w:val="28"/>
          <w:szCs w:val="28"/>
        </w:rPr>
        <w:t>п</w:t>
      </w:r>
      <w:r w:rsidR="00C429FF" w:rsidRPr="00A85C63">
        <w:rPr>
          <w:color w:val="000000"/>
          <w:sz w:val="28"/>
          <w:szCs w:val="28"/>
        </w:rPr>
        <w:t xml:space="preserve">остановлением </w:t>
      </w:r>
      <w:r w:rsidR="005D538E">
        <w:rPr>
          <w:color w:val="000000"/>
          <w:sz w:val="28"/>
          <w:szCs w:val="28"/>
        </w:rPr>
        <w:t>а</w:t>
      </w:r>
      <w:r w:rsidR="00C429FF" w:rsidRPr="00A85C63">
        <w:rPr>
          <w:color w:val="000000"/>
          <w:sz w:val="28"/>
          <w:szCs w:val="28"/>
        </w:rPr>
        <w:t>дминистрац</w:t>
      </w:r>
      <w:r w:rsidR="00BB03B2" w:rsidRPr="00A85C63">
        <w:rPr>
          <w:color w:val="000000"/>
          <w:sz w:val="28"/>
          <w:szCs w:val="28"/>
        </w:rPr>
        <w:t>ии Ханты-Мансийского района от 30</w:t>
      </w:r>
      <w:r w:rsidR="00C429FF" w:rsidRPr="00A85C63">
        <w:rPr>
          <w:color w:val="000000"/>
          <w:sz w:val="28"/>
          <w:szCs w:val="28"/>
        </w:rPr>
        <w:t>.</w:t>
      </w:r>
      <w:r w:rsidR="00BB03B2" w:rsidRPr="00A85C63">
        <w:rPr>
          <w:color w:val="000000"/>
          <w:sz w:val="28"/>
          <w:szCs w:val="28"/>
        </w:rPr>
        <w:t>09</w:t>
      </w:r>
      <w:r w:rsidR="00C429FF" w:rsidRPr="00A85C63">
        <w:rPr>
          <w:color w:val="000000"/>
          <w:sz w:val="28"/>
          <w:szCs w:val="28"/>
        </w:rPr>
        <w:t>.201</w:t>
      </w:r>
      <w:r w:rsidR="00BB03B2" w:rsidRPr="00A85C63">
        <w:rPr>
          <w:color w:val="000000"/>
          <w:sz w:val="28"/>
          <w:szCs w:val="28"/>
        </w:rPr>
        <w:t>3</w:t>
      </w:r>
      <w:r w:rsidR="00C429FF" w:rsidRPr="00A85C63">
        <w:rPr>
          <w:color w:val="000000"/>
          <w:sz w:val="28"/>
          <w:szCs w:val="28"/>
        </w:rPr>
        <w:t xml:space="preserve"> № </w:t>
      </w:r>
      <w:r w:rsidR="00BB03B2" w:rsidRPr="00A85C63">
        <w:rPr>
          <w:color w:val="000000"/>
          <w:sz w:val="28"/>
          <w:szCs w:val="28"/>
        </w:rPr>
        <w:t>249</w:t>
      </w:r>
      <w:r w:rsidR="00C429FF" w:rsidRPr="00A85C63">
        <w:rPr>
          <w:color w:val="000000"/>
          <w:sz w:val="28"/>
          <w:szCs w:val="28"/>
        </w:rPr>
        <w:t>.</w:t>
      </w:r>
      <w:bookmarkEnd w:id="54"/>
    </w:p>
    <w:p w:rsidR="00814DF2" w:rsidRDefault="00814DF2" w:rsidP="00952136">
      <w:pPr>
        <w:ind w:firstLine="567"/>
        <w:jc w:val="both"/>
        <w:rPr>
          <w:b/>
          <w:color w:val="000000"/>
          <w:sz w:val="28"/>
          <w:szCs w:val="28"/>
        </w:rPr>
      </w:pPr>
    </w:p>
    <w:p w:rsidR="00814DF2" w:rsidRPr="00814DF2" w:rsidRDefault="00814DF2" w:rsidP="00B21189">
      <w:pPr>
        <w:pStyle w:val="1"/>
        <w:rPr>
          <w:b w:val="0"/>
          <w:color w:val="000000"/>
          <w:sz w:val="28"/>
          <w:szCs w:val="28"/>
        </w:rPr>
      </w:pPr>
      <w:bookmarkStart w:id="55" w:name="_Toc433719484"/>
      <w:r w:rsidRPr="00814DF2">
        <w:rPr>
          <w:color w:val="000000"/>
          <w:sz w:val="28"/>
          <w:szCs w:val="28"/>
        </w:rPr>
        <w:t xml:space="preserve">6. Источники инвестиций, тарифы и доступность Программы </w:t>
      </w:r>
      <w:r>
        <w:rPr>
          <w:color w:val="000000"/>
          <w:sz w:val="28"/>
          <w:szCs w:val="28"/>
        </w:rPr>
        <w:br/>
      </w:r>
      <w:r w:rsidRPr="00814DF2">
        <w:rPr>
          <w:color w:val="000000"/>
          <w:sz w:val="28"/>
          <w:szCs w:val="28"/>
        </w:rPr>
        <w:t>для населения</w:t>
      </w:r>
      <w:bookmarkEnd w:id="55"/>
    </w:p>
    <w:p w:rsidR="005D538E" w:rsidRPr="005D538E" w:rsidRDefault="005D538E" w:rsidP="005D538E"/>
    <w:p w:rsidR="00952136" w:rsidRDefault="00BF65DB" w:rsidP="0095213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Объем необходимых капитальных вложений на развитие систем коммунальной инфраструктуры Ханты-Мансийского района составляет 2</w:t>
      </w:r>
      <w:r w:rsidR="00E56779" w:rsidRPr="00A85C63">
        <w:rPr>
          <w:sz w:val="28"/>
          <w:szCs w:val="28"/>
        </w:rPr>
        <w:t> 088 970</w:t>
      </w:r>
      <w:r w:rsidR="00952136">
        <w:rPr>
          <w:sz w:val="28"/>
          <w:szCs w:val="28"/>
        </w:rPr>
        <w:t xml:space="preserve"> тыс. рублей,</w:t>
      </w:r>
      <w:r w:rsidRPr="00A85C63">
        <w:rPr>
          <w:sz w:val="28"/>
          <w:szCs w:val="28"/>
        </w:rPr>
        <w:t xml:space="preserve"> из них</w:t>
      </w:r>
      <w:r w:rsidR="00E64021" w:rsidRPr="00A85C63">
        <w:rPr>
          <w:sz w:val="28"/>
          <w:szCs w:val="28"/>
        </w:rPr>
        <w:t>:</w:t>
      </w:r>
    </w:p>
    <w:p w:rsidR="00952136" w:rsidRDefault="00952136" w:rsidP="0095213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E64021" w:rsidRPr="00A85C63">
        <w:rPr>
          <w:sz w:val="28"/>
          <w:szCs w:val="28"/>
        </w:rPr>
        <w:t>На развитие систем теплоснабжения необходимо</w:t>
      </w:r>
      <w:r>
        <w:rPr>
          <w:sz w:val="28"/>
          <w:szCs w:val="28"/>
        </w:rPr>
        <w:t xml:space="preserve"> капитальных вложений в размере</w:t>
      </w:r>
      <w:r w:rsidR="00E64021" w:rsidRPr="00A85C63">
        <w:rPr>
          <w:sz w:val="28"/>
          <w:szCs w:val="28"/>
        </w:rPr>
        <w:t xml:space="preserve"> </w:t>
      </w:r>
      <w:r w:rsidR="00F471DD" w:rsidRPr="00A85C63">
        <w:rPr>
          <w:sz w:val="28"/>
          <w:szCs w:val="28"/>
        </w:rPr>
        <w:t>1</w:t>
      </w:r>
      <w:r w:rsidR="005A6387" w:rsidRPr="00A85C63">
        <w:rPr>
          <w:sz w:val="28"/>
          <w:szCs w:val="28"/>
        </w:rPr>
        <w:t> 339</w:t>
      </w:r>
      <w:r>
        <w:rPr>
          <w:sz w:val="28"/>
          <w:szCs w:val="28"/>
        </w:rPr>
        <w:t> </w:t>
      </w:r>
      <w:r w:rsidR="005A6387" w:rsidRPr="00A85C63">
        <w:rPr>
          <w:sz w:val="28"/>
          <w:szCs w:val="28"/>
        </w:rPr>
        <w:t>537</w:t>
      </w:r>
      <w:r>
        <w:rPr>
          <w:sz w:val="28"/>
          <w:szCs w:val="28"/>
        </w:rPr>
        <w:t xml:space="preserve"> тыс. рублей, в том числе:</w:t>
      </w:r>
    </w:p>
    <w:p w:rsidR="00952136" w:rsidRDefault="00E64021" w:rsidP="0095213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>привлеченные средства в р</w:t>
      </w:r>
      <w:r w:rsidR="00952136">
        <w:rPr>
          <w:sz w:val="28"/>
          <w:szCs w:val="28"/>
        </w:rPr>
        <w:t>амках концессионного соглашения</w:t>
      </w:r>
      <w:r w:rsidR="005D538E">
        <w:rPr>
          <w:sz w:val="28"/>
          <w:szCs w:val="28"/>
        </w:rPr>
        <w:t xml:space="preserve"> –</w:t>
      </w:r>
      <w:r w:rsidRPr="00A85C63">
        <w:rPr>
          <w:sz w:val="28"/>
          <w:szCs w:val="28"/>
        </w:rPr>
        <w:t xml:space="preserve"> </w:t>
      </w:r>
      <w:r w:rsidR="00952136">
        <w:rPr>
          <w:sz w:val="28"/>
          <w:szCs w:val="28"/>
        </w:rPr>
        <w:br/>
      </w:r>
      <w:r w:rsidR="005A6387" w:rsidRPr="00A85C63">
        <w:rPr>
          <w:sz w:val="28"/>
          <w:szCs w:val="28"/>
        </w:rPr>
        <w:t>234 296</w:t>
      </w:r>
      <w:r w:rsidR="00F471DD" w:rsidRPr="00A85C63">
        <w:rPr>
          <w:sz w:val="28"/>
          <w:szCs w:val="28"/>
        </w:rPr>
        <w:t xml:space="preserve"> </w:t>
      </w:r>
      <w:r w:rsidR="00952136">
        <w:rPr>
          <w:sz w:val="28"/>
          <w:szCs w:val="28"/>
        </w:rPr>
        <w:t>тыс. рублей</w:t>
      </w:r>
      <w:r w:rsidRPr="00A85C63">
        <w:rPr>
          <w:sz w:val="28"/>
          <w:szCs w:val="28"/>
        </w:rPr>
        <w:t>;</w:t>
      </w:r>
    </w:p>
    <w:p w:rsidR="00E64021" w:rsidRPr="00A85C63" w:rsidRDefault="00E64021" w:rsidP="00952136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предполагаемые бюджетные средства </w:t>
      </w:r>
      <w:r w:rsidR="00952136">
        <w:rPr>
          <w:sz w:val="28"/>
          <w:szCs w:val="28"/>
        </w:rPr>
        <w:t xml:space="preserve">– </w:t>
      </w:r>
      <w:r w:rsidR="000C76B8" w:rsidRPr="00A85C63">
        <w:rPr>
          <w:sz w:val="28"/>
          <w:szCs w:val="28"/>
        </w:rPr>
        <w:t>1 105 241</w:t>
      </w:r>
      <w:r w:rsidR="00F471DD" w:rsidRPr="00A85C63">
        <w:rPr>
          <w:sz w:val="28"/>
          <w:szCs w:val="28"/>
        </w:rPr>
        <w:t xml:space="preserve"> </w:t>
      </w:r>
      <w:r w:rsidRPr="00A85C63">
        <w:rPr>
          <w:sz w:val="28"/>
          <w:szCs w:val="28"/>
        </w:rPr>
        <w:t>тыс. руб</w:t>
      </w:r>
      <w:r w:rsidR="00952136">
        <w:rPr>
          <w:sz w:val="28"/>
          <w:szCs w:val="28"/>
        </w:rPr>
        <w:t>лей</w:t>
      </w:r>
      <w:r w:rsidRPr="00A85C63">
        <w:rPr>
          <w:sz w:val="28"/>
          <w:szCs w:val="28"/>
        </w:rPr>
        <w:t>.</w:t>
      </w:r>
    </w:p>
    <w:p w:rsidR="00952136" w:rsidRDefault="00952136" w:rsidP="00952136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4021" w:rsidRPr="00A85C63">
        <w:rPr>
          <w:sz w:val="28"/>
          <w:szCs w:val="28"/>
        </w:rPr>
        <w:t xml:space="preserve">Предполагаемый срок окупаемости капитальных вложений </w:t>
      </w:r>
      <w:r>
        <w:rPr>
          <w:sz w:val="28"/>
          <w:szCs w:val="28"/>
        </w:rPr>
        <w:br/>
      </w:r>
      <w:r w:rsidR="00E068D4" w:rsidRPr="00A85C63">
        <w:rPr>
          <w:sz w:val="28"/>
          <w:szCs w:val="28"/>
        </w:rPr>
        <w:t xml:space="preserve">в развитие </w:t>
      </w:r>
      <w:r w:rsidR="00E64021" w:rsidRPr="00A85C63">
        <w:rPr>
          <w:sz w:val="28"/>
          <w:szCs w:val="28"/>
        </w:rPr>
        <w:t>си</w:t>
      </w:r>
      <w:r>
        <w:rPr>
          <w:sz w:val="28"/>
          <w:szCs w:val="28"/>
        </w:rPr>
        <w:t xml:space="preserve">стем теплоснабжения – </w:t>
      </w:r>
      <w:r w:rsidR="000530DA" w:rsidRPr="00A85C63">
        <w:rPr>
          <w:sz w:val="28"/>
          <w:szCs w:val="28"/>
        </w:rPr>
        <w:t>1</w:t>
      </w:r>
      <w:r w:rsidR="00F471DD" w:rsidRPr="00A85C63">
        <w:rPr>
          <w:sz w:val="28"/>
          <w:szCs w:val="28"/>
        </w:rPr>
        <w:t>3</w:t>
      </w:r>
      <w:r w:rsidR="00E64021" w:rsidRPr="00A85C63">
        <w:rPr>
          <w:sz w:val="28"/>
          <w:szCs w:val="28"/>
        </w:rPr>
        <w:t xml:space="preserve"> лет.</w:t>
      </w:r>
    </w:p>
    <w:p w:rsidR="00B866CF" w:rsidRDefault="00952136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66CF">
        <w:rPr>
          <w:sz w:val="28"/>
          <w:szCs w:val="28"/>
        </w:rPr>
        <w:t xml:space="preserve">6.2. </w:t>
      </w:r>
      <w:r w:rsidR="00E068D4" w:rsidRPr="00A85C63">
        <w:rPr>
          <w:sz w:val="28"/>
          <w:szCs w:val="28"/>
        </w:rPr>
        <w:t>На развитие систем водоснабжения необходимо капитальных влож</w:t>
      </w:r>
      <w:r w:rsidR="00B866CF">
        <w:rPr>
          <w:sz w:val="28"/>
          <w:szCs w:val="28"/>
        </w:rPr>
        <w:t>ений в размере 392 407 тыс. рублей</w:t>
      </w:r>
      <w:r w:rsidR="00E068D4" w:rsidRPr="00A85C63">
        <w:rPr>
          <w:sz w:val="28"/>
          <w:szCs w:val="28"/>
        </w:rPr>
        <w:t>:</w:t>
      </w:r>
    </w:p>
    <w:p w:rsidR="00B866CF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68D4" w:rsidRPr="00A85C63">
        <w:rPr>
          <w:sz w:val="28"/>
          <w:szCs w:val="28"/>
        </w:rPr>
        <w:t>предполагаемые бюджетные средства – 392 407 тыс. руб</w:t>
      </w:r>
      <w:r>
        <w:rPr>
          <w:sz w:val="28"/>
          <w:szCs w:val="28"/>
        </w:rPr>
        <w:t>лей.</w:t>
      </w:r>
    </w:p>
    <w:p w:rsidR="00B866CF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68D4" w:rsidRPr="00A85C63">
        <w:rPr>
          <w:sz w:val="28"/>
          <w:szCs w:val="28"/>
        </w:rPr>
        <w:t xml:space="preserve">Предполагаемы срок окупаемости капитальных вложений в развитие </w:t>
      </w:r>
      <w:r w:rsidR="000530DA" w:rsidRPr="00A85C63">
        <w:rPr>
          <w:sz w:val="28"/>
          <w:szCs w:val="28"/>
        </w:rPr>
        <w:t>систем водоснабжения</w:t>
      </w:r>
      <w:r w:rsidR="005D538E">
        <w:rPr>
          <w:sz w:val="28"/>
          <w:szCs w:val="28"/>
        </w:rPr>
        <w:t xml:space="preserve"> –</w:t>
      </w:r>
      <w:r w:rsidR="000530DA" w:rsidRPr="00A85C63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лет.</w:t>
      </w:r>
    </w:p>
    <w:p w:rsidR="00B866CF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6.3. </w:t>
      </w:r>
      <w:r w:rsidR="00E068D4" w:rsidRPr="00A85C63">
        <w:rPr>
          <w:sz w:val="28"/>
          <w:szCs w:val="28"/>
        </w:rPr>
        <w:t xml:space="preserve">На развитие систем водоотведения необходимо капитальных вложений в размере </w:t>
      </w:r>
      <w:r w:rsidR="005A6387" w:rsidRPr="00A85C63">
        <w:rPr>
          <w:sz w:val="28"/>
          <w:szCs w:val="28"/>
        </w:rPr>
        <w:t>29 762</w:t>
      </w:r>
      <w:r w:rsidR="00F471DD" w:rsidRPr="00A85C63">
        <w:rPr>
          <w:sz w:val="28"/>
          <w:szCs w:val="28"/>
        </w:rPr>
        <w:t xml:space="preserve"> </w:t>
      </w:r>
      <w:r w:rsidR="00E068D4" w:rsidRPr="00A85C63">
        <w:rPr>
          <w:sz w:val="28"/>
          <w:szCs w:val="28"/>
        </w:rPr>
        <w:t>тыс. руб</w:t>
      </w:r>
      <w:r>
        <w:rPr>
          <w:sz w:val="28"/>
          <w:szCs w:val="28"/>
        </w:rPr>
        <w:t>лей:</w:t>
      </w:r>
    </w:p>
    <w:p w:rsidR="00B866CF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68D4" w:rsidRPr="00A85C63">
        <w:rPr>
          <w:sz w:val="28"/>
          <w:szCs w:val="28"/>
        </w:rPr>
        <w:t xml:space="preserve">предполагаемые бюджетные средства – </w:t>
      </w:r>
      <w:r w:rsidR="005A6387" w:rsidRPr="00A85C63">
        <w:rPr>
          <w:sz w:val="28"/>
          <w:szCs w:val="28"/>
        </w:rPr>
        <w:t>29 762</w:t>
      </w:r>
      <w:r w:rsidR="00E068D4" w:rsidRPr="00A85C6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:rsidR="00B866CF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68D4" w:rsidRPr="00A85C63">
        <w:rPr>
          <w:sz w:val="28"/>
          <w:szCs w:val="28"/>
        </w:rPr>
        <w:t>Предполагаемый срок окупаемости капитальных вложений в развитие систем водоотведения</w:t>
      </w:r>
      <w:r>
        <w:rPr>
          <w:sz w:val="28"/>
          <w:szCs w:val="28"/>
        </w:rPr>
        <w:t xml:space="preserve"> –</w:t>
      </w:r>
      <w:r w:rsidR="00E068D4" w:rsidRPr="00A85C63">
        <w:rPr>
          <w:sz w:val="28"/>
          <w:szCs w:val="28"/>
        </w:rPr>
        <w:t xml:space="preserve"> </w:t>
      </w:r>
      <w:r w:rsidR="000530DA" w:rsidRPr="00A85C63">
        <w:rPr>
          <w:sz w:val="28"/>
          <w:szCs w:val="28"/>
        </w:rPr>
        <w:t>3</w:t>
      </w:r>
      <w:r w:rsidR="00E068D4" w:rsidRPr="00A85C63">
        <w:rPr>
          <w:sz w:val="28"/>
          <w:szCs w:val="28"/>
        </w:rPr>
        <w:t xml:space="preserve"> года.</w:t>
      </w:r>
    </w:p>
    <w:p w:rsidR="00F50BC6" w:rsidRDefault="00B866CF" w:rsidP="00B866CF">
      <w:pPr>
        <w:pStyle w:val="aff1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6.4. </w:t>
      </w:r>
      <w:r w:rsidR="00E068D4" w:rsidRPr="00A85C63">
        <w:rPr>
          <w:color w:val="000000"/>
          <w:sz w:val="28"/>
          <w:szCs w:val="28"/>
        </w:rPr>
        <w:t xml:space="preserve">На развитие системы утилизации (захоронения) ТБО необходимо </w:t>
      </w:r>
    </w:p>
    <w:p w:rsidR="00B866CF" w:rsidRDefault="00E068D4" w:rsidP="00B866CF">
      <w:pPr>
        <w:pStyle w:val="aff1"/>
        <w:ind w:left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lastRenderedPageBreak/>
        <w:t>капитальных вложений в размере 61 037 тыс. руб</w:t>
      </w:r>
      <w:r w:rsidR="00B866CF">
        <w:rPr>
          <w:color w:val="000000"/>
          <w:sz w:val="28"/>
          <w:szCs w:val="28"/>
        </w:rPr>
        <w:t>лей:</w:t>
      </w:r>
    </w:p>
    <w:p w:rsidR="00B866CF" w:rsidRDefault="00B866CF" w:rsidP="00B866CF">
      <w:pPr>
        <w:pStyle w:val="aff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068D4" w:rsidRPr="00A85C63">
        <w:rPr>
          <w:color w:val="000000"/>
          <w:sz w:val="28"/>
          <w:szCs w:val="28"/>
        </w:rPr>
        <w:t>предполагаемые бюджетные средства – 61 037 тыс. руб</w:t>
      </w:r>
      <w:r>
        <w:rPr>
          <w:color w:val="000000"/>
          <w:sz w:val="28"/>
          <w:szCs w:val="28"/>
        </w:rPr>
        <w:t>лей.</w:t>
      </w:r>
    </w:p>
    <w:p w:rsidR="00B866CF" w:rsidRDefault="00B866CF" w:rsidP="00B866CF">
      <w:pPr>
        <w:pStyle w:val="aff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D538E">
        <w:rPr>
          <w:color w:val="000000"/>
          <w:sz w:val="28"/>
          <w:szCs w:val="28"/>
        </w:rPr>
        <w:t xml:space="preserve">6.5. </w:t>
      </w:r>
      <w:r w:rsidR="00E068D4" w:rsidRPr="00A85C63">
        <w:rPr>
          <w:color w:val="000000"/>
          <w:sz w:val="28"/>
          <w:szCs w:val="28"/>
        </w:rPr>
        <w:t xml:space="preserve">На развитие системы электроснабжения необходимо капитальных вложений в размере </w:t>
      </w:r>
      <w:r w:rsidR="00F471DD" w:rsidRPr="00A85C63">
        <w:rPr>
          <w:color w:val="000000"/>
          <w:sz w:val="28"/>
          <w:szCs w:val="28"/>
        </w:rPr>
        <w:t>17</w:t>
      </w:r>
      <w:r w:rsidR="008C1611" w:rsidRPr="00A85C63">
        <w:rPr>
          <w:color w:val="000000"/>
          <w:sz w:val="28"/>
          <w:szCs w:val="28"/>
        </w:rPr>
        <w:t>6</w:t>
      </w:r>
      <w:r w:rsidR="00F471DD" w:rsidRPr="00A85C63">
        <w:rPr>
          <w:color w:val="000000"/>
          <w:sz w:val="28"/>
          <w:szCs w:val="28"/>
        </w:rPr>
        <w:t xml:space="preserve"> 070 </w:t>
      </w:r>
      <w:r w:rsidR="00E068D4" w:rsidRPr="00A85C63">
        <w:rPr>
          <w:color w:val="000000"/>
          <w:sz w:val="28"/>
          <w:szCs w:val="28"/>
        </w:rPr>
        <w:t>тыс. руб</w:t>
      </w:r>
      <w:r>
        <w:rPr>
          <w:color w:val="000000"/>
          <w:sz w:val="28"/>
          <w:szCs w:val="28"/>
        </w:rPr>
        <w:t>лей:</w:t>
      </w:r>
    </w:p>
    <w:p w:rsidR="00B866CF" w:rsidRDefault="00B866CF" w:rsidP="00B866CF">
      <w:pPr>
        <w:pStyle w:val="aff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E77EF" w:rsidRPr="00A85C63">
        <w:rPr>
          <w:color w:val="000000"/>
          <w:sz w:val="28"/>
          <w:szCs w:val="28"/>
        </w:rPr>
        <w:t xml:space="preserve">собственные средства предприятий – </w:t>
      </w:r>
      <w:r w:rsidR="000C76B8" w:rsidRPr="00A85C63">
        <w:rPr>
          <w:color w:val="000000"/>
          <w:sz w:val="28"/>
          <w:szCs w:val="28"/>
        </w:rPr>
        <w:t>17</w:t>
      </w:r>
      <w:r w:rsidR="008C1611" w:rsidRPr="00A85C63">
        <w:rPr>
          <w:color w:val="000000"/>
          <w:sz w:val="28"/>
          <w:szCs w:val="28"/>
        </w:rPr>
        <w:t>6</w:t>
      </w:r>
      <w:r w:rsidR="000C76B8" w:rsidRPr="00A85C63">
        <w:rPr>
          <w:color w:val="000000"/>
          <w:sz w:val="28"/>
          <w:szCs w:val="28"/>
        </w:rPr>
        <w:t xml:space="preserve"> 070</w:t>
      </w:r>
      <w:r w:rsidR="008E77EF" w:rsidRPr="00A85C63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лей.</w:t>
      </w:r>
    </w:p>
    <w:p w:rsidR="00B866CF" w:rsidRDefault="005D538E" w:rsidP="00B866CF">
      <w:pPr>
        <w:pStyle w:val="aff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6.6</w:t>
      </w:r>
      <w:r w:rsidR="00B866CF">
        <w:rPr>
          <w:color w:val="000000"/>
          <w:sz w:val="28"/>
          <w:szCs w:val="28"/>
        </w:rPr>
        <w:t xml:space="preserve">. </w:t>
      </w:r>
      <w:r w:rsidR="00F471DD" w:rsidRPr="00A85C63">
        <w:rPr>
          <w:color w:val="000000"/>
          <w:sz w:val="28"/>
          <w:szCs w:val="28"/>
        </w:rPr>
        <w:t xml:space="preserve">На развитие систем газоснабжения необходимо капитальных вложений в размере </w:t>
      </w:r>
      <w:r w:rsidR="005A6387" w:rsidRPr="00A85C63">
        <w:rPr>
          <w:color w:val="000000"/>
          <w:sz w:val="28"/>
          <w:szCs w:val="28"/>
        </w:rPr>
        <w:t>90 154</w:t>
      </w:r>
      <w:r w:rsidR="00F471DD" w:rsidRPr="00A85C63">
        <w:rPr>
          <w:color w:val="000000"/>
          <w:sz w:val="28"/>
          <w:szCs w:val="28"/>
        </w:rPr>
        <w:t xml:space="preserve"> тыс. руб</w:t>
      </w:r>
      <w:r w:rsidR="00B866CF">
        <w:rPr>
          <w:color w:val="000000"/>
          <w:sz w:val="28"/>
          <w:szCs w:val="28"/>
        </w:rPr>
        <w:t>лей:</w:t>
      </w:r>
    </w:p>
    <w:p w:rsidR="00B866CF" w:rsidRDefault="00B866CF" w:rsidP="00B866CF">
      <w:pPr>
        <w:pStyle w:val="aff1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471DD" w:rsidRPr="00A85C63">
        <w:rPr>
          <w:color w:val="000000"/>
          <w:sz w:val="28"/>
          <w:szCs w:val="28"/>
        </w:rPr>
        <w:t>пре</w:t>
      </w:r>
      <w:r>
        <w:rPr>
          <w:color w:val="000000"/>
          <w:sz w:val="28"/>
          <w:szCs w:val="28"/>
        </w:rPr>
        <w:t xml:space="preserve">дполагаемые бюджетные средства – </w:t>
      </w:r>
      <w:r w:rsidR="005A6387" w:rsidRPr="00A85C63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 </w:t>
      </w:r>
      <w:r w:rsidR="000C76B8" w:rsidRPr="00A85C63">
        <w:rPr>
          <w:color w:val="000000"/>
          <w:sz w:val="28"/>
          <w:szCs w:val="28"/>
        </w:rPr>
        <w:t>154</w:t>
      </w:r>
      <w:r>
        <w:rPr>
          <w:color w:val="000000"/>
          <w:sz w:val="28"/>
          <w:szCs w:val="28"/>
        </w:rPr>
        <w:t xml:space="preserve"> </w:t>
      </w:r>
      <w:r w:rsidR="00F471DD" w:rsidRPr="00A85C63">
        <w:rPr>
          <w:color w:val="000000"/>
          <w:sz w:val="28"/>
          <w:szCs w:val="28"/>
        </w:rPr>
        <w:t>тыс. руб</w:t>
      </w:r>
      <w:r>
        <w:rPr>
          <w:color w:val="000000"/>
          <w:sz w:val="28"/>
          <w:szCs w:val="28"/>
        </w:rPr>
        <w:t>лей</w:t>
      </w:r>
      <w:r w:rsidR="00F471DD" w:rsidRPr="00A85C63">
        <w:rPr>
          <w:color w:val="000000"/>
          <w:sz w:val="28"/>
          <w:szCs w:val="28"/>
        </w:rPr>
        <w:t>.</w:t>
      </w:r>
    </w:p>
    <w:p w:rsidR="00B866CF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C5248" w:rsidRPr="00A85C63">
        <w:rPr>
          <w:sz w:val="28"/>
          <w:szCs w:val="28"/>
        </w:rPr>
        <w:t>Анализ текущего состояния коммунально</w:t>
      </w:r>
      <w:r w:rsidR="00D75F62" w:rsidRPr="00A85C63">
        <w:rPr>
          <w:sz w:val="28"/>
          <w:szCs w:val="28"/>
        </w:rPr>
        <w:t>й инфраструктуры</w:t>
      </w:r>
      <w:r w:rsidR="009C5248" w:rsidRPr="00A85C63">
        <w:rPr>
          <w:sz w:val="28"/>
          <w:szCs w:val="28"/>
        </w:rPr>
        <w:t xml:space="preserve"> Ханты-Мансийского района показал, что наиболее предпочтительным будет реализация предложенных инвестиционных проектов за счет бюджетов Ханты-Мансийского автономного округа – Югры и муниципального образова</w:t>
      </w:r>
      <w:r>
        <w:rPr>
          <w:sz w:val="28"/>
          <w:szCs w:val="28"/>
        </w:rPr>
        <w:t>ния Ханты-Мансийский район</w:t>
      </w:r>
      <w:r w:rsidR="009C5248" w:rsidRPr="00A85C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C5248" w:rsidRPr="00A85C63">
        <w:rPr>
          <w:sz w:val="28"/>
          <w:szCs w:val="28"/>
        </w:rPr>
        <w:t>Данная ситуация обусловлена тем, что:</w:t>
      </w:r>
    </w:p>
    <w:p w:rsidR="00B866CF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C5248" w:rsidRPr="00A85C63">
        <w:rPr>
          <w:sz w:val="28"/>
          <w:szCs w:val="28"/>
        </w:rPr>
        <w:t>Объекты системы коммунальной инфраструктуры Ханты-Мансийского района имеют значительный физический и моральный износ, вызванный длительным недофинансированием мероприятий по их техническому обслуживанию и ремонту.</w:t>
      </w:r>
    </w:p>
    <w:p w:rsidR="00B866CF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248" w:rsidRPr="00A85C63">
        <w:rPr>
          <w:sz w:val="28"/>
          <w:szCs w:val="28"/>
        </w:rPr>
        <w:t>Реализация предложенных крупных мероприятий по строительству  источников электрической и тепловой энергии, головных сооружений водоснабжения и водоотведения, полигонов ТБО планируется Департаментом строительства, архитектуры и жилищно-коммунального хозяйства</w:t>
      </w:r>
      <w:r>
        <w:rPr>
          <w:sz w:val="28"/>
          <w:szCs w:val="28"/>
        </w:rPr>
        <w:t xml:space="preserve"> администрации Ханты-Мансийского района.</w:t>
      </w:r>
    </w:p>
    <w:p w:rsidR="009C5248" w:rsidRPr="00A85C63" w:rsidRDefault="00B866CF" w:rsidP="00B866CF">
      <w:pPr>
        <w:pStyle w:val="aff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5248" w:rsidRPr="00A85C63">
        <w:rPr>
          <w:sz w:val="28"/>
          <w:szCs w:val="28"/>
        </w:rPr>
        <w:t>Реализация остальных мероприятий планируется силами существующих организаций коммунального комплекса.</w:t>
      </w:r>
    </w:p>
    <w:p w:rsidR="00F53189" w:rsidRPr="00A85C63" w:rsidRDefault="00B866CF" w:rsidP="00A85C6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53189" w:rsidRPr="00A85C63">
        <w:rPr>
          <w:color w:val="000000"/>
          <w:sz w:val="28"/>
          <w:szCs w:val="28"/>
        </w:rPr>
        <w:t xml:space="preserve">Прогнозирование изменения тарифов на коммунальные ресурсы и утилизацию (захоронение) ТБО с учетом результатов и расходов на реализацию мероприятий Программы представлены в таблице </w:t>
      </w:r>
      <w:r w:rsidR="005A4E00" w:rsidRPr="00A85C63">
        <w:rPr>
          <w:color w:val="000000"/>
          <w:sz w:val="28"/>
          <w:szCs w:val="28"/>
        </w:rPr>
        <w:t>3</w:t>
      </w:r>
      <w:r w:rsidR="00377996" w:rsidRPr="00A85C63">
        <w:rPr>
          <w:color w:val="000000"/>
          <w:sz w:val="28"/>
          <w:szCs w:val="28"/>
        </w:rPr>
        <w:t>4</w:t>
      </w:r>
      <w:r w:rsidR="00F53189" w:rsidRPr="00A85C63">
        <w:rPr>
          <w:color w:val="000000"/>
          <w:sz w:val="28"/>
          <w:szCs w:val="28"/>
        </w:rPr>
        <w:t>.</w:t>
      </w:r>
    </w:p>
    <w:p w:rsidR="00D21D0C" w:rsidRPr="00A85C63" w:rsidRDefault="00D21D0C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5A4E00" w:rsidRPr="00A85C63">
        <w:rPr>
          <w:sz w:val="28"/>
          <w:szCs w:val="28"/>
        </w:rPr>
        <w:t>3</w:t>
      </w:r>
      <w:r w:rsidR="00377996" w:rsidRPr="00A85C63">
        <w:rPr>
          <w:sz w:val="28"/>
          <w:szCs w:val="28"/>
        </w:rPr>
        <w:t>4</w:t>
      </w:r>
    </w:p>
    <w:tbl>
      <w:tblPr>
        <w:tblW w:w="91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3"/>
        <w:gridCol w:w="3192"/>
        <w:gridCol w:w="1440"/>
        <w:gridCol w:w="1320"/>
        <w:gridCol w:w="2280"/>
      </w:tblGrid>
      <w:tr w:rsidR="005B283D" w:rsidRPr="00B866CF" w:rsidTr="00B866CF">
        <w:trPr>
          <w:trHeight w:val="744"/>
          <w:tblHeader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CF" w:rsidRDefault="005B283D" w:rsidP="00B866CF">
            <w:pPr>
              <w:jc w:val="center"/>
              <w:rPr>
                <w:bCs/>
                <w:color w:val="000000"/>
              </w:rPr>
            </w:pPr>
            <w:r w:rsidRPr="00B866CF">
              <w:rPr>
                <w:bCs/>
                <w:color w:val="000000"/>
              </w:rPr>
              <w:t xml:space="preserve">№ </w:t>
            </w:r>
          </w:p>
          <w:p w:rsidR="005B283D" w:rsidRPr="00B866CF" w:rsidRDefault="005B283D" w:rsidP="00B866CF">
            <w:pPr>
              <w:jc w:val="center"/>
              <w:rPr>
                <w:bCs/>
                <w:color w:val="000000"/>
              </w:rPr>
            </w:pPr>
            <w:r w:rsidRPr="00B866CF">
              <w:rPr>
                <w:bCs/>
                <w:color w:val="000000"/>
              </w:rPr>
              <w:t>п/п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B866CF" w:rsidRDefault="005B283D" w:rsidP="00B866CF">
            <w:pPr>
              <w:jc w:val="center"/>
              <w:rPr>
                <w:bCs/>
                <w:color w:val="000000"/>
              </w:rPr>
            </w:pPr>
            <w:r w:rsidRPr="00B866CF">
              <w:rPr>
                <w:bCs/>
                <w:color w:val="000000"/>
              </w:rPr>
              <w:t>Тарифы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B866CF" w:rsidRDefault="00B866CF" w:rsidP="00B86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2014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B866CF" w:rsidRDefault="00B866CF" w:rsidP="00B866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2015 год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B866CF" w:rsidRDefault="005B283D" w:rsidP="00B866CF">
            <w:pPr>
              <w:jc w:val="center"/>
              <w:rPr>
                <w:bCs/>
                <w:color w:val="000000"/>
              </w:rPr>
            </w:pPr>
            <w:r w:rsidRPr="00B866CF">
              <w:rPr>
                <w:bCs/>
                <w:color w:val="000000"/>
              </w:rPr>
              <w:t>Раздел Обосновывающих материалов</w:t>
            </w:r>
          </w:p>
        </w:tc>
      </w:tr>
      <w:tr w:rsidR="005B283D" w:rsidRPr="00A85C63" w:rsidTr="00B866CF">
        <w:trPr>
          <w:trHeight w:val="548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rPr>
                <w:color w:val="000000"/>
              </w:rPr>
            </w:pPr>
            <w:r w:rsidRPr="00A85C63">
              <w:rPr>
                <w:color w:val="000000"/>
              </w:rPr>
              <w:t>Электрическая энергия, руб./кВт*ч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1,3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</w:tr>
      <w:tr w:rsidR="005B283D" w:rsidRPr="00A85C63" w:rsidTr="00B866CF">
        <w:trPr>
          <w:trHeight w:val="27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rPr>
                <w:color w:val="000000"/>
              </w:rPr>
            </w:pPr>
            <w:r w:rsidRPr="00A85C63">
              <w:rPr>
                <w:color w:val="000000"/>
              </w:rPr>
              <w:t>Тепловая энергия, руб./Гкал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14.2.</w:t>
            </w:r>
          </w:p>
        </w:tc>
      </w:tr>
      <w:tr w:rsidR="0038711B" w:rsidRPr="00A85C63" w:rsidTr="00B866CF">
        <w:trPr>
          <w:trHeight w:val="27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2.1.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B" w:rsidRPr="00A85C63" w:rsidRDefault="00B866CF" w:rsidP="00B866CF">
            <w:pPr>
              <w:rPr>
                <w:color w:val="000000"/>
              </w:rPr>
            </w:pPr>
            <w:r>
              <w:rPr>
                <w:color w:val="000000"/>
              </w:rPr>
              <w:t>МП «</w:t>
            </w:r>
            <w:r w:rsidR="0038711B" w:rsidRPr="00A85C63">
              <w:rPr>
                <w:color w:val="000000"/>
              </w:rPr>
              <w:t>ЖЭК-3</w:t>
            </w:r>
            <w:r>
              <w:rPr>
                <w:color w:val="00000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3246,5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3244,7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</w:p>
        </w:tc>
      </w:tr>
      <w:tr w:rsidR="0038711B" w:rsidRPr="00A85C63" w:rsidTr="00B866CF">
        <w:trPr>
          <w:trHeight w:val="101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7B1725" w:rsidP="00B866CF">
            <w:pPr>
              <w:rPr>
                <w:color w:val="000000"/>
              </w:rPr>
            </w:pPr>
            <w:r>
              <w:rPr>
                <w:color w:val="000000"/>
              </w:rPr>
              <w:t>Холодная вода, руб./куб.м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14.3.</w:t>
            </w:r>
          </w:p>
        </w:tc>
      </w:tr>
      <w:tr w:rsidR="0038711B" w:rsidRPr="00A85C63" w:rsidTr="00B866CF">
        <w:trPr>
          <w:trHeight w:val="27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3.1.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B" w:rsidRPr="00A85C63" w:rsidRDefault="00B866CF" w:rsidP="00B866CF">
            <w:pPr>
              <w:rPr>
                <w:color w:val="000000"/>
              </w:rPr>
            </w:pPr>
            <w:r>
              <w:rPr>
                <w:color w:val="000000"/>
              </w:rPr>
              <w:t>МП «ЖЭК-3»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88,3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</w:p>
        </w:tc>
      </w:tr>
      <w:tr w:rsidR="0038711B" w:rsidRPr="00A85C63" w:rsidTr="00B866CF">
        <w:trPr>
          <w:trHeight w:val="548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rPr>
                <w:color w:val="000000"/>
              </w:rPr>
            </w:pPr>
            <w:r w:rsidRPr="00A85C63">
              <w:rPr>
                <w:color w:val="000000"/>
              </w:rPr>
              <w:t>Водоотведение и очистка сточных в</w:t>
            </w:r>
            <w:r w:rsidR="007B1725">
              <w:rPr>
                <w:color w:val="000000"/>
              </w:rPr>
              <w:t>од, руб./куб.м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14.4.</w:t>
            </w:r>
          </w:p>
        </w:tc>
      </w:tr>
      <w:tr w:rsidR="0038711B" w:rsidRPr="00A85C63" w:rsidTr="00B866CF">
        <w:trPr>
          <w:trHeight w:val="27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4.1.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B866CF" w:rsidP="00B866CF">
            <w:pPr>
              <w:rPr>
                <w:color w:val="000000"/>
              </w:rPr>
            </w:pPr>
            <w:r>
              <w:rPr>
                <w:color w:val="000000"/>
              </w:rPr>
              <w:t>МП «Комплекс-Плюс»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48,3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11B" w:rsidRPr="00A85C63" w:rsidRDefault="0038711B" w:rsidP="00A85C63">
            <w:pPr>
              <w:rPr>
                <w:color w:val="000000"/>
              </w:rPr>
            </w:pPr>
          </w:p>
        </w:tc>
      </w:tr>
      <w:tr w:rsidR="0038711B" w:rsidRPr="00A85C63" w:rsidTr="00B866CF">
        <w:trPr>
          <w:trHeight w:val="274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4.2.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B866CF" w:rsidP="00B866CF">
            <w:pPr>
              <w:rPr>
                <w:color w:val="000000"/>
              </w:rPr>
            </w:pPr>
            <w:r>
              <w:rPr>
                <w:color w:val="000000"/>
              </w:rPr>
              <w:t>МП «ЖЭК-3»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11B" w:rsidRPr="00A85C63" w:rsidRDefault="0038711B" w:rsidP="00B866CF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67,3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711B" w:rsidRPr="00A85C63" w:rsidRDefault="0038711B" w:rsidP="00A85C63">
            <w:pPr>
              <w:rPr>
                <w:color w:val="000000"/>
              </w:rPr>
            </w:pPr>
          </w:p>
        </w:tc>
      </w:tr>
      <w:tr w:rsidR="0038711B" w:rsidRPr="00A85C63" w:rsidTr="00B866CF">
        <w:trPr>
          <w:trHeight w:val="548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1B" w:rsidRPr="00A85C63" w:rsidRDefault="0038711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5.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1B" w:rsidRPr="00A85C63" w:rsidRDefault="0038711B" w:rsidP="00A85C63">
            <w:pPr>
              <w:rPr>
                <w:color w:val="000000"/>
              </w:rPr>
            </w:pPr>
            <w:r w:rsidRPr="00A85C63">
              <w:rPr>
                <w:color w:val="000000"/>
              </w:rPr>
              <w:t>Утилизация (захоронение) ТБО, руб./куб.м.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1B" w:rsidRPr="00A85C63" w:rsidRDefault="0038711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1B" w:rsidRPr="00A85C63" w:rsidRDefault="0038711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-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11B" w:rsidRPr="00A85C63" w:rsidRDefault="0038711B" w:rsidP="00A85C63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14.5.</w:t>
            </w:r>
          </w:p>
        </w:tc>
      </w:tr>
    </w:tbl>
    <w:p w:rsidR="005D7225" w:rsidRPr="00A85C63" w:rsidRDefault="005D7225" w:rsidP="00A85C63">
      <w:pPr>
        <w:ind w:firstLine="567"/>
        <w:jc w:val="right"/>
        <w:rPr>
          <w:sz w:val="28"/>
          <w:szCs w:val="28"/>
        </w:rPr>
      </w:pPr>
    </w:p>
    <w:p w:rsidR="003E2146" w:rsidRPr="00A85C63" w:rsidRDefault="005D7225" w:rsidP="007B1725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>Тарифы на подключение к системам коммунальной инфраструктуры Ханты-Мансийского района в настоящей Программе не рассматриваются, так как финансирование мероприятий по подключению объектов нового строительства предполагается за счет бюджетов Ханты-Мансийского автономного округа – Югры и Ханты-Мансийского района.</w:t>
      </w:r>
    </w:p>
    <w:p w:rsidR="00072B52" w:rsidRPr="00A85C63" w:rsidRDefault="00072B52" w:rsidP="00A85C63">
      <w:pPr>
        <w:ind w:firstLine="567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Расчет общей прогнозируемой совокупной платы за потребляемые населением Ханты-Мансийского района коммунальные услуги на 201</w:t>
      </w:r>
      <w:r w:rsidR="005B283D" w:rsidRPr="00A85C63">
        <w:rPr>
          <w:color w:val="000000"/>
          <w:sz w:val="28"/>
          <w:szCs w:val="28"/>
        </w:rPr>
        <w:t>4</w:t>
      </w:r>
      <w:r w:rsidRPr="00A85C63">
        <w:rPr>
          <w:color w:val="000000"/>
          <w:sz w:val="28"/>
          <w:szCs w:val="28"/>
        </w:rPr>
        <w:t xml:space="preserve"> – 2015 гг. приведен в таблице </w:t>
      </w:r>
      <w:r w:rsidR="00377996" w:rsidRPr="00A85C63">
        <w:rPr>
          <w:color w:val="000000"/>
          <w:sz w:val="28"/>
          <w:szCs w:val="28"/>
        </w:rPr>
        <w:t>35</w:t>
      </w:r>
      <w:r w:rsidRPr="00A85C63">
        <w:rPr>
          <w:color w:val="000000"/>
          <w:sz w:val="28"/>
          <w:szCs w:val="28"/>
        </w:rPr>
        <w:t>.</w:t>
      </w:r>
    </w:p>
    <w:p w:rsidR="00072B52" w:rsidRPr="00A85C63" w:rsidRDefault="00072B52" w:rsidP="00A85C63">
      <w:pPr>
        <w:ind w:firstLine="567"/>
        <w:jc w:val="right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Таблица </w:t>
      </w:r>
      <w:r w:rsidR="00377996" w:rsidRPr="00A85C63">
        <w:rPr>
          <w:color w:val="000000"/>
          <w:sz w:val="28"/>
          <w:szCs w:val="28"/>
        </w:rPr>
        <w:t>35</w:t>
      </w:r>
    </w:p>
    <w:tbl>
      <w:tblPr>
        <w:tblW w:w="912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05"/>
        <w:gridCol w:w="2040"/>
        <w:gridCol w:w="1560"/>
        <w:gridCol w:w="1560"/>
        <w:gridCol w:w="1320"/>
        <w:gridCol w:w="2040"/>
      </w:tblGrid>
      <w:tr w:rsidR="00584E8F" w:rsidRPr="007B1725" w:rsidTr="007B1725">
        <w:trPr>
          <w:trHeight w:val="157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725" w:rsidRDefault="00584E8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 xml:space="preserve">№ </w:t>
            </w:r>
          </w:p>
          <w:p w:rsidR="00584E8F" w:rsidRPr="007B1725" w:rsidRDefault="00584E8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8F" w:rsidRPr="007B1725" w:rsidRDefault="00584E8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Вид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8F" w:rsidRPr="007B1725" w:rsidRDefault="00584E8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Ед.</w:t>
            </w:r>
            <w:r w:rsidR="007B1725">
              <w:rPr>
                <w:bCs/>
                <w:color w:val="000000"/>
              </w:rPr>
              <w:t xml:space="preserve"> </w:t>
            </w:r>
            <w:r w:rsidRPr="007B1725">
              <w:rPr>
                <w:bCs/>
                <w:color w:val="000000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8F" w:rsidRPr="007B1725" w:rsidRDefault="00584E8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Объем потребления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8F" w:rsidRPr="007B1725" w:rsidRDefault="00584E8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Тариф (проект тарифа) с учетом НДС, руб.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E8F" w:rsidRPr="007B1725" w:rsidRDefault="00584E8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Прогнозируемая плата за коммунальные услуги, тыс.</w:t>
            </w:r>
            <w:r w:rsidR="007B1725">
              <w:rPr>
                <w:bCs/>
                <w:color w:val="000000"/>
              </w:rPr>
              <w:t xml:space="preserve"> </w:t>
            </w:r>
            <w:r w:rsidRPr="007B1725">
              <w:rPr>
                <w:bCs/>
                <w:color w:val="000000"/>
              </w:rPr>
              <w:t>руб.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1</w:t>
            </w:r>
            <w:r w:rsidR="007B1725" w:rsidRPr="007B1725">
              <w:rPr>
                <w:bCs/>
                <w:color w:val="00000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Водоснабжение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</w:tr>
      <w:tr w:rsidR="00FD737F" w:rsidRPr="007B1725" w:rsidTr="007B1725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МП «</w:t>
            </w:r>
            <w:r w:rsidR="00FD737F" w:rsidRPr="007B1725">
              <w:rPr>
                <w:color w:val="000000"/>
              </w:rPr>
              <w:t>Комплекс-Плюс</w:t>
            </w:r>
            <w:r w:rsidRPr="007B1725"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2014 г</w:t>
            </w:r>
            <w:r w:rsidR="007B1725" w:rsidRPr="007B1725">
              <w:rPr>
                <w:color w:val="000000"/>
              </w:rPr>
              <w:t>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251,3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17,2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322,4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2015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266,8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18,1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829,1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МП «</w:t>
            </w:r>
            <w:r w:rsidR="00FD737F" w:rsidRPr="007B1725">
              <w:rPr>
                <w:color w:val="000000"/>
              </w:rPr>
              <w:t>ЖЭК-3</w:t>
            </w:r>
            <w:r w:rsidRPr="007B1725">
              <w:rPr>
                <w:color w:val="000000"/>
              </w:rPr>
              <w:t>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2014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101,5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5146,1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2015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53,9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106,8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756,5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2</w:t>
            </w:r>
            <w:r w:rsidR="007B1725" w:rsidRPr="007B1725">
              <w:rPr>
                <w:bCs/>
                <w:color w:val="00000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Водоотведение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</w:tr>
      <w:tr w:rsidR="00FD737F" w:rsidRPr="007B1725" w:rsidTr="007B1725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МП «Комплекс-Плюс»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2014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267,6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55,5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14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851,8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2015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284,0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58,4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16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585,6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МП «ЖЭК-3»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2013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80,2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441,1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2014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84,8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466,4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2015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89,2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517,4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3</w:t>
            </w:r>
            <w:r w:rsidR="007B1725" w:rsidRPr="007B1725">
              <w:rPr>
                <w:bCs/>
                <w:color w:val="00000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 xml:space="preserve">Отопление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</w:tr>
      <w:tr w:rsidR="00FD737F" w:rsidRPr="007B1725" w:rsidTr="007B1725">
        <w:trPr>
          <w:trHeight w:val="63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МП «Комплекс-Плюс»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2014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1779,6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83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463,2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2015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1957,6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95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139,4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МП «ЖЭК-3»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2014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17,9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3999,7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71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594,6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2015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4397,2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81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348,2</w:t>
            </w:r>
          </w:p>
        </w:tc>
      </w:tr>
      <w:tr w:rsidR="00FD737F" w:rsidRPr="007B1725" w:rsidTr="007B1725">
        <w:trPr>
          <w:trHeight w:val="26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4</w:t>
            </w:r>
            <w:r w:rsidR="007B1725" w:rsidRPr="007B1725">
              <w:rPr>
                <w:bCs/>
                <w:color w:val="00000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Электроснаб</w:t>
            </w:r>
            <w:r w:rsidR="007B1725">
              <w:rPr>
                <w:bCs/>
                <w:color w:val="000000"/>
              </w:rPr>
              <w:t>-</w:t>
            </w:r>
            <w:r w:rsidRPr="007B1725">
              <w:rPr>
                <w:bCs/>
                <w:color w:val="000000"/>
              </w:rPr>
              <w:t>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2014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 кВт*ч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25119,5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1,7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42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703,2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2015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 кВт*ч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25289,8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1,9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48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050,6</w:t>
            </w:r>
          </w:p>
        </w:tc>
      </w:tr>
      <w:tr w:rsidR="00FD737F" w:rsidRPr="007B1725" w:rsidTr="007B1725">
        <w:trPr>
          <w:trHeight w:val="63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lastRenderedPageBreak/>
              <w:t>5</w:t>
            </w:r>
            <w:r w:rsidR="007B1725" w:rsidRPr="007B1725">
              <w:rPr>
                <w:bCs/>
                <w:color w:val="000000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Утилизация (захоронение) ТБО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 xml:space="preserve">2014 </w:t>
            </w:r>
            <w:r w:rsidR="007B1725" w:rsidRPr="007B1725">
              <w:rPr>
                <w:color w:val="000000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42,4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0,0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0,0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2015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46,2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0,0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0,0</w:t>
            </w:r>
          </w:p>
        </w:tc>
      </w:tr>
      <w:tr w:rsidR="00FD737F" w:rsidRPr="007B1725" w:rsidTr="007B1725">
        <w:trPr>
          <w:trHeight w:val="299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6</w:t>
            </w:r>
            <w:r w:rsidR="007B1725" w:rsidRPr="007B1725">
              <w:rPr>
                <w:bCs/>
                <w:color w:val="00000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Газоснабжение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2014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1317,6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5231,8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6893,4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2015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тыс.</w:t>
            </w:r>
            <w:r w:rsid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куб.м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1122,6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6016,6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6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754,2</w:t>
            </w:r>
          </w:p>
        </w:tc>
      </w:tr>
      <w:tr w:rsidR="00FD737F" w:rsidRPr="007B1725" w:rsidTr="007B1725">
        <w:trPr>
          <w:trHeight w:val="114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7</w:t>
            </w:r>
            <w:r w:rsidR="007B1725" w:rsidRPr="007B1725">
              <w:rPr>
                <w:bCs/>
                <w:color w:val="00000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Итого за все потребляемые 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bCs/>
                <w:color w:val="000000"/>
              </w:rPr>
            </w:pP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2014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229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441,1</w:t>
            </w:r>
          </w:p>
        </w:tc>
      </w:tr>
      <w:tr w:rsidR="00FD737F" w:rsidRPr="007B1725" w:rsidTr="007B1725">
        <w:trPr>
          <w:trHeight w:val="315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7B1725" w:rsidP="007B1725">
            <w:pPr>
              <w:rPr>
                <w:color w:val="000000"/>
              </w:rPr>
            </w:pPr>
            <w:r w:rsidRPr="007B1725">
              <w:rPr>
                <w:color w:val="000000"/>
              </w:rPr>
              <w:t>2015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-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7B1725" w:rsidRDefault="00FD737F" w:rsidP="007B1725">
            <w:pPr>
              <w:jc w:val="center"/>
              <w:rPr>
                <w:color w:val="000000"/>
              </w:rPr>
            </w:pPr>
            <w:r w:rsidRPr="007B1725">
              <w:rPr>
                <w:color w:val="000000"/>
              </w:rPr>
              <w:t>258</w:t>
            </w:r>
            <w:r w:rsidR="00E56779" w:rsidRPr="007B1725">
              <w:rPr>
                <w:color w:val="000000"/>
              </w:rPr>
              <w:t xml:space="preserve"> </w:t>
            </w:r>
            <w:r w:rsidRPr="007B1725">
              <w:rPr>
                <w:color w:val="000000"/>
              </w:rPr>
              <w:t>981,0</w:t>
            </w:r>
          </w:p>
        </w:tc>
      </w:tr>
    </w:tbl>
    <w:p w:rsidR="002008CB" w:rsidRPr="007B1725" w:rsidRDefault="002008CB" w:rsidP="007B1725">
      <w:pPr>
        <w:ind w:firstLine="720"/>
        <w:jc w:val="both"/>
        <w:rPr>
          <w:color w:val="000000"/>
          <w:sz w:val="28"/>
          <w:szCs w:val="28"/>
        </w:rPr>
      </w:pPr>
      <w:r w:rsidRPr="007B1725">
        <w:rPr>
          <w:color w:val="000000"/>
          <w:sz w:val="28"/>
          <w:szCs w:val="28"/>
        </w:rPr>
        <w:t>Расчет прогнозируемого размера субсидий на социальную поддержку населения Ханты-Мансийского</w:t>
      </w:r>
      <w:r w:rsidR="00377996" w:rsidRPr="007B1725">
        <w:rPr>
          <w:color w:val="000000"/>
          <w:sz w:val="28"/>
          <w:szCs w:val="28"/>
        </w:rPr>
        <w:t xml:space="preserve"> </w:t>
      </w:r>
      <w:r w:rsidRPr="007B1725">
        <w:rPr>
          <w:color w:val="000000"/>
          <w:sz w:val="28"/>
          <w:szCs w:val="28"/>
        </w:rPr>
        <w:t xml:space="preserve">района на период </w:t>
      </w:r>
      <w:r w:rsidR="008C4E4E">
        <w:rPr>
          <w:color w:val="000000"/>
          <w:sz w:val="28"/>
          <w:szCs w:val="28"/>
        </w:rPr>
        <w:br/>
      </w:r>
      <w:r w:rsidRPr="007B1725">
        <w:rPr>
          <w:color w:val="000000"/>
          <w:sz w:val="28"/>
          <w:szCs w:val="28"/>
        </w:rPr>
        <w:t>201</w:t>
      </w:r>
      <w:r w:rsidR="00377996" w:rsidRPr="007B1725">
        <w:rPr>
          <w:color w:val="000000"/>
          <w:sz w:val="28"/>
          <w:szCs w:val="28"/>
        </w:rPr>
        <w:t>5</w:t>
      </w:r>
      <w:r w:rsidR="008C4E4E">
        <w:rPr>
          <w:color w:val="000000"/>
          <w:sz w:val="28"/>
          <w:szCs w:val="28"/>
        </w:rPr>
        <w:t xml:space="preserve"> – </w:t>
      </w:r>
      <w:r w:rsidRPr="007B1725">
        <w:rPr>
          <w:color w:val="000000"/>
          <w:sz w:val="28"/>
          <w:szCs w:val="28"/>
        </w:rPr>
        <w:t>201</w:t>
      </w:r>
      <w:r w:rsidR="00377996" w:rsidRPr="007B1725">
        <w:rPr>
          <w:color w:val="000000"/>
          <w:sz w:val="28"/>
          <w:szCs w:val="28"/>
        </w:rPr>
        <w:t>7</w:t>
      </w:r>
      <w:r w:rsidRPr="007B1725">
        <w:rPr>
          <w:color w:val="000000"/>
          <w:sz w:val="28"/>
          <w:szCs w:val="28"/>
        </w:rPr>
        <w:t xml:space="preserve"> г</w:t>
      </w:r>
      <w:r w:rsidR="00377996" w:rsidRPr="007B1725">
        <w:rPr>
          <w:color w:val="000000"/>
          <w:sz w:val="28"/>
          <w:szCs w:val="28"/>
        </w:rPr>
        <w:t>одов</w:t>
      </w:r>
      <w:r w:rsidRPr="007B1725">
        <w:rPr>
          <w:color w:val="000000"/>
          <w:sz w:val="28"/>
          <w:szCs w:val="28"/>
        </w:rPr>
        <w:t xml:space="preserve"> представлен в таблице </w:t>
      </w:r>
      <w:r w:rsidR="00377996" w:rsidRPr="007B1725">
        <w:rPr>
          <w:color w:val="000000"/>
          <w:sz w:val="28"/>
          <w:szCs w:val="28"/>
        </w:rPr>
        <w:t>36</w:t>
      </w:r>
      <w:r w:rsidRPr="007B1725">
        <w:rPr>
          <w:color w:val="000000"/>
          <w:sz w:val="28"/>
          <w:szCs w:val="28"/>
        </w:rPr>
        <w:t>.</w:t>
      </w:r>
    </w:p>
    <w:p w:rsidR="002008CB" w:rsidRPr="007B1725" w:rsidRDefault="002008CB" w:rsidP="00A85C63">
      <w:pPr>
        <w:ind w:firstLine="567"/>
        <w:jc w:val="right"/>
        <w:rPr>
          <w:color w:val="000000"/>
          <w:sz w:val="28"/>
          <w:szCs w:val="28"/>
        </w:rPr>
      </w:pPr>
      <w:r w:rsidRPr="007B1725">
        <w:rPr>
          <w:color w:val="000000"/>
          <w:sz w:val="28"/>
          <w:szCs w:val="28"/>
        </w:rPr>
        <w:t xml:space="preserve">Таблица </w:t>
      </w:r>
      <w:r w:rsidR="00377996" w:rsidRPr="007B1725">
        <w:rPr>
          <w:color w:val="000000"/>
          <w:sz w:val="28"/>
          <w:szCs w:val="28"/>
        </w:rPr>
        <w:t>36</w:t>
      </w:r>
    </w:p>
    <w:tbl>
      <w:tblPr>
        <w:tblW w:w="9135" w:type="dxa"/>
        <w:tblInd w:w="93" w:type="dxa"/>
        <w:tblLook w:val="04A0" w:firstRow="1" w:lastRow="0" w:firstColumn="1" w:lastColumn="0" w:noHBand="0" w:noVBand="1"/>
      </w:tblPr>
      <w:tblGrid>
        <w:gridCol w:w="960"/>
        <w:gridCol w:w="4584"/>
        <w:gridCol w:w="3591"/>
      </w:tblGrid>
      <w:tr w:rsidR="00FE7A7C" w:rsidRPr="007B1725" w:rsidTr="007B1725">
        <w:trPr>
          <w:trHeight w:val="94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725" w:rsidRDefault="00FE7A7C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 xml:space="preserve">№ </w:t>
            </w:r>
          </w:p>
          <w:p w:rsidR="00FE7A7C" w:rsidRPr="007B1725" w:rsidRDefault="00FE7A7C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п/п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7B1725" w:rsidRDefault="00FE7A7C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Период предоставления субсидий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7B1725" w:rsidRDefault="00FE7A7C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Всего размер субсидий, руб.</w:t>
            </w:r>
          </w:p>
        </w:tc>
      </w:tr>
      <w:tr w:rsidR="00FD737F" w:rsidRPr="00A85C63" w:rsidTr="007B17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A85C63" w:rsidRDefault="007B1725" w:rsidP="007B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A85C63" w:rsidRDefault="007B1725" w:rsidP="007B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2014 год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A85C63" w:rsidRDefault="00FD737F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20</w:t>
            </w:r>
            <w:r w:rsidR="00E56779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374</w:t>
            </w:r>
            <w:r w:rsidR="00E56779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507,7</w:t>
            </w:r>
          </w:p>
        </w:tc>
      </w:tr>
      <w:tr w:rsidR="00FD737F" w:rsidRPr="00A85C63" w:rsidTr="007B1725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A85C63" w:rsidRDefault="007B1725" w:rsidP="007B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A85C63" w:rsidRDefault="007B1725" w:rsidP="007B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2015 год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7F" w:rsidRPr="00A85C63" w:rsidRDefault="00FD737F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22</w:t>
            </w:r>
            <w:r w:rsidR="00E56779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997</w:t>
            </w:r>
            <w:r w:rsidR="00E56779" w:rsidRPr="00A85C63">
              <w:rPr>
                <w:color w:val="000000"/>
              </w:rPr>
              <w:t xml:space="preserve"> </w:t>
            </w:r>
            <w:r w:rsidRPr="00A85C63">
              <w:rPr>
                <w:color w:val="000000"/>
              </w:rPr>
              <w:t>570,4</w:t>
            </w:r>
          </w:p>
        </w:tc>
      </w:tr>
    </w:tbl>
    <w:p w:rsidR="00FE7A7C" w:rsidRPr="00A85C63" w:rsidRDefault="00FE7A7C" w:rsidP="007B1725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t xml:space="preserve">Оценка уровня доступности коммунальных услуг для населения Ханты-Мансийского района производилась путем сопоставления полученных значений критериев доступности со значениями, приведенными в </w:t>
      </w:r>
      <w:r w:rsidR="007B1725">
        <w:rPr>
          <w:sz w:val="28"/>
          <w:szCs w:val="28"/>
        </w:rPr>
        <w:t>п</w:t>
      </w:r>
      <w:r w:rsidRPr="00A85C63">
        <w:rPr>
          <w:sz w:val="28"/>
          <w:szCs w:val="28"/>
        </w:rPr>
        <w:t>риказе Региональной службы по тарифам Ханты-Мансийского автономного окру</w:t>
      </w:r>
      <w:r w:rsidR="007B1725">
        <w:rPr>
          <w:sz w:val="28"/>
          <w:szCs w:val="28"/>
        </w:rPr>
        <w:t>га – Югры от 25.05.2010</w:t>
      </w:r>
      <w:r w:rsidRPr="00A85C63">
        <w:rPr>
          <w:sz w:val="28"/>
          <w:szCs w:val="28"/>
        </w:rPr>
        <w:t xml:space="preserve"> № 34-нп </w:t>
      </w:r>
      <w:r w:rsidR="007B1725">
        <w:rPr>
          <w:sz w:val="28"/>
          <w:szCs w:val="28"/>
        </w:rPr>
        <w:br/>
      </w:r>
      <w:r w:rsidRPr="00A85C63">
        <w:rPr>
          <w:sz w:val="28"/>
          <w:szCs w:val="28"/>
        </w:rPr>
        <w:t>«Об установлении системы критериев доступности для населения Ханты-М</w:t>
      </w:r>
      <w:r w:rsidR="007B1725">
        <w:rPr>
          <w:sz w:val="28"/>
          <w:szCs w:val="28"/>
        </w:rPr>
        <w:t xml:space="preserve">ансийского автономного округа – </w:t>
      </w:r>
      <w:r w:rsidRPr="00A85C63">
        <w:rPr>
          <w:sz w:val="28"/>
          <w:szCs w:val="28"/>
        </w:rPr>
        <w:t xml:space="preserve">Югры платы за коммунальные услуги» (таблица </w:t>
      </w:r>
      <w:r w:rsidR="00377996" w:rsidRPr="00A85C63">
        <w:rPr>
          <w:sz w:val="28"/>
          <w:szCs w:val="28"/>
        </w:rPr>
        <w:t>37</w:t>
      </w:r>
      <w:r w:rsidRPr="00A85C63">
        <w:rPr>
          <w:sz w:val="28"/>
          <w:szCs w:val="28"/>
        </w:rPr>
        <w:t>).</w:t>
      </w:r>
    </w:p>
    <w:p w:rsidR="00FE7A7C" w:rsidRPr="00A85C63" w:rsidRDefault="00FE7A7C" w:rsidP="00A85C63">
      <w:pPr>
        <w:ind w:firstLine="567"/>
        <w:jc w:val="right"/>
        <w:rPr>
          <w:sz w:val="28"/>
          <w:szCs w:val="28"/>
        </w:rPr>
      </w:pPr>
      <w:r w:rsidRPr="00A85C63">
        <w:rPr>
          <w:sz w:val="28"/>
          <w:szCs w:val="28"/>
        </w:rPr>
        <w:t xml:space="preserve">Таблица </w:t>
      </w:r>
      <w:r w:rsidR="00377996" w:rsidRPr="00A85C63">
        <w:rPr>
          <w:sz w:val="28"/>
          <w:szCs w:val="28"/>
        </w:rPr>
        <w:t>37</w:t>
      </w:r>
    </w:p>
    <w:tbl>
      <w:tblPr>
        <w:tblW w:w="91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3600"/>
        <w:gridCol w:w="720"/>
        <w:gridCol w:w="2280"/>
        <w:gridCol w:w="960"/>
        <w:gridCol w:w="960"/>
      </w:tblGrid>
      <w:tr w:rsidR="005B283D" w:rsidRPr="007B1725" w:rsidTr="008C4E4E">
        <w:trPr>
          <w:trHeight w:val="75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7B1725" w:rsidRDefault="005B283D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7B1725" w:rsidRDefault="005B283D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Наименование показателей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7B1725" w:rsidRDefault="005B283D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Ед. изм.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7B1725" w:rsidRDefault="005B283D" w:rsidP="007B1725">
            <w:pPr>
              <w:jc w:val="center"/>
              <w:rPr>
                <w:bCs/>
                <w:color w:val="000000"/>
              </w:rPr>
            </w:pPr>
            <w:r w:rsidRPr="007B1725">
              <w:rPr>
                <w:bCs/>
                <w:color w:val="000000"/>
              </w:rPr>
              <w:t>Установленное значение критерия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7B1725" w:rsidRDefault="008B2C99" w:rsidP="007B17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7B1725" w:rsidRDefault="008B2C99" w:rsidP="007B17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2015 год</w:t>
            </w:r>
          </w:p>
        </w:tc>
      </w:tr>
      <w:tr w:rsidR="005B283D" w:rsidRPr="00A85C63" w:rsidTr="008C4E4E">
        <w:trPr>
          <w:trHeight w:val="77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</w:t>
            </w:r>
            <w:r w:rsidR="007B1725">
              <w:rPr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rPr>
                <w:color w:val="000000"/>
              </w:rPr>
            </w:pPr>
            <w:r w:rsidRPr="00A85C63">
              <w:rPr>
                <w:color w:val="000000"/>
              </w:rPr>
              <w:t>Доля расходов на коммунальные услуги в совокупном доходе семьи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8B2C99" w:rsidP="007B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B283D" w:rsidRPr="00A85C63">
              <w:rPr>
                <w:color w:val="000000"/>
              </w:rPr>
              <w:t>е более 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2,19</w:t>
            </w:r>
          </w:p>
        </w:tc>
      </w:tr>
      <w:tr w:rsidR="00FE7A7C" w:rsidRPr="00A85C63" w:rsidTr="008C4E4E">
        <w:trPr>
          <w:trHeight w:val="8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FE7A7C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</w:t>
            </w:r>
            <w:r w:rsidR="007B1725">
              <w:rPr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FE7A7C" w:rsidP="007B1725">
            <w:pPr>
              <w:rPr>
                <w:color w:val="000000"/>
              </w:rPr>
            </w:pPr>
            <w:r w:rsidRPr="00A85C63">
              <w:rPr>
                <w:color w:val="000000"/>
              </w:rPr>
              <w:t>Доля населения с доходами ниже прожиточного минимума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FE7A7C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8B2C99" w:rsidP="007B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FE7A7C" w:rsidRPr="00A85C63">
              <w:rPr>
                <w:color w:val="000000"/>
              </w:rPr>
              <w:t>е более 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FE7A7C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не рассматривался</w:t>
            </w:r>
          </w:p>
        </w:tc>
      </w:tr>
      <w:tr w:rsidR="00FE7A7C" w:rsidRPr="00A85C63" w:rsidTr="008C4E4E">
        <w:trPr>
          <w:trHeight w:val="227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FE7A7C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</w:t>
            </w:r>
            <w:r w:rsidR="007B1725">
              <w:rPr>
                <w:color w:val="000000"/>
              </w:rPr>
              <w:t>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FE7A7C" w:rsidP="007B1725">
            <w:pPr>
              <w:rPr>
                <w:color w:val="000000"/>
              </w:rPr>
            </w:pPr>
            <w:r w:rsidRPr="00A85C63">
              <w:rPr>
                <w:color w:val="000000"/>
              </w:rPr>
              <w:t>Уровень собираемости платежей граждан за коммунальные услуги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FE7A7C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%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7A7C" w:rsidRPr="00A85C63" w:rsidRDefault="008B2C99" w:rsidP="007B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FE7A7C" w:rsidRPr="00A85C63">
              <w:rPr>
                <w:color w:val="000000"/>
              </w:rPr>
              <w:t>е менее 85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7A7C" w:rsidRPr="00A85C63" w:rsidRDefault="00FE7A7C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не менее 92,2</w:t>
            </w:r>
          </w:p>
        </w:tc>
      </w:tr>
      <w:tr w:rsidR="005B283D" w:rsidRPr="00A85C63" w:rsidTr="008C4E4E">
        <w:trPr>
          <w:trHeight w:val="5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4</w:t>
            </w:r>
            <w:r w:rsidR="007B1725">
              <w:rPr>
                <w:color w:val="000000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rPr>
                <w:color w:val="000000"/>
              </w:rPr>
            </w:pPr>
            <w:r w:rsidRPr="00A85C63">
              <w:rPr>
                <w:color w:val="000000"/>
              </w:rPr>
              <w:t>Доля получателей субсидий на оплату коммунальных услуг в общей численности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%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8B2C99" w:rsidP="007B1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5B283D" w:rsidRPr="00A85C63">
              <w:rPr>
                <w:color w:val="000000"/>
              </w:rPr>
              <w:t>е более 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8,9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83D" w:rsidRPr="00A85C63" w:rsidRDefault="005B283D" w:rsidP="007B1725">
            <w:pPr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8,9</w:t>
            </w:r>
          </w:p>
        </w:tc>
      </w:tr>
    </w:tbl>
    <w:p w:rsidR="00F50BC6" w:rsidRDefault="00FE7A7C" w:rsidP="00F50BC6">
      <w:pPr>
        <w:ind w:firstLine="720"/>
        <w:jc w:val="both"/>
        <w:rPr>
          <w:sz w:val="28"/>
          <w:szCs w:val="28"/>
        </w:rPr>
      </w:pPr>
      <w:r w:rsidRPr="00A85C63">
        <w:rPr>
          <w:sz w:val="28"/>
          <w:szCs w:val="28"/>
        </w:rPr>
        <w:lastRenderedPageBreak/>
        <w:t xml:space="preserve">Сравнение установленных значений критериев доступности платы </w:t>
      </w:r>
      <w:r w:rsidR="008B2C99">
        <w:rPr>
          <w:sz w:val="28"/>
          <w:szCs w:val="28"/>
        </w:rPr>
        <w:br/>
      </w:r>
      <w:r w:rsidRPr="00A85C63">
        <w:rPr>
          <w:sz w:val="28"/>
          <w:szCs w:val="28"/>
        </w:rPr>
        <w:t>за к</w:t>
      </w:r>
      <w:r w:rsidR="008B2C99">
        <w:rPr>
          <w:sz w:val="28"/>
          <w:szCs w:val="28"/>
        </w:rPr>
        <w:t>оммунальные услуги с расчетными</w:t>
      </w:r>
      <w:r w:rsidRPr="00A85C63">
        <w:rPr>
          <w:sz w:val="28"/>
          <w:szCs w:val="28"/>
        </w:rPr>
        <w:t xml:space="preserve"> позволяет сделать вывод </w:t>
      </w:r>
      <w:r w:rsidR="008B2C99">
        <w:rPr>
          <w:sz w:val="28"/>
          <w:szCs w:val="28"/>
        </w:rPr>
        <w:br/>
      </w:r>
      <w:r w:rsidRPr="00A85C63">
        <w:rPr>
          <w:sz w:val="28"/>
          <w:szCs w:val="28"/>
        </w:rPr>
        <w:t>о доступности платы за коммунальные услуги для населения Ханты-Мансийского района на период 201</w:t>
      </w:r>
      <w:r w:rsidR="005B283D" w:rsidRPr="00A85C63">
        <w:rPr>
          <w:sz w:val="28"/>
          <w:szCs w:val="28"/>
        </w:rPr>
        <w:t>4</w:t>
      </w:r>
      <w:r w:rsidR="008B2C99">
        <w:rPr>
          <w:sz w:val="28"/>
          <w:szCs w:val="28"/>
        </w:rPr>
        <w:t xml:space="preserve"> – </w:t>
      </w:r>
      <w:r w:rsidRPr="00A85C63">
        <w:rPr>
          <w:sz w:val="28"/>
          <w:szCs w:val="28"/>
        </w:rPr>
        <w:t>201</w:t>
      </w:r>
      <w:r w:rsidR="005B283D" w:rsidRPr="00A85C63">
        <w:rPr>
          <w:sz w:val="28"/>
          <w:szCs w:val="28"/>
        </w:rPr>
        <w:t>5</w:t>
      </w:r>
      <w:r w:rsidRPr="00A85C63">
        <w:rPr>
          <w:sz w:val="28"/>
          <w:szCs w:val="28"/>
        </w:rPr>
        <w:t xml:space="preserve"> гг.</w:t>
      </w:r>
    </w:p>
    <w:p w:rsidR="00F50BC6" w:rsidRDefault="00F50BC6" w:rsidP="00F50BC6">
      <w:pPr>
        <w:ind w:firstLine="720"/>
        <w:jc w:val="both"/>
        <w:rPr>
          <w:sz w:val="28"/>
          <w:szCs w:val="28"/>
        </w:rPr>
      </w:pPr>
    </w:p>
    <w:p w:rsidR="005D538E" w:rsidRDefault="00F50BC6" w:rsidP="00B21189">
      <w:pPr>
        <w:pStyle w:val="1"/>
        <w:rPr>
          <w:b w:val="0"/>
          <w:sz w:val="28"/>
          <w:szCs w:val="28"/>
        </w:rPr>
      </w:pPr>
      <w:bookmarkStart w:id="56" w:name="_Toc433719485"/>
      <w:r w:rsidRPr="00F50BC6">
        <w:rPr>
          <w:sz w:val="28"/>
          <w:szCs w:val="28"/>
        </w:rPr>
        <w:t>7. Управление Программой</w:t>
      </w:r>
      <w:bookmarkEnd w:id="56"/>
    </w:p>
    <w:p w:rsidR="00F50BC6" w:rsidRPr="00F50BC6" w:rsidRDefault="00F50BC6" w:rsidP="00F50BC6">
      <w:pPr>
        <w:jc w:val="center"/>
        <w:rPr>
          <w:b/>
          <w:sz w:val="28"/>
          <w:szCs w:val="28"/>
        </w:rPr>
      </w:pPr>
    </w:p>
    <w:p w:rsidR="00116ED7" w:rsidRPr="00A85C63" w:rsidRDefault="008B2C99" w:rsidP="00A85C63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Заказчиком Программы является </w:t>
      </w:r>
      <w:r w:rsidR="005A2E29" w:rsidRPr="00A85C63">
        <w:rPr>
          <w:iCs/>
          <w:noProof/>
          <w:sz w:val="28"/>
          <w:szCs w:val="28"/>
        </w:rPr>
        <w:t>Департамент строительства, архитектуры и жилищно-коммунального хозяйства администрации Ханты-Мансийского района</w:t>
      </w:r>
      <w:r w:rsidR="00116ED7" w:rsidRPr="00A85C63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 w:rsidR="00116ED7" w:rsidRPr="00A85C63">
        <w:rPr>
          <w:color w:val="000000"/>
          <w:sz w:val="28"/>
          <w:szCs w:val="28"/>
        </w:rPr>
        <w:t xml:space="preserve">– Департамент </w:t>
      </w:r>
      <w:r w:rsidR="005A2E29" w:rsidRPr="00A85C63">
        <w:rPr>
          <w:color w:val="000000"/>
          <w:sz w:val="28"/>
          <w:szCs w:val="28"/>
        </w:rPr>
        <w:t>строительства, архитектуры и ЖКХ</w:t>
      </w:r>
      <w:r w:rsidR="00116ED7" w:rsidRPr="00A85C63">
        <w:rPr>
          <w:color w:val="000000"/>
          <w:sz w:val="28"/>
          <w:szCs w:val="28"/>
        </w:rPr>
        <w:t>).</w:t>
      </w:r>
    </w:p>
    <w:p w:rsidR="00116ED7" w:rsidRPr="00A85C63" w:rsidRDefault="008B2C99" w:rsidP="00A85C63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Органом, ответственным за реализацию Программы, является </w:t>
      </w:r>
      <w:r w:rsidR="00436DE1" w:rsidRPr="00A85C63">
        <w:rPr>
          <w:color w:val="000000"/>
          <w:sz w:val="28"/>
          <w:szCs w:val="28"/>
        </w:rPr>
        <w:t>Департамент строительства, архитектуры и ЖКХ</w:t>
      </w:r>
      <w:r w:rsidR="00116ED7" w:rsidRPr="00A85C63">
        <w:rPr>
          <w:color w:val="000000"/>
          <w:sz w:val="28"/>
          <w:szCs w:val="28"/>
        </w:rPr>
        <w:t xml:space="preserve">. </w:t>
      </w:r>
    </w:p>
    <w:p w:rsidR="00116ED7" w:rsidRPr="00A85C63" w:rsidRDefault="008B2C99" w:rsidP="00A85C63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Заказчик-координатор </w:t>
      </w:r>
      <w:r w:rsidR="0038711B" w:rsidRPr="00A85C63">
        <w:rPr>
          <w:color w:val="000000"/>
          <w:sz w:val="28"/>
          <w:szCs w:val="28"/>
        </w:rPr>
        <w:t>–</w:t>
      </w:r>
      <w:r w:rsidR="00116ED7" w:rsidRPr="00A85C63">
        <w:rPr>
          <w:color w:val="000000"/>
          <w:sz w:val="28"/>
          <w:szCs w:val="28"/>
        </w:rPr>
        <w:t xml:space="preserve"> </w:t>
      </w:r>
      <w:r w:rsidR="00755D39" w:rsidRPr="00A85C63">
        <w:rPr>
          <w:color w:val="000000"/>
          <w:sz w:val="28"/>
          <w:szCs w:val="28"/>
        </w:rPr>
        <w:t>Департамент строительства, архитектуры и ЖКХ</w:t>
      </w:r>
      <w:r w:rsidR="00116ED7" w:rsidRPr="00A85C63">
        <w:rPr>
          <w:color w:val="000000"/>
          <w:sz w:val="28"/>
          <w:szCs w:val="28"/>
        </w:rPr>
        <w:t>.</w:t>
      </w:r>
    </w:p>
    <w:p w:rsidR="00116ED7" w:rsidRPr="00A85C63" w:rsidRDefault="008B2C99" w:rsidP="00A85C63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Исполнителями Программы являются</w:t>
      </w:r>
      <w:r w:rsidR="004757B0" w:rsidRPr="00A85C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4757B0" w:rsidRPr="00A85C63">
        <w:rPr>
          <w:color w:val="000000"/>
          <w:sz w:val="28"/>
          <w:szCs w:val="28"/>
        </w:rPr>
        <w:t>омитет по финансам</w:t>
      </w:r>
      <w:r>
        <w:rPr>
          <w:color w:val="000000"/>
          <w:sz w:val="28"/>
          <w:szCs w:val="28"/>
        </w:rPr>
        <w:t xml:space="preserve"> администрации Ханты-Мансийского района</w:t>
      </w:r>
      <w:r w:rsidR="005D538E">
        <w:rPr>
          <w:color w:val="000000"/>
          <w:sz w:val="28"/>
          <w:szCs w:val="28"/>
        </w:rPr>
        <w:t xml:space="preserve"> (далее – Комитет </w:t>
      </w:r>
      <w:r w:rsidR="005D538E" w:rsidRPr="00A85C63">
        <w:rPr>
          <w:color w:val="000000"/>
          <w:sz w:val="28"/>
          <w:szCs w:val="28"/>
        </w:rPr>
        <w:t>по финансам</w:t>
      </w:r>
      <w:r w:rsidR="005D538E">
        <w:rPr>
          <w:color w:val="000000"/>
          <w:sz w:val="28"/>
          <w:szCs w:val="28"/>
        </w:rPr>
        <w:t>)</w:t>
      </w:r>
      <w:r w:rsidR="004757B0" w:rsidRPr="00A85C63">
        <w:rPr>
          <w:color w:val="000000"/>
          <w:sz w:val="28"/>
          <w:szCs w:val="28"/>
        </w:rPr>
        <w:t>,</w:t>
      </w:r>
      <w:r w:rsidR="00116ED7" w:rsidRPr="00A85C63">
        <w:rPr>
          <w:color w:val="000000"/>
          <w:sz w:val="28"/>
          <w:szCs w:val="28"/>
        </w:rPr>
        <w:t xml:space="preserve"> </w:t>
      </w:r>
      <w:r w:rsidR="003C2E5D" w:rsidRPr="00A85C63">
        <w:rPr>
          <w:color w:val="000000"/>
          <w:sz w:val="28"/>
          <w:szCs w:val="28"/>
        </w:rPr>
        <w:t>Департамент строительства, архитектуры и ЖКХ</w:t>
      </w:r>
      <w:r w:rsidR="00116ED7" w:rsidRPr="00A85C63">
        <w:rPr>
          <w:color w:val="000000"/>
          <w:sz w:val="28"/>
          <w:szCs w:val="28"/>
        </w:rPr>
        <w:t>,</w:t>
      </w:r>
      <w:r w:rsidR="003C2E5D" w:rsidRPr="00A85C63">
        <w:rPr>
          <w:color w:val="000000"/>
          <w:sz w:val="28"/>
          <w:szCs w:val="28"/>
        </w:rPr>
        <w:t xml:space="preserve"> </w:t>
      </w:r>
      <w:r w:rsidR="00116ED7" w:rsidRPr="00A85C63">
        <w:rPr>
          <w:color w:val="000000"/>
          <w:sz w:val="28"/>
          <w:szCs w:val="28"/>
        </w:rPr>
        <w:t xml:space="preserve">организации коммунального комплекса </w:t>
      </w:r>
      <w:r w:rsidR="00755D39" w:rsidRPr="00A85C63">
        <w:rPr>
          <w:color w:val="000000"/>
          <w:sz w:val="28"/>
          <w:szCs w:val="28"/>
        </w:rPr>
        <w:t>Ханты-Мансийского района</w:t>
      </w:r>
      <w:r w:rsidR="00116ED7" w:rsidRPr="00A85C63">
        <w:rPr>
          <w:color w:val="000000"/>
          <w:sz w:val="28"/>
          <w:szCs w:val="28"/>
        </w:rPr>
        <w:t xml:space="preserve">, теплоснабжающие организации и субъекты электроэнергетики </w:t>
      </w:r>
      <w:r w:rsidR="00755D39" w:rsidRPr="00A85C63">
        <w:rPr>
          <w:color w:val="000000"/>
          <w:sz w:val="28"/>
          <w:szCs w:val="28"/>
        </w:rPr>
        <w:t>Ханты-Мансийского района</w:t>
      </w:r>
      <w:r w:rsidR="00116ED7" w:rsidRPr="00A85C63">
        <w:rPr>
          <w:color w:val="000000"/>
          <w:sz w:val="28"/>
          <w:szCs w:val="28"/>
        </w:rPr>
        <w:t xml:space="preserve"> (далее</w:t>
      </w:r>
      <w:r>
        <w:rPr>
          <w:color w:val="000000"/>
          <w:sz w:val="28"/>
          <w:szCs w:val="28"/>
        </w:rPr>
        <w:t xml:space="preserve"> </w:t>
      </w:r>
      <w:r w:rsidR="00116ED7" w:rsidRPr="00A85C63">
        <w:rPr>
          <w:color w:val="000000"/>
          <w:sz w:val="28"/>
          <w:szCs w:val="28"/>
        </w:rPr>
        <w:t>– организации, участвующие в реализации Программы).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66F0" w:rsidRPr="00A85C63">
        <w:rPr>
          <w:color w:val="000000"/>
          <w:sz w:val="28"/>
          <w:szCs w:val="28"/>
        </w:rPr>
        <w:t xml:space="preserve">Основными функциями </w:t>
      </w:r>
      <w:r w:rsidR="00DD1182">
        <w:rPr>
          <w:color w:val="000000"/>
          <w:sz w:val="28"/>
          <w:szCs w:val="28"/>
        </w:rPr>
        <w:t>К</w:t>
      </w:r>
      <w:r w:rsidR="006C66F0" w:rsidRPr="00A85C63">
        <w:rPr>
          <w:color w:val="000000"/>
          <w:sz w:val="28"/>
          <w:szCs w:val="28"/>
        </w:rPr>
        <w:t>омитета по финансам по реализации Про</w:t>
      </w:r>
      <w:r>
        <w:rPr>
          <w:color w:val="000000"/>
          <w:sz w:val="28"/>
          <w:szCs w:val="28"/>
        </w:rPr>
        <w:t>граммы являются:</w:t>
      </w:r>
    </w:p>
    <w:p w:rsidR="006C66F0" w:rsidRPr="00A85C63" w:rsidRDefault="008B2C99" w:rsidP="008B2C99">
      <w:pPr>
        <w:pStyle w:val="aff1"/>
        <w:tabs>
          <w:tab w:val="left" w:pos="851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66F0" w:rsidRPr="00A85C63">
        <w:rPr>
          <w:color w:val="000000"/>
          <w:sz w:val="28"/>
          <w:szCs w:val="28"/>
        </w:rPr>
        <w:t>оценка эффективности использования финансовых средств;</w:t>
      </w:r>
    </w:p>
    <w:p w:rsidR="006C66F0" w:rsidRPr="00A85C63" w:rsidRDefault="008B2C99" w:rsidP="00DD1182">
      <w:pPr>
        <w:pStyle w:val="aff1"/>
        <w:tabs>
          <w:tab w:val="left" w:pos="851"/>
        </w:tabs>
        <w:ind w:left="567"/>
        <w:contextualSpacing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C66F0" w:rsidRPr="00A85C63">
        <w:rPr>
          <w:color w:val="000000"/>
          <w:sz w:val="28"/>
          <w:szCs w:val="28"/>
        </w:rPr>
        <w:t>вынесение заключения п</w:t>
      </w:r>
      <w:r w:rsidR="00DD1182">
        <w:rPr>
          <w:color w:val="000000"/>
          <w:sz w:val="28"/>
          <w:szCs w:val="28"/>
        </w:rPr>
        <w:t xml:space="preserve">о вопросу возможности выделения </w:t>
      </w:r>
      <w:r w:rsidR="006C66F0" w:rsidRPr="00A85C63">
        <w:rPr>
          <w:color w:val="000000"/>
          <w:sz w:val="28"/>
          <w:szCs w:val="28"/>
        </w:rPr>
        <w:t>бюджетных средств на реализацию Программы.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Основными функциями </w:t>
      </w:r>
      <w:r w:rsidR="0051605C" w:rsidRPr="00A85C63">
        <w:rPr>
          <w:color w:val="000000"/>
          <w:sz w:val="28"/>
          <w:szCs w:val="28"/>
        </w:rPr>
        <w:t xml:space="preserve">Департамента строительства, архитектуры и ЖКХ </w:t>
      </w:r>
      <w:r w:rsidR="00116ED7" w:rsidRPr="00A85C63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реализации Программы являются: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ализация мероприятий Программы;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подготовка и уточнение перечня программных мероприятий и финансовых</w:t>
      </w:r>
      <w:r>
        <w:rPr>
          <w:color w:val="000000"/>
          <w:sz w:val="28"/>
          <w:szCs w:val="28"/>
        </w:rPr>
        <w:t xml:space="preserve"> потребностей на их реализацию;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организационное, техническое и методическое содействие организациям, учас</w:t>
      </w:r>
      <w:r>
        <w:rPr>
          <w:color w:val="000000"/>
          <w:sz w:val="28"/>
          <w:szCs w:val="28"/>
        </w:rPr>
        <w:t>твующим в реализации Программы;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обеспечение взаимодействия органов местного самоуправления и организаций, учас</w:t>
      </w:r>
      <w:r>
        <w:rPr>
          <w:color w:val="000000"/>
          <w:sz w:val="28"/>
          <w:szCs w:val="28"/>
        </w:rPr>
        <w:t>твующих в реализации Программы;</w:t>
      </w:r>
    </w:p>
    <w:p w:rsidR="008C4E4E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мониторинг</w:t>
      </w:r>
      <w:r>
        <w:rPr>
          <w:color w:val="000000"/>
          <w:sz w:val="28"/>
          <w:szCs w:val="28"/>
        </w:rPr>
        <w:t xml:space="preserve"> и анализ реализации Программы;</w:t>
      </w:r>
    </w:p>
    <w:p w:rsidR="008C4E4E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сбор информации о ходе выполнения производственных и инвестиционных программ организаций в рамках проведения </w:t>
      </w:r>
      <w:r w:rsidR="008C4E4E" w:rsidRPr="00A85C63">
        <w:rPr>
          <w:color w:val="000000"/>
          <w:sz w:val="28"/>
          <w:szCs w:val="28"/>
        </w:rPr>
        <w:t>мониторинга</w:t>
      </w:r>
    </w:p>
    <w:p w:rsidR="00814DF2" w:rsidRDefault="00116ED7" w:rsidP="008C4E4E">
      <w:pPr>
        <w:pStyle w:val="aff1"/>
        <w:tabs>
          <w:tab w:val="left" w:pos="851"/>
        </w:tabs>
        <w:ind w:left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Про</w:t>
      </w:r>
      <w:r w:rsidR="008B2C99">
        <w:rPr>
          <w:color w:val="000000"/>
          <w:sz w:val="28"/>
          <w:szCs w:val="28"/>
        </w:rPr>
        <w:t>граммы;</w:t>
      </w:r>
    </w:p>
    <w:p w:rsidR="008B2C99" w:rsidRDefault="00116ED7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осуществление оценки эффективности Программы и расчет целевых показателей и ин</w:t>
      </w:r>
      <w:r w:rsidR="008B2C99">
        <w:rPr>
          <w:color w:val="000000"/>
          <w:sz w:val="28"/>
          <w:szCs w:val="28"/>
        </w:rPr>
        <w:t>дикаторов реализации Программы;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подготовка проекта соглашения с организациями коммунального комплекса на реал</w:t>
      </w:r>
      <w:r>
        <w:rPr>
          <w:color w:val="000000"/>
          <w:sz w:val="28"/>
          <w:szCs w:val="28"/>
        </w:rPr>
        <w:t>изацию инвестиционных программ;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16ED7" w:rsidRPr="00A85C63">
        <w:rPr>
          <w:color w:val="000000"/>
          <w:sz w:val="28"/>
          <w:szCs w:val="28"/>
        </w:rPr>
        <w:t>подготовка заключения об эффективности реализации Программы;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подготовка докладов о ходе реализации Программы главе </w:t>
      </w:r>
      <w:r w:rsidR="00814DF2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района</w:t>
      </w:r>
      <w:r w:rsidR="00116ED7" w:rsidRPr="00A85C63">
        <w:rPr>
          <w:color w:val="000000"/>
          <w:sz w:val="28"/>
          <w:szCs w:val="28"/>
        </w:rPr>
        <w:t xml:space="preserve"> и</w:t>
      </w:r>
      <w:r w:rsidR="00221B01" w:rsidRPr="00A85C63">
        <w:rPr>
          <w:color w:val="000000"/>
          <w:sz w:val="28"/>
          <w:szCs w:val="28"/>
        </w:rPr>
        <w:t xml:space="preserve"> предложений о ее корректировке;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осуществление мероприятий в сфере информационного освещения и сопр</w:t>
      </w:r>
      <w:r>
        <w:rPr>
          <w:color w:val="000000"/>
          <w:sz w:val="28"/>
          <w:szCs w:val="28"/>
        </w:rPr>
        <w:t>овождения реализации Программы;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организация оценки соответствия представленных инвестиционных программ организаций коммунального комплекса установленным требова</w:t>
      </w:r>
      <w:r>
        <w:rPr>
          <w:color w:val="000000"/>
          <w:sz w:val="28"/>
          <w:szCs w:val="28"/>
        </w:rPr>
        <w:t>ниям;</w:t>
      </w:r>
    </w:p>
    <w:p w:rsidR="00116ED7" w:rsidRPr="00A85C63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участие в разработке инвестиционных программ организаций коммунального комплекса.</w:t>
      </w:r>
    </w:p>
    <w:p w:rsidR="008B2C99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Контроль за исполнением Программы осуществляет </w:t>
      </w:r>
      <w:r>
        <w:rPr>
          <w:color w:val="000000"/>
          <w:sz w:val="28"/>
          <w:szCs w:val="28"/>
        </w:rPr>
        <w:t>г</w:t>
      </w:r>
      <w:r w:rsidR="00116ED7" w:rsidRPr="00A85C63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а</w:t>
      </w:r>
      <w:r w:rsidR="00116ED7" w:rsidRPr="00A85C63">
        <w:rPr>
          <w:color w:val="000000"/>
          <w:sz w:val="28"/>
          <w:szCs w:val="28"/>
        </w:rPr>
        <w:t xml:space="preserve">дминистрации </w:t>
      </w:r>
      <w:r w:rsidR="004D60D3" w:rsidRPr="00A85C63">
        <w:rPr>
          <w:color w:val="000000"/>
          <w:sz w:val="28"/>
          <w:szCs w:val="28"/>
        </w:rPr>
        <w:t>Ханты-Мансийского района</w:t>
      </w:r>
      <w:r>
        <w:rPr>
          <w:color w:val="000000"/>
          <w:sz w:val="28"/>
          <w:szCs w:val="28"/>
        </w:rPr>
        <w:t>.</w:t>
      </w:r>
    </w:p>
    <w:p w:rsidR="00116ED7" w:rsidRPr="00A85C63" w:rsidRDefault="008B2C99" w:rsidP="008B2C99">
      <w:pPr>
        <w:pStyle w:val="aff1"/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В рамках осуществляемых функций </w:t>
      </w:r>
      <w:r w:rsidR="00221B01" w:rsidRPr="00A85C63">
        <w:rPr>
          <w:color w:val="000000"/>
          <w:sz w:val="28"/>
          <w:szCs w:val="28"/>
        </w:rPr>
        <w:t xml:space="preserve">Департамент строительства, архитектуры и ЖКХ </w:t>
      </w:r>
      <w:r w:rsidR="00116ED7" w:rsidRPr="00A85C63">
        <w:rPr>
          <w:color w:val="000000"/>
          <w:sz w:val="28"/>
          <w:szCs w:val="28"/>
        </w:rPr>
        <w:t xml:space="preserve">подготавливает соответствующие необходимые документы для использования организациями, участвующими </w:t>
      </w:r>
      <w:r>
        <w:rPr>
          <w:color w:val="000000"/>
          <w:sz w:val="28"/>
          <w:szCs w:val="28"/>
        </w:rPr>
        <w:br/>
      </w:r>
      <w:r w:rsidR="00116ED7" w:rsidRPr="00A85C63">
        <w:rPr>
          <w:color w:val="000000"/>
          <w:sz w:val="28"/>
          <w:szCs w:val="28"/>
        </w:rPr>
        <w:t>в реализации Программы.</w:t>
      </w:r>
    </w:p>
    <w:p w:rsidR="008B2C99" w:rsidRDefault="008B2C99" w:rsidP="008B2C9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Реализация мероприятий Программы будет осуществляться посред</w:t>
      </w:r>
      <w:r>
        <w:rPr>
          <w:color w:val="000000"/>
          <w:sz w:val="28"/>
          <w:szCs w:val="28"/>
        </w:rPr>
        <w:t>ством следующих механизмов.</w:t>
      </w:r>
    </w:p>
    <w:p w:rsidR="008B2C99" w:rsidRDefault="008B2C99" w:rsidP="008B2C9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 xml:space="preserve">Инструментом реализации Программы являются инвестиционные и производственные программы организаций коммунального комплекса </w:t>
      </w:r>
      <w:r>
        <w:rPr>
          <w:color w:val="000000"/>
          <w:sz w:val="28"/>
          <w:szCs w:val="28"/>
        </w:rPr>
        <w:br/>
      </w:r>
      <w:r w:rsidR="00116ED7" w:rsidRPr="00A85C63">
        <w:rPr>
          <w:color w:val="000000"/>
          <w:sz w:val="28"/>
          <w:szCs w:val="28"/>
        </w:rPr>
        <w:t>(в том числе в сферах электро-, тепло-,</w:t>
      </w:r>
      <w:r w:rsidR="00720226" w:rsidRPr="00A85C63">
        <w:rPr>
          <w:color w:val="000000"/>
          <w:sz w:val="28"/>
          <w:szCs w:val="28"/>
        </w:rPr>
        <w:t xml:space="preserve"> газо -,</w:t>
      </w:r>
      <w:r w:rsidR="00116ED7" w:rsidRPr="00A85C63">
        <w:rPr>
          <w:color w:val="000000"/>
          <w:sz w:val="28"/>
          <w:szCs w:val="28"/>
        </w:rPr>
        <w:t xml:space="preserve"> водоснабжения,  водоотведения, очистки сточных вод, утилизации (захоронения) твердых бытовых отходов). </w:t>
      </w:r>
      <w:r w:rsidR="00550E4E" w:rsidRPr="00A85C63">
        <w:rPr>
          <w:color w:val="000000"/>
          <w:sz w:val="28"/>
          <w:szCs w:val="28"/>
        </w:rPr>
        <w:t>И</w:t>
      </w:r>
      <w:r w:rsidR="00116ED7" w:rsidRPr="00A85C63">
        <w:rPr>
          <w:color w:val="000000"/>
          <w:sz w:val="28"/>
          <w:szCs w:val="28"/>
        </w:rPr>
        <w:t>сточник</w:t>
      </w:r>
      <w:r w:rsidR="00550E4E" w:rsidRPr="00A85C63">
        <w:rPr>
          <w:color w:val="000000"/>
          <w:sz w:val="28"/>
          <w:szCs w:val="28"/>
        </w:rPr>
        <w:t>ами</w:t>
      </w:r>
      <w:r w:rsidR="00116ED7" w:rsidRPr="00A85C63">
        <w:rPr>
          <w:color w:val="000000"/>
          <w:sz w:val="28"/>
          <w:szCs w:val="28"/>
        </w:rPr>
        <w:t xml:space="preserve"> финансирования таких программ организаций коммунального комплекса являются тарифы, в том числе долгосрочные</w:t>
      </w:r>
      <w:r w:rsidR="00550E4E" w:rsidRPr="00A85C63">
        <w:rPr>
          <w:color w:val="000000"/>
          <w:sz w:val="28"/>
          <w:szCs w:val="28"/>
        </w:rPr>
        <w:t>, и бюджеты Ханты-Мансийского автономного округа – Югры и Ханты-Мансийского района</w:t>
      </w:r>
      <w:r w:rsidR="007F77B3" w:rsidRPr="00A85C63">
        <w:rPr>
          <w:color w:val="000000"/>
          <w:sz w:val="28"/>
          <w:szCs w:val="28"/>
        </w:rPr>
        <w:t>.</w:t>
      </w:r>
    </w:p>
    <w:p w:rsidR="008B2C99" w:rsidRDefault="008B2C99" w:rsidP="008B2C9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В отн</w:t>
      </w:r>
      <w:r>
        <w:rPr>
          <w:color w:val="000000"/>
          <w:sz w:val="28"/>
          <w:szCs w:val="28"/>
        </w:rPr>
        <w:t>ошении системы электроснабжения</w:t>
      </w:r>
      <w:r w:rsidR="00116ED7" w:rsidRPr="00A85C63">
        <w:rPr>
          <w:color w:val="000000"/>
          <w:sz w:val="28"/>
          <w:szCs w:val="28"/>
        </w:rPr>
        <w:t xml:space="preserve"> реализация настоящей Программы осуществляется </w:t>
      </w:r>
      <w:r w:rsidR="00C73FC8" w:rsidRPr="00A85C63">
        <w:rPr>
          <w:color w:val="000000"/>
          <w:sz w:val="28"/>
          <w:szCs w:val="28"/>
        </w:rPr>
        <w:t>в рамках</w:t>
      </w:r>
      <w:r w:rsidR="00116ED7" w:rsidRPr="00A85C63">
        <w:rPr>
          <w:color w:val="000000"/>
          <w:sz w:val="28"/>
          <w:szCs w:val="28"/>
        </w:rPr>
        <w:t xml:space="preserve"> инвестиционных программ </w:t>
      </w:r>
      <w:r>
        <w:rPr>
          <w:color w:val="000000"/>
          <w:sz w:val="28"/>
          <w:szCs w:val="28"/>
        </w:rPr>
        <w:br/>
      </w:r>
      <w:r w:rsidR="00116ED7" w:rsidRPr="00A85C63">
        <w:rPr>
          <w:color w:val="000000"/>
          <w:sz w:val="28"/>
          <w:szCs w:val="28"/>
        </w:rPr>
        <w:t>ОАО «</w:t>
      </w:r>
      <w:r w:rsidR="007F77B3" w:rsidRPr="00A85C63">
        <w:rPr>
          <w:color w:val="000000"/>
          <w:sz w:val="28"/>
          <w:szCs w:val="28"/>
        </w:rPr>
        <w:t>ЮТЭК», ОАО «Компания ЮГ» и ОАО «ЮТЭК – Ханты-Мансийский район»</w:t>
      </w:r>
      <w:r w:rsidR="00C73FC8" w:rsidRPr="00A85C63">
        <w:rPr>
          <w:color w:val="000000"/>
          <w:sz w:val="28"/>
          <w:szCs w:val="28"/>
        </w:rPr>
        <w:t>.</w:t>
      </w:r>
    </w:p>
    <w:p w:rsidR="00215B1E" w:rsidRDefault="008B2C99" w:rsidP="00215B1E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16ED7" w:rsidRPr="00A85C63">
        <w:rPr>
          <w:color w:val="000000"/>
          <w:sz w:val="28"/>
          <w:szCs w:val="28"/>
        </w:rPr>
        <w:t>Установление тарифов на товары (услуги) организаций коммунального комплекса в сферах электро-, тепло-,</w:t>
      </w:r>
      <w:r w:rsidR="0004727E" w:rsidRPr="00A85C63">
        <w:rPr>
          <w:color w:val="000000"/>
          <w:sz w:val="28"/>
          <w:szCs w:val="28"/>
        </w:rPr>
        <w:t xml:space="preserve"> газо -,</w:t>
      </w:r>
      <w:r w:rsidR="00116ED7" w:rsidRPr="00A85C63">
        <w:rPr>
          <w:color w:val="000000"/>
          <w:sz w:val="28"/>
          <w:szCs w:val="28"/>
        </w:rPr>
        <w:t xml:space="preserve"> водоснабжения,  водоотведения, очистки сточных вод, утилизации (захоронения) твердых бытовых отходов на долгосрочную перспективу</w:t>
      </w:r>
      <w:r w:rsidR="0004727E" w:rsidRPr="00A85C63">
        <w:rPr>
          <w:color w:val="000000"/>
          <w:sz w:val="28"/>
          <w:szCs w:val="28"/>
        </w:rPr>
        <w:t xml:space="preserve"> </w:t>
      </w:r>
      <w:r w:rsidR="00116ED7" w:rsidRPr="00A85C63">
        <w:rPr>
          <w:color w:val="000000"/>
          <w:sz w:val="28"/>
          <w:szCs w:val="28"/>
        </w:rPr>
        <w:t>должно сопровождаться заключением сог</w:t>
      </w:r>
      <w:r w:rsidR="00215B1E">
        <w:rPr>
          <w:color w:val="000000"/>
          <w:sz w:val="28"/>
          <w:szCs w:val="28"/>
        </w:rPr>
        <w:t>лашения между, соответственно, а</w:t>
      </w:r>
      <w:r w:rsidR="00116ED7" w:rsidRPr="00A85C63">
        <w:rPr>
          <w:color w:val="000000"/>
          <w:sz w:val="28"/>
          <w:szCs w:val="28"/>
        </w:rPr>
        <w:t xml:space="preserve">дминистрацией </w:t>
      </w:r>
      <w:r w:rsidR="0004727E" w:rsidRPr="00A85C63">
        <w:rPr>
          <w:color w:val="000000"/>
          <w:sz w:val="28"/>
          <w:szCs w:val="28"/>
        </w:rPr>
        <w:t>Ханты-Мансийского района</w:t>
      </w:r>
      <w:r w:rsidR="00116ED7" w:rsidRPr="00A85C63">
        <w:rPr>
          <w:color w:val="000000"/>
          <w:sz w:val="28"/>
          <w:szCs w:val="28"/>
        </w:rPr>
        <w:t xml:space="preserve"> (в части утилизации (захоронения) твердых бытовых отходов) </w:t>
      </w:r>
      <w:r w:rsidR="0004727E" w:rsidRPr="00A85C63">
        <w:rPr>
          <w:color w:val="000000"/>
          <w:sz w:val="28"/>
          <w:szCs w:val="28"/>
        </w:rPr>
        <w:t>и</w:t>
      </w:r>
      <w:r w:rsidR="00116ED7" w:rsidRPr="00A85C63">
        <w:rPr>
          <w:color w:val="000000"/>
          <w:sz w:val="28"/>
          <w:szCs w:val="28"/>
        </w:rPr>
        <w:t xml:space="preserve"> </w:t>
      </w:r>
      <w:r w:rsidR="00DD1182">
        <w:rPr>
          <w:rStyle w:val="aff0"/>
          <w:b w:val="0"/>
          <w:color w:val="000000"/>
          <w:sz w:val="28"/>
          <w:szCs w:val="28"/>
          <w:shd w:val="clear" w:color="auto" w:fill="FFFFFF"/>
        </w:rPr>
        <w:t>Департаментом</w:t>
      </w:r>
      <w:r w:rsidR="00C02FA4" w:rsidRPr="00A85C63">
        <w:rPr>
          <w:rStyle w:val="aff0"/>
          <w:b w:val="0"/>
          <w:color w:val="000000"/>
          <w:sz w:val="28"/>
          <w:szCs w:val="28"/>
          <w:shd w:val="clear" w:color="auto" w:fill="FFFFFF"/>
        </w:rPr>
        <w:t xml:space="preserve"> строительства, энергетики и жилищно-коммунального комплекса Ханты-Мансийского автономного округа – Югры</w:t>
      </w:r>
      <w:r w:rsidR="00116ED7" w:rsidRPr="00A85C63">
        <w:rPr>
          <w:color w:val="000000"/>
          <w:sz w:val="28"/>
          <w:szCs w:val="28"/>
        </w:rPr>
        <w:t xml:space="preserve"> (в части</w:t>
      </w:r>
      <w:r w:rsidR="00BF0029" w:rsidRPr="00A85C63">
        <w:rPr>
          <w:color w:val="000000"/>
          <w:sz w:val="28"/>
          <w:szCs w:val="28"/>
        </w:rPr>
        <w:t xml:space="preserve"> водоснабжения, водоотведения и очистки сточных вод,</w:t>
      </w:r>
      <w:r w:rsidR="00116ED7" w:rsidRPr="00A85C63">
        <w:rPr>
          <w:color w:val="000000"/>
          <w:sz w:val="28"/>
          <w:szCs w:val="28"/>
        </w:rPr>
        <w:t xml:space="preserve"> теплоснабжения и электроснабжения)</w:t>
      </w:r>
      <w:r w:rsidR="006E6B69">
        <w:rPr>
          <w:color w:val="000000"/>
          <w:sz w:val="28"/>
          <w:szCs w:val="28"/>
        </w:rPr>
        <w:t>,</w:t>
      </w:r>
      <w:r w:rsidR="00116ED7" w:rsidRPr="00A85C63">
        <w:rPr>
          <w:color w:val="000000"/>
          <w:sz w:val="28"/>
          <w:szCs w:val="28"/>
        </w:rPr>
        <w:t xml:space="preserve"> и организацией коммунального ком</w:t>
      </w:r>
      <w:r w:rsidR="00215B1E">
        <w:rPr>
          <w:color w:val="000000"/>
          <w:sz w:val="28"/>
          <w:szCs w:val="28"/>
        </w:rPr>
        <w:t>плекса.</w:t>
      </w:r>
    </w:p>
    <w:p w:rsidR="006E6B69" w:rsidRDefault="00215B1E" w:rsidP="006E6B6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E6B69">
        <w:rPr>
          <w:color w:val="000000"/>
          <w:sz w:val="28"/>
          <w:szCs w:val="28"/>
        </w:rPr>
        <w:t>В данных соглашениях</w:t>
      </w:r>
      <w:r w:rsidR="00116ED7" w:rsidRPr="00A85C63">
        <w:rPr>
          <w:color w:val="000000"/>
          <w:sz w:val="28"/>
          <w:szCs w:val="28"/>
        </w:rPr>
        <w:t xml:space="preserve"> (кроме прав, обязанностей и ответственностей сторон) должны най</w:t>
      </w:r>
      <w:r w:rsidR="006E6B69">
        <w:rPr>
          <w:color w:val="000000"/>
          <w:sz w:val="28"/>
          <w:szCs w:val="28"/>
        </w:rPr>
        <w:t>ти отражение следующие условия:</w:t>
      </w:r>
    </w:p>
    <w:p w:rsidR="006E6B69" w:rsidRDefault="006E6B69" w:rsidP="006E6B69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116ED7" w:rsidRPr="00A85C63">
        <w:rPr>
          <w:color w:val="000000"/>
          <w:sz w:val="28"/>
          <w:szCs w:val="28"/>
        </w:rPr>
        <w:t xml:space="preserve">долгосрочные параметры регулирования деятельности </w:t>
      </w:r>
      <w:r>
        <w:rPr>
          <w:color w:val="000000"/>
          <w:sz w:val="28"/>
          <w:szCs w:val="28"/>
        </w:rPr>
        <w:t xml:space="preserve"> </w:t>
      </w:r>
      <w:r w:rsidR="00116ED7" w:rsidRPr="00A85C63">
        <w:rPr>
          <w:color w:val="000000"/>
          <w:sz w:val="28"/>
          <w:szCs w:val="28"/>
        </w:rPr>
        <w:t xml:space="preserve">организации </w:t>
      </w:r>
    </w:p>
    <w:p w:rsidR="006E6B69" w:rsidRDefault="006E6B69" w:rsidP="006E6B69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коммунального комплекса;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целевые показатели обеспечения надежности, сбалансированности систем, эффективности деятельности, обеспечения экологической безопасности, энергосбережения и повышения энергетической эффективности, достижение которых должно быть обеспечено в результате реализации </w:t>
      </w:r>
      <w:r w:rsidR="006E6B69">
        <w:rPr>
          <w:color w:val="000000"/>
          <w:sz w:val="28"/>
          <w:szCs w:val="28"/>
        </w:rPr>
        <w:t>П</w:t>
      </w:r>
      <w:r w:rsidRPr="00A85C63">
        <w:rPr>
          <w:color w:val="000000"/>
          <w:sz w:val="28"/>
          <w:szCs w:val="28"/>
        </w:rPr>
        <w:t>рограммы, и их значения;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перечень меропр</w:t>
      </w:r>
      <w:r w:rsidR="006E6B69">
        <w:rPr>
          <w:color w:val="000000"/>
          <w:sz w:val="28"/>
          <w:szCs w:val="28"/>
        </w:rPr>
        <w:t>иятий Программы и их стоимость;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объемы и источники финансирования мероприятий (в том числе, собственные средства организации коммунального комплекса, бюджетные средс</w:t>
      </w:r>
      <w:r w:rsidR="006E6B69">
        <w:rPr>
          <w:color w:val="000000"/>
          <w:sz w:val="28"/>
          <w:szCs w:val="28"/>
        </w:rPr>
        <w:t>тва, заемные средства);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условия пересмотра </w:t>
      </w:r>
      <w:r w:rsidR="006E6B69">
        <w:rPr>
          <w:color w:val="000000"/>
          <w:sz w:val="28"/>
          <w:szCs w:val="28"/>
        </w:rPr>
        <w:t>П</w:t>
      </w:r>
      <w:r w:rsidRPr="00A85C63">
        <w:rPr>
          <w:color w:val="000000"/>
          <w:sz w:val="28"/>
          <w:szCs w:val="28"/>
        </w:rPr>
        <w:t>р</w:t>
      </w:r>
      <w:r w:rsidR="006E6B69">
        <w:rPr>
          <w:color w:val="000000"/>
          <w:sz w:val="28"/>
          <w:szCs w:val="28"/>
        </w:rPr>
        <w:t>ограммы и долгосрочных тарифов;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контроль за исполнением </w:t>
      </w:r>
      <w:r w:rsidR="006E6B69">
        <w:rPr>
          <w:color w:val="000000"/>
          <w:sz w:val="28"/>
          <w:szCs w:val="28"/>
        </w:rPr>
        <w:t>П</w:t>
      </w:r>
      <w:r w:rsidRPr="00A85C63">
        <w:rPr>
          <w:color w:val="000000"/>
          <w:sz w:val="28"/>
          <w:szCs w:val="28"/>
        </w:rPr>
        <w:t>рограммы (порядок, формы, п</w:t>
      </w:r>
      <w:r w:rsidR="006E6B69">
        <w:rPr>
          <w:color w:val="000000"/>
          <w:sz w:val="28"/>
          <w:szCs w:val="28"/>
        </w:rPr>
        <w:t>араметры и ответственные лица).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В области теплоснабжения механизм реализации мероприятий Программы должен соответствов</w:t>
      </w:r>
      <w:r w:rsidR="006E6B69">
        <w:rPr>
          <w:color w:val="000000"/>
          <w:sz w:val="28"/>
          <w:szCs w:val="28"/>
        </w:rPr>
        <w:t>ать требованиям</w:t>
      </w:r>
      <w:r w:rsidRPr="00A85C63">
        <w:rPr>
          <w:color w:val="000000"/>
          <w:sz w:val="28"/>
          <w:szCs w:val="28"/>
        </w:rPr>
        <w:t xml:space="preserve"> Федерального закона </w:t>
      </w:r>
      <w:r w:rsidR="006E6B69">
        <w:rPr>
          <w:color w:val="000000"/>
          <w:sz w:val="28"/>
          <w:szCs w:val="28"/>
        </w:rPr>
        <w:br/>
        <w:t xml:space="preserve">от 27.07.2010 </w:t>
      </w:r>
      <w:r w:rsidRPr="00A85C63">
        <w:rPr>
          <w:color w:val="000000"/>
          <w:sz w:val="28"/>
          <w:szCs w:val="28"/>
        </w:rPr>
        <w:t>№ 190-ФЗ «О теплоснабжении», Правил согласования и утверждения инвестиционных программ организаций, осуществляющих регулируемые виды деятельности в сфере теплоснабжения, Основ ценообразования в сфере теплоснабжения, Правил регулирования цен (тарифов) в сфере теплоснабжения, утверждаемых Правительством РФ.</w:t>
      </w:r>
    </w:p>
    <w:p w:rsidR="00116ED7" w:rsidRPr="00A85C63" w:rsidRDefault="00116ED7" w:rsidP="006E6B69">
      <w:pPr>
        <w:pStyle w:val="aff1"/>
        <w:tabs>
          <w:tab w:val="left" w:pos="0"/>
        </w:tabs>
        <w:ind w:left="0" w:firstLine="720"/>
        <w:contextualSpacing w:val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На основе результатов мониторинга выполнения Программы </w:t>
      </w:r>
      <w:r w:rsidR="00C02FA4" w:rsidRPr="00A85C63">
        <w:rPr>
          <w:color w:val="000000"/>
          <w:sz w:val="28"/>
          <w:szCs w:val="28"/>
        </w:rPr>
        <w:t>Департаментом строительства, архитектуры и ЖКХ</w:t>
      </w:r>
      <w:r w:rsidRPr="00A85C63">
        <w:rPr>
          <w:color w:val="000000"/>
          <w:sz w:val="28"/>
          <w:szCs w:val="28"/>
        </w:rPr>
        <w:t xml:space="preserve"> формируется информационная аналитическая база об изменении целевых показателей Программы. Данная информационная база используется для оценки Программы, а также для принятия решений о ее корректировке.</w:t>
      </w:r>
    </w:p>
    <w:p w:rsidR="00116ED7" w:rsidRPr="00A85C63" w:rsidRDefault="00116ED7" w:rsidP="00A85C63">
      <w:pPr>
        <w:pStyle w:val="aff1"/>
        <w:tabs>
          <w:tab w:val="left" w:pos="851"/>
        </w:tabs>
        <w:ind w:left="0" w:firstLine="567"/>
        <w:jc w:val="center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План-график работ по реализации Программы</w:t>
      </w:r>
    </w:p>
    <w:p w:rsidR="00116ED7" w:rsidRPr="00A85C63" w:rsidRDefault="00116ED7" w:rsidP="00A85C63">
      <w:pPr>
        <w:pStyle w:val="aff1"/>
        <w:tabs>
          <w:tab w:val="left" w:pos="851"/>
        </w:tabs>
        <w:ind w:left="0" w:firstLine="567"/>
        <w:jc w:val="right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Таблица </w:t>
      </w:r>
      <w:r w:rsidR="00377996" w:rsidRPr="00A85C63">
        <w:rPr>
          <w:color w:val="000000"/>
          <w:sz w:val="28"/>
          <w:szCs w:val="28"/>
        </w:rPr>
        <w:t>38</w:t>
      </w:r>
    </w:p>
    <w:tbl>
      <w:tblPr>
        <w:tblW w:w="9171" w:type="dxa"/>
        <w:jc w:val="center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43"/>
        <w:gridCol w:w="2110"/>
        <w:gridCol w:w="2378"/>
      </w:tblGrid>
      <w:tr w:rsidR="00116ED7" w:rsidRPr="006E6B69" w:rsidTr="002B5B63">
        <w:trPr>
          <w:jc w:val="center"/>
        </w:trPr>
        <w:tc>
          <w:tcPr>
            <w:tcW w:w="460" w:type="dxa"/>
          </w:tcPr>
          <w:p w:rsidR="00116ED7" w:rsidRPr="006E6B69" w:rsidRDefault="00116ED7" w:rsidP="006E6B69">
            <w:pPr>
              <w:pStyle w:val="aff1"/>
              <w:tabs>
                <w:tab w:val="left" w:pos="851"/>
              </w:tabs>
              <w:ind w:left="0"/>
              <w:jc w:val="center"/>
              <w:rPr>
                <w:color w:val="000000"/>
              </w:rPr>
            </w:pPr>
            <w:r w:rsidRPr="006E6B69">
              <w:rPr>
                <w:color w:val="000000"/>
              </w:rPr>
              <w:t>№ п/п</w:t>
            </w:r>
          </w:p>
        </w:tc>
        <w:tc>
          <w:tcPr>
            <w:tcW w:w="4201" w:type="dxa"/>
          </w:tcPr>
          <w:p w:rsidR="00116ED7" w:rsidRPr="006E6B69" w:rsidRDefault="00116ED7" w:rsidP="00DD1182">
            <w:pPr>
              <w:pStyle w:val="aff1"/>
              <w:tabs>
                <w:tab w:val="left" w:pos="851"/>
              </w:tabs>
              <w:ind w:left="0"/>
              <w:jc w:val="center"/>
              <w:rPr>
                <w:color w:val="000000"/>
              </w:rPr>
            </w:pPr>
            <w:r w:rsidRPr="006E6B69">
              <w:rPr>
                <w:color w:val="000000"/>
              </w:rPr>
              <w:t xml:space="preserve">Наименование и содержание действий по реализации </w:t>
            </w:r>
            <w:r w:rsidR="00DD1182">
              <w:rPr>
                <w:color w:val="000000"/>
              </w:rPr>
              <w:t>П</w:t>
            </w:r>
            <w:r w:rsidRPr="006E6B69">
              <w:rPr>
                <w:color w:val="000000"/>
              </w:rPr>
              <w:t>рограммы</w:t>
            </w:r>
          </w:p>
        </w:tc>
        <w:tc>
          <w:tcPr>
            <w:tcW w:w="2119" w:type="dxa"/>
          </w:tcPr>
          <w:p w:rsidR="00116ED7" w:rsidRPr="006E6B69" w:rsidRDefault="00116ED7" w:rsidP="006E6B69">
            <w:pPr>
              <w:pStyle w:val="aff1"/>
              <w:tabs>
                <w:tab w:val="left" w:pos="851"/>
              </w:tabs>
              <w:ind w:left="0"/>
              <w:jc w:val="center"/>
              <w:rPr>
                <w:color w:val="000000"/>
              </w:rPr>
            </w:pPr>
            <w:r w:rsidRPr="006E6B69">
              <w:rPr>
                <w:color w:val="000000"/>
              </w:rPr>
              <w:t>Ответственный исполнитель</w:t>
            </w:r>
          </w:p>
        </w:tc>
        <w:tc>
          <w:tcPr>
            <w:tcW w:w="2391" w:type="dxa"/>
          </w:tcPr>
          <w:p w:rsidR="00116ED7" w:rsidRPr="006E6B69" w:rsidRDefault="00116ED7" w:rsidP="006E6B69">
            <w:pPr>
              <w:pStyle w:val="aff1"/>
              <w:tabs>
                <w:tab w:val="left" w:pos="851"/>
              </w:tabs>
              <w:ind w:left="0"/>
              <w:jc w:val="center"/>
              <w:rPr>
                <w:color w:val="000000"/>
              </w:rPr>
            </w:pPr>
            <w:r w:rsidRPr="006E6B69">
              <w:rPr>
                <w:color w:val="000000"/>
              </w:rPr>
              <w:t>Сроки реализации действий</w:t>
            </w:r>
          </w:p>
        </w:tc>
      </w:tr>
      <w:tr w:rsidR="00116ED7" w:rsidRPr="00A85C63" w:rsidTr="002B5B63">
        <w:trPr>
          <w:jc w:val="center"/>
        </w:trPr>
        <w:tc>
          <w:tcPr>
            <w:tcW w:w="460" w:type="dxa"/>
          </w:tcPr>
          <w:p w:rsidR="00116ED7" w:rsidRPr="00A85C63" w:rsidRDefault="00116ED7" w:rsidP="006E6B69">
            <w:pPr>
              <w:pStyle w:val="aff1"/>
              <w:tabs>
                <w:tab w:val="left" w:pos="851"/>
              </w:tabs>
              <w:ind w:left="0"/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1.</w:t>
            </w:r>
          </w:p>
        </w:tc>
        <w:tc>
          <w:tcPr>
            <w:tcW w:w="4201" w:type="dxa"/>
          </w:tcPr>
          <w:p w:rsidR="00116ED7" w:rsidRPr="00A85C63" w:rsidRDefault="00116ED7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 w:rsidRPr="00A85C63">
              <w:rPr>
                <w:color w:val="000000"/>
              </w:rPr>
              <w:t>Утверждение технических заданий по разработке инвестиционных программ организаций коммунального комплекса по развитию систем коммунальной инфраструктуры</w:t>
            </w:r>
          </w:p>
        </w:tc>
        <w:tc>
          <w:tcPr>
            <w:tcW w:w="2119" w:type="dxa"/>
          </w:tcPr>
          <w:p w:rsidR="00116ED7" w:rsidRPr="00A85C63" w:rsidRDefault="00221B01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 w:rsidRPr="00A85C63">
              <w:rPr>
                <w:color w:val="000000"/>
              </w:rPr>
              <w:t>Департамент строительства, архитектуры и ЖКХ</w:t>
            </w:r>
          </w:p>
        </w:tc>
        <w:tc>
          <w:tcPr>
            <w:tcW w:w="2391" w:type="dxa"/>
          </w:tcPr>
          <w:p w:rsidR="00116ED7" w:rsidRPr="00A85C63" w:rsidRDefault="006E6B69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16ED7" w:rsidRPr="00A85C63">
              <w:rPr>
                <w:color w:val="000000"/>
              </w:rPr>
              <w:t xml:space="preserve"> течение 1 мес</w:t>
            </w:r>
            <w:r>
              <w:rPr>
                <w:color w:val="000000"/>
              </w:rPr>
              <w:t>яца после утверждения Программы</w:t>
            </w:r>
          </w:p>
        </w:tc>
      </w:tr>
      <w:tr w:rsidR="00116ED7" w:rsidRPr="00A85C63" w:rsidTr="002B5B63">
        <w:trPr>
          <w:jc w:val="center"/>
        </w:trPr>
        <w:tc>
          <w:tcPr>
            <w:tcW w:w="460" w:type="dxa"/>
          </w:tcPr>
          <w:p w:rsidR="00116ED7" w:rsidRPr="00A85C63" w:rsidRDefault="00116ED7" w:rsidP="006E6B69">
            <w:pPr>
              <w:pStyle w:val="aff1"/>
              <w:tabs>
                <w:tab w:val="left" w:pos="851"/>
              </w:tabs>
              <w:ind w:left="0"/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2.</w:t>
            </w:r>
          </w:p>
        </w:tc>
        <w:tc>
          <w:tcPr>
            <w:tcW w:w="4201" w:type="dxa"/>
          </w:tcPr>
          <w:p w:rsidR="00116ED7" w:rsidRPr="00A85C63" w:rsidRDefault="00116ED7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 w:rsidRPr="00A85C63">
              <w:rPr>
                <w:color w:val="000000"/>
              </w:rPr>
              <w:t>Утверждение инвестиционных программ организаций коммунального комплекса по развитию систем коммунальной инфраструктуры</w:t>
            </w:r>
          </w:p>
        </w:tc>
        <w:tc>
          <w:tcPr>
            <w:tcW w:w="2119" w:type="dxa"/>
          </w:tcPr>
          <w:p w:rsidR="00116ED7" w:rsidRPr="00A85C63" w:rsidRDefault="00221B01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 w:rsidRPr="00A85C63">
              <w:rPr>
                <w:color w:val="000000"/>
              </w:rPr>
              <w:t>Департамент строительства, архитектуры и ЖКХ</w:t>
            </w:r>
            <w:r w:rsidR="00116ED7" w:rsidRPr="00A85C63">
              <w:rPr>
                <w:color w:val="000000"/>
              </w:rPr>
              <w:t>, организации коммунального комплекса</w:t>
            </w:r>
          </w:p>
        </w:tc>
        <w:tc>
          <w:tcPr>
            <w:tcW w:w="2391" w:type="dxa"/>
          </w:tcPr>
          <w:p w:rsidR="00116ED7" w:rsidRPr="00A85C63" w:rsidRDefault="006E6B69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116ED7" w:rsidRPr="00A85C63">
              <w:rPr>
                <w:color w:val="000000"/>
              </w:rPr>
              <w:t xml:space="preserve"> течение 2 месяцев после утверждения технических заданий по раз</w:t>
            </w:r>
            <w:r w:rsidR="00814DF2">
              <w:rPr>
                <w:color w:val="000000"/>
              </w:rPr>
              <w:t>работке инвестиционных программ</w:t>
            </w:r>
          </w:p>
        </w:tc>
      </w:tr>
      <w:tr w:rsidR="00116ED7" w:rsidRPr="00A85C63" w:rsidTr="002B5B63">
        <w:trPr>
          <w:jc w:val="center"/>
        </w:trPr>
        <w:tc>
          <w:tcPr>
            <w:tcW w:w="460" w:type="dxa"/>
          </w:tcPr>
          <w:p w:rsidR="00116ED7" w:rsidRPr="00A85C63" w:rsidRDefault="00116ED7" w:rsidP="006E6B69">
            <w:pPr>
              <w:pStyle w:val="aff1"/>
              <w:tabs>
                <w:tab w:val="left" w:pos="851"/>
              </w:tabs>
              <w:ind w:left="0"/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t>3.</w:t>
            </w:r>
          </w:p>
        </w:tc>
        <w:tc>
          <w:tcPr>
            <w:tcW w:w="4201" w:type="dxa"/>
          </w:tcPr>
          <w:p w:rsidR="00DD1182" w:rsidRDefault="00C73FC8" w:rsidP="006E6B69">
            <w:pPr>
              <w:pStyle w:val="aff1"/>
              <w:tabs>
                <w:tab w:val="left" w:pos="263"/>
              </w:tabs>
              <w:ind w:left="0"/>
              <w:rPr>
                <w:color w:val="000000"/>
              </w:rPr>
            </w:pPr>
            <w:r w:rsidRPr="00A85C63">
              <w:rPr>
                <w:color w:val="000000"/>
              </w:rPr>
              <w:t>Заключение</w:t>
            </w:r>
            <w:r w:rsidR="00116ED7" w:rsidRPr="00A85C63">
              <w:rPr>
                <w:color w:val="000000"/>
              </w:rPr>
              <w:t xml:space="preserve"> договоров на реализацию инвестиционных программ. Такие договоры должны включать:</w:t>
            </w:r>
          </w:p>
          <w:p w:rsidR="00116ED7" w:rsidRPr="00A85C63" w:rsidRDefault="00116ED7" w:rsidP="002C70C8">
            <w:pPr>
              <w:pStyle w:val="aff1"/>
              <w:tabs>
                <w:tab w:val="left" w:pos="263"/>
              </w:tabs>
              <w:ind w:left="0" w:firstLine="362"/>
              <w:rPr>
                <w:color w:val="000000"/>
              </w:rPr>
            </w:pPr>
            <w:r w:rsidRPr="00A85C63">
              <w:rPr>
                <w:color w:val="000000"/>
              </w:rPr>
              <w:lastRenderedPageBreak/>
              <w:t>цели договора, представленные системой показателей и индикаторов, характеризующих развитие систем коммунальной инфраструктуры (показатели обеспечения надежности, сбалансированности систем, эффективности деятельности, обеспечения экологической безопасности, энергосбережения и повышения энергетической эффективности, достижение которых должно быть обеспечено в результате реализации программы, и их значения);</w:t>
            </w:r>
          </w:p>
          <w:p w:rsidR="00116ED7" w:rsidRPr="00A85C63" w:rsidRDefault="00116ED7" w:rsidP="002C70C8">
            <w:pPr>
              <w:pStyle w:val="aff1"/>
              <w:tabs>
                <w:tab w:val="left" w:pos="263"/>
              </w:tabs>
              <w:ind w:left="0" w:firstLine="362"/>
              <w:rPr>
                <w:color w:val="000000"/>
              </w:rPr>
            </w:pPr>
            <w:r w:rsidRPr="00A85C63">
              <w:rPr>
                <w:color w:val="000000"/>
              </w:rPr>
              <w:t>права и обязанности сторон по таким ключевым вопросам, как порядок финансирования мероприятий, порядок выполнения мероприятий, порядок регистрации прав на создаваемые объекты и  сооружения систем коммунальной инфраструктуры, порядок осуществления контроля и мониторинга, порядок и основания для пересмотра инвестиционной программы, тарифов и надбавок;</w:t>
            </w:r>
          </w:p>
          <w:p w:rsidR="00116ED7" w:rsidRPr="00A85C63" w:rsidRDefault="00116ED7" w:rsidP="002C70C8">
            <w:pPr>
              <w:pStyle w:val="aff1"/>
              <w:tabs>
                <w:tab w:val="left" w:pos="263"/>
                <w:tab w:val="left" w:pos="587"/>
              </w:tabs>
              <w:ind w:left="0" w:firstLine="362"/>
              <w:rPr>
                <w:color w:val="000000"/>
              </w:rPr>
            </w:pPr>
            <w:r w:rsidRPr="00A85C63">
              <w:rPr>
                <w:color w:val="000000"/>
              </w:rPr>
              <w:t>ответственность сторон;</w:t>
            </w:r>
          </w:p>
          <w:p w:rsidR="00116ED7" w:rsidRPr="00A85C63" w:rsidRDefault="00116ED7" w:rsidP="002C70C8">
            <w:pPr>
              <w:pStyle w:val="aff1"/>
              <w:tabs>
                <w:tab w:val="left" w:pos="263"/>
                <w:tab w:val="left" w:pos="587"/>
              </w:tabs>
              <w:ind w:left="0" w:firstLine="362"/>
              <w:contextualSpacing w:val="0"/>
              <w:rPr>
                <w:color w:val="000000"/>
              </w:rPr>
            </w:pPr>
            <w:r w:rsidRPr="00A85C63">
              <w:rPr>
                <w:color w:val="000000"/>
              </w:rPr>
              <w:t>пер</w:t>
            </w:r>
            <w:r w:rsidR="00DD1182">
              <w:rPr>
                <w:color w:val="000000"/>
              </w:rPr>
              <w:t xml:space="preserve">ечень мероприятий </w:t>
            </w:r>
            <w:r w:rsidR="006E6B69">
              <w:rPr>
                <w:color w:val="000000"/>
              </w:rPr>
              <w:t>П</w:t>
            </w:r>
            <w:r w:rsidRPr="00A85C63">
              <w:rPr>
                <w:color w:val="000000"/>
              </w:rPr>
              <w:t>рограммы и их стоимость;</w:t>
            </w:r>
          </w:p>
          <w:p w:rsidR="00116ED7" w:rsidRPr="00A85C63" w:rsidRDefault="00116ED7" w:rsidP="002C70C8">
            <w:pPr>
              <w:pStyle w:val="aff1"/>
              <w:tabs>
                <w:tab w:val="left" w:pos="263"/>
                <w:tab w:val="left" w:pos="587"/>
              </w:tabs>
              <w:ind w:left="0" w:firstLine="362"/>
              <w:contextualSpacing w:val="0"/>
              <w:rPr>
                <w:color w:val="000000"/>
              </w:rPr>
            </w:pPr>
            <w:r w:rsidRPr="00A85C63">
              <w:rPr>
                <w:color w:val="000000"/>
              </w:rPr>
              <w:t>объемы и источники финансирования мероприятий (в том числе, собственные средства организации коммунального комплекса, бюджет</w:t>
            </w:r>
            <w:r w:rsidR="006E6B69">
              <w:rPr>
                <w:color w:val="000000"/>
              </w:rPr>
              <w:t>ные средства, заемные средства)</w:t>
            </w:r>
          </w:p>
        </w:tc>
        <w:tc>
          <w:tcPr>
            <w:tcW w:w="2119" w:type="dxa"/>
          </w:tcPr>
          <w:p w:rsidR="00116ED7" w:rsidRPr="00A85C63" w:rsidRDefault="00221B01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 w:rsidRPr="00A85C63">
              <w:rPr>
                <w:color w:val="000000"/>
              </w:rPr>
              <w:lastRenderedPageBreak/>
              <w:t xml:space="preserve">Департамент строительства, архитектуры и </w:t>
            </w:r>
            <w:r w:rsidRPr="00A85C63">
              <w:rPr>
                <w:color w:val="000000"/>
              </w:rPr>
              <w:lastRenderedPageBreak/>
              <w:t>ЖКХ</w:t>
            </w:r>
            <w:r w:rsidR="00116ED7" w:rsidRPr="00A85C63">
              <w:rPr>
                <w:color w:val="000000"/>
              </w:rPr>
              <w:t>, организации коммунального комплекса</w:t>
            </w:r>
          </w:p>
        </w:tc>
        <w:tc>
          <w:tcPr>
            <w:tcW w:w="2391" w:type="dxa"/>
          </w:tcPr>
          <w:p w:rsidR="00116ED7" w:rsidRPr="00A85C63" w:rsidRDefault="006E6B69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="00116ED7" w:rsidRPr="00A85C63">
              <w:rPr>
                <w:color w:val="000000"/>
              </w:rPr>
              <w:t xml:space="preserve"> течение 1 месяца после утве</w:t>
            </w:r>
            <w:r w:rsidR="00814DF2">
              <w:rPr>
                <w:color w:val="000000"/>
              </w:rPr>
              <w:t xml:space="preserve">рждения инвестиционных </w:t>
            </w:r>
            <w:r w:rsidR="00814DF2">
              <w:rPr>
                <w:color w:val="000000"/>
              </w:rPr>
              <w:lastRenderedPageBreak/>
              <w:t>программ</w:t>
            </w:r>
          </w:p>
        </w:tc>
      </w:tr>
      <w:tr w:rsidR="00116ED7" w:rsidRPr="00A85C63" w:rsidTr="002B5B63">
        <w:trPr>
          <w:jc w:val="center"/>
        </w:trPr>
        <w:tc>
          <w:tcPr>
            <w:tcW w:w="460" w:type="dxa"/>
          </w:tcPr>
          <w:p w:rsidR="00116ED7" w:rsidRPr="00A85C63" w:rsidRDefault="00116ED7" w:rsidP="006E6B69">
            <w:pPr>
              <w:pStyle w:val="aff1"/>
              <w:tabs>
                <w:tab w:val="left" w:pos="851"/>
              </w:tabs>
              <w:ind w:left="0"/>
              <w:jc w:val="center"/>
              <w:rPr>
                <w:color w:val="000000"/>
              </w:rPr>
            </w:pPr>
            <w:r w:rsidRPr="00A85C63">
              <w:rPr>
                <w:color w:val="000000"/>
              </w:rPr>
              <w:lastRenderedPageBreak/>
              <w:t>4.</w:t>
            </w:r>
          </w:p>
        </w:tc>
        <w:tc>
          <w:tcPr>
            <w:tcW w:w="4201" w:type="dxa"/>
          </w:tcPr>
          <w:p w:rsidR="00116ED7" w:rsidRPr="00A85C63" w:rsidRDefault="00116ED7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 w:rsidRPr="00A85C63">
              <w:rPr>
                <w:color w:val="000000"/>
              </w:rPr>
              <w:t>Принятие решений по выделению бюджетных средств на реализацию Программы</w:t>
            </w:r>
          </w:p>
        </w:tc>
        <w:tc>
          <w:tcPr>
            <w:tcW w:w="2119" w:type="dxa"/>
          </w:tcPr>
          <w:p w:rsidR="00116ED7" w:rsidRPr="00A85C63" w:rsidRDefault="00DD1182" w:rsidP="006E6B69">
            <w:pPr>
              <w:pStyle w:val="aff1"/>
              <w:tabs>
                <w:tab w:val="left" w:pos="851"/>
              </w:tabs>
              <w:ind w:left="0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116ED7" w:rsidRPr="00A85C63">
              <w:rPr>
                <w:color w:val="000000"/>
              </w:rPr>
              <w:t>омитет по финансам</w:t>
            </w:r>
          </w:p>
        </w:tc>
        <w:tc>
          <w:tcPr>
            <w:tcW w:w="2391" w:type="dxa"/>
          </w:tcPr>
          <w:p w:rsidR="00116ED7" w:rsidRPr="00A85C63" w:rsidRDefault="006E6B69" w:rsidP="006E6B69">
            <w:bookmarkStart w:id="57" w:name="_Toc334732654"/>
            <w:r>
              <w:t>е</w:t>
            </w:r>
            <w:r w:rsidR="00116ED7" w:rsidRPr="00A85C63">
              <w:t xml:space="preserve">жегодно в период формирования проекта бюджета </w:t>
            </w:r>
            <w:r w:rsidR="00221B01" w:rsidRPr="00A85C63">
              <w:t>Ханты-Мансийского района</w:t>
            </w:r>
            <w:r w:rsidR="00116ED7" w:rsidRPr="00A85C63">
              <w:t xml:space="preserve"> в сроки, установленные нормативными актами </w:t>
            </w:r>
            <w:r>
              <w:t>а</w:t>
            </w:r>
            <w:r w:rsidR="00116ED7" w:rsidRPr="00A85C63">
              <w:t xml:space="preserve">дминистрации </w:t>
            </w:r>
            <w:r w:rsidR="00221B01" w:rsidRPr="00A85C63">
              <w:t>Ханты-Мансийского района</w:t>
            </w:r>
            <w:bookmarkEnd w:id="57"/>
          </w:p>
        </w:tc>
      </w:tr>
    </w:tbl>
    <w:p w:rsidR="00116ED7" w:rsidRPr="00A85C63" w:rsidRDefault="00116ED7" w:rsidP="002C70C8">
      <w:pPr>
        <w:pStyle w:val="aff1"/>
        <w:tabs>
          <w:tab w:val="left" w:pos="851"/>
        </w:tabs>
        <w:ind w:left="0" w:firstLine="720"/>
        <w:jc w:val="both"/>
        <w:rPr>
          <w:i/>
          <w:color w:val="000000"/>
          <w:sz w:val="28"/>
          <w:szCs w:val="28"/>
        </w:rPr>
      </w:pPr>
      <w:r w:rsidRPr="00A85C63">
        <w:rPr>
          <w:i/>
          <w:color w:val="000000"/>
          <w:sz w:val="28"/>
          <w:szCs w:val="28"/>
        </w:rPr>
        <w:t>Порядок предоставления отчетности по выполнению Программы</w:t>
      </w:r>
      <w:r w:rsidR="002B5B63">
        <w:rPr>
          <w:i/>
          <w:color w:val="000000"/>
          <w:sz w:val="28"/>
          <w:szCs w:val="28"/>
        </w:rPr>
        <w:t>.</w:t>
      </w:r>
    </w:p>
    <w:p w:rsidR="002C70C8" w:rsidRDefault="00116ED7" w:rsidP="002C70C8">
      <w:pPr>
        <w:pStyle w:val="aff1"/>
        <w:tabs>
          <w:tab w:val="left" w:pos="851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Предоставление отчетности по</w:t>
      </w:r>
      <w:r w:rsidR="002C70C8">
        <w:rPr>
          <w:color w:val="000000"/>
          <w:sz w:val="28"/>
          <w:szCs w:val="28"/>
        </w:rPr>
        <w:t xml:space="preserve"> выполнению настоящей Программы </w:t>
      </w:r>
      <w:r w:rsidRPr="00A85C63">
        <w:rPr>
          <w:color w:val="000000"/>
          <w:sz w:val="28"/>
          <w:szCs w:val="28"/>
        </w:rPr>
        <w:t xml:space="preserve">осуществляется исполнителями Программы в рамках мониторинга ее реализации. </w:t>
      </w:r>
      <w:r w:rsidR="002C70C8">
        <w:rPr>
          <w:color w:val="000000"/>
          <w:sz w:val="28"/>
          <w:szCs w:val="28"/>
        </w:rPr>
        <w:t xml:space="preserve"> Порядок  предоставления  отчетности  и формы отчетности по </w:t>
      </w:r>
    </w:p>
    <w:p w:rsidR="00116ED7" w:rsidRPr="00A85C63" w:rsidRDefault="00116ED7" w:rsidP="002C70C8">
      <w:pPr>
        <w:pStyle w:val="aff1"/>
        <w:tabs>
          <w:tab w:val="left" w:pos="851"/>
        </w:tabs>
        <w:ind w:left="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lastRenderedPageBreak/>
        <w:t xml:space="preserve">выполнению </w:t>
      </w:r>
      <w:r w:rsidR="002B5B63">
        <w:rPr>
          <w:color w:val="000000"/>
          <w:sz w:val="28"/>
          <w:szCs w:val="28"/>
        </w:rPr>
        <w:t xml:space="preserve">  </w:t>
      </w:r>
      <w:r w:rsidRPr="00A85C63">
        <w:rPr>
          <w:color w:val="000000"/>
          <w:sz w:val="28"/>
          <w:szCs w:val="28"/>
        </w:rPr>
        <w:t>Прог</w:t>
      </w:r>
      <w:r w:rsidR="006E6B69">
        <w:rPr>
          <w:color w:val="000000"/>
          <w:sz w:val="28"/>
          <w:szCs w:val="28"/>
        </w:rPr>
        <w:t xml:space="preserve">раммы </w:t>
      </w:r>
      <w:r w:rsidR="002B5B63">
        <w:rPr>
          <w:color w:val="000000"/>
          <w:sz w:val="28"/>
          <w:szCs w:val="28"/>
        </w:rPr>
        <w:t xml:space="preserve">  </w:t>
      </w:r>
      <w:r w:rsidR="006E6B69">
        <w:rPr>
          <w:color w:val="000000"/>
          <w:sz w:val="28"/>
          <w:szCs w:val="28"/>
        </w:rPr>
        <w:t xml:space="preserve">устанавливаются </w:t>
      </w:r>
      <w:r w:rsidR="002B5B63">
        <w:rPr>
          <w:color w:val="000000"/>
          <w:sz w:val="28"/>
          <w:szCs w:val="28"/>
        </w:rPr>
        <w:t xml:space="preserve"> </w:t>
      </w:r>
      <w:r w:rsidR="006E6B69">
        <w:rPr>
          <w:color w:val="000000"/>
          <w:sz w:val="28"/>
          <w:szCs w:val="28"/>
        </w:rPr>
        <w:t>нормативным</w:t>
      </w:r>
      <w:r w:rsidRPr="00A85C63">
        <w:rPr>
          <w:color w:val="000000"/>
          <w:sz w:val="28"/>
          <w:szCs w:val="28"/>
        </w:rPr>
        <w:t xml:space="preserve"> </w:t>
      </w:r>
      <w:r w:rsidR="002B5B63">
        <w:rPr>
          <w:color w:val="000000"/>
          <w:sz w:val="28"/>
          <w:szCs w:val="28"/>
        </w:rPr>
        <w:t xml:space="preserve"> </w:t>
      </w:r>
      <w:r w:rsidRPr="00A85C63">
        <w:rPr>
          <w:color w:val="000000"/>
          <w:sz w:val="28"/>
          <w:szCs w:val="28"/>
        </w:rPr>
        <w:t xml:space="preserve">правовым актом </w:t>
      </w:r>
      <w:r w:rsidR="006E6B69">
        <w:rPr>
          <w:color w:val="000000"/>
          <w:sz w:val="28"/>
          <w:szCs w:val="28"/>
        </w:rPr>
        <w:t>а</w:t>
      </w:r>
      <w:r w:rsidRPr="00A85C63">
        <w:rPr>
          <w:color w:val="000000"/>
          <w:sz w:val="28"/>
          <w:szCs w:val="28"/>
        </w:rPr>
        <w:t xml:space="preserve">дминистрации </w:t>
      </w:r>
      <w:r w:rsidR="00C02FA4" w:rsidRPr="00A85C63">
        <w:rPr>
          <w:color w:val="000000"/>
          <w:sz w:val="28"/>
          <w:szCs w:val="28"/>
        </w:rPr>
        <w:t>Ханты-Мансийского района</w:t>
      </w:r>
      <w:r w:rsidR="007E58F5" w:rsidRPr="00A85C63">
        <w:rPr>
          <w:color w:val="000000"/>
          <w:sz w:val="28"/>
          <w:szCs w:val="28"/>
        </w:rPr>
        <w:t>.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Исполнители представляют в </w:t>
      </w:r>
      <w:r w:rsidR="00C02FA4" w:rsidRPr="00A85C63">
        <w:rPr>
          <w:color w:val="000000"/>
          <w:sz w:val="28"/>
          <w:szCs w:val="28"/>
        </w:rPr>
        <w:t>Департамент строительства, архитектуры и ЖКХ</w:t>
      </w:r>
      <w:r w:rsidRPr="00A85C63">
        <w:rPr>
          <w:color w:val="000000"/>
          <w:sz w:val="28"/>
          <w:szCs w:val="28"/>
        </w:rPr>
        <w:t xml:space="preserve"> отчет о реализации инвестиционных </w:t>
      </w:r>
      <w:r w:rsidR="00C02FA4" w:rsidRPr="00A85C63">
        <w:rPr>
          <w:color w:val="000000"/>
          <w:sz w:val="28"/>
          <w:szCs w:val="28"/>
        </w:rPr>
        <w:t>п</w:t>
      </w:r>
      <w:r w:rsidRPr="00A85C63">
        <w:rPr>
          <w:color w:val="000000"/>
          <w:sz w:val="28"/>
          <w:szCs w:val="28"/>
        </w:rPr>
        <w:t xml:space="preserve">рограмм </w:t>
      </w:r>
      <w:r w:rsidR="006E6B69">
        <w:rPr>
          <w:color w:val="000000"/>
          <w:sz w:val="28"/>
          <w:szCs w:val="28"/>
        </w:rPr>
        <w:br/>
      </w:r>
      <w:r w:rsidRPr="00A85C63">
        <w:rPr>
          <w:color w:val="000000"/>
          <w:sz w:val="28"/>
          <w:szCs w:val="28"/>
        </w:rPr>
        <w:t>в течение 25 рабочих дней с момента окончания отчетного периода. Отчетным периодом реализации инвестиционных программ является календарный год. В случае отклонения фактической реализации инвестиционных программ от их плановых значений Исполнители в рассматриваемый срок также представляют пояснительную записку, обосновывающую причины данных отклонений, а также предложения по корректировке Программы.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Отчет пред</w:t>
      </w:r>
      <w:r w:rsidR="002B5B63">
        <w:rPr>
          <w:color w:val="000000"/>
          <w:sz w:val="28"/>
          <w:szCs w:val="28"/>
        </w:rPr>
        <w:t>о</w:t>
      </w:r>
      <w:r w:rsidRPr="00A85C63">
        <w:rPr>
          <w:color w:val="000000"/>
          <w:sz w:val="28"/>
          <w:szCs w:val="28"/>
        </w:rPr>
        <w:t>ставляется в</w:t>
      </w:r>
      <w:r w:rsidR="006E6B69">
        <w:rPr>
          <w:color w:val="000000"/>
          <w:sz w:val="28"/>
          <w:szCs w:val="28"/>
        </w:rPr>
        <w:t xml:space="preserve"> бумажной и электронной формах.</w:t>
      </w:r>
    </w:p>
    <w:p w:rsidR="006E6B69" w:rsidRDefault="00C02FA4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Департамент строительства, архитектуры и ЖКХ</w:t>
      </w:r>
      <w:r w:rsidR="00116ED7" w:rsidRPr="00A85C63">
        <w:rPr>
          <w:color w:val="000000"/>
          <w:sz w:val="28"/>
          <w:szCs w:val="28"/>
        </w:rPr>
        <w:t xml:space="preserve"> в течение </w:t>
      </w:r>
      <w:r w:rsidR="006E6B69">
        <w:rPr>
          <w:color w:val="000000"/>
          <w:sz w:val="28"/>
          <w:szCs w:val="28"/>
        </w:rPr>
        <w:br/>
      </w:r>
      <w:r w:rsidR="00116ED7" w:rsidRPr="00A85C63">
        <w:rPr>
          <w:color w:val="000000"/>
          <w:sz w:val="28"/>
          <w:szCs w:val="28"/>
        </w:rPr>
        <w:t>10 рабочих дней после получения информ</w:t>
      </w:r>
      <w:r w:rsidR="006E6B69">
        <w:rPr>
          <w:color w:val="000000"/>
          <w:sz w:val="28"/>
          <w:szCs w:val="28"/>
        </w:rPr>
        <w:t xml:space="preserve">ации от исполнителей Программы </w:t>
      </w:r>
      <w:r w:rsidR="00116ED7" w:rsidRPr="00A85C63">
        <w:rPr>
          <w:color w:val="000000"/>
          <w:sz w:val="28"/>
          <w:szCs w:val="28"/>
        </w:rPr>
        <w:t xml:space="preserve">обобщает полученную информацию и формирует сводный отчет о реализации </w:t>
      </w:r>
      <w:hyperlink r:id="rId15" w:history="1">
        <w:r w:rsidR="00116ED7" w:rsidRPr="00A85C63">
          <w:rPr>
            <w:color w:val="000000"/>
            <w:sz w:val="28"/>
            <w:szCs w:val="28"/>
          </w:rPr>
          <w:t>Программы</w:t>
        </w:r>
      </w:hyperlink>
      <w:r w:rsidR="006E6B69">
        <w:rPr>
          <w:color w:val="000000"/>
          <w:sz w:val="28"/>
          <w:szCs w:val="28"/>
        </w:rPr>
        <w:t>.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Отчет </w:t>
      </w:r>
      <w:r w:rsidR="00C02FA4" w:rsidRPr="00A85C63">
        <w:rPr>
          <w:color w:val="000000"/>
          <w:sz w:val="28"/>
          <w:szCs w:val="28"/>
        </w:rPr>
        <w:t>Департамента строительства, архитектуры и ЖКХ</w:t>
      </w:r>
      <w:r w:rsidRPr="00A85C63">
        <w:rPr>
          <w:color w:val="000000"/>
          <w:sz w:val="28"/>
          <w:szCs w:val="28"/>
        </w:rPr>
        <w:t xml:space="preserve"> направляется на утверждение главе </w:t>
      </w:r>
      <w:r w:rsidR="006E6B69">
        <w:rPr>
          <w:color w:val="000000"/>
          <w:sz w:val="28"/>
          <w:szCs w:val="28"/>
        </w:rPr>
        <w:t>а</w:t>
      </w:r>
      <w:r w:rsidRPr="00A85C63">
        <w:rPr>
          <w:color w:val="000000"/>
          <w:sz w:val="28"/>
          <w:szCs w:val="28"/>
        </w:rPr>
        <w:t xml:space="preserve">дминистрации </w:t>
      </w:r>
      <w:r w:rsidR="00C02FA4" w:rsidRPr="00A85C63">
        <w:rPr>
          <w:color w:val="000000"/>
          <w:sz w:val="28"/>
          <w:szCs w:val="28"/>
        </w:rPr>
        <w:t>Ханты-Мансийского района</w:t>
      </w:r>
      <w:r w:rsidR="006E6B69">
        <w:rPr>
          <w:color w:val="000000"/>
          <w:sz w:val="28"/>
          <w:szCs w:val="28"/>
        </w:rPr>
        <w:t>.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i/>
          <w:color w:val="000000"/>
          <w:sz w:val="28"/>
          <w:szCs w:val="28"/>
        </w:rPr>
        <w:t>Порядок корректировки Программы</w:t>
      </w:r>
      <w:r w:rsidR="002B5B63">
        <w:rPr>
          <w:i/>
          <w:color w:val="000000"/>
          <w:sz w:val="28"/>
          <w:szCs w:val="28"/>
        </w:rPr>
        <w:t>.</w:t>
      </w:r>
    </w:p>
    <w:p w:rsidR="006E6B69" w:rsidRDefault="006E6B69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Внесение изменений (далее – </w:t>
      </w:r>
      <w:r w:rsidR="00116ED7" w:rsidRPr="00A85C63">
        <w:rPr>
          <w:color w:val="000000"/>
          <w:sz w:val="28"/>
          <w:szCs w:val="28"/>
        </w:rPr>
        <w:t xml:space="preserve">корректировка) в Программу осуществляется по итогам анализа отчета ответственных лиц путем внесения изменений в соответствующее </w:t>
      </w:r>
      <w:r>
        <w:rPr>
          <w:color w:val="000000"/>
          <w:sz w:val="28"/>
          <w:szCs w:val="28"/>
        </w:rPr>
        <w:t>п</w:t>
      </w:r>
      <w:r w:rsidR="00116ED7" w:rsidRPr="00A85C63">
        <w:rPr>
          <w:color w:val="000000"/>
          <w:sz w:val="28"/>
          <w:szCs w:val="28"/>
        </w:rPr>
        <w:t xml:space="preserve">остановление </w:t>
      </w:r>
      <w:r>
        <w:rPr>
          <w:color w:val="000000"/>
          <w:sz w:val="28"/>
          <w:szCs w:val="28"/>
        </w:rPr>
        <w:t>а</w:t>
      </w:r>
      <w:r w:rsidR="00116ED7" w:rsidRPr="00A85C63">
        <w:rPr>
          <w:color w:val="000000"/>
          <w:sz w:val="28"/>
          <w:szCs w:val="28"/>
        </w:rPr>
        <w:t xml:space="preserve">дминистрации </w:t>
      </w:r>
      <w:r w:rsidR="00C02FA4" w:rsidRPr="00A85C63">
        <w:rPr>
          <w:color w:val="000000"/>
          <w:sz w:val="28"/>
          <w:szCs w:val="28"/>
        </w:rPr>
        <w:t>Ханты-Мансийского района</w:t>
      </w:r>
      <w:r>
        <w:rPr>
          <w:color w:val="000000"/>
          <w:sz w:val="28"/>
          <w:szCs w:val="28"/>
        </w:rPr>
        <w:t>.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Корректировка Прог</w:t>
      </w:r>
      <w:r w:rsidR="006E6B69">
        <w:rPr>
          <w:color w:val="000000"/>
          <w:sz w:val="28"/>
          <w:szCs w:val="28"/>
        </w:rPr>
        <w:t>раммы осуществляется в случаях: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отклонений в выполнении мероприятий Программы </w:t>
      </w:r>
      <w:r w:rsidR="006E6B69">
        <w:rPr>
          <w:color w:val="000000"/>
          <w:sz w:val="28"/>
          <w:szCs w:val="28"/>
        </w:rPr>
        <w:br/>
      </w:r>
      <w:r w:rsidRPr="00A85C63">
        <w:rPr>
          <w:color w:val="000000"/>
          <w:sz w:val="28"/>
          <w:szCs w:val="28"/>
        </w:rPr>
        <w:t>в предшеству</w:t>
      </w:r>
      <w:r w:rsidR="006E6B69">
        <w:rPr>
          <w:color w:val="000000"/>
          <w:sz w:val="28"/>
          <w:szCs w:val="28"/>
        </w:rPr>
        <w:t>ющий период;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 xml:space="preserve">приведения объемов финансирования Программы в соответствие </w:t>
      </w:r>
      <w:r w:rsidR="006E6B69">
        <w:rPr>
          <w:color w:val="000000"/>
          <w:sz w:val="28"/>
          <w:szCs w:val="28"/>
        </w:rPr>
        <w:br/>
      </w:r>
      <w:r w:rsidRPr="00A85C63">
        <w:rPr>
          <w:color w:val="000000"/>
          <w:sz w:val="28"/>
          <w:szCs w:val="28"/>
        </w:rPr>
        <w:t>с фактическим уровнем цен и фактическими условиями бюджетного финан</w:t>
      </w:r>
      <w:r w:rsidR="006E6B69">
        <w:rPr>
          <w:color w:val="000000"/>
          <w:sz w:val="28"/>
          <w:szCs w:val="28"/>
        </w:rPr>
        <w:t>сирования;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снижения результативности и эффективности использования</w:t>
      </w:r>
      <w:r w:rsidR="00C02FA4" w:rsidRPr="00A85C63">
        <w:rPr>
          <w:color w:val="000000"/>
          <w:sz w:val="28"/>
          <w:szCs w:val="28"/>
        </w:rPr>
        <w:t xml:space="preserve"> бюджетных </w:t>
      </w:r>
      <w:r w:rsidR="006E6B69">
        <w:rPr>
          <w:color w:val="000000"/>
          <w:sz w:val="28"/>
          <w:szCs w:val="28"/>
        </w:rPr>
        <w:t xml:space="preserve"> средств;</w:t>
      </w:r>
    </w:p>
    <w:p w:rsidR="006E6B69" w:rsidRDefault="00116ED7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уточнения мероприятий, сроков реализации, объемов финансирова</w:t>
      </w:r>
      <w:r w:rsidR="006E6B69">
        <w:rPr>
          <w:color w:val="000000"/>
          <w:sz w:val="28"/>
          <w:szCs w:val="28"/>
        </w:rPr>
        <w:t>ния мероприятий.</w:t>
      </w:r>
    </w:p>
    <w:p w:rsidR="00B17CB1" w:rsidRPr="006E6B69" w:rsidRDefault="00C02FA4" w:rsidP="006E6B69">
      <w:pPr>
        <w:pStyle w:val="aff1"/>
        <w:tabs>
          <w:tab w:val="left" w:pos="0"/>
        </w:tabs>
        <w:ind w:left="0" w:firstLine="720"/>
        <w:jc w:val="both"/>
        <w:rPr>
          <w:color w:val="000000"/>
          <w:sz w:val="28"/>
          <w:szCs w:val="28"/>
        </w:rPr>
      </w:pPr>
      <w:r w:rsidRPr="00A85C63">
        <w:rPr>
          <w:color w:val="000000"/>
          <w:sz w:val="28"/>
          <w:szCs w:val="28"/>
        </w:rPr>
        <w:t>Департамент строительства, архитектуры и ЖКХ</w:t>
      </w:r>
      <w:r w:rsidR="00116ED7" w:rsidRPr="00A85C63">
        <w:rPr>
          <w:color w:val="000000"/>
          <w:sz w:val="28"/>
          <w:szCs w:val="28"/>
        </w:rPr>
        <w:t xml:space="preserve"> в течение </w:t>
      </w:r>
      <w:r w:rsidR="006E6B69">
        <w:rPr>
          <w:color w:val="000000"/>
          <w:sz w:val="28"/>
          <w:szCs w:val="28"/>
        </w:rPr>
        <w:br/>
      </w:r>
      <w:r w:rsidR="00116ED7" w:rsidRPr="00A85C63">
        <w:rPr>
          <w:color w:val="000000"/>
          <w:sz w:val="28"/>
          <w:szCs w:val="28"/>
        </w:rPr>
        <w:t>2 месяцев после утверждени</w:t>
      </w:r>
      <w:r w:rsidR="006E6B69">
        <w:rPr>
          <w:color w:val="000000"/>
          <w:sz w:val="28"/>
          <w:szCs w:val="28"/>
        </w:rPr>
        <w:t>я отчета о реализации Программы</w:t>
      </w:r>
      <w:r w:rsidR="00116ED7" w:rsidRPr="00A85C63">
        <w:rPr>
          <w:color w:val="000000"/>
          <w:sz w:val="28"/>
          <w:szCs w:val="28"/>
        </w:rPr>
        <w:t xml:space="preserve"> составляет предложения по корректировке Программы и представляет их </w:t>
      </w:r>
      <w:r w:rsidR="006E6B69">
        <w:rPr>
          <w:color w:val="000000"/>
          <w:sz w:val="28"/>
          <w:szCs w:val="28"/>
        </w:rPr>
        <w:br/>
      </w:r>
      <w:r w:rsidR="00116ED7" w:rsidRPr="00A85C63">
        <w:rPr>
          <w:color w:val="000000"/>
          <w:sz w:val="28"/>
          <w:szCs w:val="28"/>
        </w:rPr>
        <w:t xml:space="preserve">в </w:t>
      </w:r>
      <w:r w:rsidR="006E6B69">
        <w:rPr>
          <w:color w:val="000000"/>
          <w:sz w:val="28"/>
          <w:szCs w:val="28"/>
        </w:rPr>
        <w:t>а</w:t>
      </w:r>
      <w:r w:rsidR="00BF6B23" w:rsidRPr="00A85C63">
        <w:rPr>
          <w:color w:val="000000"/>
          <w:sz w:val="28"/>
          <w:szCs w:val="28"/>
        </w:rPr>
        <w:t>дминистрацию</w:t>
      </w:r>
      <w:r w:rsidRPr="00A85C63">
        <w:rPr>
          <w:color w:val="000000"/>
          <w:sz w:val="28"/>
          <w:szCs w:val="28"/>
        </w:rPr>
        <w:t xml:space="preserve"> Ханты-Мансийского района</w:t>
      </w:r>
      <w:r w:rsidR="00116ED7" w:rsidRPr="00A85C63">
        <w:rPr>
          <w:color w:val="000000"/>
          <w:sz w:val="28"/>
          <w:szCs w:val="28"/>
        </w:rPr>
        <w:t xml:space="preserve"> для утверждения </w:t>
      </w:r>
      <w:r w:rsidR="006E6B69">
        <w:rPr>
          <w:color w:val="000000"/>
          <w:sz w:val="28"/>
          <w:szCs w:val="28"/>
        </w:rPr>
        <w:br/>
      </w:r>
      <w:r w:rsidR="00116ED7" w:rsidRPr="00A85C63">
        <w:rPr>
          <w:color w:val="000000"/>
          <w:sz w:val="28"/>
          <w:szCs w:val="28"/>
        </w:rPr>
        <w:t>в установленном порядке.</w:t>
      </w:r>
    </w:p>
    <w:sectPr w:rsidR="00B17CB1" w:rsidRPr="006E6B69" w:rsidSect="00A85C63">
      <w:footnotePr>
        <w:numRestart w:val="eachPage"/>
      </w:footnotePr>
      <w:pgSz w:w="11906" w:h="16838" w:code="9"/>
      <w:pgMar w:top="1418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4E" w:rsidRDefault="004C514E" w:rsidP="004D67BB">
      <w:r>
        <w:separator/>
      </w:r>
    </w:p>
  </w:endnote>
  <w:endnote w:type="continuationSeparator" w:id="0">
    <w:p w:rsidR="004C514E" w:rsidRDefault="004C514E" w:rsidP="004D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F2" w:rsidRDefault="00814DF2" w:rsidP="00B72EE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550E8">
      <w:rPr>
        <w:rStyle w:val="aa"/>
        <w:noProof/>
      </w:rPr>
      <w:t>102</w:t>
    </w:r>
    <w:r>
      <w:rPr>
        <w:rStyle w:val="aa"/>
      </w:rPr>
      <w:fldChar w:fldCharType="end"/>
    </w:r>
    <w:bookmarkStart w:id="24" w:name="_Toc145851195"/>
    <w:bookmarkStart w:id="25" w:name="_Toc150831600"/>
    <w:bookmarkStart w:id="26" w:name="_Toc145851203"/>
  </w:p>
  <w:p w:rsidR="00814DF2" w:rsidRDefault="00814DF2" w:rsidP="00B72EE9">
    <w:pPr>
      <w:pStyle w:val="a8"/>
      <w:ind w:right="360"/>
    </w:pPr>
    <w:bookmarkStart w:id="27" w:name="_Toc289179269"/>
    <w:bookmarkStart w:id="28" w:name="_Toc165884969"/>
    <w:bookmarkStart w:id="29" w:name="_Toc241902311"/>
    <w:bookmarkEnd w:id="24"/>
    <w:bookmarkEnd w:id="25"/>
    <w:bookmarkEnd w:id="26"/>
    <w:bookmarkEnd w:id="27"/>
    <w:bookmarkEnd w:id="28"/>
    <w:bookmarkEnd w:id="29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DF2" w:rsidRDefault="00814DF2">
    <w:pPr>
      <w:pStyle w:val="a8"/>
      <w:jc w:val="right"/>
    </w:pPr>
  </w:p>
  <w:p w:rsidR="00814DF2" w:rsidRDefault="00814DF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724918"/>
      <w:showingPlcHdr/>
    </w:sdtPr>
    <w:sdtEndPr/>
    <w:sdtContent>
      <w:p w:rsidR="00814DF2" w:rsidRDefault="00814DF2">
        <w:pPr>
          <w:pStyle w:val="a8"/>
          <w:jc w:val="right"/>
        </w:pPr>
        <w:r>
          <w:t xml:space="preserve">     </w:t>
        </w:r>
      </w:p>
    </w:sdtContent>
  </w:sdt>
  <w:p w:rsidR="00814DF2" w:rsidRDefault="00814DF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4E" w:rsidRDefault="004C514E" w:rsidP="004D67BB">
      <w:r>
        <w:separator/>
      </w:r>
    </w:p>
  </w:footnote>
  <w:footnote w:type="continuationSeparator" w:id="0">
    <w:p w:rsidR="004C514E" w:rsidRDefault="004C514E" w:rsidP="004D67BB">
      <w:r>
        <w:continuationSeparator/>
      </w:r>
    </w:p>
  </w:footnote>
  <w:footnote w:id="1">
    <w:p w:rsidR="00814DF2" w:rsidRPr="002B063B" w:rsidRDefault="00814DF2" w:rsidP="00A529B2">
      <w:pPr>
        <w:pStyle w:val="ab"/>
        <w:jc w:val="both"/>
      </w:pPr>
      <w:r>
        <w:rPr>
          <w:rStyle w:val="ad"/>
        </w:rPr>
        <w:footnoteRef/>
      </w:r>
      <w:r>
        <w:t xml:space="preserve"> </w:t>
      </w:r>
      <w:r w:rsidRPr="002B063B">
        <w:t>Согласно представленной структу</w:t>
      </w:r>
      <w:r>
        <w:t>ре расходов</w:t>
      </w:r>
      <w:r w:rsidRPr="002B063B">
        <w:t xml:space="preserve"> тариф должен составить 67,3 руб./куб.</w:t>
      </w:r>
      <w:r>
        <w:t xml:space="preserve"> </w:t>
      </w:r>
      <w:r w:rsidRPr="002B063B">
        <w:t>м с учетом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226050"/>
      <w:docPartObj>
        <w:docPartGallery w:val="Page Numbers (Top of Page)"/>
        <w:docPartUnique/>
      </w:docPartObj>
    </w:sdtPr>
    <w:sdtEndPr/>
    <w:sdtContent>
      <w:p w:rsidR="00814DF2" w:rsidRDefault="00814DF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E8">
          <w:rPr>
            <w:noProof/>
          </w:rPr>
          <w:t>81</w:t>
        </w:r>
        <w:r>
          <w:fldChar w:fldCharType="end"/>
        </w:r>
      </w:p>
    </w:sdtContent>
  </w:sdt>
  <w:p w:rsidR="00814DF2" w:rsidRDefault="00814DF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498956"/>
      <w:docPartObj>
        <w:docPartGallery w:val="Page Numbers (Top of Page)"/>
        <w:docPartUnique/>
      </w:docPartObj>
    </w:sdtPr>
    <w:sdtEndPr/>
    <w:sdtContent>
      <w:p w:rsidR="006B734C" w:rsidRDefault="006B734C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0E8">
          <w:rPr>
            <w:noProof/>
          </w:rPr>
          <w:t>33</w:t>
        </w:r>
        <w:r>
          <w:fldChar w:fldCharType="end"/>
        </w:r>
      </w:p>
    </w:sdtContent>
  </w:sdt>
  <w:p w:rsidR="006B734C" w:rsidRDefault="006B734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3"/>
    <w:lvl w:ilvl="0">
      <w:start w:val="1"/>
      <w:numFmt w:val="bullet"/>
      <w:lvlText w:val="–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</w:rPr>
    </w:lvl>
  </w:abstractNum>
  <w:abstractNum w:abstractNumId="2">
    <w:nsid w:val="00463898"/>
    <w:multiLevelType w:val="hybridMultilevel"/>
    <w:tmpl w:val="D6784FC4"/>
    <w:lvl w:ilvl="0" w:tplc="797AD5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2CD316B"/>
    <w:multiLevelType w:val="hybridMultilevel"/>
    <w:tmpl w:val="4C3C2B96"/>
    <w:lvl w:ilvl="0" w:tplc="5DAC25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5A41BC1"/>
    <w:multiLevelType w:val="hybridMultilevel"/>
    <w:tmpl w:val="F7425294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6FB7811"/>
    <w:multiLevelType w:val="multilevel"/>
    <w:tmpl w:val="23E0C67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6">
    <w:nsid w:val="076D0725"/>
    <w:multiLevelType w:val="hybridMultilevel"/>
    <w:tmpl w:val="9604AC58"/>
    <w:lvl w:ilvl="0" w:tplc="BBB0E5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486065"/>
    <w:multiLevelType w:val="hybridMultilevel"/>
    <w:tmpl w:val="A85E89E8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9E36A9A"/>
    <w:multiLevelType w:val="hybridMultilevel"/>
    <w:tmpl w:val="CA1E5A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063AF"/>
    <w:multiLevelType w:val="hybridMultilevel"/>
    <w:tmpl w:val="066830C8"/>
    <w:lvl w:ilvl="0" w:tplc="F79CB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EEB0AA5"/>
    <w:multiLevelType w:val="hybridMultilevel"/>
    <w:tmpl w:val="1132F480"/>
    <w:lvl w:ilvl="0" w:tplc="BBB0E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FA7344"/>
    <w:multiLevelType w:val="hybridMultilevel"/>
    <w:tmpl w:val="770C9752"/>
    <w:lvl w:ilvl="0" w:tplc="BBB0E5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01988"/>
    <w:multiLevelType w:val="hybridMultilevel"/>
    <w:tmpl w:val="7D4402FE"/>
    <w:lvl w:ilvl="0" w:tplc="BBB0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454A1B"/>
    <w:multiLevelType w:val="hybridMultilevel"/>
    <w:tmpl w:val="D75C708E"/>
    <w:lvl w:ilvl="0" w:tplc="736A0C9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226989"/>
    <w:multiLevelType w:val="hybridMultilevel"/>
    <w:tmpl w:val="232E19B8"/>
    <w:lvl w:ilvl="0" w:tplc="13D29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FE25C2"/>
    <w:multiLevelType w:val="hybridMultilevel"/>
    <w:tmpl w:val="5270EF08"/>
    <w:lvl w:ilvl="0" w:tplc="A2DC63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A71615"/>
    <w:multiLevelType w:val="multilevel"/>
    <w:tmpl w:val="949483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CB504F"/>
    <w:multiLevelType w:val="hybridMultilevel"/>
    <w:tmpl w:val="68CA9E2A"/>
    <w:lvl w:ilvl="0" w:tplc="BBB0E51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21CA05AB"/>
    <w:multiLevelType w:val="hybridMultilevel"/>
    <w:tmpl w:val="372C0F7A"/>
    <w:lvl w:ilvl="0" w:tplc="2F924B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38862C9"/>
    <w:multiLevelType w:val="hybridMultilevel"/>
    <w:tmpl w:val="EEC6DD7C"/>
    <w:lvl w:ilvl="0" w:tplc="BBB0E5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241E5BED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6681576"/>
    <w:multiLevelType w:val="hybridMultilevel"/>
    <w:tmpl w:val="276A70A0"/>
    <w:lvl w:ilvl="0" w:tplc="BBB0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2E14EB"/>
    <w:multiLevelType w:val="multilevel"/>
    <w:tmpl w:val="2F982B76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8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24">
    <w:nsid w:val="2DCE0625"/>
    <w:multiLevelType w:val="hybridMultilevel"/>
    <w:tmpl w:val="C05AC562"/>
    <w:lvl w:ilvl="0" w:tplc="FFFFFFFF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E8E3461"/>
    <w:multiLevelType w:val="hybridMultilevel"/>
    <w:tmpl w:val="49A25350"/>
    <w:lvl w:ilvl="0" w:tplc="BBB0E5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2F673ABD"/>
    <w:multiLevelType w:val="hybridMultilevel"/>
    <w:tmpl w:val="36E43718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F7A1B19"/>
    <w:multiLevelType w:val="hybridMultilevel"/>
    <w:tmpl w:val="9EF475FC"/>
    <w:lvl w:ilvl="0" w:tplc="BBB0E5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4F0A2E"/>
    <w:multiLevelType w:val="hybridMultilevel"/>
    <w:tmpl w:val="E1F27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3CC45B3"/>
    <w:multiLevelType w:val="hybridMultilevel"/>
    <w:tmpl w:val="6D281270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E96B16"/>
    <w:multiLevelType w:val="hybridMultilevel"/>
    <w:tmpl w:val="F05EC7C6"/>
    <w:lvl w:ilvl="0" w:tplc="BBB0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7DC31E1"/>
    <w:multiLevelType w:val="multilevel"/>
    <w:tmpl w:val="69E87A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>
    <w:nsid w:val="391D5478"/>
    <w:multiLevelType w:val="hybridMultilevel"/>
    <w:tmpl w:val="77AC87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3AF331FF"/>
    <w:multiLevelType w:val="hybridMultilevel"/>
    <w:tmpl w:val="89D0752A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CD75084"/>
    <w:multiLevelType w:val="hybridMultilevel"/>
    <w:tmpl w:val="3A0E77D8"/>
    <w:lvl w:ilvl="0" w:tplc="BBB0E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E4B7A49"/>
    <w:multiLevelType w:val="hybridMultilevel"/>
    <w:tmpl w:val="08E24794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EDA6F4A"/>
    <w:multiLevelType w:val="hybridMultilevel"/>
    <w:tmpl w:val="7C184566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07139C4"/>
    <w:multiLevelType w:val="hybridMultilevel"/>
    <w:tmpl w:val="9D682D7A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0725ED7"/>
    <w:multiLevelType w:val="hybridMultilevel"/>
    <w:tmpl w:val="958457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AB65FE"/>
    <w:multiLevelType w:val="hybridMultilevel"/>
    <w:tmpl w:val="3CFE61AE"/>
    <w:lvl w:ilvl="0" w:tplc="BBB0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941FA4"/>
    <w:multiLevelType w:val="hybridMultilevel"/>
    <w:tmpl w:val="2D48ACA4"/>
    <w:lvl w:ilvl="0" w:tplc="797AD572">
      <w:start w:val="1"/>
      <w:numFmt w:val="bullet"/>
      <w:lvlText w:val="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41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C2745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5651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6EB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A64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84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307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2A3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109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2C1D74"/>
    <w:multiLevelType w:val="hybridMultilevel"/>
    <w:tmpl w:val="3EE68D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AA246BE"/>
    <w:multiLevelType w:val="hybridMultilevel"/>
    <w:tmpl w:val="31F85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B5108E6"/>
    <w:multiLevelType w:val="hybridMultilevel"/>
    <w:tmpl w:val="1C78685A"/>
    <w:lvl w:ilvl="0" w:tplc="BBB0E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84545A"/>
    <w:multiLevelType w:val="hybridMultilevel"/>
    <w:tmpl w:val="9D12533C"/>
    <w:lvl w:ilvl="0" w:tplc="BBB0E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069644E"/>
    <w:multiLevelType w:val="hybridMultilevel"/>
    <w:tmpl w:val="AEDE0118"/>
    <w:lvl w:ilvl="0" w:tplc="BBB0E5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1D8556B"/>
    <w:multiLevelType w:val="hybridMultilevel"/>
    <w:tmpl w:val="8062C1A0"/>
    <w:lvl w:ilvl="0" w:tplc="BBB0E5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58F5C30"/>
    <w:multiLevelType w:val="multilevel"/>
    <w:tmpl w:val="F3EC44C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0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3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84" w:hanging="2160"/>
      </w:pPr>
      <w:rPr>
        <w:rFonts w:hint="default"/>
      </w:rPr>
    </w:lvl>
  </w:abstractNum>
  <w:abstractNum w:abstractNumId="49">
    <w:nsid w:val="69EE1F23"/>
    <w:multiLevelType w:val="hybridMultilevel"/>
    <w:tmpl w:val="77A8F300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7287644C"/>
    <w:multiLevelType w:val="hybridMultilevel"/>
    <w:tmpl w:val="1406716C"/>
    <w:lvl w:ilvl="0" w:tplc="BBB0E512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51">
    <w:nsid w:val="742D300A"/>
    <w:multiLevelType w:val="hybridMultilevel"/>
    <w:tmpl w:val="CB74AC3C"/>
    <w:lvl w:ilvl="0" w:tplc="8A6CE1C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5841C47"/>
    <w:multiLevelType w:val="hybridMultilevel"/>
    <w:tmpl w:val="06FC5602"/>
    <w:lvl w:ilvl="0" w:tplc="5FB8A66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D246B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4">
    <w:nsid w:val="79E10C72"/>
    <w:multiLevelType w:val="hybridMultilevel"/>
    <w:tmpl w:val="BCF240DA"/>
    <w:lvl w:ilvl="0" w:tplc="2A1868A4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3" w:hanging="360"/>
      </w:pPr>
    </w:lvl>
    <w:lvl w:ilvl="2" w:tplc="0419001B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55">
    <w:nsid w:val="7CAB71CB"/>
    <w:multiLevelType w:val="hybridMultilevel"/>
    <w:tmpl w:val="B68220E6"/>
    <w:lvl w:ilvl="0" w:tplc="BBB0E5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3"/>
  </w:num>
  <w:num w:numId="2">
    <w:abstractNumId w:val="21"/>
  </w:num>
  <w:num w:numId="3">
    <w:abstractNumId w:val="41"/>
  </w:num>
  <w:num w:numId="4">
    <w:abstractNumId w:val="14"/>
  </w:num>
  <w:num w:numId="5">
    <w:abstractNumId w:val="19"/>
  </w:num>
  <w:num w:numId="6">
    <w:abstractNumId w:val="54"/>
  </w:num>
  <w:num w:numId="7">
    <w:abstractNumId w:val="48"/>
  </w:num>
  <w:num w:numId="8">
    <w:abstractNumId w:val="43"/>
  </w:num>
  <w:num w:numId="9">
    <w:abstractNumId w:val="38"/>
  </w:num>
  <w:num w:numId="10">
    <w:abstractNumId w:val="29"/>
  </w:num>
  <w:num w:numId="11">
    <w:abstractNumId w:val="18"/>
  </w:num>
  <w:num w:numId="12">
    <w:abstractNumId w:val="27"/>
  </w:num>
  <w:num w:numId="13">
    <w:abstractNumId w:val="47"/>
  </w:num>
  <w:num w:numId="14">
    <w:abstractNumId w:val="6"/>
  </w:num>
  <w:num w:numId="15">
    <w:abstractNumId w:val="10"/>
  </w:num>
  <w:num w:numId="16">
    <w:abstractNumId w:val="11"/>
  </w:num>
  <w:num w:numId="17">
    <w:abstractNumId w:val="45"/>
  </w:num>
  <w:num w:numId="18">
    <w:abstractNumId w:val="34"/>
  </w:num>
  <w:num w:numId="19">
    <w:abstractNumId w:val="7"/>
  </w:num>
  <w:num w:numId="20">
    <w:abstractNumId w:val="30"/>
  </w:num>
  <w:num w:numId="21">
    <w:abstractNumId w:val="22"/>
  </w:num>
  <w:num w:numId="22">
    <w:abstractNumId w:val="42"/>
  </w:num>
  <w:num w:numId="23">
    <w:abstractNumId w:val="32"/>
  </w:num>
  <w:num w:numId="24">
    <w:abstractNumId w:val="25"/>
  </w:num>
  <w:num w:numId="25">
    <w:abstractNumId w:val="23"/>
  </w:num>
  <w:num w:numId="26">
    <w:abstractNumId w:val="55"/>
  </w:num>
  <w:num w:numId="27">
    <w:abstractNumId w:val="20"/>
  </w:num>
  <w:num w:numId="28">
    <w:abstractNumId w:val="50"/>
  </w:num>
  <w:num w:numId="29">
    <w:abstractNumId w:val="33"/>
  </w:num>
  <w:num w:numId="30">
    <w:abstractNumId w:val="28"/>
  </w:num>
  <w:num w:numId="31">
    <w:abstractNumId w:val="26"/>
  </w:num>
  <w:num w:numId="32">
    <w:abstractNumId w:val="37"/>
  </w:num>
  <w:num w:numId="33">
    <w:abstractNumId w:val="36"/>
  </w:num>
  <w:num w:numId="34">
    <w:abstractNumId w:val="35"/>
  </w:num>
  <w:num w:numId="35">
    <w:abstractNumId w:val="4"/>
  </w:num>
  <w:num w:numId="36">
    <w:abstractNumId w:val="5"/>
  </w:num>
  <w:num w:numId="37">
    <w:abstractNumId w:val="40"/>
  </w:num>
  <w:num w:numId="38">
    <w:abstractNumId w:val="2"/>
  </w:num>
  <w:num w:numId="39">
    <w:abstractNumId w:val="9"/>
  </w:num>
  <w:num w:numId="40">
    <w:abstractNumId w:val="46"/>
  </w:num>
  <w:num w:numId="41">
    <w:abstractNumId w:val="24"/>
  </w:num>
  <w:num w:numId="42">
    <w:abstractNumId w:val="17"/>
  </w:num>
  <w:num w:numId="43">
    <w:abstractNumId w:val="44"/>
  </w:num>
  <w:num w:numId="44">
    <w:abstractNumId w:val="39"/>
  </w:num>
  <w:num w:numId="45">
    <w:abstractNumId w:val="12"/>
  </w:num>
  <w:num w:numId="46">
    <w:abstractNumId w:val="49"/>
  </w:num>
  <w:num w:numId="47">
    <w:abstractNumId w:val="3"/>
  </w:num>
  <w:num w:numId="48">
    <w:abstractNumId w:val="51"/>
  </w:num>
  <w:num w:numId="49">
    <w:abstractNumId w:val="15"/>
  </w:num>
  <w:num w:numId="50">
    <w:abstractNumId w:val="13"/>
  </w:num>
  <w:num w:numId="51">
    <w:abstractNumId w:val="52"/>
  </w:num>
  <w:num w:numId="52">
    <w:abstractNumId w:val="8"/>
  </w:num>
  <w:num w:numId="53">
    <w:abstractNumId w:val="16"/>
  </w:num>
  <w:num w:numId="54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BB"/>
    <w:rsid w:val="00001E57"/>
    <w:rsid w:val="00002775"/>
    <w:rsid w:val="00002C33"/>
    <w:rsid w:val="00003C1D"/>
    <w:rsid w:val="00006660"/>
    <w:rsid w:val="00007545"/>
    <w:rsid w:val="00010044"/>
    <w:rsid w:val="00015147"/>
    <w:rsid w:val="00015E07"/>
    <w:rsid w:val="00015EE8"/>
    <w:rsid w:val="00017703"/>
    <w:rsid w:val="000211C3"/>
    <w:rsid w:val="00023919"/>
    <w:rsid w:val="00027161"/>
    <w:rsid w:val="00030157"/>
    <w:rsid w:val="00030528"/>
    <w:rsid w:val="0003196B"/>
    <w:rsid w:val="00031E27"/>
    <w:rsid w:val="00034A43"/>
    <w:rsid w:val="00035F5D"/>
    <w:rsid w:val="00037D13"/>
    <w:rsid w:val="00044624"/>
    <w:rsid w:val="00045245"/>
    <w:rsid w:val="0004727E"/>
    <w:rsid w:val="00050633"/>
    <w:rsid w:val="00052FEB"/>
    <w:rsid w:val="000530DA"/>
    <w:rsid w:val="00054639"/>
    <w:rsid w:val="00055D5D"/>
    <w:rsid w:val="00056120"/>
    <w:rsid w:val="0005616A"/>
    <w:rsid w:val="0006528E"/>
    <w:rsid w:val="000655B4"/>
    <w:rsid w:val="000657A6"/>
    <w:rsid w:val="00067408"/>
    <w:rsid w:val="00072B52"/>
    <w:rsid w:val="00080362"/>
    <w:rsid w:val="00084ED3"/>
    <w:rsid w:val="000864EC"/>
    <w:rsid w:val="0008680F"/>
    <w:rsid w:val="00086B06"/>
    <w:rsid w:val="00090DC8"/>
    <w:rsid w:val="000936A3"/>
    <w:rsid w:val="00095060"/>
    <w:rsid w:val="00095CF5"/>
    <w:rsid w:val="000A0097"/>
    <w:rsid w:val="000A3A3A"/>
    <w:rsid w:val="000A414F"/>
    <w:rsid w:val="000A4930"/>
    <w:rsid w:val="000B0795"/>
    <w:rsid w:val="000B238B"/>
    <w:rsid w:val="000B2EB5"/>
    <w:rsid w:val="000B3742"/>
    <w:rsid w:val="000B481B"/>
    <w:rsid w:val="000B58E5"/>
    <w:rsid w:val="000C36BD"/>
    <w:rsid w:val="000C76B8"/>
    <w:rsid w:val="000D0541"/>
    <w:rsid w:val="000D055D"/>
    <w:rsid w:val="000D54E2"/>
    <w:rsid w:val="000D7A7F"/>
    <w:rsid w:val="000E4EEC"/>
    <w:rsid w:val="000E7589"/>
    <w:rsid w:val="000F6A4E"/>
    <w:rsid w:val="000F7BCC"/>
    <w:rsid w:val="001003F4"/>
    <w:rsid w:val="00100DD4"/>
    <w:rsid w:val="00101108"/>
    <w:rsid w:val="0010224B"/>
    <w:rsid w:val="001032D9"/>
    <w:rsid w:val="00106667"/>
    <w:rsid w:val="00110551"/>
    <w:rsid w:val="00110D50"/>
    <w:rsid w:val="00111870"/>
    <w:rsid w:val="00113AC2"/>
    <w:rsid w:val="00113EDC"/>
    <w:rsid w:val="00114F2D"/>
    <w:rsid w:val="00116ED7"/>
    <w:rsid w:val="00121FC5"/>
    <w:rsid w:val="001225C4"/>
    <w:rsid w:val="00124010"/>
    <w:rsid w:val="00124DD4"/>
    <w:rsid w:val="001262DA"/>
    <w:rsid w:val="001263D4"/>
    <w:rsid w:val="00126767"/>
    <w:rsid w:val="00131069"/>
    <w:rsid w:val="00133F95"/>
    <w:rsid w:val="0013538E"/>
    <w:rsid w:val="0013555E"/>
    <w:rsid w:val="00135C08"/>
    <w:rsid w:val="00137E0F"/>
    <w:rsid w:val="00140C85"/>
    <w:rsid w:val="001469FF"/>
    <w:rsid w:val="00146A6C"/>
    <w:rsid w:val="00150141"/>
    <w:rsid w:val="00150AA3"/>
    <w:rsid w:val="001549AD"/>
    <w:rsid w:val="00155C46"/>
    <w:rsid w:val="00157A4D"/>
    <w:rsid w:val="001608C7"/>
    <w:rsid w:val="001633C0"/>
    <w:rsid w:val="00167744"/>
    <w:rsid w:val="001708FE"/>
    <w:rsid w:val="001710E7"/>
    <w:rsid w:val="00171A4A"/>
    <w:rsid w:val="00172B2D"/>
    <w:rsid w:val="00172B30"/>
    <w:rsid w:val="00174936"/>
    <w:rsid w:val="00174946"/>
    <w:rsid w:val="00175ABC"/>
    <w:rsid w:val="00176E1A"/>
    <w:rsid w:val="00184E0D"/>
    <w:rsid w:val="00185EC9"/>
    <w:rsid w:val="00191231"/>
    <w:rsid w:val="0019273B"/>
    <w:rsid w:val="00193CD0"/>
    <w:rsid w:val="001945CF"/>
    <w:rsid w:val="001A0D12"/>
    <w:rsid w:val="001A27FB"/>
    <w:rsid w:val="001A2BBC"/>
    <w:rsid w:val="001A65CF"/>
    <w:rsid w:val="001B2F44"/>
    <w:rsid w:val="001C030B"/>
    <w:rsid w:val="001C26E7"/>
    <w:rsid w:val="001D1441"/>
    <w:rsid w:val="001D2DBD"/>
    <w:rsid w:val="001E5111"/>
    <w:rsid w:val="001E6CE0"/>
    <w:rsid w:val="001F0B09"/>
    <w:rsid w:val="001F2016"/>
    <w:rsid w:val="001F2067"/>
    <w:rsid w:val="001F2B00"/>
    <w:rsid w:val="001F55B0"/>
    <w:rsid w:val="001F5631"/>
    <w:rsid w:val="001F6916"/>
    <w:rsid w:val="001F7209"/>
    <w:rsid w:val="002008CB"/>
    <w:rsid w:val="00201676"/>
    <w:rsid w:val="00201ADE"/>
    <w:rsid w:val="002022F7"/>
    <w:rsid w:val="0020436B"/>
    <w:rsid w:val="00204610"/>
    <w:rsid w:val="00207EC4"/>
    <w:rsid w:val="00212337"/>
    <w:rsid w:val="002125F0"/>
    <w:rsid w:val="00213D9D"/>
    <w:rsid w:val="00214048"/>
    <w:rsid w:val="002156B3"/>
    <w:rsid w:val="00215B1E"/>
    <w:rsid w:val="002161D7"/>
    <w:rsid w:val="00216EEF"/>
    <w:rsid w:val="002176B5"/>
    <w:rsid w:val="00220601"/>
    <w:rsid w:val="00221B01"/>
    <w:rsid w:val="002223F9"/>
    <w:rsid w:val="00222E10"/>
    <w:rsid w:val="00224643"/>
    <w:rsid w:val="00224C7B"/>
    <w:rsid w:val="0022588B"/>
    <w:rsid w:val="0022643E"/>
    <w:rsid w:val="00230484"/>
    <w:rsid w:val="002310B9"/>
    <w:rsid w:val="00234770"/>
    <w:rsid w:val="002366DF"/>
    <w:rsid w:val="00240C59"/>
    <w:rsid w:val="00240E5A"/>
    <w:rsid w:val="00240F9F"/>
    <w:rsid w:val="00241E20"/>
    <w:rsid w:val="00244E91"/>
    <w:rsid w:val="002454AA"/>
    <w:rsid w:val="00254B86"/>
    <w:rsid w:val="002561BA"/>
    <w:rsid w:val="00257105"/>
    <w:rsid w:val="00257A7C"/>
    <w:rsid w:val="002672A4"/>
    <w:rsid w:val="00267FB4"/>
    <w:rsid w:val="00274C38"/>
    <w:rsid w:val="00275A81"/>
    <w:rsid w:val="00276101"/>
    <w:rsid w:val="002766A1"/>
    <w:rsid w:val="0028056E"/>
    <w:rsid w:val="00281B97"/>
    <w:rsid w:val="00281C2F"/>
    <w:rsid w:val="002830AD"/>
    <w:rsid w:val="00283649"/>
    <w:rsid w:val="002872DC"/>
    <w:rsid w:val="00294AE9"/>
    <w:rsid w:val="00296666"/>
    <w:rsid w:val="0029691B"/>
    <w:rsid w:val="00296AEB"/>
    <w:rsid w:val="00296C0A"/>
    <w:rsid w:val="00297B6A"/>
    <w:rsid w:val="002A59FF"/>
    <w:rsid w:val="002A5B12"/>
    <w:rsid w:val="002A5F45"/>
    <w:rsid w:val="002A71B3"/>
    <w:rsid w:val="002B021C"/>
    <w:rsid w:val="002B02A6"/>
    <w:rsid w:val="002B22C9"/>
    <w:rsid w:val="002B3575"/>
    <w:rsid w:val="002B583C"/>
    <w:rsid w:val="002B5B63"/>
    <w:rsid w:val="002C0B37"/>
    <w:rsid w:val="002C1F33"/>
    <w:rsid w:val="002C5F4B"/>
    <w:rsid w:val="002C70C8"/>
    <w:rsid w:val="002C770B"/>
    <w:rsid w:val="002E49E1"/>
    <w:rsid w:val="002E4BB0"/>
    <w:rsid w:val="002E7926"/>
    <w:rsid w:val="002F06B9"/>
    <w:rsid w:val="002F0DCC"/>
    <w:rsid w:val="002F1CB9"/>
    <w:rsid w:val="00301518"/>
    <w:rsid w:val="003030F7"/>
    <w:rsid w:val="00303406"/>
    <w:rsid w:val="00310A59"/>
    <w:rsid w:val="00310AF1"/>
    <w:rsid w:val="003118A6"/>
    <w:rsid w:val="00312724"/>
    <w:rsid w:val="00313CF7"/>
    <w:rsid w:val="00321E5C"/>
    <w:rsid w:val="00322081"/>
    <w:rsid w:val="00325FD4"/>
    <w:rsid w:val="0032622B"/>
    <w:rsid w:val="0033048D"/>
    <w:rsid w:val="00330E77"/>
    <w:rsid w:val="003313B8"/>
    <w:rsid w:val="0033263F"/>
    <w:rsid w:val="0033527F"/>
    <w:rsid w:val="00335FBF"/>
    <w:rsid w:val="00341933"/>
    <w:rsid w:val="0035118C"/>
    <w:rsid w:val="00352310"/>
    <w:rsid w:val="00353437"/>
    <w:rsid w:val="003549A5"/>
    <w:rsid w:val="00354B08"/>
    <w:rsid w:val="003550E8"/>
    <w:rsid w:val="0035553B"/>
    <w:rsid w:val="0035647E"/>
    <w:rsid w:val="003572E9"/>
    <w:rsid w:val="00362EBD"/>
    <w:rsid w:val="00363006"/>
    <w:rsid w:val="00365C14"/>
    <w:rsid w:val="003677C8"/>
    <w:rsid w:val="00371446"/>
    <w:rsid w:val="003716FB"/>
    <w:rsid w:val="00371C9E"/>
    <w:rsid w:val="00372724"/>
    <w:rsid w:val="00372C33"/>
    <w:rsid w:val="0037460B"/>
    <w:rsid w:val="003750C3"/>
    <w:rsid w:val="0037638D"/>
    <w:rsid w:val="00377996"/>
    <w:rsid w:val="0038002D"/>
    <w:rsid w:val="00380300"/>
    <w:rsid w:val="00380E23"/>
    <w:rsid w:val="0038711B"/>
    <w:rsid w:val="00392602"/>
    <w:rsid w:val="003963DF"/>
    <w:rsid w:val="003967DF"/>
    <w:rsid w:val="003973E3"/>
    <w:rsid w:val="003A0FC6"/>
    <w:rsid w:val="003B3200"/>
    <w:rsid w:val="003B4536"/>
    <w:rsid w:val="003B76BF"/>
    <w:rsid w:val="003C2E5D"/>
    <w:rsid w:val="003C3024"/>
    <w:rsid w:val="003C3412"/>
    <w:rsid w:val="003C44A4"/>
    <w:rsid w:val="003D1315"/>
    <w:rsid w:val="003D2698"/>
    <w:rsid w:val="003D52DC"/>
    <w:rsid w:val="003D5852"/>
    <w:rsid w:val="003E1C95"/>
    <w:rsid w:val="003E2146"/>
    <w:rsid w:val="003E53F3"/>
    <w:rsid w:val="003E654E"/>
    <w:rsid w:val="003F227D"/>
    <w:rsid w:val="003F373B"/>
    <w:rsid w:val="003F5C03"/>
    <w:rsid w:val="003F645A"/>
    <w:rsid w:val="004006D0"/>
    <w:rsid w:val="0040078D"/>
    <w:rsid w:val="0040311D"/>
    <w:rsid w:val="00403178"/>
    <w:rsid w:val="00406AE6"/>
    <w:rsid w:val="004138C5"/>
    <w:rsid w:val="00416106"/>
    <w:rsid w:val="00416E4D"/>
    <w:rsid w:val="00417247"/>
    <w:rsid w:val="004178D4"/>
    <w:rsid w:val="00417A03"/>
    <w:rsid w:val="00417AD4"/>
    <w:rsid w:val="00417CBE"/>
    <w:rsid w:val="00420453"/>
    <w:rsid w:val="00421D5B"/>
    <w:rsid w:val="00424BBF"/>
    <w:rsid w:val="00427A37"/>
    <w:rsid w:val="00427FC3"/>
    <w:rsid w:val="00434979"/>
    <w:rsid w:val="004360D1"/>
    <w:rsid w:val="00436169"/>
    <w:rsid w:val="004369F9"/>
    <w:rsid w:val="00436DE1"/>
    <w:rsid w:val="0044218F"/>
    <w:rsid w:val="00443751"/>
    <w:rsid w:val="0044589B"/>
    <w:rsid w:val="0044765F"/>
    <w:rsid w:val="004507BF"/>
    <w:rsid w:val="0045402E"/>
    <w:rsid w:val="004627E6"/>
    <w:rsid w:val="00464422"/>
    <w:rsid w:val="004652DA"/>
    <w:rsid w:val="004654D7"/>
    <w:rsid w:val="00471EAB"/>
    <w:rsid w:val="00472508"/>
    <w:rsid w:val="00473D51"/>
    <w:rsid w:val="00475424"/>
    <w:rsid w:val="004757B0"/>
    <w:rsid w:val="0048054B"/>
    <w:rsid w:val="00481230"/>
    <w:rsid w:val="00481AE0"/>
    <w:rsid w:val="00481B26"/>
    <w:rsid w:val="0048326E"/>
    <w:rsid w:val="00484842"/>
    <w:rsid w:val="00484FFA"/>
    <w:rsid w:val="00485679"/>
    <w:rsid w:val="004904E6"/>
    <w:rsid w:val="00491724"/>
    <w:rsid w:val="00494E47"/>
    <w:rsid w:val="004955E4"/>
    <w:rsid w:val="00497E55"/>
    <w:rsid w:val="004A1520"/>
    <w:rsid w:val="004A636D"/>
    <w:rsid w:val="004A6688"/>
    <w:rsid w:val="004A68B0"/>
    <w:rsid w:val="004B10D5"/>
    <w:rsid w:val="004B4F91"/>
    <w:rsid w:val="004B7102"/>
    <w:rsid w:val="004C1AE2"/>
    <w:rsid w:val="004C3E4C"/>
    <w:rsid w:val="004C514E"/>
    <w:rsid w:val="004C5898"/>
    <w:rsid w:val="004C6F1B"/>
    <w:rsid w:val="004C734B"/>
    <w:rsid w:val="004C7369"/>
    <w:rsid w:val="004C77BF"/>
    <w:rsid w:val="004D18AD"/>
    <w:rsid w:val="004D2E5C"/>
    <w:rsid w:val="004D4424"/>
    <w:rsid w:val="004D60D3"/>
    <w:rsid w:val="004D67BB"/>
    <w:rsid w:val="004D67E8"/>
    <w:rsid w:val="004D6862"/>
    <w:rsid w:val="004D74C3"/>
    <w:rsid w:val="004E2C7B"/>
    <w:rsid w:val="004E472C"/>
    <w:rsid w:val="004F06FF"/>
    <w:rsid w:val="004F0D63"/>
    <w:rsid w:val="004F1546"/>
    <w:rsid w:val="004F528B"/>
    <w:rsid w:val="004F7743"/>
    <w:rsid w:val="005004D5"/>
    <w:rsid w:val="00500C98"/>
    <w:rsid w:val="00501488"/>
    <w:rsid w:val="00502161"/>
    <w:rsid w:val="00502C6F"/>
    <w:rsid w:val="005033BB"/>
    <w:rsid w:val="005042A2"/>
    <w:rsid w:val="005042F9"/>
    <w:rsid w:val="0050699D"/>
    <w:rsid w:val="00513B27"/>
    <w:rsid w:val="0051529B"/>
    <w:rsid w:val="005152D6"/>
    <w:rsid w:val="0051605C"/>
    <w:rsid w:val="0051747C"/>
    <w:rsid w:val="00522886"/>
    <w:rsid w:val="0052320A"/>
    <w:rsid w:val="00527BED"/>
    <w:rsid w:val="0053029E"/>
    <w:rsid w:val="00532798"/>
    <w:rsid w:val="005329E6"/>
    <w:rsid w:val="00532F9D"/>
    <w:rsid w:val="00535F17"/>
    <w:rsid w:val="0053770A"/>
    <w:rsid w:val="00540980"/>
    <w:rsid w:val="00542262"/>
    <w:rsid w:val="005430E6"/>
    <w:rsid w:val="005436BA"/>
    <w:rsid w:val="00545AA8"/>
    <w:rsid w:val="00550E4E"/>
    <w:rsid w:val="00552C1E"/>
    <w:rsid w:val="005530C0"/>
    <w:rsid w:val="005549DB"/>
    <w:rsid w:val="00557C5F"/>
    <w:rsid w:val="005614C0"/>
    <w:rsid w:val="005616C2"/>
    <w:rsid w:val="005662BE"/>
    <w:rsid w:val="00566725"/>
    <w:rsid w:val="00566C47"/>
    <w:rsid w:val="00574952"/>
    <w:rsid w:val="005775BF"/>
    <w:rsid w:val="00580BD7"/>
    <w:rsid w:val="00582A0A"/>
    <w:rsid w:val="00582C9B"/>
    <w:rsid w:val="00582D86"/>
    <w:rsid w:val="00584E8F"/>
    <w:rsid w:val="00591776"/>
    <w:rsid w:val="00594076"/>
    <w:rsid w:val="005A0412"/>
    <w:rsid w:val="005A1237"/>
    <w:rsid w:val="005A2BD8"/>
    <w:rsid w:val="005A2E29"/>
    <w:rsid w:val="005A4E00"/>
    <w:rsid w:val="005A6387"/>
    <w:rsid w:val="005A6800"/>
    <w:rsid w:val="005A7A81"/>
    <w:rsid w:val="005A7CC2"/>
    <w:rsid w:val="005B1EC8"/>
    <w:rsid w:val="005B283D"/>
    <w:rsid w:val="005B6DC3"/>
    <w:rsid w:val="005B78D9"/>
    <w:rsid w:val="005C5938"/>
    <w:rsid w:val="005C77BD"/>
    <w:rsid w:val="005C7DCC"/>
    <w:rsid w:val="005D116E"/>
    <w:rsid w:val="005D4228"/>
    <w:rsid w:val="005D538E"/>
    <w:rsid w:val="005D7225"/>
    <w:rsid w:val="005E12CB"/>
    <w:rsid w:val="005E5180"/>
    <w:rsid w:val="005E5315"/>
    <w:rsid w:val="005E6588"/>
    <w:rsid w:val="005E6661"/>
    <w:rsid w:val="005E6668"/>
    <w:rsid w:val="005F4A74"/>
    <w:rsid w:val="005F6385"/>
    <w:rsid w:val="0060021B"/>
    <w:rsid w:val="006002AB"/>
    <w:rsid w:val="00600696"/>
    <w:rsid w:val="00602CFD"/>
    <w:rsid w:val="006075B7"/>
    <w:rsid w:val="00614B79"/>
    <w:rsid w:val="00614E7D"/>
    <w:rsid w:val="00616B1F"/>
    <w:rsid w:val="00616D81"/>
    <w:rsid w:val="00620AF0"/>
    <w:rsid w:val="0062535F"/>
    <w:rsid w:val="006306B4"/>
    <w:rsid w:val="0063157A"/>
    <w:rsid w:val="006321B4"/>
    <w:rsid w:val="00632A08"/>
    <w:rsid w:val="0063792A"/>
    <w:rsid w:val="00637A67"/>
    <w:rsid w:val="0064297C"/>
    <w:rsid w:val="00644346"/>
    <w:rsid w:val="00656EB5"/>
    <w:rsid w:val="00661F87"/>
    <w:rsid w:val="006627C6"/>
    <w:rsid w:val="006665BE"/>
    <w:rsid w:val="006714CA"/>
    <w:rsid w:val="0067601B"/>
    <w:rsid w:val="00680666"/>
    <w:rsid w:val="00681E8D"/>
    <w:rsid w:val="00681F2C"/>
    <w:rsid w:val="00685AD8"/>
    <w:rsid w:val="00687937"/>
    <w:rsid w:val="006905F0"/>
    <w:rsid w:val="00690FA6"/>
    <w:rsid w:val="006931A3"/>
    <w:rsid w:val="006949C6"/>
    <w:rsid w:val="006A0A5D"/>
    <w:rsid w:val="006A0F9C"/>
    <w:rsid w:val="006A3B17"/>
    <w:rsid w:val="006A3B1B"/>
    <w:rsid w:val="006A643D"/>
    <w:rsid w:val="006A65B8"/>
    <w:rsid w:val="006B2D7D"/>
    <w:rsid w:val="006B4883"/>
    <w:rsid w:val="006B64F7"/>
    <w:rsid w:val="006B6890"/>
    <w:rsid w:val="006B734C"/>
    <w:rsid w:val="006B7813"/>
    <w:rsid w:val="006C4493"/>
    <w:rsid w:val="006C4E5D"/>
    <w:rsid w:val="006C66F0"/>
    <w:rsid w:val="006C6CC1"/>
    <w:rsid w:val="006C7744"/>
    <w:rsid w:val="006D15A6"/>
    <w:rsid w:val="006D62DD"/>
    <w:rsid w:val="006D72B5"/>
    <w:rsid w:val="006D7363"/>
    <w:rsid w:val="006E0F0F"/>
    <w:rsid w:val="006E14BE"/>
    <w:rsid w:val="006E56A8"/>
    <w:rsid w:val="006E6A37"/>
    <w:rsid w:val="006E6B69"/>
    <w:rsid w:val="006F0907"/>
    <w:rsid w:val="006F0A6E"/>
    <w:rsid w:val="00703EC4"/>
    <w:rsid w:val="00706261"/>
    <w:rsid w:val="00712D0A"/>
    <w:rsid w:val="0071344F"/>
    <w:rsid w:val="00716B7E"/>
    <w:rsid w:val="00717CBA"/>
    <w:rsid w:val="00717D8A"/>
    <w:rsid w:val="00720226"/>
    <w:rsid w:val="00721F96"/>
    <w:rsid w:val="0072523B"/>
    <w:rsid w:val="00727EEB"/>
    <w:rsid w:val="0073241A"/>
    <w:rsid w:val="007324E7"/>
    <w:rsid w:val="00732808"/>
    <w:rsid w:val="00732DED"/>
    <w:rsid w:val="00733BB5"/>
    <w:rsid w:val="00734653"/>
    <w:rsid w:val="007367ED"/>
    <w:rsid w:val="0073694D"/>
    <w:rsid w:val="0073724D"/>
    <w:rsid w:val="0074005D"/>
    <w:rsid w:val="00740216"/>
    <w:rsid w:val="007415FB"/>
    <w:rsid w:val="00745B84"/>
    <w:rsid w:val="00751EF2"/>
    <w:rsid w:val="00754DDA"/>
    <w:rsid w:val="00755D39"/>
    <w:rsid w:val="00756126"/>
    <w:rsid w:val="007563CF"/>
    <w:rsid w:val="00760E25"/>
    <w:rsid w:val="00763D29"/>
    <w:rsid w:val="00766019"/>
    <w:rsid w:val="00771224"/>
    <w:rsid w:val="0077183B"/>
    <w:rsid w:val="00771852"/>
    <w:rsid w:val="00774963"/>
    <w:rsid w:val="00775A5B"/>
    <w:rsid w:val="00780584"/>
    <w:rsid w:val="00780585"/>
    <w:rsid w:val="007824CA"/>
    <w:rsid w:val="007827CC"/>
    <w:rsid w:val="00783D46"/>
    <w:rsid w:val="00783F98"/>
    <w:rsid w:val="0078434A"/>
    <w:rsid w:val="00785FCE"/>
    <w:rsid w:val="007921AC"/>
    <w:rsid w:val="00794B87"/>
    <w:rsid w:val="00795231"/>
    <w:rsid w:val="00795B4E"/>
    <w:rsid w:val="007A057B"/>
    <w:rsid w:val="007A3217"/>
    <w:rsid w:val="007B13A4"/>
    <w:rsid w:val="007B1657"/>
    <w:rsid w:val="007B1725"/>
    <w:rsid w:val="007B1A7D"/>
    <w:rsid w:val="007B2DBC"/>
    <w:rsid w:val="007B3214"/>
    <w:rsid w:val="007B7910"/>
    <w:rsid w:val="007C1FAA"/>
    <w:rsid w:val="007C241A"/>
    <w:rsid w:val="007C2D57"/>
    <w:rsid w:val="007C3EC8"/>
    <w:rsid w:val="007D101C"/>
    <w:rsid w:val="007D15F1"/>
    <w:rsid w:val="007D3EDD"/>
    <w:rsid w:val="007D4FF0"/>
    <w:rsid w:val="007E01AE"/>
    <w:rsid w:val="007E23A9"/>
    <w:rsid w:val="007E58F5"/>
    <w:rsid w:val="007F0367"/>
    <w:rsid w:val="007F38B2"/>
    <w:rsid w:val="007F3AB7"/>
    <w:rsid w:val="007F77B3"/>
    <w:rsid w:val="00803660"/>
    <w:rsid w:val="0080428B"/>
    <w:rsid w:val="00804B07"/>
    <w:rsid w:val="00805302"/>
    <w:rsid w:val="008055C6"/>
    <w:rsid w:val="00805D35"/>
    <w:rsid w:val="00807ADE"/>
    <w:rsid w:val="00813021"/>
    <w:rsid w:val="00814DF2"/>
    <w:rsid w:val="0081580A"/>
    <w:rsid w:val="008161FA"/>
    <w:rsid w:val="008162DA"/>
    <w:rsid w:val="008211A3"/>
    <w:rsid w:val="00824FB1"/>
    <w:rsid w:val="00831084"/>
    <w:rsid w:val="0083151A"/>
    <w:rsid w:val="00831735"/>
    <w:rsid w:val="00833B20"/>
    <w:rsid w:val="00833B68"/>
    <w:rsid w:val="00834E06"/>
    <w:rsid w:val="00835953"/>
    <w:rsid w:val="0083679E"/>
    <w:rsid w:val="008368E2"/>
    <w:rsid w:val="00840C91"/>
    <w:rsid w:val="008421ED"/>
    <w:rsid w:val="008439F1"/>
    <w:rsid w:val="00844CD8"/>
    <w:rsid w:val="008450FF"/>
    <w:rsid w:val="00855736"/>
    <w:rsid w:val="00856A7E"/>
    <w:rsid w:val="008575C8"/>
    <w:rsid w:val="00860860"/>
    <w:rsid w:val="00865007"/>
    <w:rsid w:val="00866E20"/>
    <w:rsid w:val="008705FA"/>
    <w:rsid w:val="00873AEB"/>
    <w:rsid w:val="00873F56"/>
    <w:rsid w:val="00875903"/>
    <w:rsid w:val="00877171"/>
    <w:rsid w:val="008826FA"/>
    <w:rsid w:val="00883379"/>
    <w:rsid w:val="00885DF1"/>
    <w:rsid w:val="00891FE1"/>
    <w:rsid w:val="00892258"/>
    <w:rsid w:val="00893388"/>
    <w:rsid w:val="00893492"/>
    <w:rsid w:val="00893989"/>
    <w:rsid w:val="00896BCD"/>
    <w:rsid w:val="008A098D"/>
    <w:rsid w:val="008A5A24"/>
    <w:rsid w:val="008A6407"/>
    <w:rsid w:val="008A78D3"/>
    <w:rsid w:val="008B0384"/>
    <w:rsid w:val="008B0B2F"/>
    <w:rsid w:val="008B2C99"/>
    <w:rsid w:val="008B461F"/>
    <w:rsid w:val="008B51ED"/>
    <w:rsid w:val="008B5FF9"/>
    <w:rsid w:val="008B65C8"/>
    <w:rsid w:val="008B7728"/>
    <w:rsid w:val="008C02E6"/>
    <w:rsid w:val="008C1611"/>
    <w:rsid w:val="008C1624"/>
    <w:rsid w:val="008C19D6"/>
    <w:rsid w:val="008C3C30"/>
    <w:rsid w:val="008C4E4E"/>
    <w:rsid w:val="008C6C62"/>
    <w:rsid w:val="008C7EF8"/>
    <w:rsid w:val="008D1244"/>
    <w:rsid w:val="008D2D42"/>
    <w:rsid w:val="008D428A"/>
    <w:rsid w:val="008D5A3B"/>
    <w:rsid w:val="008D7301"/>
    <w:rsid w:val="008E1FF3"/>
    <w:rsid w:val="008E2343"/>
    <w:rsid w:val="008E27F9"/>
    <w:rsid w:val="008E6AB9"/>
    <w:rsid w:val="008E77EF"/>
    <w:rsid w:val="008F0AE2"/>
    <w:rsid w:val="008F1BB7"/>
    <w:rsid w:val="008F1D33"/>
    <w:rsid w:val="008F2E54"/>
    <w:rsid w:val="008F5C00"/>
    <w:rsid w:val="008F6867"/>
    <w:rsid w:val="008F789F"/>
    <w:rsid w:val="008F7DF9"/>
    <w:rsid w:val="00902479"/>
    <w:rsid w:val="009035F1"/>
    <w:rsid w:val="009044E9"/>
    <w:rsid w:val="0090537E"/>
    <w:rsid w:val="00910D1D"/>
    <w:rsid w:val="00912D7B"/>
    <w:rsid w:val="009137AC"/>
    <w:rsid w:val="009145B2"/>
    <w:rsid w:val="00916B2A"/>
    <w:rsid w:val="00917126"/>
    <w:rsid w:val="00917883"/>
    <w:rsid w:val="009216E2"/>
    <w:rsid w:val="00921BCC"/>
    <w:rsid w:val="00923FFD"/>
    <w:rsid w:val="00925C02"/>
    <w:rsid w:val="00927D81"/>
    <w:rsid w:val="00930337"/>
    <w:rsid w:val="00930B24"/>
    <w:rsid w:val="0093225A"/>
    <w:rsid w:val="00932B96"/>
    <w:rsid w:val="0093334F"/>
    <w:rsid w:val="00933BF7"/>
    <w:rsid w:val="0093539B"/>
    <w:rsid w:val="009434CE"/>
    <w:rsid w:val="00952136"/>
    <w:rsid w:val="0095331B"/>
    <w:rsid w:val="009617E8"/>
    <w:rsid w:val="00965BED"/>
    <w:rsid w:val="00965FBD"/>
    <w:rsid w:val="00971138"/>
    <w:rsid w:val="00973BCE"/>
    <w:rsid w:val="009752BF"/>
    <w:rsid w:val="00976B41"/>
    <w:rsid w:val="00977A2E"/>
    <w:rsid w:val="0098033A"/>
    <w:rsid w:val="00981004"/>
    <w:rsid w:val="00982BF8"/>
    <w:rsid w:val="00983A84"/>
    <w:rsid w:val="00985669"/>
    <w:rsid w:val="009859D4"/>
    <w:rsid w:val="009905AA"/>
    <w:rsid w:val="00990D0A"/>
    <w:rsid w:val="009918B4"/>
    <w:rsid w:val="00994A85"/>
    <w:rsid w:val="009952BE"/>
    <w:rsid w:val="009A0D45"/>
    <w:rsid w:val="009A1232"/>
    <w:rsid w:val="009A541D"/>
    <w:rsid w:val="009A5B42"/>
    <w:rsid w:val="009A75AE"/>
    <w:rsid w:val="009A762F"/>
    <w:rsid w:val="009A7E1E"/>
    <w:rsid w:val="009B0A74"/>
    <w:rsid w:val="009B1A25"/>
    <w:rsid w:val="009B23A7"/>
    <w:rsid w:val="009B43DB"/>
    <w:rsid w:val="009B6E3C"/>
    <w:rsid w:val="009B7C43"/>
    <w:rsid w:val="009C2AD5"/>
    <w:rsid w:val="009C3F6B"/>
    <w:rsid w:val="009C47E9"/>
    <w:rsid w:val="009C4E23"/>
    <w:rsid w:val="009C5248"/>
    <w:rsid w:val="009C553C"/>
    <w:rsid w:val="009D186D"/>
    <w:rsid w:val="009D1DC4"/>
    <w:rsid w:val="009D4FEE"/>
    <w:rsid w:val="009D65B6"/>
    <w:rsid w:val="009E3E02"/>
    <w:rsid w:val="009E5F9F"/>
    <w:rsid w:val="009E6EAE"/>
    <w:rsid w:val="009E760B"/>
    <w:rsid w:val="009F3340"/>
    <w:rsid w:val="009F3A92"/>
    <w:rsid w:val="009F54FC"/>
    <w:rsid w:val="00A00DEE"/>
    <w:rsid w:val="00A02038"/>
    <w:rsid w:val="00A058A2"/>
    <w:rsid w:val="00A0665E"/>
    <w:rsid w:val="00A06AF3"/>
    <w:rsid w:val="00A13A0E"/>
    <w:rsid w:val="00A1771A"/>
    <w:rsid w:val="00A17E6C"/>
    <w:rsid w:val="00A20360"/>
    <w:rsid w:val="00A22D24"/>
    <w:rsid w:val="00A24816"/>
    <w:rsid w:val="00A27F6A"/>
    <w:rsid w:val="00A31331"/>
    <w:rsid w:val="00A34672"/>
    <w:rsid w:val="00A3598E"/>
    <w:rsid w:val="00A3646E"/>
    <w:rsid w:val="00A40285"/>
    <w:rsid w:val="00A40377"/>
    <w:rsid w:val="00A40620"/>
    <w:rsid w:val="00A42ABF"/>
    <w:rsid w:val="00A42DB3"/>
    <w:rsid w:val="00A43556"/>
    <w:rsid w:val="00A44EA9"/>
    <w:rsid w:val="00A46008"/>
    <w:rsid w:val="00A46ABF"/>
    <w:rsid w:val="00A47A38"/>
    <w:rsid w:val="00A51856"/>
    <w:rsid w:val="00A518F8"/>
    <w:rsid w:val="00A529B2"/>
    <w:rsid w:val="00A56232"/>
    <w:rsid w:val="00A56800"/>
    <w:rsid w:val="00A57D28"/>
    <w:rsid w:val="00A64B91"/>
    <w:rsid w:val="00A701C7"/>
    <w:rsid w:val="00A71807"/>
    <w:rsid w:val="00A749BD"/>
    <w:rsid w:val="00A75102"/>
    <w:rsid w:val="00A756ED"/>
    <w:rsid w:val="00A75D4E"/>
    <w:rsid w:val="00A76C39"/>
    <w:rsid w:val="00A7731B"/>
    <w:rsid w:val="00A821C3"/>
    <w:rsid w:val="00A85C63"/>
    <w:rsid w:val="00A904A2"/>
    <w:rsid w:val="00A92617"/>
    <w:rsid w:val="00A929D3"/>
    <w:rsid w:val="00A93978"/>
    <w:rsid w:val="00A94081"/>
    <w:rsid w:val="00A95073"/>
    <w:rsid w:val="00A95130"/>
    <w:rsid w:val="00A9648B"/>
    <w:rsid w:val="00AA1B97"/>
    <w:rsid w:val="00AA2775"/>
    <w:rsid w:val="00AA319A"/>
    <w:rsid w:val="00AA3875"/>
    <w:rsid w:val="00AA4982"/>
    <w:rsid w:val="00AA5C0A"/>
    <w:rsid w:val="00AA5ECE"/>
    <w:rsid w:val="00AA5F31"/>
    <w:rsid w:val="00AA7368"/>
    <w:rsid w:val="00AB0F32"/>
    <w:rsid w:val="00AB2580"/>
    <w:rsid w:val="00AB28F8"/>
    <w:rsid w:val="00AB2B49"/>
    <w:rsid w:val="00AB3BD9"/>
    <w:rsid w:val="00AC0658"/>
    <w:rsid w:val="00AC388F"/>
    <w:rsid w:val="00AC3F29"/>
    <w:rsid w:val="00AC6862"/>
    <w:rsid w:val="00AD0981"/>
    <w:rsid w:val="00AD100E"/>
    <w:rsid w:val="00AD4470"/>
    <w:rsid w:val="00AD7A92"/>
    <w:rsid w:val="00AE0068"/>
    <w:rsid w:val="00AE0B19"/>
    <w:rsid w:val="00AE7B00"/>
    <w:rsid w:val="00AE7B0E"/>
    <w:rsid w:val="00AE7D00"/>
    <w:rsid w:val="00AF0FAB"/>
    <w:rsid w:val="00AF1BA3"/>
    <w:rsid w:val="00AF4024"/>
    <w:rsid w:val="00AF420A"/>
    <w:rsid w:val="00AF5DCF"/>
    <w:rsid w:val="00B02890"/>
    <w:rsid w:val="00B034A7"/>
    <w:rsid w:val="00B1136C"/>
    <w:rsid w:val="00B1183F"/>
    <w:rsid w:val="00B176ED"/>
    <w:rsid w:val="00B17CB1"/>
    <w:rsid w:val="00B20C69"/>
    <w:rsid w:val="00B21189"/>
    <w:rsid w:val="00B217F7"/>
    <w:rsid w:val="00B23731"/>
    <w:rsid w:val="00B23D89"/>
    <w:rsid w:val="00B24307"/>
    <w:rsid w:val="00B33F25"/>
    <w:rsid w:val="00B35A6D"/>
    <w:rsid w:val="00B35B92"/>
    <w:rsid w:val="00B374D0"/>
    <w:rsid w:val="00B40C9D"/>
    <w:rsid w:val="00B44986"/>
    <w:rsid w:val="00B468AA"/>
    <w:rsid w:val="00B46CAF"/>
    <w:rsid w:val="00B47A35"/>
    <w:rsid w:val="00B55DD3"/>
    <w:rsid w:val="00B57B7D"/>
    <w:rsid w:val="00B61267"/>
    <w:rsid w:val="00B6277C"/>
    <w:rsid w:val="00B65FB2"/>
    <w:rsid w:val="00B672BE"/>
    <w:rsid w:val="00B70136"/>
    <w:rsid w:val="00B7047A"/>
    <w:rsid w:val="00B72EE9"/>
    <w:rsid w:val="00B738F0"/>
    <w:rsid w:val="00B75422"/>
    <w:rsid w:val="00B75AD2"/>
    <w:rsid w:val="00B771A1"/>
    <w:rsid w:val="00B77434"/>
    <w:rsid w:val="00B7769A"/>
    <w:rsid w:val="00B835F5"/>
    <w:rsid w:val="00B85D52"/>
    <w:rsid w:val="00B866CF"/>
    <w:rsid w:val="00B86C6A"/>
    <w:rsid w:val="00B8734F"/>
    <w:rsid w:val="00B8754C"/>
    <w:rsid w:val="00B87DBD"/>
    <w:rsid w:val="00B905B6"/>
    <w:rsid w:val="00B95C56"/>
    <w:rsid w:val="00B95D8A"/>
    <w:rsid w:val="00B95D95"/>
    <w:rsid w:val="00BA0D3E"/>
    <w:rsid w:val="00BA45D9"/>
    <w:rsid w:val="00BA4A5D"/>
    <w:rsid w:val="00BB03B2"/>
    <w:rsid w:val="00BB1707"/>
    <w:rsid w:val="00BB40AA"/>
    <w:rsid w:val="00BB51CD"/>
    <w:rsid w:val="00BC40D3"/>
    <w:rsid w:val="00BC46CD"/>
    <w:rsid w:val="00BC5133"/>
    <w:rsid w:val="00BC6CE7"/>
    <w:rsid w:val="00BC7075"/>
    <w:rsid w:val="00BD013C"/>
    <w:rsid w:val="00BD05BF"/>
    <w:rsid w:val="00BD3C5D"/>
    <w:rsid w:val="00BD479D"/>
    <w:rsid w:val="00BD6E7D"/>
    <w:rsid w:val="00BD7116"/>
    <w:rsid w:val="00BE1600"/>
    <w:rsid w:val="00BE1BAB"/>
    <w:rsid w:val="00BE2ADF"/>
    <w:rsid w:val="00BE2F94"/>
    <w:rsid w:val="00BF0029"/>
    <w:rsid w:val="00BF02E6"/>
    <w:rsid w:val="00BF1A46"/>
    <w:rsid w:val="00BF65DB"/>
    <w:rsid w:val="00BF6B23"/>
    <w:rsid w:val="00C000C5"/>
    <w:rsid w:val="00C018AA"/>
    <w:rsid w:val="00C0225D"/>
    <w:rsid w:val="00C027C2"/>
    <w:rsid w:val="00C02FA4"/>
    <w:rsid w:val="00C03BD2"/>
    <w:rsid w:val="00C05406"/>
    <w:rsid w:val="00C057ED"/>
    <w:rsid w:val="00C058F4"/>
    <w:rsid w:val="00C0595D"/>
    <w:rsid w:val="00C12FEF"/>
    <w:rsid w:val="00C1509D"/>
    <w:rsid w:val="00C17A50"/>
    <w:rsid w:val="00C20253"/>
    <w:rsid w:val="00C21B5C"/>
    <w:rsid w:val="00C23E7A"/>
    <w:rsid w:val="00C30ECB"/>
    <w:rsid w:val="00C33C05"/>
    <w:rsid w:val="00C33CB7"/>
    <w:rsid w:val="00C34265"/>
    <w:rsid w:val="00C35248"/>
    <w:rsid w:val="00C359AB"/>
    <w:rsid w:val="00C37CD5"/>
    <w:rsid w:val="00C41268"/>
    <w:rsid w:val="00C41417"/>
    <w:rsid w:val="00C429FF"/>
    <w:rsid w:val="00C44E76"/>
    <w:rsid w:val="00C455BA"/>
    <w:rsid w:val="00C46F8F"/>
    <w:rsid w:val="00C57ED7"/>
    <w:rsid w:val="00C6327C"/>
    <w:rsid w:val="00C6550C"/>
    <w:rsid w:val="00C715DF"/>
    <w:rsid w:val="00C72383"/>
    <w:rsid w:val="00C73FC8"/>
    <w:rsid w:val="00C75BC1"/>
    <w:rsid w:val="00C766FD"/>
    <w:rsid w:val="00C83A59"/>
    <w:rsid w:val="00C83ECF"/>
    <w:rsid w:val="00C84E86"/>
    <w:rsid w:val="00C90250"/>
    <w:rsid w:val="00C92B71"/>
    <w:rsid w:val="00C92D1F"/>
    <w:rsid w:val="00C936F6"/>
    <w:rsid w:val="00C93C19"/>
    <w:rsid w:val="00C94018"/>
    <w:rsid w:val="00C96533"/>
    <w:rsid w:val="00C97224"/>
    <w:rsid w:val="00CA0878"/>
    <w:rsid w:val="00CA6D2E"/>
    <w:rsid w:val="00CB5A57"/>
    <w:rsid w:val="00CB646A"/>
    <w:rsid w:val="00CC066C"/>
    <w:rsid w:val="00CC0DBD"/>
    <w:rsid w:val="00CC340B"/>
    <w:rsid w:val="00CC3570"/>
    <w:rsid w:val="00CC3C4B"/>
    <w:rsid w:val="00CC452A"/>
    <w:rsid w:val="00CC5249"/>
    <w:rsid w:val="00CC5BDB"/>
    <w:rsid w:val="00CC6308"/>
    <w:rsid w:val="00CC77FE"/>
    <w:rsid w:val="00CC7B4C"/>
    <w:rsid w:val="00CD1B84"/>
    <w:rsid w:val="00CD2CE8"/>
    <w:rsid w:val="00CD369F"/>
    <w:rsid w:val="00CD523F"/>
    <w:rsid w:val="00CD6D60"/>
    <w:rsid w:val="00CE11FB"/>
    <w:rsid w:val="00CF1E6C"/>
    <w:rsid w:val="00CF411F"/>
    <w:rsid w:val="00CF4437"/>
    <w:rsid w:val="00CF45AE"/>
    <w:rsid w:val="00CF5BE0"/>
    <w:rsid w:val="00CF674E"/>
    <w:rsid w:val="00CF6835"/>
    <w:rsid w:val="00D067D2"/>
    <w:rsid w:val="00D0721D"/>
    <w:rsid w:val="00D103A9"/>
    <w:rsid w:val="00D105EB"/>
    <w:rsid w:val="00D106F5"/>
    <w:rsid w:val="00D11A1E"/>
    <w:rsid w:val="00D1457C"/>
    <w:rsid w:val="00D172EA"/>
    <w:rsid w:val="00D21D0C"/>
    <w:rsid w:val="00D22F07"/>
    <w:rsid w:val="00D2617B"/>
    <w:rsid w:val="00D2648E"/>
    <w:rsid w:val="00D272DC"/>
    <w:rsid w:val="00D30285"/>
    <w:rsid w:val="00D312F9"/>
    <w:rsid w:val="00D31935"/>
    <w:rsid w:val="00D32BF1"/>
    <w:rsid w:val="00D352C0"/>
    <w:rsid w:val="00D37ECD"/>
    <w:rsid w:val="00D403F2"/>
    <w:rsid w:val="00D416C7"/>
    <w:rsid w:val="00D4349D"/>
    <w:rsid w:val="00D45508"/>
    <w:rsid w:val="00D45D97"/>
    <w:rsid w:val="00D45FEB"/>
    <w:rsid w:val="00D4769F"/>
    <w:rsid w:val="00D47BFA"/>
    <w:rsid w:val="00D50208"/>
    <w:rsid w:val="00D50717"/>
    <w:rsid w:val="00D53146"/>
    <w:rsid w:val="00D54336"/>
    <w:rsid w:val="00D5507E"/>
    <w:rsid w:val="00D55D99"/>
    <w:rsid w:val="00D563A6"/>
    <w:rsid w:val="00D57833"/>
    <w:rsid w:val="00D57D28"/>
    <w:rsid w:val="00D64435"/>
    <w:rsid w:val="00D64F4D"/>
    <w:rsid w:val="00D67B52"/>
    <w:rsid w:val="00D70F2D"/>
    <w:rsid w:val="00D74CF0"/>
    <w:rsid w:val="00D74F3C"/>
    <w:rsid w:val="00D75C68"/>
    <w:rsid w:val="00D75F62"/>
    <w:rsid w:val="00D805FF"/>
    <w:rsid w:val="00D873E8"/>
    <w:rsid w:val="00D92067"/>
    <w:rsid w:val="00DA1741"/>
    <w:rsid w:val="00DA3A30"/>
    <w:rsid w:val="00DA3AB8"/>
    <w:rsid w:val="00DB1C95"/>
    <w:rsid w:val="00DB4631"/>
    <w:rsid w:val="00DB7DEF"/>
    <w:rsid w:val="00DC1ADB"/>
    <w:rsid w:val="00DC27E6"/>
    <w:rsid w:val="00DC2FAB"/>
    <w:rsid w:val="00DC37DD"/>
    <w:rsid w:val="00DC6922"/>
    <w:rsid w:val="00DD09D0"/>
    <w:rsid w:val="00DD0DEA"/>
    <w:rsid w:val="00DD1182"/>
    <w:rsid w:val="00DE0871"/>
    <w:rsid w:val="00DE0EED"/>
    <w:rsid w:val="00DE29BC"/>
    <w:rsid w:val="00DE7DC7"/>
    <w:rsid w:val="00DF3372"/>
    <w:rsid w:val="00DF39B5"/>
    <w:rsid w:val="00DF473B"/>
    <w:rsid w:val="00DF5398"/>
    <w:rsid w:val="00DF7161"/>
    <w:rsid w:val="00E0159E"/>
    <w:rsid w:val="00E0189D"/>
    <w:rsid w:val="00E02D46"/>
    <w:rsid w:val="00E05AC9"/>
    <w:rsid w:val="00E068D4"/>
    <w:rsid w:val="00E06BDD"/>
    <w:rsid w:val="00E07487"/>
    <w:rsid w:val="00E07996"/>
    <w:rsid w:val="00E10077"/>
    <w:rsid w:val="00E12E62"/>
    <w:rsid w:val="00E133F9"/>
    <w:rsid w:val="00E1391C"/>
    <w:rsid w:val="00E13CB7"/>
    <w:rsid w:val="00E150A2"/>
    <w:rsid w:val="00E17BF3"/>
    <w:rsid w:val="00E17C98"/>
    <w:rsid w:val="00E210CE"/>
    <w:rsid w:val="00E22020"/>
    <w:rsid w:val="00E255A8"/>
    <w:rsid w:val="00E26EF9"/>
    <w:rsid w:val="00E3647C"/>
    <w:rsid w:val="00E36CD5"/>
    <w:rsid w:val="00E41A26"/>
    <w:rsid w:val="00E420FC"/>
    <w:rsid w:val="00E43B6D"/>
    <w:rsid w:val="00E45598"/>
    <w:rsid w:val="00E456A3"/>
    <w:rsid w:val="00E4587E"/>
    <w:rsid w:val="00E50ABB"/>
    <w:rsid w:val="00E5124A"/>
    <w:rsid w:val="00E51FFF"/>
    <w:rsid w:val="00E56779"/>
    <w:rsid w:val="00E61C12"/>
    <w:rsid w:val="00E634C1"/>
    <w:rsid w:val="00E64021"/>
    <w:rsid w:val="00E71124"/>
    <w:rsid w:val="00E73878"/>
    <w:rsid w:val="00E73931"/>
    <w:rsid w:val="00E753FE"/>
    <w:rsid w:val="00E75C96"/>
    <w:rsid w:val="00E8185A"/>
    <w:rsid w:val="00E81D03"/>
    <w:rsid w:val="00E81EBD"/>
    <w:rsid w:val="00E864FA"/>
    <w:rsid w:val="00E904A1"/>
    <w:rsid w:val="00E92DD9"/>
    <w:rsid w:val="00E9326F"/>
    <w:rsid w:val="00E958A4"/>
    <w:rsid w:val="00EA257E"/>
    <w:rsid w:val="00EA2C46"/>
    <w:rsid w:val="00EA463F"/>
    <w:rsid w:val="00EA4964"/>
    <w:rsid w:val="00EA4F3F"/>
    <w:rsid w:val="00EB7043"/>
    <w:rsid w:val="00EC339B"/>
    <w:rsid w:val="00EC3D1C"/>
    <w:rsid w:val="00EC4506"/>
    <w:rsid w:val="00EC6CFC"/>
    <w:rsid w:val="00ED3629"/>
    <w:rsid w:val="00ED367C"/>
    <w:rsid w:val="00ED5552"/>
    <w:rsid w:val="00ED56A1"/>
    <w:rsid w:val="00ED723A"/>
    <w:rsid w:val="00EE18D0"/>
    <w:rsid w:val="00EE25DD"/>
    <w:rsid w:val="00EE5B02"/>
    <w:rsid w:val="00EF2F4F"/>
    <w:rsid w:val="00EF371D"/>
    <w:rsid w:val="00EF3F1F"/>
    <w:rsid w:val="00EF467D"/>
    <w:rsid w:val="00EF5A55"/>
    <w:rsid w:val="00F004A5"/>
    <w:rsid w:val="00F00DB3"/>
    <w:rsid w:val="00F031EE"/>
    <w:rsid w:val="00F0507F"/>
    <w:rsid w:val="00F0549D"/>
    <w:rsid w:val="00F153AF"/>
    <w:rsid w:val="00F162FC"/>
    <w:rsid w:val="00F16824"/>
    <w:rsid w:val="00F1771F"/>
    <w:rsid w:val="00F2443A"/>
    <w:rsid w:val="00F2778F"/>
    <w:rsid w:val="00F30E12"/>
    <w:rsid w:val="00F321DB"/>
    <w:rsid w:val="00F331E0"/>
    <w:rsid w:val="00F346A6"/>
    <w:rsid w:val="00F34EA2"/>
    <w:rsid w:val="00F37569"/>
    <w:rsid w:val="00F37725"/>
    <w:rsid w:val="00F41359"/>
    <w:rsid w:val="00F424A6"/>
    <w:rsid w:val="00F467A3"/>
    <w:rsid w:val="00F471DD"/>
    <w:rsid w:val="00F47B9E"/>
    <w:rsid w:val="00F50BC6"/>
    <w:rsid w:val="00F51E78"/>
    <w:rsid w:val="00F53189"/>
    <w:rsid w:val="00F531A8"/>
    <w:rsid w:val="00F55CDE"/>
    <w:rsid w:val="00F60684"/>
    <w:rsid w:val="00F64F82"/>
    <w:rsid w:val="00F67B6B"/>
    <w:rsid w:val="00F71F0E"/>
    <w:rsid w:val="00F753AC"/>
    <w:rsid w:val="00F76DB8"/>
    <w:rsid w:val="00F7775D"/>
    <w:rsid w:val="00F8126F"/>
    <w:rsid w:val="00F83CFC"/>
    <w:rsid w:val="00F84096"/>
    <w:rsid w:val="00F846D7"/>
    <w:rsid w:val="00F86473"/>
    <w:rsid w:val="00F90E95"/>
    <w:rsid w:val="00F91796"/>
    <w:rsid w:val="00F92E14"/>
    <w:rsid w:val="00F93F60"/>
    <w:rsid w:val="00F9512C"/>
    <w:rsid w:val="00F978E2"/>
    <w:rsid w:val="00F97EE4"/>
    <w:rsid w:val="00FA1F1C"/>
    <w:rsid w:val="00FA32A9"/>
    <w:rsid w:val="00FA4AAE"/>
    <w:rsid w:val="00FA50DA"/>
    <w:rsid w:val="00FA57E1"/>
    <w:rsid w:val="00FB4D7A"/>
    <w:rsid w:val="00FB77A1"/>
    <w:rsid w:val="00FC13D9"/>
    <w:rsid w:val="00FC2662"/>
    <w:rsid w:val="00FC333D"/>
    <w:rsid w:val="00FC3C73"/>
    <w:rsid w:val="00FC5F96"/>
    <w:rsid w:val="00FD1602"/>
    <w:rsid w:val="00FD1CB7"/>
    <w:rsid w:val="00FD5FF9"/>
    <w:rsid w:val="00FD64D2"/>
    <w:rsid w:val="00FD737F"/>
    <w:rsid w:val="00FD7F11"/>
    <w:rsid w:val="00FE29BA"/>
    <w:rsid w:val="00FE7A7C"/>
    <w:rsid w:val="00FE7BBE"/>
    <w:rsid w:val="00FE7CE8"/>
    <w:rsid w:val="00FF4818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Acronym" w:uiPriority="0"/>
    <w:lsdException w:name="HTML Address" w:uiPriority="0"/>
    <w:lsdException w:name="HTML Preformatted" w:uiPriority="0"/>
    <w:lsdException w:name="annotation subject" w:uiPriority="0"/>
    <w:lsdException w:name="Outline List 1" w:uiPriority="0"/>
    <w:lsdException w:name="Outline List 2" w:uiPriority="0"/>
    <w:lsdException w:name="Table Grid 2" w:uiPriority="0"/>
    <w:lsdException w:name="Table Grid 5" w:uiPriority="0"/>
    <w:lsdException w:name="Table List 1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7BB"/>
    <w:pPr>
      <w:keepNext/>
      <w:spacing w:before="24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D67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 Знак"/>
    <w:basedOn w:val="a"/>
    <w:next w:val="a"/>
    <w:link w:val="30"/>
    <w:qFormat/>
    <w:rsid w:val="004D67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67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67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53437"/>
    <w:pPr>
      <w:keepNext/>
      <w:tabs>
        <w:tab w:val="num" w:pos="1152"/>
      </w:tabs>
      <w:suppressAutoHyphens/>
      <w:spacing w:before="120" w:after="120"/>
      <w:ind w:left="1152" w:hanging="1152"/>
      <w:jc w:val="both"/>
      <w:outlineLvl w:val="5"/>
    </w:pPr>
    <w:rPr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F227D"/>
    <w:pPr>
      <w:keepNext/>
      <w:tabs>
        <w:tab w:val="num" w:pos="1296"/>
      </w:tabs>
      <w:spacing w:line="360" w:lineRule="auto"/>
      <w:ind w:left="1296" w:hanging="1296"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4D67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D67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7BB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7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"/>
    <w:basedOn w:val="a0"/>
    <w:link w:val="3"/>
    <w:rsid w:val="004D67B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67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D67B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67BB"/>
    <w:rPr>
      <w:rFonts w:ascii="Arial" w:eastAsia="Times New Roman" w:hAnsi="Arial" w:cs="Arial"/>
      <w:lang w:eastAsia="ru-RU"/>
    </w:rPr>
  </w:style>
  <w:style w:type="table" w:styleId="a3">
    <w:name w:val="Table Professional"/>
    <w:basedOn w:val="a1"/>
    <w:rsid w:val="004D6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1">
    <w:name w:val="Table Grid 5"/>
    <w:basedOn w:val="a1"/>
    <w:rsid w:val="004D6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4">
    <w:name w:val="Table Grid"/>
    <w:basedOn w:val="a1"/>
    <w:uiPriority w:val="59"/>
    <w:rsid w:val="004D6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4D67BB"/>
    <w:pPr>
      <w:ind w:left="360"/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rsid w:val="004D67BB"/>
    <w:rPr>
      <w:color w:val="0000FF"/>
      <w:u w:val="single"/>
    </w:rPr>
  </w:style>
  <w:style w:type="paragraph" w:styleId="21">
    <w:name w:val="Body Text 2"/>
    <w:basedOn w:val="a"/>
    <w:link w:val="22"/>
    <w:rsid w:val="004D67BB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D67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AE7B00"/>
    <w:pPr>
      <w:tabs>
        <w:tab w:val="left" w:pos="794"/>
        <w:tab w:val="right" w:leader="dot" w:pos="9120"/>
      </w:tabs>
      <w:ind w:left="142" w:firstLine="218"/>
      <w:jc w:val="both"/>
    </w:pPr>
    <w:rPr>
      <w:b/>
      <w:caps/>
      <w:noProof/>
    </w:rPr>
  </w:style>
  <w:style w:type="paragraph" w:styleId="a8">
    <w:name w:val="footer"/>
    <w:aliases w:val=" Знак2,Знак2"/>
    <w:basedOn w:val="a"/>
    <w:link w:val="a9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 Знак2 Знак,Знак2 Знак"/>
    <w:basedOn w:val="a0"/>
    <w:link w:val="a8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D67BB"/>
  </w:style>
  <w:style w:type="paragraph" w:customStyle="1" w:styleId="ConsPlusNormal">
    <w:name w:val="ConsPlusNormal"/>
    <w:rsid w:val="004D67BB"/>
    <w:pPr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paragraph" w:customStyle="1" w:styleId="ConsNormal">
    <w:name w:val="ConsNormal"/>
    <w:rsid w:val="004D6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Знак1, Знак1 Знак Знак1"/>
    <w:basedOn w:val="a"/>
    <w:link w:val="220"/>
    <w:rsid w:val="004D67B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,Знак1 Знак2"/>
    <w:basedOn w:val="a0"/>
    <w:link w:val="2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aliases w:val=" Знак3,Знак3, Знак6,Знак6,Table_Footnote_last Знак,Table_Footnote_last Знак Знак,Table_Footnote_last"/>
    <w:basedOn w:val="a"/>
    <w:link w:val="ac"/>
    <w:rsid w:val="004D67BB"/>
    <w:rPr>
      <w:sz w:val="20"/>
      <w:szCs w:val="20"/>
    </w:rPr>
  </w:style>
  <w:style w:type="character" w:customStyle="1" w:styleId="ac">
    <w:name w:val="Текст сноски Знак"/>
    <w:aliases w:val=" Знак3 Знак,Знак3 Знак, Знак6 Знак,Знак6 Знак,Table_Footnote_last Знак Знак1,Table_Footnote_last Знак Знак Знак,Table_Footnote_last Знак1"/>
    <w:basedOn w:val="a0"/>
    <w:link w:val="ab"/>
    <w:uiPriority w:val="99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4D67BB"/>
    <w:rPr>
      <w:vertAlign w:val="superscript"/>
    </w:rPr>
  </w:style>
  <w:style w:type="paragraph" w:styleId="ae">
    <w:name w:val="Normal (Web)"/>
    <w:aliases w:val="Обычный (Web)1,Обычный (веб)1,Обычный (веб)11,Обычный (Web)"/>
    <w:basedOn w:val="a"/>
    <w:uiPriority w:val="99"/>
    <w:rsid w:val="004D67BB"/>
    <w:pPr>
      <w:spacing w:before="100" w:beforeAutospacing="1" w:after="100" w:afterAutospacing="1"/>
    </w:pPr>
  </w:style>
  <w:style w:type="paragraph" w:customStyle="1" w:styleId="af">
    <w:name w:val="Основной"/>
    <w:basedOn w:val="a"/>
    <w:rsid w:val="004D67BB"/>
    <w:pPr>
      <w:autoSpaceDE w:val="0"/>
      <w:autoSpaceDN w:val="0"/>
      <w:adjustRightInd w:val="0"/>
      <w:spacing w:after="20"/>
      <w:ind w:firstLine="142"/>
      <w:jc w:val="both"/>
    </w:pPr>
    <w:rPr>
      <w:rFonts w:cs="Arial"/>
      <w:sz w:val="22"/>
      <w:szCs w:val="20"/>
    </w:rPr>
  </w:style>
  <w:style w:type="paragraph" w:customStyle="1" w:styleId="ConsNonformat">
    <w:name w:val="ConsNonformat"/>
    <w:uiPriority w:val="99"/>
    <w:rsid w:val="004D6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Таблица"/>
    <w:basedOn w:val="a"/>
    <w:rsid w:val="004D67BB"/>
    <w:pPr>
      <w:overflowPunct w:val="0"/>
      <w:autoSpaceDE w:val="0"/>
      <w:autoSpaceDN w:val="0"/>
      <w:adjustRightInd w:val="0"/>
      <w:ind w:right="34"/>
      <w:textAlignment w:val="baseline"/>
    </w:pPr>
    <w:rPr>
      <w:sz w:val="20"/>
      <w:szCs w:val="20"/>
    </w:rPr>
  </w:style>
  <w:style w:type="paragraph" w:styleId="af1">
    <w:name w:val="header"/>
    <w:basedOn w:val="a"/>
    <w:link w:val="af2"/>
    <w:uiPriority w:val="99"/>
    <w:rsid w:val="004D67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4D67BB"/>
    <w:pPr>
      <w:ind w:firstLine="708"/>
      <w:jc w:val="both"/>
    </w:pPr>
  </w:style>
  <w:style w:type="character" w:customStyle="1" w:styleId="af4">
    <w:name w:val="Основной текст с отступом Знак"/>
    <w:basedOn w:val="a0"/>
    <w:link w:val="af3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6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rsid w:val="00AE7B00"/>
    <w:pPr>
      <w:tabs>
        <w:tab w:val="left" w:pos="0"/>
        <w:tab w:val="right" w:leader="dot" w:pos="9120"/>
      </w:tabs>
      <w:ind w:firstLine="340"/>
      <w:mirrorIndents/>
    </w:pPr>
    <w:rPr>
      <w:noProof/>
    </w:rPr>
  </w:style>
  <w:style w:type="paragraph" w:styleId="31">
    <w:name w:val="toc 3"/>
    <w:basedOn w:val="a"/>
    <w:next w:val="a"/>
    <w:autoRedefine/>
    <w:uiPriority w:val="39"/>
    <w:rsid w:val="004D67BB"/>
    <w:pPr>
      <w:tabs>
        <w:tab w:val="right" w:leader="dot" w:pos="9628"/>
      </w:tabs>
      <w:spacing w:before="40" w:after="40"/>
      <w:ind w:left="794"/>
    </w:pPr>
    <w:rPr>
      <w:i/>
    </w:rPr>
  </w:style>
  <w:style w:type="paragraph" w:styleId="af5">
    <w:name w:val="Title"/>
    <w:aliases w:val=" Знак4"/>
    <w:basedOn w:val="a"/>
    <w:link w:val="af6"/>
    <w:qFormat/>
    <w:rsid w:val="004D67BB"/>
    <w:pPr>
      <w:jc w:val="center"/>
    </w:pPr>
    <w:rPr>
      <w:b/>
      <w:bCs/>
    </w:rPr>
  </w:style>
  <w:style w:type="character" w:customStyle="1" w:styleId="af6">
    <w:name w:val="Название Знак"/>
    <w:aliases w:val=" Знак4 Знак"/>
    <w:basedOn w:val="a0"/>
    <w:link w:val="af5"/>
    <w:rsid w:val="004D67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Subtitle"/>
    <w:aliases w:val="Знак"/>
    <w:basedOn w:val="a"/>
    <w:link w:val="af8"/>
    <w:qFormat/>
    <w:rsid w:val="004D67BB"/>
    <w:pPr>
      <w:jc w:val="center"/>
    </w:pPr>
    <w:rPr>
      <w:b/>
      <w:szCs w:val="20"/>
    </w:rPr>
  </w:style>
  <w:style w:type="character" w:customStyle="1" w:styleId="af8">
    <w:name w:val="Подзаголовок Знак"/>
    <w:aliases w:val="Знак Знак"/>
    <w:basedOn w:val="a0"/>
    <w:link w:val="af7"/>
    <w:rsid w:val="004D67B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2">
    <w:name w:val="Body Text Indent 3"/>
    <w:basedOn w:val="a"/>
    <w:link w:val="33"/>
    <w:rsid w:val="004D67B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1">
    <w:name w:val="Маркирован-1"/>
    <w:basedOn w:val="a"/>
    <w:rsid w:val="004D67BB"/>
    <w:pPr>
      <w:tabs>
        <w:tab w:val="num" w:pos="720"/>
        <w:tab w:val="num" w:pos="900"/>
        <w:tab w:val="num" w:pos="1211"/>
      </w:tabs>
      <w:spacing w:line="360" w:lineRule="auto"/>
      <w:ind w:left="900" w:hanging="283"/>
      <w:jc w:val="both"/>
    </w:pPr>
  </w:style>
  <w:style w:type="paragraph" w:customStyle="1" w:styleId="ConsTitle">
    <w:name w:val="ConsTitle"/>
    <w:rsid w:val="004D6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Список_маркир.1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26">
    <w:name w:val="Список_маркир.2"/>
    <w:basedOn w:val="a"/>
    <w:rsid w:val="004D67BB"/>
    <w:pPr>
      <w:tabs>
        <w:tab w:val="num" w:pos="1021"/>
      </w:tabs>
      <w:spacing w:line="360" w:lineRule="auto"/>
      <w:ind w:firstLine="567"/>
      <w:jc w:val="both"/>
    </w:pPr>
  </w:style>
  <w:style w:type="paragraph" w:customStyle="1" w:styleId="af9">
    <w:name w:val="Таблица_номер"/>
    <w:basedOn w:val="a"/>
    <w:autoRedefine/>
    <w:rsid w:val="004D67BB"/>
    <w:pPr>
      <w:keepNext/>
      <w:spacing w:line="360" w:lineRule="auto"/>
      <w:jc w:val="right"/>
    </w:pPr>
    <w:rPr>
      <w:sz w:val="28"/>
      <w:szCs w:val="28"/>
    </w:rPr>
  </w:style>
  <w:style w:type="paragraph" w:customStyle="1" w:styleId="afa">
    <w:name w:val="Таблица_название"/>
    <w:basedOn w:val="a"/>
    <w:autoRedefine/>
    <w:rsid w:val="004D67BB"/>
    <w:pPr>
      <w:keepNext/>
      <w:jc w:val="center"/>
    </w:pPr>
    <w:rPr>
      <w:i/>
      <w:sz w:val="28"/>
      <w:szCs w:val="28"/>
    </w:rPr>
  </w:style>
  <w:style w:type="paragraph" w:styleId="afb">
    <w:name w:val="Document Map"/>
    <w:basedOn w:val="a"/>
    <w:link w:val="afc"/>
    <w:uiPriority w:val="99"/>
    <w:semiHidden/>
    <w:rsid w:val="004D67B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4D67B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enturyGothic9pt-0073">
    <w:name w:val="Стиль Century Gothic 9 pt по ширине Слева:  -007 см После:  3 ..."/>
    <w:basedOn w:val="a"/>
    <w:rsid w:val="004D67BB"/>
    <w:pPr>
      <w:spacing w:after="60"/>
      <w:jc w:val="both"/>
    </w:pPr>
    <w:rPr>
      <w:rFonts w:ascii="Century Gothic" w:hAnsi="Century Gothic" w:cs="Century Gothic"/>
      <w:sz w:val="18"/>
      <w:szCs w:val="18"/>
    </w:rPr>
  </w:style>
  <w:style w:type="paragraph" w:styleId="afd">
    <w:name w:val="Balloon Text"/>
    <w:basedOn w:val="a"/>
    <w:link w:val="afe"/>
    <w:semiHidden/>
    <w:rsid w:val="004D67B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4D67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79">
    <w:name w:val="xl7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aff">
    <w:name w:val="FollowedHyperlink"/>
    <w:basedOn w:val="a0"/>
    <w:uiPriority w:val="99"/>
    <w:rsid w:val="004D67BB"/>
    <w:rPr>
      <w:color w:val="800080"/>
      <w:u w:val="single"/>
    </w:rPr>
  </w:style>
  <w:style w:type="paragraph" w:customStyle="1" w:styleId="font5">
    <w:name w:val="font5"/>
    <w:basedOn w:val="a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character" w:customStyle="1" w:styleId="29">
    <w:name w:val="Знак Знак29"/>
    <w:basedOn w:val="a0"/>
    <w:rsid w:val="004D67B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10">
    <w:name w:val="Основной текст 31"/>
    <w:basedOn w:val="a"/>
    <w:rsid w:val="004D67BB"/>
    <w:pPr>
      <w:widowControl w:val="0"/>
      <w:jc w:val="both"/>
    </w:pPr>
    <w:rPr>
      <w:szCs w:val="20"/>
    </w:rPr>
  </w:style>
  <w:style w:type="character" w:customStyle="1" w:styleId="210">
    <w:name w:val="Знак Знак21"/>
    <w:basedOn w:val="a0"/>
    <w:rsid w:val="004D67BB"/>
    <w:rPr>
      <w:sz w:val="24"/>
      <w:szCs w:val="24"/>
      <w:lang w:val="ru-RU" w:eastAsia="ru-RU" w:bidi="ar-SA"/>
    </w:rPr>
  </w:style>
  <w:style w:type="paragraph" w:styleId="41">
    <w:name w:val="toc 4"/>
    <w:basedOn w:val="a"/>
    <w:next w:val="a"/>
    <w:autoRedefine/>
    <w:uiPriority w:val="39"/>
    <w:rsid w:val="004D67BB"/>
    <w:pPr>
      <w:ind w:left="480"/>
    </w:pPr>
    <w:rPr>
      <w:sz w:val="20"/>
      <w:szCs w:val="20"/>
    </w:rPr>
  </w:style>
  <w:style w:type="paragraph" w:styleId="52">
    <w:name w:val="toc 5"/>
    <w:basedOn w:val="a"/>
    <w:next w:val="a"/>
    <w:autoRedefine/>
    <w:semiHidden/>
    <w:rsid w:val="004D67BB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semiHidden/>
    <w:rsid w:val="004D67BB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semiHidden/>
    <w:rsid w:val="004D67BB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semiHidden/>
    <w:rsid w:val="004D67BB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semiHidden/>
    <w:rsid w:val="004D67BB"/>
    <w:pPr>
      <w:ind w:left="1680"/>
    </w:pPr>
    <w:rPr>
      <w:sz w:val="20"/>
      <w:szCs w:val="20"/>
    </w:rPr>
  </w:style>
  <w:style w:type="paragraph" w:customStyle="1" w:styleId="14">
    <w:name w:val="Обычный 14"/>
    <w:basedOn w:val="a"/>
    <w:rsid w:val="004D67BB"/>
    <w:pPr>
      <w:spacing w:line="360" w:lineRule="auto"/>
      <w:ind w:firstLine="709"/>
      <w:jc w:val="both"/>
    </w:pPr>
    <w:rPr>
      <w:sz w:val="28"/>
    </w:rPr>
  </w:style>
  <w:style w:type="character" w:styleId="aff0">
    <w:name w:val="Strong"/>
    <w:basedOn w:val="a0"/>
    <w:qFormat/>
    <w:rsid w:val="004D67BB"/>
    <w:rPr>
      <w:b/>
      <w:bCs/>
    </w:rPr>
  </w:style>
  <w:style w:type="paragraph" w:styleId="34">
    <w:name w:val="Body Text 3"/>
    <w:basedOn w:val="a"/>
    <w:link w:val="35"/>
    <w:rsid w:val="004D67B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D67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4D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D67B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67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List Paragraph"/>
    <w:basedOn w:val="a"/>
    <w:uiPriority w:val="34"/>
    <w:qFormat/>
    <w:rsid w:val="004D67BB"/>
    <w:pPr>
      <w:ind w:left="720"/>
      <w:contextualSpacing/>
    </w:pPr>
  </w:style>
  <w:style w:type="character" w:customStyle="1" w:styleId="200">
    <w:name w:val="Знак Знак20"/>
    <w:basedOn w:val="a0"/>
    <w:semiHidden/>
    <w:locked/>
    <w:rsid w:val="004D67BB"/>
    <w:rPr>
      <w:lang w:val="ru-RU" w:eastAsia="ru-RU" w:bidi="ar-SA"/>
    </w:rPr>
  </w:style>
  <w:style w:type="paragraph" w:customStyle="1" w:styleId="aff2">
    <w:name w:val="Табличный"/>
    <w:basedOn w:val="a"/>
    <w:rsid w:val="004D67BB"/>
    <w:pPr>
      <w:keepLines/>
      <w:suppressAutoHyphens/>
      <w:jc w:val="both"/>
    </w:pPr>
    <w:rPr>
      <w:rFonts w:ascii="Century Gothic" w:hAnsi="Century Gothic" w:cs="Century Gothic"/>
      <w:sz w:val="18"/>
      <w:szCs w:val="18"/>
    </w:rPr>
  </w:style>
  <w:style w:type="paragraph" w:styleId="aff3">
    <w:name w:val="endnote text"/>
    <w:basedOn w:val="a"/>
    <w:link w:val="aff4"/>
    <w:semiHidden/>
    <w:rsid w:val="004D67BB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semiHidden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semiHidden/>
    <w:rsid w:val="004D67BB"/>
    <w:rPr>
      <w:vertAlign w:val="superscript"/>
    </w:rPr>
  </w:style>
  <w:style w:type="numbering" w:styleId="111111">
    <w:name w:val="Outline List 2"/>
    <w:basedOn w:val="a2"/>
    <w:semiHidden/>
    <w:rsid w:val="004D67BB"/>
    <w:pPr>
      <w:numPr>
        <w:numId w:val="1"/>
      </w:numPr>
    </w:pPr>
  </w:style>
  <w:style w:type="numbering" w:styleId="1ai">
    <w:name w:val="Outline List 1"/>
    <w:basedOn w:val="a2"/>
    <w:semiHidden/>
    <w:rsid w:val="004D67BB"/>
    <w:pPr>
      <w:numPr>
        <w:numId w:val="2"/>
      </w:numPr>
    </w:pPr>
  </w:style>
  <w:style w:type="paragraph" w:styleId="HTML1">
    <w:name w:val="HTML Address"/>
    <w:basedOn w:val="a"/>
    <w:link w:val="HTML2"/>
    <w:semiHidden/>
    <w:rsid w:val="004D67BB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D67B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6">
    <w:name w:val="envelope address"/>
    <w:basedOn w:val="a"/>
    <w:semiHidden/>
    <w:rsid w:val="004D67B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3">
    <w:name w:val="HTML Acronym"/>
    <w:basedOn w:val="a0"/>
    <w:semiHidden/>
    <w:rsid w:val="004D67BB"/>
  </w:style>
  <w:style w:type="table" w:styleId="-10">
    <w:name w:val="Table Web 1"/>
    <w:basedOn w:val="a1"/>
    <w:semiHidden/>
    <w:rsid w:val="004D6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semiHidden/>
    <w:rsid w:val="004D6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rsid w:val="004D6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annotation reference"/>
    <w:basedOn w:val="a0"/>
    <w:rsid w:val="004D67BB"/>
    <w:rPr>
      <w:sz w:val="16"/>
      <w:szCs w:val="16"/>
    </w:rPr>
  </w:style>
  <w:style w:type="paragraph" w:styleId="aff8">
    <w:name w:val="annotation text"/>
    <w:basedOn w:val="a"/>
    <w:link w:val="aff9"/>
    <w:rsid w:val="004D67BB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rsid w:val="004D6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4D67BB"/>
    <w:rPr>
      <w:b/>
      <w:bCs/>
    </w:rPr>
  </w:style>
  <w:style w:type="character" w:customStyle="1" w:styleId="affb">
    <w:name w:val="Тема примечания Знак"/>
    <w:basedOn w:val="aff9"/>
    <w:link w:val="affa"/>
    <w:rsid w:val="004D67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c">
    <w:name w:val="Placeholder Text"/>
    <w:basedOn w:val="a0"/>
    <w:uiPriority w:val="99"/>
    <w:semiHidden/>
    <w:rsid w:val="004D67BB"/>
    <w:rPr>
      <w:color w:val="808080"/>
    </w:rPr>
  </w:style>
  <w:style w:type="paragraph" w:customStyle="1" w:styleId="font7">
    <w:name w:val="font7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4D67B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4D67B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71">
    <w:name w:val="xl7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3">
    <w:name w:val="xl73"/>
    <w:basedOn w:val="a"/>
    <w:rsid w:val="004D67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4D67B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7">
    <w:name w:val="xl7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4D67BB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4D67B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4D67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">
    <w:name w:val="xl9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4D67BB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4D67BB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6">
    <w:name w:val="xl10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8">
    <w:name w:val="xl108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20"/>
      <w:szCs w:val="20"/>
    </w:rPr>
  </w:style>
  <w:style w:type="paragraph" w:customStyle="1" w:styleId="xl110">
    <w:name w:val="xl110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3">
    <w:name w:val="xl113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4D6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4D6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4D6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4D6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4D67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4D67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4D67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4D6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4D67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4D67B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character" w:customStyle="1" w:styleId="WW-Absatz-Standardschriftart111111111">
    <w:name w:val="WW-Absatz-Standardschriftart111111111"/>
    <w:rsid w:val="004D67BB"/>
  </w:style>
  <w:style w:type="paragraph" w:customStyle="1" w:styleId="311">
    <w:name w:val="Основной текст с отступом 31"/>
    <w:basedOn w:val="a"/>
    <w:rsid w:val="004D67BB"/>
    <w:pPr>
      <w:widowControl w:val="0"/>
      <w:suppressAutoHyphens/>
      <w:spacing w:after="120"/>
      <w:ind w:left="283"/>
    </w:pPr>
    <w:rPr>
      <w:rFonts w:ascii="Arial" w:hAnsi="Arial"/>
      <w:kern w:val="1"/>
      <w:sz w:val="16"/>
      <w:szCs w:val="16"/>
    </w:rPr>
  </w:style>
  <w:style w:type="paragraph" w:customStyle="1" w:styleId="211">
    <w:name w:val="Основной текст с отступом 21"/>
    <w:basedOn w:val="a"/>
    <w:rsid w:val="004D67BB"/>
    <w:pPr>
      <w:widowControl w:val="0"/>
      <w:suppressAutoHyphens/>
      <w:spacing w:after="120" w:line="480" w:lineRule="auto"/>
      <w:ind w:left="283"/>
      <w:jc w:val="both"/>
      <w:textAlignment w:val="baseline"/>
    </w:pPr>
    <w:rPr>
      <w:rFonts w:ascii="Arial" w:hAnsi="Arial"/>
      <w:kern w:val="1"/>
      <w:sz w:val="20"/>
    </w:rPr>
  </w:style>
  <w:style w:type="paragraph" w:styleId="affd">
    <w:name w:val="caption"/>
    <w:basedOn w:val="a"/>
    <w:next w:val="a"/>
    <w:uiPriority w:val="35"/>
    <w:qFormat/>
    <w:rsid w:val="004D67BB"/>
    <w:pPr>
      <w:spacing w:after="200"/>
    </w:pPr>
    <w:rPr>
      <w:b/>
      <w:bCs/>
      <w:color w:val="4F81BD"/>
      <w:sz w:val="18"/>
      <w:szCs w:val="18"/>
    </w:rPr>
  </w:style>
  <w:style w:type="paragraph" w:customStyle="1" w:styleId="ConsPlusCell">
    <w:name w:val="ConsPlusCell"/>
    <w:uiPriority w:val="99"/>
    <w:rsid w:val="004D6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Emphasis"/>
    <w:basedOn w:val="a0"/>
    <w:uiPriority w:val="20"/>
    <w:qFormat/>
    <w:rsid w:val="004D67BB"/>
    <w:rPr>
      <w:i/>
      <w:iCs/>
    </w:rPr>
  </w:style>
  <w:style w:type="paragraph" w:customStyle="1" w:styleId="mail">
    <w:name w:val="mail"/>
    <w:basedOn w:val="a"/>
    <w:uiPriority w:val="99"/>
    <w:rsid w:val="004D67BB"/>
    <w:pPr>
      <w:spacing w:before="100" w:beforeAutospacing="1" w:after="100" w:afterAutospacing="1"/>
    </w:pPr>
  </w:style>
  <w:style w:type="character" w:customStyle="1" w:styleId="2110">
    <w:name w:val="Основной текст с отступом 2 Знак1 Знак1 Знак"/>
    <w:aliases w:val=" Знак1 Знак1 Знак1 Знак,Знак1 Знак1 Знак1 Знак,Основной текст с отступом 2 Знак Знак Знак Знак,Знак1 Знак Знак Знак1 Знак"/>
    <w:basedOn w:val="a0"/>
    <w:rsid w:val="004D67BB"/>
    <w:rPr>
      <w:sz w:val="24"/>
      <w:szCs w:val="24"/>
    </w:rPr>
  </w:style>
  <w:style w:type="paragraph" w:customStyle="1" w:styleId="afff">
    <w:name w:val="Содержимое таблицы"/>
    <w:basedOn w:val="a"/>
    <w:rsid w:val="004D67BB"/>
    <w:pPr>
      <w:suppressLineNumbers/>
      <w:suppressAutoHyphens/>
    </w:pPr>
    <w:rPr>
      <w:kern w:val="1"/>
      <w:lang w:eastAsia="ar-SA"/>
    </w:rPr>
  </w:style>
  <w:style w:type="paragraph" w:customStyle="1" w:styleId="xl22">
    <w:name w:val="xl22"/>
    <w:basedOn w:val="a"/>
    <w:uiPriority w:val="99"/>
    <w:rsid w:val="004D67BB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13">
    <w:name w:val="Название объекта1"/>
    <w:basedOn w:val="a"/>
    <w:next w:val="a"/>
    <w:rsid w:val="004D67BB"/>
    <w:pPr>
      <w:suppressAutoHyphens/>
      <w:jc w:val="center"/>
    </w:pPr>
    <w:rPr>
      <w:b/>
      <w:bCs/>
      <w:lang w:eastAsia="ar-SA"/>
    </w:rPr>
  </w:style>
  <w:style w:type="paragraph" w:customStyle="1" w:styleId="Standard">
    <w:name w:val="Standard"/>
    <w:uiPriority w:val="99"/>
    <w:rsid w:val="004D67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7">
    <w:name w:val="Body Text First Indent 2"/>
    <w:basedOn w:val="af3"/>
    <w:link w:val="28"/>
    <w:uiPriority w:val="99"/>
    <w:semiHidden/>
    <w:unhideWhenUsed/>
    <w:rsid w:val="004D67BB"/>
    <w:pPr>
      <w:ind w:left="360" w:firstLine="360"/>
      <w:jc w:val="left"/>
    </w:pPr>
  </w:style>
  <w:style w:type="character" w:customStyle="1" w:styleId="28">
    <w:name w:val="Красная строка 2 Знак"/>
    <w:basedOn w:val="af4"/>
    <w:link w:val="27"/>
    <w:uiPriority w:val="99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link w:val="S0"/>
    <w:rsid w:val="004D67BB"/>
    <w:pPr>
      <w:spacing w:line="360" w:lineRule="auto"/>
      <w:ind w:firstLine="709"/>
      <w:jc w:val="both"/>
    </w:pPr>
  </w:style>
  <w:style w:type="character" w:customStyle="1" w:styleId="S0">
    <w:name w:val="S_Обычный Знак"/>
    <w:basedOn w:val="a0"/>
    <w:link w:val="S"/>
    <w:rsid w:val="004D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аголовок статьи"/>
    <w:basedOn w:val="a"/>
    <w:next w:val="a"/>
    <w:uiPriority w:val="99"/>
    <w:rsid w:val="004D67B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15">
    <w:name w:val="Текст сноски Знак1"/>
    <w:aliases w:val="Знак3 Знак1,Знак6 Знак1"/>
    <w:basedOn w:val="a0"/>
    <w:semiHidden/>
    <w:rsid w:val="004D67BB"/>
  </w:style>
  <w:style w:type="character" w:customStyle="1" w:styleId="16">
    <w:name w:val="Нижний колонтитул Знак1"/>
    <w:aliases w:val="Знак2 Знак1"/>
    <w:basedOn w:val="a0"/>
    <w:uiPriority w:val="99"/>
    <w:semiHidden/>
    <w:rsid w:val="004D67BB"/>
    <w:rPr>
      <w:sz w:val="24"/>
      <w:szCs w:val="24"/>
    </w:rPr>
  </w:style>
  <w:style w:type="character" w:customStyle="1" w:styleId="17">
    <w:name w:val="Подзаголовок Знак1"/>
    <w:aliases w:val="Знак Знак1"/>
    <w:basedOn w:val="a0"/>
    <w:rsid w:val="004D67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60">
    <w:name w:val="Заголовок 6 Знак"/>
    <w:basedOn w:val="a0"/>
    <w:link w:val="6"/>
    <w:rsid w:val="0035343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12">
    <w:name w:val="Заголовок 3 Знак1"/>
    <w:basedOn w:val="a0"/>
    <w:rsid w:val="00353437"/>
    <w:rPr>
      <w:rFonts w:ascii="Arial" w:hAnsi="Arial" w:cs="Arial"/>
      <w:b/>
      <w:bCs/>
      <w:sz w:val="26"/>
      <w:szCs w:val="26"/>
      <w:lang w:val="ru-RU" w:eastAsia="ru-RU" w:bidi="ar-SA"/>
    </w:rPr>
  </w:style>
  <w:style w:type="table" w:styleId="18">
    <w:name w:val="Table Subtle 1"/>
    <w:basedOn w:val="a1"/>
    <w:rsid w:val="0035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1">
    <w:name w:val="Table Contemporary"/>
    <w:basedOn w:val="a1"/>
    <w:rsid w:val="0035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2">
    <w:name w:val="Table Elegant"/>
    <w:basedOn w:val="a1"/>
    <w:rsid w:val="0035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Grid 2"/>
    <w:basedOn w:val="a1"/>
    <w:rsid w:val="0035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1">
    <w:name w:val="Table List 1"/>
    <w:basedOn w:val="a1"/>
    <w:rsid w:val="003534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4z0">
    <w:name w:val="WW8Num4z0"/>
    <w:rsid w:val="00353437"/>
    <w:rPr>
      <w:rFonts w:ascii="Symbol" w:hAnsi="Symbol" w:cs="StarSymbol"/>
      <w:sz w:val="18"/>
      <w:szCs w:val="18"/>
    </w:rPr>
  </w:style>
  <w:style w:type="paragraph" w:customStyle="1" w:styleId="ConsPlusNonformat">
    <w:name w:val="ConsPlusNonformat"/>
    <w:rsid w:val="003534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List"/>
    <w:basedOn w:val="a5"/>
    <w:rsid w:val="00353437"/>
    <w:pPr>
      <w:suppressAutoHyphens/>
      <w:spacing w:before="120" w:after="120"/>
      <w:ind w:left="0"/>
    </w:pPr>
    <w:rPr>
      <w:rFonts w:ascii="Times" w:hAnsi="Times" w:cs="Lucidasans"/>
      <w:b w:val="0"/>
      <w:bCs w:val="0"/>
      <w:lang w:eastAsia="ar-SA"/>
    </w:rPr>
  </w:style>
  <w:style w:type="paragraph" w:customStyle="1" w:styleId="afff4">
    <w:name w:val="Заголовок"/>
    <w:basedOn w:val="a"/>
    <w:next w:val="a5"/>
    <w:rsid w:val="00353437"/>
    <w:pPr>
      <w:keepNext/>
      <w:suppressAutoHyphens/>
      <w:spacing w:before="240" w:after="120"/>
      <w:ind w:firstLine="709"/>
      <w:jc w:val="both"/>
    </w:pPr>
    <w:rPr>
      <w:rFonts w:ascii="Helvetica" w:eastAsia="HG Mincho Light J" w:hAnsi="Helvetica" w:cs="Lucidasans"/>
      <w:sz w:val="28"/>
      <w:szCs w:val="28"/>
      <w:lang w:eastAsia="ar-SA"/>
    </w:rPr>
  </w:style>
  <w:style w:type="paragraph" w:customStyle="1" w:styleId="19">
    <w:name w:val="Название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i/>
      <w:iCs/>
      <w:lang w:eastAsia="ar-SA"/>
    </w:rPr>
  </w:style>
  <w:style w:type="paragraph" w:customStyle="1" w:styleId="1a">
    <w:name w:val="Указатель1"/>
    <w:basedOn w:val="a"/>
    <w:rsid w:val="00353437"/>
    <w:pPr>
      <w:suppressLineNumbers/>
      <w:suppressAutoHyphens/>
      <w:spacing w:before="120" w:after="120"/>
      <w:ind w:firstLine="709"/>
      <w:jc w:val="both"/>
    </w:pPr>
    <w:rPr>
      <w:rFonts w:ascii="Times" w:hAnsi="Times" w:cs="Lucidasans"/>
      <w:lang w:eastAsia="ar-SA"/>
    </w:rPr>
  </w:style>
  <w:style w:type="paragraph" w:customStyle="1" w:styleId="1b">
    <w:name w:val="Схема документа1"/>
    <w:basedOn w:val="a"/>
    <w:rsid w:val="00353437"/>
    <w:pPr>
      <w:shd w:val="clear" w:color="auto" w:fill="000080"/>
      <w:suppressAutoHyphens/>
      <w:spacing w:before="120" w:after="120"/>
      <w:ind w:firstLine="709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afff5">
    <w:name w:val="Чертежный"/>
    <w:rsid w:val="00353437"/>
    <w:pPr>
      <w:suppressAutoHyphens/>
      <w:spacing w:after="0" w:line="240" w:lineRule="auto"/>
      <w:jc w:val="both"/>
    </w:pPr>
    <w:rPr>
      <w:rFonts w:ascii="ISOCPEUR" w:eastAsia="Arial" w:hAnsi="ISOCPEUR" w:cs="Times New Roman"/>
      <w:i/>
      <w:sz w:val="28"/>
      <w:szCs w:val="20"/>
      <w:lang w:val="uk-UA" w:eastAsia="ar-SA"/>
    </w:rPr>
  </w:style>
  <w:style w:type="paragraph" w:customStyle="1" w:styleId="FR1">
    <w:name w:val="FR1"/>
    <w:rsid w:val="00353437"/>
    <w:pPr>
      <w:widowControl w:val="0"/>
      <w:suppressAutoHyphens/>
      <w:autoSpaceDE w:val="0"/>
      <w:spacing w:before="20"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36">
    <w:name w:val="Стиль Заголовок 3 + не курсив"/>
    <w:basedOn w:val="3"/>
    <w:rsid w:val="00353437"/>
    <w:pPr>
      <w:numPr>
        <w:ilvl w:val="2"/>
      </w:numPr>
      <w:tabs>
        <w:tab w:val="num" w:pos="2989"/>
      </w:tabs>
      <w:suppressAutoHyphens/>
      <w:ind w:left="2989" w:hanging="720"/>
      <w:jc w:val="both"/>
      <w:outlineLvl w:val="9"/>
    </w:pPr>
    <w:rPr>
      <w:rFonts w:ascii="Times New Roman" w:hAnsi="Times New Roman"/>
      <w:bCs w:val="0"/>
      <w:sz w:val="24"/>
      <w:lang w:eastAsia="ar-SA"/>
    </w:rPr>
  </w:style>
  <w:style w:type="paragraph" w:customStyle="1" w:styleId="127">
    <w:name w:val="Стиль по ширине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1c">
    <w:name w:val="Текст примечания1"/>
    <w:basedOn w:val="a"/>
    <w:rsid w:val="00353437"/>
    <w:pPr>
      <w:suppressAutoHyphens/>
      <w:spacing w:before="120" w:after="120"/>
      <w:ind w:firstLine="709"/>
      <w:jc w:val="both"/>
    </w:pPr>
    <w:rPr>
      <w:sz w:val="20"/>
      <w:szCs w:val="20"/>
      <w:lang w:eastAsia="ar-SA"/>
    </w:rPr>
  </w:style>
  <w:style w:type="paragraph" w:customStyle="1" w:styleId="afff6">
    <w:name w:val="Стиль по ширине"/>
    <w:basedOn w:val="a"/>
    <w:rsid w:val="00353437"/>
    <w:p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afff7">
    <w:name w:val="Район"/>
    <w:basedOn w:val="a"/>
    <w:rsid w:val="00353437"/>
    <w:pPr>
      <w:tabs>
        <w:tab w:val="left" w:pos="927"/>
      </w:tabs>
      <w:suppressAutoHyphens/>
      <w:spacing w:before="120" w:after="120"/>
      <w:ind w:left="927" w:hanging="360"/>
      <w:jc w:val="center"/>
    </w:pPr>
    <w:rPr>
      <w:b/>
      <w:sz w:val="28"/>
      <w:szCs w:val="28"/>
      <w:lang w:eastAsia="ar-SA"/>
    </w:rPr>
  </w:style>
  <w:style w:type="paragraph" w:customStyle="1" w:styleId="1d">
    <w:name w:val="Стиль по ширине1"/>
    <w:basedOn w:val="a"/>
    <w:rsid w:val="00353437"/>
    <w:pPr>
      <w:suppressAutoHyphens/>
      <w:spacing w:before="120" w:after="120"/>
      <w:jc w:val="both"/>
    </w:pPr>
    <w:rPr>
      <w:lang w:eastAsia="ar-SA"/>
    </w:rPr>
  </w:style>
  <w:style w:type="paragraph" w:customStyle="1" w:styleId="095">
    <w:name w:val="Стиль по ширине Первая строка:  095 см"/>
    <w:basedOn w:val="a"/>
    <w:rsid w:val="00353437"/>
    <w:pPr>
      <w:suppressAutoHyphens/>
      <w:spacing w:before="120" w:after="120"/>
      <w:ind w:firstLine="540"/>
      <w:jc w:val="both"/>
    </w:pPr>
    <w:rPr>
      <w:lang w:eastAsia="ar-SA"/>
    </w:rPr>
  </w:style>
  <w:style w:type="paragraph" w:customStyle="1" w:styleId="1270">
    <w:name w:val="Стиль Первая строка:  127 см"/>
    <w:basedOn w:val="a"/>
    <w:rsid w:val="00353437"/>
    <w:pPr>
      <w:suppressAutoHyphens/>
      <w:spacing w:before="120" w:after="120"/>
      <w:ind w:firstLine="720"/>
      <w:jc w:val="both"/>
    </w:pPr>
    <w:rPr>
      <w:szCs w:val="20"/>
      <w:lang w:eastAsia="ar-SA"/>
    </w:rPr>
  </w:style>
  <w:style w:type="paragraph" w:customStyle="1" w:styleId="text1">
    <w:name w:val="text1"/>
    <w:basedOn w:val="a"/>
    <w:rsid w:val="00353437"/>
    <w:pPr>
      <w:suppressAutoHyphens/>
      <w:spacing w:before="280" w:after="280"/>
      <w:ind w:firstLine="360"/>
      <w:jc w:val="both"/>
    </w:pPr>
    <w:rPr>
      <w:sz w:val="22"/>
      <w:szCs w:val="22"/>
      <w:lang w:eastAsia="ar-SA"/>
    </w:rPr>
  </w:style>
  <w:style w:type="paragraph" w:customStyle="1" w:styleId="form">
    <w:name w:val="form"/>
    <w:basedOn w:val="a"/>
    <w:rsid w:val="00353437"/>
    <w:pPr>
      <w:suppressAutoHyphens/>
      <w:spacing w:before="280" w:after="280"/>
      <w:jc w:val="center"/>
    </w:pPr>
    <w:rPr>
      <w:color w:val="800000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353437"/>
    <w:pPr>
      <w:suppressAutoHyphens/>
      <w:spacing w:before="120" w:after="120" w:line="480" w:lineRule="auto"/>
      <w:ind w:firstLine="709"/>
      <w:jc w:val="both"/>
    </w:pPr>
    <w:rPr>
      <w:lang w:eastAsia="ar-SA"/>
    </w:rPr>
  </w:style>
  <w:style w:type="paragraph" w:customStyle="1" w:styleId="221">
    <w:name w:val="Основной текст 22"/>
    <w:basedOn w:val="a"/>
    <w:rsid w:val="00353437"/>
    <w:pPr>
      <w:widowControl w:val="0"/>
      <w:suppressAutoHyphens/>
      <w:overflowPunct w:val="0"/>
      <w:autoSpaceDE w:val="0"/>
      <w:spacing w:before="120" w:after="120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32"/>
    <w:basedOn w:val="a"/>
    <w:rsid w:val="00353437"/>
    <w:pPr>
      <w:suppressAutoHyphens/>
      <w:overflowPunct w:val="0"/>
      <w:autoSpaceDE w:val="0"/>
      <w:spacing w:before="120" w:after="120"/>
      <w:jc w:val="both"/>
    </w:pPr>
    <w:rPr>
      <w:rFonts w:ascii="TimesDL" w:hAnsi="TimesDL"/>
      <w:sz w:val="28"/>
      <w:szCs w:val="20"/>
      <w:lang w:eastAsia="ar-SA"/>
    </w:rPr>
  </w:style>
  <w:style w:type="paragraph" w:customStyle="1" w:styleId="part2">
    <w:name w:val="p_art2"/>
    <w:basedOn w:val="a"/>
    <w:rsid w:val="00353437"/>
    <w:pPr>
      <w:shd w:val="clear" w:color="auto" w:fill="FFFFFF"/>
      <w:suppressAutoHyphens/>
      <w:spacing w:before="120" w:after="360"/>
      <w:ind w:left="240" w:right="240" w:firstLine="1680"/>
      <w:jc w:val="both"/>
    </w:pPr>
    <w:rPr>
      <w:color w:val="000000"/>
      <w:lang w:eastAsia="ar-SA"/>
    </w:rPr>
  </w:style>
  <w:style w:type="paragraph" w:customStyle="1" w:styleId="afff8">
    <w:name w:val="Стиль Черный по ширине"/>
    <w:basedOn w:val="a"/>
    <w:rsid w:val="00353437"/>
    <w:pPr>
      <w:suppressAutoHyphens/>
      <w:spacing w:before="120" w:after="120"/>
      <w:jc w:val="both"/>
    </w:pPr>
    <w:rPr>
      <w:color w:val="000000"/>
      <w:szCs w:val="20"/>
      <w:lang w:eastAsia="ar-SA"/>
    </w:rPr>
  </w:style>
  <w:style w:type="paragraph" w:customStyle="1" w:styleId="120">
    <w:name w:val="Стиль Название объекта + 12 пт"/>
    <w:basedOn w:val="13"/>
    <w:rsid w:val="00353437"/>
    <w:pPr>
      <w:spacing w:before="120" w:after="120"/>
      <w:jc w:val="left"/>
    </w:pPr>
    <w:rPr>
      <w:szCs w:val="20"/>
    </w:rPr>
  </w:style>
  <w:style w:type="paragraph" w:customStyle="1" w:styleId="afff9">
    <w:name w:val="Обычный для таблицы"/>
    <w:basedOn w:val="a"/>
    <w:rsid w:val="00353437"/>
    <w:pPr>
      <w:suppressAutoHyphens/>
      <w:spacing w:before="120" w:after="120"/>
      <w:jc w:val="center"/>
    </w:pPr>
    <w:rPr>
      <w:lang w:eastAsia="ar-SA"/>
    </w:rPr>
  </w:style>
  <w:style w:type="paragraph" w:customStyle="1" w:styleId="afffa">
    <w:name w:val="НумСписок"/>
    <w:basedOn w:val="a"/>
    <w:rsid w:val="00353437"/>
    <w:pPr>
      <w:suppressAutoHyphens/>
      <w:ind w:firstLine="720"/>
    </w:pPr>
    <w:rPr>
      <w:sz w:val="22"/>
      <w:szCs w:val="20"/>
      <w:lang w:eastAsia="ar-SA"/>
    </w:rPr>
  </w:style>
  <w:style w:type="paragraph" w:customStyle="1" w:styleId="afffb">
    <w:name w:val="Абзац_пост"/>
    <w:basedOn w:val="a"/>
    <w:rsid w:val="00353437"/>
    <w:pPr>
      <w:suppressAutoHyphens/>
      <w:spacing w:before="120"/>
      <w:ind w:firstLine="720"/>
      <w:jc w:val="both"/>
    </w:pPr>
    <w:rPr>
      <w:sz w:val="26"/>
      <w:lang w:eastAsia="ar-SA"/>
    </w:rPr>
  </w:style>
  <w:style w:type="paragraph" w:customStyle="1" w:styleId="1e">
    <w:name w:val="Стиль Заголовок 1"/>
    <w:basedOn w:val="1"/>
    <w:rsid w:val="00353437"/>
    <w:pPr>
      <w:tabs>
        <w:tab w:val="num" w:pos="432"/>
      </w:tabs>
      <w:suppressAutoHyphens/>
      <w:spacing w:after="240"/>
      <w:ind w:left="432" w:firstLine="709"/>
      <w:outlineLvl w:val="9"/>
    </w:pPr>
    <w:rPr>
      <w:kern w:val="2"/>
      <w:sz w:val="28"/>
      <w:szCs w:val="20"/>
      <w:lang w:eastAsia="ar-SA"/>
    </w:rPr>
  </w:style>
  <w:style w:type="paragraph" w:customStyle="1" w:styleId="00">
    <w:name w:val="Стиль Перед:  0 пт После:  0 пт"/>
    <w:basedOn w:val="a"/>
    <w:rsid w:val="00353437"/>
    <w:pPr>
      <w:suppressAutoHyphens/>
      <w:spacing w:before="120" w:after="120"/>
      <w:ind w:firstLine="709"/>
      <w:jc w:val="both"/>
    </w:pPr>
    <w:rPr>
      <w:szCs w:val="20"/>
      <w:lang w:eastAsia="ar-SA"/>
    </w:rPr>
  </w:style>
  <w:style w:type="paragraph" w:customStyle="1" w:styleId="2000">
    <w:name w:val="Стиль Заголовок 2 + Перед:  0 пт После:  0 пт"/>
    <w:basedOn w:val="2"/>
    <w:rsid w:val="00353437"/>
    <w:pPr>
      <w:numPr>
        <w:ilvl w:val="1"/>
      </w:numPr>
      <w:tabs>
        <w:tab w:val="num" w:pos="576"/>
      </w:tabs>
      <w:suppressAutoHyphens/>
      <w:spacing w:after="240"/>
      <w:ind w:left="576" w:firstLine="709"/>
      <w:jc w:val="both"/>
      <w:outlineLvl w:val="9"/>
    </w:pPr>
    <w:rPr>
      <w:rFonts w:ascii="Times New Roman" w:hAnsi="Times New Roman" w:cs="Times New Roman"/>
      <w:i w:val="0"/>
      <w:iCs w:val="0"/>
      <w:sz w:val="26"/>
      <w:szCs w:val="20"/>
      <w:lang w:eastAsia="ar-SA"/>
    </w:rPr>
  </w:style>
  <w:style w:type="paragraph" w:customStyle="1" w:styleId="300">
    <w:name w:val="Стиль Заголовок 3 + Перед:  0 пт После:  0 пт"/>
    <w:basedOn w:val="3"/>
    <w:rsid w:val="00353437"/>
    <w:pPr>
      <w:numPr>
        <w:ilvl w:val="2"/>
      </w:numPr>
      <w:tabs>
        <w:tab w:val="num" w:pos="2989"/>
      </w:tabs>
      <w:suppressAutoHyphens/>
      <w:spacing w:before="120" w:after="120"/>
      <w:ind w:left="2989" w:hanging="720"/>
      <w:jc w:val="both"/>
      <w:outlineLvl w:val="9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afffc">
    <w:name w:val="Заголовок таблицы"/>
    <w:basedOn w:val="afff"/>
    <w:rsid w:val="00353437"/>
    <w:pPr>
      <w:spacing w:before="120" w:after="120"/>
      <w:ind w:firstLine="709"/>
      <w:jc w:val="center"/>
    </w:pPr>
    <w:rPr>
      <w:b/>
      <w:bCs/>
      <w:kern w:val="0"/>
    </w:rPr>
  </w:style>
  <w:style w:type="paragraph" w:customStyle="1" w:styleId="100">
    <w:name w:val="Оглавление 10"/>
    <w:basedOn w:val="1a"/>
    <w:rsid w:val="00353437"/>
    <w:pPr>
      <w:tabs>
        <w:tab w:val="right" w:leader="dot" w:pos="9637"/>
      </w:tabs>
      <w:ind w:left="2547" w:firstLine="0"/>
    </w:pPr>
  </w:style>
  <w:style w:type="character" w:customStyle="1" w:styleId="WW8Num1z0">
    <w:name w:val="WW8Num1z0"/>
    <w:rsid w:val="00353437"/>
    <w:rPr>
      <w:rFonts w:ascii="Symbol" w:hAnsi="Symbol" w:hint="default"/>
    </w:rPr>
  </w:style>
  <w:style w:type="character" w:customStyle="1" w:styleId="WW8Num1z1">
    <w:name w:val="WW8Num1z1"/>
    <w:rsid w:val="00353437"/>
    <w:rPr>
      <w:rFonts w:ascii="Courier New" w:hAnsi="Courier New" w:cs="Courier New" w:hint="default"/>
    </w:rPr>
  </w:style>
  <w:style w:type="character" w:customStyle="1" w:styleId="WW8Num1z2">
    <w:name w:val="WW8Num1z2"/>
    <w:rsid w:val="00353437"/>
    <w:rPr>
      <w:rFonts w:ascii="Wingdings" w:hAnsi="Wingdings" w:hint="default"/>
    </w:rPr>
  </w:style>
  <w:style w:type="character" w:customStyle="1" w:styleId="WW8Num2z0">
    <w:name w:val="WW8Num2z0"/>
    <w:rsid w:val="00353437"/>
    <w:rPr>
      <w:rFonts w:ascii="Symbol" w:hAnsi="Symbol" w:hint="default"/>
    </w:rPr>
  </w:style>
  <w:style w:type="character" w:customStyle="1" w:styleId="WW8Num2z1">
    <w:name w:val="WW8Num2z1"/>
    <w:rsid w:val="00353437"/>
    <w:rPr>
      <w:rFonts w:ascii="Courier New" w:hAnsi="Courier New" w:cs="Courier New" w:hint="default"/>
    </w:rPr>
  </w:style>
  <w:style w:type="character" w:customStyle="1" w:styleId="WW8Num2z2">
    <w:name w:val="WW8Num2z2"/>
    <w:rsid w:val="00353437"/>
    <w:rPr>
      <w:rFonts w:ascii="Wingdings" w:hAnsi="Wingdings" w:hint="default"/>
    </w:rPr>
  </w:style>
  <w:style w:type="character" w:customStyle="1" w:styleId="WW8Num3z0">
    <w:name w:val="WW8Num3z0"/>
    <w:rsid w:val="00353437"/>
    <w:rPr>
      <w:rFonts w:ascii="Symbol" w:hAnsi="Symbol" w:hint="default"/>
    </w:rPr>
  </w:style>
  <w:style w:type="character" w:customStyle="1" w:styleId="WW8Num3z2">
    <w:name w:val="WW8Num3z2"/>
    <w:rsid w:val="00353437"/>
    <w:rPr>
      <w:rFonts w:ascii="Wingdings" w:hAnsi="Wingdings" w:hint="default"/>
    </w:rPr>
  </w:style>
  <w:style w:type="character" w:customStyle="1" w:styleId="WW8Num3z4">
    <w:name w:val="WW8Num3z4"/>
    <w:rsid w:val="00353437"/>
    <w:rPr>
      <w:rFonts w:ascii="Courier New" w:hAnsi="Courier New" w:cs="Courier New" w:hint="default"/>
    </w:rPr>
  </w:style>
  <w:style w:type="character" w:customStyle="1" w:styleId="WW8Num5z0">
    <w:name w:val="WW8Num5z0"/>
    <w:rsid w:val="00353437"/>
    <w:rPr>
      <w:rFonts w:ascii="Symbol" w:hAnsi="Symbol" w:hint="default"/>
    </w:rPr>
  </w:style>
  <w:style w:type="character" w:customStyle="1" w:styleId="WW8Num5z1">
    <w:name w:val="WW8Num5z1"/>
    <w:rsid w:val="00353437"/>
    <w:rPr>
      <w:rFonts w:ascii="Courier New" w:hAnsi="Courier New" w:cs="Courier New" w:hint="default"/>
    </w:rPr>
  </w:style>
  <w:style w:type="character" w:customStyle="1" w:styleId="WW8Num5z2">
    <w:name w:val="WW8Num5z2"/>
    <w:rsid w:val="00353437"/>
    <w:rPr>
      <w:rFonts w:ascii="Wingdings" w:hAnsi="Wingdings" w:hint="default"/>
    </w:rPr>
  </w:style>
  <w:style w:type="character" w:customStyle="1" w:styleId="WW8Num6z0">
    <w:name w:val="WW8Num6z0"/>
    <w:rsid w:val="00353437"/>
    <w:rPr>
      <w:rFonts w:ascii="Symbol" w:hAnsi="Symbol" w:hint="default"/>
      <w:sz w:val="20"/>
    </w:rPr>
  </w:style>
  <w:style w:type="character" w:customStyle="1" w:styleId="WW8Num6z1">
    <w:name w:val="WW8Num6z1"/>
    <w:rsid w:val="00353437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353437"/>
    <w:rPr>
      <w:rFonts w:ascii="Wingdings" w:hAnsi="Wingdings" w:hint="default"/>
      <w:sz w:val="20"/>
    </w:rPr>
  </w:style>
  <w:style w:type="character" w:customStyle="1" w:styleId="WW8Num7z0">
    <w:name w:val="WW8Num7z0"/>
    <w:rsid w:val="00353437"/>
    <w:rPr>
      <w:rFonts w:ascii="Symbol" w:hAnsi="Symbol" w:hint="default"/>
    </w:rPr>
  </w:style>
  <w:style w:type="character" w:customStyle="1" w:styleId="WW8Num7z1">
    <w:name w:val="WW8Num7z1"/>
    <w:rsid w:val="00353437"/>
    <w:rPr>
      <w:rFonts w:ascii="Courier New" w:hAnsi="Courier New" w:cs="Courier New" w:hint="default"/>
    </w:rPr>
  </w:style>
  <w:style w:type="character" w:customStyle="1" w:styleId="WW8Num7z2">
    <w:name w:val="WW8Num7z2"/>
    <w:rsid w:val="00353437"/>
    <w:rPr>
      <w:rFonts w:ascii="Wingdings" w:hAnsi="Wingdings" w:hint="default"/>
    </w:rPr>
  </w:style>
  <w:style w:type="character" w:customStyle="1" w:styleId="WW8Num8z0">
    <w:name w:val="WW8Num8z0"/>
    <w:rsid w:val="00353437"/>
    <w:rPr>
      <w:rFonts w:ascii="Symbol" w:hAnsi="Symbol" w:hint="default"/>
    </w:rPr>
  </w:style>
  <w:style w:type="character" w:customStyle="1" w:styleId="WW8Num8z1">
    <w:name w:val="WW8Num8z1"/>
    <w:rsid w:val="00353437"/>
    <w:rPr>
      <w:rFonts w:ascii="Courier New" w:hAnsi="Courier New" w:cs="Courier New" w:hint="default"/>
    </w:rPr>
  </w:style>
  <w:style w:type="character" w:customStyle="1" w:styleId="WW8Num8z2">
    <w:name w:val="WW8Num8z2"/>
    <w:rsid w:val="00353437"/>
    <w:rPr>
      <w:rFonts w:ascii="Wingdings" w:hAnsi="Wingdings" w:hint="default"/>
    </w:rPr>
  </w:style>
  <w:style w:type="character" w:customStyle="1" w:styleId="WW8Num9z0">
    <w:name w:val="WW8Num9z0"/>
    <w:rsid w:val="00353437"/>
    <w:rPr>
      <w:rFonts w:ascii="Symbol" w:hAnsi="Symbol" w:hint="default"/>
    </w:rPr>
  </w:style>
  <w:style w:type="character" w:customStyle="1" w:styleId="WW8Num9z1">
    <w:name w:val="WW8Num9z1"/>
    <w:rsid w:val="00353437"/>
    <w:rPr>
      <w:rFonts w:ascii="Courier New" w:hAnsi="Courier New" w:cs="Courier New" w:hint="default"/>
    </w:rPr>
  </w:style>
  <w:style w:type="character" w:customStyle="1" w:styleId="WW8Num9z2">
    <w:name w:val="WW8Num9z2"/>
    <w:rsid w:val="00353437"/>
    <w:rPr>
      <w:rFonts w:ascii="Wingdings" w:hAnsi="Wingdings" w:hint="default"/>
    </w:rPr>
  </w:style>
  <w:style w:type="character" w:customStyle="1" w:styleId="WW8Num10z0">
    <w:name w:val="WW8Num10z0"/>
    <w:rsid w:val="00353437"/>
    <w:rPr>
      <w:rFonts w:ascii="Symbol" w:hAnsi="Symbol" w:hint="default"/>
    </w:rPr>
  </w:style>
  <w:style w:type="character" w:customStyle="1" w:styleId="WW8Num10z1">
    <w:name w:val="WW8Num10z1"/>
    <w:rsid w:val="00353437"/>
    <w:rPr>
      <w:rFonts w:ascii="Courier New" w:hAnsi="Courier New" w:cs="Courier New" w:hint="default"/>
    </w:rPr>
  </w:style>
  <w:style w:type="character" w:customStyle="1" w:styleId="WW8Num10z2">
    <w:name w:val="WW8Num10z2"/>
    <w:rsid w:val="00353437"/>
    <w:rPr>
      <w:rFonts w:ascii="Wingdings" w:hAnsi="Wingdings" w:hint="default"/>
    </w:rPr>
  </w:style>
  <w:style w:type="character" w:customStyle="1" w:styleId="WW8Num12z0">
    <w:name w:val="WW8Num12z0"/>
    <w:rsid w:val="00353437"/>
    <w:rPr>
      <w:rFonts w:ascii="Symbol" w:hAnsi="Symbol" w:hint="default"/>
    </w:rPr>
  </w:style>
  <w:style w:type="character" w:customStyle="1" w:styleId="WW8Num12z1">
    <w:name w:val="WW8Num12z1"/>
    <w:rsid w:val="00353437"/>
    <w:rPr>
      <w:rFonts w:ascii="Courier New" w:hAnsi="Courier New" w:cs="Courier New" w:hint="default"/>
    </w:rPr>
  </w:style>
  <w:style w:type="character" w:customStyle="1" w:styleId="WW8Num12z2">
    <w:name w:val="WW8Num12z2"/>
    <w:rsid w:val="00353437"/>
    <w:rPr>
      <w:rFonts w:ascii="Wingdings" w:hAnsi="Wingdings" w:hint="default"/>
    </w:rPr>
  </w:style>
  <w:style w:type="character" w:customStyle="1" w:styleId="WW8Num13z0">
    <w:name w:val="WW8Num13z0"/>
    <w:rsid w:val="00353437"/>
    <w:rPr>
      <w:rFonts w:ascii="Symbol" w:hAnsi="Symbol" w:hint="default"/>
    </w:rPr>
  </w:style>
  <w:style w:type="character" w:customStyle="1" w:styleId="WW8Num14z0">
    <w:name w:val="WW8Num14z0"/>
    <w:rsid w:val="00353437"/>
    <w:rPr>
      <w:rFonts w:ascii="Symbol" w:hAnsi="Symbol" w:hint="default"/>
    </w:rPr>
  </w:style>
  <w:style w:type="character" w:customStyle="1" w:styleId="WW8Num14z1">
    <w:name w:val="WW8Num14z1"/>
    <w:rsid w:val="00353437"/>
    <w:rPr>
      <w:rFonts w:ascii="Courier New" w:hAnsi="Courier New" w:cs="Courier New" w:hint="default"/>
    </w:rPr>
  </w:style>
  <w:style w:type="character" w:customStyle="1" w:styleId="WW8Num14z2">
    <w:name w:val="WW8Num14z2"/>
    <w:rsid w:val="00353437"/>
    <w:rPr>
      <w:rFonts w:ascii="Wingdings" w:hAnsi="Wingdings" w:hint="default"/>
    </w:rPr>
  </w:style>
  <w:style w:type="character" w:customStyle="1" w:styleId="WW8Num15z0">
    <w:name w:val="WW8Num15z0"/>
    <w:rsid w:val="00353437"/>
    <w:rPr>
      <w:rFonts w:ascii="Symbol" w:hAnsi="Symbol" w:hint="default"/>
    </w:rPr>
  </w:style>
  <w:style w:type="character" w:customStyle="1" w:styleId="WW8Num15z1">
    <w:name w:val="WW8Num15z1"/>
    <w:rsid w:val="00353437"/>
    <w:rPr>
      <w:rFonts w:ascii="Courier New" w:hAnsi="Courier New" w:cs="Courier New" w:hint="default"/>
    </w:rPr>
  </w:style>
  <w:style w:type="character" w:customStyle="1" w:styleId="WW8Num15z2">
    <w:name w:val="WW8Num15z2"/>
    <w:rsid w:val="00353437"/>
    <w:rPr>
      <w:rFonts w:ascii="Wingdings" w:hAnsi="Wingdings" w:hint="default"/>
    </w:rPr>
  </w:style>
  <w:style w:type="character" w:customStyle="1" w:styleId="WW8Num16z0">
    <w:name w:val="WW8Num16z0"/>
    <w:rsid w:val="00353437"/>
    <w:rPr>
      <w:rFonts w:ascii="Symbol" w:hAnsi="Symbol" w:hint="default"/>
    </w:rPr>
  </w:style>
  <w:style w:type="character" w:customStyle="1" w:styleId="WW8Num16z1">
    <w:name w:val="WW8Num16z1"/>
    <w:rsid w:val="00353437"/>
    <w:rPr>
      <w:rFonts w:ascii="Courier New" w:hAnsi="Courier New" w:cs="Courier New" w:hint="default"/>
    </w:rPr>
  </w:style>
  <w:style w:type="character" w:customStyle="1" w:styleId="WW8Num16z2">
    <w:name w:val="WW8Num16z2"/>
    <w:rsid w:val="00353437"/>
    <w:rPr>
      <w:rFonts w:ascii="Wingdings" w:hAnsi="Wingdings" w:hint="default"/>
    </w:rPr>
  </w:style>
  <w:style w:type="character" w:customStyle="1" w:styleId="WW8Num17z0">
    <w:name w:val="WW8Num17z0"/>
    <w:rsid w:val="00353437"/>
    <w:rPr>
      <w:rFonts w:ascii="Symbol" w:hAnsi="Symbol" w:hint="default"/>
    </w:rPr>
  </w:style>
  <w:style w:type="character" w:customStyle="1" w:styleId="WW8Num17z1">
    <w:name w:val="WW8Num17z1"/>
    <w:rsid w:val="00353437"/>
    <w:rPr>
      <w:rFonts w:ascii="Courier New" w:hAnsi="Courier New" w:cs="Courier New" w:hint="default"/>
    </w:rPr>
  </w:style>
  <w:style w:type="character" w:customStyle="1" w:styleId="WW8Num17z2">
    <w:name w:val="WW8Num17z2"/>
    <w:rsid w:val="00353437"/>
    <w:rPr>
      <w:rFonts w:ascii="Wingdings" w:hAnsi="Wingdings" w:hint="default"/>
    </w:rPr>
  </w:style>
  <w:style w:type="character" w:customStyle="1" w:styleId="WW8Num18z0">
    <w:name w:val="WW8Num18z0"/>
    <w:rsid w:val="00353437"/>
    <w:rPr>
      <w:rFonts w:ascii="Symbol" w:hAnsi="Symbol" w:hint="default"/>
    </w:rPr>
  </w:style>
  <w:style w:type="character" w:customStyle="1" w:styleId="WW8Num18z1">
    <w:name w:val="WW8Num18z1"/>
    <w:rsid w:val="00353437"/>
    <w:rPr>
      <w:rFonts w:ascii="Courier New" w:hAnsi="Courier New" w:cs="Courier New" w:hint="default"/>
    </w:rPr>
  </w:style>
  <w:style w:type="character" w:customStyle="1" w:styleId="WW8Num18z2">
    <w:name w:val="WW8Num18z2"/>
    <w:rsid w:val="00353437"/>
    <w:rPr>
      <w:rFonts w:ascii="Wingdings" w:hAnsi="Wingdings" w:hint="default"/>
    </w:rPr>
  </w:style>
  <w:style w:type="character" w:customStyle="1" w:styleId="WW8Num19z0">
    <w:name w:val="WW8Num19z0"/>
    <w:rsid w:val="00353437"/>
    <w:rPr>
      <w:rFonts w:ascii="Symbol" w:hAnsi="Symbol" w:hint="default"/>
    </w:rPr>
  </w:style>
  <w:style w:type="character" w:customStyle="1" w:styleId="WW8Num19z1">
    <w:name w:val="WW8Num19z1"/>
    <w:rsid w:val="00353437"/>
    <w:rPr>
      <w:rFonts w:ascii="Courier New" w:hAnsi="Courier New" w:cs="Courier New" w:hint="default"/>
    </w:rPr>
  </w:style>
  <w:style w:type="character" w:customStyle="1" w:styleId="WW8Num19z2">
    <w:name w:val="WW8Num19z2"/>
    <w:rsid w:val="00353437"/>
    <w:rPr>
      <w:rFonts w:ascii="Wingdings" w:hAnsi="Wingdings" w:hint="default"/>
    </w:rPr>
  </w:style>
  <w:style w:type="character" w:customStyle="1" w:styleId="WW8Num20z0">
    <w:name w:val="WW8Num20z0"/>
    <w:rsid w:val="00353437"/>
    <w:rPr>
      <w:rFonts w:ascii="Symbol" w:hAnsi="Symbol" w:hint="default"/>
    </w:rPr>
  </w:style>
  <w:style w:type="character" w:customStyle="1" w:styleId="WW8Num20z1">
    <w:name w:val="WW8Num20z1"/>
    <w:rsid w:val="00353437"/>
    <w:rPr>
      <w:rFonts w:ascii="Courier New" w:hAnsi="Courier New" w:cs="Courier New" w:hint="default"/>
    </w:rPr>
  </w:style>
  <w:style w:type="character" w:customStyle="1" w:styleId="WW8Num20z2">
    <w:name w:val="WW8Num20z2"/>
    <w:rsid w:val="00353437"/>
    <w:rPr>
      <w:rFonts w:ascii="Wingdings" w:hAnsi="Wingdings" w:hint="default"/>
    </w:rPr>
  </w:style>
  <w:style w:type="character" w:customStyle="1" w:styleId="WW8Num21z0">
    <w:name w:val="WW8Num21z0"/>
    <w:rsid w:val="00353437"/>
    <w:rPr>
      <w:rFonts w:ascii="Symbol" w:hAnsi="Symbol" w:hint="default"/>
    </w:rPr>
  </w:style>
  <w:style w:type="character" w:customStyle="1" w:styleId="WW8Num21z1">
    <w:name w:val="WW8Num21z1"/>
    <w:rsid w:val="00353437"/>
    <w:rPr>
      <w:rFonts w:ascii="Courier New" w:hAnsi="Courier New" w:cs="Courier New" w:hint="default"/>
    </w:rPr>
  </w:style>
  <w:style w:type="character" w:customStyle="1" w:styleId="WW8Num21z2">
    <w:name w:val="WW8Num21z2"/>
    <w:rsid w:val="00353437"/>
    <w:rPr>
      <w:rFonts w:ascii="Wingdings" w:hAnsi="Wingdings" w:hint="default"/>
    </w:rPr>
  </w:style>
  <w:style w:type="character" w:customStyle="1" w:styleId="WW8Num22z0">
    <w:name w:val="WW8Num22z0"/>
    <w:rsid w:val="00353437"/>
    <w:rPr>
      <w:rFonts w:ascii="Symbol" w:hAnsi="Symbol" w:hint="default"/>
    </w:rPr>
  </w:style>
  <w:style w:type="character" w:customStyle="1" w:styleId="WW8Num22z1">
    <w:name w:val="WW8Num22z1"/>
    <w:rsid w:val="00353437"/>
    <w:rPr>
      <w:rFonts w:ascii="Courier New" w:hAnsi="Courier New" w:cs="Courier New" w:hint="default"/>
    </w:rPr>
  </w:style>
  <w:style w:type="character" w:customStyle="1" w:styleId="WW8Num22z2">
    <w:name w:val="WW8Num22z2"/>
    <w:rsid w:val="00353437"/>
    <w:rPr>
      <w:rFonts w:ascii="Wingdings" w:hAnsi="Wingdings" w:hint="default"/>
    </w:rPr>
  </w:style>
  <w:style w:type="character" w:customStyle="1" w:styleId="WW8Num24z0">
    <w:name w:val="WW8Num24z0"/>
    <w:rsid w:val="00353437"/>
    <w:rPr>
      <w:rFonts w:ascii="Symbol" w:hAnsi="Symbol" w:hint="default"/>
    </w:rPr>
  </w:style>
  <w:style w:type="character" w:customStyle="1" w:styleId="WW8Num24z1">
    <w:name w:val="WW8Num24z1"/>
    <w:rsid w:val="00353437"/>
    <w:rPr>
      <w:rFonts w:ascii="Courier New" w:hAnsi="Courier New" w:cs="Courier New" w:hint="default"/>
    </w:rPr>
  </w:style>
  <w:style w:type="character" w:customStyle="1" w:styleId="WW8Num24z2">
    <w:name w:val="WW8Num24z2"/>
    <w:rsid w:val="00353437"/>
    <w:rPr>
      <w:rFonts w:ascii="Wingdings" w:hAnsi="Wingdings" w:hint="default"/>
    </w:rPr>
  </w:style>
  <w:style w:type="character" w:customStyle="1" w:styleId="WW8Num25z0">
    <w:name w:val="WW8Num25z0"/>
    <w:rsid w:val="00353437"/>
    <w:rPr>
      <w:rFonts w:ascii="Symbol" w:hAnsi="Symbol" w:hint="default"/>
    </w:rPr>
  </w:style>
  <w:style w:type="character" w:customStyle="1" w:styleId="WW8Num25z1">
    <w:name w:val="WW8Num25z1"/>
    <w:rsid w:val="00353437"/>
    <w:rPr>
      <w:rFonts w:ascii="Courier New" w:hAnsi="Courier New" w:cs="Courier New" w:hint="default"/>
    </w:rPr>
  </w:style>
  <w:style w:type="character" w:customStyle="1" w:styleId="WW8Num25z2">
    <w:name w:val="WW8Num25z2"/>
    <w:rsid w:val="00353437"/>
    <w:rPr>
      <w:rFonts w:ascii="Wingdings" w:hAnsi="Wingdings" w:hint="default"/>
    </w:rPr>
  </w:style>
  <w:style w:type="character" w:customStyle="1" w:styleId="WW8Num26z0">
    <w:name w:val="WW8Num26z0"/>
    <w:rsid w:val="00353437"/>
    <w:rPr>
      <w:rFonts w:ascii="Symbol" w:hAnsi="Symbol" w:hint="default"/>
    </w:rPr>
  </w:style>
  <w:style w:type="character" w:customStyle="1" w:styleId="WW8Num26z1">
    <w:name w:val="WW8Num26z1"/>
    <w:rsid w:val="00353437"/>
    <w:rPr>
      <w:rFonts w:ascii="Courier New" w:hAnsi="Courier New" w:cs="Courier New" w:hint="default"/>
    </w:rPr>
  </w:style>
  <w:style w:type="character" w:customStyle="1" w:styleId="WW8Num26z2">
    <w:name w:val="WW8Num26z2"/>
    <w:rsid w:val="00353437"/>
    <w:rPr>
      <w:rFonts w:ascii="Wingdings" w:hAnsi="Wingdings" w:hint="default"/>
    </w:rPr>
  </w:style>
  <w:style w:type="character" w:customStyle="1" w:styleId="WW8Num27z0">
    <w:name w:val="WW8Num27z0"/>
    <w:rsid w:val="00353437"/>
    <w:rPr>
      <w:rFonts w:ascii="Symbol" w:hAnsi="Symbol" w:hint="default"/>
    </w:rPr>
  </w:style>
  <w:style w:type="character" w:customStyle="1" w:styleId="WW8Num27z1">
    <w:name w:val="WW8Num27z1"/>
    <w:rsid w:val="00353437"/>
    <w:rPr>
      <w:rFonts w:ascii="Courier New" w:hAnsi="Courier New" w:cs="Courier New" w:hint="default"/>
    </w:rPr>
  </w:style>
  <w:style w:type="character" w:customStyle="1" w:styleId="WW8Num27z2">
    <w:name w:val="WW8Num27z2"/>
    <w:rsid w:val="00353437"/>
    <w:rPr>
      <w:rFonts w:ascii="Wingdings" w:hAnsi="Wingdings" w:hint="default"/>
    </w:rPr>
  </w:style>
  <w:style w:type="character" w:customStyle="1" w:styleId="WW8Num28z0">
    <w:name w:val="WW8Num28z0"/>
    <w:rsid w:val="00353437"/>
    <w:rPr>
      <w:rFonts w:ascii="Symbol" w:hAnsi="Symbol" w:hint="default"/>
    </w:rPr>
  </w:style>
  <w:style w:type="character" w:customStyle="1" w:styleId="WW8Num28z1">
    <w:name w:val="WW8Num28z1"/>
    <w:rsid w:val="00353437"/>
    <w:rPr>
      <w:rFonts w:ascii="Courier New" w:hAnsi="Courier New" w:cs="Courier New" w:hint="default"/>
    </w:rPr>
  </w:style>
  <w:style w:type="character" w:customStyle="1" w:styleId="WW8Num28z2">
    <w:name w:val="WW8Num28z2"/>
    <w:rsid w:val="00353437"/>
    <w:rPr>
      <w:rFonts w:ascii="Wingdings" w:hAnsi="Wingdings" w:hint="default"/>
    </w:rPr>
  </w:style>
  <w:style w:type="character" w:customStyle="1" w:styleId="WW8Num29z0">
    <w:name w:val="WW8Num29z0"/>
    <w:rsid w:val="00353437"/>
    <w:rPr>
      <w:rFonts w:ascii="Symbol" w:hAnsi="Symbol" w:hint="default"/>
    </w:rPr>
  </w:style>
  <w:style w:type="character" w:customStyle="1" w:styleId="WW8Num29z1">
    <w:name w:val="WW8Num29z1"/>
    <w:rsid w:val="00353437"/>
    <w:rPr>
      <w:rFonts w:ascii="Courier New" w:hAnsi="Courier New" w:cs="Courier New" w:hint="default"/>
    </w:rPr>
  </w:style>
  <w:style w:type="character" w:customStyle="1" w:styleId="WW8Num29z2">
    <w:name w:val="WW8Num29z2"/>
    <w:rsid w:val="00353437"/>
    <w:rPr>
      <w:rFonts w:ascii="Wingdings" w:hAnsi="Wingdings" w:hint="default"/>
    </w:rPr>
  </w:style>
  <w:style w:type="character" w:customStyle="1" w:styleId="WW8Num30z2">
    <w:name w:val="WW8Num30z2"/>
    <w:rsid w:val="00353437"/>
    <w:rPr>
      <w:rFonts w:ascii="Wingdings" w:hAnsi="Wingdings" w:hint="default"/>
    </w:rPr>
  </w:style>
  <w:style w:type="character" w:customStyle="1" w:styleId="WW8Num30z3">
    <w:name w:val="WW8Num30z3"/>
    <w:rsid w:val="00353437"/>
    <w:rPr>
      <w:rFonts w:ascii="Symbol" w:hAnsi="Symbol" w:hint="default"/>
    </w:rPr>
  </w:style>
  <w:style w:type="character" w:customStyle="1" w:styleId="WW8Num30z4">
    <w:name w:val="WW8Num30z4"/>
    <w:rsid w:val="00353437"/>
    <w:rPr>
      <w:rFonts w:ascii="Courier New" w:hAnsi="Courier New" w:cs="Courier New" w:hint="default"/>
    </w:rPr>
  </w:style>
  <w:style w:type="character" w:customStyle="1" w:styleId="WW8Num31z0">
    <w:name w:val="WW8Num31z0"/>
    <w:rsid w:val="00353437"/>
    <w:rPr>
      <w:rFonts w:ascii="Symbol" w:hAnsi="Symbol" w:hint="default"/>
    </w:rPr>
  </w:style>
  <w:style w:type="character" w:customStyle="1" w:styleId="WW8Num31z1">
    <w:name w:val="WW8Num31z1"/>
    <w:rsid w:val="00353437"/>
    <w:rPr>
      <w:rFonts w:ascii="Courier New" w:hAnsi="Courier New" w:cs="Courier New" w:hint="default"/>
    </w:rPr>
  </w:style>
  <w:style w:type="character" w:customStyle="1" w:styleId="WW8Num31z2">
    <w:name w:val="WW8Num31z2"/>
    <w:rsid w:val="00353437"/>
    <w:rPr>
      <w:rFonts w:ascii="Wingdings" w:hAnsi="Wingdings" w:hint="default"/>
    </w:rPr>
  </w:style>
  <w:style w:type="character" w:customStyle="1" w:styleId="WW8Num32z0">
    <w:name w:val="WW8Num32z0"/>
    <w:rsid w:val="00353437"/>
    <w:rPr>
      <w:rFonts w:ascii="Symbol" w:hAnsi="Symbol" w:hint="default"/>
      <w:color w:val="auto"/>
    </w:rPr>
  </w:style>
  <w:style w:type="character" w:customStyle="1" w:styleId="WW8Num32z1">
    <w:name w:val="WW8Num32z1"/>
    <w:rsid w:val="00353437"/>
    <w:rPr>
      <w:rFonts w:ascii="Courier New" w:hAnsi="Courier New" w:cs="Courier New" w:hint="default"/>
    </w:rPr>
  </w:style>
  <w:style w:type="character" w:customStyle="1" w:styleId="WW8Num32z2">
    <w:name w:val="WW8Num32z2"/>
    <w:rsid w:val="00353437"/>
    <w:rPr>
      <w:rFonts w:ascii="Wingdings" w:hAnsi="Wingdings" w:hint="default"/>
    </w:rPr>
  </w:style>
  <w:style w:type="character" w:customStyle="1" w:styleId="WW8Num32z3">
    <w:name w:val="WW8Num32z3"/>
    <w:rsid w:val="00353437"/>
    <w:rPr>
      <w:rFonts w:ascii="Symbol" w:hAnsi="Symbol" w:hint="default"/>
    </w:rPr>
  </w:style>
  <w:style w:type="character" w:customStyle="1" w:styleId="WW8Num35z0">
    <w:name w:val="WW8Num35z0"/>
    <w:rsid w:val="00353437"/>
    <w:rPr>
      <w:rFonts w:ascii="Symbol" w:hAnsi="Symbol" w:hint="default"/>
    </w:rPr>
  </w:style>
  <w:style w:type="character" w:customStyle="1" w:styleId="WW8Num35z1">
    <w:name w:val="WW8Num35z1"/>
    <w:rsid w:val="00353437"/>
    <w:rPr>
      <w:rFonts w:ascii="Courier New" w:hAnsi="Courier New" w:cs="Courier New" w:hint="default"/>
    </w:rPr>
  </w:style>
  <w:style w:type="character" w:customStyle="1" w:styleId="WW8Num35z2">
    <w:name w:val="WW8Num35z2"/>
    <w:rsid w:val="00353437"/>
    <w:rPr>
      <w:rFonts w:ascii="Wingdings" w:hAnsi="Wingdings" w:hint="default"/>
    </w:rPr>
  </w:style>
  <w:style w:type="character" w:customStyle="1" w:styleId="WW8Num36z0">
    <w:name w:val="WW8Num36z0"/>
    <w:rsid w:val="00353437"/>
    <w:rPr>
      <w:rFonts w:ascii="Symbol" w:hAnsi="Symbol" w:hint="default"/>
    </w:rPr>
  </w:style>
  <w:style w:type="character" w:customStyle="1" w:styleId="WW8Num36z1">
    <w:name w:val="WW8Num36z1"/>
    <w:rsid w:val="00353437"/>
    <w:rPr>
      <w:rFonts w:ascii="Courier New" w:hAnsi="Courier New" w:cs="Courier New" w:hint="default"/>
    </w:rPr>
  </w:style>
  <w:style w:type="character" w:customStyle="1" w:styleId="WW8Num36z2">
    <w:name w:val="WW8Num36z2"/>
    <w:rsid w:val="00353437"/>
    <w:rPr>
      <w:rFonts w:ascii="Wingdings" w:hAnsi="Wingdings" w:hint="default"/>
    </w:rPr>
  </w:style>
  <w:style w:type="character" w:customStyle="1" w:styleId="WW8Num37z0">
    <w:name w:val="WW8Num37z0"/>
    <w:rsid w:val="00353437"/>
    <w:rPr>
      <w:rFonts w:ascii="Symbol" w:hAnsi="Symbol" w:hint="default"/>
    </w:rPr>
  </w:style>
  <w:style w:type="character" w:customStyle="1" w:styleId="WW8Num37z1">
    <w:name w:val="WW8Num37z1"/>
    <w:rsid w:val="00353437"/>
    <w:rPr>
      <w:rFonts w:ascii="Courier New" w:hAnsi="Courier New" w:cs="Courier New" w:hint="default"/>
    </w:rPr>
  </w:style>
  <w:style w:type="character" w:customStyle="1" w:styleId="WW8Num37z2">
    <w:name w:val="WW8Num37z2"/>
    <w:rsid w:val="00353437"/>
    <w:rPr>
      <w:rFonts w:ascii="Wingdings" w:hAnsi="Wingdings" w:hint="default"/>
    </w:rPr>
  </w:style>
  <w:style w:type="character" w:customStyle="1" w:styleId="WW8Num38z0">
    <w:name w:val="WW8Num38z0"/>
    <w:rsid w:val="00353437"/>
    <w:rPr>
      <w:rFonts w:ascii="Symbol" w:hAnsi="Symbol" w:hint="default"/>
    </w:rPr>
  </w:style>
  <w:style w:type="character" w:customStyle="1" w:styleId="WW8Num38z1">
    <w:name w:val="WW8Num38z1"/>
    <w:rsid w:val="00353437"/>
    <w:rPr>
      <w:rFonts w:ascii="Courier New" w:hAnsi="Courier New" w:cs="Courier New" w:hint="default"/>
    </w:rPr>
  </w:style>
  <w:style w:type="character" w:customStyle="1" w:styleId="WW8Num38z2">
    <w:name w:val="WW8Num38z2"/>
    <w:rsid w:val="00353437"/>
    <w:rPr>
      <w:rFonts w:ascii="Wingdings" w:hAnsi="Wingdings" w:hint="default"/>
    </w:rPr>
  </w:style>
  <w:style w:type="character" w:customStyle="1" w:styleId="WW8Num41z0">
    <w:name w:val="WW8Num41z0"/>
    <w:rsid w:val="00353437"/>
    <w:rPr>
      <w:rFonts w:ascii="Symbol" w:hAnsi="Symbol" w:hint="default"/>
    </w:rPr>
  </w:style>
  <w:style w:type="character" w:customStyle="1" w:styleId="WW8Num41z1">
    <w:name w:val="WW8Num41z1"/>
    <w:rsid w:val="00353437"/>
    <w:rPr>
      <w:rFonts w:ascii="Courier New" w:hAnsi="Courier New" w:cs="Courier New" w:hint="default"/>
    </w:rPr>
  </w:style>
  <w:style w:type="character" w:customStyle="1" w:styleId="WW8Num41z2">
    <w:name w:val="WW8Num41z2"/>
    <w:rsid w:val="00353437"/>
    <w:rPr>
      <w:rFonts w:ascii="Wingdings" w:hAnsi="Wingdings" w:hint="default"/>
    </w:rPr>
  </w:style>
  <w:style w:type="character" w:customStyle="1" w:styleId="WW8Num42z0">
    <w:name w:val="WW8Num42z0"/>
    <w:rsid w:val="00353437"/>
    <w:rPr>
      <w:rFonts w:ascii="Symbol" w:hAnsi="Symbol" w:hint="default"/>
    </w:rPr>
  </w:style>
  <w:style w:type="character" w:customStyle="1" w:styleId="WW8Num42z1">
    <w:name w:val="WW8Num42z1"/>
    <w:rsid w:val="00353437"/>
    <w:rPr>
      <w:rFonts w:ascii="Courier New" w:hAnsi="Courier New" w:cs="Courier New" w:hint="default"/>
    </w:rPr>
  </w:style>
  <w:style w:type="character" w:customStyle="1" w:styleId="WW8Num42z2">
    <w:name w:val="WW8Num42z2"/>
    <w:rsid w:val="00353437"/>
    <w:rPr>
      <w:rFonts w:ascii="Wingdings" w:hAnsi="Wingdings" w:hint="default"/>
    </w:rPr>
  </w:style>
  <w:style w:type="character" w:customStyle="1" w:styleId="WW8Num43z0">
    <w:name w:val="WW8Num43z0"/>
    <w:rsid w:val="00353437"/>
    <w:rPr>
      <w:rFonts w:ascii="Symbol" w:hAnsi="Symbol" w:hint="default"/>
    </w:rPr>
  </w:style>
  <w:style w:type="character" w:customStyle="1" w:styleId="WW8Num43z1">
    <w:name w:val="WW8Num43z1"/>
    <w:rsid w:val="00353437"/>
    <w:rPr>
      <w:rFonts w:ascii="Courier New" w:hAnsi="Courier New" w:cs="Courier New" w:hint="default"/>
    </w:rPr>
  </w:style>
  <w:style w:type="character" w:customStyle="1" w:styleId="WW8Num43z2">
    <w:name w:val="WW8Num43z2"/>
    <w:rsid w:val="00353437"/>
    <w:rPr>
      <w:rFonts w:ascii="Wingdings" w:hAnsi="Wingdings" w:hint="default"/>
    </w:rPr>
  </w:style>
  <w:style w:type="character" w:customStyle="1" w:styleId="WW8Num44z0">
    <w:name w:val="WW8Num44z0"/>
    <w:rsid w:val="00353437"/>
    <w:rPr>
      <w:rFonts w:ascii="Symbol" w:hAnsi="Symbol" w:hint="default"/>
    </w:rPr>
  </w:style>
  <w:style w:type="character" w:customStyle="1" w:styleId="WW8Num44z1">
    <w:name w:val="WW8Num44z1"/>
    <w:rsid w:val="00353437"/>
    <w:rPr>
      <w:rFonts w:ascii="Courier New" w:hAnsi="Courier New" w:cs="Courier New" w:hint="default"/>
    </w:rPr>
  </w:style>
  <w:style w:type="character" w:customStyle="1" w:styleId="WW8Num44z2">
    <w:name w:val="WW8Num44z2"/>
    <w:rsid w:val="00353437"/>
    <w:rPr>
      <w:rFonts w:ascii="Wingdings" w:hAnsi="Wingdings" w:hint="default"/>
    </w:rPr>
  </w:style>
  <w:style w:type="character" w:customStyle="1" w:styleId="WW8Num45z0">
    <w:name w:val="WW8Num45z0"/>
    <w:rsid w:val="00353437"/>
    <w:rPr>
      <w:rFonts w:ascii="Symbol" w:hAnsi="Symbol" w:hint="default"/>
    </w:rPr>
  </w:style>
  <w:style w:type="character" w:customStyle="1" w:styleId="WW8Num45z1">
    <w:name w:val="WW8Num45z1"/>
    <w:rsid w:val="00353437"/>
    <w:rPr>
      <w:rFonts w:ascii="Courier New" w:hAnsi="Courier New" w:cs="Courier New" w:hint="default"/>
    </w:rPr>
  </w:style>
  <w:style w:type="character" w:customStyle="1" w:styleId="WW8Num45z2">
    <w:name w:val="WW8Num45z2"/>
    <w:rsid w:val="00353437"/>
    <w:rPr>
      <w:rFonts w:ascii="Wingdings" w:hAnsi="Wingdings" w:hint="default"/>
    </w:rPr>
  </w:style>
  <w:style w:type="character" w:customStyle="1" w:styleId="WW8Num46z0">
    <w:name w:val="WW8Num46z0"/>
    <w:rsid w:val="00353437"/>
    <w:rPr>
      <w:rFonts w:ascii="Symbol" w:hAnsi="Symbol" w:hint="default"/>
    </w:rPr>
  </w:style>
  <w:style w:type="character" w:customStyle="1" w:styleId="WW8Num46z1">
    <w:name w:val="WW8Num46z1"/>
    <w:rsid w:val="00353437"/>
    <w:rPr>
      <w:rFonts w:ascii="Courier New" w:hAnsi="Courier New" w:cs="Courier New" w:hint="default"/>
    </w:rPr>
  </w:style>
  <w:style w:type="character" w:customStyle="1" w:styleId="WW8Num46z2">
    <w:name w:val="WW8Num46z2"/>
    <w:rsid w:val="00353437"/>
    <w:rPr>
      <w:rFonts w:ascii="Wingdings" w:hAnsi="Wingdings" w:hint="default"/>
    </w:rPr>
  </w:style>
  <w:style w:type="character" w:customStyle="1" w:styleId="WW8Num47z0">
    <w:name w:val="WW8Num47z0"/>
    <w:rsid w:val="00353437"/>
    <w:rPr>
      <w:rFonts w:ascii="Symbol" w:hAnsi="Symbol" w:hint="default"/>
    </w:rPr>
  </w:style>
  <w:style w:type="character" w:customStyle="1" w:styleId="WW8Num47z1">
    <w:name w:val="WW8Num47z1"/>
    <w:rsid w:val="00353437"/>
    <w:rPr>
      <w:rFonts w:ascii="Courier New" w:hAnsi="Courier New" w:cs="Courier New" w:hint="default"/>
    </w:rPr>
  </w:style>
  <w:style w:type="character" w:customStyle="1" w:styleId="WW8Num47z2">
    <w:name w:val="WW8Num47z2"/>
    <w:rsid w:val="00353437"/>
    <w:rPr>
      <w:rFonts w:ascii="Wingdings" w:hAnsi="Wingdings" w:hint="default"/>
    </w:rPr>
  </w:style>
  <w:style w:type="character" w:customStyle="1" w:styleId="1f">
    <w:name w:val="Основной шрифт абзаца1"/>
    <w:rsid w:val="00353437"/>
  </w:style>
  <w:style w:type="character" w:customStyle="1" w:styleId="afffd">
    <w:name w:val="Знак Знак Знак"/>
    <w:basedOn w:val="1f"/>
    <w:rsid w:val="00353437"/>
    <w:rPr>
      <w:rFonts w:ascii="Arial" w:hAnsi="Arial" w:cs="Arial" w:hint="default"/>
      <w:b/>
      <w:bCs/>
      <w:i/>
      <w:iCs w:val="0"/>
      <w:sz w:val="24"/>
      <w:szCs w:val="26"/>
      <w:lang w:val="ru-RU" w:eastAsia="ar-SA" w:bidi="ar-SA"/>
    </w:rPr>
  </w:style>
  <w:style w:type="character" w:customStyle="1" w:styleId="37">
    <w:name w:val="Стиль Заголовок 3 + не курсив Знак"/>
    <w:basedOn w:val="30"/>
    <w:rsid w:val="00353437"/>
    <w:rPr>
      <w:rFonts w:ascii="Arial" w:eastAsia="Times New Roman" w:hAnsi="Arial" w:cs="Arial" w:hint="default"/>
      <w:b/>
      <w:bCs/>
      <w:sz w:val="24"/>
      <w:szCs w:val="26"/>
      <w:lang w:eastAsia="ar-SA"/>
    </w:rPr>
  </w:style>
  <w:style w:type="character" w:customStyle="1" w:styleId="1f0">
    <w:name w:val="Знак примечания1"/>
    <w:basedOn w:val="1f"/>
    <w:rsid w:val="00353437"/>
    <w:rPr>
      <w:sz w:val="16"/>
      <w:szCs w:val="16"/>
    </w:rPr>
  </w:style>
  <w:style w:type="character" w:customStyle="1" w:styleId="afffe">
    <w:name w:val="Стиль Черный"/>
    <w:basedOn w:val="1f"/>
    <w:rsid w:val="00353437"/>
    <w:rPr>
      <w:rFonts w:ascii="Times New Roman" w:hAnsi="Times New Roman" w:cs="Times New Roman" w:hint="default"/>
      <w:color w:val="000000"/>
      <w:sz w:val="24"/>
    </w:rPr>
  </w:style>
  <w:style w:type="character" w:customStyle="1" w:styleId="affff">
    <w:name w:val="Знак Знак Знак Знак"/>
    <w:basedOn w:val="1f"/>
    <w:rsid w:val="00353437"/>
    <w:rPr>
      <w:sz w:val="24"/>
      <w:szCs w:val="24"/>
      <w:lang w:val="ru-RU" w:eastAsia="ar-SA" w:bidi="ar-SA"/>
    </w:rPr>
  </w:style>
  <w:style w:type="character" w:customStyle="1" w:styleId="2b">
    <w:name w:val="Знак Знак2"/>
    <w:basedOn w:val="1f"/>
    <w:rsid w:val="00353437"/>
    <w:rPr>
      <w:b/>
      <w:bCs w:val="0"/>
      <w:sz w:val="28"/>
      <w:lang w:val="ru-RU" w:eastAsia="ar-SA" w:bidi="ar-SA"/>
    </w:rPr>
  </w:style>
  <w:style w:type="character" w:customStyle="1" w:styleId="affff0">
    <w:name w:val="Символ сноски"/>
    <w:basedOn w:val="1f"/>
    <w:rsid w:val="00353437"/>
    <w:rPr>
      <w:vertAlign w:val="superscript"/>
    </w:rPr>
  </w:style>
  <w:style w:type="character" w:customStyle="1" w:styleId="121">
    <w:name w:val="Стиль Название объекта + 12 пт Знак"/>
    <w:basedOn w:val="1f"/>
    <w:rsid w:val="00353437"/>
    <w:rPr>
      <w:b/>
      <w:bCs/>
      <w:sz w:val="24"/>
      <w:lang w:val="ru-RU" w:eastAsia="ar-SA" w:bidi="ar-SA"/>
    </w:rPr>
  </w:style>
  <w:style w:type="character" w:customStyle="1" w:styleId="affff1">
    <w:name w:val="Символы концевой сноски"/>
    <w:rsid w:val="00353437"/>
  </w:style>
  <w:style w:type="paragraph" w:customStyle="1" w:styleId="xl24">
    <w:name w:val="xl2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">
    <w:name w:val="xl2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2">
    <w:name w:val="xl3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3">
    <w:name w:val="xl3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35">
    <w:name w:val="xl3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">
    <w:name w:val="xl38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9">
    <w:name w:val="xl39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3534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45">
    <w:name w:val="xl45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6">
    <w:name w:val="xl4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8">
    <w:name w:val="xl4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"/>
    <w:rsid w:val="003534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0">
    <w:name w:val="xl50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1">
    <w:name w:val="xl51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"/>
    <w:rsid w:val="003534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rsid w:val="00353437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4">
    <w:name w:val="xl54"/>
    <w:basedOn w:val="a"/>
    <w:rsid w:val="00353437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rsid w:val="00353437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56">
    <w:name w:val="xl56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7">
    <w:name w:val="xl57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"/>
    <w:rsid w:val="003534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9">
    <w:name w:val="xl59"/>
    <w:basedOn w:val="a"/>
    <w:rsid w:val="003534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rsid w:val="003534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2c">
    <w:name w:val="Текст сноски Знак2"/>
    <w:aliases w:val="Текст сноски Знак Знак, Знак3 Знак Знак,Знак3 Знак Знак, Знак6 Знак Знак,Знак6 Знак Знак"/>
    <w:basedOn w:val="a0"/>
    <w:rsid w:val="00353437"/>
    <w:rPr>
      <w:lang w:val="ru-RU" w:eastAsia="ru-RU" w:bidi="ar-SA"/>
    </w:rPr>
  </w:style>
  <w:style w:type="paragraph" w:customStyle="1" w:styleId="xl64">
    <w:name w:val="xl64"/>
    <w:basedOn w:val="a"/>
    <w:rsid w:val="003534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101">
    <w:name w:val="Основной_10"/>
    <w:basedOn w:val="a"/>
    <w:rsid w:val="00353437"/>
    <w:pPr>
      <w:ind w:left="567" w:firstLine="284"/>
      <w:jc w:val="both"/>
    </w:pPr>
    <w:rPr>
      <w:sz w:val="21"/>
    </w:rPr>
  </w:style>
  <w:style w:type="paragraph" w:customStyle="1" w:styleId="1f1">
    <w:name w:val="Верхний колонтитул1"/>
    <w:basedOn w:val="a"/>
    <w:rsid w:val="00353437"/>
    <w:pPr>
      <w:spacing w:before="100" w:beforeAutospacing="1" w:after="100" w:afterAutospacing="1"/>
    </w:pPr>
  </w:style>
  <w:style w:type="paragraph" w:styleId="affff2">
    <w:name w:val="Plain Text"/>
    <w:basedOn w:val="a"/>
    <w:link w:val="affff3"/>
    <w:rsid w:val="00353437"/>
    <w:rPr>
      <w:rFonts w:ascii="Courier New" w:hAnsi="Courier New" w:cs="Courier New"/>
      <w:sz w:val="20"/>
      <w:szCs w:val="20"/>
      <w:lang w:eastAsia="en-US"/>
    </w:rPr>
  </w:style>
  <w:style w:type="character" w:customStyle="1" w:styleId="affff3">
    <w:name w:val="Текст Знак"/>
    <w:basedOn w:val="a0"/>
    <w:link w:val="affff2"/>
    <w:rsid w:val="00353437"/>
    <w:rPr>
      <w:rFonts w:ascii="Courier New" w:eastAsia="Times New Roman" w:hAnsi="Courier New" w:cs="Courier New"/>
      <w:sz w:val="20"/>
      <w:szCs w:val="20"/>
    </w:rPr>
  </w:style>
  <w:style w:type="paragraph" w:styleId="affff4">
    <w:name w:val="TOC Heading"/>
    <w:basedOn w:val="1"/>
    <w:next w:val="a"/>
    <w:uiPriority w:val="39"/>
    <w:unhideWhenUsed/>
    <w:qFormat/>
    <w:rsid w:val="0022643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rsid w:val="003F22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20">
    <w:name w:val="Знак Знак212"/>
    <w:basedOn w:val="a0"/>
    <w:rsid w:val="003F227D"/>
    <w:rPr>
      <w:sz w:val="24"/>
      <w:szCs w:val="24"/>
      <w:lang w:val="ru-RU" w:eastAsia="ru-RU" w:bidi="ar-SA"/>
    </w:rPr>
  </w:style>
  <w:style w:type="character" w:customStyle="1" w:styleId="292">
    <w:name w:val="Знак Знак292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2">
    <w:name w:val="Знак Знак202"/>
    <w:basedOn w:val="a0"/>
    <w:semiHidden/>
    <w:rsid w:val="003F227D"/>
    <w:rPr>
      <w:lang w:val="ru-RU" w:eastAsia="ru-RU" w:bidi="ar-SA"/>
    </w:rPr>
  </w:style>
  <w:style w:type="character" w:customStyle="1" w:styleId="2111">
    <w:name w:val="Знак Знак211"/>
    <w:basedOn w:val="a0"/>
    <w:rsid w:val="003F227D"/>
    <w:rPr>
      <w:sz w:val="24"/>
      <w:szCs w:val="24"/>
      <w:lang w:val="ru-RU" w:eastAsia="ru-RU" w:bidi="ar-SA"/>
    </w:rPr>
  </w:style>
  <w:style w:type="character" w:customStyle="1" w:styleId="291">
    <w:name w:val="Знак Знак291"/>
    <w:basedOn w:val="a0"/>
    <w:rsid w:val="003F227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01">
    <w:name w:val="Знак Знак201"/>
    <w:basedOn w:val="a0"/>
    <w:semiHidden/>
    <w:rsid w:val="003F227D"/>
    <w:rPr>
      <w:lang w:val="ru-RU" w:eastAsia="ru-RU" w:bidi="ar-SA"/>
    </w:rPr>
  </w:style>
  <w:style w:type="character" w:customStyle="1" w:styleId="222">
    <w:name w:val="Основной текст с отступом 2 Знак2 Знак"/>
    <w:aliases w:val="Основной текст с отступом 2 Знак1 Знак Знак, Знак1 Знак1 Знак Знак,Знак1 Знак1 Знак Знак,Основной текст с отступом 2 Знак Знак Знак Знак1,Знак1 Знак Знак Знак Знак"/>
    <w:basedOn w:val="a0"/>
    <w:rsid w:val="004A66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5">
    <w:name w:val="No Spacing"/>
    <w:link w:val="affff6"/>
    <w:uiPriority w:val="1"/>
    <w:qFormat/>
    <w:rsid w:val="004A6688"/>
    <w:pPr>
      <w:suppressAutoHyphens/>
      <w:spacing w:after="0" w:line="240" w:lineRule="auto"/>
      <w:ind w:firstLine="573"/>
    </w:pPr>
    <w:rPr>
      <w:rFonts w:ascii="Calibri" w:eastAsia="Times New Roman" w:hAnsi="Calibri" w:cs="Calibri"/>
      <w:lang w:eastAsia="zh-CN"/>
    </w:rPr>
  </w:style>
  <w:style w:type="character" w:customStyle="1" w:styleId="2d">
    <w:name w:val="Нижний колонтитул Знак2"/>
    <w:aliases w:val="Нижний колонтитул Знак Знак, Знак2 Знак Знак,Знак2 Знак Знак"/>
    <w:basedOn w:val="a0"/>
    <w:uiPriority w:val="99"/>
    <w:rsid w:val="004A66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Текст сноски Знак3"/>
    <w:aliases w:val="Текст сноски Знак Знак1, Знак3 Знак Знак1,Знак3 Знак Знак1, Знак6 Знак Знак1,Знак6 Знак Знак1, Знак6 Знак1,Знак3 Знак2,Знак6 Знак2"/>
    <w:basedOn w:val="a0"/>
    <w:rsid w:val="00F375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Заголовок_Паспорт программы"/>
    <w:basedOn w:val="1"/>
    <w:rsid w:val="00F37569"/>
    <w:pPr>
      <w:pageBreakBefore/>
      <w:spacing w:before="0" w:after="120"/>
    </w:pPr>
    <w:rPr>
      <w:caps/>
      <w:spacing w:val="20"/>
    </w:rPr>
  </w:style>
  <w:style w:type="character" w:customStyle="1" w:styleId="213">
    <w:name w:val="Основной текст с отступом 2 Знак Знак1"/>
    <w:aliases w:val=" Знак1 Знак Знак3, Знак1 Знак3"/>
    <w:basedOn w:val="a0"/>
    <w:rsid w:val="00F37569"/>
    <w:rPr>
      <w:sz w:val="24"/>
      <w:szCs w:val="24"/>
    </w:rPr>
  </w:style>
  <w:style w:type="paragraph" w:customStyle="1" w:styleId="rvps3">
    <w:name w:val="rvps3"/>
    <w:basedOn w:val="a"/>
    <w:rsid w:val="00F37569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F37569"/>
  </w:style>
  <w:style w:type="character" w:customStyle="1" w:styleId="110">
    <w:name w:val="Заголовок 1 Знак1"/>
    <w:basedOn w:val="a0"/>
    <w:uiPriority w:val="9"/>
    <w:rsid w:val="00F3756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grame">
    <w:name w:val="grame"/>
    <w:basedOn w:val="a0"/>
    <w:rsid w:val="00F37569"/>
  </w:style>
  <w:style w:type="character" w:customStyle="1" w:styleId="rvts9">
    <w:name w:val="rvts9"/>
    <w:basedOn w:val="a0"/>
    <w:rsid w:val="00F37569"/>
  </w:style>
  <w:style w:type="paragraph" w:customStyle="1" w:styleId="rvps6">
    <w:name w:val="rvps6"/>
    <w:basedOn w:val="a"/>
    <w:rsid w:val="00F37569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F37569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F37569"/>
  </w:style>
  <w:style w:type="paragraph" w:customStyle="1" w:styleId="affff8">
    <w:name w:val="таблица"/>
    <w:basedOn w:val="a5"/>
    <w:rsid w:val="00F37569"/>
    <w:pPr>
      <w:spacing w:before="60" w:after="60"/>
      <w:ind w:left="0" w:firstLine="709"/>
    </w:pPr>
    <w:rPr>
      <w:b w:val="0"/>
      <w:bCs w:val="0"/>
      <w:szCs w:val="20"/>
    </w:rPr>
  </w:style>
  <w:style w:type="paragraph" w:customStyle="1" w:styleId="xl63">
    <w:name w:val="xl63"/>
    <w:basedOn w:val="a"/>
    <w:rsid w:val="00F3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f2">
    <w:name w:val="Стиль1"/>
    <w:basedOn w:val="3"/>
    <w:link w:val="1f3"/>
    <w:qFormat/>
    <w:rsid w:val="00F37569"/>
    <w:pPr>
      <w:keepLines/>
      <w:spacing w:before="200" w:after="0" w:line="276" w:lineRule="auto"/>
      <w:jc w:val="center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f3">
    <w:name w:val="Стиль1 Знак"/>
    <w:basedOn w:val="30"/>
    <w:link w:val="1f2"/>
    <w:rsid w:val="00F375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75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375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3756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xl131">
    <w:name w:val="xl131"/>
    <w:basedOn w:val="a"/>
    <w:rsid w:val="00F375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2">
    <w:name w:val="xl132"/>
    <w:basedOn w:val="a"/>
    <w:rsid w:val="00F375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F375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4">
    <w:name w:val="xl134"/>
    <w:basedOn w:val="a"/>
    <w:rsid w:val="00F375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375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F375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61">
    <w:name w:val="xl61"/>
    <w:basedOn w:val="a"/>
    <w:rsid w:val="00F3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a"/>
    <w:rsid w:val="00F375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Style29">
    <w:name w:val="Style29"/>
    <w:basedOn w:val="a"/>
    <w:rsid w:val="00F37569"/>
    <w:pPr>
      <w:widowControl w:val="0"/>
      <w:autoSpaceDE w:val="0"/>
      <w:autoSpaceDN w:val="0"/>
      <w:adjustRightInd w:val="0"/>
      <w:spacing w:line="323" w:lineRule="exact"/>
      <w:ind w:firstLine="716"/>
      <w:jc w:val="both"/>
    </w:pPr>
  </w:style>
  <w:style w:type="paragraph" w:customStyle="1" w:styleId="affff9">
    <w:name w:val="无间隔"/>
    <w:uiPriority w:val="1"/>
    <w:qFormat/>
    <w:rsid w:val="00F3756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Default">
    <w:name w:val="Default"/>
    <w:rsid w:val="00F37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Îñíîâíîé òåêñò 2"/>
    <w:basedOn w:val="a"/>
    <w:rsid w:val="00F37569"/>
    <w:pPr>
      <w:suppressAutoHyphens/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WW-Absatz-Standardschriftart11">
    <w:name w:val="WW-Absatz-Standardschriftart11"/>
    <w:rsid w:val="00F37569"/>
  </w:style>
  <w:style w:type="paragraph" w:styleId="39">
    <w:name w:val="List Bullet 3"/>
    <w:basedOn w:val="a"/>
    <w:rsid w:val="00F37569"/>
    <w:pPr>
      <w:widowControl w:val="0"/>
      <w:suppressAutoHyphens/>
      <w:spacing w:before="120" w:after="120"/>
      <w:jc w:val="both"/>
      <w:textAlignment w:val="baseline"/>
    </w:pPr>
    <w:rPr>
      <w:lang w:eastAsia="zh-CN"/>
    </w:rPr>
  </w:style>
  <w:style w:type="paragraph" w:customStyle="1" w:styleId="affffa">
    <w:name w:val="Стиль"/>
    <w:rsid w:val="00F375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00DD4"/>
  </w:style>
  <w:style w:type="character" w:customStyle="1" w:styleId="affff6">
    <w:name w:val="Без интервала Знак"/>
    <w:link w:val="affff5"/>
    <w:uiPriority w:val="1"/>
    <w:locked/>
    <w:rsid w:val="00392602"/>
    <w:rPr>
      <w:rFonts w:ascii="Calibri" w:eastAsia="Times New Roman" w:hAnsi="Calibri" w:cs="Calibri"/>
      <w:lang w:eastAsia="zh-CN"/>
    </w:rPr>
  </w:style>
  <w:style w:type="paragraph" w:customStyle="1" w:styleId="223">
    <w:name w:val="Основной текст с отступом 22"/>
    <w:basedOn w:val="a"/>
    <w:rsid w:val="00392602"/>
    <w:pPr>
      <w:spacing w:line="360" w:lineRule="auto"/>
      <w:ind w:firstLine="709"/>
      <w:jc w:val="both"/>
    </w:pPr>
    <w:rPr>
      <w:i/>
      <w:iCs/>
      <w:color w:val="FF0000"/>
      <w:lang w:eastAsia="ar-SA"/>
    </w:rPr>
  </w:style>
  <w:style w:type="paragraph" w:customStyle="1" w:styleId="xl137">
    <w:name w:val="xl137"/>
    <w:basedOn w:val="a"/>
    <w:rsid w:val="00C3524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38">
    <w:name w:val="xl138"/>
    <w:basedOn w:val="a"/>
    <w:rsid w:val="00C3524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1ai"/>
    <w:pPr>
      <w:numPr>
        <w:numId w:val="2"/>
      </w:numPr>
    </w:pPr>
  </w:style>
  <w:style w:type="numbering" w:customStyle="1" w:styleId="20">
    <w:name w:val="1111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D677E2BC4471125D65B86CCA664F64368861EE594BB2EDD50D1A7125B18357E203409AAC16C45A5D306BB7Z4G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4D745F-E2A8-4DFE-916E-0B798DAC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21664</Words>
  <Characters>123485</Characters>
  <Application>Microsoft Office Word</Application>
  <DocSecurity>0</DocSecurity>
  <Lines>1029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Н. Мога</dc:creator>
  <cp:lastModifiedBy>Эберт Т.М.</cp:lastModifiedBy>
  <cp:revision>34</cp:revision>
  <cp:lastPrinted>2015-10-30T08:40:00Z</cp:lastPrinted>
  <dcterms:created xsi:type="dcterms:W3CDTF">2015-10-23T03:56:00Z</dcterms:created>
  <dcterms:modified xsi:type="dcterms:W3CDTF">2015-10-30T08:40:00Z</dcterms:modified>
</cp:coreProperties>
</file>