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6" w:rsidRPr="005D6BD6" w:rsidRDefault="008A0586" w:rsidP="008A0586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2C7C4CA1" wp14:editId="37948F49">
            <wp:simplePos x="0" y="0"/>
            <wp:positionH relativeFrom="column">
              <wp:posOffset>2560701</wp:posOffset>
            </wp:positionH>
            <wp:positionV relativeFrom="paragraph">
              <wp:posOffset>-544906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86" w:rsidRPr="005D6BD6" w:rsidRDefault="008A0586" w:rsidP="008A0586">
      <w:pPr>
        <w:jc w:val="center"/>
        <w:rPr>
          <w:sz w:val="28"/>
          <w:szCs w:val="28"/>
        </w:rPr>
      </w:pP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8A0586" w:rsidRPr="005D6BD6" w:rsidRDefault="008A0586" w:rsidP="008A05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0586" w:rsidRPr="005D6BD6" w:rsidRDefault="008A0586" w:rsidP="008A05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0EA">
        <w:rPr>
          <w:sz w:val="28"/>
          <w:szCs w:val="28"/>
        </w:rPr>
        <w:t xml:space="preserve">17.01.2018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№ </w:t>
      </w:r>
      <w:r w:rsidR="007F10EA">
        <w:rPr>
          <w:sz w:val="28"/>
          <w:szCs w:val="28"/>
        </w:rPr>
        <w:t>24</w:t>
      </w:r>
    </w:p>
    <w:p w:rsidR="008A0586" w:rsidRPr="005D6BD6" w:rsidRDefault="008A0586" w:rsidP="008A0586">
      <w:pPr>
        <w:pStyle w:val="a3"/>
        <w:spacing w:before="0" w:beforeAutospacing="0" w:after="0" w:afterAutospacing="0"/>
        <w:rPr>
          <w:i/>
        </w:rPr>
      </w:pPr>
      <w:r w:rsidRPr="005D6BD6">
        <w:rPr>
          <w:i/>
        </w:rPr>
        <w:t>г. Ханты-Мансийск</w:t>
      </w:r>
    </w:p>
    <w:p w:rsidR="008A0586" w:rsidRDefault="008A0586" w:rsidP="008A0586">
      <w:pPr>
        <w:rPr>
          <w:sz w:val="28"/>
          <w:szCs w:val="28"/>
        </w:rPr>
      </w:pPr>
    </w:p>
    <w:p w:rsidR="008A0586" w:rsidRPr="00111F5D" w:rsidRDefault="008A0586" w:rsidP="008A0586">
      <w:pPr>
        <w:rPr>
          <w:sz w:val="28"/>
          <w:szCs w:val="28"/>
        </w:rPr>
      </w:pPr>
    </w:p>
    <w:p w:rsidR="008A0586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Об утверждении Положения о службах </w:t>
      </w:r>
    </w:p>
    <w:p w:rsidR="008A0586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Ханты-Мансийского районного звена </w:t>
      </w:r>
    </w:p>
    <w:p w:rsidR="008A0586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территориальной подсистемы </w:t>
      </w:r>
    </w:p>
    <w:p w:rsidR="008A0586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Ханты-Мансийского автономного </w:t>
      </w:r>
    </w:p>
    <w:p w:rsidR="008A0586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округа – Югры единой государственной </w:t>
      </w:r>
    </w:p>
    <w:p w:rsidR="008A0586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 xml:space="preserve">системы предупреждения и ликвидации </w:t>
      </w:r>
    </w:p>
    <w:p w:rsidR="001C6E77" w:rsidRDefault="008A0586" w:rsidP="008A0586">
      <w:pPr>
        <w:tabs>
          <w:tab w:val="left" w:pos="540"/>
        </w:tabs>
        <w:rPr>
          <w:sz w:val="28"/>
          <w:szCs w:val="28"/>
        </w:rPr>
      </w:pPr>
      <w:r w:rsidRPr="00712950">
        <w:rPr>
          <w:sz w:val="28"/>
          <w:szCs w:val="28"/>
        </w:rPr>
        <w:t>чрезвычайных ситуаций</w:t>
      </w:r>
    </w:p>
    <w:p w:rsidR="008A0586" w:rsidRDefault="008A0586" w:rsidP="008A0586">
      <w:pPr>
        <w:tabs>
          <w:tab w:val="left" w:pos="540"/>
        </w:tabs>
        <w:jc w:val="both"/>
        <w:rPr>
          <w:sz w:val="28"/>
          <w:szCs w:val="28"/>
        </w:rPr>
      </w:pPr>
    </w:p>
    <w:p w:rsidR="008A0586" w:rsidRPr="00712950" w:rsidRDefault="008A0586" w:rsidP="008A0586">
      <w:pPr>
        <w:tabs>
          <w:tab w:val="left" w:pos="540"/>
        </w:tabs>
        <w:jc w:val="both"/>
        <w:rPr>
          <w:sz w:val="28"/>
          <w:szCs w:val="28"/>
        </w:rPr>
      </w:pPr>
    </w:p>
    <w:p w:rsidR="001C6E77" w:rsidRDefault="001C6E77" w:rsidP="008A058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8A0586">
        <w:rPr>
          <w:rFonts w:ascii="Times New Roman" w:hAnsi="Times New Roman" w:cs="Times New Roman"/>
          <w:sz w:val="28"/>
          <w:szCs w:val="28"/>
        </w:rPr>
        <w:t xml:space="preserve">льными законами от 21.12.1994 № </w:t>
      </w:r>
      <w:r w:rsidRPr="00712950">
        <w:rPr>
          <w:rFonts w:ascii="Times New Roman" w:hAnsi="Times New Roman" w:cs="Times New Roman"/>
          <w:sz w:val="28"/>
          <w:szCs w:val="28"/>
        </w:rPr>
        <w:t xml:space="preserve">68-ФЗ </w:t>
      </w:r>
      <w:r w:rsidR="008A0586">
        <w:rPr>
          <w:rFonts w:ascii="Times New Roman" w:hAnsi="Times New Roman" w:cs="Times New Roman"/>
          <w:sz w:val="28"/>
          <w:szCs w:val="28"/>
        </w:rPr>
        <w:br/>
      </w:r>
      <w:r w:rsidRPr="00712950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F33B49">
        <w:rPr>
          <w:rFonts w:ascii="Times New Roman" w:hAnsi="Times New Roman" w:cs="Times New Roman"/>
          <w:sz w:val="28"/>
          <w:szCs w:val="28"/>
        </w:rPr>
        <w:t>от 12.02.1998 №</w:t>
      </w:r>
      <w:r w:rsidR="008A0586">
        <w:rPr>
          <w:rFonts w:ascii="Times New Roman" w:hAnsi="Times New Roman" w:cs="Times New Roman"/>
          <w:sz w:val="28"/>
          <w:szCs w:val="28"/>
        </w:rPr>
        <w:t xml:space="preserve"> </w:t>
      </w:r>
      <w:r w:rsidR="00F33B49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Pr="00712950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</w:t>
      </w:r>
      <w:r w:rsidR="008A0586">
        <w:rPr>
          <w:rFonts w:ascii="Times New Roman" w:hAnsi="Times New Roman" w:cs="Times New Roman"/>
          <w:sz w:val="28"/>
          <w:szCs w:val="28"/>
        </w:rPr>
        <w:br/>
      </w:r>
      <w:r w:rsidRPr="00712950">
        <w:rPr>
          <w:rFonts w:ascii="Times New Roman" w:hAnsi="Times New Roman" w:cs="Times New Roman"/>
          <w:sz w:val="28"/>
          <w:szCs w:val="28"/>
        </w:rPr>
        <w:t xml:space="preserve">от 30.12.2003 № 794 «О единой государственной системе предупреждения и ликвидации чрезвычайных ситуаций», от 08.11.2013 № 1007 «О силах и средствах единой государственной системы предупреждения и ликвидации чрезвычайных ситуаций», в целях упорядочения вопросов реагирования на риски возникновения чрезвычайных ситуаций органов управления, сил и средств </w:t>
      </w:r>
      <w:r w:rsidR="0045234A" w:rsidRPr="00712950">
        <w:rPr>
          <w:rFonts w:ascii="Times New Roman" w:hAnsi="Times New Roman" w:cs="Times New Roman"/>
          <w:sz w:val="28"/>
          <w:szCs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712950">
        <w:rPr>
          <w:rFonts w:ascii="Times New Roman" w:hAnsi="Times New Roman" w:cs="Times New Roman"/>
          <w:sz w:val="28"/>
          <w:szCs w:val="28"/>
        </w:rPr>
        <w:t>, актуализации работы Единой дежурно-диспетчерской службы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</w:t>
      </w:r>
      <w:r w:rsidR="00B5573A">
        <w:rPr>
          <w:rFonts w:ascii="Times New Roman" w:hAnsi="Times New Roman" w:cs="Times New Roman"/>
          <w:sz w:val="28"/>
          <w:szCs w:val="28"/>
        </w:rPr>
        <w:t>:</w:t>
      </w:r>
    </w:p>
    <w:p w:rsidR="008A0586" w:rsidRPr="00712950" w:rsidRDefault="008A0586" w:rsidP="008A058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77" w:rsidRPr="00712950" w:rsidRDefault="001C6E77" w:rsidP="008A0586">
      <w:pPr>
        <w:ind w:firstLine="709"/>
        <w:jc w:val="both"/>
        <w:rPr>
          <w:sz w:val="28"/>
          <w:szCs w:val="28"/>
        </w:rPr>
      </w:pPr>
      <w:bookmarkStart w:id="0" w:name="sub_4"/>
      <w:r w:rsidRPr="00712950">
        <w:rPr>
          <w:sz w:val="28"/>
          <w:szCs w:val="28"/>
        </w:rPr>
        <w:t xml:space="preserve">1. Утвердить Положение о службах </w:t>
      </w:r>
      <w:r w:rsidR="00B5573A" w:rsidRPr="00712950">
        <w:rPr>
          <w:sz w:val="28"/>
          <w:szCs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712950">
        <w:rPr>
          <w:sz w:val="28"/>
          <w:szCs w:val="28"/>
        </w:rPr>
        <w:t>.</w:t>
      </w:r>
    </w:p>
    <w:bookmarkEnd w:id="0"/>
    <w:p w:rsidR="00B5573A" w:rsidRPr="00F7304E" w:rsidRDefault="00B5573A" w:rsidP="008A0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04E">
        <w:rPr>
          <w:sz w:val="28"/>
          <w:szCs w:val="28"/>
        </w:rPr>
        <w:lastRenderedPageBreak/>
        <w:t xml:space="preserve">2. Опубликовать настоящее постановление в газете «Наш район» </w:t>
      </w:r>
      <w:r w:rsidR="008A0586">
        <w:rPr>
          <w:sz w:val="28"/>
          <w:szCs w:val="28"/>
        </w:rPr>
        <w:br/>
      </w:r>
      <w:r w:rsidRPr="00F7304E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5573A" w:rsidRPr="00F7304E" w:rsidRDefault="00B5573A" w:rsidP="008A058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F7304E">
        <w:rPr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B5573A" w:rsidRPr="008A0586" w:rsidRDefault="00B5573A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0586" w:rsidRPr="008A0586" w:rsidRDefault="008A0586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5573A" w:rsidRPr="008A0586" w:rsidRDefault="00B5573A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5573A" w:rsidRPr="00F7304E" w:rsidRDefault="00B5573A" w:rsidP="008A0586">
      <w:pPr>
        <w:pStyle w:val="a3"/>
        <w:spacing w:before="0" w:beforeAutospacing="0" w:after="0" w:afterAutospacing="0"/>
        <w:rPr>
          <w:sz w:val="28"/>
          <w:szCs w:val="28"/>
        </w:rPr>
      </w:pPr>
      <w:r w:rsidRPr="00F7304E">
        <w:rPr>
          <w:sz w:val="28"/>
          <w:szCs w:val="28"/>
        </w:rPr>
        <w:t xml:space="preserve">Глава Ханты-Мансийского района         </w:t>
      </w:r>
      <w:r>
        <w:rPr>
          <w:sz w:val="28"/>
          <w:szCs w:val="28"/>
        </w:rPr>
        <w:t xml:space="preserve">          </w:t>
      </w:r>
      <w:r w:rsidRPr="00F7304E">
        <w:rPr>
          <w:sz w:val="28"/>
          <w:szCs w:val="28"/>
        </w:rPr>
        <w:t xml:space="preserve">                            К.Р.Минулин</w:t>
      </w: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Pr="00712950" w:rsidRDefault="001C6E77" w:rsidP="008A0586">
      <w:pPr>
        <w:pStyle w:val="af5"/>
        <w:rPr>
          <w:bCs w:val="0"/>
          <w:sz w:val="28"/>
          <w:szCs w:val="28"/>
        </w:rPr>
      </w:pPr>
    </w:p>
    <w:p w:rsidR="001C6E77" w:rsidRDefault="001C6E77" w:rsidP="008A0586">
      <w:pPr>
        <w:pStyle w:val="af5"/>
        <w:rPr>
          <w:bCs w:val="0"/>
          <w:sz w:val="28"/>
          <w:szCs w:val="28"/>
        </w:rPr>
      </w:pPr>
    </w:p>
    <w:p w:rsidR="00F33B49" w:rsidRDefault="00F33B49" w:rsidP="008A0586">
      <w:pPr>
        <w:pStyle w:val="af5"/>
        <w:rPr>
          <w:bCs w:val="0"/>
          <w:sz w:val="28"/>
          <w:szCs w:val="28"/>
        </w:rPr>
      </w:pPr>
    </w:p>
    <w:p w:rsidR="00F33B49" w:rsidRDefault="00F33B49" w:rsidP="008A0586">
      <w:pPr>
        <w:pStyle w:val="af5"/>
        <w:rPr>
          <w:bCs w:val="0"/>
          <w:sz w:val="28"/>
          <w:szCs w:val="28"/>
        </w:rPr>
      </w:pPr>
    </w:p>
    <w:p w:rsidR="00F33B49" w:rsidRDefault="00F33B49" w:rsidP="008A0586">
      <w:pPr>
        <w:pStyle w:val="af5"/>
        <w:rPr>
          <w:bCs w:val="0"/>
          <w:sz w:val="28"/>
          <w:szCs w:val="28"/>
        </w:rPr>
      </w:pPr>
    </w:p>
    <w:p w:rsidR="004A70F0" w:rsidRPr="00010092" w:rsidRDefault="004A70F0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0092">
        <w:rPr>
          <w:sz w:val="28"/>
          <w:szCs w:val="28"/>
        </w:rPr>
        <w:lastRenderedPageBreak/>
        <w:t>Приложение</w:t>
      </w:r>
    </w:p>
    <w:p w:rsidR="004A70F0" w:rsidRPr="00010092" w:rsidRDefault="004A70F0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0092">
        <w:rPr>
          <w:sz w:val="28"/>
          <w:szCs w:val="28"/>
        </w:rPr>
        <w:t>к постановлению администрации</w:t>
      </w:r>
    </w:p>
    <w:p w:rsidR="004A70F0" w:rsidRPr="00010092" w:rsidRDefault="004A70F0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10092">
        <w:rPr>
          <w:sz w:val="28"/>
          <w:szCs w:val="28"/>
        </w:rPr>
        <w:t>Ханты-Мансийского района</w:t>
      </w:r>
    </w:p>
    <w:p w:rsidR="004A70F0" w:rsidRDefault="004A70F0" w:rsidP="007F10EA">
      <w:pPr>
        <w:pStyle w:val="a3"/>
        <w:spacing w:before="0" w:beforeAutospacing="0" w:after="0" w:afterAutospacing="0"/>
        <w:ind w:left="4956" w:firstLine="708"/>
        <w:jc w:val="right"/>
        <w:rPr>
          <w:sz w:val="28"/>
          <w:szCs w:val="28"/>
        </w:rPr>
      </w:pPr>
      <w:r w:rsidRPr="00010092">
        <w:rPr>
          <w:sz w:val="28"/>
          <w:szCs w:val="28"/>
        </w:rPr>
        <w:t>от</w:t>
      </w:r>
      <w:r w:rsidR="007F10EA">
        <w:rPr>
          <w:sz w:val="28"/>
          <w:szCs w:val="28"/>
        </w:rPr>
        <w:t xml:space="preserve"> 17.01.2018 </w:t>
      </w:r>
      <w:bookmarkStart w:id="1" w:name="_GoBack"/>
      <w:bookmarkEnd w:id="1"/>
      <w:r w:rsidR="008A0586">
        <w:rPr>
          <w:sz w:val="28"/>
          <w:szCs w:val="28"/>
        </w:rPr>
        <w:t>№</w:t>
      </w:r>
      <w:r w:rsidR="007F10EA">
        <w:rPr>
          <w:sz w:val="28"/>
          <w:szCs w:val="28"/>
        </w:rPr>
        <w:t xml:space="preserve"> 24</w:t>
      </w:r>
    </w:p>
    <w:p w:rsidR="004A70F0" w:rsidRPr="00010092" w:rsidRDefault="004A70F0" w:rsidP="008A058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70F0" w:rsidRDefault="004A70F0" w:rsidP="008A0586">
      <w:pPr>
        <w:ind w:firstLine="709"/>
        <w:jc w:val="center"/>
        <w:rPr>
          <w:sz w:val="28"/>
          <w:szCs w:val="28"/>
        </w:rPr>
      </w:pPr>
      <w:r w:rsidRPr="00712950">
        <w:rPr>
          <w:sz w:val="28"/>
          <w:szCs w:val="28"/>
        </w:rPr>
        <w:t>Положение</w:t>
      </w:r>
    </w:p>
    <w:p w:rsidR="001C6E77" w:rsidRDefault="004A70F0" w:rsidP="008A0586">
      <w:pPr>
        <w:ind w:firstLine="709"/>
        <w:jc w:val="center"/>
        <w:rPr>
          <w:sz w:val="28"/>
          <w:szCs w:val="28"/>
        </w:rPr>
      </w:pPr>
      <w:r w:rsidRPr="00712950">
        <w:rPr>
          <w:sz w:val="28"/>
          <w:szCs w:val="28"/>
        </w:rPr>
        <w:t xml:space="preserve"> о службах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</w:p>
    <w:p w:rsidR="004A70F0" w:rsidRPr="00712950" w:rsidRDefault="004A70F0" w:rsidP="008A0586">
      <w:pPr>
        <w:ind w:firstLine="709"/>
        <w:jc w:val="both"/>
        <w:rPr>
          <w:sz w:val="28"/>
          <w:szCs w:val="28"/>
        </w:rPr>
      </w:pPr>
    </w:p>
    <w:p w:rsidR="001C6E77" w:rsidRPr="00346E34" w:rsidRDefault="001C6E77" w:rsidP="008A0586">
      <w:pPr>
        <w:ind w:firstLine="709"/>
        <w:jc w:val="both"/>
        <w:rPr>
          <w:sz w:val="28"/>
          <w:szCs w:val="28"/>
        </w:rPr>
      </w:pPr>
      <w:r w:rsidRPr="00346E34">
        <w:rPr>
          <w:sz w:val="28"/>
          <w:szCs w:val="28"/>
        </w:rPr>
        <w:t xml:space="preserve">1. Настоящее Положение определяет порядок организации и функционирования служб </w:t>
      </w:r>
      <w:r w:rsidR="004A70F0" w:rsidRPr="00346E34">
        <w:rPr>
          <w:sz w:val="28"/>
          <w:szCs w:val="28"/>
        </w:rPr>
        <w:t xml:space="preserve"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</w:t>
      </w:r>
      <w:r w:rsidRPr="00346E34">
        <w:rPr>
          <w:sz w:val="28"/>
          <w:szCs w:val="28"/>
        </w:rPr>
        <w:t>(далее – служб РСЧС</w:t>
      </w:r>
      <w:r w:rsidR="004A70F0" w:rsidRPr="00346E34">
        <w:rPr>
          <w:sz w:val="28"/>
          <w:szCs w:val="28"/>
        </w:rPr>
        <w:t xml:space="preserve"> района</w:t>
      </w:r>
      <w:r w:rsidRPr="00346E34">
        <w:rPr>
          <w:sz w:val="28"/>
          <w:szCs w:val="28"/>
        </w:rPr>
        <w:t>).</w:t>
      </w:r>
    </w:p>
    <w:p w:rsidR="001C6E77" w:rsidRPr="00346E34" w:rsidRDefault="001C6E77" w:rsidP="008A0586">
      <w:pPr>
        <w:ind w:firstLine="709"/>
        <w:jc w:val="both"/>
        <w:rPr>
          <w:sz w:val="28"/>
          <w:szCs w:val="28"/>
        </w:rPr>
      </w:pPr>
      <w:r w:rsidRPr="00346E34">
        <w:rPr>
          <w:sz w:val="28"/>
          <w:szCs w:val="28"/>
        </w:rPr>
        <w:t>2. Перечень служб РСЧС</w:t>
      </w:r>
      <w:r w:rsidR="00346E34" w:rsidRPr="00346E34">
        <w:rPr>
          <w:sz w:val="28"/>
          <w:szCs w:val="28"/>
        </w:rPr>
        <w:t xml:space="preserve"> района</w:t>
      </w:r>
      <w:r w:rsidRPr="00346E34">
        <w:rPr>
          <w:sz w:val="28"/>
          <w:szCs w:val="28"/>
        </w:rPr>
        <w:t>, состав их сил и средств, а также перечень органов по</w:t>
      </w:r>
      <w:r w:rsidR="008A0586">
        <w:rPr>
          <w:sz w:val="28"/>
          <w:szCs w:val="28"/>
        </w:rPr>
        <w:t>вседневного управления (дежурно-</w:t>
      </w:r>
      <w:r w:rsidRPr="00346E34">
        <w:rPr>
          <w:sz w:val="28"/>
          <w:szCs w:val="28"/>
        </w:rPr>
        <w:t>диспетчерских служб (далее – ДДС), уполномоченных должностных лиц) служб РСЧС</w:t>
      </w:r>
      <w:r w:rsidR="00346E34" w:rsidRPr="00346E34">
        <w:rPr>
          <w:sz w:val="28"/>
          <w:szCs w:val="28"/>
        </w:rPr>
        <w:t xml:space="preserve"> района</w:t>
      </w:r>
      <w:r w:rsidRPr="00346E34">
        <w:rPr>
          <w:sz w:val="28"/>
          <w:szCs w:val="28"/>
        </w:rPr>
        <w:t xml:space="preserve">, ответственных за организацию взаимодействия с Единой дежурно-диспетчерской службой </w:t>
      </w:r>
      <w:r w:rsidR="00346E34" w:rsidRPr="00346E34">
        <w:rPr>
          <w:sz w:val="28"/>
          <w:szCs w:val="28"/>
        </w:rPr>
        <w:t xml:space="preserve">Ханты-Мансийского района </w:t>
      </w:r>
      <w:r w:rsidRPr="00346E34">
        <w:rPr>
          <w:sz w:val="28"/>
          <w:szCs w:val="28"/>
        </w:rPr>
        <w:t xml:space="preserve">(далее – ЕДДС), определяется распоряжением </w:t>
      </w:r>
      <w:r w:rsidR="00346E34" w:rsidRPr="00346E34">
        <w:rPr>
          <w:sz w:val="28"/>
          <w:szCs w:val="28"/>
        </w:rPr>
        <w:t>а</w:t>
      </w:r>
      <w:r w:rsidRPr="00346E34">
        <w:rPr>
          <w:sz w:val="28"/>
          <w:szCs w:val="28"/>
        </w:rPr>
        <w:t xml:space="preserve">дминистрации </w:t>
      </w:r>
      <w:r w:rsidR="00346E34" w:rsidRPr="00346E34">
        <w:rPr>
          <w:sz w:val="28"/>
          <w:szCs w:val="28"/>
        </w:rPr>
        <w:t xml:space="preserve">Ханты-Мансийского района </w:t>
      </w:r>
      <w:r w:rsidRPr="00346E34">
        <w:rPr>
          <w:sz w:val="28"/>
          <w:szCs w:val="28"/>
        </w:rPr>
        <w:t>по согласованию с руководителями и заместителями руководителей служб РСЧС.</w:t>
      </w:r>
    </w:p>
    <w:p w:rsidR="001C6E77" w:rsidRPr="00346E34" w:rsidRDefault="001C6E77" w:rsidP="008A0586">
      <w:pPr>
        <w:ind w:firstLine="709"/>
        <w:jc w:val="both"/>
        <w:rPr>
          <w:sz w:val="28"/>
          <w:szCs w:val="28"/>
        </w:rPr>
      </w:pPr>
      <w:r w:rsidRPr="00346E34">
        <w:rPr>
          <w:sz w:val="28"/>
          <w:szCs w:val="28"/>
        </w:rPr>
        <w:t xml:space="preserve">3. Службы РСЧС </w:t>
      </w:r>
      <w:r w:rsidR="00346E34" w:rsidRPr="00346E34">
        <w:rPr>
          <w:sz w:val="28"/>
          <w:szCs w:val="28"/>
        </w:rPr>
        <w:t xml:space="preserve">района </w:t>
      </w:r>
      <w:r w:rsidRPr="00346E34">
        <w:rPr>
          <w:sz w:val="28"/>
          <w:szCs w:val="28"/>
        </w:rPr>
        <w:t xml:space="preserve">объединяют органы управления, силы постоянной готовности, а также силы и средства территориальных органов федеральных органов исполнительной власти, органов исполнительной власти </w:t>
      </w:r>
      <w:r w:rsidR="00346E34" w:rsidRPr="00346E34">
        <w:rPr>
          <w:sz w:val="28"/>
          <w:szCs w:val="28"/>
        </w:rPr>
        <w:t>Ханты-Мансийского автономного округа – Югры</w:t>
      </w:r>
      <w:r w:rsidRPr="00346E34">
        <w:rPr>
          <w:sz w:val="28"/>
          <w:szCs w:val="28"/>
        </w:rPr>
        <w:t xml:space="preserve">, органов местного самоуправления </w:t>
      </w:r>
      <w:r w:rsidR="00346E34" w:rsidRPr="00346E34">
        <w:rPr>
          <w:sz w:val="28"/>
          <w:szCs w:val="28"/>
        </w:rPr>
        <w:t xml:space="preserve">Ханты-Мансийского района </w:t>
      </w:r>
      <w:r w:rsidRPr="00346E34">
        <w:rPr>
          <w:sz w:val="28"/>
          <w:szCs w:val="28"/>
        </w:rPr>
        <w:t>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1C6E77" w:rsidRPr="00346E34" w:rsidRDefault="000E3021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6E77" w:rsidRPr="00346E34">
        <w:rPr>
          <w:sz w:val="28"/>
          <w:szCs w:val="28"/>
        </w:rPr>
        <w:t xml:space="preserve">Администрация </w:t>
      </w:r>
      <w:r w:rsidR="00346E34" w:rsidRPr="00346E34">
        <w:rPr>
          <w:sz w:val="28"/>
          <w:szCs w:val="28"/>
        </w:rPr>
        <w:t xml:space="preserve">Ханты-Мансийского района </w:t>
      </w:r>
      <w:r w:rsidR="001C6E77" w:rsidRPr="00346E34">
        <w:rPr>
          <w:sz w:val="28"/>
          <w:szCs w:val="28"/>
        </w:rPr>
        <w:t xml:space="preserve">закрепляет функции по вопросам предупреждения и ликвидации чрезвычайных ситуаций, вызванных различными рисками на территории </w:t>
      </w:r>
      <w:r w:rsidR="00346E34" w:rsidRPr="00346E34">
        <w:rPr>
          <w:sz w:val="28"/>
          <w:szCs w:val="28"/>
        </w:rPr>
        <w:t xml:space="preserve">Ханты-Мансийского района </w:t>
      </w:r>
      <w:r w:rsidR="001C6E77" w:rsidRPr="00346E34">
        <w:rPr>
          <w:sz w:val="28"/>
          <w:szCs w:val="28"/>
        </w:rPr>
        <w:t xml:space="preserve">(далее </w:t>
      </w:r>
      <w:r w:rsidR="008A0586">
        <w:rPr>
          <w:sz w:val="28"/>
          <w:szCs w:val="28"/>
        </w:rPr>
        <w:t>–</w:t>
      </w:r>
      <w:r w:rsidR="001C6E77" w:rsidRPr="00346E34">
        <w:rPr>
          <w:sz w:val="28"/>
          <w:szCs w:val="28"/>
        </w:rPr>
        <w:t xml:space="preserve"> Риски) за соответствующими службами РСЧС</w:t>
      </w:r>
      <w:r w:rsidR="00346E34" w:rsidRPr="00346E34">
        <w:rPr>
          <w:sz w:val="28"/>
          <w:szCs w:val="28"/>
        </w:rPr>
        <w:t xml:space="preserve"> района</w:t>
      </w:r>
      <w:r w:rsidR="001C6E77" w:rsidRPr="00346E34">
        <w:rPr>
          <w:sz w:val="28"/>
          <w:szCs w:val="28"/>
        </w:rPr>
        <w:t>, в пределах их полномочий.</w:t>
      </w:r>
    </w:p>
    <w:p w:rsidR="00296B20" w:rsidRDefault="000E3021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6E77" w:rsidRPr="00346E34">
        <w:rPr>
          <w:sz w:val="28"/>
          <w:szCs w:val="28"/>
        </w:rPr>
        <w:t xml:space="preserve">Перечень рисков чрезвычайных ситуаций для территории </w:t>
      </w:r>
      <w:r w:rsidR="00346E34" w:rsidRPr="00346E34">
        <w:rPr>
          <w:sz w:val="28"/>
          <w:szCs w:val="28"/>
        </w:rPr>
        <w:t xml:space="preserve">Ханты-Мансийского района </w:t>
      </w:r>
      <w:r w:rsidR="008A0586">
        <w:rPr>
          <w:sz w:val="28"/>
          <w:szCs w:val="28"/>
        </w:rPr>
        <w:t xml:space="preserve">утверждается </w:t>
      </w:r>
      <w:r w:rsidR="001C6E77" w:rsidRPr="00346E34">
        <w:rPr>
          <w:sz w:val="28"/>
          <w:szCs w:val="28"/>
        </w:rPr>
        <w:t xml:space="preserve">Комиссией по предупреждению и ликвидации чрезвычайных ситуаций и обеспечению пожарной безопасности </w:t>
      </w:r>
      <w:r w:rsidR="00346E34" w:rsidRPr="00346E34">
        <w:rPr>
          <w:sz w:val="28"/>
          <w:szCs w:val="28"/>
        </w:rPr>
        <w:t>администрации Ханты-Мансийского района</w:t>
      </w:r>
      <w:r w:rsidR="0032712C">
        <w:rPr>
          <w:sz w:val="28"/>
          <w:szCs w:val="28"/>
        </w:rPr>
        <w:t xml:space="preserve"> (далее – КЧС и ОПБ администрации района)</w:t>
      </w:r>
      <w:r w:rsidR="001C6E77" w:rsidRPr="00346E34">
        <w:rPr>
          <w:sz w:val="28"/>
          <w:szCs w:val="28"/>
        </w:rPr>
        <w:t>.</w:t>
      </w:r>
    </w:p>
    <w:p w:rsidR="00296B20" w:rsidRPr="00296B20" w:rsidRDefault="000E3021" w:rsidP="008A058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296B20">
        <w:rPr>
          <w:rFonts w:eastAsiaTheme="minorHAnsi"/>
          <w:sz w:val="28"/>
          <w:szCs w:val="28"/>
          <w:lang w:eastAsia="en-US"/>
        </w:rPr>
        <w:t xml:space="preserve">Положение о службе РСЧС района разрабатывается и подписывается руководителем соответствующей службы РСЧС и МКУ Ханты-Мансийского района «Управление гражданской защиты», </w:t>
      </w:r>
      <w:r w:rsidR="00296B20">
        <w:rPr>
          <w:rFonts w:eastAsiaTheme="minorHAnsi"/>
          <w:sz w:val="28"/>
          <w:szCs w:val="28"/>
          <w:lang w:eastAsia="en-US"/>
        </w:rPr>
        <w:lastRenderedPageBreak/>
        <w:t>утверждается главой Ханты-Мансийского района после согласования с Главным управлением МЧС России по Ханты-Мансий</w:t>
      </w:r>
      <w:r w:rsidR="00455A55">
        <w:rPr>
          <w:rFonts w:eastAsiaTheme="minorHAnsi"/>
          <w:sz w:val="28"/>
          <w:szCs w:val="28"/>
          <w:lang w:eastAsia="en-US"/>
        </w:rPr>
        <w:t xml:space="preserve">скому автономному округу – Югре </w:t>
      </w:r>
      <w:r>
        <w:rPr>
          <w:rFonts w:eastAsiaTheme="minorHAnsi"/>
          <w:sz w:val="28"/>
          <w:szCs w:val="28"/>
          <w:lang w:eastAsia="en-US"/>
        </w:rPr>
        <w:t>в порядке, установленном Инструкцией по делопроизводству администрации Ханты-</w:t>
      </w:r>
      <w:r w:rsidR="008A058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ансийского района.</w:t>
      </w:r>
    </w:p>
    <w:p w:rsidR="001C6E77" w:rsidRPr="00346E34" w:rsidRDefault="000E3021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6E77" w:rsidRPr="00346E34">
        <w:rPr>
          <w:sz w:val="28"/>
          <w:szCs w:val="28"/>
        </w:rPr>
        <w:t xml:space="preserve">. Основными задачами служб РСЧС </w:t>
      </w:r>
      <w:r w:rsidR="00346E34" w:rsidRPr="00346E34">
        <w:rPr>
          <w:sz w:val="28"/>
          <w:szCs w:val="28"/>
        </w:rPr>
        <w:t xml:space="preserve">района </w:t>
      </w:r>
      <w:r w:rsidR="001C6E77" w:rsidRPr="00346E34">
        <w:rPr>
          <w:sz w:val="28"/>
          <w:szCs w:val="28"/>
        </w:rPr>
        <w:t>является:</w:t>
      </w:r>
    </w:p>
    <w:p w:rsidR="001C6E77" w:rsidRPr="00346E34" w:rsidRDefault="001C6E77" w:rsidP="008A0586">
      <w:pPr>
        <w:ind w:firstLine="709"/>
        <w:jc w:val="both"/>
        <w:rPr>
          <w:sz w:val="28"/>
          <w:szCs w:val="28"/>
        </w:rPr>
      </w:pPr>
      <w:r w:rsidRPr="00346E34">
        <w:rPr>
          <w:sz w:val="28"/>
          <w:szCs w:val="28"/>
        </w:rPr>
        <w:t>подготовка и под</w:t>
      </w:r>
      <w:r w:rsidR="008A0586">
        <w:rPr>
          <w:sz w:val="28"/>
          <w:szCs w:val="28"/>
        </w:rPr>
        <w:t>д</w:t>
      </w:r>
      <w:r w:rsidRPr="00346E34">
        <w:rPr>
          <w:sz w:val="28"/>
          <w:szCs w:val="28"/>
        </w:rPr>
        <w:t>ержание в готовности сил и средств к реагированию и реагирование на угрозы либо на возника</w:t>
      </w:r>
      <w:r w:rsidR="008A0586">
        <w:rPr>
          <w:sz w:val="28"/>
          <w:szCs w:val="28"/>
        </w:rPr>
        <w:t>ющие чрезвычайные ситуации с уче</w:t>
      </w:r>
      <w:r w:rsidRPr="00346E34">
        <w:rPr>
          <w:sz w:val="28"/>
          <w:szCs w:val="28"/>
        </w:rPr>
        <w:t>том закрепления Рисков;</w:t>
      </w:r>
    </w:p>
    <w:p w:rsidR="001C6E77" w:rsidRPr="00346E34" w:rsidRDefault="001C6E77" w:rsidP="008A0586">
      <w:pPr>
        <w:ind w:firstLine="709"/>
        <w:jc w:val="both"/>
        <w:rPr>
          <w:sz w:val="28"/>
          <w:szCs w:val="28"/>
        </w:rPr>
      </w:pPr>
      <w:r w:rsidRPr="00346E34">
        <w:rPr>
          <w:sz w:val="28"/>
          <w:szCs w:val="28"/>
        </w:rPr>
        <w:t>оперативное реагирование на чрезвычайные ситуации и проведе</w:t>
      </w:r>
      <w:r w:rsidR="008A0586">
        <w:rPr>
          <w:sz w:val="28"/>
          <w:szCs w:val="28"/>
        </w:rPr>
        <w:t>ние работ по их ликвидации с уче</w:t>
      </w:r>
      <w:r w:rsidRPr="00346E34">
        <w:rPr>
          <w:sz w:val="28"/>
          <w:szCs w:val="28"/>
        </w:rPr>
        <w:t>том закрепления Рисков;</w:t>
      </w:r>
    </w:p>
    <w:p w:rsidR="001C6E77" w:rsidRPr="0032712C" w:rsidRDefault="001C6E77" w:rsidP="008A0586">
      <w:pPr>
        <w:ind w:firstLine="709"/>
        <w:jc w:val="both"/>
        <w:rPr>
          <w:sz w:val="28"/>
          <w:szCs w:val="28"/>
        </w:rPr>
      </w:pPr>
      <w:r w:rsidRPr="0032712C">
        <w:rPr>
          <w:sz w:val="28"/>
          <w:szCs w:val="28"/>
        </w:rPr>
        <w:t>взаимодействие с ЕДДС по вопросам предупреждения и ликвид</w:t>
      </w:r>
      <w:r w:rsidR="008A0586">
        <w:rPr>
          <w:sz w:val="28"/>
          <w:szCs w:val="28"/>
        </w:rPr>
        <w:t>ации чрезвычайных ситуаций с уче</w:t>
      </w:r>
      <w:r w:rsidRPr="0032712C">
        <w:rPr>
          <w:sz w:val="28"/>
          <w:szCs w:val="28"/>
        </w:rPr>
        <w:t>том закрепления Рисков.</w:t>
      </w:r>
    </w:p>
    <w:p w:rsidR="001C6E77" w:rsidRPr="00346E34" w:rsidRDefault="0045244E" w:rsidP="008A0586">
      <w:pPr>
        <w:widowControl w:val="0"/>
        <w:tabs>
          <w:tab w:val="left" w:pos="113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6E77" w:rsidRPr="0032712C">
        <w:rPr>
          <w:sz w:val="28"/>
          <w:szCs w:val="28"/>
        </w:rPr>
        <w:t xml:space="preserve">. Базовой основой служб РСЧС </w:t>
      </w:r>
      <w:r w:rsidR="0032712C">
        <w:rPr>
          <w:sz w:val="28"/>
          <w:szCs w:val="28"/>
        </w:rPr>
        <w:t xml:space="preserve">района </w:t>
      </w:r>
      <w:r w:rsidR="001C6E77" w:rsidRPr="0032712C">
        <w:rPr>
          <w:sz w:val="28"/>
          <w:szCs w:val="28"/>
        </w:rPr>
        <w:t xml:space="preserve">являются </w:t>
      </w:r>
      <w:r w:rsidR="00346E34" w:rsidRPr="0032712C">
        <w:rPr>
          <w:sz w:val="28"/>
        </w:rPr>
        <w:t xml:space="preserve">органы администрации </w:t>
      </w:r>
      <w:r w:rsidR="00346E34" w:rsidRPr="0032712C">
        <w:rPr>
          <w:sz w:val="28"/>
          <w:szCs w:val="28"/>
        </w:rPr>
        <w:t>Ханты-Мансийского района, а в случаях</w:t>
      </w:r>
      <w:r w:rsidR="00346E34" w:rsidRPr="0032712C">
        <w:rPr>
          <w:sz w:val="28"/>
        </w:rPr>
        <w:t xml:space="preserve">, предусмотренных федеральным законодательством, по согласованию – территориальные подразделения федеральных органов исполнительной власти, органов исполнительной </w:t>
      </w:r>
      <w:r w:rsidR="00346E34" w:rsidRPr="0032712C">
        <w:rPr>
          <w:sz w:val="28"/>
          <w:szCs w:val="28"/>
        </w:rPr>
        <w:t>власти Ханты-Мансийского автономного округа – Югры, осуществляющих свою деятельность в Ханты-Мансийском районе.</w:t>
      </w:r>
    </w:p>
    <w:p w:rsidR="001C6E77" w:rsidRPr="0032712C" w:rsidRDefault="0045244E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6E77" w:rsidRPr="0032712C">
        <w:rPr>
          <w:sz w:val="28"/>
          <w:szCs w:val="28"/>
        </w:rPr>
        <w:t xml:space="preserve">. Руководителями служб РСЧС </w:t>
      </w:r>
      <w:r w:rsidR="0032712C" w:rsidRPr="0032712C">
        <w:rPr>
          <w:sz w:val="28"/>
          <w:szCs w:val="28"/>
        </w:rPr>
        <w:t xml:space="preserve">района </w:t>
      </w:r>
      <w:r w:rsidR="001C6E77" w:rsidRPr="0032712C">
        <w:rPr>
          <w:sz w:val="28"/>
          <w:szCs w:val="28"/>
        </w:rPr>
        <w:t xml:space="preserve">назначаются </w:t>
      </w:r>
      <w:r w:rsidR="0032712C" w:rsidRPr="0032712C">
        <w:rPr>
          <w:sz w:val="28"/>
          <w:szCs w:val="28"/>
        </w:rPr>
        <w:t>руководители (заместители руководителей), должностные лица   органов администрации Ханты-Мансийского района, подведомственных муниципальных учреждений, по согласованию – руководители (заместители руководителей)  органов управления</w:t>
      </w:r>
      <w:r w:rsidR="0032712C" w:rsidRPr="0032712C">
        <w:rPr>
          <w:spacing w:val="26"/>
          <w:sz w:val="28"/>
          <w:szCs w:val="28"/>
        </w:rPr>
        <w:t xml:space="preserve"> </w:t>
      </w:r>
      <w:r w:rsidR="0032712C" w:rsidRPr="0032712C">
        <w:rPr>
          <w:sz w:val="28"/>
          <w:szCs w:val="28"/>
        </w:rPr>
        <w:t>федеральных органов исполнительной власти, органов исполнительной власти Ханты-Мансийского автономного округа – Югры, осуществляющих свою деятельность в Ханты-Мансийском районе, уполномоченных на предупреждение и ликвидацию ЧС.</w:t>
      </w:r>
      <w:r>
        <w:rPr>
          <w:sz w:val="28"/>
          <w:szCs w:val="28"/>
        </w:rPr>
        <w:t xml:space="preserve"> </w:t>
      </w:r>
      <w:r w:rsidR="001C6E77" w:rsidRPr="0032712C">
        <w:rPr>
          <w:sz w:val="28"/>
          <w:szCs w:val="28"/>
        </w:rPr>
        <w:t xml:space="preserve">Общее руководство службами РСЧС </w:t>
      </w:r>
      <w:r w:rsidR="0032712C" w:rsidRPr="0032712C">
        <w:rPr>
          <w:sz w:val="28"/>
          <w:szCs w:val="28"/>
        </w:rPr>
        <w:t xml:space="preserve">района </w:t>
      </w:r>
      <w:r w:rsidR="001C6E77" w:rsidRPr="0032712C">
        <w:rPr>
          <w:sz w:val="28"/>
          <w:szCs w:val="28"/>
        </w:rPr>
        <w:t xml:space="preserve">осуществляет председатель </w:t>
      </w:r>
      <w:r w:rsidR="00195BC0">
        <w:rPr>
          <w:sz w:val="28"/>
          <w:szCs w:val="28"/>
        </w:rPr>
        <w:t>КЧС и ОПБ администрации района</w:t>
      </w:r>
      <w:r w:rsidR="001C6E77" w:rsidRPr="0032712C">
        <w:rPr>
          <w:sz w:val="28"/>
          <w:szCs w:val="28"/>
        </w:rPr>
        <w:t>.</w:t>
      </w:r>
    </w:p>
    <w:p w:rsidR="001C6E77" w:rsidRPr="0032712C" w:rsidRDefault="000E3021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44E">
        <w:rPr>
          <w:sz w:val="28"/>
          <w:szCs w:val="28"/>
        </w:rPr>
        <w:t>0</w:t>
      </w:r>
      <w:r w:rsidR="001C6E77" w:rsidRPr="0032712C">
        <w:rPr>
          <w:sz w:val="28"/>
          <w:szCs w:val="28"/>
        </w:rPr>
        <w:t xml:space="preserve">. Руководитель службы РСЧС </w:t>
      </w:r>
      <w:r w:rsidR="0032712C" w:rsidRPr="0032712C">
        <w:rPr>
          <w:sz w:val="28"/>
          <w:szCs w:val="28"/>
        </w:rPr>
        <w:t xml:space="preserve">района </w:t>
      </w:r>
      <w:r w:rsidR="001C6E77" w:rsidRPr="0032712C">
        <w:rPr>
          <w:sz w:val="28"/>
          <w:szCs w:val="28"/>
        </w:rPr>
        <w:t>организует:</w:t>
      </w:r>
    </w:p>
    <w:p w:rsidR="001C6E77" w:rsidRPr="0032712C" w:rsidRDefault="001C6E77" w:rsidP="008A0586">
      <w:pPr>
        <w:ind w:firstLine="709"/>
        <w:jc w:val="both"/>
        <w:rPr>
          <w:sz w:val="28"/>
          <w:szCs w:val="28"/>
        </w:rPr>
      </w:pPr>
      <w:r w:rsidRPr="0032712C">
        <w:rPr>
          <w:sz w:val="28"/>
          <w:szCs w:val="28"/>
        </w:rPr>
        <w:t>поддержание в готовности сил и средств к реагированию на угрозы либо на возника</w:t>
      </w:r>
      <w:r w:rsidR="008A0586">
        <w:rPr>
          <w:sz w:val="28"/>
          <w:szCs w:val="28"/>
        </w:rPr>
        <w:t>ющие чрезвычайные ситуации с уче</w:t>
      </w:r>
      <w:r w:rsidRPr="0032712C">
        <w:rPr>
          <w:sz w:val="28"/>
          <w:szCs w:val="28"/>
        </w:rPr>
        <w:t>том закрепления Рисков;</w:t>
      </w:r>
    </w:p>
    <w:p w:rsidR="001C6E77" w:rsidRPr="0032712C" w:rsidRDefault="001C6E77" w:rsidP="008A0586">
      <w:pPr>
        <w:ind w:firstLine="709"/>
        <w:jc w:val="both"/>
        <w:rPr>
          <w:sz w:val="28"/>
          <w:szCs w:val="28"/>
        </w:rPr>
      </w:pPr>
      <w:r w:rsidRPr="0032712C">
        <w:rPr>
          <w:sz w:val="28"/>
          <w:szCs w:val="28"/>
        </w:rPr>
        <w:t xml:space="preserve">создание соответствующей рабочей группы в составе </w:t>
      </w:r>
      <w:r w:rsidR="00195BC0">
        <w:rPr>
          <w:sz w:val="28"/>
          <w:szCs w:val="28"/>
        </w:rPr>
        <w:t>КЧС и ОПБ администрации района</w:t>
      </w:r>
      <w:r w:rsidRPr="0032712C">
        <w:rPr>
          <w:sz w:val="28"/>
          <w:szCs w:val="28"/>
        </w:rPr>
        <w:t>;</w:t>
      </w:r>
    </w:p>
    <w:p w:rsidR="001C6E77" w:rsidRPr="0032712C" w:rsidRDefault="001C6E77" w:rsidP="008A0586">
      <w:pPr>
        <w:ind w:firstLine="709"/>
        <w:jc w:val="both"/>
        <w:rPr>
          <w:sz w:val="28"/>
          <w:szCs w:val="28"/>
        </w:rPr>
      </w:pPr>
      <w:r w:rsidRPr="0032712C">
        <w:rPr>
          <w:sz w:val="28"/>
          <w:szCs w:val="28"/>
        </w:rPr>
        <w:t xml:space="preserve">подготовку предложений по порядку применения </w:t>
      </w:r>
      <w:r w:rsidR="008A0586">
        <w:rPr>
          <w:sz w:val="28"/>
          <w:szCs w:val="28"/>
        </w:rPr>
        <w:t>органов управления и сил, включе</w:t>
      </w:r>
      <w:r w:rsidRPr="0032712C">
        <w:rPr>
          <w:sz w:val="28"/>
          <w:szCs w:val="28"/>
        </w:rPr>
        <w:t xml:space="preserve">нных в состав службы РСЧС </w:t>
      </w:r>
      <w:r w:rsidR="0032712C" w:rsidRPr="0032712C">
        <w:rPr>
          <w:sz w:val="28"/>
          <w:szCs w:val="28"/>
        </w:rPr>
        <w:t xml:space="preserve">района </w:t>
      </w:r>
      <w:r w:rsidRPr="0032712C">
        <w:rPr>
          <w:sz w:val="28"/>
          <w:szCs w:val="28"/>
        </w:rPr>
        <w:t>при реагировании на угрозы либо на возника</w:t>
      </w:r>
      <w:r w:rsidR="006D2508">
        <w:rPr>
          <w:sz w:val="28"/>
          <w:szCs w:val="28"/>
        </w:rPr>
        <w:t>ющие чрезвычайные ситуации с уче</w:t>
      </w:r>
      <w:r w:rsidRPr="0032712C">
        <w:rPr>
          <w:sz w:val="28"/>
          <w:szCs w:val="28"/>
        </w:rPr>
        <w:t>том закрепления Рисков;</w:t>
      </w:r>
    </w:p>
    <w:p w:rsidR="001C6E77" w:rsidRPr="0032712C" w:rsidRDefault="001C6E77" w:rsidP="008A0586">
      <w:pPr>
        <w:ind w:firstLine="709"/>
        <w:jc w:val="both"/>
        <w:rPr>
          <w:sz w:val="28"/>
          <w:szCs w:val="28"/>
        </w:rPr>
      </w:pPr>
      <w:r w:rsidRPr="0032712C">
        <w:rPr>
          <w:sz w:val="28"/>
          <w:szCs w:val="28"/>
        </w:rPr>
        <w:t xml:space="preserve">координацию деятельности </w:t>
      </w:r>
      <w:r w:rsidR="008A0586">
        <w:rPr>
          <w:sz w:val="28"/>
          <w:szCs w:val="28"/>
        </w:rPr>
        <w:t>органов управления и сил, включе</w:t>
      </w:r>
      <w:r w:rsidRPr="0032712C">
        <w:rPr>
          <w:sz w:val="28"/>
          <w:szCs w:val="28"/>
        </w:rPr>
        <w:t xml:space="preserve">нных в состав службы РСЧС </w:t>
      </w:r>
      <w:r w:rsidR="0032712C" w:rsidRPr="0032712C">
        <w:rPr>
          <w:sz w:val="28"/>
          <w:szCs w:val="28"/>
        </w:rPr>
        <w:t xml:space="preserve">района </w:t>
      </w:r>
      <w:r w:rsidRPr="0032712C">
        <w:rPr>
          <w:sz w:val="28"/>
          <w:szCs w:val="28"/>
        </w:rPr>
        <w:t>при реагировании на угрозы либо на возника</w:t>
      </w:r>
      <w:r w:rsidR="008A0586">
        <w:rPr>
          <w:sz w:val="28"/>
          <w:szCs w:val="28"/>
        </w:rPr>
        <w:t>ющие чрезвычайные ситуации с уче</w:t>
      </w:r>
      <w:r w:rsidRPr="0032712C">
        <w:rPr>
          <w:sz w:val="28"/>
          <w:szCs w:val="28"/>
        </w:rPr>
        <w:t>том закрепления Рисков;</w:t>
      </w:r>
    </w:p>
    <w:p w:rsidR="001C6E77" w:rsidRPr="0032712C" w:rsidRDefault="001C6E77" w:rsidP="008A0586">
      <w:pPr>
        <w:ind w:firstLine="709"/>
        <w:jc w:val="both"/>
        <w:rPr>
          <w:sz w:val="28"/>
          <w:szCs w:val="28"/>
        </w:rPr>
      </w:pPr>
      <w:r w:rsidRPr="0032712C">
        <w:rPr>
          <w:sz w:val="28"/>
          <w:szCs w:val="28"/>
        </w:rPr>
        <w:t>создание и организацию функционирования межведомственного оперативного штаба по ликвидации чрезвычайной ситуации.</w:t>
      </w:r>
    </w:p>
    <w:p w:rsidR="001C6E77" w:rsidRPr="0032712C" w:rsidRDefault="000E3021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5244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C6E77" w:rsidRPr="0032712C">
        <w:rPr>
          <w:sz w:val="28"/>
          <w:szCs w:val="28"/>
        </w:rPr>
        <w:t xml:space="preserve">Руководитель службы РСЧС </w:t>
      </w:r>
      <w:r w:rsidR="00195BC0">
        <w:rPr>
          <w:sz w:val="28"/>
          <w:szCs w:val="28"/>
        </w:rPr>
        <w:t xml:space="preserve">района </w:t>
      </w:r>
      <w:r w:rsidR="001C6E77" w:rsidRPr="0032712C">
        <w:rPr>
          <w:sz w:val="28"/>
          <w:szCs w:val="28"/>
        </w:rPr>
        <w:t>при возникновении чрезвычай</w:t>
      </w:r>
      <w:r w:rsidR="008A0586">
        <w:rPr>
          <w:sz w:val="28"/>
          <w:szCs w:val="28"/>
        </w:rPr>
        <w:t>ной ситуации, вызванной закрепле</w:t>
      </w:r>
      <w:r w:rsidR="001C6E77" w:rsidRPr="0032712C">
        <w:rPr>
          <w:sz w:val="28"/>
          <w:szCs w:val="28"/>
        </w:rPr>
        <w:t>нным Риском, назнач</w:t>
      </w:r>
      <w:r w:rsidR="00195BC0">
        <w:rPr>
          <w:sz w:val="28"/>
          <w:szCs w:val="28"/>
        </w:rPr>
        <w:t>ается</w:t>
      </w:r>
      <w:r w:rsidR="0032712C" w:rsidRPr="0032712C">
        <w:rPr>
          <w:sz w:val="28"/>
          <w:szCs w:val="28"/>
        </w:rPr>
        <w:t xml:space="preserve"> </w:t>
      </w:r>
      <w:r w:rsidR="001C6E77" w:rsidRPr="0032712C">
        <w:rPr>
          <w:sz w:val="28"/>
          <w:szCs w:val="28"/>
        </w:rPr>
        <w:t>руководителем работ по ликвидации чрезвычайной ситуации.</w:t>
      </w:r>
    </w:p>
    <w:p w:rsidR="00712950" w:rsidRPr="00346E34" w:rsidRDefault="000E3021" w:rsidP="008A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44E">
        <w:rPr>
          <w:sz w:val="28"/>
          <w:szCs w:val="28"/>
        </w:rPr>
        <w:t>2</w:t>
      </w:r>
      <w:r w:rsidR="001C6E77" w:rsidRPr="0032712C">
        <w:rPr>
          <w:sz w:val="28"/>
          <w:szCs w:val="28"/>
        </w:rPr>
        <w:t xml:space="preserve">. В зависимости от оперативной обстановки на территории </w:t>
      </w:r>
      <w:r w:rsidR="00712950" w:rsidRPr="0032712C">
        <w:rPr>
          <w:sz w:val="28"/>
          <w:szCs w:val="28"/>
        </w:rPr>
        <w:t xml:space="preserve">Ханты-Мансийского района </w:t>
      </w:r>
      <w:r w:rsidR="001C6E77" w:rsidRPr="0032712C">
        <w:rPr>
          <w:sz w:val="28"/>
          <w:szCs w:val="28"/>
        </w:rPr>
        <w:t>службы РСЧС функционируют в режимах повседневной деятельности, повышенной готовно</w:t>
      </w:r>
      <w:r w:rsidR="00712950" w:rsidRPr="0032712C">
        <w:rPr>
          <w:sz w:val="28"/>
          <w:szCs w:val="28"/>
        </w:rPr>
        <w:t>сти либо чрезвычайной ситуации в соответствии с Положением о Х</w:t>
      </w:r>
      <w:r w:rsidR="008A0586">
        <w:rPr>
          <w:sz w:val="28"/>
          <w:szCs w:val="28"/>
        </w:rPr>
        <w:t xml:space="preserve">анты-Мансийском районном звене </w:t>
      </w:r>
      <w:r w:rsidR="00712950" w:rsidRPr="0032712C">
        <w:rPr>
          <w:sz w:val="28"/>
          <w:szCs w:val="28"/>
        </w:rPr>
        <w:t>территориальной подсистемы Ханты</w:t>
      </w:r>
      <w:r w:rsidR="008A0586">
        <w:rPr>
          <w:sz w:val="28"/>
          <w:szCs w:val="28"/>
        </w:rPr>
        <w:t>-</w:t>
      </w:r>
      <w:r w:rsidR="00712950" w:rsidRPr="0032712C">
        <w:rPr>
          <w:sz w:val="28"/>
          <w:szCs w:val="28"/>
        </w:rPr>
        <w:t>Мансийского автономного округа – Югры единой государственной системы предупреждения и ликвидации чрезвычайных ситуаций, утвержденным постановлением администрации Ханты-Мансийского района от 17.02.2014 №</w:t>
      </w:r>
      <w:r w:rsidR="008A0586">
        <w:rPr>
          <w:sz w:val="28"/>
          <w:szCs w:val="28"/>
        </w:rPr>
        <w:t xml:space="preserve"> </w:t>
      </w:r>
      <w:r w:rsidR="00712950" w:rsidRPr="0032712C">
        <w:rPr>
          <w:sz w:val="28"/>
          <w:szCs w:val="28"/>
        </w:rPr>
        <w:t>25.</w:t>
      </w:r>
      <w:r w:rsidR="00712950" w:rsidRPr="00346E34">
        <w:rPr>
          <w:sz w:val="28"/>
          <w:szCs w:val="28"/>
        </w:rPr>
        <w:t xml:space="preserve"> </w:t>
      </w:r>
    </w:p>
    <w:sectPr w:rsidR="00712950" w:rsidRPr="00346E34" w:rsidSect="001C6E77">
      <w:headerReference w:type="default" r:id="rId9"/>
      <w:headerReference w:type="first" r:id="rId10"/>
      <w:type w:val="continuous"/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A7" w:rsidRDefault="009713A7" w:rsidP="0020278F">
      <w:r>
        <w:separator/>
      </w:r>
    </w:p>
  </w:endnote>
  <w:endnote w:type="continuationSeparator" w:id="0">
    <w:p w:rsidR="009713A7" w:rsidRDefault="009713A7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A7" w:rsidRDefault="009713A7" w:rsidP="0020278F">
      <w:r>
        <w:separator/>
      </w:r>
    </w:p>
  </w:footnote>
  <w:footnote w:type="continuationSeparator" w:id="0">
    <w:p w:rsidR="009713A7" w:rsidRDefault="009713A7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46191"/>
      <w:docPartObj>
        <w:docPartGallery w:val="Page Numbers (Top of Page)"/>
        <w:docPartUnique/>
      </w:docPartObj>
    </w:sdtPr>
    <w:sdtEndPr/>
    <w:sdtContent>
      <w:p w:rsidR="00B01D3E" w:rsidRDefault="00B01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EA">
          <w:rPr>
            <w:noProof/>
          </w:rPr>
          <w:t>2</w:t>
        </w:r>
        <w:r>
          <w:fldChar w:fldCharType="end"/>
        </w:r>
      </w:p>
    </w:sdtContent>
  </w:sdt>
  <w:p w:rsidR="00B01D3E" w:rsidRDefault="00B01D3E" w:rsidP="00FE3F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649289"/>
      <w:docPartObj>
        <w:docPartGallery w:val="Page Numbers (Top of Page)"/>
        <w:docPartUnique/>
      </w:docPartObj>
    </w:sdtPr>
    <w:sdtEndPr/>
    <w:sdtContent>
      <w:p w:rsidR="00B01D3E" w:rsidRDefault="00B01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EA">
          <w:rPr>
            <w:noProof/>
          </w:rPr>
          <w:t>1</w:t>
        </w:r>
        <w:r>
          <w:fldChar w:fldCharType="end"/>
        </w:r>
      </w:p>
    </w:sdtContent>
  </w:sdt>
  <w:p w:rsidR="00B01D3E" w:rsidRDefault="00B01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47E"/>
    <w:multiLevelType w:val="hybridMultilevel"/>
    <w:tmpl w:val="1C08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90C"/>
    <w:multiLevelType w:val="hybridMultilevel"/>
    <w:tmpl w:val="A854301A"/>
    <w:lvl w:ilvl="0" w:tplc="56F8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A02C7"/>
    <w:multiLevelType w:val="hybridMultilevel"/>
    <w:tmpl w:val="570CE74C"/>
    <w:lvl w:ilvl="0" w:tplc="DBEC6E54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FA2F6B0">
      <w:numFmt w:val="bullet"/>
      <w:lvlText w:val="•"/>
      <w:lvlJc w:val="left"/>
      <w:pPr>
        <w:ind w:left="499" w:hanging="120"/>
      </w:pPr>
      <w:rPr>
        <w:rFonts w:hint="default"/>
      </w:rPr>
    </w:lvl>
    <w:lvl w:ilvl="2" w:tplc="6EBED87C">
      <w:numFmt w:val="bullet"/>
      <w:lvlText w:val="•"/>
      <w:lvlJc w:val="left"/>
      <w:pPr>
        <w:ind w:left="778" w:hanging="120"/>
      </w:pPr>
      <w:rPr>
        <w:rFonts w:hint="default"/>
      </w:rPr>
    </w:lvl>
    <w:lvl w:ilvl="3" w:tplc="C7800B12">
      <w:numFmt w:val="bullet"/>
      <w:lvlText w:val="•"/>
      <w:lvlJc w:val="left"/>
      <w:pPr>
        <w:ind w:left="1057" w:hanging="120"/>
      </w:pPr>
      <w:rPr>
        <w:rFonts w:hint="default"/>
      </w:rPr>
    </w:lvl>
    <w:lvl w:ilvl="4" w:tplc="0200F536">
      <w:numFmt w:val="bullet"/>
      <w:lvlText w:val="•"/>
      <w:lvlJc w:val="left"/>
      <w:pPr>
        <w:ind w:left="1336" w:hanging="120"/>
      </w:pPr>
      <w:rPr>
        <w:rFonts w:hint="default"/>
      </w:rPr>
    </w:lvl>
    <w:lvl w:ilvl="5" w:tplc="CA944E14">
      <w:numFmt w:val="bullet"/>
      <w:lvlText w:val="•"/>
      <w:lvlJc w:val="left"/>
      <w:pPr>
        <w:ind w:left="1615" w:hanging="120"/>
      </w:pPr>
      <w:rPr>
        <w:rFonts w:hint="default"/>
      </w:rPr>
    </w:lvl>
    <w:lvl w:ilvl="6" w:tplc="DB12DE8C">
      <w:numFmt w:val="bullet"/>
      <w:lvlText w:val="•"/>
      <w:lvlJc w:val="left"/>
      <w:pPr>
        <w:ind w:left="1894" w:hanging="120"/>
      </w:pPr>
      <w:rPr>
        <w:rFonts w:hint="default"/>
      </w:rPr>
    </w:lvl>
    <w:lvl w:ilvl="7" w:tplc="4F4CA0C6">
      <w:numFmt w:val="bullet"/>
      <w:lvlText w:val="•"/>
      <w:lvlJc w:val="left"/>
      <w:pPr>
        <w:ind w:left="2173" w:hanging="120"/>
      </w:pPr>
      <w:rPr>
        <w:rFonts w:hint="default"/>
      </w:rPr>
    </w:lvl>
    <w:lvl w:ilvl="8" w:tplc="38FA381A">
      <w:numFmt w:val="bullet"/>
      <w:lvlText w:val="•"/>
      <w:lvlJc w:val="left"/>
      <w:pPr>
        <w:ind w:left="2452" w:hanging="1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1364A"/>
    <w:rsid w:val="000328D1"/>
    <w:rsid w:val="0003428B"/>
    <w:rsid w:val="00034674"/>
    <w:rsid w:val="00036167"/>
    <w:rsid w:val="00040705"/>
    <w:rsid w:val="00044192"/>
    <w:rsid w:val="000533ED"/>
    <w:rsid w:val="00065361"/>
    <w:rsid w:val="00067ABD"/>
    <w:rsid w:val="0007330D"/>
    <w:rsid w:val="00092516"/>
    <w:rsid w:val="000C4B4B"/>
    <w:rsid w:val="000E3021"/>
    <w:rsid w:val="000E6601"/>
    <w:rsid w:val="000F7CFC"/>
    <w:rsid w:val="0010370A"/>
    <w:rsid w:val="00111353"/>
    <w:rsid w:val="00114C07"/>
    <w:rsid w:val="001221B7"/>
    <w:rsid w:val="00123D60"/>
    <w:rsid w:val="00127C54"/>
    <w:rsid w:val="00127CDC"/>
    <w:rsid w:val="00182FF3"/>
    <w:rsid w:val="00195BC0"/>
    <w:rsid w:val="001A30AA"/>
    <w:rsid w:val="001A713D"/>
    <w:rsid w:val="001B6C30"/>
    <w:rsid w:val="001B7B5B"/>
    <w:rsid w:val="001C3646"/>
    <w:rsid w:val="001C5B88"/>
    <w:rsid w:val="001C64DA"/>
    <w:rsid w:val="001C6E77"/>
    <w:rsid w:val="001C73C1"/>
    <w:rsid w:val="001D45AD"/>
    <w:rsid w:val="001D5E5C"/>
    <w:rsid w:val="001E123A"/>
    <w:rsid w:val="001E3F8C"/>
    <w:rsid w:val="001E69D3"/>
    <w:rsid w:val="001E7600"/>
    <w:rsid w:val="001E7683"/>
    <w:rsid w:val="001E7EBE"/>
    <w:rsid w:val="001F28E1"/>
    <w:rsid w:val="001F3FAC"/>
    <w:rsid w:val="002018AD"/>
    <w:rsid w:val="0020278F"/>
    <w:rsid w:val="00204C2A"/>
    <w:rsid w:val="00210EED"/>
    <w:rsid w:val="00212AE0"/>
    <w:rsid w:val="00215957"/>
    <w:rsid w:val="002211CA"/>
    <w:rsid w:val="00245E72"/>
    <w:rsid w:val="00267A12"/>
    <w:rsid w:val="00270587"/>
    <w:rsid w:val="00281B94"/>
    <w:rsid w:val="00286137"/>
    <w:rsid w:val="00296B20"/>
    <w:rsid w:val="002B7381"/>
    <w:rsid w:val="002C7FC8"/>
    <w:rsid w:val="002D4060"/>
    <w:rsid w:val="002D4B53"/>
    <w:rsid w:val="002E779F"/>
    <w:rsid w:val="002E796D"/>
    <w:rsid w:val="002F756F"/>
    <w:rsid w:val="003132A7"/>
    <w:rsid w:val="0032712C"/>
    <w:rsid w:val="00336D35"/>
    <w:rsid w:val="00346E34"/>
    <w:rsid w:val="00360DC0"/>
    <w:rsid w:val="003827BE"/>
    <w:rsid w:val="0038568A"/>
    <w:rsid w:val="003873B9"/>
    <w:rsid w:val="003974B8"/>
    <w:rsid w:val="003B2318"/>
    <w:rsid w:val="003B2C4A"/>
    <w:rsid w:val="003C4DC7"/>
    <w:rsid w:val="003D0F99"/>
    <w:rsid w:val="003F2286"/>
    <w:rsid w:val="00400DCC"/>
    <w:rsid w:val="00415101"/>
    <w:rsid w:val="004165FB"/>
    <w:rsid w:val="00424853"/>
    <w:rsid w:val="00435D4C"/>
    <w:rsid w:val="00436623"/>
    <w:rsid w:val="00442D4D"/>
    <w:rsid w:val="0045234A"/>
    <w:rsid w:val="0045244E"/>
    <w:rsid w:val="00455A55"/>
    <w:rsid w:val="00460065"/>
    <w:rsid w:val="00467C2A"/>
    <w:rsid w:val="004729F5"/>
    <w:rsid w:val="00473736"/>
    <w:rsid w:val="004762C0"/>
    <w:rsid w:val="00483530"/>
    <w:rsid w:val="004855FB"/>
    <w:rsid w:val="00491B8C"/>
    <w:rsid w:val="004A55F2"/>
    <w:rsid w:val="004A70F0"/>
    <w:rsid w:val="004B4AE6"/>
    <w:rsid w:val="004B4BE9"/>
    <w:rsid w:val="004B72F9"/>
    <w:rsid w:val="004B78B1"/>
    <w:rsid w:val="004C418E"/>
    <w:rsid w:val="0050194A"/>
    <w:rsid w:val="00503D81"/>
    <w:rsid w:val="00510E06"/>
    <w:rsid w:val="00511945"/>
    <w:rsid w:val="00512856"/>
    <w:rsid w:val="00513D38"/>
    <w:rsid w:val="00517A1C"/>
    <w:rsid w:val="005263AF"/>
    <w:rsid w:val="00544B67"/>
    <w:rsid w:val="00561458"/>
    <w:rsid w:val="0057263E"/>
    <w:rsid w:val="00573520"/>
    <w:rsid w:val="0059703A"/>
    <w:rsid w:val="005B323E"/>
    <w:rsid w:val="005C21C0"/>
    <w:rsid w:val="005E790B"/>
    <w:rsid w:val="005E7AEB"/>
    <w:rsid w:val="005F40C6"/>
    <w:rsid w:val="00602028"/>
    <w:rsid w:val="00604640"/>
    <w:rsid w:val="006144C8"/>
    <w:rsid w:val="00614DFB"/>
    <w:rsid w:val="0062420C"/>
    <w:rsid w:val="0062667F"/>
    <w:rsid w:val="0063544F"/>
    <w:rsid w:val="00671ACC"/>
    <w:rsid w:val="006854DF"/>
    <w:rsid w:val="00687A3D"/>
    <w:rsid w:val="00695917"/>
    <w:rsid w:val="006A1776"/>
    <w:rsid w:val="006B580B"/>
    <w:rsid w:val="006C19D5"/>
    <w:rsid w:val="006C47B7"/>
    <w:rsid w:val="006C6EC9"/>
    <w:rsid w:val="006D2508"/>
    <w:rsid w:val="006D7878"/>
    <w:rsid w:val="006E04BE"/>
    <w:rsid w:val="006E2E23"/>
    <w:rsid w:val="006E3C45"/>
    <w:rsid w:val="006E400F"/>
    <w:rsid w:val="00700073"/>
    <w:rsid w:val="00712950"/>
    <w:rsid w:val="00716A10"/>
    <w:rsid w:val="007346D3"/>
    <w:rsid w:val="007348B8"/>
    <w:rsid w:val="0073648E"/>
    <w:rsid w:val="00742EFB"/>
    <w:rsid w:val="0075660D"/>
    <w:rsid w:val="00757393"/>
    <w:rsid w:val="007717A6"/>
    <w:rsid w:val="00782CBB"/>
    <w:rsid w:val="00783EAC"/>
    <w:rsid w:val="007A1169"/>
    <w:rsid w:val="007A38BA"/>
    <w:rsid w:val="007D0443"/>
    <w:rsid w:val="007D6D27"/>
    <w:rsid w:val="007F10EA"/>
    <w:rsid w:val="007F1AA5"/>
    <w:rsid w:val="00803986"/>
    <w:rsid w:val="00812C09"/>
    <w:rsid w:val="00834FDA"/>
    <w:rsid w:val="00835B02"/>
    <w:rsid w:val="00844262"/>
    <w:rsid w:val="00844646"/>
    <w:rsid w:val="00845655"/>
    <w:rsid w:val="008521DF"/>
    <w:rsid w:val="0087375C"/>
    <w:rsid w:val="0087630A"/>
    <w:rsid w:val="008A0586"/>
    <w:rsid w:val="008A3B3A"/>
    <w:rsid w:val="008D0F33"/>
    <w:rsid w:val="008D3CAF"/>
    <w:rsid w:val="008D4A31"/>
    <w:rsid w:val="008D5604"/>
    <w:rsid w:val="008F128A"/>
    <w:rsid w:val="00907B2A"/>
    <w:rsid w:val="0092478B"/>
    <w:rsid w:val="009402E6"/>
    <w:rsid w:val="00944115"/>
    <w:rsid w:val="00944B35"/>
    <w:rsid w:val="00951203"/>
    <w:rsid w:val="009529A1"/>
    <w:rsid w:val="00960E40"/>
    <w:rsid w:val="009713A7"/>
    <w:rsid w:val="00972A82"/>
    <w:rsid w:val="009771E7"/>
    <w:rsid w:val="00984C50"/>
    <w:rsid w:val="00984D97"/>
    <w:rsid w:val="0099035B"/>
    <w:rsid w:val="00997287"/>
    <w:rsid w:val="009A1CAE"/>
    <w:rsid w:val="009B3B62"/>
    <w:rsid w:val="009C115A"/>
    <w:rsid w:val="009E3A62"/>
    <w:rsid w:val="00A009BA"/>
    <w:rsid w:val="00A11404"/>
    <w:rsid w:val="00A1241B"/>
    <w:rsid w:val="00A205DD"/>
    <w:rsid w:val="00A328C3"/>
    <w:rsid w:val="00A34CD6"/>
    <w:rsid w:val="00A6577B"/>
    <w:rsid w:val="00A74714"/>
    <w:rsid w:val="00A815C0"/>
    <w:rsid w:val="00A82343"/>
    <w:rsid w:val="00A84D7A"/>
    <w:rsid w:val="00A8560F"/>
    <w:rsid w:val="00A90F1B"/>
    <w:rsid w:val="00A97D7A"/>
    <w:rsid w:val="00AA4EF5"/>
    <w:rsid w:val="00AC77CB"/>
    <w:rsid w:val="00AE2148"/>
    <w:rsid w:val="00AE7BF4"/>
    <w:rsid w:val="00AF075E"/>
    <w:rsid w:val="00AF5886"/>
    <w:rsid w:val="00B01D3E"/>
    <w:rsid w:val="00B0332F"/>
    <w:rsid w:val="00B04A26"/>
    <w:rsid w:val="00B179E1"/>
    <w:rsid w:val="00B308C7"/>
    <w:rsid w:val="00B334CB"/>
    <w:rsid w:val="00B40CF1"/>
    <w:rsid w:val="00B41DF2"/>
    <w:rsid w:val="00B52404"/>
    <w:rsid w:val="00B5573A"/>
    <w:rsid w:val="00B57D28"/>
    <w:rsid w:val="00B668C1"/>
    <w:rsid w:val="00B7323E"/>
    <w:rsid w:val="00B76AFA"/>
    <w:rsid w:val="00B80DC5"/>
    <w:rsid w:val="00B852DE"/>
    <w:rsid w:val="00B955F4"/>
    <w:rsid w:val="00BA0B32"/>
    <w:rsid w:val="00BA5229"/>
    <w:rsid w:val="00BB03CD"/>
    <w:rsid w:val="00BB6A89"/>
    <w:rsid w:val="00BC242C"/>
    <w:rsid w:val="00BC42B1"/>
    <w:rsid w:val="00BF5522"/>
    <w:rsid w:val="00BF7705"/>
    <w:rsid w:val="00C12746"/>
    <w:rsid w:val="00C301BA"/>
    <w:rsid w:val="00C356A7"/>
    <w:rsid w:val="00C42DFE"/>
    <w:rsid w:val="00C47A82"/>
    <w:rsid w:val="00C6404D"/>
    <w:rsid w:val="00C674A3"/>
    <w:rsid w:val="00C707B3"/>
    <w:rsid w:val="00C723A1"/>
    <w:rsid w:val="00C874D7"/>
    <w:rsid w:val="00CC78CD"/>
    <w:rsid w:val="00CF27EF"/>
    <w:rsid w:val="00CF6E73"/>
    <w:rsid w:val="00CF7017"/>
    <w:rsid w:val="00D02C59"/>
    <w:rsid w:val="00D33446"/>
    <w:rsid w:val="00D3668D"/>
    <w:rsid w:val="00D43787"/>
    <w:rsid w:val="00D47015"/>
    <w:rsid w:val="00D47F2E"/>
    <w:rsid w:val="00D552DE"/>
    <w:rsid w:val="00D55B7A"/>
    <w:rsid w:val="00D76F54"/>
    <w:rsid w:val="00D804DF"/>
    <w:rsid w:val="00D84008"/>
    <w:rsid w:val="00DA2083"/>
    <w:rsid w:val="00DB6D24"/>
    <w:rsid w:val="00DC0CCB"/>
    <w:rsid w:val="00DC4227"/>
    <w:rsid w:val="00DD0D0C"/>
    <w:rsid w:val="00DE3E90"/>
    <w:rsid w:val="00DF567B"/>
    <w:rsid w:val="00E0126F"/>
    <w:rsid w:val="00E04F69"/>
    <w:rsid w:val="00E132BD"/>
    <w:rsid w:val="00E26210"/>
    <w:rsid w:val="00E30C93"/>
    <w:rsid w:val="00E30D93"/>
    <w:rsid w:val="00E355FE"/>
    <w:rsid w:val="00E373D1"/>
    <w:rsid w:val="00E41E80"/>
    <w:rsid w:val="00E54AB6"/>
    <w:rsid w:val="00E56A3A"/>
    <w:rsid w:val="00E5783B"/>
    <w:rsid w:val="00E75B4B"/>
    <w:rsid w:val="00E85C68"/>
    <w:rsid w:val="00E866AB"/>
    <w:rsid w:val="00EA7A48"/>
    <w:rsid w:val="00EC024E"/>
    <w:rsid w:val="00EC2FD7"/>
    <w:rsid w:val="00EC4A5D"/>
    <w:rsid w:val="00EC520D"/>
    <w:rsid w:val="00EC7410"/>
    <w:rsid w:val="00EE43CC"/>
    <w:rsid w:val="00EE689B"/>
    <w:rsid w:val="00EF2423"/>
    <w:rsid w:val="00EF28ED"/>
    <w:rsid w:val="00F23E9D"/>
    <w:rsid w:val="00F33B49"/>
    <w:rsid w:val="00F36EA5"/>
    <w:rsid w:val="00F45099"/>
    <w:rsid w:val="00F472E8"/>
    <w:rsid w:val="00F5135B"/>
    <w:rsid w:val="00F70298"/>
    <w:rsid w:val="00F827A9"/>
    <w:rsid w:val="00F84FCC"/>
    <w:rsid w:val="00F8594F"/>
    <w:rsid w:val="00F85D10"/>
    <w:rsid w:val="00FB1F31"/>
    <w:rsid w:val="00FD2DEE"/>
    <w:rsid w:val="00FD2FE2"/>
    <w:rsid w:val="00FD3BF2"/>
    <w:rsid w:val="00FD710B"/>
    <w:rsid w:val="00FE14F1"/>
    <w:rsid w:val="00FE3FD8"/>
    <w:rsid w:val="00FE416A"/>
    <w:rsid w:val="00FE5369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94C11-6F9C-4BB8-9394-2D14BDB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2D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paragraph" w:styleId="21">
    <w:name w:val="Body Text Indent 2"/>
    <w:basedOn w:val="a"/>
    <w:link w:val="22"/>
    <w:rsid w:val="00AC77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F45099"/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3132A7"/>
    <w:pPr>
      <w:widowControl w:val="0"/>
      <w:autoSpaceDE w:val="0"/>
      <w:autoSpaceDN w:val="0"/>
      <w:spacing w:before="69"/>
      <w:ind w:left="109"/>
      <w:outlineLvl w:val="3"/>
    </w:pPr>
    <w:rPr>
      <w:b/>
      <w:bCs/>
      <w:sz w:val="28"/>
      <w:szCs w:val="28"/>
      <w:lang w:val="en-US" w:eastAsia="en-US"/>
    </w:rPr>
  </w:style>
  <w:style w:type="paragraph" w:customStyle="1" w:styleId="headertext">
    <w:name w:val="headertext"/>
    <w:basedOn w:val="a"/>
    <w:rsid w:val="003132A7"/>
    <w:pPr>
      <w:spacing w:before="100" w:beforeAutospacing="1" w:after="100" w:afterAutospacing="1"/>
    </w:pPr>
  </w:style>
  <w:style w:type="character" w:customStyle="1" w:styleId="ae">
    <w:name w:val="Цветовое выделение"/>
    <w:uiPriority w:val="99"/>
    <w:rsid w:val="00A328C3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A328C3"/>
    <w:rPr>
      <w:b/>
      <w:color w:val="106BBE"/>
      <w:sz w:val="26"/>
    </w:rPr>
  </w:style>
  <w:style w:type="table" w:styleId="af0">
    <w:name w:val="Table Grid"/>
    <w:basedOn w:val="a1"/>
    <w:rsid w:val="00A3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2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D2DEE"/>
    <w:pPr>
      <w:widowControl w:val="0"/>
      <w:autoSpaceDE w:val="0"/>
      <w:autoSpaceDN w:val="0"/>
      <w:spacing w:before="61"/>
      <w:ind w:left="1652"/>
      <w:outlineLvl w:val="1"/>
    </w:pPr>
    <w:rPr>
      <w:b/>
      <w:bCs/>
      <w:sz w:val="36"/>
      <w:szCs w:val="36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D2DEE"/>
    <w:pPr>
      <w:widowControl w:val="0"/>
      <w:autoSpaceDE w:val="0"/>
      <w:autoSpaceDN w:val="0"/>
      <w:ind w:left="48" w:right="104"/>
      <w:jc w:val="center"/>
      <w:outlineLvl w:val="2"/>
    </w:pPr>
    <w:rPr>
      <w:b/>
      <w:bCs/>
      <w:sz w:val="32"/>
      <w:szCs w:val="3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FD2DEE"/>
    <w:pPr>
      <w:widowControl w:val="0"/>
      <w:autoSpaceDE w:val="0"/>
      <w:autoSpaceDN w:val="0"/>
      <w:spacing w:line="322" w:lineRule="exact"/>
      <w:ind w:left="815"/>
      <w:outlineLvl w:val="4"/>
    </w:pPr>
    <w:rPr>
      <w:b/>
      <w:bCs/>
      <w:i/>
      <w:sz w:val="28"/>
      <w:szCs w:val="28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2DE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1">
    <w:name w:val="Hyperlink"/>
    <w:basedOn w:val="a0"/>
    <w:uiPriority w:val="99"/>
    <w:unhideWhenUsed/>
    <w:rsid w:val="00FD2DEE"/>
    <w:rPr>
      <w:color w:val="0000FF"/>
      <w:u w:val="single"/>
    </w:rPr>
  </w:style>
  <w:style w:type="character" w:customStyle="1" w:styleId="apple-converted-space">
    <w:name w:val="apple-converted-space"/>
    <w:rsid w:val="00FD2DEE"/>
  </w:style>
  <w:style w:type="character" w:customStyle="1" w:styleId="20">
    <w:name w:val="Заголовок 2 Знак"/>
    <w:basedOn w:val="a0"/>
    <w:link w:val="2"/>
    <w:uiPriority w:val="9"/>
    <w:semiHidden/>
    <w:rsid w:val="0096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60E40"/>
  </w:style>
  <w:style w:type="character" w:customStyle="1" w:styleId="13">
    <w:name w:val="Основной текст Знак1"/>
    <w:basedOn w:val="a0"/>
    <w:uiPriority w:val="99"/>
    <w:semiHidden/>
    <w:rsid w:val="00960E40"/>
  </w:style>
  <w:style w:type="paragraph" w:customStyle="1" w:styleId="14">
    <w:name w:val="Абзац списка1"/>
    <w:basedOn w:val="a"/>
    <w:rsid w:val="00960E40"/>
    <w:pPr>
      <w:ind w:left="720"/>
      <w:contextualSpacing/>
    </w:pPr>
    <w:rPr>
      <w:rFonts w:eastAsia="Calibri"/>
    </w:rPr>
  </w:style>
  <w:style w:type="character" w:styleId="af2">
    <w:name w:val="page number"/>
    <w:basedOn w:val="a0"/>
    <w:rsid w:val="00960E40"/>
  </w:style>
  <w:style w:type="paragraph" w:customStyle="1" w:styleId="formattext">
    <w:name w:val="formattext"/>
    <w:basedOn w:val="a"/>
    <w:rsid w:val="00960E40"/>
    <w:pPr>
      <w:spacing w:before="100" w:beforeAutospacing="1" w:after="100" w:afterAutospacing="1"/>
    </w:pPr>
  </w:style>
  <w:style w:type="character" w:customStyle="1" w:styleId="11pt">
    <w:name w:val="Основной текст + 11 pt"/>
    <w:rsid w:val="00960E4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1C6E7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C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C6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1C6E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1C6E77"/>
    <w:pPr>
      <w:autoSpaceDE w:val="0"/>
      <w:autoSpaceDN w:val="0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1C6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1C6E77"/>
    <w:pPr>
      <w:jc w:val="center"/>
    </w:pPr>
    <w:rPr>
      <w:b/>
      <w:sz w:val="28"/>
      <w:szCs w:val="20"/>
    </w:rPr>
  </w:style>
  <w:style w:type="character" w:customStyle="1" w:styleId="af8">
    <w:name w:val="Подзаголовок Знак"/>
    <w:basedOn w:val="a0"/>
    <w:link w:val="af7"/>
    <w:rsid w:val="001C6E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C6E77"/>
    <w:pPr>
      <w:widowControl w:val="0"/>
      <w:autoSpaceDE w:val="0"/>
      <w:autoSpaceDN w:val="0"/>
      <w:adjustRightInd w:val="0"/>
      <w:spacing w:line="33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C6E7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05F3-1B72-4A7F-A8A4-B752FE2A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6</cp:revision>
  <cp:lastPrinted>2017-12-27T06:44:00Z</cp:lastPrinted>
  <dcterms:created xsi:type="dcterms:W3CDTF">2018-01-09T05:15:00Z</dcterms:created>
  <dcterms:modified xsi:type="dcterms:W3CDTF">2018-01-18T04:49:00Z</dcterms:modified>
</cp:coreProperties>
</file>