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68825BC8" wp14:editId="6C07FBD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4799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5A4799">
        <w:rPr>
          <w:rFonts w:ascii="Times New Roman" w:eastAsia="Times New Roman" w:hAnsi="Times New Roman" w:cs="Times New Roman"/>
          <w:sz w:val="28"/>
          <w:szCs w:val="28"/>
        </w:rPr>
        <w:t>232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района от 07.02.2019 № 42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B9612A" w:rsidRPr="00C401F5" w:rsidRDefault="00B9612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C401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40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680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64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EAB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740EA" w:rsidRPr="00C401F5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E64A67" w:rsidRDefault="008740EA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1.</w:t>
      </w:r>
      <w:r w:rsidR="00935B10">
        <w:rPr>
          <w:rFonts w:eastAsia="Arial"/>
          <w:bCs/>
          <w:sz w:val="28"/>
          <w:szCs w:val="28"/>
          <w:lang w:eastAsia="ar-SA"/>
        </w:rPr>
        <w:t xml:space="preserve"> </w:t>
      </w:r>
      <w:r w:rsidR="00042A56" w:rsidRPr="00C401F5">
        <w:rPr>
          <w:rFonts w:eastAsia="Arial"/>
          <w:bCs/>
          <w:sz w:val="28"/>
          <w:szCs w:val="28"/>
          <w:lang w:eastAsia="ar-SA"/>
        </w:rPr>
        <w:t>Внести</w:t>
      </w:r>
      <w:r w:rsidR="00A607B7" w:rsidRPr="00C401F5">
        <w:rPr>
          <w:rFonts w:eastAsia="Arial"/>
          <w:bCs/>
          <w:sz w:val="28"/>
          <w:szCs w:val="28"/>
          <w:lang w:eastAsia="ar-SA"/>
        </w:rPr>
        <w:t xml:space="preserve">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</w:t>
      </w:r>
      <w:r w:rsidR="00A607B7" w:rsidRPr="00C401F5">
        <w:rPr>
          <w:rFonts w:eastAsia="Arial"/>
          <w:bCs/>
          <w:sz w:val="28"/>
          <w:szCs w:val="28"/>
          <w:lang w:eastAsia="ar-SA"/>
        </w:rPr>
        <w:lastRenderedPageBreak/>
        <w:t>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C401F5">
        <w:rPr>
          <w:rFonts w:eastAsia="Arial"/>
          <w:bCs/>
          <w:sz w:val="28"/>
          <w:szCs w:val="28"/>
          <w:lang w:eastAsia="ar-SA"/>
        </w:rPr>
        <w:t xml:space="preserve"> следующие изменения:</w:t>
      </w:r>
    </w:p>
    <w:p w:rsidR="00E64A67" w:rsidRDefault="00D576FD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1.1.</w:t>
      </w:r>
      <w:r w:rsidR="00C401F5">
        <w:rPr>
          <w:rFonts w:eastAsia="Arial"/>
          <w:bCs/>
          <w:sz w:val="28"/>
          <w:szCs w:val="28"/>
          <w:lang w:eastAsia="ar-SA"/>
        </w:rPr>
        <w:t xml:space="preserve"> </w:t>
      </w:r>
      <w:r w:rsidR="00042A56" w:rsidRPr="00C401F5">
        <w:rPr>
          <w:rFonts w:eastAsia="Arial"/>
          <w:bCs/>
          <w:sz w:val="28"/>
          <w:szCs w:val="28"/>
          <w:lang w:eastAsia="ar-SA"/>
        </w:rPr>
        <w:t>После пункта 1.2 дополнить пунк</w:t>
      </w:r>
      <w:r w:rsidRPr="00C401F5">
        <w:rPr>
          <w:rFonts w:eastAsia="Arial"/>
          <w:bCs/>
          <w:sz w:val="28"/>
          <w:szCs w:val="28"/>
          <w:lang w:eastAsia="ar-SA"/>
        </w:rPr>
        <w:t xml:space="preserve">том </w:t>
      </w:r>
      <w:r w:rsidR="00935B10">
        <w:rPr>
          <w:rFonts w:eastAsia="Arial"/>
          <w:bCs/>
          <w:sz w:val="28"/>
          <w:szCs w:val="28"/>
          <w:lang w:eastAsia="ar-SA"/>
        </w:rPr>
        <w:t xml:space="preserve">1.3 </w:t>
      </w:r>
      <w:r w:rsidRPr="00C401F5">
        <w:rPr>
          <w:rFonts w:eastAsia="Arial"/>
          <w:bCs/>
          <w:sz w:val="28"/>
          <w:szCs w:val="28"/>
          <w:lang w:eastAsia="ar-SA"/>
        </w:rPr>
        <w:t>следующего содержания:</w:t>
      </w:r>
    </w:p>
    <w:p w:rsidR="00C401F5" w:rsidRDefault="00042A56" w:rsidP="00801C9A">
      <w:pPr>
        <w:pStyle w:val="af6"/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«</w:t>
      </w:r>
      <w:r w:rsidR="00935B10">
        <w:rPr>
          <w:rFonts w:eastAsia="Arial"/>
          <w:bCs/>
          <w:sz w:val="28"/>
          <w:szCs w:val="28"/>
          <w:lang w:eastAsia="ar-SA"/>
        </w:rPr>
        <w:t>1.3</w:t>
      </w:r>
      <w:r w:rsidRPr="00C401F5">
        <w:rPr>
          <w:rFonts w:eastAsia="Arial"/>
          <w:bCs/>
          <w:sz w:val="28"/>
          <w:szCs w:val="28"/>
          <w:lang w:eastAsia="ar-SA"/>
        </w:rPr>
        <w:t xml:space="preserve">. </w:t>
      </w:r>
      <w:r w:rsidRPr="00C401F5">
        <w:rPr>
          <w:sz w:val="28"/>
          <w:szCs w:val="28"/>
        </w:rPr>
        <w:t>Порядок проведения конкурсного отбора субъектов малого и среднего 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Pr="00C401F5">
        <w:rPr>
          <w:i/>
          <w:sz w:val="28"/>
          <w:szCs w:val="28"/>
        </w:rPr>
        <w:t xml:space="preserve"> </w:t>
      </w:r>
      <w:r w:rsidRPr="00C401F5">
        <w:rPr>
          <w:sz w:val="28"/>
          <w:szCs w:val="28"/>
        </w:rPr>
        <w:t>на территории Ханты-Мансийского района (приложение 3).</w:t>
      </w:r>
      <w:r w:rsidRPr="00C401F5">
        <w:rPr>
          <w:rFonts w:eastAsia="Arial"/>
          <w:bCs/>
          <w:sz w:val="28"/>
          <w:szCs w:val="28"/>
          <w:lang w:eastAsia="ar-SA"/>
        </w:rPr>
        <w:t>».</w:t>
      </w:r>
    </w:p>
    <w:p w:rsidR="00801C9A" w:rsidRPr="00C401F5" w:rsidRDefault="00D576FD" w:rsidP="00801C9A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1.2.</w:t>
      </w:r>
      <w:r w:rsid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42A56"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Приложение 1</w:t>
      </w:r>
      <w:r w:rsidR="00935B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постановлению</w:t>
      </w:r>
      <w:r w:rsidR="00042A56"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5C053A" w:rsidRPr="00C401F5" w:rsidRDefault="00042A56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«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Pr="00C401F5" w:rsidRDefault="005C053A" w:rsidP="00C401F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C401F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C053A" w:rsidRPr="00C401F5" w:rsidRDefault="005C053A" w:rsidP="00C401F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680EAB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для реализации мероприятий по развитию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– Порядок) регулирует предоставление субсидии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Субъекты)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="005C053A" w:rsidRPr="00C401F5">
        <w:rPr>
          <w:rFonts w:ascii="Times New Roman" w:hAnsi="Times New Roman" w:cs="Times New Roman"/>
          <w:sz w:val="28"/>
          <w:szCs w:val="28"/>
        </w:rPr>
        <w:t>,</w:t>
      </w:r>
      <w:r w:rsidR="00E6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5C053A" w:rsidRPr="00C401F5" w:rsidRDefault="005C053A" w:rsidP="00C401F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</w:t>
      </w:r>
      <w:r w:rsidR="00934A3A" w:rsidRPr="00C401F5">
        <w:rPr>
          <w:rFonts w:ascii="Times New Roman" w:eastAsia="Calibri" w:hAnsi="Times New Roman"/>
          <w:sz w:val="28"/>
          <w:szCs w:val="28"/>
        </w:rPr>
        <w:t xml:space="preserve">понятия, 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предусмотренные </w:t>
      </w:r>
      <w:r w:rsidR="005A4035" w:rsidRPr="00C401F5">
        <w:rPr>
          <w:rFonts w:ascii="Times New Roman" w:hAnsi="Times New Roman"/>
          <w:sz w:val="28"/>
          <w:szCs w:val="28"/>
        </w:rPr>
        <w:t>пунктом 2 статьи 346.2 Налогового кодекса Российской Федерации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, </w:t>
      </w:r>
      <w:r w:rsidR="00680EAB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статьей 3 </w:t>
      </w:r>
      <w:r w:rsidR="005A4035" w:rsidRPr="00C401F5">
        <w:rPr>
          <w:rFonts w:ascii="Times New Roman" w:hAnsi="Times New Roman"/>
          <w:sz w:val="28"/>
          <w:szCs w:val="28"/>
        </w:rPr>
        <w:t>Федерального</w:t>
      </w:r>
      <w:r w:rsidR="00934A3A" w:rsidRPr="00C401F5">
        <w:rPr>
          <w:rFonts w:ascii="Times New Roman" w:hAnsi="Times New Roman"/>
          <w:sz w:val="28"/>
          <w:szCs w:val="28"/>
        </w:rPr>
        <w:t xml:space="preserve"> закон</w:t>
      </w:r>
      <w:r w:rsidR="005A4035" w:rsidRPr="00C401F5">
        <w:rPr>
          <w:rFonts w:ascii="Times New Roman" w:hAnsi="Times New Roman"/>
          <w:sz w:val="28"/>
          <w:szCs w:val="28"/>
        </w:rPr>
        <w:t>а</w:t>
      </w:r>
      <w:r w:rsidR="00934A3A" w:rsidRPr="00C401F5">
        <w:rPr>
          <w:rFonts w:ascii="Times New Roman" w:hAnsi="Times New Roman"/>
          <w:sz w:val="28"/>
          <w:szCs w:val="28"/>
        </w:rPr>
        <w:t xml:space="preserve"> от 24.07.2007 № 209-ФЗ </w:t>
      </w:r>
      <w:r w:rsidR="00E64A6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4A3A" w:rsidRPr="00C401F5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– Федеральный закон от 24.07.2007 № 209-ФЗ), </w:t>
      </w:r>
      <w:r w:rsidR="00E64A67">
        <w:rPr>
          <w:rFonts w:ascii="Times New Roman" w:hAnsi="Times New Roman"/>
          <w:sz w:val="28"/>
          <w:szCs w:val="28"/>
        </w:rPr>
        <w:t xml:space="preserve">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пунктом 7 статьи 2 Федерального закона от 23.11.2009 № 261-ФЗ </w:t>
      </w:r>
      <w:r w:rsidR="00E64A6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«Об энергосбережении и о повышении энергетической эффективности </w:t>
      </w:r>
      <w:r w:rsidR="00911A24">
        <w:rPr>
          <w:rFonts w:ascii="Times New Roman" w:hAnsi="Times New Roman"/>
          <w:noProof/>
          <w:sz w:val="28"/>
          <w:szCs w:val="28"/>
        </w:rPr>
        <w:t xml:space="preserve">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и о внесении изменений в отдельные законодательные акты </w:t>
      </w:r>
      <w:r w:rsidR="00911A24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>Российской Федерации»,</w:t>
      </w:r>
      <w:r w:rsidR="00911A24">
        <w:rPr>
          <w:rFonts w:ascii="Times New Roman" w:hAnsi="Times New Roman"/>
          <w:sz w:val="28"/>
          <w:szCs w:val="28"/>
        </w:rPr>
        <w:t xml:space="preserve"> частью 9</w:t>
      </w:r>
      <w:r w:rsidR="00680EAB">
        <w:rPr>
          <w:rFonts w:ascii="Times New Roman" w:hAnsi="Times New Roman"/>
          <w:sz w:val="28"/>
          <w:szCs w:val="28"/>
        </w:rPr>
        <w:t xml:space="preserve"> </w:t>
      </w:r>
      <w:r w:rsidR="005A4035" w:rsidRPr="00C401F5">
        <w:rPr>
          <w:rFonts w:ascii="Times New Roman" w:hAnsi="Times New Roman"/>
          <w:sz w:val="28"/>
          <w:szCs w:val="28"/>
        </w:rPr>
        <w:t>статьи 2 Федерального закона</w:t>
      </w:r>
      <w:r w:rsidR="00911A2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A4035" w:rsidRPr="00C401F5">
        <w:rPr>
          <w:rFonts w:ascii="Times New Roman" w:hAnsi="Times New Roman"/>
          <w:sz w:val="28"/>
          <w:szCs w:val="28"/>
        </w:rPr>
        <w:t xml:space="preserve"> </w:t>
      </w:r>
      <w:r w:rsidR="005A4035" w:rsidRPr="00C401F5">
        <w:rPr>
          <w:rFonts w:ascii="Times New Roman" w:hAnsi="Times New Roman"/>
          <w:sz w:val="28"/>
          <w:szCs w:val="28"/>
        </w:rPr>
        <w:lastRenderedPageBreak/>
        <w:t xml:space="preserve">от 23.08.1996 </w:t>
      </w:r>
      <w:r w:rsidR="00911A24">
        <w:rPr>
          <w:rFonts w:ascii="Times New Roman" w:hAnsi="Times New Roman"/>
          <w:sz w:val="28"/>
          <w:szCs w:val="28"/>
        </w:rPr>
        <w:t>№</w:t>
      </w:r>
      <w:r w:rsidR="005A4035" w:rsidRPr="00C401F5">
        <w:rPr>
          <w:rFonts w:ascii="Times New Roman" w:hAnsi="Times New Roman"/>
          <w:sz w:val="28"/>
          <w:szCs w:val="28"/>
        </w:rPr>
        <w:t xml:space="preserve"> 127-ФЗ </w:t>
      </w:r>
      <w:r w:rsidR="00911A24">
        <w:rPr>
          <w:rFonts w:ascii="Times New Roman" w:hAnsi="Times New Roman"/>
          <w:sz w:val="28"/>
          <w:szCs w:val="28"/>
        </w:rPr>
        <w:t>«</w:t>
      </w:r>
      <w:r w:rsidR="005A4035" w:rsidRPr="00C401F5">
        <w:rPr>
          <w:rFonts w:ascii="Times New Roman" w:hAnsi="Times New Roman"/>
          <w:sz w:val="28"/>
          <w:szCs w:val="28"/>
        </w:rPr>
        <w:t>О науке и государственной научно-технической политике</w:t>
      </w:r>
      <w:r w:rsidR="00911A24">
        <w:rPr>
          <w:rFonts w:ascii="Times New Roman" w:hAnsi="Times New Roman"/>
          <w:sz w:val="28"/>
          <w:szCs w:val="28"/>
        </w:rPr>
        <w:t>»</w:t>
      </w:r>
      <w:r w:rsidR="005A4035" w:rsidRPr="00C401F5">
        <w:rPr>
          <w:rFonts w:ascii="Times New Roman" w:hAnsi="Times New Roman"/>
          <w:sz w:val="28"/>
          <w:szCs w:val="28"/>
        </w:rPr>
        <w:t>,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 </w:t>
      </w:r>
      <w:r w:rsidR="00934A3A" w:rsidRPr="00C401F5">
        <w:rPr>
          <w:rFonts w:ascii="Times New Roman" w:hAnsi="Times New Roman"/>
          <w:sz w:val="28"/>
          <w:szCs w:val="28"/>
        </w:rPr>
        <w:t>р</w:t>
      </w:r>
      <w:r w:rsidR="00934A3A" w:rsidRPr="00C401F5">
        <w:rPr>
          <w:rFonts w:ascii="Times New Roman" w:hAnsi="Times New Roman"/>
          <w:iCs/>
          <w:sz w:val="28"/>
          <w:szCs w:val="28"/>
        </w:rPr>
        <w:t>аспоряжен</w:t>
      </w:r>
      <w:r w:rsidR="005A4035" w:rsidRPr="00C401F5">
        <w:rPr>
          <w:rFonts w:ascii="Times New Roman" w:hAnsi="Times New Roman"/>
          <w:iCs/>
          <w:sz w:val="28"/>
          <w:szCs w:val="28"/>
        </w:rPr>
        <w:t>ием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 Правительства Р</w:t>
      </w:r>
      <w:r w:rsidR="00911A24">
        <w:rPr>
          <w:rFonts w:ascii="Times New Roman" w:hAnsi="Times New Roman"/>
          <w:iCs/>
          <w:sz w:val="28"/>
          <w:szCs w:val="28"/>
        </w:rPr>
        <w:t xml:space="preserve">оссийской Федерации                      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 от 29.11.2014 </w:t>
      </w:r>
      <w:r w:rsidR="00680EAB">
        <w:rPr>
          <w:rFonts w:ascii="Times New Roman" w:hAnsi="Times New Roman"/>
          <w:iCs/>
          <w:sz w:val="28"/>
          <w:szCs w:val="28"/>
        </w:rPr>
        <w:t xml:space="preserve">№ 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r w:rsidR="00911A24"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934A3A" w:rsidRPr="00C401F5">
        <w:rPr>
          <w:rFonts w:ascii="Times New Roman" w:hAnsi="Times New Roman"/>
          <w:sz w:val="28"/>
          <w:szCs w:val="28"/>
        </w:rPr>
        <w:t>а также следующие:</w:t>
      </w:r>
    </w:p>
    <w:p w:rsidR="0058107E" w:rsidRPr="00C401F5" w:rsidRDefault="0058107E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680EAB" w:rsidRDefault="0058107E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) объекты недвижимого имущества (далее также</w:t>
      </w:r>
      <w:r w:rsidR="00935B1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Объекты) 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5C053A" w:rsidRPr="00680EAB" w:rsidRDefault="0058107E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товаропроводящая сеть по реализации ремесленных </w:t>
      </w:r>
      <w:r w:rsidR="00911A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5C053A" w:rsidRPr="00C401F5" w:rsidRDefault="0058107E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911A24" w:rsidRDefault="005C053A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</w:t>
      </w:r>
      <w:r w:rsidR="00911A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овые павильоны, лотки, палатки;</w:t>
      </w:r>
    </w:p>
    <w:p w:rsidR="00911A24" w:rsidRDefault="0058107E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Times New Roman" w:hAnsi="Times New Roman"/>
          <w:snapToGrid w:val="0"/>
          <w:sz w:val="28"/>
          <w:szCs w:val="28"/>
        </w:rPr>
        <w:t>5</w:t>
      </w:r>
      <w:r w:rsidR="005C053A" w:rsidRPr="00C401F5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5C053A" w:rsidRPr="00C401F5">
        <w:rPr>
          <w:rFonts w:ascii="Times New Roman" w:hAnsi="Times New Roman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</w:t>
      </w:r>
      <w:r w:rsidR="00911A24">
        <w:rPr>
          <w:rFonts w:ascii="Times New Roman" w:hAnsi="Times New Roman"/>
          <w:sz w:val="28"/>
          <w:szCs w:val="28"/>
        </w:rPr>
        <w:t xml:space="preserve">                      </w:t>
      </w:r>
      <w:r w:rsidR="005C053A" w:rsidRPr="00C401F5">
        <w:rPr>
          <w:rFonts w:ascii="Times New Roman" w:hAnsi="Times New Roman"/>
          <w:sz w:val="28"/>
          <w:szCs w:val="28"/>
        </w:rPr>
        <w:t>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</w:t>
      </w:r>
      <w:r w:rsidR="00911A24">
        <w:rPr>
          <w:rFonts w:ascii="Times New Roman" w:hAnsi="Times New Roman"/>
          <w:sz w:val="28"/>
          <w:szCs w:val="28"/>
        </w:rPr>
        <w:t xml:space="preserve">                    </w:t>
      </w:r>
      <w:r w:rsidR="005C053A" w:rsidRPr="00C401F5">
        <w:rPr>
          <w:rFonts w:ascii="Times New Roman" w:hAnsi="Times New Roman"/>
          <w:sz w:val="28"/>
          <w:szCs w:val="28"/>
        </w:rPr>
        <w:t xml:space="preserve"> и 88.99 «Предоставление прочих социальных услуг без обеспечения проживания»;</w:t>
      </w:r>
    </w:p>
    <w:p w:rsidR="005C053A" w:rsidRPr="00911A24" w:rsidRDefault="0058107E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/>
          <w:sz w:val="28"/>
          <w:szCs w:val="28"/>
        </w:rPr>
        <w:t>6</w:t>
      </w:r>
      <w:r w:rsidR="005C053A" w:rsidRPr="00C401F5">
        <w:rPr>
          <w:rFonts w:ascii="Times New Roman" w:hAnsi="Times New Roman"/>
          <w:sz w:val="28"/>
          <w:szCs w:val="28"/>
        </w:rPr>
        <w:t xml:space="preserve"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</w:t>
      </w:r>
      <w:r w:rsidR="005C053A" w:rsidRPr="00C401F5">
        <w:rPr>
          <w:rFonts w:ascii="Times New Roman" w:hAnsi="Times New Roman"/>
          <w:sz w:val="28"/>
          <w:szCs w:val="28"/>
        </w:rPr>
        <w:lastRenderedPageBreak/>
        <w:t>Общероссийским классификатором видов экономической деятельности кодом 85.11 «Образование дошкольное»;</w:t>
      </w:r>
    </w:p>
    <w:p w:rsidR="005C053A" w:rsidRPr="00C401F5" w:rsidRDefault="0058107E" w:rsidP="00C401F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01F5">
        <w:rPr>
          <w:rFonts w:ascii="Times New Roman" w:hAnsi="Times New Roman"/>
          <w:noProof/>
          <w:sz w:val="28"/>
          <w:szCs w:val="28"/>
        </w:rPr>
        <w:t>7</w:t>
      </w:r>
      <w:r w:rsidR="005C053A" w:rsidRPr="00C401F5">
        <w:rPr>
          <w:rFonts w:ascii="Times New Roman" w:hAnsi="Times New Roman"/>
          <w:noProof/>
          <w:sz w:val="28"/>
          <w:szCs w:val="28"/>
        </w:rPr>
        <w:t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</w:t>
      </w:r>
      <w:r w:rsidR="00911A24">
        <w:rPr>
          <w:rFonts w:ascii="Times New Roman" w:hAnsi="Times New Roman"/>
          <w:noProof/>
          <w:sz w:val="28"/>
          <w:szCs w:val="28"/>
        </w:rPr>
        <w:t xml:space="preserve"> </w:t>
      </w:r>
      <w:r w:rsidR="005C053A" w:rsidRPr="00C401F5">
        <w:rPr>
          <w:rFonts w:ascii="Times New Roman" w:hAnsi="Times New Roman"/>
          <w:noProof/>
          <w:sz w:val="28"/>
          <w:szCs w:val="28"/>
        </w:rPr>
        <w:t xml:space="preserve">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680EAB" w:rsidRDefault="0058107E" w:rsidP="00680E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молодежь – социально-демографическая группа, </w:t>
      </w:r>
      <w:r w:rsidR="005A4035" w:rsidRPr="00C401F5">
        <w:rPr>
          <w:rFonts w:ascii="Times New Roman" w:hAnsi="Times New Roman" w:cs="Times New Roman"/>
          <w:sz w:val="28"/>
          <w:szCs w:val="28"/>
        </w:rPr>
        <w:t xml:space="preserve">включающая лиц в возрасте от 14 до 30 лет, имеющих постоянное место жительства в Ханты-Мансийском </w:t>
      </w:r>
      <w:r w:rsidR="00424595" w:rsidRPr="00C401F5">
        <w:rPr>
          <w:rFonts w:ascii="Times New Roman" w:hAnsi="Times New Roman" w:cs="Times New Roman"/>
          <w:sz w:val="28"/>
          <w:szCs w:val="28"/>
        </w:rPr>
        <w:t>районе</w:t>
      </w:r>
      <w:r w:rsidR="005A4035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="005C053A" w:rsidRPr="00C401F5">
        <w:rPr>
          <w:rFonts w:ascii="Times New Roman" w:hAnsi="Times New Roman" w:cs="Times New Roman"/>
          <w:sz w:val="28"/>
          <w:szCs w:val="28"/>
        </w:rPr>
        <w:t>выдел</w:t>
      </w:r>
      <w:r w:rsidR="005A4035" w:rsidRPr="00C401F5">
        <w:rPr>
          <w:rFonts w:ascii="Times New Roman" w:hAnsi="Times New Roman" w:cs="Times New Roman"/>
          <w:sz w:val="28"/>
          <w:szCs w:val="28"/>
        </w:rPr>
        <w:t>енная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 основе возрастных особенностей, социального положения и характеризующаяся специфиче</w:t>
      </w:r>
      <w:r w:rsidR="005A4035" w:rsidRPr="00C401F5">
        <w:rPr>
          <w:rFonts w:ascii="Times New Roman" w:hAnsi="Times New Roman" w:cs="Times New Roman"/>
          <w:sz w:val="28"/>
          <w:szCs w:val="28"/>
        </w:rPr>
        <w:t>скими интересами и ценностями;</w:t>
      </w:r>
      <w:r w:rsidR="006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3A" w:rsidRPr="00C401F5" w:rsidRDefault="00922E79" w:rsidP="00680E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911A24" w:rsidRDefault="00922E79" w:rsidP="0091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10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 </w:t>
      </w:r>
    </w:p>
    <w:p w:rsidR="005C053A" w:rsidRPr="00911A24" w:rsidRDefault="00922E79" w:rsidP="0091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11</w:t>
      </w:r>
      <w:r w:rsidR="005C053A" w:rsidRPr="00C401F5">
        <w:rPr>
          <w:rFonts w:ascii="Times New Roman" w:hAnsi="Times New Roman" w:cs="Times New Roman"/>
          <w:sz w:val="28"/>
          <w:szCs w:val="28"/>
        </w:rPr>
        <w:t>) высокотехнологичное оборудование – оборудование,</w:t>
      </w:r>
      <w:r w:rsidR="00911A24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911A24" w:rsidRDefault="00E67663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целях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</w:t>
      </w:r>
      <w:r w:rsidR="005C053A"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="004126F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9CF" w:rsidRPr="00C401F5">
        <w:rPr>
          <w:rFonts w:ascii="Times New Roman" w:hAnsi="Times New Roman" w:cs="Times New Roman"/>
          <w:sz w:val="28"/>
          <w:szCs w:val="28"/>
        </w:rPr>
        <w:t>определенных</w:t>
      </w:r>
      <w:r w:rsidR="004126F2" w:rsidRPr="00C401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43338" w:rsidRPr="00C401F5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="004126F2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</w:t>
      </w:r>
      <w:r w:rsidR="006C291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91C" w:rsidRPr="00C401F5">
        <w:rPr>
          <w:rFonts w:ascii="Times New Roman" w:hAnsi="Times New Roman" w:cs="Times New Roman"/>
          <w:sz w:val="28"/>
          <w:szCs w:val="28"/>
        </w:rPr>
        <w:t>(далее – субсидия на возмещение затрат)</w:t>
      </w:r>
      <w:r w:rsidR="006C291C"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</w:t>
      </w:r>
      <w:r w:rsidR="006C291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02E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C401F5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C401F5">
        <w:rPr>
          <w:rFonts w:eastAsia="Calibri"/>
          <w:color w:val="000000" w:themeColor="text1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lastRenderedPageBreak/>
        <w:t>приобретение оборудования (основных средств) и лицензионных программных продуктов;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создание и (или) развитие </w:t>
      </w:r>
      <w:r w:rsidRPr="00C401F5">
        <w:rPr>
          <w:rFonts w:eastAsia="Calibri"/>
          <w:sz w:val="28"/>
          <w:szCs w:val="28"/>
        </w:rPr>
        <w:t>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доставка продовольственных товаров в труднодоступные и отдаленные местности Ханты-Мансийского района </w:t>
      </w:r>
      <w:r w:rsidRPr="00C401F5"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 w:rsidRPr="00C401F5">
        <w:rPr>
          <w:rFonts w:eastAsia="Calibri"/>
          <w:sz w:val="28"/>
          <w:szCs w:val="28"/>
        </w:rPr>
        <w:t>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приобретение </w:t>
      </w:r>
      <w:r w:rsidRPr="00C401F5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snapToGrid w:val="0"/>
          <w:sz w:val="28"/>
          <w:szCs w:val="28"/>
        </w:rPr>
        <w:t>реализация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кормов для развития сельскохозяйственных товаропроизводителей;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муки для производств</w:t>
      </w:r>
      <w:r w:rsidR="00E67663" w:rsidRPr="00C401F5">
        <w:rPr>
          <w:rFonts w:eastAsia="Calibri"/>
          <w:sz w:val="28"/>
          <w:szCs w:val="28"/>
        </w:rPr>
        <w:t>а хлеба и хлебобулочных изделий;</w:t>
      </w:r>
    </w:p>
    <w:p w:rsidR="005C053A" w:rsidRPr="00C401F5" w:rsidRDefault="00E67663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2) </w:t>
      </w:r>
      <w:r w:rsidR="005C053A" w:rsidRPr="00C401F5">
        <w:rPr>
          <w:sz w:val="28"/>
          <w:szCs w:val="28"/>
        </w:rPr>
        <w:t xml:space="preserve">в целях финансового обеспечения затрат Субъекта, направленных на </w:t>
      </w:r>
      <w:r w:rsidR="005C053A" w:rsidRPr="00C401F5">
        <w:rPr>
          <w:rFonts w:eastAsiaTheme="minorHAnsi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</w:t>
      </w:r>
      <w:r w:rsidR="005D536E" w:rsidRPr="00C401F5">
        <w:rPr>
          <w:rFonts w:eastAsiaTheme="minorHAnsi"/>
          <w:sz w:val="28"/>
          <w:szCs w:val="28"/>
          <w:lang w:eastAsia="en-US"/>
        </w:rPr>
        <w:t xml:space="preserve"> –</w:t>
      </w:r>
      <w:r w:rsidR="00935B10">
        <w:rPr>
          <w:rFonts w:eastAsiaTheme="minorHAnsi"/>
          <w:sz w:val="28"/>
          <w:szCs w:val="28"/>
          <w:lang w:eastAsia="en-US"/>
        </w:rPr>
        <w:t xml:space="preserve"> </w:t>
      </w:r>
      <w:r w:rsidR="005C053A" w:rsidRPr="00C401F5">
        <w:rPr>
          <w:rFonts w:eastAsiaTheme="minorHAnsi"/>
          <w:sz w:val="28"/>
          <w:szCs w:val="28"/>
          <w:lang w:eastAsia="en-US"/>
        </w:rPr>
        <w:t>ЦМИТ)</w:t>
      </w:r>
      <w:r w:rsidR="005C053A" w:rsidRPr="00C401F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C053A" w:rsidRPr="00C401F5">
        <w:rPr>
          <w:rFonts w:eastAsiaTheme="minorHAnsi"/>
          <w:sz w:val="28"/>
          <w:szCs w:val="28"/>
          <w:lang w:eastAsia="en-US"/>
        </w:rPr>
        <w:t xml:space="preserve">на территории Ханты-Мансийского района, в рамках реализации мероприятия </w:t>
      </w:r>
      <w:r w:rsidR="00935B10">
        <w:rPr>
          <w:rFonts w:eastAsiaTheme="minorHAnsi"/>
          <w:sz w:val="28"/>
          <w:szCs w:val="28"/>
          <w:lang w:eastAsia="en-US"/>
        </w:rPr>
        <w:t>«</w:t>
      </w:r>
      <w:r w:rsidR="005C053A" w:rsidRPr="00C401F5">
        <w:rPr>
          <w:rFonts w:eastAsiaTheme="minorHAnsi"/>
          <w:sz w:val="28"/>
          <w:szCs w:val="28"/>
          <w:lang w:eastAsia="en-US"/>
        </w:rPr>
        <w:t>развитие инновационного и молодежного предпринимательства</w:t>
      </w:r>
      <w:r w:rsidR="00935B10">
        <w:rPr>
          <w:rFonts w:eastAsiaTheme="minorHAnsi"/>
          <w:sz w:val="28"/>
          <w:szCs w:val="28"/>
          <w:lang w:eastAsia="en-US"/>
        </w:rPr>
        <w:t>»</w:t>
      </w:r>
      <w:r w:rsidR="007902EF" w:rsidRPr="00C401F5">
        <w:rPr>
          <w:rFonts w:eastAsiaTheme="minorHAnsi"/>
          <w:sz w:val="28"/>
          <w:szCs w:val="28"/>
          <w:lang w:eastAsia="en-US"/>
        </w:rPr>
        <w:t xml:space="preserve"> (далее – субсидия на финансовое обеспечение </w:t>
      </w:r>
      <w:r w:rsidR="00920786" w:rsidRPr="00C401F5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7902EF" w:rsidRPr="00C401F5">
        <w:rPr>
          <w:rFonts w:eastAsiaTheme="minorHAnsi"/>
          <w:sz w:val="28"/>
          <w:szCs w:val="28"/>
          <w:lang w:eastAsia="en-US"/>
        </w:rPr>
        <w:t>ЦМИТ)</w:t>
      </w:r>
      <w:r w:rsidR="005C053A" w:rsidRPr="00C401F5">
        <w:rPr>
          <w:rFonts w:eastAsiaTheme="minorHAnsi"/>
          <w:sz w:val="28"/>
          <w:szCs w:val="28"/>
          <w:lang w:eastAsia="en-US"/>
        </w:rPr>
        <w:t>.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 как </w:t>
      </w:r>
      <w:r w:rsidRPr="00C401F5">
        <w:rPr>
          <w:rFonts w:eastAsia="Calibri"/>
          <w:sz w:val="28"/>
          <w:szCs w:val="28"/>
        </w:rPr>
        <w:lastRenderedPageBreak/>
        <w:t>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E67663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поддержки (в форме субсидии) </w:t>
      </w:r>
      <w:r w:rsidRPr="00C401F5">
        <w:rPr>
          <w:rFonts w:ascii="Times New Roman" w:hAnsi="Times New Roman" w:cs="Times New Roman"/>
          <w:sz w:val="28"/>
          <w:szCs w:val="28"/>
        </w:rPr>
        <w:t>(далее также</w:t>
      </w:r>
      <w:r w:rsidR="00935B10">
        <w:rPr>
          <w:rFonts w:ascii="Times New Roman" w:hAnsi="Times New Roman" w:cs="Times New Roman"/>
          <w:sz w:val="28"/>
          <w:szCs w:val="28"/>
        </w:rPr>
        <w:t xml:space="preserve">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0C5FFE" w:rsidRPr="00C401F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401F5">
        <w:rPr>
          <w:rFonts w:ascii="Times New Roman" w:hAnsi="Times New Roman" w:cs="Times New Roman"/>
          <w:sz w:val="28"/>
          <w:szCs w:val="28"/>
        </w:rPr>
        <w:t>поддержки)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и соглашения, заключаемого с главным распорядителем как получателем бюджетных средств по типовой </w:t>
      </w:r>
      <w:hyperlink r:id="rId9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</w:t>
      </w:r>
      <w:r w:rsidRPr="00C401F5">
        <w:rPr>
          <w:rFonts w:ascii="Times New Roman" w:hAnsi="Times New Roman" w:cs="Times New Roman"/>
          <w:sz w:val="28"/>
          <w:szCs w:val="28"/>
        </w:rPr>
        <w:t>субсидия</w:t>
      </w:r>
      <w:r w:rsidR="00E67663" w:rsidRPr="00C401F5">
        <w:rPr>
          <w:rFonts w:ascii="Times New Roman" w:hAnsi="Times New Roman" w:cs="Times New Roman"/>
          <w:sz w:val="28"/>
          <w:szCs w:val="28"/>
        </w:rPr>
        <w:t xml:space="preserve"> на возмещение затрат по направлениям, предусмотренным подпунктом </w:t>
      </w:r>
      <w:r w:rsidR="00935B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663" w:rsidRPr="00C401F5">
        <w:rPr>
          <w:rFonts w:ascii="Times New Roman" w:hAnsi="Times New Roman" w:cs="Times New Roman"/>
          <w:sz w:val="28"/>
          <w:szCs w:val="28"/>
        </w:rPr>
        <w:t>1 пункта 3 настоящего Порядка,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предоставляется в очередном финансовом году с учетом особенностей, у</w:t>
      </w:r>
      <w:r w:rsidR="00E67663" w:rsidRPr="00C401F5">
        <w:rPr>
          <w:rFonts w:ascii="Times New Roman" w:hAnsi="Times New Roman" w:cs="Times New Roman"/>
          <w:sz w:val="28"/>
          <w:szCs w:val="28"/>
        </w:rPr>
        <w:t>становленных настоящим Порядком.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6. Условия предоставления субсидии</w:t>
      </w:r>
      <w:r w:rsidR="00E67663" w:rsidRPr="00C401F5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 Порядком, </w:t>
      </w:r>
      <w:r w:rsidR="00E67663" w:rsidRPr="00C401F5">
        <w:rPr>
          <w:rFonts w:ascii="Times New Roman" w:hAnsi="Times New Roman" w:cs="Times New Roman"/>
          <w:sz w:val="28"/>
          <w:szCs w:val="28"/>
        </w:rPr>
        <w:t>определяются</w:t>
      </w:r>
      <w:r w:rsidRPr="00C401F5">
        <w:rPr>
          <w:rFonts w:ascii="Times New Roman" w:hAnsi="Times New Roman" w:cs="Times New Roman"/>
          <w:sz w:val="28"/>
          <w:szCs w:val="28"/>
        </w:rPr>
        <w:t xml:space="preserve"> типовым соглашением в соответствии </w:t>
      </w:r>
      <w:r w:rsidR="00935B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с бюджетным законодательством.</w:t>
      </w:r>
    </w:p>
    <w:p w:rsidR="00E27806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7.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</w:t>
      </w:r>
      <w:r w:rsidRPr="00C401F5">
        <w:rPr>
          <w:rFonts w:ascii="Times New Roman" w:hAnsi="Times New Roman" w:cs="Times New Roman"/>
          <w:sz w:val="28"/>
          <w:szCs w:val="28"/>
        </w:rPr>
        <w:t>редоставление субсидии</w:t>
      </w:r>
      <w:r w:rsidR="00E27806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E27806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A7745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7745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определяется настоящим Порядком,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</w:t>
      </w:r>
      <w:r w:rsidR="0017616D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регламент)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80EAB" w:rsidRDefault="00E27806" w:rsidP="00680E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8E4A70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C401F5">
        <w:rPr>
          <w:rFonts w:ascii="Times New Roman" w:hAnsi="Times New Roman" w:cs="Times New Roman"/>
          <w:sz w:val="28"/>
          <w:szCs w:val="28"/>
        </w:rPr>
        <w:t xml:space="preserve">ЦМИТ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F809B6" w:rsidRPr="00C401F5">
        <w:rPr>
          <w:rFonts w:ascii="Times New Roman" w:hAnsi="Times New Roman" w:cs="Times New Roman"/>
          <w:sz w:val="28"/>
          <w:szCs w:val="28"/>
        </w:rPr>
        <w:t xml:space="preserve">настоящим Порядком и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401F5">
        <w:rPr>
          <w:rFonts w:ascii="Times New Roman" w:hAnsi="Times New Roman" w:cs="Times New Roman"/>
          <w:sz w:val="28"/>
          <w:szCs w:val="28"/>
        </w:rPr>
        <w:t>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молодежного инновационного творчества</w:t>
      </w:r>
      <w:r w:rsidR="00DE12F8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 территории Ханты-Мансийского района, утвержденного постановлением администрации Ханты-Мансийского района</w:t>
      </w:r>
      <w:r w:rsidR="00935B1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36271C" w:rsidRPr="00C401F5">
        <w:rPr>
          <w:rFonts w:ascii="Times New Roman" w:hAnsi="Times New Roman" w:cs="Times New Roman"/>
          <w:sz w:val="28"/>
          <w:szCs w:val="28"/>
        </w:rPr>
        <w:t>Порядок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отбора)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790FF1" w:rsidRPr="00680EAB" w:rsidRDefault="005C053A" w:rsidP="00680E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8. 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на возмещение затрат в заявительном порядке предоставляется субъекту малого и среднего предпринимательства, в том числе осуществляющему деятельность в сфере социального предпринимательства при </w:t>
      </w:r>
      <w:r w:rsidR="00680EAB" w:rsidRPr="00C401F5">
        <w:rPr>
          <w:rFonts w:ascii="Times New Roman" w:hAnsi="Times New Roman" w:cs="Times New Roman"/>
          <w:sz w:val="28"/>
          <w:szCs w:val="28"/>
        </w:rPr>
        <w:t>обращении на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 возмещение затрат по направлению, связанному с созданием и (или) развитием дошкольного </w:t>
      </w:r>
      <w:r w:rsidR="00790FF1" w:rsidRPr="00C401F5">
        <w:rPr>
          <w:rFonts w:ascii="Times New Roman" w:hAnsi="Times New Roman" w:cs="Times New Roman"/>
          <w:sz w:val="28"/>
          <w:szCs w:val="28"/>
        </w:rPr>
        <w:lastRenderedPageBreak/>
        <w:t>образовательного центра</w:t>
      </w:r>
      <w:r w:rsidR="00790FF1" w:rsidRPr="00C401F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790FF1" w:rsidRPr="00C401F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далее – Субъект), отбираемому на момент обращения за оказанием финансовой поддержки по следующим критериям (далее </w:t>
      </w:r>
      <w:r w:rsidR="00935B10">
        <w:rPr>
          <w:rFonts w:ascii="Times New Roman" w:hAnsi="Times New Roman" w:cs="Times New Roman"/>
          <w:sz w:val="28"/>
          <w:szCs w:val="28"/>
        </w:rPr>
        <w:t>–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 получатель):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 w:rsidR="00935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значимых видов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виду деятельности, соответствующему мероприятию муниципальной программы; </w:t>
      </w:r>
    </w:p>
    <w:p w:rsidR="00680EAB" w:rsidRDefault="005C053A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по затратам Субъекта, произведенным не раннее 12 (двенадцати) месяцев, предшествующих дате обращения Субъекта, за исключением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имущества, которые произведены Субъектом по дате не ранее 1 января 2017 года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935B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5 но</w:t>
      </w:r>
      <w:r w:rsidR="00680EAB">
        <w:rPr>
          <w:rFonts w:ascii="Times New Roman" w:hAnsi="Times New Roman" w:cs="Times New Roman"/>
          <w:color w:val="000000" w:themeColor="text1"/>
          <w:sz w:val="28"/>
          <w:szCs w:val="28"/>
        </w:rPr>
        <w:t>ября текущего финансового года;</w:t>
      </w:r>
    </w:p>
    <w:p w:rsidR="00680EAB" w:rsidRDefault="005C053A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 в случае недостаточности лимитов бюджетных обязательств, доведенных в текущем финансовом году в установленном порядке до главного распорядителя к</w:t>
      </w:r>
      <w:r w:rsidR="003F24E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ак получателя бюджетных средств;</w:t>
      </w:r>
    </w:p>
    <w:p w:rsidR="003F24E0" w:rsidRPr="00680EAB" w:rsidRDefault="00914921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</w:t>
      </w:r>
      <w:r w:rsidR="002B474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новому</w:t>
      </w:r>
      <w:r w:rsidR="002B474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оборудованию</w:t>
      </w:r>
      <w:r w:rsidR="003F24E0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стоимостью более двадцати тысяч рублей за единицу, </w:t>
      </w:r>
      <w:r w:rsidR="003F24E0" w:rsidRPr="00C401F5">
        <w:rPr>
          <w:rFonts w:ascii="Times New Roman" w:hAnsi="Times New Roman" w:cs="Times New Roman"/>
          <w:sz w:val="28"/>
          <w:szCs w:val="28"/>
        </w:rPr>
        <w:t>относ</w:t>
      </w:r>
      <w:r w:rsidRPr="00C401F5">
        <w:rPr>
          <w:rFonts w:ascii="Times New Roman" w:hAnsi="Times New Roman" w:cs="Times New Roman"/>
          <w:sz w:val="28"/>
          <w:szCs w:val="28"/>
        </w:rPr>
        <w:t>яще</w:t>
      </w:r>
      <w:r w:rsidR="00935B10">
        <w:rPr>
          <w:rFonts w:ascii="Times New Roman" w:hAnsi="Times New Roman" w:cs="Times New Roman"/>
          <w:sz w:val="28"/>
          <w:szCs w:val="28"/>
        </w:rPr>
        <w:t>му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ся </w:t>
      </w:r>
      <w:r w:rsidR="003F24E0" w:rsidRPr="00C401F5">
        <w:rPr>
          <w:rFonts w:ascii="Times New Roman" w:hAnsi="Times New Roman" w:cs="Times New Roman"/>
          <w:sz w:val="28"/>
          <w:szCs w:val="28"/>
        </w:rPr>
        <w:t xml:space="preserve"> к основным средствам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 </w:t>
      </w:r>
      <w:r w:rsidR="003F24E0" w:rsidRPr="00C401F5">
        <w:rPr>
          <w:rFonts w:ascii="Times New Roman" w:hAnsi="Times New Roman" w:cs="Times New Roman"/>
          <w:sz w:val="28"/>
          <w:szCs w:val="28"/>
        </w:rPr>
        <w:t>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(далее – оборудование)</w:t>
      </w:r>
      <w:r w:rsidR="00791AC2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– применяется в случае обращ</w:t>
      </w:r>
      <w:r w:rsidR="00F250CC" w:rsidRPr="00C401F5">
        <w:rPr>
          <w:rFonts w:ascii="Times New Roman" w:hAnsi="Times New Roman" w:cs="Times New Roman"/>
          <w:sz w:val="28"/>
          <w:szCs w:val="28"/>
        </w:rPr>
        <w:t xml:space="preserve">ения </w:t>
      </w:r>
      <w:r w:rsidR="001344FD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1344FD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 оборудования (основных средств).</w:t>
      </w:r>
    </w:p>
    <w:p w:rsidR="005C053A" w:rsidRDefault="00D53C1F" w:rsidP="00680EA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9. П</w:t>
      </w:r>
      <w:r w:rsidRPr="00C401F5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="007902EF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800CD9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C401F5">
        <w:rPr>
          <w:rFonts w:ascii="Times New Roman" w:hAnsi="Times New Roman" w:cs="Times New Roman"/>
          <w:sz w:val="28"/>
          <w:szCs w:val="28"/>
        </w:rPr>
        <w:t>ЦМИТ</w:t>
      </w:r>
      <w:r w:rsidRPr="00C401F5">
        <w:rPr>
          <w:rFonts w:ascii="Times New Roman" w:hAnsi="Times New Roman" w:cs="Times New Roman"/>
          <w:sz w:val="28"/>
          <w:szCs w:val="28"/>
        </w:rPr>
        <w:t xml:space="preserve">, предусмотренной подпунктом 2 пункта 3 настоящего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56062C" w:rsidRPr="00C401F5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FD" w:rsidRPr="00C401F5">
        <w:rPr>
          <w:rFonts w:ascii="Times New Roman" w:eastAsia="Calibri" w:hAnsi="Times New Roman" w:cs="Times New Roman"/>
          <w:sz w:val="28"/>
          <w:szCs w:val="28"/>
        </w:rPr>
        <w:t>предоставляется Субъектам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>обра</w:t>
      </w:r>
      <w:r w:rsidR="001344FD" w:rsidRPr="00C401F5">
        <w:rPr>
          <w:rFonts w:ascii="Times New Roman" w:hAnsi="Times New Roman" w:cs="Times New Roman"/>
          <w:sz w:val="28"/>
          <w:szCs w:val="28"/>
        </w:rPr>
        <w:t>тивш</w:t>
      </w:r>
      <w:r w:rsidR="00935B10">
        <w:rPr>
          <w:rFonts w:ascii="Times New Roman" w:hAnsi="Times New Roman" w:cs="Times New Roman"/>
          <w:sz w:val="28"/>
          <w:szCs w:val="28"/>
        </w:rPr>
        <w:t>и</w:t>
      </w:r>
      <w:r w:rsidR="001344FD" w:rsidRPr="00C401F5">
        <w:rPr>
          <w:rFonts w:ascii="Times New Roman" w:hAnsi="Times New Roman" w:cs="Times New Roman"/>
          <w:sz w:val="28"/>
          <w:szCs w:val="28"/>
        </w:rPr>
        <w:t>мся</w:t>
      </w:r>
      <w:r w:rsidRPr="00C401F5">
        <w:rPr>
          <w:rFonts w:ascii="Times New Roman" w:hAnsi="Times New Roman" w:cs="Times New Roman"/>
          <w:sz w:val="28"/>
          <w:szCs w:val="28"/>
        </w:rPr>
        <w:t xml:space="preserve"> за оказанием финансовой поддержки</w:t>
      </w:r>
      <w:r w:rsidR="003F24E0" w:rsidRPr="00C401F5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4E0" w:rsidRPr="00C401F5">
        <w:rPr>
          <w:rFonts w:ascii="Times New Roman" w:hAnsi="Times New Roman" w:cs="Times New Roman"/>
          <w:sz w:val="28"/>
          <w:szCs w:val="28"/>
        </w:rPr>
        <w:t>в Порядке проведения конкурсного отбора</w:t>
      </w:r>
      <w:r w:rsidR="003F24E0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65323" w:rsidRPr="00C401F5">
        <w:rPr>
          <w:rFonts w:ascii="Times New Roman" w:eastAsia="Calibri" w:hAnsi="Times New Roman" w:cs="Times New Roman"/>
          <w:sz w:val="28"/>
          <w:szCs w:val="28"/>
        </w:rPr>
        <w:t>–</w:t>
      </w:r>
      <w:r w:rsidR="003F24E0"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получатель</w:t>
      </w:r>
      <w:r w:rsidR="00E9615A"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5323" w:rsidRPr="00C401F5">
        <w:rPr>
          <w:rFonts w:ascii="Times New Roman" w:eastAsia="Calibri" w:hAnsi="Times New Roman" w:cs="Times New Roman"/>
          <w:sz w:val="28"/>
          <w:szCs w:val="28"/>
        </w:rPr>
        <w:t>победитель</w:t>
      </w:r>
      <w:r w:rsidR="0056062C" w:rsidRPr="00C401F5">
        <w:rPr>
          <w:rFonts w:ascii="Times New Roman" w:eastAsia="Calibri" w:hAnsi="Times New Roman" w:cs="Times New Roman"/>
          <w:sz w:val="28"/>
          <w:szCs w:val="28"/>
        </w:rPr>
        <w:t>)</w:t>
      </w:r>
      <w:r w:rsidR="001344FD" w:rsidRPr="00C401F5">
        <w:rPr>
          <w:rFonts w:ascii="Times New Roman" w:eastAsia="Calibri" w:hAnsi="Times New Roman" w:cs="Times New Roman"/>
          <w:sz w:val="28"/>
          <w:szCs w:val="28"/>
        </w:rPr>
        <w:t>, реализуемое победителями</w:t>
      </w:r>
      <w:r w:rsidR="00E9615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62C" w:rsidRPr="00C401F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6062C" w:rsidRPr="00C401F5">
        <w:rPr>
          <w:rFonts w:ascii="Times New Roman" w:hAnsi="Times New Roman" w:cs="Times New Roman"/>
          <w:sz w:val="28"/>
          <w:szCs w:val="28"/>
        </w:rPr>
        <w:t xml:space="preserve">условиях, предусмотренных пунктом 10 настоящего Порядка и бизнес-проекта </w:t>
      </w:r>
      <w:r w:rsidR="0056062C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="001344FD" w:rsidRPr="00C401F5">
        <w:rPr>
          <w:rFonts w:ascii="Times New Roman" w:hAnsi="Times New Roman" w:cs="Times New Roman"/>
          <w:sz w:val="28"/>
          <w:szCs w:val="28"/>
        </w:rPr>
        <w:t>ЦМИТ, признанного лучшим</w:t>
      </w:r>
      <w:r w:rsidR="0056062C" w:rsidRPr="00C401F5">
        <w:rPr>
          <w:rFonts w:ascii="Times New Roman" w:hAnsi="Times New Roman" w:cs="Times New Roman"/>
          <w:sz w:val="28"/>
          <w:szCs w:val="28"/>
        </w:rPr>
        <w:t xml:space="preserve"> в Порядке проведения конкурсного отбора</w:t>
      </w:r>
      <w:r w:rsidR="00680EA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80EAB" w:rsidRPr="00680EAB" w:rsidRDefault="00680EAB" w:rsidP="00680EA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7C2A8D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10</w:t>
      </w:r>
      <w:r w:rsidR="005C053A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субсидий</w:t>
      </w:r>
      <w:r w:rsidR="00A81418" w:rsidRPr="00C401F5">
        <w:rPr>
          <w:rFonts w:ascii="Times New Roman" w:hAnsi="Times New Roman" w:cs="Times New Roman"/>
          <w:sz w:val="28"/>
          <w:szCs w:val="28"/>
        </w:rPr>
        <w:t xml:space="preserve"> (оказания поддержки)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C92242" w:rsidRPr="00C401F5" w:rsidRDefault="00C92242" w:rsidP="00C40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соответствие категории и критериям отбора по условиям, пр</w:t>
      </w:r>
      <w:r w:rsidR="00801C9A">
        <w:rPr>
          <w:rFonts w:ascii="Times New Roman" w:hAnsi="Times New Roman" w:cs="Times New Roman"/>
          <w:sz w:val="28"/>
          <w:szCs w:val="28"/>
        </w:rPr>
        <w:t>едусмотренным статьей 4.1, частями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3,</w:t>
      </w:r>
      <w:r w:rsidR="00801C9A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10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от 24.07.2007 № 209-ФЗ, пунктом 8 или 9 настоящего Порядка соответственно;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выполнение требований для заключения </w:t>
      </w:r>
      <w:r w:rsidR="00B90741" w:rsidRPr="00C401F5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C401F5">
        <w:rPr>
          <w:rFonts w:ascii="Times New Roman" w:hAnsi="Times New Roman" w:cs="Times New Roman"/>
          <w:sz w:val="28"/>
          <w:szCs w:val="28"/>
        </w:rPr>
        <w:t>соглашения на пятое число месяца, предшествующего месяцу, в котором планируется принятие решения о предоставлении поддержки (в форме субсидии):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индивидуальный предприниматель не прекратил деятельность в качестве индивидуального предпринимателя;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 информации  при проведении   финансовых операций (офшорные зоны) в отношении таких юридических лиц,  в  совокупности превышает 50 процентов;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получает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цели, указанные в пункте 3 настоящего Порядка 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</w:t>
      </w:r>
      <w:r w:rsidR="00A66277" w:rsidRPr="00C401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1C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680EAB" w:rsidRDefault="005C053A" w:rsidP="00680EAB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</w:t>
      </w:r>
      <w:r w:rsidR="00680EAB"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5C053A" w:rsidRPr="00680EAB" w:rsidRDefault="005C053A" w:rsidP="00680EAB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5) согласие </w:t>
      </w:r>
      <w:r w:rsidR="00935BF3" w:rsidRPr="00C401F5">
        <w:rPr>
          <w:rFonts w:ascii="Times New Roman" w:hAnsi="Times New Roman" w:cs="Times New Roman"/>
          <w:sz w:val="28"/>
          <w:szCs w:val="28"/>
        </w:rPr>
        <w:t>с запретом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935BF3"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 w:rsidR="0029531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в случае обращения </w:t>
      </w:r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финансовым обеспечением деятельности ЦМИТ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5F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мероприятию «Развитие инновационного и молодежного предпринимательства»</w:t>
      </w:r>
      <w:r w:rsidR="0029531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Pr="00C401F5" w:rsidRDefault="00295310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="005C053A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предоставление отчетности по истечении 1 года и 2-х лет в соответствии с подпунктом 1 пункта 33 настоящего Порядка</w:t>
      </w:r>
      <w:r w:rsidR="00D66CD9" w:rsidRPr="00C40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CD9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в случае обращения по мероприятию, связанному с приобретением объекта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Pr="00C401F5" w:rsidRDefault="00295310" w:rsidP="00C401F5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течение 5 лет, </w:t>
      </w:r>
      <w:r w:rsidR="00676E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месяцев, 1 года, 2 лет, 5 лет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подпунктом 1 пункта 33 настоящего Порядка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истечении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месяцев, </w:t>
      </w:r>
      <w:r w:rsidR="00676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года, 2 лет, 5 лет</w:t>
      </w:r>
      <w:r w:rsidR="00D66CD9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5C053A" w:rsidRPr="00C401F5" w:rsidRDefault="00295310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 новых рабочих мест и сохранение их в течение 2 лет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предоставление отчетности в соответствии с подпунктом 1 пункта 33 настоящего Порядка</w:t>
      </w:r>
      <w:r w:rsidR="00D66CD9" w:rsidRPr="00C40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CD9" w:rsidRPr="00C401F5">
        <w:rPr>
          <w:rFonts w:ascii="Times New Roman" w:hAnsi="Times New Roman" w:cs="Times New Roman"/>
          <w:sz w:val="28"/>
          <w:szCs w:val="28"/>
        </w:rPr>
        <w:t xml:space="preserve">по истечении 6 месяцев, </w:t>
      </w:r>
      <w:r w:rsidR="00676E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6CD9" w:rsidRPr="00C401F5">
        <w:rPr>
          <w:rFonts w:ascii="Times New Roman" w:hAnsi="Times New Roman" w:cs="Times New Roman"/>
          <w:sz w:val="28"/>
          <w:szCs w:val="28"/>
        </w:rPr>
        <w:t xml:space="preserve">1 года и 2-х лет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в случае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обращения по мероприятию, связанному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680EAB" w:rsidRDefault="00295310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1" w:history="1">
        <w:r w:rsidR="005C053A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="00676E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</w:t>
        </w:r>
        <w:r w:rsidR="005C053A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676E91">
        <w:rPr>
          <w:rFonts w:ascii="Times New Roman" w:hAnsi="Times New Roman" w:cs="Times New Roman"/>
          <w:sz w:val="28"/>
          <w:szCs w:val="28"/>
        </w:rPr>
        <w:t>№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76E91">
        <w:rPr>
          <w:rFonts w:ascii="Times New Roman" w:hAnsi="Times New Roman" w:cs="Times New Roman"/>
          <w:sz w:val="28"/>
          <w:szCs w:val="28"/>
        </w:rPr>
        <w:t>«</w:t>
      </w:r>
      <w:r w:rsidR="005C053A" w:rsidRPr="00C401F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76E91">
        <w:rPr>
          <w:rFonts w:ascii="Times New Roman" w:hAnsi="Times New Roman" w:cs="Times New Roman"/>
          <w:sz w:val="28"/>
          <w:szCs w:val="28"/>
        </w:rPr>
        <w:t>»</w:t>
      </w:r>
      <w:r w:rsidR="00B90741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680EAB" w:rsidRDefault="00295310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согл</w:t>
      </w:r>
      <w:r w:rsidR="002432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асие на принятие обязательств по достижению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94415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(целевых показателей) 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и предоставления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AC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в соответствии с 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нктом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настоящего Порядка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в случае обращения за финансовым обеспечением деятельности ЦМИТ по</w:t>
      </w:r>
      <w:r w:rsidR="00905F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мероприятию «Развитие инновационного и молодежного предпринимательства»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</w:t>
      </w:r>
      <w:r w:rsidR="00584206" w:rsidRPr="00C401F5">
        <w:rPr>
          <w:rFonts w:ascii="Times New Roman" w:eastAsia="Calibri" w:hAnsi="Times New Roman" w:cs="Times New Roman"/>
          <w:sz w:val="28"/>
          <w:szCs w:val="28"/>
        </w:rPr>
        <w:t>1</w:t>
      </w:r>
      <w:r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5C053A" w:rsidRPr="00C401F5" w:rsidRDefault="00FB58DC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C401F5">
        <w:rPr>
          <w:rFonts w:ascii="Times New Roman" w:hAnsi="Times New Roman" w:cs="Times New Roman"/>
          <w:sz w:val="28"/>
          <w:szCs w:val="28"/>
        </w:rPr>
        <w:t>заяв</w:t>
      </w:r>
      <w:r w:rsidRPr="00C401F5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 в свободной форме или рекомендуемой по форме </w:t>
      </w:r>
      <w:r w:rsidR="00364FA3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586D"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B586D" w:rsidRPr="00C401F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401F5">
        <w:rPr>
          <w:rFonts w:ascii="Times New Roman" w:hAnsi="Times New Roman" w:cs="Times New Roman"/>
          <w:sz w:val="28"/>
          <w:szCs w:val="28"/>
        </w:rPr>
        <w:t>, которым Субъект подтверждает соответствие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условиям предоставления субсидии 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на основании прилагаемых к нему достоверных </w:t>
      </w:r>
      <w:r w:rsidR="00FB586D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</w:t>
      </w:r>
      <w:r w:rsidR="006824C1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следующему перечню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C401F5">
        <w:rPr>
          <w:rFonts w:ascii="Times New Roman" w:hAnsi="Times New Roman" w:cs="Times New Roman"/>
          <w:sz w:val="28"/>
          <w:szCs w:val="28"/>
        </w:rPr>
        <w:t>требуются от Субъектов, осуществляющих деятельность более 1 (одного) года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76E91">
        <w:rPr>
          <w:rFonts w:ascii="Times New Roman" w:hAnsi="Times New Roman" w:cs="Times New Roman"/>
          <w:sz w:val="28"/>
          <w:szCs w:val="28"/>
        </w:rPr>
        <w:t>–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в случае, предусмотренном подпунктом 3 пункта 10 настоящего Порядка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759F6" w:rsidRPr="00C401F5" w:rsidRDefault="00B759F6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статистической информации в виде копий форм федерального статистического наблюдения, предоставляемых в органы статистики (при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>наличии)</w:t>
      </w:r>
      <w:r w:rsidR="00676E91">
        <w:rPr>
          <w:rFonts w:ascii="Times New Roman" w:hAnsi="Times New Roman" w:cs="Times New Roman"/>
          <w:sz w:val="28"/>
          <w:szCs w:val="28"/>
        </w:rPr>
        <w:t>,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76E91">
        <w:rPr>
          <w:rFonts w:ascii="Times New Roman" w:hAnsi="Times New Roman" w:cs="Times New Roman"/>
          <w:sz w:val="28"/>
          <w:szCs w:val="28"/>
        </w:rPr>
        <w:t>–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в случае, предусмотренном подпунктом 3 пункта 10 настоящего Порядка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приложения </w:t>
      </w:r>
      <w:r w:rsidR="004823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12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10.03.2016 № 113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в соответствии со </w:t>
      </w:r>
      <w:hyperlink r:id="rId13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документов, подтверждающих фактически понесенные затраты, </w:t>
      </w:r>
      <w:r w:rsidRPr="00C401F5">
        <w:rPr>
          <w:rFonts w:ascii="Times New Roman" w:hAnsi="Times New Roman" w:cs="Times New Roman"/>
          <w:sz w:val="28"/>
          <w:szCs w:val="28"/>
        </w:rPr>
        <w:t>в том числе</w:t>
      </w:r>
      <w:r w:rsidR="000C125E" w:rsidRPr="00C401F5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заявленной суммы финансовой поддержки </w:t>
      </w:r>
      <w:r w:rsidR="005E6073" w:rsidRPr="00C401F5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0C125E" w:rsidRPr="00C401F5">
        <w:rPr>
          <w:rFonts w:ascii="Times New Roman" w:hAnsi="Times New Roman" w:cs="Times New Roman"/>
          <w:sz w:val="28"/>
          <w:szCs w:val="28"/>
        </w:rPr>
        <w:t>деятельности ЦМИТ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5C053A" w:rsidRPr="00C401F5" w:rsidRDefault="005C053A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</w:t>
      </w:r>
      <w:r w:rsidR="003F0E81" w:rsidRPr="00C401F5">
        <w:rPr>
          <w:rFonts w:ascii="Times New Roman" w:hAnsi="Times New Roman" w:cs="Times New Roman"/>
          <w:sz w:val="28"/>
          <w:szCs w:val="28"/>
        </w:rPr>
        <w:t xml:space="preserve"> акт взаимных расчетов (сверки).</w:t>
      </w:r>
    </w:p>
    <w:p w:rsidR="005C053A" w:rsidRPr="00C401F5" w:rsidRDefault="008D2752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12</w:t>
      </w:r>
      <w:r w:rsidR="005C053A" w:rsidRPr="00C401F5">
        <w:rPr>
          <w:rFonts w:ascii="Times New Roman" w:hAnsi="Times New Roman" w:cs="Times New Roman"/>
          <w:sz w:val="28"/>
          <w:szCs w:val="28"/>
        </w:rPr>
        <w:t>. Дополнительно к документам, предусмотренным подпунктом 4 пункта 1</w:t>
      </w:r>
      <w:r w:rsidR="00584206" w:rsidRPr="00C401F5">
        <w:rPr>
          <w:rFonts w:ascii="Times New Roman" w:hAnsi="Times New Roman" w:cs="Times New Roman"/>
          <w:sz w:val="28"/>
          <w:szCs w:val="28"/>
        </w:rPr>
        <w:t>1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</w:t>
      </w:r>
      <w:r w:rsidR="00584206" w:rsidRPr="00C401F5">
        <w:rPr>
          <w:rFonts w:ascii="Times New Roman" w:hAnsi="Times New Roman" w:cs="Times New Roman"/>
          <w:sz w:val="28"/>
          <w:szCs w:val="28"/>
        </w:rPr>
        <w:t>ом, заявляющим</w:t>
      </w:r>
      <w:r w:rsidR="005C053A" w:rsidRPr="00C401F5">
        <w:rPr>
          <w:rFonts w:ascii="Times New Roman" w:hAnsi="Times New Roman" w:cs="Times New Roman"/>
          <w:sz w:val="28"/>
          <w:szCs w:val="28"/>
        </w:rPr>
        <w:t>ся: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053A" w:rsidRPr="00C401F5" w:rsidRDefault="00B215B8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C053A"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5C053A" w:rsidRPr="00C401F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="00141354" w:rsidRPr="00C401F5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</w:r>
      <w:r w:rsidR="00141354" w:rsidRPr="00C401F5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собственности на специальное транспортное средство, технику;</w:t>
      </w:r>
    </w:p>
    <w:p w:rsidR="005C053A" w:rsidRPr="00C401F5" w:rsidRDefault="00B215B8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</w:t>
      </w:r>
      <w:r w:rsidR="00141354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предоставляются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5C053A" w:rsidRPr="00C401F5" w:rsidRDefault="00B215B8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</w:t>
      </w:r>
      <w:r w:rsidR="00141354" w:rsidRPr="00C401F5">
        <w:rPr>
          <w:rFonts w:ascii="Times New Roman" w:eastAsia="Calibri" w:hAnsi="Times New Roman" w:cs="Times New Roman"/>
          <w:sz w:val="28"/>
          <w:szCs w:val="28"/>
        </w:rPr>
        <w:t>, предоставляются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5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="005C053A" w:rsidRPr="00C401F5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</w:t>
      </w:r>
      <w:r w:rsidR="00B52994" w:rsidRPr="00C401F5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 доставкой кормов для сельскохозяйственных животных и птицы</w:t>
      </w:r>
      <w:r w:rsidR="00B52994" w:rsidRPr="00C401F5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книги учета доходов и расходов (на последнюю отчетную дату и за предшествующий финансовый год);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7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</w:t>
      </w:r>
      <w:r w:rsidR="00B52994" w:rsidRPr="00C401F5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арендой нежилых помещений</w:t>
      </w:r>
      <w:r w:rsidR="00B52994" w:rsidRPr="00C401F5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до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говор аренды нежилого помещения;</w:t>
      </w:r>
    </w:p>
    <w:p w:rsidR="002E5938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9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 xml:space="preserve">) на финансовое обеспечение </w:t>
      </w:r>
      <w:r w:rsidR="00C34425" w:rsidRPr="00C401F5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ЦМИТ</w:t>
      </w:r>
      <w:r w:rsidR="00C34425" w:rsidRPr="00C401F5">
        <w:rPr>
          <w:rFonts w:ascii="Times New Roman" w:eastAsia="Calibri" w:hAnsi="Times New Roman" w:cs="Times New Roman"/>
          <w:sz w:val="28"/>
          <w:szCs w:val="28"/>
        </w:rPr>
        <w:t xml:space="preserve"> предоставляются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938" w:rsidRPr="00C401F5" w:rsidRDefault="002E5938" w:rsidP="00C40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бизнес-проект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с приложением:</w:t>
      </w:r>
    </w:p>
    <w:p w:rsidR="002E5938" w:rsidRPr="00C401F5" w:rsidRDefault="002E5938" w:rsidP="00C40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2E5938" w:rsidRPr="00C401F5" w:rsidRDefault="002E593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информации о планируемых результатах деятельности</w:t>
      </w:r>
      <w:r w:rsidR="00364FA3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 </w:t>
      </w:r>
      <w:r w:rsidR="00364FA3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форме приложения </w:t>
      </w:r>
      <w:r w:rsidR="0048232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настоящему Порядку.</w:t>
      </w:r>
    </w:p>
    <w:p w:rsidR="00584206" w:rsidRPr="00C401F5" w:rsidRDefault="008D2752" w:rsidP="00C4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13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6E5734" w:rsidRPr="00C401F5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065323" w:rsidRPr="00C401F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534C1" w:rsidRPr="00C401F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6532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33528E" w:rsidRPr="00C401F5">
        <w:rPr>
          <w:rFonts w:ascii="Times New Roman" w:hAnsi="Times New Roman" w:cs="Times New Roman"/>
          <w:sz w:val="28"/>
          <w:szCs w:val="28"/>
        </w:rPr>
        <w:t>ЦМИТ</w:t>
      </w:r>
      <w:r w:rsidR="0006532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E5734" w:rsidRPr="00C401F5">
        <w:rPr>
          <w:rFonts w:ascii="Times New Roman" w:hAnsi="Times New Roman" w:cs="Times New Roman"/>
          <w:sz w:val="28"/>
          <w:szCs w:val="28"/>
        </w:rPr>
        <w:t>д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окументы представляются главному распорядителю </w:t>
      </w:r>
      <w:r w:rsidR="006E5734" w:rsidRPr="00C401F5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одномоментно в составе документов для участия в отборе </w:t>
      </w:r>
      <w:r w:rsidR="009D7AD6"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5734" w:rsidRPr="00C401F5">
        <w:rPr>
          <w:rFonts w:ascii="Times New Roman" w:hAnsi="Times New Roman" w:cs="Times New Roman"/>
          <w:sz w:val="28"/>
          <w:szCs w:val="28"/>
        </w:rPr>
        <w:t>Порядком проведения конкурсного отбора</w:t>
      </w:r>
      <w:r w:rsidR="00584206" w:rsidRPr="00C401F5">
        <w:rPr>
          <w:rFonts w:ascii="Times New Roman" w:hAnsi="Times New Roman" w:cs="Times New Roman"/>
          <w:sz w:val="28"/>
          <w:szCs w:val="28"/>
        </w:rPr>
        <w:t>, без их повторного предоставления.</w:t>
      </w:r>
    </w:p>
    <w:p w:rsidR="006E5734" w:rsidRPr="00C401F5" w:rsidRDefault="008D275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14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6E5734" w:rsidRPr="00C401F5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6E5734" w:rsidRPr="00C401F5">
        <w:rPr>
          <w:rFonts w:ascii="Times New Roman" w:hAnsi="Times New Roman" w:cs="Times New Roman"/>
          <w:sz w:val="28"/>
          <w:szCs w:val="28"/>
        </w:rPr>
        <w:t>на право получения субсидии:</w:t>
      </w:r>
    </w:p>
    <w:p w:rsidR="005C053A" w:rsidRPr="00C401F5" w:rsidRDefault="006E5734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1) на возмещение затрат рассматриваются в срок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30 календарных дней со дня регистрации заявления в порядке, определяемом составом, последовательностью и сроками совершения </w:t>
      </w:r>
      <w:r w:rsidR="00577445" w:rsidRPr="00C401F5">
        <w:rPr>
          <w:rFonts w:ascii="Times New Roman" w:hAnsi="Times New Roman" w:cs="Times New Roman"/>
          <w:sz w:val="28"/>
          <w:szCs w:val="28"/>
        </w:rPr>
        <w:t xml:space="preserve">отдельных административных </w:t>
      </w:r>
      <w:r w:rsidR="005C053A" w:rsidRPr="00C401F5">
        <w:rPr>
          <w:rFonts w:ascii="Times New Roman" w:hAnsi="Times New Roman" w:cs="Times New Roman"/>
          <w:sz w:val="28"/>
          <w:szCs w:val="28"/>
        </w:rPr>
        <w:t>действий должностными лицами в соответствии с административным регламентом предоставления муниципальной услуги</w:t>
      </w:r>
      <w:r w:rsidR="00577445" w:rsidRPr="00C401F5">
        <w:rPr>
          <w:rFonts w:ascii="Times New Roman" w:hAnsi="Times New Roman" w:cs="Times New Roman"/>
          <w:sz w:val="28"/>
          <w:szCs w:val="28"/>
        </w:rPr>
        <w:t>;</w:t>
      </w:r>
    </w:p>
    <w:p w:rsidR="006E5734" w:rsidRPr="00C401F5" w:rsidRDefault="00577445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2534C1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528E" w:rsidRPr="00C401F5">
        <w:rPr>
          <w:rFonts w:ascii="Times New Roman" w:hAnsi="Times New Roman" w:cs="Times New Roman"/>
          <w:sz w:val="28"/>
          <w:szCs w:val="28"/>
        </w:rPr>
        <w:t xml:space="preserve">ЦМИТ </w:t>
      </w:r>
      <w:r w:rsidR="00CE2824" w:rsidRPr="00C401F5">
        <w:rPr>
          <w:rFonts w:ascii="Times New Roman" w:hAnsi="Times New Roman" w:cs="Times New Roman"/>
          <w:sz w:val="28"/>
          <w:szCs w:val="28"/>
        </w:rPr>
        <w:t>рассматриваются в</w:t>
      </w:r>
      <w:r w:rsidR="0033528E" w:rsidRPr="00C401F5">
        <w:rPr>
          <w:rFonts w:ascii="Times New Roman" w:hAnsi="Times New Roman" w:cs="Times New Roman"/>
          <w:sz w:val="28"/>
          <w:szCs w:val="28"/>
        </w:rPr>
        <w:t xml:space="preserve"> порядке и сроки, предусмотренные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конкурсного отбора.</w:t>
      </w:r>
    </w:p>
    <w:p w:rsidR="005C053A" w:rsidRPr="00C401F5" w:rsidRDefault="008D275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15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 соответствующий финансовый год, принятие решения главным распорядителем как получателем бюджетных средств приостанавливается до момента доведения лимитов в установленном порядке, с учетом особенностей, предусмотренных пун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ктом </w:t>
      </w:r>
      <w:r w:rsidR="00510560" w:rsidRPr="00C401F5">
        <w:rPr>
          <w:rFonts w:ascii="Times New Roman" w:hAnsi="Times New Roman" w:cs="Times New Roman"/>
          <w:sz w:val="28"/>
          <w:szCs w:val="28"/>
        </w:rPr>
        <w:t>21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</w:p>
    <w:p w:rsidR="005C053A" w:rsidRPr="00C401F5" w:rsidRDefault="008D275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16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Для принятия решения </w:t>
      </w:r>
      <w:r w:rsidR="00DA0F55" w:rsidRPr="00C401F5">
        <w:rPr>
          <w:rFonts w:ascii="Times New Roman" w:hAnsi="Times New Roman" w:cs="Times New Roman"/>
          <w:sz w:val="28"/>
          <w:szCs w:val="28"/>
        </w:rPr>
        <w:t>о</w:t>
      </w:r>
      <w:r w:rsidR="000C553B" w:rsidRPr="00C401F5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0C553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проводится обязательная проверка Субъекта</w:t>
      </w:r>
      <w:r w:rsidR="00FB6665" w:rsidRPr="00C401F5">
        <w:rPr>
          <w:rFonts w:ascii="Times New Roman" w:hAnsi="Times New Roman" w:cs="Times New Roman"/>
          <w:sz w:val="28"/>
          <w:szCs w:val="28"/>
        </w:rPr>
        <w:t>, результатами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FB6665" w:rsidRPr="00C401F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A0F55" w:rsidRPr="00C401F5">
        <w:rPr>
          <w:rFonts w:ascii="Times New Roman" w:hAnsi="Times New Roman" w:cs="Times New Roman"/>
          <w:sz w:val="28"/>
          <w:szCs w:val="28"/>
        </w:rPr>
        <w:t>следующи</w:t>
      </w:r>
      <w:r w:rsidR="00FB6665" w:rsidRPr="00C401F5">
        <w:rPr>
          <w:rFonts w:ascii="Times New Roman" w:hAnsi="Times New Roman" w:cs="Times New Roman"/>
          <w:sz w:val="28"/>
          <w:szCs w:val="28"/>
        </w:rPr>
        <w:t>е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6665" w:rsidRPr="00C401F5">
        <w:rPr>
          <w:rFonts w:ascii="Times New Roman" w:hAnsi="Times New Roman" w:cs="Times New Roman"/>
          <w:sz w:val="28"/>
          <w:szCs w:val="28"/>
        </w:rPr>
        <w:t>ы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FB6665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выписка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</w:t>
      </w:r>
      <w:r w:rsidRPr="00C401F5">
        <w:rPr>
          <w:rFonts w:ascii="Times New Roman" w:hAnsi="Times New Roman" w:cs="Times New Roman"/>
          <w:sz w:val="28"/>
          <w:szCs w:val="28"/>
        </w:rPr>
        <w:t>я юридического лица) или выписка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</w:t>
      </w:r>
      <w:r w:rsidRPr="00C401F5">
        <w:rPr>
          <w:rFonts w:ascii="Times New Roman" w:hAnsi="Times New Roman" w:cs="Times New Roman"/>
          <w:sz w:val="28"/>
          <w:szCs w:val="28"/>
        </w:rPr>
        <w:t>ндивидуального предпринимателя)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FB6665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р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5CC" w:rsidRDefault="00FB6665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справка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налогового органа, подтверждающая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 принятие решения о предоставлении поддержки (в форме субсидии</w:t>
      </w:r>
      <w:r w:rsidRPr="00C401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05CC" w:rsidRPr="00E305CC" w:rsidRDefault="00AA430C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4</w:t>
      </w:r>
      <w:r w:rsidR="00FB6665" w:rsidRPr="00C401F5">
        <w:rPr>
          <w:rFonts w:ascii="Times New Roman" w:eastAsia="Calibri" w:hAnsi="Times New Roman" w:cs="Times New Roman"/>
          <w:sz w:val="28"/>
          <w:szCs w:val="28"/>
        </w:rPr>
        <w:t>) сведения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0E09EB"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 – Югры, Ханты-Мансийского района)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AA430C" w:rsidRPr="00E305CC" w:rsidRDefault="00AA430C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666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C401F5"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401F5"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DA0F55" w:rsidRPr="00C401F5" w:rsidRDefault="00AA430C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</w:t>
      </w:r>
      <w:r w:rsidR="00FB6665" w:rsidRPr="00C401F5">
        <w:rPr>
          <w:rFonts w:ascii="Times New Roman" w:hAnsi="Times New Roman" w:cs="Times New Roman"/>
          <w:sz w:val="28"/>
          <w:szCs w:val="28"/>
        </w:rPr>
        <w:t>) копия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AA430C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FB6665" w:rsidRPr="00C401F5">
        <w:rPr>
          <w:rFonts w:ascii="Times New Roman" w:eastAsia="Calibri" w:hAnsi="Times New Roman" w:cs="Times New Roman"/>
          <w:sz w:val="28"/>
          <w:szCs w:val="28"/>
        </w:rPr>
        <w:t>) копия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правоустанавливающего документа на земельный участок, право на который зарегистрировано в Едином госуд</w:t>
      </w:r>
      <w:r w:rsidR="00FC42A6">
        <w:rPr>
          <w:rFonts w:ascii="Times New Roman" w:hAnsi="Times New Roman" w:cs="Times New Roman"/>
          <w:sz w:val="28"/>
          <w:szCs w:val="28"/>
        </w:rPr>
        <w:t>арственном реестре недвижимости, 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5C053A" w:rsidRPr="00C401F5">
        <w:rPr>
          <w:rFonts w:ascii="Times New Roman" w:hAnsi="Times New Roman" w:cs="Times New Roman"/>
          <w:sz w:val="28"/>
          <w:szCs w:val="28"/>
        </w:rPr>
        <w:t>, заявляющ</w:t>
      </w:r>
      <w:r w:rsidRPr="00C401F5">
        <w:rPr>
          <w:rFonts w:ascii="Times New Roman" w:hAnsi="Times New Roman" w:cs="Times New Roman"/>
          <w:sz w:val="28"/>
          <w:szCs w:val="28"/>
        </w:rPr>
        <w:t>емуся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FC42A6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AA430C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FB6665" w:rsidRPr="00C401F5">
        <w:rPr>
          <w:rFonts w:ascii="Times New Roman" w:hAnsi="Times New Roman" w:cs="Times New Roman"/>
          <w:sz w:val="28"/>
          <w:szCs w:val="28"/>
        </w:rPr>
        <w:t>) акт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</w:t>
      </w:r>
      <w:r w:rsidR="00FB6665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(основных средств),</w:t>
      </w:r>
      <w:r w:rsidR="00833B2E" w:rsidRPr="00C401F5">
        <w:rPr>
          <w:rFonts w:ascii="Times New Roman" w:hAnsi="Times New Roman" w:cs="Times New Roman"/>
          <w:sz w:val="28"/>
          <w:szCs w:val="28"/>
        </w:rPr>
        <w:t xml:space="preserve"> транспортного средства, техники, объекта строительства,</w:t>
      </w:r>
      <w:r w:rsidR="00FB6665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подписанный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либо сельского поселения по форме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</w:t>
      </w:r>
      <w:r w:rsidR="00482329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>настоящему Порядку</w:t>
      </w: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B2E" w:rsidRPr="00C401F5">
        <w:rPr>
          <w:rFonts w:ascii="Times New Roman" w:hAnsi="Times New Roman" w:cs="Times New Roman"/>
          <w:sz w:val="28"/>
          <w:szCs w:val="28"/>
        </w:rPr>
        <w:t>(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</w:t>
      </w:r>
      <w:r w:rsidR="00F07F46" w:rsidRPr="00C401F5">
        <w:rPr>
          <w:rFonts w:ascii="Times New Roman" w:hAnsi="Times New Roman" w:cs="Times New Roman"/>
          <w:sz w:val="28"/>
          <w:szCs w:val="28"/>
        </w:rPr>
        <w:t>бъекту, зая</w:t>
      </w:r>
      <w:r w:rsidR="006845BF" w:rsidRPr="00C401F5">
        <w:rPr>
          <w:rFonts w:ascii="Times New Roman" w:hAnsi="Times New Roman" w:cs="Times New Roman"/>
          <w:sz w:val="28"/>
          <w:szCs w:val="28"/>
        </w:rPr>
        <w:t>вляющемуся на компенсацию расходов, связанных с арендой помещения, приобретением оборудования (основных средств</w:t>
      </w:r>
      <w:r w:rsidRPr="00C401F5">
        <w:rPr>
          <w:rFonts w:ascii="Times New Roman" w:hAnsi="Times New Roman" w:cs="Times New Roman"/>
          <w:sz w:val="28"/>
          <w:szCs w:val="28"/>
        </w:rPr>
        <w:t>)</w:t>
      </w:r>
      <w:r w:rsidR="00CC2CAF" w:rsidRPr="00C401F5">
        <w:rPr>
          <w:rFonts w:ascii="Times New Roman" w:hAnsi="Times New Roman" w:cs="Times New Roman"/>
          <w:sz w:val="28"/>
          <w:szCs w:val="28"/>
        </w:rPr>
        <w:t>,</w:t>
      </w:r>
      <w:r w:rsidR="0038447E" w:rsidRPr="00C401F5">
        <w:rPr>
          <w:rFonts w:ascii="Times New Roman" w:hAnsi="Times New Roman" w:cs="Times New Roman"/>
          <w:sz w:val="28"/>
          <w:szCs w:val="28"/>
        </w:rPr>
        <w:t xml:space="preserve"> транспортного средства, техники, объектом строительства</w:t>
      </w:r>
      <w:r w:rsidR="00AD1D96" w:rsidRPr="00C401F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C053A" w:rsidRPr="00C401F5" w:rsidRDefault="00FB666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9) копия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A430C" w:rsidRPr="00C401F5">
        <w:rPr>
          <w:rFonts w:ascii="Times New Roman" w:hAnsi="Times New Roman" w:cs="Times New Roman"/>
          <w:sz w:val="28"/>
          <w:szCs w:val="28"/>
        </w:rPr>
        <w:t xml:space="preserve">применяется к Субъекту, заявляющемуся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 компенсацию расходов, связанных со строительством объект</w:t>
      </w:r>
      <w:r w:rsidR="00FC42A6">
        <w:rPr>
          <w:rFonts w:ascii="Times New Roman" w:hAnsi="Times New Roman" w:cs="Times New Roman"/>
          <w:sz w:val="28"/>
          <w:szCs w:val="28"/>
        </w:rPr>
        <w:t>ов недвижимого имущества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FB6665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10) сведения об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C401F5">
        <w:rPr>
          <w:rFonts w:ascii="Times New Roman" w:hAnsi="Times New Roman" w:cs="Times New Roman"/>
          <w:sz w:val="28"/>
          <w:szCs w:val="28"/>
        </w:rPr>
        <w:t>и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Pr="00C401F5" w:rsidRDefault="005C053A" w:rsidP="00C401F5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11) </w:t>
      </w:r>
      <w:r w:rsidR="00FB666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Общероссийского классификатора основных фондов (ОКОФ), принятого и введенного в действие приказом Федерального агентства по техническому р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егулированию и метрологии от 12.12.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2018-ст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4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A430C"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7F7DFB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="00AA430C" w:rsidRPr="00C401F5">
        <w:rPr>
          <w:rFonts w:ascii="Times New Roman" w:hAnsi="Times New Roman" w:cs="Times New Roman"/>
          <w:sz w:val="28"/>
          <w:szCs w:val="28"/>
        </w:rPr>
        <w:t>заявляющемуся на</w:t>
      </w:r>
      <w:r w:rsidR="007F7DFB" w:rsidRPr="00C401F5">
        <w:rPr>
          <w:rFonts w:ascii="Times New Roman" w:hAnsi="Times New Roman" w:cs="Times New Roman"/>
          <w:sz w:val="28"/>
          <w:szCs w:val="28"/>
        </w:rPr>
        <w:t xml:space="preserve"> компенсацию затрат, связанных с приобретением оборудования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AA430C" w:rsidRPr="00C401F5" w:rsidRDefault="00AA430C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12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сведения из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4" w:history="1"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export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ugra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/</w:t>
        </w:r>
      </w:hyperlink>
      <w:r w:rsidR="00FC42A6">
        <w:rPr>
          <w:rStyle w:val="a3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  <w:t>,</w:t>
      </w:r>
      <w:r w:rsidR="00082CB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082CB7" w:rsidRPr="00C401F5">
        <w:rPr>
          <w:rFonts w:ascii="Times New Roman" w:hAnsi="Times New Roman" w:cs="Times New Roman"/>
          <w:sz w:val="28"/>
          <w:szCs w:val="28"/>
        </w:rPr>
        <w:t xml:space="preserve"> (экспортно-ориентированному)</w:t>
      </w:r>
      <w:r w:rsidRPr="00C401F5">
        <w:rPr>
          <w:rFonts w:ascii="Times New Roman" w:hAnsi="Times New Roman" w:cs="Times New Roman"/>
          <w:sz w:val="28"/>
          <w:szCs w:val="28"/>
        </w:rPr>
        <w:t>, заявляющему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ся на компенсацию расходов, связанных с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537305" w:rsidRPr="00C401F5" w:rsidRDefault="00537305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17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При обращении Субъекта за оказанием финансовой поддержки требуются </w:t>
      </w:r>
      <w:r w:rsidR="001E3A8E" w:rsidRPr="00C401F5">
        <w:rPr>
          <w:rFonts w:ascii="Times New Roman" w:hAnsi="Times New Roman" w:cs="Times New Roman"/>
          <w:sz w:val="28"/>
          <w:szCs w:val="28"/>
        </w:rPr>
        <w:t>документы, подтверждающие его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соответствие условиям</w:t>
      </w:r>
      <w:r w:rsidR="000B14C6" w:rsidRPr="00C401F5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366D9E" w:rsidRPr="00C401F5">
        <w:rPr>
          <w:rFonts w:ascii="Times New Roman" w:hAnsi="Times New Roman" w:cs="Times New Roman"/>
          <w:sz w:val="28"/>
          <w:szCs w:val="28"/>
        </w:rPr>
        <w:t>вления субсидии, предусмотренным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0B14C6" w:rsidRPr="00C401F5">
        <w:rPr>
          <w:rFonts w:ascii="Times New Roman" w:hAnsi="Times New Roman" w:cs="Times New Roman"/>
          <w:sz w:val="28"/>
          <w:szCs w:val="28"/>
        </w:rPr>
        <w:t xml:space="preserve">пунктом 10 настоящего </w:t>
      </w:r>
      <w:r w:rsidR="005C053A" w:rsidRPr="00C401F5">
        <w:rPr>
          <w:rFonts w:ascii="Times New Roman" w:hAnsi="Times New Roman" w:cs="Times New Roman"/>
          <w:sz w:val="28"/>
          <w:szCs w:val="28"/>
        </w:rPr>
        <w:t>Порядк</w:t>
      </w:r>
      <w:r w:rsidR="000B14C6" w:rsidRPr="00C401F5">
        <w:rPr>
          <w:rFonts w:ascii="Times New Roman" w:hAnsi="Times New Roman" w:cs="Times New Roman"/>
          <w:sz w:val="28"/>
          <w:szCs w:val="28"/>
        </w:rPr>
        <w:t>а.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Требовать у Субъекта самостоятельного пре</w:t>
      </w:r>
      <w:r w:rsidR="008D2752" w:rsidRPr="00C401F5">
        <w:rPr>
          <w:rFonts w:ascii="Times New Roman" w:hAnsi="Times New Roman" w:cs="Times New Roman"/>
          <w:sz w:val="28"/>
          <w:szCs w:val="28"/>
        </w:rPr>
        <w:t>дставления документов из перечней</w:t>
      </w:r>
      <w:r w:rsidR="005C053A" w:rsidRPr="00C401F5">
        <w:rPr>
          <w:rFonts w:ascii="Times New Roman" w:hAnsi="Times New Roman" w:cs="Times New Roman"/>
          <w:sz w:val="28"/>
          <w:szCs w:val="28"/>
        </w:rPr>
        <w:t>, установленн</w:t>
      </w:r>
      <w:r w:rsidR="008D2752" w:rsidRPr="00C401F5">
        <w:rPr>
          <w:rFonts w:ascii="Times New Roman" w:hAnsi="Times New Roman" w:cs="Times New Roman"/>
          <w:sz w:val="28"/>
          <w:szCs w:val="28"/>
        </w:rPr>
        <w:t>ых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8D2752" w:rsidRPr="00C401F5">
        <w:rPr>
          <w:rFonts w:ascii="Times New Roman" w:hAnsi="Times New Roman" w:cs="Times New Roman"/>
          <w:sz w:val="28"/>
          <w:szCs w:val="28"/>
        </w:rPr>
        <w:t>11, 12, 16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</w:t>
      </w:r>
      <w:r w:rsidR="005C053A"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3CAD" w:rsidRPr="00C401F5">
        <w:rPr>
          <w:rFonts w:ascii="Times New Roman" w:hAnsi="Times New Roman" w:cs="Times New Roman"/>
          <w:sz w:val="28"/>
          <w:szCs w:val="28"/>
        </w:rPr>
        <w:t>статьей</w:t>
      </w:r>
      <w:r w:rsidR="008D2752" w:rsidRPr="00C401F5">
        <w:rPr>
          <w:rFonts w:ascii="Times New Roman" w:hAnsi="Times New Roman" w:cs="Times New Roman"/>
          <w:sz w:val="28"/>
          <w:szCs w:val="28"/>
        </w:rPr>
        <w:t xml:space="preserve"> 7 Федерального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D2752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D2752" w:rsidRPr="00C40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 27.07.2010 № 210-ФЗ, запрещено. </w:t>
      </w:r>
    </w:p>
    <w:p w:rsidR="005C053A" w:rsidRPr="00C401F5" w:rsidRDefault="00537305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0C0D3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r w:rsidR="000E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6" w:history="1">
        <w:r w:rsidR="005C053A" w:rsidRPr="00C401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27.07.2006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 пе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рсональных данных»,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являющееся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5C053A" w:rsidRPr="00C401F5">
        <w:rPr>
          <w:rFonts w:ascii="Times New Roman" w:hAnsi="Times New Roman" w:cs="Times New Roman"/>
          <w:sz w:val="28"/>
          <w:szCs w:val="28"/>
        </w:rPr>
        <w:t>типового соглашения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5C053A" w:rsidRPr="00C401F5" w:rsidRDefault="00E52306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19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. Реше</w:t>
      </w:r>
      <w:r w:rsidR="000C5FFE" w:rsidRPr="00C401F5">
        <w:rPr>
          <w:rFonts w:ascii="Times New Roman" w:eastAsia="Calibri" w:hAnsi="Times New Roman" w:cs="Times New Roman"/>
          <w:sz w:val="28"/>
          <w:szCs w:val="28"/>
        </w:rPr>
        <w:t>ние о предоставлении поддержки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имеет индивидуальный характер, принимается в форме постановления администрации Ханты-Мансийского района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C42A6">
        <w:rPr>
          <w:rFonts w:ascii="Times New Roman" w:eastAsia="Calibri" w:hAnsi="Times New Roman" w:cs="Times New Roman"/>
          <w:sz w:val="28"/>
          <w:szCs w:val="28"/>
        </w:rPr>
        <w:t>–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53A" w:rsidRPr="00C401F5">
        <w:rPr>
          <w:rFonts w:ascii="Times New Roman" w:hAnsi="Times New Roman" w:cs="Times New Roman"/>
          <w:sz w:val="28"/>
          <w:szCs w:val="28"/>
        </w:rPr>
        <w:t>Реше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об отказе в предоставлении поддержки (в форме субсидии) оформляется в виде письма на официальном бланке администрации Ханты-Мансийского района </w:t>
      </w:r>
      <w:r w:rsidR="00B34FE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протокола Комиссии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предпринимательства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50C6B" w:rsidRPr="00C401F5" w:rsidRDefault="00150C6B" w:rsidP="00E305CC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20.</w:t>
      </w:r>
      <w:r w:rsidR="00FF168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Решение администрации Ханты-Мансийского района о предоставлении поддержки </w:t>
      </w:r>
      <w:r w:rsidR="007E5AD6" w:rsidRPr="00C401F5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AD6" w:rsidRPr="00C401F5">
        <w:rPr>
          <w:rFonts w:ascii="Times New Roman" w:hAnsi="Times New Roman" w:cs="Times New Roman"/>
          <w:sz w:val="28"/>
          <w:szCs w:val="28"/>
        </w:rPr>
        <w:t xml:space="preserve">пунктом 21 настоящего Порядка.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 вправе </w:t>
      </w:r>
      <w:r w:rsidR="0017616D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</w:t>
      </w:r>
      <w:r w:rsidR="007E5AD6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E5AD6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пункте решения </w:t>
      </w:r>
      <w:r w:rsidR="005717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административным регламентом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17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или в суд</w:t>
      </w:r>
      <w:r w:rsidR="0017616D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ебном порядке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E52306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C6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Субъекту, категория и критерии отбора которого по результатам проверки соответствуют настоящему Порядку, субсидия</w:t>
      </w:r>
      <w:r w:rsidR="001E3A8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E3A8E" w:rsidRPr="00C401F5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предоставляется в срок до 25 декабря текущего года или в очередном финансовом году. В указанном случае соответствующее решение </w:t>
      </w:r>
      <w:r w:rsidR="005C053A"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в срок 10 рабочих дней со дня доведения в установленном порядке лимитов бюджетных ассигнований на цели,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предусмотренные подпунктом 1 пункта 3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Порядка, по результатам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проверки выполнения условий, предусмотренных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9796C" w:rsidRPr="00C401F5">
        <w:rPr>
          <w:rFonts w:ascii="Times New Roman" w:hAnsi="Times New Roman" w:cs="Times New Roman"/>
          <w:sz w:val="28"/>
          <w:szCs w:val="28"/>
        </w:rPr>
        <w:t>2</w:t>
      </w:r>
      <w:r w:rsidR="00FC42A6">
        <w:rPr>
          <w:rFonts w:ascii="Times New Roman" w:hAnsi="Times New Roman" w:cs="Times New Roman"/>
          <w:sz w:val="28"/>
          <w:szCs w:val="28"/>
        </w:rPr>
        <w:t xml:space="preserve"> – </w:t>
      </w:r>
      <w:r w:rsidR="0059796C" w:rsidRPr="00C401F5">
        <w:rPr>
          <w:rFonts w:ascii="Times New Roman" w:hAnsi="Times New Roman" w:cs="Times New Roman"/>
          <w:sz w:val="28"/>
          <w:szCs w:val="28"/>
        </w:rPr>
        <w:t xml:space="preserve">13 пункта 10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настоящего Порядка, без повторного прохождения проверки Субъекта</w:t>
      </w:r>
      <w:r w:rsidR="001462F5" w:rsidRPr="00C401F5">
        <w:rPr>
          <w:rFonts w:ascii="Times New Roman" w:hAnsi="Times New Roman" w:cs="Times New Roman"/>
          <w:sz w:val="28"/>
          <w:szCs w:val="28"/>
        </w:rPr>
        <w:t xml:space="preserve"> по категории и критериям отбора по условиям, предусмотренным пунктом 8 и подпунктом 1 пункта 10 настоящего Порядка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358" w:rsidRPr="00C401F5" w:rsidRDefault="00150C6B" w:rsidP="00E305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490EDD" w:rsidRPr="00C401F5">
        <w:rPr>
          <w:rFonts w:ascii="Times New Roman" w:eastAsia="Calibri" w:hAnsi="Times New Roman" w:cs="Times New Roman"/>
          <w:sz w:val="28"/>
          <w:szCs w:val="28"/>
        </w:rPr>
        <w:t>Расчет размера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7D6358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7D6358" w:rsidP="00E305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</w:t>
      </w:r>
      <w:r w:rsidR="00150C6B" w:rsidRPr="00C401F5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C401F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5C053A" w:rsidRPr="00C401F5">
        <w:rPr>
          <w:rFonts w:ascii="Times New Roman" w:hAnsi="Times New Roman" w:cs="Times New Roman"/>
          <w:sz w:val="28"/>
          <w:szCs w:val="28"/>
        </w:rPr>
        <w:t>исчисляется в процентном выражении от суммы фактически понесенных и документально подтвержденных затрат, указ</w:t>
      </w:r>
      <w:r w:rsidR="00150C6B" w:rsidRPr="00C401F5">
        <w:rPr>
          <w:rFonts w:ascii="Times New Roman" w:hAnsi="Times New Roman" w:cs="Times New Roman"/>
          <w:sz w:val="28"/>
          <w:szCs w:val="28"/>
        </w:rPr>
        <w:t>анных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</w:t>
      </w:r>
      <w:r w:rsidR="00150C6B" w:rsidRPr="00C401F5">
        <w:rPr>
          <w:rFonts w:ascii="Times New Roman" w:hAnsi="Times New Roman" w:cs="Times New Roman"/>
          <w:sz w:val="28"/>
          <w:szCs w:val="28"/>
        </w:rPr>
        <w:t>приятия муниципальной программы. Р</w:t>
      </w:r>
      <w:r w:rsidR="005C053A" w:rsidRPr="00C401F5">
        <w:rPr>
          <w:rFonts w:ascii="Times New Roman" w:hAnsi="Times New Roman" w:cs="Times New Roman"/>
          <w:sz w:val="28"/>
          <w:szCs w:val="28"/>
        </w:rPr>
        <w:t>асчет размера суммы субсидии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>/100, где: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r w:rsidR="00680EAB" w:rsidRPr="00C401F5">
        <w:rPr>
          <w:rFonts w:ascii="Times New Roman" w:hAnsi="Times New Roman" w:cs="Times New Roman"/>
          <w:sz w:val="28"/>
          <w:szCs w:val="28"/>
        </w:rPr>
        <w:t>Сумма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субсидии на одного получателя;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</w:t>
      </w:r>
      <w:r w:rsidR="007D6358" w:rsidRPr="00C401F5">
        <w:rPr>
          <w:rFonts w:ascii="Times New Roman" w:hAnsi="Times New Roman" w:cs="Times New Roman"/>
          <w:sz w:val="28"/>
          <w:szCs w:val="28"/>
        </w:rPr>
        <w:t>риятиям муниципальной программы;</w:t>
      </w:r>
    </w:p>
    <w:p w:rsidR="00A542D5" w:rsidRPr="00C401F5" w:rsidRDefault="007D6358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финансовое обеспечение</w:t>
      </w:r>
      <w:r w:rsidR="007E6E6C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04AF4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6E6C" w:rsidRPr="00C401F5">
        <w:rPr>
          <w:rFonts w:ascii="Times New Roman" w:hAnsi="Times New Roman" w:cs="Times New Roman"/>
          <w:sz w:val="28"/>
          <w:szCs w:val="28"/>
        </w:rPr>
        <w:t>ЦМИТ</w:t>
      </w:r>
      <w:r w:rsidR="006C3BB2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C401F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012B9" w:rsidRPr="00C401F5">
        <w:rPr>
          <w:rFonts w:ascii="Times New Roman" w:hAnsi="Times New Roman" w:cs="Times New Roman"/>
          <w:sz w:val="28"/>
          <w:szCs w:val="28"/>
        </w:rPr>
        <w:t xml:space="preserve">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="00457110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="00457110" w:rsidRPr="00C401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012B9" w:rsidRPr="00C401F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57110" w:rsidRPr="00C401F5">
        <w:rPr>
          <w:rFonts w:ascii="Times New Roman" w:hAnsi="Times New Roman" w:cs="Times New Roman"/>
          <w:sz w:val="28"/>
          <w:szCs w:val="28"/>
        </w:rPr>
        <w:t>Порядком</w:t>
      </w:r>
      <w:r w:rsidR="006012B9" w:rsidRPr="00C401F5">
        <w:rPr>
          <w:rFonts w:ascii="Times New Roman" w:hAnsi="Times New Roman" w:cs="Times New Roman"/>
          <w:sz w:val="28"/>
          <w:szCs w:val="28"/>
        </w:rPr>
        <w:t>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="00A542D5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A542D5" w:rsidRPr="00C401F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85/100, где:</w:t>
      </w:r>
    </w:p>
    <w:p w:rsidR="00A542D5" w:rsidRPr="00C401F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A542D5" w:rsidRPr="00C401F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общая сумма затрат, предусмотренная бизнес-проектом на финансовое обеспечение деятельности ЦМИ</w:t>
      </w:r>
      <w:r w:rsidR="00FC42A6">
        <w:rPr>
          <w:rFonts w:ascii="Times New Roman" w:hAnsi="Times New Roman" w:cs="Times New Roman"/>
          <w:sz w:val="28"/>
          <w:szCs w:val="28"/>
        </w:rPr>
        <w:t>Т.</w:t>
      </w:r>
    </w:p>
    <w:p w:rsidR="005C053A" w:rsidRPr="00C401F5" w:rsidRDefault="00150C6B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>23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По мероприятию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осуществляющих социально</w:t>
      </w:r>
      <w:r w:rsidR="000E09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значимые виды деятельности, определенные муниципальными образованиями, и деятельность в социальной сфере»</w:t>
      </w:r>
      <w:r w:rsidR="005C053A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 возмещается часть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5C053A" w:rsidRPr="00C401F5">
        <w:rPr>
          <w:rFonts w:ascii="Times New Roman" w:hAnsi="Times New Roman" w:cs="Times New Roman"/>
          <w:snapToGrid w:val="0"/>
          <w:sz w:val="28"/>
          <w:szCs w:val="28"/>
        </w:rPr>
        <w:t>затрат Субъектов, осуществляющих социально</w:t>
      </w:r>
      <w:r w:rsidR="000E09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значимые виды деятельности, включенные в </w:t>
      </w:r>
      <w:r w:rsidR="005C053A"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перечень, утвержденный </w:t>
      </w:r>
      <w:r w:rsidR="005C053A" w:rsidRPr="00C401F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5C053A" w:rsidRPr="00C401F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</w:t>
      </w:r>
      <w:r w:rsidR="005C053A"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следующим видам затрат: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 w:rsidR="00FC4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затрат (из расчета не более 1000,0 рублей за 1 кв. м арендной площади) и не более 200 тыс. </w:t>
      </w:r>
      <w:r w:rsidR="001462F5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</w:t>
      </w:r>
      <w:r w:rsidR="001462F5" w:rsidRPr="00C401F5">
        <w:rPr>
          <w:rFonts w:ascii="Times New Roman" w:hAnsi="Times New Roman" w:cs="Times New Roman"/>
          <w:snapToGrid w:val="0"/>
          <w:sz w:val="28"/>
          <w:szCs w:val="28"/>
        </w:rPr>
        <w:t>й, без учета коммунальных услуг;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 w:rsidR="00EF08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санитарно-эпидемиологической экспертизы;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проведения специальной оценки ус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</w:t>
      </w:r>
      <w:r w:rsidR="000C5FFE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подлежат затраты Субъектов на: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C053A" w:rsidRPr="00C401F5" w:rsidRDefault="005C053A" w:rsidP="00C401F5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оборудования;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6)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</w:t>
      </w:r>
      <w:r w:rsidR="001403A4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стоимостью более 20,0 тыс. рублей за единицу</w:t>
      </w:r>
      <w:r w:rsidR="001403A4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C3D5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определяемого </w:t>
      </w:r>
      <w:r w:rsidR="001403A4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 w:rsidR="00DC3D5A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абзацем пятым </w:t>
      </w:r>
      <w:r w:rsidR="001403A4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подпункта</w:t>
      </w:r>
      <w:r w:rsidR="00D521D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8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BE033B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Изделие народного художественного промысла для целей предоставления субсидии на возмещение затрат в соответствии с настоящим Порядк</w:t>
      </w:r>
      <w:r w:rsidR="00D521D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="00BE033B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</w:t>
      </w:r>
      <w:r w:rsidR="00BE033B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видов производств и групп изделий народных художественных промыслов</w:t>
      </w:r>
      <w:r w:rsidR="00FE1F76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приказом Министерства промышленности и торговли Российской Федерации от 15.04.2009 № 274; 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10) по приобретению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200 тыс. рублей на одного Субъекта в год на приобретение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11) на создание и (или) развитие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 xml:space="preserve"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</w:t>
      </w:r>
      <w:r w:rsidRPr="00C401F5">
        <w:rPr>
          <w:sz w:val="28"/>
          <w:szCs w:val="28"/>
        </w:rPr>
        <w:lastRenderedPageBreak/>
        <w:t>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sz w:val="28"/>
          <w:szCs w:val="28"/>
        </w:rPr>
        <w:t>оплату аренды и (или) выкуп помещения для создания центров (групп);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sz w:val="28"/>
          <w:szCs w:val="28"/>
        </w:rPr>
        <w:t>времяпрепровождения детей, в том числе кратковременного пребывания детей, и дошкольных образовательных центров;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приобретение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12) </w:t>
      </w:r>
      <w:r w:rsidRPr="00C401F5">
        <w:rPr>
          <w:snapToGrid w:val="0"/>
          <w:sz w:val="28"/>
          <w:szCs w:val="28"/>
        </w:rPr>
        <w:t xml:space="preserve">по </w:t>
      </w:r>
      <w:r w:rsidRPr="00C401F5">
        <w:rPr>
          <w:rFonts w:eastAsia="Calibri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C401F5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</w:t>
      </w:r>
      <w:r w:rsidR="00D521DE">
        <w:rPr>
          <w:snapToGrid w:val="0"/>
          <w:sz w:val="28"/>
          <w:szCs w:val="28"/>
        </w:rPr>
        <w:t xml:space="preserve">                  </w:t>
      </w:r>
      <w:r w:rsidRPr="00C401F5">
        <w:rPr>
          <w:snapToGrid w:val="0"/>
          <w:sz w:val="28"/>
          <w:szCs w:val="28"/>
        </w:rPr>
        <w:t>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C401F5">
        <w:rPr>
          <w:sz w:val="28"/>
          <w:szCs w:val="28"/>
        </w:rPr>
        <w:t xml:space="preserve">13)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C401F5">
        <w:rPr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C401F5">
        <w:rPr>
          <w:sz w:val="28"/>
          <w:szCs w:val="28"/>
        </w:rPr>
        <w:t xml:space="preserve"> осуществляющих </w:t>
      </w:r>
      <w:r w:rsidRPr="00C401F5">
        <w:rPr>
          <w:rFonts w:eastAsia="Calibri"/>
          <w:sz w:val="28"/>
          <w:szCs w:val="28"/>
        </w:rPr>
        <w:t xml:space="preserve">розничную торговлю </w:t>
      </w:r>
      <w:r w:rsidRPr="00C401F5">
        <w:rPr>
          <w:sz w:val="28"/>
          <w:szCs w:val="28"/>
        </w:rPr>
        <w:t>(кроме торговли подакцизными товарами)</w:t>
      </w:r>
      <w:r w:rsidRPr="00C401F5">
        <w:rPr>
          <w:rFonts w:eastAsia="Calibri"/>
          <w:sz w:val="28"/>
          <w:szCs w:val="28"/>
        </w:rPr>
        <w:t xml:space="preserve"> </w:t>
      </w:r>
      <w:r w:rsidRPr="00C401F5">
        <w:rPr>
          <w:sz w:val="28"/>
          <w:szCs w:val="28"/>
        </w:rPr>
        <w:t>в труднодоступных и отдаленных местностях Ханты-Мансийского района</w:t>
      </w:r>
      <w:r w:rsidRPr="00C401F5">
        <w:rPr>
          <w:rFonts w:eastAsia="Calibri"/>
          <w:sz w:val="28"/>
          <w:szCs w:val="28"/>
        </w:rPr>
        <w:t xml:space="preserve"> </w:t>
      </w:r>
      <w:r w:rsidRPr="00C401F5">
        <w:rPr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2018 года) в размере </w:t>
      </w:r>
      <w:r w:rsidR="00D521DE">
        <w:rPr>
          <w:sz w:val="28"/>
          <w:szCs w:val="28"/>
        </w:rPr>
        <w:t xml:space="preserve">                        </w:t>
      </w:r>
      <w:r w:rsidRPr="00C401F5">
        <w:rPr>
          <w:sz w:val="28"/>
          <w:szCs w:val="28"/>
        </w:rPr>
        <w:t xml:space="preserve">80 процентов, но не более 300 тыс. рублей на одного Субъекта в год </w:t>
      </w:r>
      <w:r w:rsidRPr="00C401F5">
        <w:rPr>
          <w:snapToGrid w:val="0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5C053A" w:rsidRPr="00C401F5" w:rsidRDefault="005C053A" w:rsidP="00C401F5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на реализацию программ по энергосбережению, включая 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</w:t>
      </w:r>
      <w:r w:rsidR="00D521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80 процентов от общего объема затрат и не более 300 тыс. рублей на одного Субъекта в год на:</w:t>
      </w:r>
    </w:p>
    <w:p w:rsidR="005C053A" w:rsidRPr="00C401F5" w:rsidRDefault="005C053A" w:rsidP="00C401F5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</w:t>
      </w:r>
      <w:r w:rsidR="00680EAB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энергетической эффективности,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Федерации»; </w:t>
      </w:r>
    </w:p>
    <w:p w:rsidR="005C053A" w:rsidRPr="00C401F5" w:rsidRDefault="005C053A" w:rsidP="00C401F5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5C053A" w:rsidRPr="00C401F5" w:rsidRDefault="005C053A" w:rsidP="00C401F5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5C053A" w:rsidRPr="00C401F5" w:rsidRDefault="00150C6B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 </w:t>
      </w:r>
      <w:r w:rsidR="005C053A" w:rsidRPr="00C401F5">
        <w:rPr>
          <w:rFonts w:ascii="Times New Roman" w:hAnsi="Times New Roman" w:cs="Times New Roman"/>
          <w:snapToGrid w:val="0"/>
          <w:sz w:val="28"/>
          <w:szCs w:val="28"/>
        </w:rPr>
        <w:t>возмещается часть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5C053A" w:rsidRPr="00C401F5">
        <w:rPr>
          <w:rFonts w:ascii="Times New Roman" w:hAnsi="Times New Roman" w:cs="Times New Roman"/>
          <w:snapToGrid w:val="0"/>
          <w:sz w:val="28"/>
          <w:szCs w:val="28"/>
        </w:rPr>
        <w:t>затрат Субъектов, з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арегистрированных и осуществляющих деятельность на территории, включенной в перечень, утвержденный постановлением Правительства Российской Федерации от 23.05.2000 № 402 «Об утверждении Перечня районов Крайнего Севера и приравненных к ним местностей с ограниченными сроками завоза грузов (продукции)» на следующие виды затрат:</w:t>
      </w:r>
    </w:p>
    <w:p w:rsidR="005C053A" w:rsidRPr="00C401F5" w:rsidRDefault="005C053A" w:rsidP="00C401F5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доставке 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C401F5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5C053A" w:rsidRPr="00C401F5" w:rsidRDefault="005C053A" w:rsidP="00C401F5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общего объема затрат и не более                        200 тыс. рублей на одного Субъекта в год.</w:t>
      </w:r>
    </w:p>
    <w:p w:rsidR="006C1F7A" w:rsidRPr="00C401F5" w:rsidRDefault="006C1F7A" w:rsidP="00C401F5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25. По мероприятию «Развитие инновационного и молодежного предпринимательства»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субсидии </w:t>
      </w:r>
      <w:r w:rsidR="008F196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финансовое обеспечение ЦМИТ предоставляются</w:t>
      </w:r>
      <w:r w:rsidR="008F1969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софинансирования из средств бюджета автономного округа составляет 50% от общего объема испрашиваемой суммы субсидии и не более 500,0 тыс. рублей на одного Субъекта в год. </w:t>
      </w:r>
    </w:p>
    <w:p w:rsidR="005C053A" w:rsidRPr="00C401F5" w:rsidRDefault="00150C6B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10A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0E63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информируется о решении, принятом по его обращению, в срок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и по форме, определяемым:</w:t>
      </w:r>
    </w:p>
    <w:p w:rsidR="005C053A" w:rsidRPr="00C401F5" w:rsidRDefault="00EE2983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предоставления муниципально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услуги 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субсидии на возмещение затрат по направлениям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1 пункта</w:t>
      </w:r>
      <w:r w:rsidR="003A4CF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Порядка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Pr="00C401F5" w:rsidRDefault="001462F5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проведения конкурсного отбора 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финансовое обеспечение деятельности</w:t>
      </w:r>
      <w:r w:rsidR="003A4CF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ЦМИТ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D110AB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27</w:t>
      </w:r>
      <w:r w:rsidR="00940EF8" w:rsidRPr="00C401F5">
        <w:rPr>
          <w:rFonts w:ascii="Times New Roman" w:hAnsi="Times New Roman" w:cs="Times New Roman"/>
          <w:sz w:val="28"/>
          <w:szCs w:val="28"/>
        </w:rPr>
        <w:t>.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случае, предус</w:t>
      </w:r>
      <w:r w:rsidR="003A4CF0" w:rsidRPr="00C401F5">
        <w:rPr>
          <w:rFonts w:ascii="Times New Roman" w:hAnsi="Times New Roman" w:cs="Times New Roman"/>
          <w:sz w:val="28"/>
          <w:szCs w:val="28"/>
        </w:rPr>
        <w:t>мотренном пунктом 21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521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</w:t>
      </w:r>
      <w:r w:rsidR="00940EF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0EF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заседания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5C053A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52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C053A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</w:t>
      </w:r>
      <w:r w:rsidR="005C053A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по оказанию финансовой поддержки в форме субсидии субъектам малого и среднего предпринимательства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52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940EF8" w:rsidRPr="00C401F5">
        <w:rPr>
          <w:rFonts w:ascii="Times New Roman" w:hAnsi="Times New Roman" w:cs="Times New Roman"/>
          <w:sz w:val="28"/>
          <w:szCs w:val="28"/>
        </w:rPr>
        <w:t>.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110AB" w:rsidRPr="00C401F5">
        <w:rPr>
          <w:rFonts w:ascii="Times New Roman" w:hAnsi="Times New Roman" w:cs="Times New Roman"/>
          <w:sz w:val="28"/>
          <w:szCs w:val="28"/>
        </w:rPr>
        <w:t>8</w:t>
      </w:r>
      <w:r w:rsidRPr="00C401F5">
        <w:rPr>
          <w:rFonts w:ascii="Times New Roman" w:hAnsi="Times New Roman" w:cs="Times New Roman"/>
          <w:sz w:val="28"/>
          <w:szCs w:val="28"/>
        </w:rPr>
        <w:t>. Между главным распорядителем как получателем бюджетных средств и получателем заключается типовое соглашение на основании решения о предоставлении поддержки</w:t>
      </w:r>
      <w:r w:rsidR="006C609F" w:rsidRPr="00C401F5">
        <w:rPr>
          <w:rFonts w:ascii="Times New Roman" w:hAnsi="Times New Roman" w:cs="Times New Roman"/>
          <w:sz w:val="28"/>
          <w:szCs w:val="28"/>
        </w:rPr>
        <w:t>, принятого в отношении конкретного получателя</w:t>
      </w:r>
      <w:r w:rsidR="00A66277" w:rsidRPr="00C401F5">
        <w:rPr>
          <w:rFonts w:ascii="Times New Roman" w:hAnsi="Times New Roman" w:cs="Times New Roman"/>
          <w:sz w:val="28"/>
          <w:szCs w:val="28"/>
        </w:rPr>
        <w:t xml:space="preserve"> суб</w:t>
      </w:r>
      <w:r w:rsidR="00E305CC">
        <w:rPr>
          <w:rFonts w:ascii="Times New Roman" w:hAnsi="Times New Roman" w:cs="Times New Roman"/>
          <w:sz w:val="28"/>
          <w:szCs w:val="28"/>
        </w:rPr>
        <w:t>с</w:t>
      </w:r>
      <w:r w:rsidR="00A66277" w:rsidRPr="00C401F5">
        <w:rPr>
          <w:rFonts w:ascii="Times New Roman" w:hAnsi="Times New Roman" w:cs="Times New Roman"/>
          <w:sz w:val="28"/>
          <w:szCs w:val="28"/>
        </w:rPr>
        <w:t>идии</w:t>
      </w:r>
      <w:r w:rsidR="006C609F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>с учетом протокола заседания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Комиссии на условиях, предусмотренных настоящим</w:t>
      </w:r>
      <w:r w:rsidR="008601D5" w:rsidRPr="00C401F5">
        <w:rPr>
          <w:rFonts w:ascii="Times New Roman" w:hAnsi="Times New Roman" w:cs="Times New Roman"/>
          <w:sz w:val="28"/>
          <w:szCs w:val="28"/>
        </w:rPr>
        <w:t xml:space="preserve"> Порядком и типовым соглашением,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11263" w:rsidRPr="00C401F5" w:rsidRDefault="00A03291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711263" w:rsidRPr="00C401F5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="008601D5"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9C5A97" w:rsidRPr="00C401F5" w:rsidRDefault="008601D5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 типовое соглашение </w:t>
      </w:r>
      <w:r w:rsidR="00A03291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</w:t>
      </w:r>
      <w:r w:rsidR="006D66D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конкретному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получателю </w:t>
      </w:r>
      <w:r w:rsidR="006D66D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A03291" w:rsidRPr="00C401F5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3A4CF0" w:rsidRPr="00C401F5">
        <w:rPr>
          <w:rFonts w:ascii="Times New Roman" w:hAnsi="Times New Roman" w:cs="Times New Roman"/>
          <w:sz w:val="28"/>
          <w:szCs w:val="28"/>
        </w:rPr>
        <w:t>соглашения</w:t>
      </w:r>
      <w:r w:rsidR="00A03291" w:rsidRPr="00C401F5">
        <w:rPr>
          <w:rFonts w:ascii="Times New Roman" w:hAnsi="Times New Roman" w:cs="Times New Roman"/>
          <w:sz w:val="28"/>
          <w:szCs w:val="28"/>
        </w:rPr>
        <w:t xml:space="preserve"> способом, указанным в его заявлении</w:t>
      </w:r>
      <w:r w:rsidR="00D521DE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="00A03291" w:rsidRPr="00C401F5">
        <w:rPr>
          <w:rFonts w:ascii="Times New Roman" w:hAnsi="Times New Roman" w:cs="Times New Roman"/>
          <w:sz w:val="28"/>
          <w:szCs w:val="28"/>
        </w:rPr>
        <w:t>;</w:t>
      </w:r>
    </w:p>
    <w:p w:rsidR="00E305CC" w:rsidRDefault="00B81F34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6D66D0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конкретный получатель субсидии </w:t>
      </w:r>
      <w:r w:rsidR="006D66D0"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6D66D0" w:rsidRPr="00C401F5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6D66D0" w:rsidRPr="00C401F5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 его и представляет</w:t>
      </w:r>
      <w:r w:rsidR="00E305C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521DE">
        <w:rPr>
          <w:rFonts w:ascii="Times New Roman" w:eastAsia="Calibri" w:hAnsi="Times New Roman" w:cs="Times New Roman"/>
          <w:sz w:val="28"/>
          <w:szCs w:val="28"/>
        </w:rPr>
        <w:t>К</w:t>
      </w:r>
      <w:r w:rsidR="00E305CC">
        <w:rPr>
          <w:rFonts w:ascii="Times New Roman" w:eastAsia="Calibri" w:hAnsi="Times New Roman" w:cs="Times New Roman"/>
          <w:sz w:val="28"/>
          <w:szCs w:val="28"/>
        </w:rPr>
        <w:t xml:space="preserve">омитет в двух экземплярах; </w:t>
      </w:r>
    </w:p>
    <w:p w:rsidR="00A03291" w:rsidRPr="00E305CC" w:rsidRDefault="006D66D0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9C5A9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конкретным </w:t>
      </w:r>
      <w:r w:rsidR="009C5A9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A6627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регистрирует представленное им типовое соглашение, заключенное между главным распорядителем</w:t>
      </w:r>
      <w:r w:rsidR="000E09EB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конкретным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>,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>направляет (вручает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один экземпляр заключенного типового соглашения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2 рабочих дня </w:t>
      </w:r>
      <w:r w:rsidR="00D521DE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способом, указанным в заявлении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 такого конкретного получателя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5CC" w:rsidRDefault="00A03291" w:rsidP="00E305CC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2</w:t>
      </w:r>
      <w:r w:rsidR="00D110AB" w:rsidRPr="00C401F5">
        <w:rPr>
          <w:rFonts w:ascii="Times New Roman" w:eastAsia="Calibri" w:hAnsi="Times New Roman" w:cs="Times New Roman"/>
          <w:sz w:val="28"/>
          <w:szCs w:val="28"/>
        </w:rPr>
        <w:t>9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В случае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53A" w:rsidRPr="00C401F5">
        <w:rPr>
          <w:rFonts w:ascii="Times New Roman" w:eastAsia="Calibri" w:hAnsi="Times New Roman" w:cs="Times New Roman"/>
          <w:sz w:val="28"/>
          <w:szCs w:val="28"/>
        </w:rPr>
        <w:t>непоступлени</w:t>
      </w:r>
      <w:r w:rsidR="006835CB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конкретного 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получателя </w:t>
      </w:r>
      <w:r w:rsidR="00EC5AFA" w:rsidRPr="00C401F5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подписанного проекта типового соглашения в установленный срок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609F" w:rsidRPr="00C401F5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получатель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признается уклонившимся от заключения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01F5">
        <w:rPr>
          <w:rFonts w:ascii="Times New Roman" w:eastAsia="Calibri" w:hAnsi="Times New Roman" w:cs="Times New Roman"/>
          <w:sz w:val="28"/>
          <w:szCs w:val="28"/>
        </w:rPr>
        <w:t>В этом случае в срок 10 рабочих дней со дня, следующего за днем истечения срока, предусмотренного в абзаце втором подпункт</w:t>
      </w:r>
      <w:r w:rsidR="00D110AB" w:rsidRPr="00C401F5">
        <w:rPr>
          <w:rFonts w:ascii="Times New Roman" w:eastAsia="Calibri" w:hAnsi="Times New Roman" w:cs="Times New Roman"/>
          <w:sz w:val="28"/>
          <w:szCs w:val="28"/>
        </w:rPr>
        <w:t>а 2 пункта 28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ешение о предоставлении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>в отношении конкретного получателя</w:t>
      </w:r>
      <w:r w:rsidR="00EC5AFA" w:rsidRPr="00C401F5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, уклонивше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от заключения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,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признается утратившим силу и по изданию постановления администрации Ханты-Мансийского района направляется (выдается)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такому получателю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способом, указанном в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заявлении. </w:t>
      </w:r>
    </w:p>
    <w:p w:rsidR="00E305CC" w:rsidRPr="00E305CC" w:rsidRDefault="00D110AB" w:rsidP="00E305CC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30</w:t>
      </w:r>
      <w:r w:rsidR="00150C6B" w:rsidRPr="00C401F5">
        <w:rPr>
          <w:rFonts w:ascii="Times New Roman" w:hAnsi="Times New Roman" w:cs="Times New Roman"/>
          <w:sz w:val="28"/>
          <w:szCs w:val="28"/>
        </w:rPr>
        <w:t>.</w:t>
      </w:r>
      <w:r w:rsidR="0008779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150C6B" w:rsidRPr="00C401F5">
        <w:rPr>
          <w:rFonts w:ascii="Times New Roman" w:hAnsi="Times New Roman" w:cs="Times New Roman"/>
          <w:sz w:val="28"/>
          <w:szCs w:val="28"/>
        </w:rPr>
        <w:t>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</w:t>
      </w:r>
      <w:r w:rsidR="002F11B3" w:rsidRPr="00C401F5">
        <w:rPr>
          <w:rFonts w:ascii="Times New Roman" w:hAnsi="Times New Roman" w:cs="Times New Roman"/>
          <w:sz w:val="28"/>
          <w:szCs w:val="28"/>
        </w:rPr>
        <w:t>порядителем и конкретным получателем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C5AFA" w:rsidRPr="00C401F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50C6B" w:rsidRPr="00C401F5">
        <w:rPr>
          <w:rFonts w:ascii="Times New Roman" w:hAnsi="Times New Roman" w:cs="Times New Roman"/>
          <w:sz w:val="28"/>
          <w:szCs w:val="28"/>
        </w:rPr>
        <w:t>в порядке и на условия</w:t>
      </w:r>
      <w:r w:rsidR="00D521DE">
        <w:rPr>
          <w:rFonts w:ascii="Times New Roman" w:hAnsi="Times New Roman" w:cs="Times New Roman"/>
          <w:sz w:val="28"/>
          <w:szCs w:val="28"/>
        </w:rPr>
        <w:t>х</w:t>
      </w:r>
      <w:r w:rsidR="00150C6B" w:rsidRPr="00C401F5">
        <w:rPr>
          <w:rFonts w:ascii="Times New Roman" w:hAnsi="Times New Roman" w:cs="Times New Roman"/>
          <w:sz w:val="28"/>
          <w:szCs w:val="28"/>
        </w:rPr>
        <w:t>, установленных типовым соглашением.</w:t>
      </w:r>
    </w:p>
    <w:p w:rsidR="00150C6B" w:rsidRPr="00E305CC" w:rsidRDefault="001B0ED3" w:rsidP="00E305CC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D110AB" w:rsidRPr="00C401F5">
        <w:rPr>
          <w:rFonts w:ascii="Times New Roman" w:hAnsi="Times New Roman" w:cs="Times New Roman"/>
          <w:sz w:val="28"/>
          <w:szCs w:val="28"/>
        </w:rPr>
        <w:t>1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0904BC" w:rsidRPr="00C401F5">
        <w:rPr>
          <w:rFonts w:ascii="Times New Roman" w:hAnsi="Times New Roman" w:cs="Times New Roman"/>
          <w:sz w:val="28"/>
          <w:szCs w:val="28"/>
        </w:rPr>
        <w:t>Показатели результативности п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редоставления субсидии на финансовое обеспечение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ЦМИТ </w:t>
      </w:r>
      <w:r w:rsidR="000904BC" w:rsidRPr="00C401F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50C6B" w:rsidRPr="00C401F5">
        <w:rPr>
          <w:rFonts w:ascii="Times New Roman" w:hAnsi="Times New Roman" w:cs="Times New Roman"/>
          <w:sz w:val="28"/>
          <w:szCs w:val="28"/>
        </w:rPr>
        <w:t>приложе</w:t>
      </w:r>
      <w:r w:rsidR="00087793" w:rsidRPr="00C401F5">
        <w:rPr>
          <w:rFonts w:ascii="Times New Roman" w:hAnsi="Times New Roman" w:cs="Times New Roman"/>
          <w:sz w:val="28"/>
          <w:szCs w:val="28"/>
        </w:rPr>
        <w:t>ниями 5, 8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D1FFA" w:rsidRDefault="00443712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D110AB" w:rsidRPr="00C401F5">
        <w:rPr>
          <w:rFonts w:ascii="Times New Roman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путем перечисления размера денежных средств на расчетный счет Субъекта, открытый в </w:t>
      </w:r>
      <w:r w:rsidR="005C053A"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D521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10 рабочих дней со дня принятия решения о предоставлении поддержки </w:t>
      </w:r>
      <w:r w:rsidRPr="00C401F5">
        <w:rPr>
          <w:rFonts w:ascii="Times New Roman" w:hAnsi="Times New Roman" w:cs="Times New Roman"/>
          <w:sz w:val="28"/>
          <w:szCs w:val="28"/>
        </w:rPr>
        <w:t>конкретному получателю</w:t>
      </w:r>
      <w:r w:rsidR="005C053A" w:rsidRPr="00C401F5">
        <w:rPr>
          <w:rFonts w:ascii="Times New Roman" w:hAnsi="Times New Roman" w:cs="Times New Roman"/>
          <w:sz w:val="28"/>
          <w:szCs w:val="28"/>
        </w:rPr>
        <w:t>.</w:t>
      </w:r>
    </w:p>
    <w:p w:rsidR="00D521DE" w:rsidRPr="00E305CC" w:rsidRDefault="00D521DE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FA" w:rsidRPr="00C401F5" w:rsidRDefault="00ED1FF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401F5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E305CC" w:rsidRDefault="00E305CC" w:rsidP="00C401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EDE" w:rsidRPr="00C401F5" w:rsidRDefault="001729B0" w:rsidP="00E305C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ED1FF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FFA" w:rsidRPr="00C40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</w:t>
      </w:r>
      <w:r w:rsidR="00C45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</w:t>
      </w:r>
      <w:r w:rsidR="00EC5AF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 </w:t>
      </w:r>
      <w:r w:rsidR="00AA43D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о достижении показателей результативности по следующим формам и в сроки:</w:t>
      </w:r>
    </w:p>
    <w:p w:rsidR="00E04EDE" w:rsidRPr="00C401F5" w:rsidRDefault="00AA43DC" w:rsidP="00E305C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45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затрат:</w:t>
      </w:r>
    </w:p>
    <w:p w:rsidR="00E04EDE" w:rsidRPr="00C401F5" w:rsidRDefault="00E04EDE" w:rsidP="00E305C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</w:t>
      </w:r>
      <w:r w:rsidR="004823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орме приложения 5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617A8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45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A8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срок, определенн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17A8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й типовой формой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7A8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17A8B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мероприятию, связанному с приобретением объекта товаропроводящей сети, оборудования, автомобильных, специальных транспортных средств, техники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4EDE" w:rsidRPr="00C401F5" w:rsidRDefault="00E04EDE" w:rsidP="00E3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</w:t>
      </w:r>
      <w:r w:rsidR="00482329" w:rsidRPr="00C401F5">
        <w:rPr>
          <w:rFonts w:ascii="Times New Roman" w:hAnsi="Times New Roman" w:cs="Times New Roman"/>
          <w:sz w:val="28"/>
          <w:szCs w:val="28"/>
        </w:rPr>
        <w:t xml:space="preserve"> 6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представляем</w:t>
      </w:r>
      <w:r w:rsidR="00D521DE">
        <w:rPr>
          <w:rFonts w:ascii="Times New Roman" w:hAnsi="Times New Roman" w:cs="Times New Roman"/>
          <w:sz w:val="28"/>
          <w:szCs w:val="28"/>
        </w:rPr>
        <w:t>ый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00321A">
        <w:rPr>
          <w:rFonts w:ascii="Times New Roman" w:hAnsi="Times New Roman" w:cs="Times New Roman"/>
          <w:sz w:val="28"/>
          <w:szCs w:val="28"/>
        </w:rPr>
        <w:t>в срок, определенны</w:t>
      </w:r>
      <w:r w:rsidR="00617A8B" w:rsidRPr="00C401F5">
        <w:rPr>
          <w:rFonts w:ascii="Times New Roman" w:hAnsi="Times New Roman" w:cs="Times New Roman"/>
          <w:sz w:val="28"/>
          <w:szCs w:val="28"/>
        </w:rPr>
        <w:t>й типовой формой</w:t>
      </w:r>
      <w:r w:rsidR="0000321A">
        <w:rPr>
          <w:rFonts w:ascii="Times New Roman" w:hAnsi="Times New Roman" w:cs="Times New Roman"/>
          <w:sz w:val="28"/>
          <w:szCs w:val="28"/>
        </w:rPr>
        <w:t>, –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C4530C" w:rsidRPr="00C401F5">
        <w:rPr>
          <w:rFonts w:ascii="Times New Roman" w:hAnsi="Times New Roman" w:cs="Times New Roman"/>
          <w:sz w:val="28"/>
          <w:szCs w:val="28"/>
        </w:rPr>
        <w:t>по мероприятию, связанному со строительством Объекта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E04EDE" w:rsidRPr="00C401F5" w:rsidRDefault="00E04EDE" w:rsidP="00E3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  <w:r w:rsidR="00482329" w:rsidRPr="00C401F5">
        <w:rPr>
          <w:rFonts w:ascii="Times New Roman" w:hAnsi="Times New Roman" w:cs="Times New Roman"/>
          <w:sz w:val="28"/>
          <w:szCs w:val="28"/>
        </w:rPr>
        <w:t xml:space="preserve"> по форме приложения 7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0321A">
        <w:rPr>
          <w:rFonts w:ascii="Times New Roman" w:hAnsi="Times New Roman" w:cs="Times New Roman"/>
          <w:sz w:val="28"/>
          <w:szCs w:val="28"/>
        </w:rPr>
        <w:t>,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 предоставляемый в срок, определенн</w:t>
      </w:r>
      <w:r w:rsidR="00F912B5">
        <w:rPr>
          <w:rFonts w:ascii="Times New Roman" w:hAnsi="Times New Roman" w:cs="Times New Roman"/>
          <w:sz w:val="28"/>
          <w:szCs w:val="28"/>
        </w:rPr>
        <w:t>ы</w:t>
      </w:r>
      <w:r w:rsidR="00617A8B" w:rsidRPr="00C401F5">
        <w:rPr>
          <w:rFonts w:ascii="Times New Roman" w:hAnsi="Times New Roman" w:cs="Times New Roman"/>
          <w:sz w:val="28"/>
          <w:szCs w:val="28"/>
        </w:rPr>
        <w:t>й типовой формой</w:t>
      </w:r>
      <w:r w:rsidR="00F912B5">
        <w:rPr>
          <w:rFonts w:ascii="Times New Roman" w:hAnsi="Times New Roman" w:cs="Times New Roman"/>
          <w:sz w:val="28"/>
          <w:szCs w:val="28"/>
        </w:rPr>
        <w:t>,</w:t>
      </w:r>
      <w:r w:rsidR="00C4530C" w:rsidRPr="00C401F5">
        <w:rPr>
          <w:rFonts w:ascii="Times New Roman" w:hAnsi="Times New Roman" w:cs="Times New Roman"/>
          <w:sz w:val="28"/>
          <w:szCs w:val="28"/>
        </w:rPr>
        <w:t xml:space="preserve"> –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C4530C" w:rsidRPr="00C401F5">
        <w:rPr>
          <w:rFonts w:ascii="Times New Roman" w:hAnsi="Times New Roman" w:cs="Times New Roman"/>
          <w:sz w:val="28"/>
          <w:szCs w:val="28"/>
        </w:rPr>
        <w:t xml:space="preserve">по мероприятию, связанному </w:t>
      </w:r>
      <w:r w:rsidR="00C4530C" w:rsidRPr="00C401F5">
        <w:rPr>
          <w:rFonts w:ascii="Times New Roman" w:hAnsi="Times New Roman" w:cs="Times New Roman"/>
          <w:snapToGrid w:val="0"/>
          <w:sz w:val="28"/>
          <w:szCs w:val="28"/>
        </w:rPr>
        <w:t>с развитием товаропроводящей сети по реализации ремесленных товаров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ED1FFA" w:rsidRPr="00C401F5" w:rsidRDefault="00E04EDE" w:rsidP="00E3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по субсидии </w:t>
      </w:r>
      <w:r w:rsidR="00BA6E0B" w:rsidRPr="00C401F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C4530C" w:rsidRPr="00C401F5">
        <w:rPr>
          <w:rFonts w:ascii="Times New Roman" w:hAnsi="Times New Roman" w:cs="Times New Roman"/>
          <w:sz w:val="28"/>
          <w:szCs w:val="28"/>
        </w:rPr>
        <w:t xml:space="preserve"> ЦМИТ</w:t>
      </w:r>
      <w:r w:rsidR="00ED1FF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C4530C" w:rsidRPr="00C401F5" w:rsidRDefault="00C4530C" w:rsidP="00E3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финансовый отчет о целевом расходовании субсидии 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с периодичностью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 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каждые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три месяца (отчетный период) </w:t>
      </w:r>
      <w:r w:rsidR="002A14CB" w:rsidRPr="00C401F5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482329" w:rsidRPr="00C401F5">
        <w:rPr>
          <w:rFonts w:ascii="Times New Roman" w:hAnsi="Times New Roman" w:cs="Times New Roman"/>
          <w:sz w:val="28"/>
          <w:szCs w:val="28"/>
        </w:rPr>
        <w:t xml:space="preserve">8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 w:rsidRPr="00C401F5">
        <w:rPr>
          <w:rFonts w:ascii="Times New Roman" w:hAnsi="Times New Roman" w:cs="Times New Roman"/>
          <w:sz w:val="28"/>
          <w:szCs w:val="28"/>
        </w:rPr>
        <w:t>в срок до 10 числа месяца, следующего за отчетным</w:t>
      </w:r>
      <w:r w:rsidR="00617A8B" w:rsidRPr="00C401F5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ED1FFA" w:rsidRPr="00C401F5" w:rsidRDefault="00ED1FFA" w:rsidP="00E3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bCs/>
          <w:sz w:val="28"/>
          <w:szCs w:val="28"/>
        </w:rPr>
        <w:t xml:space="preserve">отчет о достигнутых результатах </w:t>
      </w:r>
      <w:r w:rsidR="00C4530C" w:rsidRPr="00C401F5">
        <w:rPr>
          <w:rFonts w:ascii="Times New Roman" w:hAnsi="Times New Roman" w:cs="Times New Roman"/>
          <w:bCs/>
          <w:sz w:val="28"/>
          <w:szCs w:val="28"/>
        </w:rPr>
        <w:t xml:space="preserve">деятельности ЦМИТ </w:t>
      </w:r>
      <w:r w:rsidR="00617A8B" w:rsidRPr="00C401F5">
        <w:rPr>
          <w:rFonts w:ascii="Times New Roman" w:hAnsi="Times New Roman" w:cs="Times New Roman"/>
          <w:bCs/>
          <w:sz w:val="28"/>
          <w:szCs w:val="28"/>
        </w:rPr>
        <w:t xml:space="preserve">по форме приложения </w:t>
      </w:r>
      <w:r w:rsidR="00482329" w:rsidRPr="00C401F5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617A8B" w:rsidRPr="00C401F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7A8B" w:rsidRPr="00C401F5">
        <w:rPr>
          <w:rFonts w:ascii="Times New Roman" w:hAnsi="Times New Roman" w:cs="Times New Roman"/>
          <w:bCs/>
          <w:sz w:val="28"/>
          <w:szCs w:val="28"/>
        </w:rPr>
        <w:t>, представляем</w:t>
      </w:r>
      <w:r w:rsidR="0000321A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617A8B" w:rsidRPr="00C401F5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с периодичностью за каждый </w:t>
      </w:r>
      <w:r w:rsidRPr="00C401F5"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="00617A8B" w:rsidRPr="00C401F5">
        <w:rPr>
          <w:rFonts w:ascii="Times New Roman" w:hAnsi="Times New Roman" w:cs="Times New Roman"/>
          <w:bCs/>
          <w:sz w:val="28"/>
          <w:szCs w:val="28"/>
        </w:rPr>
        <w:t xml:space="preserve">с нарастающим итогом в срок </w:t>
      </w:r>
      <w:r w:rsidR="0000321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C401F5">
        <w:rPr>
          <w:rFonts w:ascii="Times New Roman" w:hAnsi="Times New Roman" w:cs="Times New Roman"/>
          <w:bCs/>
          <w:sz w:val="28"/>
          <w:szCs w:val="28"/>
        </w:rPr>
        <w:t>до 10 числа</w:t>
      </w:r>
      <w:r w:rsidR="00704D74" w:rsidRPr="00C401F5">
        <w:rPr>
          <w:rFonts w:ascii="Times New Roman" w:hAnsi="Times New Roman" w:cs="Times New Roman"/>
          <w:bCs/>
          <w:sz w:val="28"/>
          <w:szCs w:val="28"/>
        </w:rPr>
        <w:t xml:space="preserve"> месяца, следующего за отчетным</w:t>
      </w:r>
      <w:r w:rsidR="00617A8B" w:rsidRPr="00C401F5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704D74" w:rsidRPr="00C401F5">
        <w:rPr>
          <w:rFonts w:ascii="Times New Roman" w:hAnsi="Times New Roman" w:cs="Times New Roman"/>
          <w:bCs/>
          <w:sz w:val="28"/>
          <w:szCs w:val="28"/>
        </w:rPr>
        <w:t>ом</w:t>
      </w:r>
      <w:r w:rsidR="00617A8B" w:rsidRPr="00C401F5">
        <w:rPr>
          <w:rFonts w:ascii="Times New Roman" w:hAnsi="Times New Roman" w:cs="Times New Roman"/>
          <w:sz w:val="28"/>
          <w:szCs w:val="28"/>
        </w:rPr>
        <w:t>.</w:t>
      </w:r>
    </w:p>
    <w:p w:rsidR="00ED1FFA" w:rsidRDefault="001F2917" w:rsidP="00E30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34</w:t>
      </w:r>
      <w:r w:rsidR="00ED1FFA" w:rsidRPr="00C401F5">
        <w:rPr>
          <w:rFonts w:ascii="Times New Roman" w:hAnsi="Times New Roman" w:cs="Times New Roman"/>
          <w:sz w:val="28"/>
          <w:szCs w:val="28"/>
        </w:rPr>
        <w:t>. Комитет в срок не более 10 рабочих дней со дня поступления отче</w:t>
      </w:r>
      <w:r w:rsidRPr="00C401F5">
        <w:rPr>
          <w:rFonts w:ascii="Times New Roman" w:hAnsi="Times New Roman" w:cs="Times New Roman"/>
          <w:sz w:val="28"/>
          <w:szCs w:val="28"/>
        </w:rPr>
        <w:t>тов, предусмотренных в пункте 33</w:t>
      </w:r>
      <w:r w:rsidR="00ED1FF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о результатах указанной оценки </w:t>
      </w:r>
      <w:r w:rsidR="00E305CC">
        <w:rPr>
          <w:rFonts w:ascii="Times New Roman" w:hAnsi="Times New Roman" w:cs="Times New Roman"/>
          <w:sz w:val="28"/>
          <w:szCs w:val="28"/>
        </w:rPr>
        <w:t>в срок не более 3 рабочих дней.</w:t>
      </w:r>
    </w:p>
    <w:p w:rsidR="00E305CC" w:rsidRPr="00E305CC" w:rsidRDefault="00E305CC" w:rsidP="00E30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D1FF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D1FFA" w:rsidRPr="00C40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1F2917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35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5C053A" w:rsidRPr="00C401F5">
        <w:rPr>
          <w:rFonts w:ascii="Times New Roman" w:hAnsi="Times New Roman" w:cs="Times New Roman"/>
          <w:sz w:val="28"/>
          <w:szCs w:val="28"/>
        </w:rPr>
        <w:t>о</w:t>
      </w:r>
      <w:r w:rsidR="0000321A">
        <w:rPr>
          <w:rFonts w:ascii="Times New Roman" w:hAnsi="Times New Roman" w:cs="Times New Roman"/>
          <w:sz w:val="28"/>
          <w:szCs w:val="28"/>
        </w:rPr>
        <w:t>существляются проверки Субъекта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5C053A" w:rsidRPr="00C401F5" w:rsidRDefault="003F58DF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1F2917" w:rsidRPr="00C401F5">
        <w:rPr>
          <w:rFonts w:ascii="Times New Roman" w:hAnsi="Times New Roman" w:cs="Times New Roman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sz w:val="28"/>
          <w:szCs w:val="28"/>
        </w:rPr>
        <w:t>. Т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="00EC5AF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1F2917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</w:t>
      </w:r>
      <w:r w:rsidR="003F58DF" w:rsidRPr="00C401F5">
        <w:rPr>
          <w:rFonts w:ascii="Times New Roman" w:hAnsi="Times New Roman" w:cs="Times New Roman"/>
          <w:sz w:val="28"/>
          <w:szCs w:val="28"/>
        </w:rPr>
        <w:t>в качестве меры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3F58DF" w:rsidRPr="00C401F5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5C053A" w:rsidRPr="00C401F5">
        <w:rPr>
          <w:rFonts w:ascii="Times New Roman" w:hAnsi="Times New Roman" w:cs="Times New Roman"/>
          <w:sz w:val="28"/>
          <w:szCs w:val="28"/>
        </w:rPr>
        <w:t>возврат суммы субсидии, полученной из бюджета Ханты-Мансийского района:</w:t>
      </w:r>
    </w:p>
    <w:p w:rsidR="005C053A" w:rsidRPr="00C401F5" w:rsidRDefault="005C053A" w:rsidP="00C4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соглашению.</w:t>
      </w:r>
    </w:p>
    <w:p w:rsidR="005C053A" w:rsidRPr="00C401F5" w:rsidRDefault="001F2917" w:rsidP="00C4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как получателем бюджетных средств или получения от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5C053A" w:rsidRPr="00C401F5" w:rsidRDefault="005C053A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1F2917" w:rsidRPr="00C401F5">
        <w:rPr>
          <w:rFonts w:ascii="Times New Roman" w:hAnsi="Times New Roman" w:cs="Times New Roman"/>
          <w:sz w:val="28"/>
          <w:szCs w:val="28"/>
        </w:rPr>
        <w:t>9</w:t>
      </w:r>
      <w:r w:rsidRPr="00C401F5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5C053A" w:rsidRPr="00C401F5" w:rsidRDefault="001F2917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5C053A" w:rsidRPr="00C401F5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C401F5" w:rsidRDefault="001F2917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41</w:t>
      </w:r>
      <w:r w:rsidR="00AE216B" w:rsidRPr="00C401F5">
        <w:rPr>
          <w:rFonts w:ascii="Times New Roman" w:hAnsi="Times New Roman" w:cs="Times New Roman"/>
          <w:sz w:val="28"/>
          <w:szCs w:val="28"/>
        </w:rPr>
        <w:t>.</w:t>
      </w:r>
      <w:r w:rsidR="00407061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E216B" w:rsidRPr="00C401F5">
        <w:rPr>
          <w:rFonts w:ascii="Times New Roman" w:hAnsi="Times New Roman" w:cs="Times New Roman"/>
          <w:sz w:val="28"/>
          <w:szCs w:val="28"/>
        </w:rPr>
        <w:t xml:space="preserve">Штрафные санкции за несоблюдение целей, условий и порядка предоставления субсидии на финансовое обеспечение </w:t>
      </w:r>
      <w:r w:rsidR="00407061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E216B" w:rsidRPr="00C401F5">
        <w:rPr>
          <w:rFonts w:ascii="Times New Roman" w:hAnsi="Times New Roman" w:cs="Times New Roman"/>
          <w:sz w:val="28"/>
          <w:szCs w:val="28"/>
        </w:rPr>
        <w:t>ЦМИТ применяются к получателю в размере и порядке, определенными типовым соглашением.</w:t>
      </w:r>
    </w:p>
    <w:p w:rsidR="00B9612A" w:rsidRDefault="00B9612A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5D28" w:rsidRPr="00F45D28" w:rsidRDefault="00F45D28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или в комитет экономической политики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(полное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45D28" w:rsidRPr="0094065D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5D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предоставлении субсидии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сумме___________________________________________________________ руб.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субъекте малого и среднего предпринимательства (далее </w:t>
      </w:r>
      <w:r w:rsidR="0000321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Субъект):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F45D28" w:rsidTr="006C3BDA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00321A" w:rsidP="006C3BDA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45D28">
              <w:rPr>
                <w:lang w:eastAsia="en-US"/>
              </w:rPr>
              <w:t>2. Паспортные данные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F45D28" w:rsidTr="006C3BD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F45D28" w:rsidTr="006C3BDA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Населенный пункт ______________________________________,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________________________________, 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                                                 </w:t>
            </w:r>
          </w:p>
        </w:tc>
      </w:tr>
      <w:tr w:rsidR="00F45D28" w:rsidTr="006C3BDA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02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A979F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6DEE5" wp14:editId="5DD1A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4A1D" id="Прямоугольник 57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 w:rsidR="002D5AB4"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</w:t>
      </w:r>
      <w:r w:rsidR="00A979F7" w:rsidRPr="00A979F7">
        <w:rPr>
          <w:rFonts w:ascii="Times New Roman" w:hAnsi="Times New Roman" w:cs="Times New Roman"/>
          <w:sz w:val="24"/>
          <w:szCs w:val="24"/>
        </w:rPr>
        <w:t>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A979F7" w:rsidRPr="00A979F7">
        <w:rPr>
          <w:rFonts w:ascii="Times New Roman" w:hAnsi="Times New Roman" w:cs="Times New Roman"/>
          <w:sz w:val="24"/>
          <w:szCs w:val="24"/>
        </w:rPr>
        <w:t>2021 годы»</w:t>
      </w:r>
      <w:r w:rsidRPr="00A979F7">
        <w:rPr>
          <w:rFonts w:ascii="Times New Roman" w:hAnsi="Times New Roman" w:cs="Times New Roman"/>
          <w:sz w:val="24"/>
          <w:szCs w:val="24"/>
        </w:rPr>
        <w:t>,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07.02.2019 № 42,</w:t>
      </w:r>
      <w:r w:rsidR="002D5AB4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323497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Субъект с</w:t>
      </w:r>
      <w:r w:rsidRPr="00323497">
        <w:rPr>
          <w:rFonts w:ascii="Times New Roman" w:hAnsi="Times New Roman" w:cs="Times New Roman"/>
          <w:b/>
          <w:sz w:val="24"/>
          <w:szCs w:val="24"/>
          <w:u w:val="single"/>
        </w:rPr>
        <w:t>огласен: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F06E" wp14:editId="2A2F8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F79A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F45D28" w:rsidRDefault="00F45D28" w:rsidP="00F45D2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4E35" wp14:editId="7361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F668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CC46" wp14:editId="4C5F5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CE8D" id="Прямоугольник 50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F45D28" w:rsidRPr="000B4042" w:rsidRDefault="00F45D28" w:rsidP="00F45D2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7FE" wp14:editId="3CB5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EF6" id="Прямоугольник 51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</w:t>
      </w:r>
      <w:r w:rsidR="00003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BE6" wp14:editId="2179F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973" id="Прямоугольник 52" o:spid="_x0000_s1026" style="position:absolute;margin-left:0;margin-top:0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7B5D" wp14:editId="6FFC7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83AD" id="Прямоугольник 53" o:spid="_x0000_s1026" style="position:absolute;margin-left:0;margin-top:-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2D5AB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="002D5A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D5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2D5A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F45D28" w:rsidRPr="008F6A7B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C641" wp14:editId="18438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1DB9" id="Прямоугольник 1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BmWOe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r w:rsidRPr="008F6A7B">
        <w:rPr>
          <w:rFonts w:ascii="Times New Roman" w:hAnsi="Times New Roman" w:cs="Times New Roman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00321A"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Pr="000B4042">
        <w:rPr>
          <w:rFonts w:ascii="Times New Roman" w:hAnsi="Times New Roman" w:cs="Times New Roman"/>
          <w:sz w:val="24"/>
          <w:szCs w:val="24"/>
        </w:rPr>
        <w:t>по мероприятию «Развитие инновационного и молодежного предпринимательства»;</w:t>
      </w:r>
    </w:p>
    <w:p w:rsidR="00F45D28" w:rsidRPr="000B4042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82BE" wp14:editId="76519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AA2B" id="Прямоугольник 2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27A30" wp14:editId="4CB644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D06" id="Прямоугольник 3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 w:rsidR="0000321A"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по мероприятию «Развитие инновационного и молодежного предпринимательства».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D28" w:rsidRPr="000B4042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 w:rsidR="0000321A"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7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D28" w:rsidRDefault="00F45D28" w:rsidP="00F45D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29AA" wp14:editId="4EFC0D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E1E" id="Прямоугольник 54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F45D28" w:rsidRPr="00C822A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E244" wp14:editId="6F450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444" id="Прямоугольник 55" o:spid="_x0000_s1026" style="position:absolute;margin-left:0;margin-top:-.0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5D28" w:rsidRPr="00976D36" w:rsidRDefault="00F45D28" w:rsidP="00976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28FC" wp14:editId="4A3C2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D688" id="Прямоугольник 56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</w:t>
      </w:r>
      <w:r w:rsidRPr="00976D36">
        <w:rPr>
          <w:rFonts w:ascii="Times New Roman" w:hAnsi="Times New Roman" w:cs="Times New Roman"/>
          <w:sz w:val="24"/>
          <w:szCs w:val="24"/>
        </w:rPr>
        <w:lastRenderedPageBreak/>
        <w:t xml:space="preserve">в форме предоставления субсидии, предусмотренные 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 муниципальной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976D36" w:rsidRPr="00976D36">
        <w:rPr>
          <w:rFonts w:ascii="Times New Roman" w:hAnsi="Times New Roman" w:cs="Times New Roman"/>
          <w:sz w:val="24"/>
          <w:szCs w:val="24"/>
        </w:rPr>
        <w:t>2021 годы», утвержденной постановлением администрации Ханты-Мансийского района 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976D36"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="00976D36" w:rsidRPr="00976D36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от 07.02.2019 № 42,  муниципальными правовыми актами</w:t>
      </w:r>
      <w:r w:rsidR="00976D36"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20E9" wp14:editId="48EA85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16A" id="Прямоугольник 58" o:spid="_x0000_s1026" style="position:absolute;margin-left:0;margin-top:0;width:16.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41A1" wp14:editId="6C26B1C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E32" id="Прямоугольник 59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EF58A" wp14:editId="589E654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226A" id="Прямоугольник 60" o:spid="_x0000_s1026" style="position:absolute;margin-left:.4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147B0" wp14:editId="79480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CCDC" id="Прямоугольник 61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Pr="00976D36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E4FF2" wp14:editId="636DDD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D9E3" id="Прямоугольник 62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на номер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3810" wp14:editId="5D606F0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6B7B" id="Прямоугольник 63" o:spid="_x0000_s1026" style="position:absolute;margin-left:.45pt;margin-top:.7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B96F" wp14:editId="6626B9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6A74" id="Прямоугольник 64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перечень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5764" wp14:editId="0D5093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9D26" id="Прямоугольник 66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полномочия и удостоверяющих личность представителя;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74AC" wp14:editId="086BD6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3F1B" id="Прямоугольник 67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9AE" wp14:editId="08560CA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4DEC" id="Прямоугольник 69" o:spid="_x0000_s1026" style="position:absolute;margin-left:.45pt;margin-top:.3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</w:t>
      </w:r>
      <w:r w:rsidR="00E22B89" w:rsidRPr="00E22B89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20A2" wp14:editId="1960C9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1B42" id="Прямоугольник 70" o:spid="_x0000_s1026" style="position:absolute;margin-left:.45pt;margin-top:.3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381B60" w:rsidRPr="00381B60" w:rsidRDefault="00381B60" w:rsidP="00381B6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047F4" wp14:editId="1C555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BDCA" id="Прямоугольник 4" o:spid="_x0000_s1026" style="position:absolute;margin-left:0;margin-top:0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381B60">
        <w:rPr>
          <w:rFonts w:ascii="Times New Roman" w:hAnsi="Times New Roman" w:cs="Times New Roman"/>
          <w:sz w:val="24"/>
          <w:szCs w:val="24"/>
        </w:rPr>
        <w:t>смета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57A2" wp14:editId="48CFBA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7B90" id="Прямоугольник 73" o:spid="_x0000_s1026" style="position:absolute;margin-left:.45pt;margin-top:.3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F692B" wp14:editId="09E28F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CEF1" id="Прямоугольник 74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DA9C" wp14:editId="1C6273E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9B2" id="Прямоугольник 75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64276" wp14:editId="733069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38A3" id="Прямоугольник 76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BB63C" wp14:editId="106AE4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EFC" id="Прямоугольник 77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затрат, связанных со строительством объектов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35DE3" wp14:editId="34F5CA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855" id="Прямоугольник 78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BB0D1" wp14:editId="5C9B2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67D2" id="Прямоугольник 79" o:spid="_x0000_s1026" style="position:absolute;margin-left:.45pt;margin-top:.3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транспортных средств, необходимых для развития предпринимательской деятельности в сфере сельского </w:t>
      </w:r>
      <w:r w:rsidR="0000321A" w:rsidRPr="00442137">
        <w:rPr>
          <w:rFonts w:ascii="Times New Roman" w:eastAsia="Calibri" w:hAnsi="Times New Roman" w:cs="Times New Roman"/>
          <w:sz w:val="24"/>
          <w:szCs w:val="24"/>
        </w:rPr>
        <w:t>хозяйств</w:t>
      </w:r>
      <w:r w:rsidR="0000321A">
        <w:rPr>
          <w:rFonts w:ascii="Times New Roman" w:eastAsia="Calibri" w:hAnsi="Times New Roman" w:cs="Times New Roman"/>
          <w:sz w:val="24"/>
          <w:szCs w:val="24"/>
        </w:rPr>
        <w:t>а</w:t>
      </w:r>
      <w:r w:rsidR="0000321A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 *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8D881" wp14:editId="2806A1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650A" id="Прямоугольник 80" o:spid="_x0000_s1026" style="position:absolute;margin-left:.45pt;margin-top:.3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</w:t>
      </w:r>
      <w:r w:rsidR="00442137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объектов недвижимого имущества)</w:t>
      </w:r>
      <w:r w:rsidR="0000321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C1FD" wp14:editId="5771C9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7B2" id="Прямоугольник 81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57F20" wp14:editId="41FAC7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8133" id="Прямоугольник 82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8711A" wp14:editId="5AD7C52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F15" id="Прямоугольник 83" o:spid="_x0000_s1026" style="position:absolute;margin-left:.45pt;margin-top: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CA7B" wp14:editId="666B8B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7C9" id="Прямоугольник 84" o:spid="_x0000_s1026" style="position:absolute;margin-left:.75pt;margin-top:28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7DC3" wp14:editId="2DA38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50A6" id="Прямоугольник 85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4DC79" wp14:editId="021AFC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7139" id="Прямоугольник 86" o:spid="_x0000_s1026" style="position:absolute;margin-left:.45pt;margin-top:.3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D4AD9" wp14:editId="760D4F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ED6" id="Прямоугольник 87" o:spid="_x0000_s1026" style="position:absolute;margin-left:.45pt;margin-top:.3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4351" w:rsidRPr="00833B2E" w:rsidRDefault="006D4351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833B2E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775F0" wp14:editId="6E6470E5">
                <wp:simplePos x="0" y="0"/>
                <wp:positionH relativeFrom="column">
                  <wp:posOffset>5715</wp:posOffset>
                </wp:positionH>
                <wp:positionV relativeFrom="paragraph">
                  <wp:posOffset>35989</wp:posOffset>
                </wp:positionV>
                <wp:extent cx="209550" cy="1809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7E9D" id="Прямоугольник 88" o:spid="_x0000_s1026" style="position:absolute;margin-left:.45pt;margin-top:2.8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Cq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87pUFhj9pvm0+br+3v9mbzuf3e3rS/Nl/aP+2P9idBJUSssb5Awwt77nrOIxnL&#10;X9VOxT8WRlYJ5fUdynwVCMPLYX4wGmEvGIoG+/nB3ij6zO6NrfPhDTeKRKKkDpuYsIXlqQ+d6q1K&#10;jOWNFNVUSJmYtT+WjiwB+41jUpmGEgk+4GVJp+nroz0wk5o0mM1wL4+JAQ5iLSEgqSxC4/WMEpAz&#10;nHAWXMrlgbV/EvQSi90KnKfvucCxkBPw8y7j5DWqQaFEwMWQQmFntq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" fillcolor="window" strokecolor="windowText" strokeweight="1pt"/>
            </w:pict>
          </mc:Fallback>
        </mc:AlternateContent>
      </w:r>
      <w:r w:rsidR="00833B2E" w:rsidRPr="00833B2E">
        <w:rPr>
          <w:rFonts w:ascii="Times New Roman" w:hAnsi="Times New Roman" w:cs="Times New Roman"/>
          <w:sz w:val="24"/>
          <w:szCs w:val="24"/>
        </w:rPr>
        <w:t xml:space="preserve">акт осмотра </w:t>
      </w:r>
      <w:r w:rsidR="00833B2E" w:rsidRPr="00833B2E">
        <w:rPr>
          <w:rFonts w:ascii="Times New Roman" w:hAnsi="Times New Roman" w:cs="Times New Roman"/>
          <w:sz w:val="24"/>
          <w:szCs w:val="24"/>
          <w:lang w:eastAsia="ru-RU"/>
        </w:rPr>
        <w:t>арендуемого помещения, приобретенного оборудования (основных средств),</w:t>
      </w:r>
      <w:r w:rsidR="00833B2E" w:rsidRPr="00833B2E">
        <w:rPr>
          <w:rFonts w:ascii="Times New Roman" w:hAnsi="Times New Roman" w:cs="Times New Roman"/>
          <w:sz w:val="24"/>
          <w:szCs w:val="24"/>
        </w:rPr>
        <w:t xml:space="preserve"> транспортного средства, техники, объекта строительства</w:t>
      </w:r>
      <w:r w:rsidR="0000321A">
        <w:rPr>
          <w:rFonts w:ascii="Times New Roman" w:hAnsi="Times New Roman" w:cs="Times New Roman"/>
          <w:sz w:val="24"/>
          <w:szCs w:val="24"/>
        </w:rPr>
        <w:t>;</w:t>
      </w:r>
    </w:p>
    <w:p w:rsidR="004212A5" w:rsidRPr="004212A5" w:rsidRDefault="004212A5" w:rsidP="004212A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7AB0B" wp14:editId="26096D89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044" id="Прямоугольник 90" o:spid="_x0000_s1026" style="position:absolute;margin-left:0;margin-top:3.8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r w:rsidRPr="004212A5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BDE82" wp14:editId="0C541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7403" id="Прямоугольник 91" o:spid="_x0000_s1026" style="position:absolute;margin-left:0;margin-top:0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8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605D" wp14:editId="596D8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67AA" id="Прямоугольник 92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9" w:history="1">
        <w:r>
          <w:rPr>
            <w:rStyle w:val="a3"/>
            <w:rFonts w:eastAsia="Calibri"/>
            <w:color w:val="000000" w:themeColor="text1"/>
          </w:rPr>
          <w:t>форме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20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</w:t>
      </w:r>
      <w:r w:rsidR="00264E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.07.2007 № 209-ФЗ;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30AF" wp14:editId="65A9858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CD58" id="Прямоугольник 5" o:spid="_x0000_s1026" style="position:absolute;margin-left:0;margin-top:4.7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E3356E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F45D28" w:rsidRPr="004212A5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информации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F45D28" w:rsidRDefault="00F45D28" w:rsidP="00F4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D28" w:rsidRPr="00C401F5" w:rsidRDefault="00F45D28" w:rsidP="00C40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612A" w:rsidRDefault="00B9612A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12A5" w:rsidRP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2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4212A5" w:rsidRDefault="004212A5" w:rsidP="004212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12A5" w:rsidRPr="00880ABF" w:rsidRDefault="004212A5" w:rsidP="004212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4212A5" w:rsidRDefault="004212A5" w:rsidP="004212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4212A5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>(указать индивидуального предпринимателя, наименование юридического 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Pr="003A462D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3A462D">
        <w:rPr>
          <w:rFonts w:ascii="Times New Roman" w:eastAsia="Calibri" w:hAnsi="Times New Roman" w:cs="Times New Roman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4212A5" w:rsidRPr="003A462D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D6213B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5835" w:rsidRDefault="00264E17" w:rsidP="00264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___________20____ года</w:t>
      </w:r>
    </w:p>
    <w:p w:rsidR="00264E17" w:rsidRPr="00264E17" w:rsidRDefault="00264E17" w:rsidP="00264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CA8" w:rsidRP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C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AB0CA8" w:rsidRDefault="00AB0CA8" w:rsidP="00AB0C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инновационного творчества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CA8" w:rsidRP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1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семинаров, тренингов, 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организованных в целях вовлечения в предпринимательство и развити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A8" w:rsidRDefault="00AB0CA8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9612A" w:rsidRDefault="00B9612A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CA8" w:rsidRDefault="00BC7C21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0CA8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0CA8" w:rsidRPr="00AB0CA8" w:rsidRDefault="00AB0CA8" w:rsidP="00AB0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CA8">
        <w:rPr>
          <w:rFonts w:ascii="Times New Roman" w:hAnsi="Times New Roman"/>
          <w:sz w:val="24"/>
          <w:szCs w:val="24"/>
        </w:rPr>
        <w:t xml:space="preserve">                 Типовая форма</w:t>
      </w:r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Default="00AB0CA8" w:rsidP="00AB0C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AB0CA8" w:rsidRDefault="00AB0CA8" w:rsidP="00AB0CA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B0CA8" w:rsidRP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(арендуемого помещения, </w:t>
      </w:r>
      <w:r w:rsidRPr="00AB0CA8">
        <w:rPr>
          <w:rFonts w:ascii="Times New Roman" w:hAnsi="Times New Roman" w:cs="Times New Roman"/>
          <w:sz w:val="24"/>
          <w:szCs w:val="24"/>
        </w:rPr>
        <w:t>приобретенного оборудования (основных средств)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Pr="00016C6C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201_г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ч___мин</w:t>
      </w:r>
      <w:proofErr w:type="spellEnd"/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дата, время)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района/сельского поселения _________ </w:t>
      </w:r>
      <w:r w:rsidRPr="00B50B12">
        <w:rPr>
          <w:rFonts w:ascii="Times New Roman" w:hAnsi="Times New Roman" w:cs="Times New Roman"/>
          <w:sz w:val="24"/>
          <w:szCs w:val="24"/>
        </w:rPr>
        <w:t>(нужное указать)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B50B12">
        <w:rPr>
          <w:rFonts w:ascii="Times New Roman" w:hAnsi="Times New Roman" w:cs="Times New Roman"/>
          <w:sz w:val="24"/>
          <w:szCs w:val="24"/>
        </w:rPr>
        <w:t>(указать инициалы, фамилию, должность)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lastRenderedPageBreak/>
        <w:t xml:space="preserve">Произвел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</w:t>
      </w:r>
      <w:r w:rsidRPr="00B50B12">
        <w:rPr>
          <w:rFonts w:ascii="Times New Roman" w:hAnsi="Times New Roman" w:cs="Times New Roman"/>
          <w:sz w:val="24"/>
          <w:szCs w:val="24"/>
        </w:rPr>
        <w:t>оборудования (основных средств)</w:t>
      </w:r>
      <w:r w:rsidR="00B50B12"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арендуемого </w:t>
      </w:r>
      <w:r w:rsidRPr="00B50B12">
        <w:rPr>
          <w:rFonts w:ascii="Times New Roman" w:hAnsi="Times New Roman" w:cs="Times New Roman"/>
          <w:sz w:val="28"/>
          <w:szCs w:val="28"/>
        </w:rPr>
        <w:t>(приобретенного</w:t>
      </w:r>
      <w:r w:rsidR="00B50B12">
        <w:rPr>
          <w:rFonts w:ascii="Times New Roman" w:hAnsi="Times New Roman" w:cs="Times New Roman"/>
          <w:sz w:val="28"/>
          <w:szCs w:val="28"/>
        </w:rPr>
        <w:t>, построенного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</w:t>
      </w:r>
    </w:p>
    <w:p w:rsidR="00B50B12" w:rsidRDefault="00B50B12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5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субъекта малого предпринимательства)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на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(указываются документы, подтверждающие аренду помещения, строительство объекта, приобретение оборудования, транспортных средств, техники т.д.)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Приобретенное оборудование </w:t>
      </w:r>
      <w:r w:rsidRPr="00B50B12">
        <w:rPr>
          <w:sz w:val="28"/>
          <w:szCs w:val="28"/>
        </w:rPr>
        <w:t xml:space="preserve">(основные средства) </w:t>
      </w:r>
      <w:r>
        <w:rPr>
          <w:color w:val="000000" w:themeColor="text1"/>
          <w:sz w:val="28"/>
          <w:szCs w:val="28"/>
        </w:rPr>
        <w:t>установлено______________________</w:t>
      </w:r>
      <w:r w:rsidR="00BC7C21">
        <w:rPr>
          <w:color w:val="000000" w:themeColor="text1"/>
          <w:sz w:val="28"/>
          <w:szCs w:val="28"/>
        </w:rPr>
        <w:t>_______________________________.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место 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оборудования </w:t>
      </w:r>
      <w:r w:rsidRPr="00B50B12">
        <w:rPr>
          <w:rFonts w:ascii="Times New Roman" w:hAnsi="Times New Roman" w:cs="Times New Roman"/>
          <w:sz w:val="28"/>
          <w:szCs w:val="28"/>
        </w:rPr>
        <w:t xml:space="preserve">(основных средств):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B0CA8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2. В арендуемом помещении 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(перечень оборудования)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Default="00AB0CA8" w:rsidP="00AB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осуществляет предпринимательскую деятельность в сфере ________________________________________________________________, что соответствует (не соответствует) </w:t>
      </w:r>
      <w:r w:rsidR="006D7F2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2E">
        <w:rPr>
          <w:rFonts w:ascii="Times New Roman" w:hAnsi="Times New Roman" w:cs="Times New Roman"/>
          <w:color w:val="000000" w:themeColor="text1"/>
          <w:sz w:val="28"/>
          <w:szCs w:val="28"/>
        </w:rPr>
        <w:t>значимому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>К акту прилагаются фотоматериалы.</w:t>
      </w:r>
    </w:p>
    <w:p w:rsidR="00AB0CA8" w:rsidRPr="00040927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Pr="006D7F2E" w:rsidRDefault="00AB0CA8" w:rsidP="00AB0CA8">
      <w:pPr>
        <w:pStyle w:val="ConsPlusNonformat"/>
        <w:jc w:val="both"/>
        <w:rPr>
          <w:rFonts w:ascii="Times New Roman" w:hAnsi="Times New Roman" w:cs="Times New Roman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6D7F2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6D7F2E">
        <w:rPr>
          <w:rFonts w:ascii="Times New Roman" w:hAnsi="Times New Roman" w:cs="Times New Roman"/>
          <w:sz w:val="28"/>
          <w:szCs w:val="28"/>
        </w:rPr>
        <w:t>(</w:t>
      </w:r>
      <w:r w:rsidRPr="006D7F2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AB0CA8" w:rsidRPr="00040927" w:rsidRDefault="00AB0CA8" w:rsidP="00AB0CA8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Pr="00016C6C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6C">
        <w:rPr>
          <w:rFonts w:ascii="Times New Roman" w:hAnsi="Times New Roman" w:cs="Times New Roman"/>
          <w:sz w:val="28"/>
          <w:szCs w:val="28"/>
        </w:rPr>
        <w:t>С актом ознакомлен: ______________________________________________».</w:t>
      </w:r>
    </w:p>
    <w:p w:rsidR="004212A5" w:rsidRDefault="004212A5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F6659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711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1133" w:rsidRPr="00C71133">
        <w:rPr>
          <w:rFonts w:ascii="Times New Roman" w:hAnsi="Times New Roman" w:cs="Times New Roman"/>
          <w:sz w:val="28"/>
          <w:szCs w:val="28"/>
        </w:rPr>
        <w:t>5</w:t>
      </w:r>
      <w:r w:rsidRPr="00F665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Pr="008519A4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b/>
          <w:sz w:val="24"/>
          <w:szCs w:val="24"/>
        </w:rPr>
        <w:t>(</w:t>
      </w:r>
      <w:r w:rsidRPr="008519A4">
        <w:rPr>
          <w:rFonts w:ascii="Times New Roman" w:hAnsi="Times New Roman" w:cs="Times New Roman"/>
          <w:sz w:val="24"/>
          <w:szCs w:val="24"/>
        </w:rPr>
        <w:t>объекта товаропроводящей сети, приобретенного оборудования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(основных средств)</w:t>
      </w:r>
      <w:r w:rsidRPr="008519A4">
        <w:rPr>
          <w:rFonts w:ascii="Times New Roman" w:hAnsi="Times New Roman" w:cs="Times New Roman"/>
          <w:sz w:val="24"/>
          <w:szCs w:val="24"/>
        </w:rPr>
        <w:t>, транспортного средства</w:t>
      </w:r>
      <w:r w:rsidR="001A5C51" w:rsidRPr="008519A4">
        <w:rPr>
          <w:rFonts w:ascii="Times New Roman" w:hAnsi="Times New Roman" w:cs="Times New Roman"/>
          <w:sz w:val="24"/>
          <w:szCs w:val="24"/>
        </w:rPr>
        <w:t>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Pr="008519A4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53A" w:rsidRPr="008519A4" w:rsidRDefault="005C053A" w:rsidP="005C053A">
      <w:pPr>
        <w:pStyle w:val="ConsPlusTitle"/>
        <w:jc w:val="both"/>
        <w:rPr>
          <w:b w:val="0"/>
        </w:rPr>
      </w:pPr>
      <w:r w:rsidRPr="008519A4">
        <w:rPr>
          <w:b w:val="0"/>
        </w:rPr>
        <w:tab/>
        <w:t>Настоящим сообщаю,</w:t>
      </w:r>
      <w:r w:rsidRPr="008519A4">
        <w:t xml:space="preserve"> </w:t>
      </w:r>
      <w:r w:rsidRPr="008519A4">
        <w:rPr>
          <w:b w:val="0"/>
        </w:rPr>
        <w:t xml:space="preserve">что </w:t>
      </w:r>
      <w:r w:rsidRPr="008519A4">
        <w:t>_____________________________________,</w:t>
      </w:r>
    </w:p>
    <w:p w:rsidR="005C053A" w:rsidRPr="008519A4" w:rsidRDefault="005C053A" w:rsidP="005C05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sz w:val="24"/>
          <w:szCs w:val="24"/>
        </w:rPr>
        <w:t>(наименование объекта товаропроводящей сети,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(основных средств), транспортного средства,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Default="005C053A" w:rsidP="005C05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ED6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BC7C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(характеристика объекта товаропроводящей сети, спецификация оборудования</w:t>
      </w:r>
      <w:r w:rsidR="001A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C51" w:rsidRPr="0009554F">
        <w:rPr>
          <w:rFonts w:ascii="Times New Roman" w:hAnsi="Times New Roman" w:cs="Times New Roman"/>
          <w:sz w:val="24"/>
          <w:szCs w:val="24"/>
        </w:rPr>
        <w:t>(основного средства)</w:t>
      </w:r>
      <w:r w:rsidRPr="0009554F">
        <w:rPr>
          <w:rFonts w:ascii="Times New Roman" w:hAnsi="Times New Roman" w:cs="Times New Roman"/>
          <w:sz w:val="24"/>
          <w:szCs w:val="24"/>
        </w:rPr>
        <w:t xml:space="preserve">, модель транспортного средства, техники,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двигателя)</w:t>
      </w:r>
    </w:p>
    <w:p w:rsidR="005C053A" w:rsidRDefault="005C053A" w:rsidP="008063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</w:t>
      </w:r>
      <w:r w:rsidR="00806342">
        <w:rPr>
          <w:rFonts w:ascii="Times New Roman" w:hAnsi="Times New Roman" w:cs="Times New Roman"/>
          <w:color w:val="000000" w:themeColor="text1"/>
          <w:sz w:val="28"/>
          <w:szCs w:val="28"/>
        </w:rPr>
        <w:t>влена субсидия из бюджета Ханты-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Мансийского района, используется по целевому назначению ________________________________________________________________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 в________________________, установле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по </w:t>
      </w:r>
      <w:proofErr w:type="gramStart"/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адресу:_</w:t>
      </w:r>
      <w:proofErr w:type="gramEnd"/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______________,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</w:t>
      </w:r>
      <w:r w:rsidR="00BC7C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5C053A" w:rsidRPr="00CC1595" w:rsidRDefault="00322242" w:rsidP="005C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95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5C053A" w:rsidRPr="00CC1595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CC1595">
        <w:rPr>
          <w:rFonts w:ascii="Times New Roman" w:hAnsi="Times New Roman" w:cs="Times New Roman"/>
          <w:sz w:val="28"/>
          <w:szCs w:val="28"/>
        </w:rPr>
        <w:t xml:space="preserve">Дата   Подпись ________ </w:t>
      </w:r>
      <w:r w:rsidRPr="00CC159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8E7C9B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7C9B" w:rsidRPr="008E7C9B">
        <w:rPr>
          <w:rFonts w:ascii="Times New Roman" w:hAnsi="Times New Roman" w:cs="Times New Roman"/>
          <w:sz w:val="28"/>
          <w:szCs w:val="28"/>
        </w:rPr>
        <w:t>6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53A" w:rsidRDefault="005C053A" w:rsidP="005C053A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Настоящим сообщаю,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что </w:t>
      </w:r>
      <w:r>
        <w:rPr>
          <w:color w:val="000000" w:themeColor="text1"/>
        </w:rPr>
        <w:t>________________________________________________________________,</w:t>
      </w:r>
    </w:p>
    <w:p w:rsidR="005C053A" w:rsidRDefault="005C053A" w:rsidP="005C053A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BC7C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_______________________________,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ое,ую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Pr="00FF7CBD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F7CBD">
        <w:rPr>
          <w:rFonts w:ascii="Times New Roman" w:hAnsi="Times New Roman" w:cs="Times New Roman"/>
          <w:snapToGrid w:val="0"/>
          <w:sz w:val="28"/>
          <w:szCs w:val="28"/>
        </w:rPr>
        <w:lastRenderedPageBreak/>
        <w:t>_____________</w:t>
      </w:r>
      <w:r w:rsidR="00322242" w:rsidRPr="00FF7CBD">
        <w:rPr>
          <w:rFonts w:ascii="Times New Roman" w:hAnsi="Times New Roman" w:cs="Times New Roman"/>
          <w:sz w:val="28"/>
          <w:szCs w:val="28"/>
        </w:rPr>
        <w:t>Дата</w:t>
      </w:r>
      <w:r w:rsidR="00322242" w:rsidRPr="00FF7CBD">
        <w:rPr>
          <w:rFonts w:ascii="Times New Roman" w:hAnsi="Times New Roman" w:cs="Times New Roman"/>
          <w:sz w:val="28"/>
          <w:szCs w:val="28"/>
        </w:rPr>
        <w:tab/>
      </w:r>
      <w:r w:rsidRPr="00FF7CB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FF7CBD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FF7CBD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322242" w:rsidRDefault="00325B39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Приложение 7</w:t>
      </w:r>
      <w:r w:rsidR="005C053A" w:rsidRPr="003222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jc w:val="center"/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042AB8" w:rsidRPr="002D2955" w:rsidRDefault="00042AB8" w:rsidP="00042AB8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5C053A" w:rsidRDefault="005C053A" w:rsidP="00BC7C2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сооб</w:t>
      </w:r>
      <w:r w:rsidR="00BC7C21">
        <w:rPr>
          <w:rFonts w:ascii="Times New Roman" w:eastAsia="Calibri" w:hAnsi="Times New Roman" w:cs="Times New Roman"/>
          <w:sz w:val="28"/>
          <w:szCs w:val="28"/>
        </w:rPr>
        <w:t>щаю, что 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 создано____ рабочих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(полное наименование Субъекта)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месяц, год создания рабочих мест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2D2955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322242" w:rsidRPr="002D2955">
        <w:rPr>
          <w:rFonts w:ascii="Times New Roman" w:hAnsi="Times New Roman" w:cs="Times New Roman"/>
          <w:sz w:val="28"/>
          <w:szCs w:val="28"/>
        </w:rPr>
        <w:t>Дата</w:t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Pr="002D295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2D2955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2D295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80634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D29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2955" w:rsidRPr="002D2955">
        <w:rPr>
          <w:rFonts w:ascii="Times New Roman" w:hAnsi="Times New Roman" w:cs="Times New Roman"/>
          <w:sz w:val="28"/>
          <w:szCs w:val="28"/>
        </w:rPr>
        <w:t>8</w:t>
      </w:r>
      <w:r w:rsidRPr="00A3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0ABF" w:rsidRPr="002D2955" w:rsidRDefault="00880ABF" w:rsidP="00880ABF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о целевом расходовании субсидии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Получена субсидии в сумме _______________ рублей.</w:t>
      </w:r>
    </w:p>
    <w:p w:rsidR="0071252F" w:rsidRPr="00040927" w:rsidRDefault="0071252F" w:rsidP="00BC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71252F" w:rsidRPr="00040927" w:rsidTr="00EB6D77">
        <w:trPr>
          <w:trHeight w:val="1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Номера первичных бухгалтерских документов (платежное поручение, квитанция к приходному кассовому ордеру, договоры, накладные, счета-фактуры, кассовый чек, товарный чек)</w:t>
            </w:r>
          </w:p>
        </w:tc>
      </w:tr>
      <w:tr w:rsidR="0071252F" w:rsidRPr="00040927" w:rsidTr="00EB6D77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252F" w:rsidRPr="00040927" w:rsidTr="00EB6D77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B6D77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B6D77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1252F" w:rsidRPr="00040927" w:rsidRDefault="0071252F" w:rsidP="00BC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Приложение: копии первичных бухгалтерских документов.</w:t>
      </w: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1AA">
        <w:rPr>
          <w:rFonts w:ascii="Times New Roman" w:hAnsi="Times New Roman" w:cs="Times New Roman"/>
          <w:sz w:val="28"/>
          <w:szCs w:val="28"/>
        </w:rPr>
        <w:t>Подписи (</w:t>
      </w:r>
      <w:r w:rsidR="008B139B" w:rsidRPr="003151AA">
        <w:rPr>
          <w:rFonts w:ascii="Times New Roman" w:hAnsi="Times New Roman" w:cs="Times New Roman"/>
          <w:sz w:val="24"/>
          <w:szCs w:val="24"/>
        </w:rPr>
        <w:t xml:space="preserve">её </w:t>
      </w:r>
      <w:r w:rsidRPr="003151AA">
        <w:rPr>
          <w:rFonts w:ascii="Times New Roman" w:eastAsia="Calibri" w:hAnsi="Times New Roman" w:cs="Times New Roman"/>
          <w:sz w:val="24"/>
          <w:szCs w:val="24"/>
        </w:rPr>
        <w:t>расшиф</w:t>
      </w:r>
      <w:r w:rsidR="008B139B" w:rsidRPr="003151AA">
        <w:rPr>
          <w:rFonts w:ascii="Times New Roman" w:eastAsia="Calibri" w:hAnsi="Times New Roman" w:cs="Times New Roman"/>
          <w:sz w:val="24"/>
          <w:szCs w:val="24"/>
        </w:rPr>
        <w:t>ровка</w:t>
      </w:r>
      <w:r w:rsidRPr="003151AA">
        <w:rPr>
          <w:rFonts w:ascii="Times New Roman" w:eastAsia="Calibri" w:hAnsi="Times New Roman" w:cs="Times New Roman"/>
          <w:sz w:val="24"/>
          <w:szCs w:val="24"/>
        </w:rPr>
        <w:t xml:space="preserve"> с указанием инициалов, фамилии)</w:t>
      </w:r>
      <w:r w:rsidRPr="003151AA">
        <w:rPr>
          <w:rFonts w:ascii="Times New Roman" w:hAnsi="Times New Roman" w:cs="Times New Roman"/>
          <w:sz w:val="24"/>
          <w:szCs w:val="24"/>
        </w:rPr>
        <w:t>: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252F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>Руководи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тель_________________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927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бухгалтер 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>/ ______________/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EB6D77" w:rsidRPr="00EB6D77" w:rsidRDefault="00040927" w:rsidP="00EB6D7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</w:rPr>
        <w:t xml:space="preserve">Место печати </w:t>
      </w:r>
      <w:r w:rsidR="003151AA">
        <w:rPr>
          <w:rFonts w:ascii="Times New Roman" w:hAnsi="Times New Roman" w:cs="Times New Roman"/>
        </w:rPr>
        <w:t>(при наличии)</w:t>
      </w:r>
    </w:p>
    <w:p w:rsidR="0071252F" w:rsidRPr="00880ABF" w:rsidRDefault="00653F09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  <w:r w:rsidR="0071252F" w:rsidRPr="0065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Pr="00880ABF" w:rsidRDefault="0071252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653F09" w:rsidRDefault="00880ABF" w:rsidP="00712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53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80ABF" w:rsidRPr="00880ABF" w:rsidRDefault="00880AB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инновационного творчества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21" w:rsidRDefault="009E6F2B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квартал, год)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130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BC7C21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информационную и консультационную 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D77" w:rsidRDefault="00EB6D77" w:rsidP="00EB6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B9612A">
        <w:rPr>
          <w:rFonts w:ascii="Times New Roman" w:hAnsi="Times New Roman" w:cs="Times New Roman"/>
          <w:sz w:val="28"/>
          <w:szCs w:val="28"/>
        </w:rPr>
        <w:t>.</w:t>
      </w:r>
    </w:p>
    <w:p w:rsidR="005C053A" w:rsidRPr="002B449E" w:rsidRDefault="00B4560E" w:rsidP="009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</w:t>
      </w:r>
      <w:r w:rsidR="009805CC">
        <w:rPr>
          <w:rFonts w:ascii="Times New Roman" w:hAnsi="Times New Roman" w:cs="Times New Roman"/>
          <w:sz w:val="28"/>
          <w:szCs w:val="28"/>
        </w:rPr>
        <w:t xml:space="preserve"> </w:t>
      </w:r>
      <w:r w:rsidR="004B1504" w:rsidRPr="002B449E">
        <w:rPr>
          <w:rFonts w:ascii="Times New Roman" w:hAnsi="Times New Roman" w:cs="Times New Roman"/>
          <w:sz w:val="28"/>
          <w:szCs w:val="28"/>
        </w:rPr>
        <w:t>В приложении 2</w:t>
      </w:r>
      <w:r w:rsidR="009805C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B1504" w:rsidRPr="002B449E">
        <w:rPr>
          <w:rFonts w:ascii="Times New Roman" w:hAnsi="Times New Roman" w:cs="Times New Roman"/>
          <w:sz w:val="28"/>
          <w:szCs w:val="28"/>
        </w:rPr>
        <w:t>:</w:t>
      </w:r>
    </w:p>
    <w:p w:rsidR="00DB07B5" w:rsidRPr="002B449E" w:rsidRDefault="00B4560E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1.3.1.</w:t>
      </w:r>
      <w:r w:rsidR="009805CC">
        <w:rPr>
          <w:rFonts w:ascii="Times New Roman" w:hAnsi="Times New Roman" w:cs="Times New Roman"/>
          <w:sz w:val="28"/>
          <w:szCs w:val="28"/>
        </w:rPr>
        <w:t xml:space="preserve"> </w:t>
      </w:r>
      <w:r w:rsidR="00DB07B5" w:rsidRPr="002B449E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B07B5" w:rsidRPr="002B449E" w:rsidRDefault="00DB07B5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«3.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путем предоставления субсидии в рамках муниципальной программы </w:t>
      </w:r>
      <w:r w:rsidR="00E9200F" w:rsidRPr="002B449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</w:t>
      </w:r>
      <w:r w:rsidRPr="002B449E">
        <w:rPr>
          <w:rFonts w:ascii="Times New Roman" w:hAnsi="Times New Roman" w:cs="Times New Roman"/>
          <w:sz w:val="28"/>
          <w:szCs w:val="28"/>
        </w:rPr>
        <w:t>»</w:t>
      </w:r>
      <w:r w:rsidR="00CE216B" w:rsidRPr="002B449E">
        <w:rPr>
          <w:rFonts w:ascii="Times New Roman" w:hAnsi="Times New Roman" w:cs="Times New Roman"/>
          <w:sz w:val="28"/>
          <w:szCs w:val="28"/>
        </w:rPr>
        <w:t>.</w:t>
      </w:r>
      <w:r w:rsidRPr="002B449E">
        <w:rPr>
          <w:rFonts w:ascii="Times New Roman" w:hAnsi="Times New Roman" w:cs="Times New Roman"/>
          <w:sz w:val="28"/>
          <w:szCs w:val="28"/>
        </w:rPr>
        <w:t>»</w:t>
      </w:r>
      <w:r w:rsidR="00CE216B" w:rsidRPr="002B449E">
        <w:rPr>
          <w:rFonts w:ascii="Times New Roman" w:hAnsi="Times New Roman" w:cs="Times New Roman"/>
          <w:sz w:val="28"/>
          <w:szCs w:val="28"/>
        </w:rPr>
        <w:t>.</w:t>
      </w:r>
    </w:p>
    <w:p w:rsidR="006C33F6" w:rsidRPr="002B449E" w:rsidRDefault="00B4560E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1.3.2.</w:t>
      </w:r>
      <w:r w:rsidR="009805CC">
        <w:rPr>
          <w:rFonts w:ascii="Times New Roman" w:hAnsi="Times New Roman" w:cs="Times New Roman"/>
          <w:sz w:val="28"/>
          <w:szCs w:val="28"/>
        </w:rPr>
        <w:t xml:space="preserve"> </w:t>
      </w:r>
      <w:r w:rsidR="00CE216B" w:rsidRPr="002B449E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«6.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документов Субъекта с фиксацией в протоколе Комиссии следующих решений: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возможности предоставления поддержки (в форме субсидии на возмещение затрат) в определенном размере;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наличии оснований для отказа в предоставлении поддержки 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98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 на возмещение затрат);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3) о допуске или об отказе в допуске к участию в отборе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3697" w:rsidRPr="002B449E">
        <w:rPr>
          <w:rFonts w:ascii="Times New Roman" w:hAnsi="Times New Roman" w:cs="Times New Roman"/>
          <w:sz w:val="28"/>
          <w:szCs w:val="28"/>
        </w:rPr>
        <w:t>конкурсе)</w:t>
      </w:r>
      <w:r w:rsidR="009805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805CC">
        <w:rPr>
          <w:rFonts w:ascii="Times New Roman" w:hAnsi="Times New Roman" w:cs="Times New Roman"/>
          <w:sz w:val="28"/>
          <w:szCs w:val="28"/>
        </w:rPr>
        <w:t xml:space="preserve">   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право предоставления субсидии на финансовое обеспечение ЦМИТ</w:t>
      </w:r>
      <w:r w:rsidR="009805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рекомендацией отказа в предоставлении поддержки (в форме суб</w:t>
      </w:r>
      <w:r w:rsidR="004854DB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сидии);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4) об определении победителей на предоставление субсидии </w:t>
      </w:r>
      <w:r w:rsidR="009805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449E">
        <w:rPr>
          <w:rFonts w:ascii="Times New Roman" w:hAnsi="Times New Roman" w:cs="Times New Roman"/>
          <w:sz w:val="28"/>
          <w:szCs w:val="28"/>
        </w:rPr>
        <w:t>на финансовое обеспечение ЦМИТ с рекомендацией о возможности предоставления поддержки (в форме субсидии) в определенном размере;</w:t>
      </w:r>
    </w:p>
    <w:p w:rsidR="00CE216B" w:rsidRDefault="00CE216B" w:rsidP="002B449E">
      <w:pPr>
        <w:spacing w:after="0" w:line="240" w:lineRule="auto"/>
        <w:ind w:firstLine="708"/>
        <w:jc w:val="both"/>
        <w:rPr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5) о признании отбора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 (конкурса)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7E3697" w:rsidRPr="002B449E">
        <w:rPr>
          <w:rFonts w:ascii="Times New Roman" w:hAnsi="Times New Roman" w:cs="Times New Roman"/>
          <w:sz w:val="28"/>
          <w:szCs w:val="28"/>
        </w:rPr>
        <w:t>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="007E3697" w:rsidRPr="002B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 w:rsidRPr="002B449E">
        <w:rPr>
          <w:rFonts w:ascii="Times New Roman" w:hAnsi="Times New Roman" w:cs="Times New Roman"/>
          <w:sz w:val="28"/>
          <w:szCs w:val="28"/>
        </w:rPr>
        <w:t>не</w:t>
      </w:r>
      <w:r w:rsidR="00B14F88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>состоявшимся</w:t>
      </w:r>
      <w:r w:rsidRPr="00B9612A">
        <w:rPr>
          <w:rFonts w:ascii="Times New Roman" w:hAnsi="Times New Roman" w:cs="Times New Roman"/>
          <w:sz w:val="28"/>
          <w:szCs w:val="28"/>
        </w:rPr>
        <w:t>.».</w:t>
      </w:r>
    </w:p>
    <w:p w:rsidR="003E55B0" w:rsidRPr="00653F09" w:rsidRDefault="003E55B0" w:rsidP="002B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1.3.3. Пункт 18 изложить в следующей редакции:</w:t>
      </w:r>
    </w:p>
    <w:p w:rsidR="009805CC" w:rsidRDefault="003E55B0" w:rsidP="00980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«18. Решения Комиссии оформляются протоколом. Протокол изготавливается секретарем Комиссии. Протокол подписывается присутствующими на заседании членами Комиссии. Протокол изготавливается и подписывается не позднее 2 р</w:t>
      </w:r>
      <w:r w:rsidR="009805CC">
        <w:rPr>
          <w:rFonts w:ascii="Times New Roman" w:hAnsi="Times New Roman" w:cs="Times New Roman"/>
          <w:sz w:val="28"/>
          <w:szCs w:val="28"/>
        </w:rPr>
        <w:t>абочих дней со дня заседания.».</w:t>
      </w:r>
    </w:p>
    <w:p w:rsidR="005C053A" w:rsidRPr="00B14F88" w:rsidRDefault="00796663" w:rsidP="00B1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3 следующего содержания:</w:t>
      </w:r>
    </w:p>
    <w:p w:rsidR="005C053A" w:rsidRPr="002B449E" w:rsidRDefault="00B14F88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5C053A" w:rsidRPr="002B449E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Pr="002B449E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от 07.02.2019 № 42</w:t>
      </w:r>
    </w:p>
    <w:p w:rsidR="005C053A" w:rsidRPr="002B449E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854F97" w:rsidRDefault="005C053A" w:rsidP="00B14F8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F97">
        <w:rPr>
          <w:rFonts w:ascii="Times New Roman" w:hAnsi="Times New Roman" w:cs="Times New Roman"/>
          <w:sz w:val="28"/>
          <w:szCs w:val="28"/>
        </w:rPr>
        <w:t>Порядок проведения конкурсного отбора субъектов малого и среднего 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Pr="00854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F97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5C053A" w:rsidRPr="00854F97" w:rsidRDefault="005C053A" w:rsidP="00B14F8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B14F88">
      <w:pPr>
        <w:pStyle w:val="ConsPlusTitle"/>
        <w:jc w:val="center"/>
        <w:outlineLvl w:val="1"/>
        <w:rPr>
          <w:b w:val="0"/>
        </w:rPr>
      </w:pPr>
      <w:r w:rsidRPr="00854F97">
        <w:rPr>
          <w:b w:val="0"/>
        </w:rPr>
        <w:t>Раздел I. Организация конкурсного отбора</w:t>
      </w:r>
    </w:p>
    <w:p w:rsidR="009D39B9" w:rsidRPr="009D39B9" w:rsidRDefault="009D39B9" w:rsidP="00B14F88">
      <w:pPr>
        <w:pStyle w:val="ConsPlusTitle"/>
        <w:jc w:val="both"/>
        <w:outlineLvl w:val="1"/>
        <w:rPr>
          <w:b w:val="0"/>
        </w:rPr>
      </w:pP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 Конкурсный отбор субъектов малого и среднего предпринимательства на право получения субсидии из местного</w:t>
      </w:r>
      <w:r w:rsidR="00B14F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создание и (или) обеспечение деятельности центров молодежного инновационного творчества</w:t>
      </w:r>
      <w:r w:rsidR="00B14F8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9E1">
        <w:rPr>
          <w:rFonts w:ascii="Times New Roman" w:hAnsi="Times New Roman" w:cs="Times New Roman"/>
          <w:sz w:val="28"/>
          <w:szCs w:val="28"/>
        </w:rPr>
        <w:t xml:space="preserve"> –</w:t>
      </w:r>
      <w:r w:rsidR="00B14F88">
        <w:rPr>
          <w:rFonts w:ascii="Times New Roman" w:hAnsi="Times New Roman" w:cs="Times New Roman"/>
          <w:sz w:val="28"/>
          <w:szCs w:val="28"/>
        </w:rPr>
        <w:t xml:space="preserve"> ЦМИТ)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 (дале</w:t>
      </w:r>
      <w:r w:rsidR="002B449E" w:rsidRPr="002B449E">
        <w:rPr>
          <w:rFonts w:ascii="Times New Roman" w:hAnsi="Times New Roman" w:cs="Times New Roman"/>
          <w:sz w:val="28"/>
          <w:szCs w:val="28"/>
        </w:rPr>
        <w:t>е также</w:t>
      </w:r>
      <w:r w:rsidR="00B14F88">
        <w:rPr>
          <w:rFonts w:ascii="Times New Roman" w:hAnsi="Times New Roman" w:cs="Times New Roman"/>
          <w:sz w:val="28"/>
          <w:szCs w:val="28"/>
        </w:rPr>
        <w:t xml:space="preserve"> –</w:t>
      </w:r>
      <w:r w:rsidR="002B449E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 xml:space="preserve">конкурс) объявляется путем размещения в газете </w:t>
      </w:r>
      <w:r w:rsidR="009805CC">
        <w:rPr>
          <w:rFonts w:ascii="Times New Roman" w:hAnsi="Times New Roman" w:cs="Times New Roman"/>
          <w:sz w:val="28"/>
          <w:szCs w:val="28"/>
        </w:rPr>
        <w:t>«</w:t>
      </w:r>
      <w:r w:rsidRPr="002B449E">
        <w:rPr>
          <w:rFonts w:ascii="Times New Roman" w:hAnsi="Times New Roman" w:cs="Times New Roman"/>
          <w:sz w:val="28"/>
          <w:szCs w:val="28"/>
        </w:rPr>
        <w:t>Наш район</w:t>
      </w:r>
      <w:r w:rsidR="009805CC">
        <w:rPr>
          <w:rFonts w:ascii="Times New Roman" w:hAnsi="Times New Roman" w:cs="Times New Roman"/>
          <w:sz w:val="28"/>
          <w:szCs w:val="28"/>
        </w:rPr>
        <w:t>»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опубликование) извещения о проведении конкурса.</w:t>
      </w:r>
    </w:p>
    <w:p w:rsidR="005C053A" w:rsidRPr="002B449E" w:rsidRDefault="005C053A" w:rsidP="00B14F8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администрация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организатор), функции которой исполняет </w:t>
      </w:r>
      <w:r w:rsidR="00B14F88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 xml:space="preserve">омитет экономической политики администрации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уполномоченный орган) и </w:t>
      </w:r>
      <w:r w:rsidR="00796663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72B6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финансовой поддержки в форме субсидии субъектам малого и среднего предпринимательства</w:t>
      </w:r>
      <w:r w:rsidR="002B449E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14F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449E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Pr="002B449E">
        <w:rPr>
          <w:rFonts w:ascii="Times New Roman" w:hAnsi="Times New Roman" w:cs="Times New Roman"/>
          <w:sz w:val="28"/>
          <w:szCs w:val="28"/>
        </w:rPr>
        <w:t>.</w:t>
      </w: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B14F88">
      <w:pPr>
        <w:pStyle w:val="ConsPlusTitle"/>
        <w:ind w:firstLine="709"/>
        <w:jc w:val="center"/>
        <w:outlineLvl w:val="1"/>
        <w:rPr>
          <w:b w:val="0"/>
        </w:rPr>
      </w:pPr>
      <w:r w:rsidRPr="002B449E">
        <w:rPr>
          <w:b w:val="0"/>
        </w:rPr>
        <w:t>Раздел II. Порядок проведения конкурсного отбора</w:t>
      </w: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3. Извещение о проведении отбора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путем проведения конкурса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B14F8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14F88">
        <w:rPr>
          <w:rFonts w:ascii="Times New Roman" w:hAnsi="Times New Roman" w:cs="Times New Roman"/>
          <w:sz w:val="28"/>
          <w:szCs w:val="28"/>
        </w:rPr>
        <w:t xml:space="preserve">   </w:t>
      </w:r>
      <w:r w:rsidRPr="002B4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3BC2" w:rsidRPr="002B449E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извещение</w:t>
      </w:r>
      <w:r w:rsidR="00CF3BC2" w:rsidRPr="002B449E">
        <w:rPr>
          <w:rFonts w:ascii="Times New Roman" w:hAnsi="Times New Roman" w:cs="Times New Roman"/>
          <w:sz w:val="28"/>
          <w:szCs w:val="28"/>
        </w:rPr>
        <w:t>,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B449E">
        <w:rPr>
          <w:rFonts w:ascii="Times New Roman" w:hAnsi="Times New Roman" w:cs="Times New Roman"/>
          <w:sz w:val="28"/>
          <w:szCs w:val="28"/>
        </w:rPr>
        <w:t xml:space="preserve">) публикуется уполномоченным органом </w:t>
      </w:r>
      <w:r w:rsidR="00796663" w:rsidRPr="002B449E">
        <w:rPr>
          <w:rFonts w:ascii="Times New Roman" w:hAnsi="Times New Roman" w:cs="Times New Roman"/>
          <w:sz w:val="28"/>
          <w:szCs w:val="28"/>
        </w:rPr>
        <w:t>в газете «Наш район» и на официальном сайте администрации Ханты-Мансийского района (</w:t>
      </w:r>
      <w:hyperlink r:id="rId21" w:history="1"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www.hm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proofErr w:type="spellEnd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796663" w:rsidRPr="002B449E">
        <w:rPr>
          <w:rFonts w:ascii="Times New Roman" w:hAnsi="Times New Roman" w:cs="Times New Roman"/>
          <w:sz w:val="28"/>
          <w:szCs w:val="28"/>
        </w:rPr>
        <w:t xml:space="preserve">) в разделе «Экономическое развитие /Малое предпринимательство/ 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не позднее чем за 30 календарных дней до </w:t>
      </w:r>
      <w:r w:rsidR="002D6168" w:rsidRPr="002B449E">
        <w:rPr>
          <w:rFonts w:ascii="Times New Roman" w:hAnsi="Times New Roman" w:cs="Times New Roman"/>
          <w:sz w:val="28"/>
          <w:szCs w:val="28"/>
        </w:rPr>
        <w:t xml:space="preserve">дня начала </w:t>
      </w:r>
      <w:r w:rsidRPr="002B449E">
        <w:rPr>
          <w:rFonts w:ascii="Times New Roman" w:hAnsi="Times New Roman" w:cs="Times New Roman"/>
          <w:sz w:val="28"/>
          <w:szCs w:val="28"/>
        </w:rPr>
        <w:t>проведения конкурса, в составе следующих сведений:</w:t>
      </w:r>
    </w:p>
    <w:p w:rsidR="00796663" w:rsidRPr="002B449E" w:rsidRDefault="00796663" w:rsidP="00B1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организатор: администрация Ханты-Мансийского района;</w:t>
      </w:r>
    </w:p>
    <w:p w:rsidR="00796663" w:rsidRPr="002B449E" w:rsidRDefault="00796663" w:rsidP="00B1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место проведения и почтовый адрес: 628002, г. Ханты-</w:t>
      </w:r>
      <w:proofErr w:type="gramStart"/>
      <w:r w:rsidRPr="002B449E">
        <w:rPr>
          <w:rFonts w:ascii="Times New Roman" w:hAnsi="Times New Roman"/>
          <w:sz w:val="28"/>
          <w:szCs w:val="28"/>
        </w:rPr>
        <w:t xml:space="preserve">Мансийск, </w:t>
      </w:r>
      <w:r w:rsidR="009D39B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D39B9">
        <w:rPr>
          <w:rFonts w:ascii="Times New Roman" w:hAnsi="Times New Roman"/>
          <w:sz w:val="28"/>
          <w:szCs w:val="28"/>
        </w:rPr>
        <w:t xml:space="preserve">              </w:t>
      </w:r>
      <w:r w:rsidRPr="002B449E">
        <w:rPr>
          <w:rFonts w:ascii="Times New Roman" w:hAnsi="Times New Roman"/>
          <w:sz w:val="28"/>
          <w:szCs w:val="28"/>
        </w:rPr>
        <w:t>ул. Гагарина, д.</w:t>
      </w:r>
      <w:r w:rsidR="00A818CA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>214;</w:t>
      </w:r>
    </w:p>
    <w:p w:rsidR="00796663" w:rsidRPr="002B449E" w:rsidRDefault="00796663" w:rsidP="00A818CA">
      <w:pPr>
        <w:pStyle w:val="ConsPlusNormal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449E">
        <w:rPr>
          <w:rFonts w:ascii="Times New Roman" w:hAnsi="Times New Roman"/>
          <w:sz w:val="28"/>
          <w:szCs w:val="28"/>
        </w:rPr>
        <w:t xml:space="preserve">о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времени проведения</w:t>
      </w:r>
      <w:r w:rsidR="00724BE0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</w:t>
      </w:r>
      <w:r w:rsidRPr="002B449E">
        <w:rPr>
          <w:rFonts w:ascii="Times New Roman" w:hAnsi="Times New Roman" w:cs="Times New Roman"/>
          <w:sz w:val="28"/>
          <w:szCs w:val="28"/>
        </w:rPr>
        <w:t>определ</w:t>
      </w:r>
      <w:r w:rsidR="00724BE0" w:rsidRPr="002B449E">
        <w:rPr>
          <w:rFonts w:ascii="Times New Roman" w:hAnsi="Times New Roman" w:cs="Times New Roman"/>
          <w:sz w:val="28"/>
          <w:szCs w:val="28"/>
        </w:rPr>
        <w:t>яемого</w:t>
      </w:r>
      <w:r w:rsidRPr="002B449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извещением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A818CA">
      <w:pPr>
        <w:pStyle w:val="ConsPlusNormal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F3BC2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предмете: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субсидия субъектам малого и среднего предпринимательства 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создание и (или) обеспечение деятельности центров молодежного инновационного творчества на территории </w:t>
      </w:r>
      <w:r w:rsidR="009D39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449E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="00CF3BC2" w:rsidRPr="002B449E">
        <w:rPr>
          <w:rFonts w:ascii="Times New Roman" w:hAnsi="Times New Roman" w:cs="Times New Roman"/>
          <w:sz w:val="28"/>
          <w:szCs w:val="28"/>
        </w:rPr>
        <w:t xml:space="preserve"> (далее – субсидия 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>)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A818CA">
      <w:pPr>
        <w:pStyle w:val="ConsPlusNormal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49E">
        <w:rPr>
          <w:rFonts w:ascii="Times New Roman" w:hAnsi="Times New Roman"/>
          <w:sz w:val="28"/>
          <w:szCs w:val="28"/>
        </w:rPr>
        <w:t>об условиях и порядке предоставления субсидии</w:t>
      </w:r>
      <w:r w:rsidR="00CF3BC2" w:rsidRPr="002B449E">
        <w:rPr>
          <w:rFonts w:ascii="Times New Roman" w:hAnsi="Times New Roman"/>
          <w:sz w:val="28"/>
          <w:szCs w:val="28"/>
        </w:rPr>
        <w:t xml:space="preserve"> </w:t>
      </w:r>
      <w:r w:rsidR="00CF3BC2" w:rsidRPr="002B449E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 xml:space="preserve">, определяемых указанием в извещении реквизитов муниципальных нормативных правовых актов и источники их опубликования (обнародования), которыми утверждены порядок </w:t>
      </w:r>
      <w:r w:rsidR="00CF3BC2" w:rsidRPr="002B449E">
        <w:rPr>
          <w:rFonts w:ascii="Times New Roman" w:hAnsi="Times New Roman"/>
          <w:sz w:val="28"/>
          <w:szCs w:val="28"/>
        </w:rPr>
        <w:t>е</w:t>
      </w:r>
      <w:r w:rsidR="00A818CA">
        <w:rPr>
          <w:rFonts w:ascii="Times New Roman" w:hAnsi="Times New Roman"/>
          <w:sz w:val="28"/>
          <w:szCs w:val="28"/>
        </w:rPr>
        <w:t>е</w:t>
      </w:r>
      <w:r w:rsidR="00CF3BC2" w:rsidRPr="002B449E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 xml:space="preserve">предоставления и типовая форма </w:t>
      </w:r>
      <w:r w:rsidRPr="002B449E">
        <w:rPr>
          <w:rFonts w:ascii="Times New Roman" w:hAnsi="Times New Roman" w:cs="Times New Roman"/>
          <w:sz w:val="28"/>
          <w:szCs w:val="28"/>
        </w:rPr>
        <w:t>соглашения о предоставлении субсидии из местного бюджета,</w:t>
      </w:r>
      <w:r w:rsidR="00281CE9" w:rsidRPr="002B449E">
        <w:rPr>
          <w:rFonts w:ascii="Times New Roman" w:hAnsi="Times New Roman"/>
          <w:sz w:val="28"/>
          <w:szCs w:val="28"/>
        </w:rPr>
        <w:t xml:space="preserve"> утвержденная</w:t>
      </w:r>
      <w:r w:rsidRPr="002B449E">
        <w:rPr>
          <w:rFonts w:ascii="Times New Roman" w:hAnsi="Times New Roman"/>
          <w:sz w:val="28"/>
          <w:szCs w:val="28"/>
        </w:rPr>
        <w:t xml:space="preserve"> комитетом по финансам администрации Ханты-Мансийского района, являющегося финансовым органом Ханты-Мансийского района</w:t>
      </w:r>
      <w:r w:rsidR="002C2873" w:rsidRPr="002B449E">
        <w:rPr>
          <w:rFonts w:ascii="Times New Roman" w:hAnsi="Times New Roman"/>
          <w:sz w:val="28"/>
          <w:szCs w:val="28"/>
        </w:rPr>
        <w:t>;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о порядке проведения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Pr="002B449E">
        <w:rPr>
          <w:rFonts w:ascii="Times New Roman" w:hAnsi="Times New Roman"/>
          <w:sz w:val="28"/>
          <w:szCs w:val="28"/>
        </w:rPr>
        <w:t xml:space="preserve">, в том числе 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перечне документов для участия в </w:t>
      </w:r>
      <w:r w:rsidR="00724BE0" w:rsidRPr="002B449E">
        <w:rPr>
          <w:rFonts w:ascii="Times New Roman" w:hAnsi="Times New Roman" w:cs="Times New Roman"/>
          <w:sz w:val="28"/>
          <w:szCs w:val="28"/>
        </w:rPr>
        <w:t>конкурсе</w:t>
      </w:r>
      <w:r w:rsidRPr="002B449E">
        <w:rPr>
          <w:rFonts w:ascii="Times New Roman" w:hAnsi="Times New Roman" w:cs="Times New Roman"/>
          <w:sz w:val="28"/>
          <w:szCs w:val="28"/>
        </w:rPr>
        <w:t>, требованиях к ним, срок</w:t>
      </w:r>
      <w:r w:rsidR="00A818CA">
        <w:rPr>
          <w:rFonts w:ascii="Times New Roman" w:hAnsi="Times New Roman" w:cs="Times New Roman"/>
          <w:sz w:val="28"/>
          <w:szCs w:val="28"/>
        </w:rPr>
        <w:t>ах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A818CA">
        <w:rPr>
          <w:rFonts w:ascii="Times New Roman" w:hAnsi="Times New Roman" w:cs="Times New Roman"/>
          <w:sz w:val="28"/>
          <w:szCs w:val="28"/>
        </w:rPr>
        <w:t>е</w:t>
      </w:r>
      <w:r w:rsidRPr="002B449E">
        <w:rPr>
          <w:rFonts w:ascii="Times New Roman" w:hAnsi="Times New Roman" w:cs="Times New Roman"/>
          <w:sz w:val="28"/>
          <w:szCs w:val="28"/>
        </w:rPr>
        <w:t xml:space="preserve"> для их подачи,</w:t>
      </w:r>
      <w:r w:rsidRPr="002B449E">
        <w:rPr>
          <w:rFonts w:ascii="Times New Roman" w:hAnsi="Times New Roman"/>
          <w:sz w:val="28"/>
          <w:szCs w:val="28"/>
        </w:rPr>
        <w:t xml:space="preserve"> определяемыми в со</w:t>
      </w:r>
      <w:r w:rsidRPr="002B449E">
        <w:rPr>
          <w:rFonts w:ascii="Times New Roman" w:hAnsi="Times New Roman" w:cs="Times New Roman"/>
          <w:sz w:val="28"/>
          <w:szCs w:val="28"/>
        </w:rPr>
        <w:t xml:space="preserve">ответствии с разделом 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 и извещением;</w:t>
      </w:r>
    </w:p>
    <w:p w:rsidR="00796663" w:rsidRPr="002B449E" w:rsidRDefault="00796663" w:rsidP="00A818C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об адресах, справочных телефонах, официальном сайте</w:t>
      </w:r>
      <w:r w:rsidR="00A818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>Ханты-Мансийского района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для взаимодействия и информирования заинтересованных лиц, в том числе участников отбора, победителей.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4. С</w:t>
      </w:r>
      <w:r w:rsidRPr="002B449E">
        <w:rPr>
          <w:rFonts w:ascii="Times New Roman" w:hAnsi="Times New Roman"/>
          <w:sz w:val="28"/>
          <w:szCs w:val="28"/>
        </w:rPr>
        <w:t xml:space="preserve">роки подачи документов на участие в </w:t>
      </w:r>
      <w:r w:rsidR="00724BE0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A1660C" w:rsidRPr="002B449E">
        <w:rPr>
          <w:rFonts w:ascii="Times New Roman" w:hAnsi="Times New Roman"/>
          <w:sz w:val="28"/>
          <w:szCs w:val="28"/>
        </w:rPr>
        <w:t xml:space="preserve">(далее – заявка) </w:t>
      </w:r>
      <w:r w:rsidRPr="002B449E">
        <w:rPr>
          <w:rFonts w:ascii="Times New Roman" w:hAnsi="Times New Roman"/>
          <w:sz w:val="28"/>
          <w:szCs w:val="28"/>
        </w:rPr>
        <w:t xml:space="preserve">определяются </w:t>
      </w:r>
      <w:r w:rsidR="00724BE0" w:rsidRPr="002B449E">
        <w:rPr>
          <w:rFonts w:ascii="Times New Roman" w:hAnsi="Times New Roman"/>
          <w:sz w:val="28"/>
          <w:szCs w:val="28"/>
        </w:rPr>
        <w:t>уполномоченным органом</w:t>
      </w:r>
      <w:r w:rsidR="00A818CA">
        <w:rPr>
          <w:rFonts w:ascii="Times New Roman" w:hAnsi="Times New Roman"/>
          <w:sz w:val="28"/>
          <w:szCs w:val="28"/>
        </w:rPr>
        <w:t xml:space="preserve"> в</w:t>
      </w:r>
      <w:r w:rsidR="00724BE0" w:rsidRPr="002B449E">
        <w:rPr>
          <w:rFonts w:ascii="Times New Roman" w:hAnsi="Times New Roman"/>
          <w:sz w:val="28"/>
          <w:szCs w:val="28"/>
        </w:rPr>
        <w:t xml:space="preserve"> извещени</w:t>
      </w:r>
      <w:r w:rsidR="00004C93">
        <w:rPr>
          <w:rFonts w:ascii="Times New Roman" w:hAnsi="Times New Roman"/>
          <w:sz w:val="28"/>
          <w:szCs w:val="28"/>
        </w:rPr>
        <w:t>и</w:t>
      </w:r>
      <w:r w:rsidR="00724BE0" w:rsidRPr="002B449E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 xml:space="preserve">календарными датами начала и окончания, составляющими период не более </w:t>
      </w:r>
      <w:r w:rsidR="00A818C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449E">
        <w:rPr>
          <w:rFonts w:ascii="Times New Roman" w:hAnsi="Times New Roman"/>
          <w:sz w:val="28"/>
          <w:szCs w:val="28"/>
        </w:rPr>
        <w:t xml:space="preserve">30 </w:t>
      </w:r>
      <w:r w:rsidR="002D6168" w:rsidRPr="002B449E">
        <w:rPr>
          <w:rFonts w:ascii="Times New Roman" w:hAnsi="Times New Roman"/>
          <w:sz w:val="28"/>
          <w:szCs w:val="28"/>
        </w:rPr>
        <w:t xml:space="preserve">календарных </w:t>
      </w:r>
      <w:r w:rsidRPr="002B449E">
        <w:rPr>
          <w:rFonts w:ascii="Times New Roman" w:hAnsi="Times New Roman"/>
          <w:sz w:val="28"/>
          <w:szCs w:val="28"/>
        </w:rPr>
        <w:t xml:space="preserve">дней со дня опубликования извещения. </w:t>
      </w:r>
    </w:p>
    <w:p w:rsidR="00796663" w:rsidRPr="00F82404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5. Время проведения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="00A1660C" w:rsidRPr="002B449E">
        <w:rPr>
          <w:rFonts w:ascii="Times New Roman" w:hAnsi="Times New Roman"/>
          <w:sz w:val="28"/>
          <w:szCs w:val="28"/>
        </w:rPr>
        <w:t xml:space="preserve">: </w:t>
      </w:r>
      <w:r w:rsidRPr="002B449E">
        <w:rPr>
          <w:rFonts w:ascii="Times New Roman" w:hAnsi="Times New Roman"/>
          <w:sz w:val="28"/>
          <w:szCs w:val="28"/>
        </w:rPr>
        <w:t>процедур</w:t>
      </w:r>
      <w:r w:rsidR="00A1660C" w:rsidRPr="002B449E">
        <w:rPr>
          <w:rFonts w:ascii="Times New Roman" w:hAnsi="Times New Roman"/>
          <w:sz w:val="28"/>
          <w:szCs w:val="28"/>
        </w:rPr>
        <w:t>а</w:t>
      </w:r>
      <w:r w:rsidRPr="002B449E">
        <w:rPr>
          <w:rFonts w:ascii="Times New Roman" w:hAnsi="Times New Roman"/>
          <w:sz w:val="28"/>
          <w:szCs w:val="28"/>
        </w:rPr>
        <w:t xml:space="preserve"> </w:t>
      </w:r>
      <w:r w:rsidR="00F82404" w:rsidRPr="002B449E">
        <w:rPr>
          <w:rFonts w:ascii="Times New Roman" w:hAnsi="Times New Roman"/>
          <w:sz w:val="28"/>
          <w:szCs w:val="28"/>
        </w:rPr>
        <w:t xml:space="preserve">регистрации </w:t>
      </w:r>
      <w:r w:rsidR="00724BE0" w:rsidRPr="002B449E">
        <w:rPr>
          <w:rFonts w:ascii="Times New Roman" w:hAnsi="Times New Roman"/>
          <w:sz w:val="28"/>
          <w:szCs w:val="28"/>
        </w:rPr>
        <w:t>рассмотрения и принятие решени</w:t>
      </w:r>
      <w:r w:rsidR="00A818CA">
        <w:rPr>
          <w:rFonts w:ascii="Times New Roman" w:hAnsi="Times New Roman"/>
          <w:sz w:val="28"/>
          <w:szCs w:val="28"/>
        </w:rPr>
        <w:t>я</w:t>
      </w:r>
      <w:r w:rsidR="00724BE0" w:rsidRPr="002B449E">
        <w:rPr>
          <w:rFonts w:ascii="Times New Roman" w:hAnsi="Times New Roman"/>
          <w:sz w:val="28"/>
          <w:szCs w:val="28"/>
        </w:rPr>
        <w:t xml:space="preserve"> Комиссией</w:t>
      </w:r>
      <w:r w:rsidR="006A13C7" w:rsidRPr="002B449E">
        <w:rPr>
          <w:rFonts w:ascii="Times New Roman" w:hAnsi="Times New Roman"/>
          <w:sz w:val="28"/>
          <w:szCs w:val="28"/>
        </w:rPr>
        <w:t>, определяем</w:t>
      </w:r>
      <w:r w:rsidR="00A818CA">
        <w:rPr>
          <w:rFonts w:ascii="Times New Roman" w:hAnsi="Times New Roman"/>
          <w:sz w:val="28"/>
          <w:szCs w:val="28"/>
        </w:rPr>
        <w:t>ые</w:t>
      </w:r>
      <w:r w:rsidR="006A13C7" w:rsidRPr="002B449E">
        <w:rPr>
          <w:rFonts w:ascii="Times New Roman" w:hAnsi="Times New Roman"/>
          <w:sz w:val="28"/>
          <w:szCs w:val="28"/>
        </w:rPr>
        <w:t xml:space="preserve"> уполномоченным органом датами начала и окончанием работы Комиссии</w:t>
      </w:r>
      <w:r w:rsidR="00A818CA">
        <w:rPr>
          <w:rFonts w:ascii="Times New Roman" w:hAnsi="Times New Roman"/>
          <w:sz w:val="28"/>
          <w:szCs w:val="28"/>
        </w:rPr>
        <w:t>, устанавливается</w:t>
      </w:r>
      <w:r w:rsidR="006A13C7" w:rsidRPr="002B449E">
        <w:rPr>
          <w:rFonts w:ascii="Times New Roman" w:hAnsi="Times New Roman"/>
          <w:sz w:val="28"/>
          <w:szCs w:val="28"/>
        </w:rPr>
        <w:t xml:space="preserve"> </w:t>
      </w:r>
      <w:r w:rsidR="002F7BCF" w:rsidRPr="002B449E">
        <w:rPr>
          <w:rFonts w:ascii="Times New Roman" w:hAnsi="Times New Roman"/>
          <w:sz w:val="28"/>
          <w:szCs w:val="28"/>
        </w:rPr>
        <w:t xml:space="preserve">в пределах </w:t>
      </w:r>
      <w:r w:rsidR="00A1660C" w:rsidRPr="002B449E">
        <w:rPr>
          <w:rFonts w:ascii="Times New Roman" w:hAnsi="Times New Roman" w:cs="Times New Roman"/>
          <w:sz w:val="28"/>
          <w:szCs w:val="28"/>
        </w:rPr>
        <w:t>20</w:t>
      </w:r>
      <w:r w:rsidR="002D3F3D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A1660C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</w:t>
      </w:r>
      <w:r w:rsidR="00281CE9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окончания срока подачи заявок.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B">
        <w:rPr>
          <w:rFonts w:ascii="Times New Roman" w:hAnsi="Times New Roman" w:cs="Times New Roman"/>
          <w:sz w:val="28"/>
          <w:szCs w:val="28"/>
        </w:rPr>
        <w:t>6.</w:t>
      </w:r>
      <w:r w:rsidRPr="002B449E">
        <w:rPr>
          <w:rFonts w:ascii="Times New Roman" w:hAnsi="Times New Roman"/>
          <w:sz w:val="28"/>
          <w:szCs w:val="28"/>
        </w:rPr>
        <w:t xml:space="preserve"> Информация по организации и проведению</w:t>
      </w:r>
      <w:r w:rsidR="00CF3BC2" w:rsidRPr="002B449E">
        <w:rPr>
          <w:rFonts w:ascii="Times New Roman" w:hAnsi="Times New Roman"/>
          <w:sz w:val="28"/>
          <w:szCs w:val="28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а также по </w:t>
      </w:r>
      <w:r w:rsidR="00CF3BC2" w:rsidRPr="002B449E">
        <w:rPr>
          <w:rFonts w:ascii="Times New Roman" w:hAnsi="Times New Roman"/>
          <w:sz w:val="28"/>
          <w:szCs w:val="28"/>
        </w:rPr>
        <w:t xml:space="preserve">предоставлению субсидии </w:t>
      </w:r>
      <w:r w:rsidRPr="002B449E">
        <w:rPr>
          <w:rFonts w:ascii="Times New Roman" w:hAnsi="Times New Roman"/>
          <w:sz w:val="28"/>
          <w:szCs w:val="28"/>
        </w:rPr>
        <w:t xml:space="preserve">предоставляется Комитетом по запросу заинтересованного лица, в том числе участника отбора в соответствии с настоящим Порядком,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82868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выбору </w:t>
      </w:r>
      <w:r w:rsidRPr="002B449E">
        <w:rPr>
          <w:rFonts w:ascii="Times New Roman" w:hAnsi="Times New Roman"/>
          <w:sz w:val="28"/>
          <w:szCs w:val="28"/>
        </w:rPr>
        <w:t>в следующих формах: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1) в устной (на личном приеме и по справочному телефону);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2) письменный документ (посредством направления на почтовый адрес, указанный в запросе, на бумажном носителе).</w:t>
      </w:r>
    </w:p>
    <w:p w:rsidR="00662946" w:rsidRPr="002B449E" w:rsidRDefault="00796663" w:rsidP="0000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7</w:t>
      </w:r>
      <w:r w:rsidR="005C053A" w:rsidRPr="002B449E">
        <w:rPr>
          <w:rFonts w:ascii="Times New Roman" w:hAnsi="Times New Roman" w:cs="Times New Roman"/>
          <w:sz w:val="28"/>
          <w:szCs w:val="28"/>
        </w:rPr>
        <w:t>.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20 календарных дней до дня окончания приема заявок со дня опубликования изменений в извещение.</w:t>
      </w:r>
    </w:p>
    <w:p w:rsidR="00CF3BC2" w:rsidRPr="002B449E" w:rsidRDefault="00CF3BC2" w:rsidP="0000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8. Плата за участие в конкурсе не взимается. Все расходы, связанные с участием в конкурсе, участник несет самостоятельно. Организатор не отвечает и не имеет обязательств по расходам участника независимо от результатов конкурса. После опубликования извещения отказ от проведения конкурса (отмена отбора) организатором не допускается.</w:t>
      </w:r>
    </w:p>
    <w:p w:rsidR="00F82404" w:rsidRPr="002B449E" w:rsidRDefault="00CF3BC2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P438"/>
      <w:bookmarkEnd w:id="2"/>
      <w:r w:rsidRPr="002B449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субъекты малого и среднего предпринимательства, осуществляющие </w:t>
      </w:r>
      <w:r w:rsidR="003717AA" w:rsidRPr="002B449E">
        <w:rPr>
          <w:rFonts w:ascii="Times New Roman" w:hAnsi="Times New Roman" w:cs="Times New Roman"/>
          <w:sz w:val="28"/>
          <w:szCs w:val="28"/>
        </w:rPr>
        <w:t xml:space="preserve">или планирующие осуществлять </w:t>
      </w:r>
      <w:r w:rsidR="005C053A" w:rsidRPr="002B449E">
        <w:rPr>
          <w:rFonts w:ascii="Times New Roman" w:hAnsi="Times New Roman" w:cs="Times New Roman"/>
          <w:sz w:val="28"/>
          <w:szCs w:val="28"/>
        </w:rPr>
        <w:t>деятельность центров молодежного инновационного творчества</w:t>
      </w:r>
      <w:r w:rsidR="005C053A" w:rsidRPr="002B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53A" w:rsidRPr="002B449E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F82404" w:rsidRPr="002B44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818CA">
        <w:rPr>
          <w:rFonts w:ascii="Times New Roman" w:hAnsi="Times New Roman" w:cs="Times New Roman"/>
          <w:sz w:val="28"/>
          <w:szCs w:val="28"/>
        </w:rPr>
        <w:t xml:space="preserve"> –</w:t>
      </w:r>
      <w:r w:rsidR="00F82404" w:rsidRPr="002B449E">
        <w:rPr>
          <w:rFonts w:ascii="Times New Roman" w:hAnsi="Times New Roman" w:cs="Times New Roman"/>
          <w:sz w:val="28"/>
          <w:szCs w:val="28"/>
        </w:rPr>
        <w:t xml:space="preserve"> участник) на следующих условиях</w:t>
      </w:r>
      <w:r w:rsidR="00F82404" w:rsidRPr="002B449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82404" w:rsidRPr="002B449E" w:rsidRDefault="00F82404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1) общая концепция:</w:t>
      </w:r>
    </w:p>
    <w:p w:rsidR="00F82404" w:rsidRPr="002B449E" w:rsidRDefault="00F82404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ориентирован на создание условий для развития детей, молодежи и субъектов малого и среднего предпринимательства в научно-технической, инноваци</w:t>
      </w:r>
      <w:r w:rsidR="00A818CA">
        <w:rPr>
          <w:rFonts w:ascii="Times New Roman" w:hAnsi="Times New Roman" w:cs="Times New Roman"/>
          <w:snapToGrid w:val="0"/>
          <w:sz w:val="28"/>
          <w:szCs w:val="28"/>
        </w:rPr>
        <w:t>онной и производственной сферах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путем создания материально-технической базы;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загрузка оборудования ЦМИТ для детей и молодежи составляет не менее 60% от общего времени работы оборудования;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высокотехнологичное оборудование, необходимое для осуществления деятельности ЦМИТ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имеет возможность 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3D</w:t>
      </w:r>
      <w:proofErr w:type="spell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-проектирования и изготовления прототипов и изделий, проведения фрезерных, токарных, слесарных, па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яльных, электромонтажных работ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ует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в штате не менее 2 (двух) специалистов, имеющих документальное подтверждение навыков владения оборудованием ЦМИТ; </w:t>
      </w:r>
    </w:p>
    <w:p w:rsidR="00F82404" w:rsidRPr="002B449E" w:rsidRDefault="00F82404" w:rsidP="00F8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помещений ЦМИТ федеральным и региональным т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требованиям по безопасности зданий и сооружений, а также возможность получения услуг ЦМИТ 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в штате не менее 1 (одного) специалиста по работе с детьми с документальным подтверждением соответствующ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 образования и опыта работы;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доступа в помещениях ЦМИТ к информационно-теле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коммуникационной сети Интернет;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расходовани</w:t>
      </w:r>
      <w:r w:rsidR="00A818CA">
        <w:rPr>
          <w:rFonts w:ascii="Times New Roman" w:hAnsi="Times New Roman" w:cs="Times New Roman"/>
          <w:sz w:val="28"/>
          <w:szCs w:val="28"/>
        </w:rPr>
        <w:t>е</w:t>
      </w:r>
      <w:r w:rsidRPr="002B449E">
        <w:rPr>
          <w:rFonts w:ascii="Times New Roman" w:hAnsi="Times New Roman" w:cs="Times New Roman"/>
          <w:sz w:val="28"/>
          <w:szCs w:val="28"/>
        </w:rPr>
        <w:t xml:space="preserve"> средств в целях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создания и (или) обеспечения деятельности ЦМИТ</w:t>
      </w:r>
      <w:r w:rsidRPr="002B449E">
        <w:rPr>
          <w:rFonts w:ascii="Times New Roman" w:hAnsi="Times New Roman" w:cs="Times New Roman"/>
          <w:sz w:val="28"/>
          <w:szCs w:val="28"/>
        </w:rPr>
        <w:t xml:space="preserve"> (на приобретение высокотехнологичного оборудования) в размере не менее 15% от разм</w:t>
      </w:r>
      <w:r w:rsidR="00510D31">
        <w:rPr>
          <w:rFonts w:ascii="Times New Roman" w:hAnsi="Times New Roman" w:cs="Times New Roman"/>
          <w:sz w:val="28"/>
          <w:szCs w:val="28"/>
        </w:rPr>
        <w:t xml:space="preserve">ера испрашиваемой суммы 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на субсидию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404" w:rsidRPr="002B449E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наличи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плана реализации проекта создания и (или) обеспечения деятельности ЦМИТ;</w:t>
      </w:r>
    </w:p>
    <w:p w:rsidR="00F82404" w:rsidRPr="002B449E" w:rsidRDefault="00F82404" w:rsidP="00F82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сметы расходования средств субсидии регионального и муниципального бюджетов на финансирование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2) основные задачи: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самозанятости</w:t>
      </w:r>
      <w:proofErr w:type="spell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молодежи;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конференций, семинаров, рабочих встреч;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базы данных пользователей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5C053A" w:rsidRPr="00925014" w:rsidRDefault="00E52840" w:rsidP="00E528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68E7" w:rsidRPr="002B449E" w:rsidRDefault="005C053A" w:rsidP="0001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1) к заявлению предъявляются требования, установленные статьей 7</w:t>
      </w:r>
      <w:r w:rsidR="00A818CA">
        <w:rPr>
          <w:rFonts w:ascii="Times New Roman" w:hAnsi="Times New Roman" w:cs="Times New Roman"/>
          <w:sz w:val="28"/>
          <w:szCs w:val="28"/>
        </w:rPr>
        <w:t>,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применяются основания, предусмотренные статьей 11 Федерального закона от 02.05.2006 </w:t>
      </w:r>
      <w:r w:rsidR="009D39B9">
        <w:rPr>
          <w:rFonts w:ascii="Times New Roman" w:hAnsi="Times New Roman" w:cs="Times New Roman"/>
          <w:sz w:val="28"/>
          <w:szCs w:val="28"/>
        </w:rPr>
        <w:t>№</w:t>
      </w:r>
      <w:r w:rsidRPr="002B449E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</w:t>
      </w:r>
      <w:r w:rsidR="00A818CA">
        <w:rPr>
          <w:rFonts w:ascii="Times New Roman" w:hAnsi="Times New Roman" w:cs="Times New Roman"/>
          <w:sz w:val="28"/>
          <w:szCs w:val="28"/>
        </w:rPr>
        <w:t>»</w:t>
      </w:r>
      <w:r w:rsidRPr="002B449E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B449E" w:rsidRDefault="005C053A" w:rsidP="005C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документы представлены в соответствии с </w:t>
      </w:r>
      <w:hyperlink r:id="rId22" w:anchor="P636" w:history="1">
        <w:r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11 и подпунктом 10 пункта 12 </w:t>
      </w:r>
      <w:r w:rsidR="000168E7" w:rsidRPr="002B449E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субъектам малого и среднего предпринимательства </w:t>
      </w:r>
      <w:r w:rsidR="000168E7" w:rsidRPr="002B449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0168E7" w:rsidRPr="002B449E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3) полномочия на представительство подтвержд</w:t>
      </w:r>
      <w:r w:rsidR="008B5D35" w:rsidRPr="002B449E">
        <w:rPr>
          <w:rFonts w:ascii="Times New Roman" w:hAnsi="Times New Roman" w:cs="Times New Roman"/>
          <w:sz w:val="28"/>
          <w:szCs w:val="28"/>
        </w:rPr>
        <w:t>ены</w:t>
      </w:r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 доверенностью (для физических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 доверенностью, подписанной руководителем или иным уполномоченным лицом в соответствии с законом и учредительными документами (для юридических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копией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доверенности;</w:t>
      </w:r>
    </w:p>
    <w:p w:rsidR="009D39B9" w:rsidRDefault="005C053A" w:rsidP="009D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копии документов по выбору участника </w:t>
      </w:r>
      <w:r w:rsidR="000168E7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заверенными самостоятельно по форме, определяемой в соответствии с требованиями государственного стандарта</w:t>
      </w:r>
      <w:r w:rsidR="009D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нотариально;</w:t>
      </w:r>
    </w:p>
    <w:p w:rsidR="005C053A" w:rsidRPr="009D39B9" w:rsidRDefault="005C053A" w:rsidP="009D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 </w:t>
      </w:r>
      <w:r w:rsidRPr="002B449E">
        <w:rPr>
          <w:rFonts w:ascii="Times New Roman" w:hAnsi="Times New Roman" w:cs="Times New Roman"/>
          <w:sz w:val="28"/>
          <w:szCs w:val="28"/>
        </w:rPr>
        <w:t>документам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представляемым в </w:t>
      </w:r>
      <w:r w:rsidRPr="002B449E">
        <w:rPr>
          <w:rFonts w:ascii="Times New Roman" w:hAnsi="Times New Roman" w:cs="Times New Roman"/>
          <w:sz w:val="28"/>
          <w:szCs w:val="28"/>
        </w:rPr>
        <w:t>подтверждение фактически понесенных затрат в размере 15% от размера испрашиваемой суммы</w:t>
      </w:r>
      <w:r w:rsidR="00510D3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B449E">
        <w:rPr>
          <w:rFonts w:ascii="Times New Roman" w:hAnsi="Times New Roman" w:cs="Times New Roman"/>
          <w:sz w:val="28"/>
          <w:szCs w:val="28"/>
        </w:rPr>
        <w:t xml:space="preserve">, предъявляются требования, установленные к первичным учетным (платежным) документам законодательством Российской Федерации; 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6) бумажный носитель представляется без повреждений, содерж</w:t>
      </w:r>
      <w:r w:rsidR="00D03B8C">
        <w:rPr>
          <w:rFonts w:ascii="Times New Roman" w:hAnsi="Times New Roman" w:cs="Times New Roman"/>
          <w:sz w:val="28"/>
          <w:szCs w:val="28"/>
        </w:rPr>
        <w:t>ит</w:t>
      </w:r>
      <w:r w:rsidRPr="002B449E">
        <w:rPr>
          <w:rFonts w:ascii="Times New Roman" w:hAnsi="Times New Roman" w:cs="Times New Roman"/>
          <w:sz w:val="28"/>
          <w:szCs w:val="28"/>
        </w:rPr>
        <w:t xml:space="preserve"> читаемый текст, исключающий неоднозначность толкования содержащейся в нем информации, без не принятых сокращений, исполнения карандашом;</w:t>
      </w:r>
    </w:p>
    <w:p w:rsidR="005C053A" w:rsidRPr="002B449E" w:rsidRDefault="005C053A" w:rsidP="005C053A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7) наличие бизнес-</w:t>
      </w:r>
      <w:r w:rsidRPr="002B44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о создании и (или) обеспечени</w:t>
      </w:r>
      <w:r w:rsidR="00A818C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ЦМИТ (далее – бизнес-проект) в следующем содержании: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концепция (задачи) создания и (или) развития ЦМИТ;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оценка потенциального спроса на услуги ЦМИТ (количество потенциальных клиентов);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организационный план управления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планировки помещений и оборудования в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необходимого оборудования для функционирования ЦМИТ;</w:t>
      </w:r>
    </w:p>
    <w:p w:rsidR="009D39B9" w:rsidRDefault="005C053A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финансовый план проекта создания и (или</w:t>
      </w:r>
      <w:r w:rsidR="000168E7"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обеспечения деятельности ЦМИТ;</w:t>
      </w:r>
    </w:p>
    <w:p w:rsidR="009D39B9" w:rsidRPr="009D39B9" w:rsidRDefault="005C053A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физического лица</w:t>
      </w:r>
      <w:r w:rsidR="0070062B" w:rsidRPr="002B449E">
        <w:rPr>
          <w:rFonts w:ascii="Times New Roman" w:hAnsi="Times New Roman" w:cs="Times New Roman"/>
          <w:sz w:val="28"/>
          <w:szCs w:val="28"/>
        </w:rPr>
        <w:t>, содержащихся в составе заявки</w:t>
      </w:r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оформлено </w:t>
      </w:r>
      <w:r w:rsidRPr="002B44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3" w:history="1">
        <w:r w:rsidRPr="00D82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9D39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B44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39B9">
        <w:rPr>
          <w:rFonts w:ascii="Times New Roman" w:hAnsi="Times New Roman" w:cs="Times New Roman"/>
          <w:sz w:val="28"/>
          <w:szCs w:val="28"/>
        </w:rPr>
        <w:t>«</w:t>
      </w:r>
      <w:r w:rsidRPr="002B44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D39B9">
        <w:rPr>
          <w:rFonts w:ascii="Times New Roman" w:hAnsi="Times New Roman" w:cs="Times New Roman"/>
          <w:sz w:val="28"/>
          <w:szCs w:val="28"/>
        </w:rPr>
        <w:t>»</w:t>
      </w:r>
      <w:r w:rsidR="000168E7" w:rsidRPr="002B449E">
        <w:rPr>
          <w:rFonts w:ascii="Times New Roman" w:hAnsi="Times New Roman" w:cs="Times New Roman"/>
          <w:sz w:val="28"/>
          <w:szCs w:val="28"/>
        </w:rPr>
        <w:t>.</w:t>
      </w:r>
    </w:p>
    <w:p w:rsidR="002F7BCF" w:rsidRPr="002B449E" w:rsidRDefault="0046384B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11</w:t>
      </w:r>
      <w:r w:rsidR="005C053A" w:rsidRPr="002B449E">
        <w:rPr>
          <w:rFonts w:ascii="Times New Roman" w:hAnsi="Times New Roman" w:cs="Times New Roman"/>
          <w:sz w:val="28"/>
          <w:szCs w:val="28"/>
        </w:rPr>
        <w:t>. Заявки на участие в конкурсе оформляются на бумажном носителе,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Заявки, поступившие уполномоченному органу в период срока приема заявок, вскрываются,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регистрируются и передаются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в срок 2 рабочих дн</w:t>
      </w:r>
      <w:r w:rsidR="00854F97">
        <w:rPr>
          <w:rFonts w:ascii="Times New Roman" w:hAnsi="Times New Roman" w:cs="Times New Roman"/>
          <w:sz w:val="28"/>
          <w:szCs w:val="28"/>
        </w:rPr>
        <w:t>я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с даты окончания срока приема заявок.</w:t>
      </w:r>
    </w:p>
    <w:p w:rsidR="002F7BCF" w:rsidRPr="002B449E" w:rsidRDefault="0046384B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12</w:t>
      </w:r>
      <w:r w:rsidR="002F7BCF" w:rsidRPr="002B449E">
        <w:rPr>
          <w:rFonts w:ascii="Times New Roman" w:hAnsi="Times New Roman" w:cs="Times New Roman"/>
          <w:sz w:val="28"/>
          <w:szCs w:val="28"/>
        </w:rPr>
        <w:t>. До передачи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зарегистрированная заявка проверяется уполномоченным органом на соответствие требованиям, установленным к ее составу и оформлению документов в ее составе.</w:t>
      </w:r>
    </w:p>
    <w:p w:rsidR="005C053A" w:rsidRPr="002B449E" w:rsidRDefault="008265B6" w:rsidP="00DD6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13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Уполномоченный орган отклоняет зарегистрированную заявку и не передает ее в </w:t>
      </w:r>
      <w:r w:rsidR="002F7BCF" w:rsidRPr="002B449E">
        <w:rPr>
          <w:rFonts w:ascii="Times New Roman" w:hAnsi="Times New Roman" w:cs="Times New Roman"/>
          <w:sz w:val="28"/>
          <w:szCs w:val="28"/>
        </w:rPr>
        <w:t>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по следующим основаниям:</w:t>
      </w:r>
    </w:p>
    <w:p w:rsidR="005C053A" w:rsidRPr="002B449E" w:rsidRDefault="006C3BDA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74E59" w:rsidRPr="002B449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представленных участником </w:t>
      </w:r>
      <w:r w:rsidR="002F7BCF" w:rsidRPr="002B449E">
        <w:rPr>
          <w:rFonts w:ascii="Times New Roman" w:hAnsi="Times New Roman" w:cs="Times New Roman"/>
          <w:sz w:val="28"/>
          <w:szCs w:val="28"/>
        </w:rPr>
        <w:t>конкурса</w:t>
      </w:r>
      <w:r w:rsidR="00A818CA">
        <w:rPr>
          <w:rFonts w:ascii="Times New Roman" w:hAnsi="Times New Roman" w:cs="Times New Roman"/>
          <w:sz w:val="28"/>
          <w:szCs w:val="28"/>
        </w:rPr>
        <w:t>,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2B449E">
        <w:rPr>
          <w:rFonts w:ascii="Times New Roman" w:hAnsi="Times New Roman" w:cs="Times New Roman"/>
          <w:sz w:val="28"/>
          <w:szCs w:val="28"/>
        </w:rPr>
        <w:t>требованиям к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2F7BCF" w:rsidRPr="002B449E">
        <w:rPr>
          <w:rFonts w:ascii="Times New Roman" w:hAnsi="Times New Roman" w:cs="Times New Roman"/>
          <w:sz w:val="28"/>
          <w:szCs w:val="28"/>
        </w:rPr>
        <w:t>10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D7F78" w:rsidRPr="002B449E" w:rsidRDefault="006C3BDA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053A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</w:t>
      </w:r>
      <w:r w:rsidR="00274E59" w:rsidRPr="002B449E">
        <w:rPr>
          <w:rFonts w:ascii="Times New Roman" w:hAnsi="Times New Roman" w:cs="Times New Roman"/>
          <w:sz w:val="28"/>
          <w:szCs w:val="28"/>
        </w:rPr>
        <w:t>редставленных участником отбора.</w:t>
      </w:r>
    </w:p>
    <w:p w:rsidR="008B5D35" w:rsidRPr="00E27C22" w:rsidRDefault="00A43218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C308A4" w:rsidRPr="002B449E">
        <w:rPr>
          <w:rFonts w:ascii="Times New Roman" w:hAnsi="Times New Roman" w:cs="Times New Roman"/>
          <w:sz w:val="28"/>
          <w:szCs w:val="28"/>
        </w:rPr>
        <w:t>отказе в предоставлении поддержки (в форме субсидии) в связи с отклонением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зарегистрированной зая</w:t>
      </w:r>
      <w:r w:rsidR="00C308A4" w:rsidRPr="002B449E">
        <w:rPr>
          <w:rFonts w:ascii="Times New Roman" w:hAnsi="Times New Roman" w:cs="Times New Roman"/>
          <w:sz w:val="28"/>
          <w:szCs w:val="28"/>
        </w:rPr>
        <w:t xml:space="preserve">вки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с указанием оснований и фактов оформляется письмом на официальном бланке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274E59" w:rsidRPr="002B449E">
        <w:rPr>
          <w:rFonts w:ascii="Times New Roman" w:hAnsi="Times New Roman" w:cs="Times New Roman"/>
          <w:sz w:val="28"/>
          <w:szCs w:val="28"/>
        </w:rPr>
        <w:t>и направляется (вручается)</w:t>
      </w:r>
      <w:r w:rsidR="00A818CA">
        <w:rPr>
          <w:rFonts w:ascii="Times New Roman" w:hAnsi="Times New Roman" w:cs="Times New Roman"/>
          <w:sz w:val="28"/>
          <w:szCs w:val="28"/>
        </w:rPr>
        <w:t xml:space="preserve"> подавшему такую заявку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854F97" w:rsidRPr="00E27C22">
        <w:rPr>
          <w:rFonts w:ascii="Times New Roman" w:hAnsi="Times New Roman" w:cs="Times New Roman"/>
          <w:sz w:val="28"/>
          <w:szCs w:val="28"/>
        </w:rPr>
        <w:t>не позднее 2 рабочего дня</w:t>
      </w:r>
      <w:r w:rsidR="005C053A" w:rsidRPr="00E27C22">
        <w:rPr>
          <w:rFonts w:ascii="Times New Roman" w:hAnsi="Times New Roman" w:cs="Times New Roman"/>
          <w:sz w:val="28"/>
          <w:szCs w:val="28"/>
        </w:rPr>
        <w:t xml:space="preserve"> с</w:t>
      </w:r>
      <w:r w:rsidR="00854F97" w:rsidRPr="00E27C22">
        <w:rPr>
          <w:rFonts w:ascii="Times New Roman" w:hAnsi="Times New Roman" w:cs="Times New Roman"/>
          <w:sz w:val="28"/>
          <w:szCs w:val="28"/>
        </w:rPr>
        <w:t>о дня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регистрации исходящего письма.</w:t>
      </w:r>
    </w:p>
    <w:p w:rsidR="008B5D35" w:rsidRPr="002B449E" w:rsidRDefault="00A43218" w:rsidP="00DD6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70"/>
      <w:bookmarkEnd w:id="3"/>
      <w:r w:rsidRPr="002B449E">
        <w:rPr>
          <w:rFonts w:ascii="Times New Roman" w:hAnsi="Times New Roman"/>
          <w:sz w:val="28"/>
          <w:szCs w:val="28"/>
        </w:rPr>
        <w:t>15</w:t>
      </w:r>
      <w:r w:rsidR="008B5D35" w:rsidRPr="002B449E">
        <w:rPr>
          <w:rFonts w:ascii="Times New Roman" w:hAnsi="Times New Roman"/>
          <w:sz w:val="28"/>
          <w:szCs w:val="28"/>
        </w:rPr>
        <w:t xml:space="preserve">. Во время проведения </w:t>
      </w:r>
      <w:r w:rsidR="00D8690A" w:rsidRPr="002B449E">
        <w:rPr>
          <w:rFonts w:ascii="Times New Roman" w:hAnsi="Times New Roman"/>
          <w:sz w:val="28"/>
          <w:szCs w:val="28"/>
        </w:rPr>
        <w:t>конкурса К</w:t>
      </w:r>
      <w:r w:rsidR="008B5D35" w:rsidRPr="002B449E">
        <w:rPr>
          <w:rFonts w:ascii="Times New Roman" w:hAnsi="Times New Roman"/>
          <w:sz w:val="28"/>
          <w:szCs w:val="28"/>
        </w:rPr>
        <w:t>омиссия исполняет следующие функции:</w:t>
      </w:r>
    </w:p>
    <w:p w:rsidR="008B5D35" w:rsidRPr="002B449E" w:rsidRDefault="008B5D35" w:rsidP="00DD6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рассматривает заявки на предмет </w:t>
      </w:r>
      <w:r w:rsidR="00390F69" w:rsidRPr="002B449E">
        <w:rPr>
          <w:rFonts w:ascii="Times New Roman" w:hAnsi="Times New Roman"/>
          <w:sz w:val="28"/>
          <w:szCs w:val="28"/>
        </w:rPr>
        <w:t>соответствия (выполнения) условий</w:t>
      </w:r>
      <w:r w:rsidRPr="002B449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A818CA">
        <w:rPr>
          <w:rFonts w:ascii="Times New Roman" w:hAnsi="Times New Roman"/>
          <w:sz w:val="28"/>
          <w:szCs w:val="28"/>
        </w:rPr>
        <w:t>, предусмотренных</w:t>
      </w:r>
      <w:r w:rsidR="00390F69" w:rsidRPr="002B449E">
        <w:rPr>
          <w:rFonts w:ascii="Times New Roman" w:hAnsi="Times New Roman"/>
          <w:sz w:val="28"/>
          <w:szCs w:val="28"/>
        </w:rPr>
        <w:t xml:space="preserve"> пунктом 10 </w:t>
      </w:r>
      <w:r w:rsidR="00390F69" w:rsidRPr="002B449E">
        <w:rPr>
          <w:rFonts w:ascii="Times New Roman" w:hAnsi="Times New Roman" w:cs="Times New Roman"/>
          <w:sz w:val="28"/>
          <w:szCs w:val="28"/>
        </w:rPr>
        <w:t>Поряд</w:t>
      </w:r>
      <w:r w:rsidRPr="002B449E">
        <w:rPr>
          <w:rFonts w:ascii="Times New Roman" w:hAnsi="Times New Roman" w:cs="Times New Roman"/>
          <w:sz w:val="28"/>
          <w:szCs w:val="28"/>
        </w:rPr>
        <w:t>к</w:t>
      </w:r>
      <w:r w:rsidR="00390F69" w:rsidRPr="002B449E">
        <w:rPr>
          <w:rFonts w:ascii="Times New Roman" w:hAnsi="Times New Roman" w:cs="Times New Roman"/>
          <w:sz w:val="28"/>
          <w:szCs w:val="28"/>
        </w:rPr>
        <w:t>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предоставления субсидии и пунктом 9 настоящего Порядка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2) допускает или отказывает в допуске к участию в </w:t>
      </w:r>
      <w:r w:rsidR="00D8690A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Pr="002B449E">
        <w:rPr>
          <w:rFonts w:ascii="Times New Roman" w:hAnsi="Times New Roman"/>
          <w:sz w:val="28"/>
          <w:szCs w:val="28"/>
        </w:rPr>
        <w:t xml:space="preserve">по основаниям, предусмотренным пунктом </w:t>
      </w:r>
      <w:r w:rsidR="00C7705E" w:rsidRPr="002B449E">
        <w:rPr>
          <w:rFonts w:ascii="Times New Roman" w:hAnsi="Times New Roman"/>
          <w:sz w:val="28"/>
          <w:szCs w:val="28"/>
        </w:rPr>
        <w:t xml:space="preserve">19 </w:t>
      </w:r>
      <w:r w:rsidR="00B80928" w:rsidRPr="002B449E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2B449E">
        <w:rPr>
          <w:rFonts w:ascii="Times New Roman" w:hAnsi="Times New Roman"/>
          <w:sz w:val="28"/>
          <w:szCs w:val="28"/>
        </w:rPr>
        <w:t>, по результатам</w:t>
      </w:r>
      <w:r w:rsidR="00281BF7" w:rsidRPr="002B449E">
        <w:rPr>
          <w:rFonts w:ascii="Times New Roman" w:hAnsi="Times New Roman"/>
          <w:sz w:val="28"/>
          <w:szCs w:val="28"/>
        </w:rPr>
        <w:t xml:space="preserve"> обязательной проверки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9E">
        <w:rPr>
          <w:rFonts w:ascii="Times New Roman" w:hAnsi="Times New Roman"/>
          <w:sz w:val="28"/>
          <w:szCs w:val="28"/>
        </w:rPr>
        <w:t xml:space="preserve">3) рассматривает и оценивает </w:t>
      </w:r>
      <w:r w:rsidR="00C7705E" w:rsidRPr="002B449E">
        <w:rPr>
          <w:rFonts w:ascii="Times New Roman" w:hAnsi="Times New Roman" w:cs="Times New Roman"/>
          <w:sz w:val="28"/>
          <w:szCs w:val="28"/>
        </w:rPr>
        <w:t xml:space="preserve">по балльной системе </w:t>
      </w:r>
      <w:r w:rsidRPr="002B449E">
        <w:rPr>
          <w:rFonts w:ascii="Times New Roman" w:hAnsi="Times New Roman"/>
          <w:sz w:val="28"/>
          <w:szCs w:val="28"/>
        </w:rPr>
        <w:t>бизнес-проекты в порядке определения победителей, результаты которой оформляются отдельными оценочными листами члена</w:t>
      </w:r>
      <w:r w:rsidR="00C7705E" w:rsidRPr="002B449E">
        <w:rPr>
          <w:rFonts w:ascii="Times New Roman" w:hAnsi="Times New Roman"/>
          <w:sz w:val="28"/>
          <w:szCs w:val="28"/>
        </w:rPr>
        <w:t xml:space="preserve"> Комиссии</w:t>
      </w:r>
      <w:r w:rsidR="001278CE"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4) признает предложенные условия бизнес-проекта лучшими и определяет победителя (победителей)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>на основе баллов, набранных участником по результатам оценки.</w:t>
      </w:r>
    </w:p>
    <w:p w:rsidR="008B5D35" w:rsidRPr="002B449E" w:rsidRDefault="00475D3D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16</w:t>
      </w:r>
      <w:r w:rsidR="008B5D35" w:rsidRPr="002B449E">
        <w:rPr>
          <w:rFonts w:ascii="Times New Roman" w:hAnsi="Times New Roman"/>
          <w:sz w:val="28"/>
          <w:szCs w:val="28"/>
        </w:rPr>
        <w:t xml:space="preserve">. </w:t>
      </w:r>
      <w:r w:rsidR="001628CD" w:rsidRPr="002B449E">
        <w:rPr>
          <w:rFonts w:ascii="Times New Roman" w:hAnsi="Times New Roman"/>
          <w:sz w:val="28"/>
          <w:szCs w:val="28"/>
        </w:rPr>
        <w:t xml:space="preserve">Комиссия </w:t>
      </w:r>
      <w:r w:rsidR="008B5D35" w:rsidRPr="002B449E">
        <w:rPr>
          <w:rFonts w:ascii="Times New Roman" w:hAnsi="Times New Roman"/>
          <w:sz w:val="28"/>
          <w:szCs w:val="28"/>
        </w:rPr>
        <w:t xml:space="preserve">принимает решение об отказе в допуске к участию в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8B5D35" w:rsidRPr="002B449E">
        <w:rPr>
          <w:rFonts w:ascii="Times New Roman" w:hAnsi="Times New Roman"/>
          <w:sz w:val="28"/>
          <w:szCs w:val="28"/>
        </w:rPr>
        <w:t>в качестве участника по следующим основаниям:</w:t>
      </w:r>
    </w:p>
    <w:p w:rsidR="008B5D35" w:rsidRPr="002B449E" w:rsidRDefault="00281BF7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1)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представленных участником</w:t>
      </w:r>
      <w:r w:rsidR="001628CD" w:rsidRPr="002B44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5D35" w:rsidRPr="002B449E">
        <w:rPr>
          <w:rFonts w:ascii="Times New Roman" w:hAnsi="Times New Roman" w:cs="Times New Roman"/>
          <w:sz w:val="28"/>
          <w:szCs w:val="28"/>
        </w:rPr>
        <w:t>;</w:t>
      </w:r>
    </w:p>
    <w:p w:rsidR="008B5D35" w:rsidRPr="002B449E" w:rsidRDefault="00281BF7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8B5D35" w:rsidRPr="002B449E" w:rsidRDefault="00281BF7" w:rsidP="00DD6B8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3)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–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B5D35" w:rsidRPr="002B449E" w:rsidRDefault="00281BF7" w:rsidP="00DD6B8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4)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B5D35" w:rsidRPr="00925014" w:rsidRDefault="004B7CDC" w:rsidP="00DD6B8B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17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r w:rsidR="00B34FEC" w:rsidRPr="002B44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8B5D35" w:rsidRPr="002B449E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решении, принятом по его заявке, в течение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подписания протокола заседания </w:t>
      </w:r>
      <w:r w:rsidR="005504B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 отборе.</w:t>
      </w:r>
    </w:p>
    <w:p w:rsidR="008B5D35" w:rsidRPr="00925014" w:rsidRDefault="00434280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. На основании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заседания </w:t>
      </w:r>
      <w:r w:rsidR="00B41F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</w:t>
      </w:r>
      <w:r w:rsidR="00B41F91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 конкурсе уполномоченный орган</w:t>
      </w:r>
      <w:r w:rsidR="008B5D35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официальном бланке администрации Ханты-Мансийского района оформляет решение об отказе в предоставлении поддержки (в форме субсидии);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вносит его на подписание главе Ханты-Мансийского района;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направляет способом, определенном заявкой, официальное письмо администрации Ханты-Мансийского района участнику отбора на почтовый адрес, указанный в заявке</w:t>
      </w:r>
      <w:r w:rsidR="00B2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вручает </w:t>
      </w:r>
      <w:r w:rsidR="006C3BDA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уполномоченном органе 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участнику отбора (его представителю) на личном приеме. </w:t>
      </w:r>
    </w:p>
    <w:p w:rsidR="008B5D35" w:rsidRPr="002B449E" w:rsidRDefault="00172B4B" w:rsidP="00DD6B8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19</w:t>
      </w:r>
      <w:r w:rsidR="008B5D35" w:rsidRPr="002B449E">
        <w:rPr>
          <w:rFonts w:ascii="Times New Roman" w:hAnsi="Times New Roman" w:cs="Times New Roman"/>
          <w:sz w:val="28"/>
          <w:szCs w:val="28"/>
        </w:rPr>
        <w:t>. Победителей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>– получателей поддержки</w:t>
      </w:r>
      <w:r w:rsidR="00B230B3">
        <w:rPr>
          <w:rFonts w:ascii="Times New Roman" w:hAnsi="Times New Roman" w:cs="Times New Roman"/>
          <w:sz w:val="28"/>
          <w:szCs w:val="28"/>
        </w:rPr>
        <w:t>,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определяют на заседании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2B449E">
        <w:rPr>
          <w:rFonts w:ascii="Times New Roman" w:hAnsi="Times New Roman" w:cs="Times New Roman"/>
          <w:sz w:val="28"/>
          <w:szCs w:val="28"/>
        </w:rPr>
        <w:t>при участии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допуске к участию в </w:t>
      </w:r>
      <w:r w:rsidR="001278CE" w:rsidRPr="002B449E">
        <w:rPr>
          <w:rFonts w:ascii="Times New Roman" w:hAnsi="Times New Roman" w:cs="Times New Roman"/>
          <w:sz w:val="28"/>
          <w:szCs w:val="28"/>
        </w:rPr>
        <w:t>конкурсе,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заседание по определению победителей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 xml:space="preserve">назначается не позднее даты </w:t>
      </w:r>
      <w:r w:rsidR="001278CE" w:rsidRPr="002B449E">
        <w:rPr>
          <w:rFonts w:ascii="Times New Roman" w:hAnsi="Times New Roman"/>
          <w:sz w:val="28"/>
          <w:szCs w:val="28"/>
        </w:rPr>
        <w:t>окончания проведения конкурса</w:t>
      </w:r>
      <w:r w:rsidRPr="002B449E">
        <w:rPr>
          <w:rFonts w:ascii="Times New Roman" w:hAnsi="Times New Roman"/>
          <w:sz w:val="28"/>
          <w:szCs w:val="28"/>
        </w:rPr>
        <w:t xml:space="preserve">. О дате, месте и времени заседания по определению победителей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конкурсант </w:t>
      </w:r>
      <w:r w:rsidRPr="002B449E">
        <w:rPr>
          <w:rFonts w:ascii="Times New Roman" w:hAnsi="Times New Roman"/>
          <w:sz w:val="28"/>
          <w:szCs w:val="28"/>
        </w:rPr>
        <w:t xml:space="preserve">информируется в сроки и порядке, предусмотренными пунктом </w:t>
      </w:r>
      <w:r w:rsidR="005504B1" w:rsidRPr="005504B1">
        <w:rPr>
          <w:rFonts w:ascii="Times New Roman" w:hAnsi="Times New Roman"/>
          <w:color w:val="7030A0"/>
          <w:sz w:val="28"/>
          <w:szCs w:val="28"/>
        </w:rPr>
        <w:t>17</w:t>
      </w:r>
      <w:r w:rsidRPr="002B449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2) участник на заседании </w:t>
      </w:r>
      <w:r w:rsidR="001278CE" w:rsidRPr="002B449E">
        <w:rPr>
          <w:rFonts w:ascii="Times New Roman" w:hAnsi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/>
          <w:sz w:val="28"/>
          <w:szCs w:val="28"/>
        </w:rPr>
        <w:t>защищает предлагаемые условия деятельности ЦМИТ путем публичного выступления по представлению бизнес-проекта не более 10 минут;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3) в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время представления бизнес-проекта каждый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оценивает бизнес-проект по критериям путем заполнения оценочного листа по форме приложения</w:t>
      </w:r>
      <w:r w:rsidR="00F53D32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которые являются неотъемлемой частью решения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по определению победителей.</w:t>
      </w:r>
      <w:r w:rsidRPr="002B449E">
        <w:rPr>
          <w:rFonts w:ascii="Times New Roman" w:hAnsi="Times New Roman"/>
          <w:sz w:val="28"/>
          <w:szCs w:val="28"/>
        </w:rPr>
        <w:t xml:space="preserve"> </w:t>
      </w:r>
    </w:p>
    <w:p w:rsidR="008B5D35" w:rsidRPr="00E27C22" w:rsidRDefault="00F53D32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E27C22">
        <w:rPr>
          <w:rFonts w:ascii="Times New Roman" w:hAnsi="Times New Roman" w:cs="Times New Roman"/>
          <w:sz w:val="28"/>
          <w:szCs w:val="28"/>
        </w:rPr>
        <w:t>20</w:t>
      </w:r>
      <w:r w:rsidR="008B5D35" w:rsidRPr="00E27C22">
        <w:rPr>
          <w:rFonts w:ascii="Times New Roman" w:hAnsi="Times New Roman" w:cs="Times New Roman"/>
          <w:sz w:val="28"/>
          <w:szCs w:val="28"/>
        </w:rPr>
        <w:t>. На основании оценочных листов, заполненных членами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E27C22">
        <w:rPr>
          <w:rFonts w:ascii="Times New Roman" w:hAnsi="Times New Roman" w:cs="Times New Roman"/>
          <w:sz w:val="28"/>
          <w:szCs w:val="28"/>
        </w:rPr>
        <w:t>по каждому участнику рассчитывает общий оценочный балл по следующей формуле:</w:t>
      </w:r>
    </w:p>
    <w:p w:rsidR="008B5D35" w:rsidRPr="002B449E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449E">
        <w:rPr>
          <w:rFonts w:ascii="Times New Roman" w:hAnsi="Times New Roman" w:cs="Times New Roman"/>
          <w:sz w:val="28"/>
          <w:szCs w:val="28"/>
        </w:rPr>
        <w:t>Ко1</w:t>
      </w:r>
      <w:proofErr w:type="spellEnd"/>
      <w:r w:rsidRPr="002B449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449E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2B449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2B449E">
        <w:rPr>
          <w:rFonts w:ascii="Times New Roman" w:hAnsi="Times New Roman" w:cs="Times New Roman"/>
          <w:sz w:val="28"/>
          <w:szCs w:val="28"/>
        </w:rPr>
        <w:t>,  где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Ко – критерии оценки;</w:t>
      </w:r>
    </w:p>
    <w:p w:rsidR="008B5D35" w:rsidRPr="00E27C22" w:rsidRDefault="00C171A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от </w:t>
      </w:r>
      <w:r w:rsidR="008B5D35" w:rsidRPr="00E27C22">
        <w:rPr>
          <w:rFonts w:ascii="Times New Roman" w:hAnsi="Times New Roman" w:cs="Times New Roman"/>
          <w:sz w:val="28"/>
          <w:szCs w:val="28"/>
        </w:rPr>
        <w:t>1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4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количество критериев оценки,</w:t>
      </w:r>
    </w:p>
    <w:p w:rsidR="008B5D35" w:rsidRPr="00E27C22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= КК1 + КК</w:t>
      </w:r>
      <w:proofErr w:type="gramStart"/>
      <w:r w:rsidRPr="00E27C22">
        <w:rPr>
          <w:rFonts w:ascii="Times New Roman" w:hAnsi="Times New Roman" w:cs="Times New Roman"/>
          <w:sz w:val="28"/>
          <w:szCs w:val="28"/>
        </w:rPr>
        <w:t>2,  где</w:t>
      </w:r>
      <w:proofErr w:type="gramEnd"/>
      <w:r w:rsidRPr="00E27C22">
        <w:rPr>
          <w:rFonts w:ascii="Times New Roman" w:hAnsi="Times New Roman" w:cs="Times New Roman"/>
          <w:sz w:val="28"/>
          <w:szCs w:val="28"/>
        </w:rPr>
        <w:t>: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КК – член </w:t>
      </w:r>
      <w:r w:rsidR="001278CE" w:rsidRPr="00E27C22">
        <w:rPr>
          <w:rFonts w:ascii="Times New Roman" w:hAnsi="Times New Roman" w:cs="Times New Roman"/>
          <w:sz w:val="28"/>
          <w:szCs w:val="28"/>
        </w:rPr>
        <w:t>К</w:t>
      </w:r>
      <w:r w:rsidRPr="00E27C22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8245CC" w:rsidRDefault="005504B1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от </w:t>
      </w:r>
      <w:r w:rsidR="00D40D9B" w:rsidRPr="00E27C22">
        <w:rPr>
          <w:rFonts w:ascii="Times New Roman" w:hAnsi="Times New Roman" w:cs="Times New Roman"/>
          <w:sz w:val="28"/>
          <w:szCs w:val="28"/>
        </w:rPr>
        <w:t>5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</w:t>
      </w:r>
      <w:r w:rsidR="00D40D9B" w:rsidRPr="00E27C22">
        <w:rPr>
          <w:rFonts w:ascii="Times New Roman" w:hAnsi="Times New Roman" w:cs="Times New Roman"/>
          <w:sz w:val="28"/>
          <w:szCs w:val="28"/>
        </w:rPr>
        <w:t>10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</w:t>
      </w:r>
      <w:r w:rsidR="008B5D35" w:rsidRPr="008245CC">
        <w:rPr>
          <w:rFonts w:ascii="Times New Roman" w:hAnsi="Times New Roman" w:cs="Times New Roman"/>
          <w:sz w:val="28"/>
          <w:szCs w:val="28"/>
        </w:rPr>
        <w:t>омиссии, присутствующих на заседании.</w:t>
      </w:r>
    </w:p>
    <w:p w:rsidR="001278CE" w:rsidRPr="008245CC" w:rsidRDefault="00F53D32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21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набравшие общий оценочный балл не менее 25. </w:t>
      </w:r>
    </w:p>
    <w:p w:rsidR="008B5D35" w:rsidRPr="008245CC" w:rsidRDefault="00F53D32" w:rsidP="008B5D3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22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Каждый победитель информируется </w:t>
      </w:r>
      <w:r w:rsidR="008B5D35" w:rsidRPr="008245CC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принятом в отношении него решении в течение 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6C3BDA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дней со дня подписания протокола заседания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04B1" w:rsidRPr="008245C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победителей</w:t>
      </w:r>
      <w:r w:rsidR="008B5D35" w:rsidRPr="008245CC">
        <w:rPr>
          <w:rFonts w:ascii="Times New Roman" w:hAnsi="Times New Roman"/>
          <w:sz w:val="28"/>
          <w:szCs w:val="28"/>
        </w:rPr>
        <w:t>.</w:t>
      </w:r>
    </w:p>
    <w:p w:rsidR="008B5D35" w:rsidRPr="008245CC" w:rsidRDefault="00D40D9B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B5D35" w:rsidRPr="008245CC">
        <w:rPr>
          <w:rFonts w:ascii="Times New Roman" w:hAnsi="Times New Roman" w:cs="Times New Roman"/>
          <w:sz w:val="28"/>
          <w:szCs w:val="28"/>
        </w:rPr>
        <w:t>признается не</w:t>
      </w:r>
      <w:r w:rsidR="00B230B3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состоявшимся по решению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1) по истечении срока приема документов на участие в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8245CC">
        <w:rPr>
          <w:rFonts w:ascii="Times New Roman" w:hAnsi="Times New Roman" w:cs="Times New Roman"/>
          <w:sz w:val="28"/>
          <w:szCs w:val="28"/>
        </w:rPr>
        <w:t>не поступило ни одной заявки или единственная заявка;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отношении каждого участника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конкурса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из общего числа подавших заявки, принято решение об отказе в допуске к участию 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конкурсе</w:t>
      </w:r>
      <w:r w:rsidRPr="008245CC">
        <w:rPr>
          <w:rFonts w:ascii="Times New Roman" w:hAnsi="Times New Roman" w:cs="Times New Roman"/>
          <w:sz w:val="28"/>
          <w:szCs w:val="28"/>
        </w:rPr>
        <w:t>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lastRenderedPageBreak/>
        <w:t xml:space="preserve">3) решение о допуске к участию в отборе и признании участником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245CC">
        <w:rPr>
          <w:rFonts w:ascii="Times New Roman" w:hAnsi="Times New Roman" w:cs="Times New Roman"/>
          <w:sz w:val="28"/>
          <w:szCs w:val="28"/>
        </w:rPr>
        <w:t>принято в отношении одного субъекта малого и среднего предпринимательства, из общего числа подавших заявки.</w:t>
      </w:r>
    </w:p>
    <w:p w:rsidR="008B5D35" w:rsidRPr="008245CC" w:rsidRDefault="00D40D9B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Последствия признания </w:t>
      </w:r>
      <w:r w:rsidR="007E3697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8245CC">
        <w:rPr>
          <w:rFonts w:ascii="Times New Roman" w:hAnsi="Times New Roman" w:cs="Times New Roman"/>
          <w:sz w:val="28"/>
          <w:szCs w:val="28"/>
        </w:rPr>
        <w:t>не</w:t>
      </w:r>
      <w:r w:rsidR="00B230B3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>состоявшимся: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 либо допуска к участию в  отборе и признании участником одного</w:t>
      </w:r>
      <w:r w:rsidR="00F53D32" w:rsidRPr="008245C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Pr="008245CC">
        <w:rPr>
          <w:rFonts w:ascii="Times New Roman" w:hAnsi="Times New Roman" w:cs="Times New Roman"/>
          <w:sz w:val="28"/>
          <w:szCs w:val="28"/>
        </w:rPr>
        <w:t>, из общего числа подавших заявки, с лицом, подавшим единственную заявку при условии ее соответствия требованиям и условиям, предусмотренным настоящим Порядком, а также с лицом, единственным участн</w:t>
      </w:r>
      <w:r w:rsidR="00F53D32" w:rsidRPr="008245CC">
        <w:rPr>
          <w:rFonts w:ascii="Times New Roman" w:hAnsi="Times New Roman" w:cs="Times New Roman"/>
          <w:sz w:val="28"/>
          <w:szCs w:val="28"/>
        </w:rPr>
        <w:t>иком отбора, заключается типовое соглашение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в том числе на условиях предложенных бизнес-проектом, на основании решения об оказании 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виде субсидии) с </w:t>
      </w:r>
      <w:r w:rsidRPr="008245CC">
        <w:rPr>
          <w:rFonts w:ascii="Times New Roman" w:hAnsi="Times New Roman" w:cs="Times New Roman"/>
          <w:sz w:val="28"/>
          <w:szCs w:val="28"/>
        </w:rPr>
        <w:t>учетом решения экспертного совета о признании отбора несостоявшимся;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</w:t>
      </w:r>
      <w:hyperlink r:id="rId24" w:history="1">
        <w:r w:rsidRPr="008245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40D9B">
        <w:rPr>
          <w:rFonts w:ascii="Times New Roman" w:hAnsi="Times New Roman" w:cs="Times New Roman"/>
          <w:sz w:val="28"/>
          <w:szCs w:val="28"/>
        </w:rPr>
        <w:t>23</w:t>
      </w:r>
      <w:r w:rsidRPr="008245CC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вправе объявить о проведении повторного отбора.</w:t>
      </w:r>
    </w:p>
    <w:p w:rsidR="008B5D35" w:rsidRPr="008245CC" w:rsidRDefault="00D40D9B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B5D35" w:rsidRPr="008245CC">
        <w:rPr>
          <w:rFonts w:ascii="Times New Roman" w:hAnsi="Times New Roman"/>
          <w:sz w:val="28"/>
          <w:szCs w:val="28"/>
        </w:rPr>
        <w:t xml:space="preserve">. Субъект малого и среднего предпринимательства вправе подать в администрацию Ханты-Мансийского района жалобу на действия (бездействия), решения должностных лиц, муниципальных служащих </w:t>
      </w:r>
      <w:r w:rsidR="00FF5B4C" w:rsidRPr="008245CC">
        <w:rPr>
          <w:rFonts w:ascii="Times New Roman" w:hAnsi="Times New Roman"/>
          <w:sz w:val="28"/>
          <w:szCs w:val="28"/>
        </w:rPr>
        <w:t xml:space="preserve">уполномоченного органа и Комиссии </w:t>
      </w:r>
      <w:r w:rsidR="008B5D35" w:rsidRPr="008245CC">
        <w:rPr>
          <w:rFonts w:ascii="Times New Roman" w:hAnsi="Times New Roman"/>
          <w:sz w:val="28"/>
          <w:szCs w:val="28"/>
        </w:rPr>
        <w:t xml:space="preserve">до заключения типового соглашения с </w:t>
      </w:r>
      <w:r w:rsidR="00FF5B4C" w:rsidRPr="008245CC">
        <w:rPr>
          <w:rFonts w:ascii="Times New Roman" w:hAnsi="Times New Roman"/>
          <w:sz w:val="28"/>
          <w:szCs w:val="28"/>
        </w:rPr>
        <w:t>п</w:t>
      </w:r>
      <w:r w:rsidR="008B5D35" w:rsidRPr="008245CC">
        <w:rPr>
          <w:rFonts w:ascii="Times New Roman" w:hAnsi="Times New Roman"/>
          <w:sz w:val="28"/>
          <w:szCs w:val="28"/>
        </w:rPr>
        <w:t xml:space="preserve">обедителем </w:t>
      </w:r>
      <w:r w:rsidR="00FF5B4C" w:rsidRPr="008245CC">
        <w:rPr>
          <w:rFonts w:ascii="Times New Roman" w:hAnsi="Times New Roman"/>
          <w:sz w:val="28"/>
          <w:szCs w:val="28"/>
        </w:rPr>
        <w:t>конкурса</w:t>
      </w:r>
      <w:r w:rsidR="008B5D35" w:rsidRPr="008245CC">
        <w:rPr>
          <w:rFonts w:ascii="Times New Roman" w:hAnsi="Times New Roman"/>
          <w:sz w:val="28"/>
          <w:szCs w:val="28"/>
        </w:rPr>
        <w:t xml:space="preserve">, после заключения </w:t>
      </w:r>
      <w:r w:rsidR="008245CC" w:rsidRPr="008245CC">
        <w:rPr>
          <w:rFonts w:ascii="Times New Roman" w:hAnsi="Times New Roman"/>
          <w:sz w:val="28"/>
          <w:szCs w:val="28"/>
        </w:rPr>
        <w:t xml:space="preserve">типового соглашения с </w:t>
      </w:r>
      <w:r w:rsidR="008245CC">
        <w:rPr>
          <w:rFonts w:ascii="Times New Roman" w:hAnsi="Times New Roman"/>
          <w:sz w:val="28"/>
          <w:szCs w:val="28"/>
        </w:rPr>
        <w:t xml:space="preserve">конкретным </w:t>
      </w:r>
      <w:r w:rsidR="008245CC" w:rsidRPr="008245CC">
        <w:rPr>
          <w:rFonts w:ascii="Times New Roman" w:hAnsi="Times New Roman"/>
          <w:sz w:val="28"/>
          <w:szCs w:val="28"/>
        </w:rPr>
        <w:t xml:space="preserve">победителем конкурса </w:t>
      </w:r>
      <w:r w:rsidR="008B5D35" w:rsidRPr="008245CC">
        <w:rPr>
          <w:rFonts w:ascii="Times New Roman" w:hAnsi="Times New Roman"/>
          <w:sz w:val="28"/>
          <w:szCs w:val="28"/>
        </w:rPr>
        <w:t xml:space="preserve">жалоба подается в суд. </w:t>
      </w:r>
    </w:p>
    <w:p w:rsidR="001278CE" w:rsidRPr="00BD7F78" w:rsidRDefault="001278CE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1278CE" w:rsidRPr="008245CC" w:rsidRDefault="001278CE" w:rsidP="00127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/>
          <w:sz w:val="28"/>
          <w:szCs w:val="28"/>
        </w:rPr>
        <w:t>Приложение</w:t>
      </w:r>
      <w:r w:rsidR="00B230B3">
        <w:rPr>
          <w:rFonts w:ascii="Times New Roman" w:hAnsi="Times New Roman"/>
          <w:sz w:val="28"/>
          <w:szCs w:val="28"/>
        </w:rPr>
        <w:t xml:space="preserve"> </w:t>
      </w:r>
    </w:p>
    <w:p w:rsidR="00F53D32" w:rsidRPr="008245CC" w:rsidRDefault="001278CE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F53D32" w:rsidRPr="008245CC">
        <w:rPr>
          <w:rFonts w:ascii="Times New Roman" w:hAnsi="Times New Roman" w:cs="Times New Roman"/>
          <w:sz w:val="28"/>
          <w:szCs w:val="28"/>
        </w:rPr>
        <w:t>конкурсного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отбора субъектов малого и среднего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предпринимательства на право получения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 субсидии из местного </w:t>
      </w:r>
      <w:r w:rsidR="00BC179D" w:rsidRPr="008245CC">
        <w:rPr>
          <w:rFonts w:ascii="Times New Roman" w:hAnsi="Times New Roman" w:cs="Times New Roman"/>
          <w:sz w:val="28"/>
          <w:szCs w:val="28"/>
        </w:rPr>
        <w:t>бюджета</w:t>
      </w:r>
    </w:p>
    <w:p w:rsidR="00F53D32" w:rsidRPr="008245CC" w:rsidRDefault="00DD6B8B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3D32" w:rsidRPr="008245CC">
        <w:rPr>
          <w:rFonts w:ascii="Times New Roman" w:hAnsi="Times New Roman" w:cs="Times New Roman"/>
          <w:sz w:val="28"/>
          <w:szCs w:val="28"/>
        </w:rPr>
        <w:t xml:space="preserve">создание и (или) обеспечение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деятельности центров молодежного </w:t>
      </w:r>
    </w:p>
    <w:p w:rsidR="00BC179D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инновационного творчества</w:t>
      </w:r>
      <w:r w:rsidRPr="00824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5C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5CC">
        <w:rPr>
          <w:rFonts w:ascii="Times New Roman" w:hAnsi="Times New Roman" w:cs="Times New Roman"/>
        </w:rPr>
        <w:t>ОЦЕНОЧНЫЙ ЛИСТ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Наименование юридического лица (или фамилия, имя, отчество индивидуального предпринимателя) – инициатора бизнес-проекта 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Название бизнес-проекта _____________________________________________________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5CC">
        <w:rPr>
          <w:rFonts w:ascii="Times New Roman" w:hAnsi="Times New Roman" w:cs="Times New Roman"/>
          <w:sz w:val="24"/>
          <w:szCs w:val="24"/>
        </w:rPr>
        <w:t>Место реализации бизнес-проекта 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66"/>
        <w:gridCol w:w="567"/>
        <w:gridCol w:w="567"/>
        <w:gridCol w:w="567"/>
        <w:gridCol w:w="567"/>
      </w:tblGrid>
      <w:tr w:rsidR="001278CE" w:rsidRPr="008245CC" w:rsidTr="00123B36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Критерий оценки бизнес-проекта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278CE" w:rsidRPr="008245CC" w:rsidTr="00B9612A">
        <w:trPr>
          <w:trHeight w:val="1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123B3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123B3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CE" w:rsidRPr="008245CC" w:rsidRDefault="001278CE" w:rsidP="00123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3</w:t>
            </w:r>
          </w:p>
        </w:tc>
      </w:tr>
      <w:tr w:rsidR="001278CE" w:rsidRPr="008245CC" w:rsidTr="00123B36">
        <w:trPr>
          <w:trHeight w:val="1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8CE" w:rsidRPr="008245CC" w:rsidTr="007E3697">
        <w:trPr>
          <w:trHeight w:val="10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вновь созданных рабочих мест (1 балл – самозанятость; 2 балла – создание 1 нового рабочего места; 3 балла – создание 2 и более новых рабочих мест)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CE" w:rsidRPr="008245CC" w:rsidTr="007E3697">
        <w:trPr>
          <w:trHeight w:val="13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кадрового потенциала, необходимого для реализации бизнес-проекта (0 баллов – не подобран кадровый состав; 1 балл – кадровый состав подобран частично; 2 балла – полностью подобран кадровый состав)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7E3697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0B3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социальной эффективности (создание рабочих мест для социально незащищенной категории </w:t>
            </w:r>
          </w:p>
          <w:p w:rsidR="001278CE" w:rsidRPr="008245CC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– 1 балл; оказание услуг для со</w:t>
            </w:r>
            <w:r w:rsidR="00B23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циально незащищенной категории </w:t>
            </w: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– 2 балла, создание рабочих мест для социально незащищенной категории населения и оказание услуг для с</w:t>
            </w:r>
            <w:r w:rsidR="00123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оциально незащищенной категории</w:t>
            </w: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– 3 балла)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123B36">
        <w:trPr>
          <w:trHeight w:val="9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бизнес-проекта 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условиям, предусмотренны</w:t>
            </w:r>
            <w:r w:rsidR="00B230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м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подпунктом 7 пункта 9 настоящего Порядка (соответствует – 3 балла; соответствует частично</w:t>
            </w:r>
            <w:r w:rsidR="00B230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– 2 балла; не соответствует – 0 баллов)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414" w:rsidRPr="008245CC" w:rsidRDefault="00C60414" w:rsidP="00C6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  Общая сумма баллов________________</w:t>
      </w:r>
    </w:p>
    <w:p w:rsidR="00C60414" w:rsidRPr="008245CC" w:rsidRDefault="00F30979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C60414" w:rsidRPr="008245C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</w:t>
      </w:r>
    </w:p>
    <w:p w:rsidR="00C60414" w:rsidRPr="00F30979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ab/>
      </w:r>
      <w:r w:rsidRPr="008245CC">
        <w:rPr>
          <w:rFonts w:ascii="Times New Roman" w:hAnsi="Times New Roman" w:cs="Times New Roman"/>
          <w:sz w:val="20"/>
          <w:szCs w:val="20"/>
        </w:rPr>
        <w:t>(подпись)</w:t>
      </w:r>
      <w:r w:rsidRPr="008245C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245CC">
        <w:rPr>
          <w:rFonts w:ascii="Times New Roman" w:hAnsi="Times New Roman" w:cs="Times New Roman"/>
          <w:sz w:val="20"/>
          <w:szCs w:val="20"/>
        </w:rPr>
        <w:t>(расшифровка подписи члена</w:t>
      </w:r>
      <w:r w:rsidR="008245CC">
        <w:rPr>
          <w:rFonts w:ascii="Times New Roman" w:hAnsi="Times New Roman" w:cs="Times New Roman"/>
          <w:sz w:val="20"/>
          <w:szCs w:val="20"/>
        </w:rPr>
        <w:t xml:space="preserve"> </w:t>
      </w:r>
      <w:r w:rsidR="008245CC" w:rsidRPr="00F30979">
        <w:rPr>
          <w:rFonts w:ascii="Times New Roman" w:hAnsi="Times New Roman" w:cs="Times New Roman"/>
          <w:sz w:val="20"/>
          <w:szCs w:val="20"/>
        </w:rPr>
        <w:t>Комиссии с указанием инициалов, фамилии и должности</w:t>
      </w:r>
      <w:r w:rsidRPr="00F30979">
        <w:rPr>
          <w:rFonts w:ascii="Times New Roman" w:hAnsi="Times New Roman" w:cs="Times New Roman"/>
          <w:sz w:val="20"/>
          <w:szCs w:val="20"/>
        </w:rPr>
        <w:t>)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3A" w:rsidRPr="00B230B3" w:rsidRDefault="00C60414" w:rsidP="00B96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    Дата_________________20__</w:t>
      </w:r>
      <w:proofErr w:type="gramStart"/>
      <w:r w:rsidRPr="008245CC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="001A4DD4" w:rsidRPr="00F30979">
        <w:rPr>
          <w:rFonts w:ascii="Times New Roman" w:hAnsi="Times New Roman" w:cs="Times New Roman"/>
          <w:sz w:val="28"/>
          <w:szCs w:val="28"/>
        </w:rPr>
        <w:t>».</w:t>
      </w:r>
    </w:p>
    <w:p w:rsidR="00042A56" w:rsidRPr="008245CC" w:rsidRDefault="008245CC" w:rsidP="00B961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042A56" w:rsidRPr="008245CC" w:rsidRDefault="001A4DD4" w:rsidP="00042A5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CC">
        <w:rPr>
          <w:rFonts w:ascii="Times New Roman" w:eastAsia="Calibri" w:hAnsi="Times New Roman" w:cs="Times New Roman"/>
          <w:sz w:val="28"/>
          <w:szCs w:val="28"/>
        </w:rPr>
        <w:t>3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1A4DD4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Ханта-Мансийского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sectPr w:rsidR="00E27806" w:rsidSect="00E64A67">
      <w:headerReference w:type="default" r:id="rId25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17" w:rsidRDefault="00484617" w:rsidP="00E64A67">
      <w:pPr>
        <w:spacing w:after="0" w:line="240" w:lineRule="auto"/>
      </w:pPr>
      <w:r>
        <w:separator/>
      </w:r>
    </w:p>
  </w:endnote>
  <w:endnote w:type="continuationSeparator" w:id="0">
    <w:p w:rsidR="00484617" w:rsidRDefault="00484617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17" w:rsidRDefault="00484617" w:rsidP="00E64A67">
      <w:pPr>
        <w:spacing w:after="0" w:line="240" w:lineRule="auto"/>
      </w:pPr>
      <w:r>
        <w:separator/>
      </w:r>
    </w:p>
  </w:footnote>
  <w:footnote w:type="continuationSeparator" w:id="0">
    <w:p w:rsidR="00484617" w:rsidRDefault="00484617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798224"/>
      <w:docPartObj>
        <w:docPartGallery w:val="Page Numbers (Top of Page)"/>
        <w:docPartUnique/>
      </w:docPartObj>
    </w:sdtPr>
    <w:sdtEndPr/>
    <w:sdtContent>
      <w:p w:rsidR="00123B36" w:rsidRDefault="00123B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99">
          <w:rPr>
            <w:noProof/>
          </w:rPr>
          <w:t>20</w:t>
        </w:r>
        <w:r>
          <w:fldChar w:fldCharType="end"/>
        </w:r>
      </w:p>
    </w:sdtContent>
  </w:sdt>
  <w:p w:rsidR="00123B36" w:rsidRDefault="00123B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65323"/>
    <w:rsid w:val="000678D0"/>
    <w:rsid w:val="00074086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E09EB"/>
    <w:rsid w:val="000F50D9"/>
    <w:rsid w:val="00121176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403A4"/>
    <w:rsid w:val="00140DE2"/>
    <w:rsid w:val="00141354"/>
    <w:rsid w:val="00146162"/>
    <w:rsid w:val="001462F5"/>
    <w:rsid w:val="00150C6B"/>
    <w:rsid w:val="001514C7"/>
    <w:rsid w:val="00161805"/>
    <w:rsid w:val="001628CD"/>
    <w:rsid w:val="001673CB"/>
    <w:rsid w:val="001729B0"/>
    <w:rsid w:val="00172B4B"/>
    <w:rsid w:val="00174C44"/>
    <w:rsid w:val="00175D93"/>
    <w:rsid w:val="0017616D"/>
    <w:rsid w:val="0018302F"/>
    <w:rsid w:val="001861C2"/>
    <w:rsid w:val="001A4DD4"/>
    <w:rsid w:val="001A5C51"/>
    <w:rsid w:val="001A6507"/>
    <w:rsid w:val="001A7745"/>
    <w:rsid w:val="001B0ED3"/>
    <w:rsid w:val="001B2B5C"/>
    <w:rsid w:val="001B2CDA"/>
    <w:rsid w:val="001B3889"/>
    <w:rsid w:val="001B42D5"/>
    <w:rsid w:val="001C0810"/>
    <w:rsid w:val="001D39FE"/>
    <w:rsid w:val="001E3A8E"/>
    <w:rsid w:val="001E4AFA"/>
    <w:rsid w:val="001F125F"/>
    <w:rsid w:val="001F2917"/>
    <w:rsid w:val="001F4D5D"/>
    <w:rsid w:val="00204E60"/>
    <w:rsid w:val="002070E9"/>
    <w:rsid w:val="002253F2"/>
    <w:rsid w:val="002432CF"/>
    <w:rsid w:val="0025266B"/>
    <w:rsid w:val="002534C1"/>
    <w:rsid w:val="00264E17"/>
    <w:rsid w:val="00266835"/>
    <w:rsid w:val="00274E59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E2BA3"/>
    <w:rsid w:val="002E3C99"/>
    <w:rsid w:val="002E4A38"/>
    <w:rsid w:val="002E5938"/>
    <w:rsid w:val="002F11B3"/>
    <w:rsid w:val="002F7BCF"/>
    <w:rsid w:val="002F7F76"/>
    <w:rsid w:val="003024FC"/>
    <w:rsid w:val="00306003"/>
    <w:rsid w:val="003151AA"/>
    <w:rsid w:val="0032191B"/>
    <w:rsid w:val="00322242"/>
    <w:rsid w:val="00323497"/>
    <w:rsid w:val="00325B39"/>
    <w:rsid w:val="0033528E"/>
    <w:rsid w:val="00335695"/>
    <w:rsid w:val="00340DC5"/>
    <w:rsid w:val="00341CEB"/>
    <w:rsid w:val="00344C13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5B0"/>
    <w:rsid w:val="003F0E81"/>
    <w:rsid w:val="003F24E0"/>
    <w:rsid w:val="003F33F8"/>
    <w:rsid w:val="003F58DF"/>
    <w:rsid w:val="003F746B"/>
    <w:rsid w:val="00402EB3"/>
    <w:rsid w:val="00407061"/>
    <w:rsid w:val="00411FA0"/>
    <w:rsid w:val="004126F2"/>
    <w:rsid w:val="004212A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57110"/>
    <w:rsid w:val="00457BE0"/>
    <w:rsid w:val="0046384B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B1504"/>
    <w:rsid w:val="004B26F7"/>
    <w:rsid w:val="004B7CDC"/>
    <w:rsid w:val="004F6F8B"/>
    <w:rsid w:val="0050149B"/>
    <w:rsid w:val="00505C61"/>
    <w:rsid w:val="00506C81"/>
    <w:rsid w:val="00510560"/>
    <w:rsid w:val="00510D31"/>
    <w:rsid w:val="00517501"/>
    <w:rsid w:val="00537305"/>
    <w:rsid w:val="005504B1"/>
    <w:rsid w:val="00555317"/>
    <w:rsid w:val="0056062C"/>
    <w:rsid w:val="005717CF"/>
    <w:rsid w:val="005721C5"/>
    <w:rsid w:val="00577445"/>
    <w:rsid w:val="0058107E"/>
    <w:rsid w:val="00584206"/>
    <w:rsid w:val="00592A3E"/>
    <w:rsid w:val="0059796C"/>
    <w:rsid w:val="005A13B1"/>
    <w:rsid w:val="005A3355"/>
    <w:rsid w:val="005A3522"/>
    <w:rsid w:val="005A4035"/>
    <w:rsid w:val="005A4799"/>
    <w:rsid w:val="005B7A46"/>
    <w:rsid w:val="005C053A"/>
    <w:rsid w:val="005C1DFB"/>
    <w:rsid w:val="005C558A"/>
    <w:rsid w:val="005D536E"/>
    <w:rsid w:val="005D6DE6"/>
    <w:rsid w:val="005E493B"/>
    <w:rsid w:val="005E6073"/>
    <w:rsid w:val="005F5257"/>
    <w:rsid w:val="006012B9"/>
    <w:rsid w:val="006158BF"/>
    <w:rsid w:val="00616B7E"/>
    <w:rsid w:val="00617A8B"/>
    <w:rsid w:val="00643338"/>
    <w:rsid w:val="006433FF"/>
    <w:rsid w:val="00653A13"/>
    <w:rsid w:val="00653F09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A0E63"/>
    <w:rsid w:val="006A13C7"/>
    <w:rsid w:val="006A24C2"/>
    <w:rsid w:val="006A43FA"/>
    <w:rsid w:val="006B511B"/>
    <w:rsid w:val="006C1F7A"/>
    <w:rsid w:val="006C291C"/>
    <w:rsid w:val="006C33F6"/>
    <w:rsid w:val="006C3BB2"/>
    <w:rsid w:val="006C3BDA"/>
    <w:rsid w:val="006C609F"/>
    <w:rsid w:val="006D4351"/>
    <w:rsid w:val="006D5742"/>
    <w:rsid w:val="006D5835"/>
    <w:rsid w:val="006D66D0"/>
    <w:rsid w:val="006D7F2E"/>
    <w:rsid w:val="006E3A31"/>
    <w:rsid w:val="006E5734"/>
    <w:rsid w:val="0070062B"/>
    <w:rsid w:val="00704D74"/>
    <w:rsid w:val="00711263"/>
    <w:rsid w:val="0071173E"/>
    <w:rsid w:val="0071252F"/>
    <w:rsid w:val="00716431"/>
    <w:rsid w:val="007232E5"/>
    <w:rsid w:val="00724BE0"/>
    <w:rsid w:val="00734AEE"/>
    <w:rsid w:val="0074111B"/>
    <w:rsid w:val="00744549"/>
    <w:rsid w:val="0074463C"/>
    <w:rsid w:val="0074608E"/>
    <w:rsid w:val="00753855"/>
    <w:rsid w:val="00761C41"/>
    <w:rsid w:val="0076642D"/>
    <w:rsid w:val="007717E2"/>
    <w:rsid w:val="007902EF"/>
    <w:rsid w:val="00790FF1"/>
    <w:rsid w:val="00791AC2"/>
    <w:rsid w:val="00796663"/>
    <w:rsid w:val="007A3EBD"/>
    <w:rsid w:val="007A74EA"/>
    <w:rsid w:val="007C2A8D"/>
    <w:rsid w:val="007D2EC8"/>
    <w:rsid w:val="007D6358"/>
    <w:rsid w:val="007E3697"/>
    <w:rsid w:val="007E5AD6"/>
    <w:rsid w:val="007E6E6C"/>
    <w:rsid w:val="007F007A"/>
    <w:rsid w:val="007F7DFB"/>
    <w:rsid w:val="00800CD9"/>
    <w:rsid w:val="00801C9A"/>
    <w:rsid w:val="00805EC0"/>
    <w:rsid w:val="00806342"/>
    <w:rsid w:val="00813965"/>
    <w:rsid w:val="008245CC"/>
    <w:rsid w:val="008265B6"/>
    <w:rsid w:val="00833B2E"/>
    <w:rsid w:val="00840480"/>
    <w:rsid w:val="00841F54"/>
    <w:rsid w:val="008519A4"/>
    <w:rsid w:val="00854F97"/>
    <w:rsid w:val="00855E8E"/>
    <w:rsid w:val="008601D5"/>
    <w:rsid w:val="00872297"/>
    <w:rsid w:val="008740EA"/>
    <w:rsid w:val="00880ABF"/>
    <w:rsid w:val="008844B2"/>
    <w:rsid w:val="00885A81"/>
    <w:rsid w:val="008863B0"/>
    <w:rsid w:val="00893003"/>
    <w:rsid w:val="008A7AD8"/>
    <w:rsid w:val="008B139B"/>
    <w:rsid w:val="008B5D35"/>
    <w:rsid w:val="008D2752"/>
    <w:rsid w:val="008D3665"/>
    <w:rsid w:val="008E0B07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617D"/>
    <w:rsid w:val="00916BD5"/>
    <w:rsid w:val="00920786"/>
    <w:rsid w:val="00922E79"/>
    <w:rsid w:val="00925014"/>
    <w:rsid w:val="009261D0"/>
    <w:rsid w:val="00930AB5"/>
    <w:rsid w:val="00934A3A"/>
    <w:rsid w:val="00935B10"/>
    <w:rsid w:val="00935BF3"/>
    <w:rsid w:val="009364CD"/>
    <w:rsid w:val="0094065D"/>
    <w:rsid w:val="00940EF8"/>
    <w:rsid w:val="0094347E"/>
    <w:rsid w:val="0094415E"/>
    <w:rsid w:val="009607A5"/>
    <w:rsid w:val="00976D36"/>
    <w:rsid w:val="009805CC"/>
    <w:rsid w:val="00987C0E"/>
    <w:rsid w:val="009B6E81"/>
    <w:rsid w:val="009C4C29"/>
    <w:rsid w:val="009C5A97"/>
    <w:rsid w:val="009D39B9"/>
    <w:rsid w:val="009D7AD6"/>
    <w:rsid w:val="009E2B8B"/>
    <w:rsid w:val="009E49CF"/>
    <w:rsid w:val="009E6F2B"/>
    <w:rsid w:val="009F33A2"/>
    <w:rsid w:val="00A01288"/>
    <w:rsid w:val="00A03291"/>
    <w:rsid w:val="00A1660C"/>
    <w:rsid w:val="00A34807"/>
    <w:rsid w:val="00A34C89"/>
    <w:rsid w:val="00A43218"/>
    <w:rsid w:val="00A54096"/>
    <w:rsid w:val="00A542D5"/>
    <w:rsid w:val="00A576F8"/>
    <w:rsid w:val="00A607B7"/>
    <w:rsid w:val="00A61DF0"/>
    <w:rsid w:val="00A66277"/>
    <w:rsid w:val="00A81418"/>
    <w:rsid w:val="00A818CA"/>
    <w:rsid w:val="00A84202"/>
    <w:rsid w:val="00A979F7"/>
    <w:rsid w:val="00AA00D2"/>
    <w:rsid w:val="00AA430C"/>
    <w:rsid w:val="00AA43DC"/>
    <w:rsid w:val="00AB0CA8"/>
    <w:rsid w:val="00AC07EB"/>
    <w:rsid w:val="00AC0FE4"/>
    <w:rsid w:val="00AD010A"/>
    <w:rsid w:val="00AD1D96"/>
    <w:rsid w:val="00AD2184"/>
    <w:rsid w:val="00AD4A57"/>
    <w:rsid w:val="00AD7D3D"/>
    <w:rsid w:val="00AE216B"/>
    <w:rsid w:val="00AE3C33"/>
    <w:rsid w:val="00AF2292"/>
    <w:rsid w:val="00AF29C7"/>
    <w:rsid w:val="00B05CB4"/>
    <w:rsid w:val="00B14F88"/>
    <w:rsid w:val="00B15482"/>
    <w:rsid w:val="00B172B6"/>
    <w:rsid w:val="00B20ED6"/>
    <w:rsid w:val="00B214D6"/>
    <w:rsid w:val="00B215B8"/>
    <w:rsid w:val="00B230B3"/>
    <w:rsid w:val="00B34FEC"/>
    <w:rsid w:val="00B41F91"/>
    <w:rsid w:val="00B44B51"/>
    <w:rsid w:val="00B4560E"/>
    <w:rsid w:val="00B50B12"/>
    <w:rsid w:val="00B52994"/>
    <w:rsid w:val="00B52ACC"/>
    <w:rsid w:val="00B60430"/>
    <w:rsid w:val="00B679E1"/>
    <w:rsid w:val="00B74A4F"/>
    <w:rsid w:val="00B759F6"/>
    <w:rsid w:val="00B80928"/>
    <w:rsid w:val="00B81F34"/>
    <w:rsid w:val="00B90091"/>
    <w:rsid w:val="00B90741"/>
    <w:rsid w:val="00B9612A"/>
    <w:rsid w:val="00BA6E0B"/>
    <w:rsid w:val="00BB1658"/>
    <w:rsid w:val="00BC179D"/>
    <w:rsid w:val="00BC7C21"/>
    <w:rsid w:val="00BD7F78"/>
    <w:rsid w:val="00BE033B"/>
    <w:rsid w:val="00BF3CDE"/>
    <w:rsid w:val="00C10E92"/>
    <w:rsid w:val="00C1494A"/>
    <w:rsid w:val="00C171A5"/>
    <w:rsid w:val="00C308A4"/>
    <w:rsid w:val="00C32C4B"/>
    <w:rsid w:val="00C34425"/>
    <w:rsid w:val="00C401F5"/>
    <w:rsid w:val="00C4530C"/>
    <w:rsid w:val="00C60414"/>
    <w:rsid w:val="00C66D9D"/>
    <w:rsid w:val="00C7096F"/>
    <w:rsid w:val="00C71133"/>
    <w:rsid w:val="00C71EC3"/>
    <w:rsid w:val="00C7705E"/>
    <w:rsid w:val="00C822AC"/>
    <w:rsid w:val="00C83E4F"/>
    <w:rsid w:val="00C84EE1"/>
    <w:rsid w:val="00C9076B"/>
    <w:rsid w:val="00C92242"/>
    <w:rsid w:val="00CA0FCA"/>
    <w:rsid w:val="00CB44ED"/>
    <w:rsid w:val="00CB5E31"/>
    <w:rsid w:val="00CC1595"/>
    <w:rsid w:val="00CC2CAF"/>
    <w:rsid w:val="00CE216B"/>
    <w:rsid w:val="00CE2824"/>
    <w:rsid w:val="00CE7ECF"/>
    <w:rsid w:val="00CF3BC2"/>
    <w:rsid w:val="00CF41EA"/>
    <w:rsid w:val="00CF7883"/>
    <w:rsid w:val="00D03B8C"/>
    <w:rsid w:val="00D04AF4"/>
    <w:rsid w:val="00D110AB"/>
    <w:rsid w:val="00D40D9B"/>
    <w:rsid w:val="00D521DE"/>
    <w:rsid w:val="00D53C1F"/>
    <w:rsid w:val="00D576FD"/>
    <w:rsid w:val="00D6213B"/>
    <w:rsid w:val="00D64B31"/>
    <w:rsid w:val="00D66CD9"/>
    <w:rsid w:val="00D71FA8"/>
    <w:rsid w:val="00D82868"/>
    <w:rsid w:val="00D8690A"/>
    <w:rsid w:val="00D909C4"/>
    <w:rsid w:val="00DA0F55"/>
    <w:rsid w:val="00DA1437"/>
    <w:rsid w:val="00DA2225"/>
    <w:rsid w:val="00DA3618"/>
    <w:rsid w:val="00DB07B5"/>
    <w:rsid w:val="00DC3D5A"/>
    <w:rsid w:val="00DD43E2"/>
    <w:rsid w:val="00DD610E"/>
    <w:rsid w:val="00DD6B8B"/>
    <w:rsid w:val="00DE12F8"/>
    <w:rsid w:val="00DE617E"/>
    <w:rsid w:val="00DF1443"/>
    <w:rsid w:val="00DF3A22"/>
    <w:rsid w:val="00DF3CAD"/>
    <w:rsid w:val="00DF6283"/>
    <w:rsid w:val="00E01032"/>
    <w:rsid w:val="00E04EDE"/>
    <w:rsid w:val="00E1299E"/>
    <w:rsid w:val="00E22B89"/>
    <w:rsid w:val="00E240BB"/>
    <w:rsid w:val="00E27806"/>
    <w:rsid w:val="00E27C22"/>
    <w:rsid w:val="00E305CC"/>
    <w:rsid w:val="00E317B7"/>
    <w:rsid w:val="00E3356E"/>
    <w:rsid w:val="00E363B7"/>
    <w:rsid w:val="00E404C5"/>
    <w:rsid w:val="00E4560D"/>
    <w:rsid w:val="00E47F41"/>
    <w:rsid w:val="00E52306"/>
    <w:rsid w:val="00E52840"/>
    <w:rsid w:val="00E574D5"/>
    <w:rsid w:val="00E61287"/>
    <w:rsid w:val="00E64A67"/>
    <w:rsid w:val="00E67663"/>
    <w:rsid w:val="00E720DD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A228D"/>
    <w:rsid w:val="00EB6D77"/>
    <w:rsid w:val="00EC01B0"/>
    <w:rsid w:val="00EC5AFA"/>
    <w:rsid w:val="00ED1FFA"/>
    <w:rsid w:val="00ED46D2"/>
    <w:rsid w:val="00ED6A14"/>
    <w:rsid w:val="00EE2983"/>
    <w:rsid w:val="00EE702E"/>
    <w:rsid w:val="00EF08C1"/>
    <w:rsid w:val="00F07F46"/>
    <w:rsid w:val="00F250CC"/>
    <w:rsid w:val="00F30979"/>
    <w:rsid w:val="00F45D28"/>
    <w:rsid w:val="00F53D32"/>
    <w:rsid w:val="00F63516"/>
    <w:rsid w:val="00F6659A"/>
    <w:rsid w:val="00F809B6"/>
    <w:rsid w:val="00F82404"/>
    <w:rsid w:val="00F8618F"/>
    <w:rsid w:val="00F90744"/>
    <w:rsid w:val="00F912B5"/>
    <w:rsid w:val="00F9262E"/>
    <w:rsid w:val="00F9444F"/>
    <w:rsid w:val="00FA0240"/>
    <w:rsid w:val="00FA0556"/>
    <w:rsid w:val="00FA569B"/>
    <w:rsid w:val="00FB586D"/>
    <w:rsid w:val="00FB58DC"/>
    <w:rsid w:val="00FB6665"/>
    <w:rsid w:val="00FC42A6"/>
    <w:rsid w:val="00FC701E"/>
    <w:rsid w:val="00FC79AB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8" Type="http://schemas.openxmlformats.org/officeDocument/2006/relationships/hyperlink" Target="http://www.export-ugr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7" Type="http://schemas.openxmlformats.org/officeDocument/2006/relationships/hyperlink" Target="consultantplus://offline/ref=EC3CCACE7A0A5E556402DCF81911DF2E22DEF54EDA5D92BF6E21DECF507Cf1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4" Type="http://schemas.openxmlformats.org/officeDocument/2006/relationships/hyperlink" Target="consultantplus://offline/ref=01F8219F6DD549EBB83D385529FC509714C4F2D67FE5FB529DEB1D9FAED9F03259DF14D6B16E07A9A8A283C95F94FB6AAB2D5A3089700F0D9893F03Fn22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0B55D3FB58001D9D5ACA4D1DBA56AA79CE44E99087E763196F6E8EBD67AFBC1F692E16093165D8727DD7F4177C3BC" TargetMode="External"/><Relationship Id="rId23" Type="http://schemas.openxmlformats.org/officeDocument/2006/relationships/hyperlink" Target="consultantplus://offline/ref=08CB8CEDE9287138AD9CE1B9909351FC37B81C90196D6FC817D17A3687AC556EDA271127DDE82A9749CBF852CA7C2F63A2592C2DAFFC97634BE7L" TargetMode="External"/><Relationship Id="rId10" Type="http://schemas.openxmlformats.org/officeDocument/2006/relationships/hyperlink" Target="consultantplus://offline/ref=52BBC61A1853A3CAF126217B6CE7ACFFC8FCB026A089E0F73F62B177B7P8n0D" TargetMode="External"/><Relationship Id="rId1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http://www.export-ugra.ru/" TargetMode="External"/><Relationship Id="rId22" Type="http://schemas.openxmlformats.org/officeDocument/2006/relationships/hyperlink" Target="file:///C:\Users\del\AppData\Local\Microsoft\Windows\Temporary%20Internet%20Files\Content.Outlook\DXJ839YR\&#1087;&#1088;&#1086;&#1077;&#1082;&#1090;%20&#1055;&#1086;&#1089;&#1090;&#1072;&#1085;&#1086;&#1074;&#1083;&#1077;&#1085;&#1080;&#1103;%20(007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8FA9-7ED3-4616-989F-3347BA9D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49</Pages>
  <Words>17227</Words>
  <Characters>98198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37</cp:revision>
  <dcterms:created xsi:type="dcterms:W3CDTF">2019-08-29T05:26:00Z</dcterms:created>
  <dcterms:modified xsi:type="dcterms:W3CDTF">2019-09-13T04:49:00Z</dcterms:modified>
</cp:coreProperties>
</file>