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3F" w:rsidRPr="0082183F" w:rsidRDefault="0082183F" w:rsidP="00944EB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2183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B44394" wp14:editId="1591814D">
            <wp:simplePos x="0" y="0"/>
            <wp:positionH relativeFrom="page">
              <wp:posOffset>3600450</wp:posOffset>
            </wp:positionH>
            <wp:positionV relativeFrom="page">
              <wp:posOffset>351790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83F" w:rsidRPr="0082183F" w:rsidRDefault="0082183F" w:rsidP="00944EB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2183F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82183F" w:rsidRPr="0082183F" w:rsidRDefault="0082183F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2183F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82183F" w:rsidRPr="0082183F" w:rsidRDefault="0082183F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2183F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82183F" w:rsidRPr="0082183F" w:rsidRDefault="0082183F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2183F" w:rsidRPr="0082183F" w:rsidRDefault="0082183F" w:rsidP="00944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2183F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82183F" w:rsidRPr="0082183F" w:rsidRDefault="0082183F" w:rsidP="00944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2183F" w:rsidRPr="0082183F" w:rsidRDefault="0082183F" w:rsidP="00944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2183F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82183F" w:rsidRPr="0082183F" w:rsidRDefault="0082183F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2183F" w:rsidRPr="0082183F" w:rsidRDefault="0082183F" w:rsidP="00944EB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2183F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D75E6A">
        <w:rPr>
          <w:rFonts w:ascii="Times New Roman" w:hAnsi="Times New Roman"/>
          <w:sz w:val="28"/>
          <w:szCs w:val="28"/>
          <w:lang w:eastAsia="en-US"/>
        </w:rPr>
        <w:t>11.01.2022</w:t>
      </w:r>
      <w:r w:rsidRPr="0082183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D75E6A">
        <w:rPr>
          <w:rFonts w:ascii="Times New Roman" w:hAnsi="Times New Roman"/>
          <w:sz w:val="28"/>
          <w:szCs w:val="28"/>
          <w:lang w:eastAsia="en-US"/>
        </w:rPr>
        <w:t xml:space="preserve">                         </w:t>
      </w:r>
      <w:bookmarkStart w:id="0" w:name="_GoBack"/>
      <w:bookmarkEnd w:id="0"/>
      <w:r w:rsidRPr="0082183F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D75E6A">
        <w:rPr>
          <w:rFonts w:ascii="Times New Roman" w:hAnsi="Times New Roman"/>
          <w:sz w:val="28"/>
          <w:szCs w:val="28"/>
          <w:lang w:eastAsia="en-US"/>
        </w:rPr>
        <w:t>3</w:t>
      </w:r>
    </w:p>
    <w:p w:rsidR="0082183F" w:rsidRPr="0082183F" w:rsidRDefault="0082183F" w:rsidP="00944EBE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82183F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82183F" w:rsidRPr="0082183F" w:rsidRDefault="0082183F" w:rsidP="00944EB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2183F" w:rsidRPr="0082183F" w:rsidRDefault="0082183F" w:rsidP="00944EB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87AB6" w:rsidRDefault="00682D68" w:rsidP="00944EBE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287AB6" w:rsidRDefault="00682D68" w:rsidP="00944EBE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287AB6" w:rsidRDefault="00682D68" w:rsidP="00944EBE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287AB6" w:rsidRDefault="00682D68" w:rsidP="00944EBE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230E29" w:rsidRPr="00EF2239">
        <w:rPr>
          <w:rFonts w:ascii="Times New Roman" w:hAnsi="Times New Roman"/>
          <w:sz w:val="28"/>
          <w:szCs w:val="28"/>
        </w:rPr>
        <w:t>9</w:t>
      </w:r>
      <w:r w:rsidRPr="00EF2239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Pr="00EF2239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287AB6" w:rsidRDefault="00230E29" w:rsidP="00944EBE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F2239" w:rsidRDefault="00230E29" w:rsidP="00944EBE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944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944EB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130D84" w:rsidP="00944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F2239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7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r w:rsidR="00230E29" w:rsidRPr="00EF2239">
        <w:rPr>
          <w:rFonts w:ascii="Times New Roman" w:hAnsi="Times New Roman"/>
          <w:sz w:val="28"/>
          <w:szCs w:val="28"/>
        </w:rPr>
        <w:t>сентября</w:t>
      </w:r>
      <w:r w:rsidR="00682D68" w:rsidRPr="00EF2239">
        <w:rPr>
          <w:rFonts w:ascii="Times New Roman" w:hAnsi="Times New Roman"/>
          <w:sz w:val="28"/>
          <w:szCs w:val="28"/>
        </w:rPr>
        <w:t xml:space="preserve">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EF2239">
        <w:rPr>
          <w:rFonts w:ascii="Times New Roman" w:hAnsi="Times New Roman"/>
          <w:sz w:val="28"/>
          <w:szCs w:val="28"/>
        </w:rPr>
        <w:t>246</w:t>
      </w:r>
      <w:r w:rsidR="00682D68" w:rsidRPr="00EF2239">
        <w:rPr>
          <w:rFonts w:ascii="Times New Roman" w:hAnsi="Times New Roman"/>
          <w:sz w:val="28"/>
          <w:szCs w:val="28"/>
        </w:rPr>
        <w:t xml:space="preserve"> «</w:t>
      </w:r>
      <w:r w:rsidR="00230E29" w:rsidRPr="00EF223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EF2239">
        <w:rPr>
          <w:rFonts w:ascii="Times New Roman" w:hAnsi="Times New Roman"/>
          <w:sz w:val="28"/>
          <w:szCs w:val="28"/>
        </w:rPr>
        <w:t>»</w:t>
      </w:r>
      <w:r w:rsidR="006572FF">
        <w:rPr>
          <w:rFonts w:ascii="Times New Roman" w:hAnsi="Times New Roman"/>
          <w:sz w:val="28"/>
          <w:szCs w:val="28"/>
        </w:rPr>
        <w:t xml:space="preserve">, на основании статьи 32 Устава </w:t>
      </w:r>
      <w:r w:rsidR="00287AB6">
        <w:rPr>
          <w:rFonts w:ascii="Times New Roman" w:hAnsi="Times New Roman"/>
          <w:sz w:val="28"/>
          <w:szCs w:val="28"/>
        </w:rPr>
        <w:br/>
      </w:r>
      <w:r w:rsidR="006572FF">
        <w:rPr>
          <w:rFonts w:ascii="Times New Roman" w:hAnsi="Times New Roman"/>
          <w:sz w:val="28"/>
          <w:szCs w:val="28"/>
        </w:rPr>
        <w:t>Ханты-Мансийского района</w:t>
      </w:r>
      <w:r w:rsidR="00682D68" w:rsidRPr="00EF2239">
        <w:rPr>
          <w:rFonts w:ascii="Times New Roman" w:hAnsi="Times New Roman"/>
          <w:sz w:val="28"/>
          <w:szCs w:val="28"/>
        </w:rPr>
        <w:t>:</w:t>
      </w:r>
    </w:p>
    <w:p w:rsidR="00682D68" w:rsidRPr="00EF2239" w:rsidRDefault="00682D68" w:rsidP="00944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7C2735" w:rsidP="00944EBE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317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944EBE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074C61" w:rsidRPr="00EF2239" w:rsidRDefault="00682D68" w:rsidP="00944EB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</w:t>
      </w:r>
      <w:r w:rsidR="00074C61" w:rsidRPr="00EF2239">
        <w:rPr>
          <w:rFonts w:ascii="Times New Roman" w:hAnsi="Times New Roman"/>
          <w:sz w:val="28"/>
          <w:szCs w:val="28"/>
        </w:rPr>
        <w:t>Приложение</w:t>
      </w:r>
    </w:p>
    <w:p w:rsidR="00074C61" w:rsidRPr="00EF2239" w:rsidRDefault="00074C61" w:rsidP="00944E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F2239" w:rsidRDefault="00074C61" w:rsidP="00944E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944EBE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от 09.11.2018 № 317</w:t>
      </w:r>
    </w:p>
    <w:p w:rsidR="00074C61" w:rsidRPr="00EF2239" w:rsidRDefault="00074C61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:rsidR="00074C61" w:rsidRPr="00EF2239" w:rsidRDefault="00074C61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EF2239" w:rsidRDefault="00074C61" w:rsidP="00944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EF2239" w:rsidTr="00136DEF">
        <w:trPr>
          <w:trHeight w:val="68"/>
        </w:trPr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rPr>
          <w:trHeight w:val="426"/>
        </w:trPr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</w:t>
            </w:r>
            <w:r w:rsidR="00944EBE">
              <w:rPr>
                <w:rFonts w:ascii="Times New Roman" w:hAnsi="Times New Roman"/>
                <w:sz w:val="28"/>
                <w:szCs w:val="28"/>
              </w:rPr>
              <w:br/>
            </w:r>
            <w:r w:rsidRPr="00EF2239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F347BB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Организация бюджетного процесса в Ханты-Мансийском районе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муниципальным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долгом Ханты-Мансийского района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F347BB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ортфел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 w:rsidRPr="00EF2239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EF2239" w:rsidRDefault="00136DEF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421495" w:rsidP="00944EBE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sz w:val="28"/>
                <w:szCs w:val="28"/>
              </w:rPr>
              <w:t xml:space="preserve"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на уровне </w:t>
            </w:r>
            <w:r w:rsidR="00EF2239">
              <w:rPr>
                <w:sz w:val="28"/>
                <w:szCs w:val="28"/>
              </w:rPr>
              <w:br/>
            </w:r>
            <w:r w:rsidRPr="00EF2239">
              <w:rPr>
                <w:sz w:val="28"/>
                <w:szCs w:val="28"/>
              </w:rPr>
              <w:t>не менее 100%</w:t>
            </w:r>
            <w:r w:rsidR="00074C61" w:rsidRPr="00EF2239">
              <w:rPr>
                <w:bCs/>
                <w:sz w:val="28"/>
                <w:szCs w:val="28"/>
              </w:rPr>
              <w:t>;</w:t>
            </w:r>
          </w:p>
          <w:p w:rsidR="001E0321" w:rsidRPr="00EF2239" w:rsidRDefault="001E0321" w:rsidP="00944EBE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bCs/>
                <w:sz w:val="28"/>
                <w:szCs w:val="28"/>
              </w:rPr>
              <w:t xml:space="preserve">доля сельских поселений района, имеющих сбалансированный бюджет </w:t>
            </w:r>
            <w:r w:rsidR="00944EBE">
              <w:rPr>
                <w:sz w:val="28"/>
                <w:szCs w:val="28"/>
              </w:rPr>
              <w:t xml:space="preserve">– </w:t>
            </w:r>
            <w:r w:rsidRPr="00EF2239">
              <w:rPr>
                <w:bCs/>
                <w:sz w:val="28"/>
                <w:szCs w:val="28"/>
              </w:rPr>
              <w:t>на уровне 100%;</w:t>
            </w:r>
          </w:p>
          <w:p w:rsidR="00074C61" w:rsidRPr="00EF2239" w:rsidRDefault="005F61BC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</w:t>
            </w:r>
            <w:r w:rsidR="00287AB6">
              <w:rPr>
                <w:rFonts w:ascii="Times New Roman" w:hAnsi="Times New Roman"/>
                <w:sz w:val="28"/>
                <w:szCs w:val="28"/>
              </w:rPr>
              <w:t>сходов бюджета района – до ≤0,3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</w:t>
            </w:r>
            <w:r w:rsidR="00287AB6">
              <w:rPr>
                <w:rFonts w:ascii="Times New Roman" w:hAnsi="Times New Roman"/>
                <w:sz w:val="28"/>
                <w:szCs w:val="28"/>
              </w:rPr>
              <w:t>оходы физических лиц) – от 34,9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% до ≤ </w:t>
            </w:r>
            <w:r w:rsidR="00E81B2A">
              <w:rPr>
                <w:rFonts w:ascii="Times New Roman" w:hAnsi="Times New Roman"/>
                <w:sz w:val="28"/>
                <w:szCs w:val="28"/>
              </w:rPr>
              <w:t>15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уровня исполнения расходных обязательств Ханты-Мансийского района за отчетный финансовый год, утвержденных решением о бюджете Х</w:t>
            </w:r>
            <w:r w:rsidR="00287AB6">
              <w:rPr>
                <w:rFonts w:ascii="Times New Roman" w:hAnsi="Times New Roman"/>
                <w:sz w:val="28"/>
                <w:szCs w:val="28"/>
              </w:rPr>
              <w:t>анты-Мансийского района, – с 93% до 95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достижение доли числа главных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распорядителей бюджетных средств Ханты-Мансийского района, улуч</w:t>
            </w:r>
            <w:r w:rsidR="000533C9">
              <w:rPr>
                <w:rFonts w:ascii="Times New Roman" w:hAnsi="Times New Roman"/>
                <w:sz w:val="28"/>
                <w:szCs w:val="28"/>
              </w:rPr>
              <w:t>ш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ивших суммарную оценку качества финансового менеджмента, в общем числе главных распорядителей</w:t>
            </w:r>
            <w:r w:rsidR="00287AB6">
              <w:rPr>
                <w:rFonts w:ascii="Times New Roman" w:hAnsi="Times New Roman"/>
                <w:sz w:val="28"/>
                <w:szCs w:val="28"/>
              </w:rPr>
              <w:t xml:space="preserve"> бюджетных средств района – 100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</w:t>
            </w:r>
            <w:r w:rsidR="00287AB6">
              <w:rPr>
                <w:rFonts w:ascii="Times New Roman" w:hAnsi="Times New Roman"/>
                <w:sz w:val="28"/>
                <w:szCs w:val="28"/>
              </w:rPr>
              <w:t>ений, – 100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EF223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136DEF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инансово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034ED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105FE3" w:rsidRPr="00034ED9">
              <w:rPr>
                <w:rFonts w:ascii="Times New Roman" w:hAnsi="Times New Roman"/>
                <w:sz w:val="28"/>
                <w:szCs w:val="28"/>
              </w:rPr>
              <w:t>1</w:t>
            </w:r>
            <w:r w:rsidR="00034ED9" w:rsidRPr="00034ED9">
              <w:rPr>
                <w:rFonts w:ascii="Times New Roman" w:hAnsi="Times New Roman"/>
                <w:sz w:val="28"/>
                <w:szCs w:val="28"/>
              </w:rPr>
              <w:t> </w:t>
            </w:r>
            <w:r w:rsidR="00CF4CBD">
              <w:rPr>
                <w:rFonts w:ascii="Times New Roman" w:hAnsi="Times New Roman"/>
                <w:sz w:val="28"/>
                <w:szCs w:val="28"/>
              </w:rPr>
              <w:t>9</w:t>
            </w:r>
            <w:r w:rsidR="00034ED9" w:rsidRPr="00034ED9">
              <w:rPr>
                <w:rFonts w:ascii="Times New Roman" w:hAnsi="Times New Roman"/>
                <w:sz w:val="28"/>
                <w:szCs w:val="28"/>
              </w:rPr>
              <w:t>78 482,6</w:t>
            </w:r>
            <w:r w:rsidRPr="00034ED9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gramStart"/>
            <w:r w:rsidRPr="00034ED9">
              <w:rPr>
                <w:rFonts w:ascii="Times New Roman" w:hAnsi="Times New Roman"/>
                <w:sz w:val="28"/>
                <w:szCs w:val="28"/>
              </w:rPr>
              <w:t xml:space="preserve">рублей,   </w:t>
            </w:r>
            <w:proofErr w:type="gramEnd"/>
            <w:r w:rsidRPr="00034ED9">
              <w:rPr>
                <w:rFonts w:ascii="Times New Roman" w:hAnsi="Times New Roman"/>
                <w:sz w:val="28"/>
                <w:szCs w:val="28"/>
              </w:rPr>
              <w:t xml:space="preserve">                     в том числе по годам:</w:t>
            </w:r>
          </w:p>
          <w:p w:rsidR="00074C61" w:rsidRPr="00034ED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 w:rsidRPr="00034ED9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 w:rsidRPr="00034ED9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 w:rsidRPr="00034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ED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034ED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A3752" w:rsidRPr="00034ED9">
              <w:rPr>
                <w:rFonts w:ascii="Times New Roman" w:hAnsi="Times New Roman"/>
                <w:sz w:val="28"/>
                <w:szCs w:val="28"/>
              </w:rPr>
              <w:t>399 026,5</w:t>
            </w:r>
            <w:r w:rsidR="0022068B" w:rsidRPr="00034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ED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034ED9" w:rsidRDefault="00074C61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34ED9" w:rsidRPr="00034ED9">
              <w:rPr>
                <w:rFonts w:ascii="Times New Roman" w:hAnsi="Times New Roman"/>
                <w:sz w:val="28"/>
                <w:szCs w:val="28"/>
              </w:rPr>
              <w:t>402 872,7</w:t>
            </w:r>
            <w:r w:rsidRPr="00034ED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 w:rsidRPr="00034E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034ED9" w:rsidRDefault="00B95466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 w:rsidRPr="00034ED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034ED9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034ED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EF2239" w:rsidRDefault="00D00F87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ED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 w:rsidRPr="00034ED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034ED9">
              <w:rPr>
                <w:rFonts w:ascii="Times New Roman" w:hAnsi="Times New Roman"/>
                <w:sz w:val="28"/>
                <w:szCs w:val="28"/>
              </w:rPr>
              <w:t> 200,</w:t>
            </w:r>
            <w:r w:rsidR="0080215E" w:rsidRPr="00034ED9">
              <w:rPr>
                <w:rFonts w:ascii="Times New Roman" w:hAnsi="Times New Roman"/>
                <w:sz w:val="28"/>
                <w:szCs w:val="28"/>
              </w:rPr>
              <w:t>5</w:t>
            </w:r>
            <w:r w:rsidRPr="00034ED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EF2239" w:rsidTr="00136DEF">
        <w:tc>
          <w:tcPr>
            <w:tcW w:w="3076" w:type="dxa"/>
          </w:tcPr>
          <w:p w:rsidR="00D00F87" w:rsidRPr="00EF2239" w:rsidRDefault="00D00F87" w:rsidP="009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EF2239" w:rsidRDefault="00D00F87" w:rsidP="009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EF2239" w:rsidRDefault="00074C61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944E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EF2239" w:rsidRDefault="00074C61" w:rsidP="00944E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2239" w:rsidRDefault="00EF3580" w:rsidP="00944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</w:t>
      </w:r>
      <w:r w:rsidR="00287AB6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района, внесение изменений в действующие нормативные правовые акты, необходимые для выполнения </w:t>
      </w:r>
      <w:r w:rsidRPr="00EF2239">
        <w:rPr>
          <w:rFonts w:ascii="Times New Roman" w:hAnsi="Times New Roman"/>
          <w:sz w:val="28"/>
          <w:szCs w:val="28"/>
        </w:rPr>
        <w:lastRenderedPageBreak/>
        <w:t>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EF2239" w:rsidRDefault="00074C61" w:rsidP="009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EF2239" w:rsidRDefault="00074C61" w:rsidP="009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EF2239" w:rsidRDefault="00074C61" w:rsidP="009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EF2239" w:rsidRDefault="00074C61" w:rsidP="009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EF2239" w:rsidRDefault="00074C61" w:rsidP="009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EF2239" w:rsidRDefault="00074C61" w:rsidP="009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EF2239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</w:t>
      </w:r>
      <w:r w:rsidR="00287AB6">
        <w:rPr>
          <w:rFonts w:ascii="Times New Roman" w:eastAsia="Calibri" w:hAnsi="Times New Roman"/>
          <w:sz w:val="28"/>
          <w:szCs w:val="28"/>
        </w:rPr>
        <w:br/>
      </w:r>
      <w:r w:rsidRPr="00EF2239">
        <w:rPr>
          <w:rFonts w:ascii="Times New Roman" w:eastAsia="Calibri" w:hAnsi="Times New Roman"/>
          <w:sz w:val="28"/>
          <w:szCs w:val="28"/>
        </w:rPr>
        <w:t>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lastRenderedPageBreak/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</w:t>
      </w:r>
      <w:r w:rsidR="00944EBE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>по реализации Концепции «Бережл</w:t>
      </w:r>
      <w:r w:rsidR="00944EBE">
        <w:rPr>
          <w:rFonts w:ascii="Times New Roman" w:hAnsi="Times New Roman"/>
          <w:bCs/>
          <w:sz w:val="28"/>
          <w:szCs w:val="28"/>
        </w:rPr>
        <w:t xml:space="preserve">ивый регион» в Ханты-Мансийском </w:t>
      </w:r>
      <w:r w:rsidRPr="00EF2239">
        <w:rPr>
          <w:rFonts w:ascii="Times New Roman" w:hAnsi="Times New Roman"/>
          <w:bCs/>
          <w:sz w:val="28"/>
          <w:szCs w:val="28"/>
        </w:rPr>
        <w:t xml:space="preserve">районе, утвержденного распоряжением администрации Ханты-Мансийского района от 4 мая 2018 года № 424-р, проводится работа </w:t>
      </w:r>
      <w:r w:rsidR="00944EBE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</w:t>
      </w:r>
      <w:r w:rsidR="00944EBE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>на приобретение бумаги и материально-техническое обеспечение.</w:t>
      </w:r>
    </w:p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</w:t>
      </w:r>
      <w:r w:rsidR="00287AB6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 xml:space="preserve">Ханты-Мансийского района осуществляются в соответствии с </w:t>
      </w:r>
      <w:hyperlink r:id="rId9" w:history="1">
        <w:r w:rsidRPr="00EF2239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EF2239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EF2239" w:rsidRDefault="00074C61" w:rsidP="00944EBE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944E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EF2239" w:rsidSect="009C302B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F2239" w:rsidRDefault="00074C61" w:rsidP="00944EBE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2239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EF2239" w:rsidRDefault="00074C61" w:rsidP="00944E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5"/>
        <w:gridCol w:w="2034"/>
        <w:gridCol w:w="1462"/>
        <w:gridCol w:w="918"/>
        <w:gridCol w:w="921"/>
        <w:gridCol w:w="918"/>
        <w:gridCol w:w="918"/>
        <w:gridCol w:w="923"/>
        <w:gridCol w:w="1733"/>
        <w:gridCol w:w="3493"/>
      </w:tblGrid>
      <w:tr w:rsidR="003C6FC7" w:rsidRPr="00EF2239" w:rsidTr="0082183F">
        <w:trPr>
          <w:trHeight w:val="2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EF2239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EF2239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 по формуле: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П1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критерия выравнивания поселений, рассчитанного в соответствии с методикой, изложенной в приложении 3 к Закону Ханты-Мансийского автономного округа </w:t>
            </w:r>
            <w:r w:rsidR="00287AB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Югры </w:t>
            </w:r>
            <w:r w:rsidR="00944EB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от 10.11.2008 № 132-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оз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44EB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«О межбюджетных отношениях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Ханты-Мансийском автономном округе –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Югре»;</w:t>
            </w:r>
          </w:p>
          <w:p w:rsidR="003C6FC7" w:rsidRPr="00EF2239" w:rsidRDefault="00EF2239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</w:t>
            </w:r>
            <w:r w:rsidR="0082183F">
              <w:rPr>
                <w:rFonts w:ascii="Times New Roman" w:hAnsi="Times New Roman"/>
                <w:bCs/>
                <w:sz w:val="24"/>
                <w:szCs w:val="24"/>
              </w:rPr>
              <w:t>з бюджета муниципальных районов</w:t>
            </w: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92F30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57968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</w:t>
            </w:r>
            <w:r w:rsidR="00944E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трации Ханты-Мансийского района</w:t>
            </w: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</w:t>
            </w:r>
            <w:r w:rsidR="003C6FC7"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Резервный фонд администрации Ханты-Мансийского района формируется за счет средств местного бюджета не более </w:t>
            </w:r>
            <w:r w:rsidR="008218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r w:rsidR="003C6FC7"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процентов от общего объема расходов бюджета района</w:t>
            </w: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944EBE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более 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944EBE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более 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944EBE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более 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944EBE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B2698D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более 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944EBE" w:rsidP="009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более 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</m:t>
              </m:r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w:lastRenderedPageBreak/>
                <m:t>100 %-100 %</m:t>
              </m:r>
            </m:oMath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*100 %</m:t>
              </m:r>
            </m:oMath>
            <w:r w:rsidRPr="00EF223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факт. – фактическое исполнение расходов бюджета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района;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EF2239" w:rsidRDefault="003C6FC7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82183F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9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9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 на основании договоров и соглашений</w:t>
            </w:r>
          </w:p>
        </w:tc>
      </w:tr>
    </w:tbl>
    <w:p w:rsidR="00074C61" w:rsidRPr="00EF2239" w:rsidRDefault="00074C61" w:rsidP="00944EB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EF2239" w:rsidRDefault="00074C61" w:rsidP="00944E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2</w:t>
      </w:r>
    </w:p>
    <w:p w:rsidR="00074C61" w:rsidRPr="00EF2239" w:rsidRDefault="00DC766A" w:rsidP="0094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EF223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Style w:val="27"/>
        <w:tblW w:w="500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68"/>
        <w:gridCol w:w="2646"/>
        <w:gridCol w:w="1481"/>
        <w:gridCol w:w="1414"/>
        <w:gridCol w:w="1481"/>
        <w:gridCol w:w="1210"/>
        <w:gridCol w:w="1211"/>
        <w:gridCol w:w="1209"/>
        <w:gridCol w:w="1076"/>
        <w:gridCol w:w="1209"/>
      </w:tblGrid>
      <w:tr w:rsidR="007B445B" w:rsidRPr="00EF2239" w:rsidTr="0082183F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942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287AB6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644" w:type="pct"/>
            <w:gridSpan w:val="6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15" w:type="pct"/>
            <w:gridSpan w:val="5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32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85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45B" w:rsidRPr="00EF2239" w:rsidTr="0082183F">
        <w:trPr>
          <w:trHeight w:val="20"/>
        </w:trPr>
        <w:tc>
          <w:tcPr>
            <w:tcW w:w="5000" w:type="pct"/>
            <w:gridSpan w:val="10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056,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7B445B" w:rsidRPr="00EF2239" w:rsidRDefault="00921FA1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344 939,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7B445B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433" w:type="pct"/>
          </w:tcPr>
          <w:p w:rsidR="007B445B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7B445B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7B445B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7B445B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2972C0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585,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2" w:type="pct"/>
          </w:tcPr>
          <w:p w:rsidR="007B445B" w:rsidRPr="00EF2239" w:rsidRDefault="00921FA1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163 863,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3" w:type="pct"/>
          </w:tcPr>
          <w:p w:rsidR="007B445B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A3752" w:rsidRPr="00EF2239" w:rsidTr="0082183F">
        <w:trPr>
          <w:trHeight w:val="20"/>
        </w:trPr>
        <w:tc>
          <w:tcPr>
            <w:tcW w:w="404" w:type="pct"/>
            <w:vMerge w:val="restart"/>
          </w:tcPr>
          <w:p w:rsidR="002A3752" w:rsidRPr="00EF2239" w:rsidRDefault="002A3752" w:rsidP="00944EBE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942" w:type="pct"/>
            <w:vMerge w:val="restart"/>
          </w:tcPr>
          <w:p w:rsidR="002A3752" w:rsidRPr="0082183F" w:rsidRDefault="002A375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выравнивание бюджетной обеспеченности поселений из бюджета муниципального района</w:t>
            </w:r>
          </w:p>
        </w:tc>
        <w:tc>
          <w:tcPr>
            <w:tcW w:w="529" w:type="pct"/>
            <w:vMerge w:val="restart"/>
          </w:tcPr>
          <w:p w:rsidR="002A3752" w:rsidRPr="00EF2239" w:rsidRDefault="002A375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481" w:type="pct"/>
          </w:tcPr>
          <w:p w:rsidR="002A3752" w:rsidRPr="00EF2239" w:rsidRDefault="002A3752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29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056,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433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2A3752" w:rsidRPr="00EF2239" w:rsidRDefault="00921FA1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344 939,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433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2A3752" w:rsidRPr="00EF2239" w:rsidTr="0082183F">
        <w:trPr>
          <w:trHeight w:val="20"/>
        </w:trPr>
        <w:tc>
          <w:tcPr>
            <w:tcW w:w="404" w:type="pct"/>
            <w:vMerge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2A3752" w:rsidRPr="00EF2239" w:rsidRDefault="002A375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2A3752" w:rsidRPr="00EF2239" w:rsidRDefault="002A375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2A3752" w:rsidRPr="00EF2239" w:rsidRDefault="002A375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433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2A3752" w:rsidRPr="00EF2239" w:rsidRDefault="00921FA1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181 075,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2A3752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65325" w:rsidRPr="00EF2239" w:rsidTr="0082183F">
        <w:trPr>
          <w:trHeight w:val="20"/>
        </w:trPr>
        <w:tc>
          <w:tcPr>
            <w:tcW w:w="404" w:type="pct"/>
            <w:vMerge/>
          </w:tcPr>
          <w:p w:rsidR="00365325" w:rsidRPr="00EF2239" w:rsidRDefault="003653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365325" w:rsidRPr="00EF2239" w:rsidRDefault="00365325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365325" w:rsidRPr="00EF2239" w:rsidRDefault="00365325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65325" w:rsidRPr="00EF2239" w:rsidRDefault="00365325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365325" w:rsidRPr="00EF2239" w:rsidRDefault="003653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585,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</w:tcPr>
          <w:p w:rsidR="00365325" w:rsidRPr="00EF2239" w:rsidRDefault="003653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433" w:type="pct"/>
          </w:tcPr>
          <w:p w:rsidR="00365325" w:rsidRPr="00EF2239" w:rsidRDefault="003653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432" w:type="pct"/>
          </w:tcPr>
          <w:p w:rsidR="00365325" w:rsidRPr="00EF2239" w:rsidRDefault="00921FA1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163 863,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</w:tcPr>
          <w:p w:rsidR="00365325" w:rsidRPr="00EF2239" w:rsidRDefault="003653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433" w:type="pct"/>
          </w:tcPr>
          <w:p w:rsidR="00365325" w:rsidRPr="00EF2239" w:rsidRDefault="003653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24 400,0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7B445B" w:rsidRPr="00EF2239" w:rsidRDefault="002A375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7B445B" w:rsidRPr="00EF2239" w:rsidRDefault="00AE7C1D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5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199A" w:rsidRPr="00EF2239" w:rsidTr="0082183F">
        <w:trPr>
          <w:trHeight w:val="20"/>
        </w:trPr>
        <w:tc>
          <w:tcPr>
            <w:tcW w:w="404" w:type="pct"/>
            <w:vMerge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01199A" w:rsidRPr="00EF2239" w:rsidRDefault="0001199A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01199A" w:rsidRPr="00EF2239" w:rsidRDefault="0001199A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01199A" w:rsidRPr="00EF2239" w:rsidRDefault="0001199A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01199A" w:rsidRPr="0001199A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99A">
              <w:rPr>
                <w:rFonts w:ascii="Times New Roman" w:hAnsi="Times New Roman" w:cs="Times New Roman"/>
                <w:sz w:val="24"/>
                <w:szCs w:val="24"/>
              </w:rPr>
              <w:t>24 400,0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432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5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199A" w:rsidRPr="00EF2239" w:rsidTr="0082183F">
        <w:trPr>
          <w:trHeight w:val="20"/>
        </w:trPr>
        <w:tc>
          <w:tcPr>
            <w:tcW w:w="404" w:type="pct"/>
            <w:vMerge w:val="restar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942" w:type="pct"/>
            <w:vMerge w:val="restart"/>
          </w:tcPr>
          <w:p w:rsidR="0001199A" w:rsidRPr="00EF2239" w:rsidRDefault="0001199A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529" w:type="pct"/>
            <w:vMerge w:val="restart"/>
          </w:tcPr>
          <w:p w:rsidR="0001199A" w:rsidRPr="00EF2239" w:rsidRDefault="0001199A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01199A" w:rsidRPr="00EF2239" w:rsidRDefault="0001199A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01199A" w:rsidRPr="0001199A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99A">
              <w:rPr>
                <w:rFonts w:ascii="Times New Roman" w:hAnsi="Times New Roman" w:cs="Times New Roman"/>
                <w:sz w:val="24"/>
                <w:szCs w:val="24"/>
              </w:rPr>
              <w:t>24 400,0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01199A" w:rsidRPr="00AE7C1D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C1D">
              <w:rPr>
                <w:rFonts w:ascii="Times New Roman" w:hAnsi="Times New Roman" w:cs="Times New Roman"/>
                <w:sz w:val="24"/>
                <w:szCs w:val="24"/>
              </w:rPr>
              <w:t>6 500,0</w:t>
            </w:r>
          </w:p>
        </w:tc>
        <w:tc>
          <w:tcPr>
            <w:tcW w:w="385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199A" w:rsidRPr="00EF2239" w:rsidTr="0082183F">
        <w:trPr>
          <w:trHeight w:val="20"/>
        </w:trPr>
        <w:tc>
          <w:tcPr>
            <w:tcW w:w="404" w:type="pct"/>
            <w:vMerge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01199A" w:rsidRPr="00EF2239" w:rsidRDefault="0001199A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01199A" w:rsidRPr="00EF2239" w:rsidRDefault="0001199A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01199A" w:rsidRPr="00EF2239" w:rsidRDefault="0001199A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01199A" w:rsidRPr="0001199A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99A">
              <w:rPr>
                <w:rFonts w:ascii="Times New Roman" w:hAnsi="Times New Roman" w:cs="Times New Roman"/>
                <w:sz w:val="24"/>
                <w:szCs w:val="24"/>
              </w:rPr>
              <w:t>24 400,0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432" w:type="pct"/>
          </w:tcPr>
          <w:p w:rsidR="0001199A" w:rsidRPr="00AE7C1D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C1D">
              <w:rPr>
                <w:rFonts w:ascii="Times New Roman" w:hAnsi="Times New Roman" w:cs="Times New Roman"/>
                <w:sz w:val="24"/>
                <w:szCs w:val="24"/>
              </w:rPr>
              <w:t>6 500,0</w:t>
            </w:r>
          </w:p>
        </w:tc>
        <w:tc>
          <w:tcPr>
            <w:tcW w:w="385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01199A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DF6" w:rsidRPr="00EF2239" w:rsidTr="0082183F">
        <w:trPr>
          <w:trHeight w:val="20"/>
        </w:trPr>
        <w:tc>
          <w:tcPr>
            <w:tcW w:w="1346" w:type="pct"/>
            <w:gridSpan w:val="2"/>
            <w:vMerge w:val="restart"/>
          </w:tcPr>
          <w:p w:rsidR="00372DF6" w:rsidRPr="00EF2239" w:rsidRDefault="00372DF6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529" w:type="pct"/>
            <w:vMerge w:val="restart"/>
          </w:tcPr>
          <w:p w:rsidR="00372DF6" w:rsidRPr="00EF2239" w:rsidRDefault="00372DF6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372DF6" w:rsidRPr="00EF2239" w:rsidRDefault="00372DF6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372DF6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353"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  <w:r w:rsidR="00011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3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1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353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</w:tcPr>
          <w:p w:rsidR="00372DF6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433" w:type="pct"/>
          </w:tcPr>
          <w:p w:rsidR="00372DF6" w:rsidRPr="00EF2239" w:rsidRDefault="00F1516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342 658,8</w:t>
            </w:r>
          </w:p>
        </w:tc>
        <w:tc>
          <w:tcPr>
            <w:tcW w:w="432" w:type="pct"/>
          </w:tcPr>
          <w:p w:rsidR="00372DF6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351 439,3</w:t>
            </w:r>
          </w:p>
        </w:tc>
        <w:tc>
          <w:tcPr>
            <w:tcW w:w="385" w:type="pct"/>
          </w:tcPr>
          <w:p w:rsidR="00372DF6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433" w:type="pct"/>
          </w:tcPr>
          <w:p w:rsidR="00372DF6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82183F">
        <w:trPr>
          <w:trHeight w:val="20"/>
        </w:trPr>
        <w:tc>
          <w:tcPr>
            <w:tcW w:w="1346" w:type="pct"/>
            <w:gridSpan w:val="2"/>
            <w:vMerge/>
          </w:tcPr>
          <w:p w:rsidR="00CD2009" w:rsidRPr="00EF2239" w:rsidRDefault="00CD2009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CD2009" w:rsidRPr="00EF2239" w:rsidRDefault="00CD2009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D2009" w:rsidRPr="00EF2239" w:rsidRDefault="00CD2009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CD2009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433" w:type="pct"/>
          </w:tcPr>
          <w:p w:rsidR="00CD2009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CD2009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CD2009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CD2009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CD2009" w:rsidRPr="00EF2239" w:rsidRDefault="00CD2009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72DF6" w:rsidRPr="00EF2239" w:rsidTr="0082183F">
        <w:trPr>
          <w:trHeight w:val="20"/>
        </w:trPr>
        <w:tc>
          <w:tcPr>
            <w:tcW w:w="1346" w:type="pct"/>
            <w:gridSpan w:val="2"/>
            <w:vMerge/>
          </w:tcPr>
          <w:p w:rsidR="00372DF6" w:rsidRPr="00EF2239" w:rsidRDefault="00372DF6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372DF6" w:rsidRPr="00EF2239" w:rsidRDefault="00372DF6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72DF6" w:rsidRPr="00EF2239" w:rsidRDefault="00372DF6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372DF6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803 985,6</w:t>
            </w:r>
          </w:p>
        </w:tc>
        <w:tc>
          <w:tcPr>
            <w:tcW w:w="433" w:type="pct"/>
          </w:tcPr>
          <w:p w:rsidR="00372DF6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433" w:type="pct"/>
          </w:tcPr>
          <w:p w:rsidR="00372DF6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2" w:type="pct"/>
          </w:tcPr>
          <w:p w:rsidR="00372DF6" w:rsidRPr="00EF2239" w:rsidRDefault="0001199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170 363,5</w:t>
            </w:r>
          </w:p>
        </w:tc>
        <w:tc>
          <w:tcPr>
            <w:tcW w:w="385" w:type="pct"/>
          </w:tcPr>
          <w:p w:rsidR="00372DF6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3" w:type="pct"/>
          </w:tcPr>
          <w:p w:rsidR="00372DF6" w:rsidRPr="00EF2239" w:rsidRDefault="00372DF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53AB1" w:rsidRPr="00EF2239" w:rsidTr="0082183F">
        <w:trPr>
          <w:trHeight w:val="20"/>
        </w:trPr>
        <w:tc>
          <w:tcPr>
            <w:tcW w:w="5000" w:type="pct"/>
            <w:gridSpan w:val="10"/>
          </w:tcPr>
          <w:p w:rsidR="00753AB1" w:rsidRPr="00EF2239" w:rsidRDefault="00753AB1" w:rsidP="00944E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944EBE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44 646,4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7B445B" w:rsidRPr="00EF2239" w:rsidRDefault="00F1516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7B445B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6 317,1</w:t>
            </w:r>
          </w:p>
        </w:tc>
        <w:tc>
          <w:tcPr>
            <w:tcW w:w="385" w:type="pct"/>
          </w:tcPr>
          <w:p w:rsidR="007B445B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433" w:type="pct"/>
          </w:tcPr>
          <w:p w:rsidR="007B445B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64DA2" w:rsidRPr="00EF2239" w:rsidTr="0082183F">
        <w:trPr>
          <w:trHeight w:val="20"/>
        </w:trPr>
        <w:tc>
          <w:tcPr>
            <w:tcW w:w="404" w:type="pct"/>
            <w:vMerge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B64DA2" w:rsidRPr="00EF2239" w:rsidRDefault="00B64DA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B64DA2" w:rsidRPr="00EF2239" w:rsidRDefault="00B64DA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B64DA2" w:rsidRPr="00EF2239" w:rsidRDefault="00B64DA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B64DA2" w:rsidRPr="00B64DA2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44 646,4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B64DA2" w:rsidRPr="00B64DA2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6 317,1</w:t>
            </w:r>
          </w:p>
        </w:tc>
        <w:tc>
          <w:tcPr>
            <w:tcW w:w="385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64DA2" w:rsidRPr="00EF2239" w:rsidTr="0082183F">
        <w:trPr>
          <w:trHeight w:val="20"/>
        </w:trPr>
        <w:tc>
          <w:tcPr>
            <w:tcW w:w="404" w:type="pct"/>
            <w:vMerge w:val="restart"/>
          </w:tcPr>
          <w:p w:rsidR="00B64DA2" w:rsidRPr="00EF2239" w:rsidRDefault="00B64DA2" w:rsidP="00944EBE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942" w:type="pct"/>
            <w:vMerge w:val="restart"/>
          </w:tcPr>
          <w:p w:rsidR="00B64DA2" w:rsidRPr="00EF2239" w:rsidRDefault="00B64DA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  <w:tc>
          <w:tcPr>
            <w:tcW w:w="529" w:type="pct"/>
            <w:vMerge w:val="restart"/>
          </w:tcPr>
          <w:p w:rsidR="00B64DA2" w:rsidRPr="00EF2239" w:rsidRDefault="00B64DA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481" w:type="pct"/>
          </w:tcPr>
          <w:p w:rsidR="00B64DA2" w:rsidRPr="00EF2239" w:rsidRDefault="00B64DA2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29" w:type="pct"/>
          </w:tcPr>
          <w:p w:rsidR="00B64DA2" w:rsidRPr="00B64DA2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44 646,4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B64DA2" w:rsidRPr="00B64DA2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6 317,1</w:t>
            </w:r>
          </w:p>
        </w:tc>
        <w:tc>
          <w:tcPr>
            <w:tcW w:w="385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B64DA2" w:rsidRPr="00EF2239" w:rsidTr="0082183F">
        <w:trPr>
          <w:trHeight w:val="20"/>
        </w:trPr>
        <w:tc>
          <w:tcPr>
            <w:tcW w:w="404" w:type="pct"/>
            <w:vMerge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B64DA2" w:rsidRPr="00EF2239" w:rsidRDefault="00B64DA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B64DA2" w:rsidRPr="00EF2239" w:rsidRDefault="00B64DA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B64DA2" w:rsidRPr="00EF2239" w:rsidRDefault="00B64DA2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B64DA2" w:rsidRPr="00B64DA2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44 646,4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B64DA2" w:rsidRPr="00B64DA2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DA2">
              <w:rPr>
                <w:rFonts w:ascii="Times New Roman" w:hAnsi="Times New Roman" w:cs="Times New Roman"/>
                <w:sz w:val="24"/>
                <w:szCs w:val="24"/>
              </w:rPr>
              <w:t>6 317,1</w:t>
            </w:r>
          </w:p>
        </w:tc>
        <w:tc>
          <w:tcPr>
            <w:tcW w:w="385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433" w:type="pct"/>
          </w:tcPr>
          <w:p w:rsidR="00B64DA2" w:rsidRPr="00EF2239" w:rsidRDefault="00B64D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205411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E16633">
              <w:rPr>
                <w:rFonts w:ascii="Times New Roman" w:hAnsi="Times New Roman" w:cs="Times New Roman"/>
                <w:sz w:val="24"/>
                <w:szCs w:val="24"/>
              </w:rPr>
              <w:t> 079,8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432" w:type="pct"/>
          </w:tcPr>
          <w:p w:rsidR="007B445B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45 073,5</w:t>
            </w:r>
          </w:p>
        </w:tc>
        <w:tc>
          <w:tcPr>
            <w:tcW w:w="385" w:type="pct"/>
          </w:tcPr>
          <w:p w:rsidR="007B445B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433" w:type="pct"/>
          </w:tcPr>
          <w:p w:rsidR="007B445B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B4066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2" w:type="pct"/>
          </w:tcPr>
          <w:p w:rsidR="007B445B" w:rsidRPr="00EF2239" w:rsidRDefault="00B4066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385" w:type="pct"/>
          </w:tcPr>
          <w:p w:rsidR="007B445B" w:rsidRPr="00EF2239" w:rsidRDefault="00B4066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3" w:type="pct"/>
          </w:tcPr>
          <w:p w:rsidR="007B445B" w:rsidRPr="00EF2239" w:rsidRDefault="00B4066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82183F">
        <w:trPr>
          <w:trHeight w:val="20"/>
        </w:trPr>
        <w:tc>
          <w:tcPr>
            <w:tcW w:w="404" w:type="pct"/>
            <w:vMerge/>
          </w:tcPr>
          <w:p w:rsidR="00671AEC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671AEC" w:rsidRPr="00EF2239" w:rsidRDefault="00671AEC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71AEC" w:rsidRPr="00EF2239" w:rsidRDefault="00671AEC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71AEC" w:rsidRPr="00EF2239" w:rsidRDefault="00671AEC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71AEC" w:rsidRPr="00EF2239" w:rsidRDefault="00205411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E16633">
              <w:rPr>
                <w:rFonts w:ascii="Times New Roman" w:hAnsi="Times New Roman" w:cs="Times New Roman"/>
                <w:sz w:val="24"/>
                <w:szCs w:val="24"/>
              </w:rPr>
              <w:t> 414,2</w:t>
            </w:r>
          </w:p>
        </w:tc>
        <w:tc>
          <w:tcPr>
            <w:tcW w:w="433" w:type="pct"/>
          </w:tcPr>
          <w:p w:rsidR="00671AEC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671AEC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432" w:type="pct"/>
          </w:tcPr>
          <w:p w:rsidR="00671AEC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44 407,1</w:t>
            </w:r>
          </w:p>
        </w:tc>
        <w:tc>
          <w:tcPr>
            <w:tcW w:w="385" w:type="pct"/>
          </w:tcPr>
          <w:p w:rsidR="00671AEC" w:rsidRPr="00EF2239" w:rsidRDefault="00B4066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433" w:type="pct"/>
          </w:tcPr>
          <w:p w:rsidR="00671AEC" w:rsidRPr="00EF2239" w:rsidRDefault="00B4066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E16633" w:rsidRPr="00EF2239" w:rsidTr="0082183F">
        <w:trPr>
          <w:trHeight w:val="20"/>
        </w:trPr>
        <w:tc>
          <w:tcPr>
            <w:tcW w:w="404" w:type="pct"/>
            <w:vMerge w:val="restar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942" w:type="pct"/>
            <w:vMerge w:val="restar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9" w:type="pct"/>
            <w:vMerge w:val="restar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E16633" w:rsidRPr="00EF2239" w:rsidRDefault="00E16633" w:rsidP="00944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228 079,8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432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45 073,5</w:t>
            </w:r>
          </w:p>
        </w:tc>
        <w:tc>
          <w:tcPr>
            <w:tcW w:w="385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633" w:rsidRPr="00EF2239" w:rsidTr="0082183F">
        <w:trPr>
          <w:trHeight w:val="20"/>
        </w:trPr>
        <w:tc>
          <w:tcPr>
            <w:tcW w:w="404" w:type="pct"/>
            <w:vMerge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2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385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E16633" w:rsidRPr="00EF2239" w:rsidTr="0082183F">
        <w:trPr>
          <w:trHeight w:val="20"/>
        </w:trPr>
        <w:tc>
          <w:tcPr>
            <w:tcW w:w="404" w:type="pct"/>
            <w:vMerge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225 414,2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432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44 407,1</w:t>
            </w:r>
          </w:p>
        </w:tc>
        <w:tc>
          <w:tcPr>
            <w:tcW w:w="385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7B445B" w:rsidRPr="00EF2239" w:rsidTr="0082183F">
        <w:trPr>
          <w:trHeight w:val="20"/>
        </w:trPr>
        <w:tc>
          <w:tcPr>
            <w:tcW w:w="1346" w:type="pct"/>
            <w:gridSpan w:val="2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C3406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272 726,2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433" w:type="pct"/>
          </w:tcPr>
          <w:p w:rsidR="007B445B" w:rsidRPr="00EF2239" w:rsidRDefault="00D86F78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56 345,7</w:t>
            </w:r>
          </w:p>
        </w:tc>
        <w:tc>
          <w:tcPr>
            <w:tcW w:w="432" w:type="pct"/>
          </w:tcPr>
          <w:p w:rsidR="007B445B" w:rsidRPr="00EF2239" w:rsidRDefault="00C3406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51 390,6</w:t>
            </w:r>
          </w:p>
        </w:tc>
        <w:tc>
          <w:tcPr>
            <w:tcW w:w="385" w:type="pct"/>
          </w:tcPr>
          <w:p w:rsidR="007B445B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433" w:type="pct"/>
          </w:tcPr>
          <w:p w:rsidR="007B445B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82183F">
        <w:trPr>
          <w:trHeight w:val="20"/>
        </w:trPr>
        <w:tc>
          <w:tcPr>
            <w:tcW w:w="1346" w:type="pct"/>
            <w:gridSpan w:val="2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A9267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2" w:type="pct"/>
          </w:tcPr>
          <w:p w:rsidR="007B445B" w:rsidRPr="00EF2239" w:rsidRDefault="00A9267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385" w:type="pct"/>
          </w:tcPr>
          <w:p w:rsidR="007B445B" w:rsidRPr="00EF2239" w:rsidRDefault="00A9267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3" w:type="pct"/>
          </w:tcPr>
          <w:p w:rsidR="007B445B" w:rsidRPr="00EF2239" w:rsidRDefault="00A9267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82183F">
        <w:trPr>
          <w:trHeight w:val="20"/>
        </w:trPr>
        <w:tc>
          <w:tcPr>
            <w:tcW w:w="1346" w:type="pct"/>
            <w:gridSpan w:val="2"/>
            <w:vMerge/>
          </w:tcPr>
          <w:p w:rsidR="00671AEC" w:rsidRPr="00EF2239" w:rsidRDefault="00671AEC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71AEC" w:rsidRPr="00EF2239" w:rsidRDefault="00671AEC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71AEC" w:rsidRPr="00EF2239" w:rsidRDefault="00671AEC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71AEC" w:rsidRPr="00EF2239" w:rsidRDefault="00C3406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270 060,6</w:t>
            </w:r>
          </w:p>
        </w:tc>
        <w:tc>
          <w:tcPr>
            <w:tcW w:w="433" w:type="pct"/>
          </w:tcPr>
          <w:p w:rsidR="00671AEC" w:rsidRPr="00EF2239" w:rsidRDefault="00671AEC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433" w:type="pct"/>
          </w:tcPr>
          <w:p w:rsidR="00671AEC" w:rsidRPr="00EF2239" w:rsidRDefault="00D86F78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55 679,3</w:t>
            </w:r>
          </w:p>
        </w:tc>
        <w:tc>
          <w:tcPr>
            <w:tcW w:w="432" w:type="pct"/>
          </w:tcPr>
          <w:p w:rsidR="00671AEC" w:rsidRPr="00EF2239" w:rsidRDefault="00C3406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50 724,2</w:t>
            </w:r>
          </w:p>
        </w:tc>
        <w:tc>
          <w:tcPr>
            <w:tcW w:w="385" w:type="pct"/>
          </w:tcPr>
          <w:p w:rsidR="00671AEC" w:rsidRPr="00EF2239" w:rsidRDefault="00A9267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58 401,4</w:t>
            </w:r>
          </w:p>
        </w:tc>
        <w:tc>
          <w:tcPr>
            <w:tcW w:w="433" w:type="pct"/>
          </w:tcPr>
          <w:p w:rsidR="00671AEC" w:rsidRPr="00EF2239" w:rsidRDefault="007633E1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8 401,5</w:t>
            </w:r>
          </w:p>
        </w:tc>
      </w:tr>
      <w:tr w:rsidR="00753AB1" w:rsidRPr="00EF2239" w:rsidTr="0082183F">
        <w:trPr>
          <w:trHeight w:val="20"/>
        </w:trPr>
        <w:tc>
          <w:tcPr>
            <w:tcW w:w="5000" w:type="pct"/>
            <w:gridSpan w:val="10"/>
          </w:tcPr>
          <w:p w:rsidR="00F46FA2" w:rsidRPr="00EF2239" w:rsidRDefault="00753AB1" w:rsidP="00944E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EF2239" w:rsidTr="0082183F">
        <w:trPr>
          <w:trHeight w:val="20"/>
        </w:trPr>
        <w:tc>
          <w:tcPr>
            <w:tcW w:w="404" w:type="pct"/>
            <w:vMerge w:val="restart"/>
          </w:tcPr>
          <w:p w:rsidR="007B445B" w:rsidRPr="00EF2239" w:rsidRDefault="007B445B" w:rsidP="00944EBE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7B445B" w:rsidRPr="00EF2239" w:rsidRDefault="006E0BC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7B445B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85" w:type="pct"/>
          </w:tcPr>
          <w:p w:rsidR="007B445B" w:rsidRPr="00EF2239" w:rsidRDefault="00F46F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7B445B" w:rsidRPr="00EF2239" w:rsidRDefault="00F46FA2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82183F">
        <w:trPr>
          <w:trHeight w:val="20"/>
        </w:trPr>
        <w:tc>
          <w:tcPr>
            <w:tcW w:w="404" w:type="pct"/>
            <w:vMerge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85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82183F">
        <w:trPr>
          <w:trHeight w:val="20"/>
        </w:trPr>
        <w:tc>
          <w:tcPr>
            <w:tcW w:w="404" w:type="pct"/>
            <w:vMerge w:val="restart"/>
          </w:tcPr>
          <w:p w:rsidR="00E16633" w:rsidRPr="00EF2239" w:rsidRDefault="00E16633" w:rsidP="00944EBE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942" w:type="pct"/>
            <w:vMerge w:val="restar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9" w:type="pct"/>
            <w:vMerge w:val="restar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85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82183F">
        <w:trPr>
          <w:trHeight w:val="20"/>
        </w:trPr>
        <w:tc>
          <w:tcPr>
            <w:tcW w:w="404" w:type="pct"/>
            <w:vMerge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85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82183F">
        <w:trPr>
          <w:trHeight w:val="20"/>
        </w:trPr>
        <w:tc>
          <w:tcPr>
            <w:tcW w:w="1346" w:type="pct"/>
            <w:gridSpan w:val="2"/>
            <w:vMerge w:val="restar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529" w:type="pct"/>
            <w:vMerge w:val="restar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85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82183F">
        <w:trPr>
          <w:trHeight w:val="20"/>
        </w:trPr>
        <w:tc>
          <w:tcPr>
            <w:tcW w:w="1346" w:type="pct"/>
            <w:gridSpan w:val="2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E16633" w:rsidRPr="00EF2239" w:rsidRDefault="00E16633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29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85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E16633" w:rsidRPr="00EF2239" w:rsidRDefault="00E16633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B445B" w:rsidRPr="00EF2239" w:rsidTr="0082183F">
        <w:trPr>
          <w:trHeight w:val="20"/>
        </w:trPr>
        <w:tc>
          <w:tcPr>
            <w:tcW w:w="1875" w:type="pct"/>
            <w:gridSpan w:val="3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A53EC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66">
              <w:rPr>
                <w:rFonts w:ascii="Times New Roman" w:hAnsi="Times New Roman" w:cs="Times New Roman"/>
                <w:sz w:val="24"/>
                <w:szCs w:val="24"/>
              </w:rPr>
              <w:t> 978 482,6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433" w:type="pct"/>
          </w:tcPr>
          <w:p w:rsidR="007B445B" w:rsidRPr="00EF2239" w:rsidRDefault="006E0BC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432" w:type="pct"/>
          </w:tcPr>
          <w:p w:rsidR="007B445B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402 872,7</w:t>
            </w:r>
          </w:p>
        </w:tc>
        <w:tc>
          <w:tcPr>
            <w:tcW w:w="385" w:type="pct"/>
          </w:tcPr>
          <w:p w:rsidR="007B445B" w:rsidRPr="00EF2239" w:rsidRDefault="00F34EC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7B445B" w:rsidRPr="00EF2239" w:rsidRDefault="00F34EC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200,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45B" w:rsidRPr="00EF2239" w:rsidTr="0082183F">
        <w:trPr>
          <w:trHeight w:val="20"/>
        </w:trPr>
        <w:tc>
          <w:tcPr>
            <w:tcW w:w="1875" w:type="pct"/>
            <w:gridSpan w:val="3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BA29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7B445B" w:rsidRPr="00EF2239" w:rsidRDefault="006E0BC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432" w:type="pct"/>
          </w:tcPr>
          <w:p w:rsidR="007B445B" w:rsidRPr="00EF2239" w:rsidRDefault="00BA29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385" w:type="pct"/>
          </w:tcPr>
          <w:p w:rsidR="007B445B" w:rsidRPr="00EF2239" w:rsidRDefault="0004506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433" w:type="pct"/>
          </w:tcPr>
          <w:p w:rsidR="007B445B" w:rsidRPr="00EF2239" w:rsidRDefault="00F34EC6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7B445B" w:rsidRPr="00EF2239" w:rsidTr="0082183F">
        <w:trPr>
          <w:trHeight w:val="20"/>
        </w:trPr>
        <w:tc>
          <w:tcPr>
            <w:tcW w:w="1875" w:type="pct"/>
            <w:gridSpan w:val="3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6E0BC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066">
              <w:rPr>
                <w:rFonts w:ascii="Times New Roman" w:hAnsi="Times New Roman" w:cs="Times New Roman"/>
                <w:sz w:val="24"/>
                <w:szCs w:val="24"/>
              </w:rPr>
              <w:t> 074 346,1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433" w:type="pct"/>
          </w:tcPr>
          <w:p w:rsidR="007B445B" w:rsidRPr="00EF2239" w:rsidRDefault="006E0BCA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432" w:type="pct"/>
          </w:tcPr>
          <w:p w:rsidR="007B445B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221 130,5</w:t>
            </w:r>
          </w:p>
        </w:tc>
        <w:tc>
          <w:tcPr>
            <w:tcW w:w="385" w:type="pct"/>
          </w:tcPr>
          <w:p w:rsidR="007B445B" w:rsidRPr="00EF2239" w:rsidRDefault="00BA29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433" w:type="pct"/>
          </w:tcPr>
          <w:p w:rsidR="007B445B" w:rsidRPr="00EF2239" w:rsidRDefault="00BA2925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82183F">
        <w:trPr>
          <w:trHeight w:val="20"/>
        </w:trPr>
        <w:tc>
          <w:tcPr>
            <w:tcW w:w="1875" w:type="pct"/>
            <w:gridSpan w:val="3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B" w:rsidRPr="00EF2239" w:rsidTr="0082183F">
        <w:trPr>
          <w:trHeight w:val="20"/>
        </w:trPr>
        <w:tc>
          <w:tcPr>
            <w:tcW w:w="1875" w:type="pct"/>
            <w:gridSpan w:val="3"/>
            <w:vMerge w:val="restar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475D5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82183F">
        <w:trPr>
          <w:trHeight w:val="20"/>
        </w:trPr>
        <w:tc>
          <w:tcPr>
            <w:tcW w:w="1875" w:type="pct"/>
            <w:gridSpan w:val="3"/>
            <w:vMerge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475D5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5027" w:rsidRPr="00EF2239" w:rsidTr="0082183F">
        <w:trPr>
          <w:trHeight w:val="20"/>
        </w:trPr>
        <w:tc>
          <w:tcPr>
            <w:tcW w:w="1875" w:type="pct"/>
            <w:gridSpan w:val="3"/>
            <w:vMerge w:val="restart"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81" w:type="pct"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978 482,6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432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402 872,7</w:t>
            </w:r>
          </w:p>
        </w:tc>
        <w:tc>
          <w:tcPr>
            <w:tcW w:w="385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027" w:rsidRPr="00EF2239" w:rsidTr="0082183F">
        <w:trPr>
          <w:trHeight w:val="20"/>
        </w:trPr>
        <w:tc>
          <w:tcPr>
            <w:tcW w:w="1875" w:type="pct"/>
            <w:gridSpan w:val="3"/>
            <w:vMerge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432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385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1C5027" w:rsidRPr="00EF2239" w:rsidTr="0082183F">
        <w:trPr>
          <w:trHeight w:val="20"/>
        </w:trPr>
        <w:tc>
          <w:tcPr>
            <w:tcW w:w="1875" w:type="pct"/>
            <w:gridSpan w:val="3"/>
            <w:vMerge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1 074 346,1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432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221 130,5</w:t>
            </w:r>
          </w:p>
        </w:tc>
        <w:tc>
          <w:tcPr>
            <w:tcW w:w="385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82183F">
        <w:trPr>
          <w:trHeight w:val="20"/>
        </w:trPr>
        <w:tc>
          <w:tcPr>
            <w:tcW w:w="1875" w:type="pct"/>
            <w:gridSpan w:val="3"/>
          </w:tcPr>
          <w:p w:rsidR="007B445B" w:rsidRPr="00EF2239" w:rsidRDefault="007B445B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1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27" w:rsidRPr="00EF2239" w:rsidTr="0082183F">
        <w:trPr>
          <w:trHeight w:val="20"/>
        </w:trPr>
        <w:tc>
          <w:tcPr>
            <w:tcW w:w="1875" w:type="pct"/>
            <w:gridSpan w:val="3"/>
            <w:vMerge w:val="restart"/>
          </w:tcPr>
          <w:p w:rsidR="001C5027" w:rsidRPr="00EF2239" w:rsidRDefault="001C5027" w:rsidP="00944EB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1C5027" w:rsidRPr="00EF2239" w:rsidRDefault="001C5027" w:rsidP="00944EB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481" w:type="pct"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978 482,6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432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402 872,7</w:t>
            </w:r>
          </w:p>
        </w:tc>
        <w:tc>
          <w:tcPr>
            <w:tcW w:w="385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027" w:rsidRPr="00EF2239" w:rsidTr="0082183F">
        <w:trPr>
          <w:trHeight w:val="20"/>
        </w:trPr>
        <w:tc>
          <w:tcPr>
            <w:tcW w:w="1875" w:type="pct"/>
            <w:gridSpan w:val="3"/>
            <w:vMerge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432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385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1C5027" w:rsidRPr="00EF2239" w:rsidTr="0082183F">
        <w:trPr>
          <w:trHeight w:val="20"/>
        </w:trPr>
        <w:tc>
          <w:tcPr>
            <w:tcW w:w="1875" w:type="pct"/>
            <w:gridSpan w:val="3"/>
            <w:vMerge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1C5027" w:rsidRPr="00EF2239" w:rsidRDefault="001C5027" w:rsidP="0094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1 074 346,1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432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221 130,5</w:t>
            </w:r>
          </w:p>
        </w:tc>
        <w:tc>
          <w:tcPr>
            <w:tcW w:w="385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433" w:type="pct"/>
          </w:tcPr>
          <w:p w:rsidR="001C5027" w:rsidRPr="00EF2239" w:rsidRDefault="001C5027" w:rsidP="00944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</w:tbl>
    <w:p w:rsidR="00074C61" w:rsidRDefault="00074C61" w:rsidP="00944E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944EB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3</w:t>
      </w:r>
    </w:p>
    <w:p w:rsidR="00074C61" w:rsidRPr="00EF2239" w:rsidRDefault="007E773D" w:rsidP="00944E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Мероприятия, реализуемые на принцип</w:t>
      </w:r>
      <w:r w:rsidR="00DD6168">
        <w:rPr>
          <w:rFonts w:ascii="Times New Roman" w:hAnsi="Times New Roman"/>
          <w:sz w:val="28"/>
          <w:szCs w:val="28"/>
        </w:rPr>
        <w:t>ах</w:t>
      </w:r>
      <w:r w:rsidRPr="00EF2239">
        <w:rPr>
          <w:rFonts w:ascii="Times New Roman" w:hAnsi="Times New Roman"/>
          <w:sz w:val="28"/>
          <w:szCs w:val="28"/>
        </w:rPr>
        <w:t xml:space="preserve"> проектного управления</w:t>
      </w:r>
      <w:r w:rsidR="00074C61" w:rsidRPr="00EF2239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 w:rsidRPr="00EF2239">
        <w:rPr>
          <w:rFonts w:ascii="Times New Roman" w:hAnsi="Times New Roman"/>
          <w:sz w:val="28"/>
          <w:szCs w:val="28"/>
        </w:rPr>
        <w:t>достижение</w:t>
      </w:r>
      <w:r w:rsidR="00074C61" w:rsidRPr="00EF2239">
        <w:rPr>
          <w:rFonts w:ascii="Times New Roman" w:hAnsi="Times New Roman"/>
          <w:sz w:val="28"/>
          <w:szCs w:val="28"/>
        </w:rPr>
        <w:t xml:space="preserve"> </w:t>
      </w:r>
      <w:r w:rsidR="00105FE3" w:rsidRPr="00EF2239">
        <w:rPr>
          <w:rFonts w:ascii="Times New Roman" w:hAnsi="Times New Roman"/>
          <w:sz w:val="28"/>
          <w:szCs w:val="28"/>
        </w:rPr>
        <w:t xml:space="preserve">национальных </w:t>
      </w:r>
      <w:r w:rsidR="004F7CA2" w:rsidRPr="00EF2239">
        <w:rPr>
          <w:rFonts w:ascii="Times New Roman" w:hAnsi="Times New Roman"/>
          <w:sz w:val="28"/>
          <w:szCs w:val="28"/>
        </w:rPr>
        <w:t>целей развития</w:t>
      </w:r>
      <w:r w:rsidRPr="00EF2239">
        <w:rPr>
          <w:rFonts w:ascii="Times New Roman" w:hAnsi="Times New Roman"/>
          <w:sz w:val="28"/>
          <w:szCs w:val="28"/>
        </w:rPr>
        <w:t xml:space="preserve"> </w:t>
      </w:r>
      <w:r w:rsidR="00074C61" w:rsidRPr="00EF2239">
        <w:rPr>
          <w:rFonts w:ascii="Times New Roman" w:hAnsi="Times New Roman"/>
          <w:sz w:val="28"/>
          <w:szCs w:val="28"/>
        </w:rPr>
        <w:t xml:space="preserve">Российской </w:t>
      </w:r>
      <w:proofErr w:type="spellStart"/>
      <w:r w:rsidR="00074C61" w:rsidRPr="00EF2239">
        <w:rPr>
          <w:rFonts w:ascii="Times New Roman" w:hAnsi="Times New Roman"/>
          <w:sz w:val="28"/>
          <w:szCs w:val="28"/>
        </w:rPr>
        <w:t>Федерации</w:t>
      </w:r>
      <w:r w:rsidR="00074C61" w:rsidRPr="00EF2239">
        <w:rPr>
          <w:rFonts w:ascii="Times New Roman" w:hAnsi="Times New Roman"/>
          <w:sz w:val="24"/>
          <w:szCs w:val="24"/>
          <w:vertAlign w:val="superscript"/>
        </w:rPr>
        <w:t>1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686"/>
        <w:gridCol w:w="3043"/>
        <w:gridCol w:w="1078"/>
        <w:gridCol w:w="1075"/>
        <w:gridCol w:w="1075"/>
        <w:gridCol w:w="941"/>
        <w:gridCol w:w="1078"/>
        <w:gridCol w:w="1476"/>
      </w:tblGrid>
      <w:tr w:rsidR="007917AA" w:rsidRPr="00EF2239" w:rsidTr="0082183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96" w:type="pct"/>
            <w:vMerge w:val="restar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 w:val="restar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63" w:type="pct"/>
            <w:gridSpan w:val="6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0340CF" w:rsidRPr="00EF2239" w:rsidTr="0082183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0340CF" w:rsidRPr="00EF2239" w:rsidTr="0082183F">
        <w:trPr>
          <w:trHeight w:val="20"/>
        </w:trPr>
        <w:tc>
          <w:tcPr>
            <w:tcW w:w="270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340CF" w:rsidRPr="00EF2239" w:rsidTr="0082183F">
        <w:trPr>
          <w:trHeight w:val="20"/>
        </w:trPr>
        <w:tc>
          <w:tcPr>
            <w:tcW w:w="270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94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EF2239" w:rsidRDefault="00074C61" w:rsidP="00944E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F2239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реализуемые на принципе проектного управления, направленные в том числе на </w:t>
      </w:r>
      <w:r w:rsidR="004F7CA2" w:rsidRPr="00EF2239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EF223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EF2239" w:rsidRDefault="00074C61" w:rsidP="00944EB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7E773D" w:rsidRPr="00EF2239">
        <w:rPr>
          <w:rFonts w:ascii="Times New Roman" w:hAnsi="Times New Roman"/>
          <w:sz w:val="28"/>
          <w:szCs w:val="28"/>
        </w:rPr>
        <w:t>4</w:t>
      </w:r>
    </w:p>
    <w:p w:rsidR="00074C61" w:rsidRPr="00EF2239" w:rsidRDefault="00074C61" w:rsidP="00944E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 xml:space="preserve">Сводные показатели муниципальных </w:t>
      </w:r>
      <w:proofErr w:type="spellStart"/>
      <w:r w:rsidRPr="00EF2239">
        <w:rPr>
          <w:rFonts w:ascii="Times New Roman" w:hAnsi="Times New Roman"/>
          <w:sz w:val="28"/>
          <w:szCs w:val="28"/>
        </w:rPr>
        <w:t>заданий</w:t>
      </w:r>
      <w:r w:rsidRPr="00EF2239">
        <w:rPr>
          <w:rFonts w:ascii="Times New Roman" w:hAnsi="Times New Roman"/>
          <w:sz w:val="24"/>
          <w:szCs w:val="24"/>
          <w:vertAlign w:val="superscript"/>
        </w:rPr>
        <w:t>2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2781"/>
        <w:gridCol w:w="2255"/>
        <w:gridCol w:w="1327"/>
        <w:gridCol w:w="1327"/>
        <w:gridCol w:w="1060"/>
        <w:gridCol w:w="1192"/>
        <w:gridCol w:w="1195"/>
        <w:gridCol w:w="2120"/>
      </w:tblGrid>
      <w:tr w:rsidR="00CA3F52" w:rsidRPr="00EF2239" w:rsidTr="0082183F">
        <w:trPr>
          <w:trHeight w:val="113"/>
        </w:trPr>
        <w:tc>
          <w:tcPr>
            <w:tcW w:w="2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8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170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75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EF2239" w:rsidTr="0082183F">
        <w:trPr>
          <w:trHeight w:val="113"/>
        </w:trPr>
        <w:tc>
          <w:tcPr>
            <w:tcW w:w="2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24" w:type="pct"/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25" w:type="pct"/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7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EF2239" w:rsidTr="0082183F">
        <w:trPr>
          <w:trHeight w:val="113"/>
        </w:trPr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EF2239" w:rsidTr="0082183F">
        <w:trPr>
          <w:trHeight w:val="113"/>
        </w:trPr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944EBE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>2</w:t>
      </w:r>
      <w:r w:rsidRPr="00EF2239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EF2239">
        <w:rPr>
          <w:rFonts w:ascii="Times New Roman" w:hAnsi="Times New Roman"/>
          <w:sz w:val="20"/>
          <w:szCs w:val="20"/>
        </w:rPr>
        <w:t xml:space="preserve">В рамках программы не предусмотрена реализация </w:t>
      </w:r>
      <w:r w:rsidR="00923A66" w:rsidRPr="00EF2239">
        <w:rPr>
          <w:rFonts w:ascii="Times New Roman" w:hAnsi="Times New Roman"/>
          <w:sz w:val="20"/>
          <w:szCs w:val="20"/>
        </w:rPr>
        <w:t>муниципальных</w:t>
      </w:r>
      <w:r w:rsidRPr="00EF2239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EF2239" w:rsidRDefault="00074C61" w:rsidP="00944EB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5</w:t>
      </w:r>
    </w:p>
    <w:p w:rsidR="00074C61" w:rsidRPr="00EF2239" w:rsidRDefault="00074C61" w:rsidP="00944E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Перечень объектов капитального </w:t>
      </w:r>
      <w:proofErr w:type="spellStart"/>
      <w:r w:rsidRPr="00EF2239">
        <w:rPr>
          <w:rFonts w:ascii="Times New Roman" w:hAnsi="Times New Roman"/>
          <w:sz w:val="28"/>
          <w:szCs w:val="28"/>
        </w:rPr>
        <w:t>строительства</w:t>
      </w:r>
      <w:r w:rsidRPr="00EF2239">
        <w:rPr>
          <w:rFonts w:ascii="Times New Roman" w:hAnsi="Times New Roman"/>
          <w:sz w:val="24"/>
          <w:szCs w:val="24"/>
          <w:vertAlign w:val="superscript"/>
        </w:rPr>
        <w:t>3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7"/>
        <w:gridCol w:w="3066"/>
        <w:gridCol w:w="1323"/>
        <w:gridCol w:w="5684"/>
        <w:gridCol w:w="3173"/>
      </w:tblGrid>
      <w:tr w:rsidR="00074C61" w:rsidRPr="00EF2239" w:rsidTr="0082183F">
        <w:trPr>
          <w:trHeight w:val="170"/>
        </w:trPr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276808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EF2239" w:rsidTr="0082183F">
        <w:trPr>
          <w:trHeight w:val="170"/>
        </w:trPr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EF2239" w:rsidTr="0082183F">
        <w:trPr>
          <w:trHeight w:val="170"/>
        </w:trPr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944EBE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EF223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EF2239" w:rsidRDefault="00074C61" w:rsidP="00944EB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6</w:t>
      </w:r>
    </w:p>
    <w:p w:rsidR="00074C61" w:rsidRPr="00EF2239" w:rsidRDefault="00074C61" w:rsidP="00944E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EF2239" w:rsidRDefault="00074C61" w:rsidP="00944E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EF2239" w:rsidRDefault="00074C61" w:rsidP="00944E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EF2239">
        <w:rPr>
          <w:rFonts w:ascii="Times New Roman" w:hAnsi="Times New Roman"/>
          <w:sz w:val="24"/>
          <w:szCs w:val="24"/>
          <w:vertAlign w:val="superscript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3"/>
        <w:gridCol w:w="3571"/>
        <w:gridCol w:w="6609"/>
      </w:tblGrid>
      <w:tr w:rsidR="00074C61" w:rsidRPr="00EF2239" w:rsidTr="0082183F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EF2239" w:rsidTr="0082183F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EF2239" w:rsidTr="0082183F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944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944E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EF2239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Pr="00EF2239" w:rsidRDefault="00781DEC" w:rsidP="00944EBE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223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DD6168">
        <w:rPr>
          <w:rFonts w:ascii="Times New Roman" w:hAnsi="Times New Roman" w:cs="Times New Roman"/>
          <w:sz w:val="28"/>
          <w:szCs w:val="28"/>
        </w:rPr>
        <w:t>7</w:t>
      </w:r>
    </w:p>
    <w:p w:rsidR="00781DEC" w:rsidRPr="00EF2239" w:rsidRDefault="00781DEC" w:rsidP="00944EBE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асти автономного округа на 2019 – </w:t>
      </w:r>
      <w:r w:rsidRPr="00EF2239">
        <w:rPr>
          <w:rFonts w:ascii="Times New Roman" w:eastAsia="Arial Unicode MS" w:hAnsi="Times New Roman"/>
          <w:sz w:val="28"/>
          <w:szCs w:val="28"/>
        </w:rPr>
        <w:t>2024 годы</w:t>
      </w:r>
      <w:r w:rsidR="00F965E1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 w:rsidRPr="00EF2239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00"/>
        <w:gridCol w:w="3647"/>
        <w:gridCol w:w="2174"/>
        <w:gridCol w:w="3371"/>
        <w:gridCol w:w="2061"/>
        <w:gridCol w:w="2266"/>
      </w:tblGrid>
      <w:tr w:rsidR="00781DEC" w:rsidRPr="00EF2239" w:rsidTr="0082183F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411E8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Pr="00EF2239" w:rsidRDefault="00276808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  <w:proofErr w:type="gramEnd"/>
          </w:p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RPr="00EF2239" w:rsidTr="0082183F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944E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Pr="00944EBE" w:rsidRDefault="00276808" w:rsidP="00944EBE">
      <w:pPr>
        <w:spacing w:after="0" w:line="240" w:lineRule="auto"/>
        <w:ind w:firstLine="709"/>
        <w:rPr>
          <w:rFonts w:ascii="Times New Roman" w:eastAsia="Arial Unicode MS" w:hAnsi="Times New Roman"/>
          <w:sz w:val="20"/>
          <w:szCs w:val="20"/>
        </w:rPr>
      </w:pPr>
      <w:r w:rsidRPr="00EF2239"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 w:rsidRPr="00EF2239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944EBE">
        <w:rPr>
          <w:rFonts w:ascii="Times New Roman" w:eastAsia="Arial Unicode MS" w:hAnsi="Times New Roman"/>
          <w:sz w:val="20"/>
          <w:szCs w:val="20"/>
        </w:rPr>
        <w:t xml:space="preserve"> – 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>Югры.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EF2239" w:rsidRDefault="001E0321" w:rsidP="00944EB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E0321" w:rsidRPr="00EF2239" w:rsidRDefault="001E0321" w:rsidP="00944EB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287AB6">
        <w:rPr>
          <w:rFonts w:ascii="Times New Roman" w:eastAsia="Arial Unicode MS" w:hAnsi="Times New Roman"/>
          <w:sz w:val="28"/>
          <w:szCs w:val="28"/>
        </w:rPr>
        <w:t xml:space="preserve">Ханты-Мансийского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466867">
        <w:rPr>
          <w:rFonts w:ascii="Times New Roman" w:eastAsia="Arial Unicode MS" w:hAnsi="Times New Roman"/>
          <w:sz w:val="28"/>
          <w:szCs w:val="28"/>
        </w:rPr>
        <w:t>по финансам</w:t>
      </w:r>
      <w:r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A07781" w:rsidRDefault="00A07781" w:rsidP="00944EB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82183F" w:rsidRDefault="0082183F" w:rsidP="00944EB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82183F" w:rsidRPr="00EF2239" w:rsidRDefault="0082183F" w:rsidP="00944EB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944EBE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 w:rsidR="00E76640">
        <w:rPr>
          <w:rFonts w:ascii="Times New Roman" w:eastAsia="Arial Unicode MS" w:hAnsi="Times New Roman"/>
          <w:sz w:val="28"/>
          <w:szCs w:val="28"/>
        </w:rPr>
        <w:t xml:space="preserve">                           </w:t>
      </w:r>
      <w:r w:rsidR="00C92294">
        <w:rPr>
          <w:rFonts w:ascii="Times New Roman" w:eastAsia="Arial Unicode MS" w:hAnsi="Times New Roman"/>
          <w:sz w:val="28"/>
          <w:szCs w:val="28"/>
        </w:rPr>
        <w:t xml:space="preserve">                                         </w:t>
      </w:r>
      <w:r w:rsidR="00E76640">
        <w:rPr>
          <w:rFonts w:ascii="Times New Roman" w:eastAsia="Arial Unicode MS" w:hAnsi="Times New Roman"/>
          <w:sz w:val="28"/>
          <w:szCs w:val="28"/>
        </w:rPr>
        <w:t xml:space="preserve">  </w:t>
      </w:r>
      <w:r w:rsidR="008411E8"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5044DC" w:rsidRPr="008411E8" w:rsidSect="009C302B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54" w:rsidRDefault="00E56454" w:rsidP="00BC0C69">
      <w:pPr>
        <w:spacing w:after="0" w:line="240" w:lineRule="auto"/>
      </w:pPr>
      <w:r>
        <w:separator/>
      </w:r>
    </w:p>
  </w:endnote>
  <w:endnote w:type="continuationSeparator" w:id="0">
    <w:p w:rsidR="00E56454" w:rsidRDefault="00E56454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B1" w:rsidRDefault="00907DB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07DB1" w:rsidRDefault="00907DB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54" w:rsidRDefault="00E56454" w:rsidP="00BC0C69">
      <w:pPr>
        <w:spacing w:after="0" w:line="240" w:lineRule="auto"/>
      </w:pPr>
      <w:r>
        <w:separator/>
      </w:r>
    </w:p>
  </w:footnote>
  <w:footnote w:type="continuationSeparator" w:id="0">
    <w:p w:rsidR="00E56454" w:rsidRDefault="00E56454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B1" w:rsidRDefault="00907DB1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E6A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B1" w:rsidRDefault="00907DB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07DB1" w:rsidRDefault="00907DB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B1" w:rsidRDefault="00907DB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75E6A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99A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4ED9"/>
    <w:rsid w:val="000354C0"/>
    <w:rsid w:val="00035983"/>
    <w:rsid w:val="000366F8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196D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62D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027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87AB6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66867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6A50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C9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12E0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0DF6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64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83F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3898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07DB1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4EBE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3742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895"/>
    <w:rsid w:val="009D69A4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27345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C1D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A2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55DA"/>
    <w:rsid w:val="00BC6DF5"/>
    <w:rsid w:val="00BC6F2A"/>
    <w:rsid w:val="00BC6F6C"/>
    <w:rsid w:val="00BD003D"/>
    <w:rsid w:val="00BD0579"/>
    <w:rsid w:val="00BD0991"/>
    <w:rsid w:val="00BD1A06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066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294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4CBD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BAB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5E6A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7B46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6633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6454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640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664D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1B2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0A85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2244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85646E5-D21E-4EE0-8653-9FF5111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9BF14BCFEBBAB0298BECF19251A25B16E065DD2942576F8561051530F564E80568C9p3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07B70-9233-4935-BFED-8B6BC261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16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17</cp:revision>
  <cp:lastPrinted>2021-12-29T07:11:00Z</cp:lastPrinted>
  <dcterms:created xsi:type="dcterms:W3CDTF">2021-12-09T04:26:00Z</dcterms:created>
  <dcterms:modified xsi:type="dcterms:W3CDTF">2022-01-11T05:12:00Z</dcterms:modified>
</cp:coreProperties>
</file>