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239" w:rsidRPr="00EF2239" w:rsidRDefault="00EF2239" w:rsidP="00EF22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 wp14:anchorId="013E5BD2" wp14:editId="50553D63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2239" w:rsidRPr="00EF2239" w:rsidRDefault="00EF2239" w:rsidP="00EF22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F2239" w:rsidRPr="00EF2239" w:rsidRDefault="00EF2239" w:rsidP="00EF22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EF2239" w:rsidRPr="00EF2239" w:rsidRDefault="00EF2239" w:rsidP="00EF2239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>ХАНТЫ-МАНСИЙСКИЙ РАЙОН</w:t>
      </w:r>
    </w:p>
    <w:p w:rsidR="00EF2239" w:rsidRPr="00EF2239" w:rsidRDefault="00EF2239" w:rsidP="00EF2239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EF2239" w:rsidRPr="00EF2239" w:rsidRDefault="00EF2239" w:rsidP="00EF2239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EF2239" w:rsidRPr="00EF2239" w:rsidRDefault="00EF2239" w:rsidP="00EF2239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EF2239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EF2239" w:rsidRPr="00EF2239" w:rsidRDefault="00EF2239" w:rsidP="00EF2239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EF2239" w:rsidRPr="00EF2239" w:rsidRDefault="00EF2239" w:rsidP="00EF2239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EF2239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EF2239" w:rsidRPr="00EF2239" w:rsidRDefault="00EF2239" w:rsidP="00EF2239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EF2239" w:rsidRPr="00EF2239" w:rsidRDefault="00EF2239" w:rsidP="00EF2239">
      <w:pPr>
        <w:pStyle w:val="a7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 xml:space="preserve">от </w:t>
      </w:r>
      <w:r w:rsidR="00FA0894">
        <w:rPr>
          <w:rFonts w:ascii="Times New Roman" w:hAnsi="Times New Roman"/>
          <w:sz w:val="28"/>
          <w:szCs w:val="28"/>
        </w:rPr>
        <w:t>19.11.2020</w:t>
      </w:r>
      <w:r w:rsidRPr="00EF2239">
        <w:rPr>
          <w:rFonts w:ascii="Times New Roman" w:hAnsi="Times New Roman"/>
          <w:sz w:val="28"/>
          <w:szCs w:val="28"/>
        </w:rPr>
        <w:t xml:space="preserve">   </w:t>
      </w:r>
      <w:r w:rsidR="00FA0894">
        <w:rPr>
          <w:rFonts w:ascii="Times New Roman" w:hAnsi="Times New Roman"/>
          <w:sz w:val="28"/>
          <w:szCs w:val="28"/>
        </w:rPr>
        <w:t xml:space="preserve"> </w:t>
      </w:r>
      <w:r w:rsidRPr="00EF223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№ </w:t>
      </w:r>
      <w:r w:rsidR="00FA0894">
        <w:rPr>
          <w:rFonts w:ascii="Times New Roman" w:hAnsi="Times New Roman"/>
          <w:sz w:val="28"/>
          <w:szCs w:val="28"/>
        </w:rPr>
        <w:t>308</w:t>
      </w:r>
    </w:p>
    <w:p w:rsidR="00EF2239" w:rsidRPr="00EF2239" w:rsidRDefault="00EF2239" w:rsidP="00EF2239">
      <w:pPr>
        <w:pStyle w:val="a7"/>
        <w:rPr>
          <w:rFonts w:ascii="Times New Roman" w:hAnsi="Times New Roman"/>
          <w:i/>
          <w:szCs w:val="24"/>
        </w:rPr>
      </w:pPr>
      <w:r w:rsidRPr="00EF2239">
        <w:rPr>
          <w:rFonts w:ascii="Times New Roman" w:hAnsi="Times New Roman"/>
          <w:i/>
          <w:szCs w:val="24"/>
        </w:rPr>
        <w:t>г. Ханты-Мансийск</w:t>
      </w:r>
    </w:p>
    <w:p w:rsidR="00EF2239" w:rsidRPr="00EF2239" w:rsidRDefault="00EF2239" w:rsidP="00EF22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2239" w:rsidRPr="00EF2239" w:rsidRDefault="00EF2239" w:rsidP="00EF22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2D68" w:rsidRPr="00EF2239" w:rsidRDefault="00682D68" w:rsidP="00EF2239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Ханты-Мансийского района от </w:t>
      </w:r>
      <w:r w:rsidR="00230E29" w:rsidRPr="00EF2239">
        <w:rPr>
          <w:rFonts w:ascii="Times New Roman" w:hAnsi="Times New Roman"/>
          <w:sz w:val="28"/>
          <w:szCs w:val="28"/>
        </w:rPr>
        <w:t>9</w:t>
      </w:r>
      <w:r w:rsidRPr="00EF2239">
        <w:rPr>
          <w:rFonts w:ascii="Times New Roman" w:hAnsi="Times New Roman"/>
          <w:sz w:val="28"/>
          <w:szCs w:val="28"/>
        </w:rPr>
        <w:t xml:space="preserve"> ноября 201</w:t>
      </w:r>
      <w:r w:rsidR="00230E29" w:rsidRPr="00EF2239">
        <w:rPr>
          <w:rFonts w:ascii="Times New Roman" w:hAnsi="Times New Roman"/>
          <w:sz w:val="28"/>
          <w:szCs w:val="28"/>
        </w:rPr>
        <w:t>8</w:t>
      </w:r>
      <w:r w:rsidRPr="00EF2239">
        <w:rPr>
          <w:rFonts w:ascii="Times New Roman" w:hAnsi="Times New Roman"/>
          <w:sz w:val="28"/>
          <w:szCs w:val="28"/>
        </w:rPr>
        <w:t xml:space="preserve"> года № 3</w:t>
      </w:r>
      <w:r w:rsidR="00230E29" w:rsidRPr="00EF2239">
        <w:rPr>
          <w:rFonts w:ascii="Times New Roman" w:hAnsi="Times New Roman"/>
          <w:sz w:val="28"/>
          <w:szCs w:val="28"/>
        </w:rPr>
        <w:t>17</w:t>
      </w:r>
      <w:r w:rsidR="00EF2239">
        <w:rPr>
          <w:rFonts w:ascii="Times New Roman" w:hAnsi="Times New Roman"/>
          <w:sz w:val="28"/>
          <w:szCs w:val="28"/>
        </w:rPr>
        <w:t xml:space="preserve"> </w:t>
      </w:r>
      <w:r w:rsidR="00EF2239">
        <w:rPr>
          <w:rFonts w:ascii="Times New Roman" w:hAnsi="Times New Roman"/>
          <w:sz w:val="28"/>
          <w:szCs w:val="28"/>
        </w:rPr>
        <w:br/>
      </w:r>
      <w:r w:rsidRPr="00EF2239">
        <w:rPr>
          <w:rFonts w:ascii="Times New Roman" w:hAnsi="Times New Roman"/>
          <w:sz w:val="28"/>
          <w:szCs w:val="28"/>
        </w:rPr>
        <w:t>«</w:t>
      </w:r>
      <w:r w:rsidR="00230E29" w:rsidRPr="00EF2239">
        <w:rPr>
          <w:rFonts w:ascii="Times New Roman" w:hAnsi="Times New Roman"/>
          <w:sz w:val="28"/>
          <w:szCs w:val="28"/>
        </w:rPr>
        <w:t xml:space="preserve">О муниципальной программе Ханты-Мансийского района «Создание условий для ответственного управления муниципальными финансами, повышения устойчивости местных бюджетов </w:t>
      </w:r>
      <w:r w:rsidR="00EF2239">
        <w:rPr>
          <w:rFonts w:ascii="Times New Roman" w:hAnsi="Times New Roman"/>
          <w:sz w:val="28"/>
          <w:szCs w:val="28"/>
        </w:rPr>
        <w:br/>
      </w:r>
      <w:r w:rsidR="00230E29" w:rsidRPr="00EF2239">
        <w:rPr>
          <w:rFonts w:ascii="Times New Roman" w:hAnsi="Times New Roman"/>
          <w:sz w:val="28"/>
          <w:szCs w:val="28"/>
        </w:rPr>
        <w:t xml:space="preserve">Ханты-Мансийского района </w:t>
      </w:r>
      <w:r w:rsidR="00EF2239">
        <w:rPr>
          <w:rFonts w:ascii="Times New Roman" w:hAnsi="Times New Roman"/>
          <w:sz w:val="28"/>
          <w:szCs w:val="28"/>
        </w:rPr>
        <w:br/>
      </w:r>
      <w:r w:rsidR="00230E29" w:rsidRPr="00EF2239">
        <w:rPr>
          <w:rFonts w:ascii="Times New Roman" w:hAnsi="Times New Roman"/>
          <w:sz w:val="28"/>
          <w:szCs w:val="28"/>
        </w:rPr>
        <w:t>на 2019 – 202</w:t>
      </w:r>
      <w:r w:rsidR="002316DE" w:rsidRPr="00EF2239">
        <w:rPr>
          <w:rFonts w:ascii="Times New Roman" w:hAnsi="Times New Roman"/>
          <w:sz w:val="28"/>
          <w:szCs w:val="28"/>
        </w:rPr>
        <w:t>2</w:t>
      </w:r>
      <w:r w:rsidR="00230E29" w:rsidRPr="00EF2239">
        <w:rPr>
          <w:rFonts w:ascii="Times New Roman" w:hAnsi="Times New Roman"/>
          <w:sz w:val="28"/>
          <w:szCs w:val="28"/>
        </w:rPr>
        <w:t xml:space="preserve"> годы»</w:t>
      </w:r>
    </w:p>
    <w:p w:rsidR="004053D4" w:rsidRPr="00EF2239" w:rsidRDefault="004053D4" w:rsidP="00EF22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52C0" w:rsidRPr="00EF2239" w:rsidRDefault="009552C0" w:rsidP="00EF2239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682D68" w:rsidRPr="00EF2239" w:rsidRDefault="00130D84" w:rsidP="00EF22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Российской Федерации,</w:t>
      </w:r>
      <w:r w:rsidR="00682D68" w:rsidRPr="00EF2239">
        <w:rPr>
          <w:rFonts w:ascii="Times New Roman" w:hAnsi="Times New Roman"/>
          <w:sz w:val="28"/>
          <w:szCs w:val="28"/>
        </w:rPr>
        <w:t xml:space="preserve"> постановлением администрации Ханты-Мансийского района от </w:t>
      </w:r>
      <w:r w:rsidR="00230E29" w:rsidRPr="00EF2239">
        <w:rPr>
          <w:rFonts w:ascii="Times New Roman" w:hAnsi="Times New Roman"/>
          <w:sz w:val="28"/>
          <w:szCs w:val="28"/>
        </w:rPr>
        <w:t>7</w:t>
      </w:r>
      <w:r w:rsidR="00682D68" w:rsidRPr="00EF2239">
        <w:rPr>
          <w:rFonts w:ascii="Times New Roman" w:hAnsi="Times New Roman"/>
          <w:sz w:val="28"/>
          <w:szCs w:val="28"/>
        </w:rPr>
        <w:t xml:space="preserve"> </w:t>
      </w:r>
      <w:r w:rsidR="00230E29" w:rsidRPr="00EF2239">
        <w:rPr>
          <w:rFonts w:ascii="Times New Roman" w:hAnsi="Times New Roman"/>
          <w:sz w:val="28"/>
          <w:szCs w:val="28"/>
        </w:rPr>
        <w:t>сентября</w:t>
      </w:r>
      <w:r w:rsidR="00682D68" w:rsidRPr="00EF2239">
        <w:rPr>
          <w:rFonts w:ascii="Times New Roman" w:hAnsi="Times New Roman"/>
          <w:sz w:val="28"/>
          <w:szCs w:val="28"/>
        </w:rPr>
        <w:t xml:space="preserve"> 201</w:t>
      </w:r>
      <w:r w:rsidR="00230E29" w:rsidRPr="00EF2239">
        <w:rPr>
          <w:rFonts w:ascii="Times New Roman" w:hAnsi="Times New Roman"/>
          <w:sz w:val="28"/>
          <w:szCs w:val="28"/>
        </w:rPr>
        <w:t>8</w:t>
      </w:r>
      <w:r w:rsidR="00682D68" w:rsidRPr="00EF2239">
        <w:rPr>
          <w:rFonts w:ascii="Times New Roman" w:hAnsi="Times New Roman"/>
          <w:sz w:val="28"/>
          <w:szCs w:val="28"/>
        </w:rPr>
        <w:t xml:space="preserve"> года № </w:t>
      </w:r>
      <w:r w:rsidR="0033050F" w:rsidRPr="00EF2239">
        <w:rPr>
          <w:rFonts w:ascii="Times New Roman" w:hAnsi="Times New Roman"/>
          <w:sz w:val="28"/>
          <w:szCs w:val="28"/>
        </w:rPr>
        <w:t>246</w:t>
      </w:r>
      <w:r w:rsidR="00682D68" w:rsidRPr="00EF2239">
        <w:rPr>
          <w:rFonts w:ascii="Times New Roman" w:hAnsi="Times New Roman"/>
          <w:sz w:val="28"/>
          <w:szCs w:val="28"/>
        </w:rPr>
        <w:t xml:space="preserve"> «</w:t>
      </w:r>
      <w:r w:rsidR="00230E29" w:rsidRPr="00EF2239">
        <w:rPr>
          <w:rFonts w:ascii="Times New Roman" w:hAnsi="Times New Roman"/>
          <w:sz w:val="28"/>
          <w:szCs w:val="28"/>
        </w:rPr>
        <w:t>О модельной муниципальной программе Ханты-Мансийского района, порядке принятия решений о разработке муниципальных программ Ханты-Мансийского района, их формирования, утверждения и реализации</w:t>
      </w:r>
      <w:r w:rsidR="00682D68" w:rsidRPr="00EF2239">
        <w:rPr>
          <w:rFonts w:ascii="Times New Roman" w:hAnsi="Times New Roman"/>
          <w:sz w:val="28"/>
          <w:szCs w:val="28"/>
        </w:rPr>
        <w:t>»:</w:t>
      </w:r>
    </w:p>
    <w:p w:rsidR="00682D68" w:rsidRPr="00EF2239" w:rsidRDefault="00682D68" w:rsidP="00EF22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0B28" w:rsidRPr="00EF2239" w:rsidRDefault="00DD7753" w:rsidP="00EF2239">
      <w:pPr>
        <w:pStyle w:val="a7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 xml:space="preserve">Внести в постановление администрации Ханты-Мансийского района от 9 ноября 2018 года № 317 «О муниципальной программе Ханты-Мансийского района «Создание условий для ответственного управления муниципальными финансами, повышения устойчивости местных бюджетов Ханты-Мансийского района на 2019 – 2022 годы» </w:t>
      </w:r>
      <w:r w:rsidR="00EF2239">
        <w:rPr>
          <w:rFonts w:ascii="Times New Roman" w:hAnsi="Times New Roman"/>
          <w:sz w:val="28"/>
          <w:szCs w:val="28"/>
        </w:rPr>
        <w:br/>
      </w:r>
      <w:r w:rsidRPr="00EF2239">
        <w:rPr>
          <w:rFonts w:ascii="Times New Roman" w:hAnsi="Times New Roman"/>
          <w:sz w:val="28"/>
          <w:szCs w:val="28"/>
        </w:rPr>
        <w:t>(далее – Программа) следующие изменения:</w:t>
      </w:r>
    </w:p>
    <w:p w:rsidR="00A440AD" w:rsidRPr="00EF2239" w:rsidRDefault="00A440AD" w:rsidP="00EF223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 xml:space="preserve">1.1. В заголовке и пункте 1 постановления слова </w:t>
      </w:r>
      <w:r w:rsidR="00EF2239">
        <w:rPr>
          <w:rFonts w:ascii="Times New Roman" w:hAnsi="Times New Roman"/>
          <w:sz w:val="28"/>
          <w:szCs w:val="28"/>
        </w:rPr>
        <w:br/>
      </w:r>
      <w:r w:rsidRPr="00EF2239">
        <w:rPr>
          <w:rFonts w:ascii="Times New Roman" w:hAnsi="Times New Roman"/>
          <w:sz w:val="28"/>
          <w:szCs w:val="28"/>
        </w:rPr>
        <w:t>«на 2019 – 2022 годы» заменить словами «на 2019 – 2023 годы».</w:t>
      </w:r>
    </w:p>
    <w:p w:rsidR="00A440AD" w:rsidRPr="00EF2239" w:rsidRDefault="00A440AD" w:rsidP="00EF223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 xml:space="preserve">1.2. Приложение к постановлению изложить в новой редакции согласно </w:t>
      </w:r>
      <w:proofErr w:type="gramStart"/>
      <w:r w:rsidRPr="00EF2239">
        <w:rPr>
          <w:rFonts w:ascii="Times New Roman" w:hAnsi="Times New Roman"/>
          <w:sz w:val="28"/>
          <w:szCs w:val="28"/>
        </w:rPr>
        <w:t>прилож</w:t>
      </w:r>
      <w:r w:rsidR="00EF2239">
        <w:rPr>
          <w:rFonts w:ascii="Times New Roman" w:hAnsi="Times New Roman"/>
          <w:sz w:val="28"/>
          <w:szCs w:val="28"/>
        </w:rPr>
        <w:t>ению</w:t>
      </w:r>
      <w:proofErr w:type="gramEnd"/>
      <w:r w:rsidR="00EF2239">
        <w:rPr>
          <w:rFonts w:ascii="Times New Roman" w:hAnsi="Times New Roman"/>
          <w:sz w:val="28"/>
          <w:szCs w:val="28"/>
        </w:rPr>
        <w:t xml:space="preserve"> к настоящему постановлению:</w:t>
      </w:r>
    </w:p>
    <w:p w:rsidR="00EF2239" w:rsidRDefault="00EF2239" w:rsidP="00EF2239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074C61" w:rsidRPr="00EF2239" w:rsidRDefault="00682D68" w:rsidP="00EF2239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lastRenderedPageBreak/>
        <w:t>«</w:t>
      </w:r>
      <w:r w:rsidR="00074C61" w:rsidRPr="00EF2239">
        <w:rPr>
          <w:rFonts w:ascii="Times New Roman" w:hAnsi="Times New Roman"/>
          <w:sz w:val="28"/>
          <w:szCs w:val="28"/>
        </w:rPr>
        <w:t>Приложение</w:t>
      </w:r>
    </w:p>
    <w:p w:rsidR="00074C61" w:rsidRPr="00EF2239" w:rsidRDefault="00074C61" w:rsidP="00EF223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074C61" w:rsidRPr="00EF2239" w:rsidRDefault="00074C61" w:rsidP="00EF223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074C61" w:rsidRPr="00EF2239" w:rsidRDefault="00074C61" w:rsidP="00EF2239">
      <w:pPr>
        <w:spacing w:after="0" w:line="240" w:lineRule="auto"/>
        <w:ind w:left="4963" w:firstLine="709"/>
        <w:jc w:val="right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>от 09.11.2018 № 317</w:t>
      </w:r>
    </w:p>
    <w:p w:rsidR="00074C61" w:rsidRPr="00EF2239" w:rsidRDefault="00074C61" w:rsidP="00EF223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74C61" w:rsidRPr="00EF2239" w:rsidRDefault="00074C61" w:rsidP="00EF22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 xml:space="preserve">Паспорт муниципальной программы </w:t>
      </w:r>
    </w:p>
    <w:p w:rsidR="00074C61" w:rsidRPr="00EF2239" w:rsidRDefault="00074C61" w:rsidP="00EF22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074C61" w:rsidRPr="00EF2239" w:rsidRDefault="00074C61" w:rsidP="00EF22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>(далее – муниципальная программа)</w:t>
      </w:r>
    </w:p>
    <w:p w:rsidR="00074C61" w:rsidRPr="00EF2239" w:rsidRDefault="00074C61" w:rsidP="00EF22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0"/>
        <w:gridCol w:w="5913"/>
      </w:tblGrid>
      <w:tr w:rsidR="00074C61" w:rsidRPr="00EF2239" w:rsidTr="00136DEF">
        <w:trPr>
          <w:trHeight w:val="68"/>
        </w:trPr>
        <w:tc>
          <w:tcPr>
            <w:tcW w:w="3076" w:type="dxa"/>
          </w:tcPr>
          <w:p w:rsidR="00074C61" w:rsidRPr="00EF2239" w:rsidRDefault="00074C61" w:rsidP="00EF2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103" w:type="dxa"/>
          </w:tcPr>
          <w:p w:rsidR="00074C61" w:rsidRPr="00EF2239" w:rsidRDefault="00074C61" w:rsidP="00EF22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>«Создание условий для ответственного управления муниципальными финансами, повышения устойчивости местных бюджетов Ханты-Мансийского района на 2019 –                             202</w:t>
            </w:r>
            <w:r w:rsidR="00750BC1" w:rsidRPr="00EF2239">
              <w:rPr>
                <w:rFonts w:ascii="Times New Roman" w:hAnsi="Times New Roman"/>
                <w:sz w:val="28"/>
                <w:szCs w:val="28"/>
              </w:rPr>
              <w:t>3</w:t>
            </w:r>
            <w:r w:rsidRPr="00EF2239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</w:tr>
      <w:tr w:rsidR="00074C61" w:rsidRPr="00EF2239" w:rsidTr="00136DEF">
        <w:tc>
          <w:tcPr>
            <w:tcW w:w="3076" w:type="dxa"/>
          </w:tcPr>
          <w:p w:rsidR="00074C61" w:rsidRPr="00EF2239" w:rsidRDefault="00074C61" w:rsidP="00EF2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>Дата утверждения муниципальной программы (наименование и номер соответствующего нормативного правового акта)</w:t>
            </w:r>
          </w:p>
        </w:tc>
        <w:tc>
          <w:tcPr>
            <w:tcW w:w="6103" w:type="dxa"/>
          </w:tcPr>
          <w:p w:rsidR="00074C61" w:rsidRPr="00EF2239" w:rsidRDefault="00074C61" w:rsidP="00EF22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 xml:space="preserve">постановление администрации Ханты-Мансийского района от 9 ноября 2018 года </w:t>
            </w:r>
            <w:r w:rsidRPr="00EF2239">
              <w:rPr>
                <w:rFonts w:ascii="Times New Roman" w:hAnsi="Times New Roman"/>
                <w:sz w:val="28"/>
                <w:szCs w:val="28"/>
              </w:rPr>
              <w:br/>
              <w:t xml:space="preserve">№ 317 «О муниципальной программе Ханты-Мансийского района «Создание условий для ответственного управления муниципальными финансами, повышения устойчивости </w:t>
            </w:r>
            <w:r w:rsidRPr="00EF2239">
              <w:rPr>
                <w:rFonts w:ascii="Times New Roman" w:hAnsi="Times New Roman"/>
                <w:sz w:val="28"/>
                <w:szCs w:val="28"/>
              </w:rPr>
              <w:br/>
              <w:t xml:space="preserve">местных бюджетов Ханты-Мансийского района </w:t>
            </w:r>
            <w:r w:rsidRPr="00EF2239">
              <w:rPr>
                <w:rFonts w:ascii="Times New Roman" w:hAnsi="Times New Roman"/>
                <w:sz w:val="28"/>
                <w:szCs w:val="28"/>
              </w:rPr>
              <w:br/>
              <w:t>на 2019 – 202</w:t>
            </w:r>
            <w:r w:rsidR="00750BC1" w:rsidRPr="00EF2239">
              <w:rPr>
                <w:rFonts w:ascii="Times New Roman" w:hAnsi="Times New Roman"/>
                <w:sz w:val="28"/>
                <w:szCs w:val="28"/>
              </w:rPr>
              <w:t>3</w:t>
            </w:r>
            <w:r w:rsidRPr="00EF2239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</w:tr>
      <w:tr w:rsidR="00074C61" w:rsidRPr="00EF2239" w:rsidTr="00136DEF">
        <w:trPr>
          <w:trHeight w:val="426"/>
        </w:trPr>
        <w:tc>
          <w:tcPr>
            <w:tcW w:w="3076" w:type="dxa"/>
          </w:tcPr>
          <w:p w:rsidR="00074C61" w:rsidRPr="00EF2239" w:rsidRDefault="00074C61" w:rsidP="00EF2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103" w:type="dxa"/>
          </w:tcPr>
          <w:p w:rsidR="00074C61" w:rsidRPr="00EF2239" w:rsidRDefault="00074C61" w:rsidP="00EF22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>комитет по финансам администрации Ханты-Мансийского района</w:t>
            </w:r>
          </w:p>
        </w:tc>
      </w:tr>
      <w:tr w:rsidR="00074C61" w:rsidRPr="00EF2239" w:rsidTr="00136DEF">
        <w:tc>
          <w:tcPr>
            <w:tcW w:w="3076" w:type="dxa"/>
          </w:tcPr>
          <w:p w:rsidR="00074C61" w:rsidRPr="00EF2239" w:rsidRDefault="00074C61" w:rsidP="00EF2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103" w:type="dxa"/>
          </w:tcPr>
          <w:p w:rsidR="00074C61" w:rsidRPr="00EF2239" w:rsidRDefault="00F347BB" w:rsidP="00EF22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074C61" w:rsidRPr="00EF2239" w:rsidTr="00136DEF">
        <w:tc>
          <w:tcPr>
            <w:tcW w:w="3076" w:type="dxa"/>
          </w:tcPr>
          <w:p w:rsidR="00074C61" w:rsidRPr="00EF2239" w:rsidRDefault="00074C61" w:rsidP="00EF2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103" w:type="dxa"/>
          </w:tcPr>
          <w:p w:rsidR="00074C61" w:rsidRPr="00EF2239" w:rsidRDefault="00074C61" w:rsidP="00EF22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>о</w:t>
            </w:r>
            <w:r w:rsidRPr="00EF2239">
              <w:rPr>
                <w:rFonts w:ascii="Times New Roman" w:hAnsi="Times New Roman"/>
                <w:bCs/>
                <w:sz w:val="28"/>
                <w:szCs w:val="28"/>
              </w:rPr>
              <w:t>беспечение равных условий для устойчивого исполнения расходных обязательств муниципальных образований сельских поселений района и повышения качества управления муниципальными финансами</w:t>
            </w:r>
          </w:p>
        </w:tc>
      </w:tr>
      <w:tr w:rsidR="00074C61" w:rsidRPr="00EF2239" w:rsidTr="00136DEF">
        <w:tc>
          <w:tcPr>
            <w:tcW w:w="3076" w:type="dxa"/>
          </w:tcPr>
          <w:p w:rsidR="00074C61" w:rsidRPr="00EF2239" w:rsidRDefault="00074C61" w:rsidP="00EF2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103" w:type="dxa"/>
          </w:tcPr>
          <w:p w:rsidR="00074C61" w:rsidRPr="00EF2239" w:rsidRDefault="00074C61" w:rsidP="00EF223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 xml:space="preserve">задача 1. </w:t>
            </w:r>
            <w:r w:rsidRPr="00EF2239">
              <w:rPr>
                <w:rFonts w:ascii="Times New Roman" w:hAnsi="Times New Roman"/>
                <w:bCs/>
                <w:sz w:val="28"/>
                <w:szCs w:val="28"/>
              </w:rPr>
              <w:t>Совершенствование системы распределения и перераспределения финансовых ресурсов между уровнями бюджетной системы;</w:t>
            </w:r>
          </w:p>
          <w:p w:rsidR="00074C61" w:rsidRPr="00EF2239" w:rsidRDefault="00074C61" w:rsidP="00EF223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F2239">
              <w:rPr>
                <w:rFonts w:ascii="Times New Roman" w:hAnsi="Times New Roman"/>
                <w:bCs/>
                <w:sz w:val="28"/>
                <w:szCs w:val="28"/>
              </w:rPr>
              <w:t>задача 2. Организация бюджетного процесса в Ханты-Мансийском районе;</w:t>
            </w:r>
          </w:p>
          <w:p w:rsidR="00074C61" w:rsidRPr="00EF2239" w:rsidRDefault="00074C61" w:rsidP="00EF223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F2239">
              <w:rPr>
                <w:rFonts w:ascii="Times New Roman" w:hAnsi="Times New Roman"/>
                <w:bCs/>
                <w:sz w:val="28"/>
                <w:szCs w:val="28"/>
              </w:rPr>
              <w:t>задача 3. Управление муниципальным долгом Ханты-Мансийского района</w:t>
            </w:r>
          </w:p>
        </w:tc>
      </w:tr>
      <w:tr w:rsidR="00074C61" w:rsidRPr="00EF2239" w:rsidTr="00136DEF">
        <w:tc>
          <w:tcPr>
            <w:tcW w:w="3076" w:type="dxa"/>
          </w:tcPr>
          <w:p w:rsidR="00074C61" w:rsidRPr="00EF2239" w:rsidRDefault="00074C61" w:rsidP="00EF2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Подпрограммы </w:t>
            </w:r>
          </w:p>
        </w:tc>
        <w:tc>
          <w:tcPr>
            <w:tcW w:w="6103" w:type="dxa"/>
          </w:tcPr>
          <w:p w:rsidR="00074C61" w:rsidRPr="00EF2239" w:rsidRDefault="00074C61" w:rsidP="00EF223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F2239">
              <w:rPr>
                <w:rFonts w:ascii="Times New Roman" w:hAnsi="Times New Roman"/>
                <w:bCs/>
                <w:sz w:val="28"/>
                <w:szCs w:val="28"/>
              </w:rPr>
              <w:t>подпрограмма 1</w:t>
            </w:r>
            <w:r w:rsidR="00AA629B" w:rsidRPr="00EF2239">
              <w:rPr>
                <w:rFonts w:ascii="Times New Roman" w:hAnsi="Times New Roman"/>
                <w:bCs/>
                <w:sz w:val="28"/>
                <w:szCs w:val="28"/>
              </w:rPr>
              <w:t xml:space="preserve"> «</w:t>
            </w:r>
            <w:bookmarkStart w:id="0" w:name="_GoBack"/>
            <w:bookmarkEnd w:id="0"/>
            <w:r w:rsidRPr="00EF2239">
              <w:rPr>
                <w:rFonts w:ascii="Times New Roman" w:hAnsi="Times New Roman"/>
                <w:bCs/>
                <w:sz w:val="28"/>
                <w:szCs w:val="28"/>
              </w:rPr>
              <w:t>Совершенствование системы распределения и перераспределения финансовых ресурсов между уровнями бюджетной системы</w:t>
            </w:r>
            <w:r w:rsidR="00AA629B" w:rsidRPr="00EF2239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Pr="00EF2239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074C61" w:rsidRPr="00EF2239" w:rsidRDefault="00074C61" w:rsidP="00EF223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F2239">
              <w:rPr>
                <w:rFonts w:ascii="Times New Roman" w:hAnsi="Times New Roman"/>
                <w:bCs/>
                <w:sz w:val="28"/>
                <w:szCs w:val="28"/>
              </w:rPr>
              <w:t>подпрограмма 2</w:t>
            </w:r>
            <w:r w:rsidR="00AA629B" w:rsidRPr="00EF2239">
              <w:rPr>
                <w:rFonts w:ascii="Times New Roman" w:hAnsi="Times New Roman"/>
                <w:bCs/>
                <w:sz w:val="28"/>
                <w:szCs w:val="28"/>
              </w:rPr>
              <w:t xml:space="preserve"> «</w:t>
            </w:r>
            <w:r w:rsidRPr="00EF2239">
              <w:rPr>
                <w:rFonts w:ascii="Times New Roman" w:hAnsi="Times New Roman"/>
                <w:bCs/>
                <w:sz w:val="28"/>
                <w:szCs w:val="28"/>
              </w:rPr>
              <w:t>Организация бюджетного процесса в Ханты-Мансийском районе</w:t>
            </w:r>
            <w:r w:rsidR="00AA629B" w:rsidRPr="00EF2239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Pr="00EF2239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074C61" w:rsidRPr="00EF2239" w:rsidRDefault="00074C61" w:rsidP="00EF223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F2239">
              <w:rPr>
                <w:rFonts w:ascii="Times New Roman" w:hAnsi="Times New Roman"/>
                <w:bCs/>
                <w:sz w:val="28"/>
                <w:szCs w:val="28"/>
              </w:rPr>
              <w:t xml:space="preserve">подпрограмма 3 </w:t>
            </w:r>
            <w:r w:rsidR="00AA629B" w:rsidRPr="00EF2239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EF2239">
              <w:rPr>
                <w:rFonts w:ascii="Times New Roman" w:hAnsi="Times New Roman"/>
                <w:bCs/>
                <w:sz w:val="28"/>
                <w:szCs w:val="28"/>
              </w:rPr>
              <w:t>Управление муниципальным долгом Ханты-Мансийского района</w:t>
            </w:r>
            <w:r w:rsidR="00AA629B" w:rsidRPr="00EF2239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</w:tr>
      <w:tr w:rsidR="00074C61" w:rsidRPr="00EF2239" w:rsidTr="00136DEF">
        <w:tc>
          <w:tcPr>
            <w:tcW w:w="3076" w:type="dxa"/>
          </w:tcPr>
          <w:p w:rsidR="00074C61" w:rsidRPr="00EF2239" w:rsidRDefault="00F347BB" w:rsidP="00EF2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>П</w:t>
            </w:r>
            <w:r w:rsidR="00074C61" w:rsidRPr="00EF2239">
              <w:rPr>
                <w:rFonts w:ascii="Times New Roman" w:hAnsi="Times New Roman"/>
                <w:sz w:val="28"/>
                <w:szCs w:val="28"/>
              </w:rPr>
              <w:t>ортфел</w:t>
            </w:r>
            <w:r w:rsidRPr="00EF2239">
              <w:rPr>
                <w:rFonts w:ascii="Times New Roman" w:hAnsi="Times New Roman"/>
                <w:sz w:val="28"/>
                <w:szCs w:val="28"/>
              </w:rPr>
              <w:t>и</w:t>
            </w:r>
            <w:r w:rsidR="00074C61" w:rsidRPr="00EF2239">
              <w:rPr>
                <w:rFonts w:ascii="Times New Roman" w:hAnsi="Times New Roman"/>
                <w:sz w:val="28"/>
                <w:szCs w:val="28"/>
              </w:rPr>
              <w:t xml:space="preserve"> проектов, проект</w:t>
            </w:r>
            <w:r w:rsidRPr="00EF2239">
              <w:rPr>
                <w:rFonts w:ascii="Times New Roman" w:hAnsi="Times New Roman"/>
                <w:sz w:val="28"/>
                <w:szCs w:val="28"/>
              </w:rPr>
              <w:t>ы</w:t>
            </w:r>
            <w:r w:rsidR="00074C61" w:rsidRPr="00EF223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EF2239">
              <w:rPr>
                <w:rFonts w:ascii="Times New Roman" w:hAnsi="Times New Roman"/>
                <w:sz w:val="28"/>
                <w:szCs w:val="28"/>
              </w:rPr>
              <w:t>входящие в состав муниципальной программы,</w:t>
            </w:r>
            <w:r w:rsidR="00074C61" w:rsidRPr="00EF2239">
              <w:rPr>
                <w:rFonts w:ascii="Times New Roman" w:hAnsi="Times New Roman"/>
                <w:sz w:val="28"/>
                <w:szCs w:val="28"/>
              </w:rPr>
              <w:t xml:space="preserve"> в том числе </w:t>
            </w:r>
            <w:r w:rsidRPr="00EF2239">
              <w:rPr>
                <w:rFonts w:ascii="Times New Roman" w:hAnsi="Times New Roman"/>
                <w:sz w:val="28"/>
                <w:szCs w:val="28"/>
              </w:rPr>
              <w:t xml:space="preserve">направленные </w:t>
            </w:r>
            <w:r w:rsidR="00074C61" w:rsidRPr="00EF2239">
              <w:rPr>
                <w:rFonts w:ascii="Times New Roman" w:hAnsi="Times New Roman"/>
                <w:sz w:val="28"/>
                <w:szCs w:val="28"/>
              </w:rPr>
              <w:t>на реализацию в Ханты-Мансийском районе национальных проектов (программ) Российской Федерации</w:t>
            </w:r>
            <w:r w:rsidR="00136DEF" w:rsidRPr="00EF2239">
              <w:rPr>
                <w:rFonts w:ascii="Times New Roman" w:hAnsi="Times New Roman"/>
                <w:sz w:val="28"/>
                <w:szCs w:val="28"/>
              </w:rPr>
              <w:t xml:space="preserve">, параметры их финансового обеспечения </w:t>
            </w:r>
          </w:p>
        </w:tc>
        <w:tc>
          <w:tcPr>
            <w:tcW w:w="6103" w:type="dxa"/>
          </w:tcPr>
          <w:p w:rsidR="00074C61" w:rsidRPr="00EF2239" w:rsidRDefault="00136DEF" w:rsidP="00EF22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074C61" w:rsidRPr="00EF2239" w:rsidTr="00136DEF">
        <w:tc>
          <w:tcPr>
            <w:tcW w:w="3076" w:type="dxa"/>
          </w:tcPr>
          <w:p w:rsidR="00074C61" w:rsidRPr="00EF2239" w:rsidRDefault="00074C61" w:rsidP="00EF2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6103" w:type="dxa"/>
          </w:tcPr>
          <w:p w:rsidR="00074C61" w:rsidRPr="00EF2239" w:rsidRDefault="00421495" w:rsidP="00EF2239">
            <w:pPr>
              <w:pStyle w:val="a9"/>
              <w:numPr>
                <w:ilvl w:val="0"/>
                <w:numId w:val="2"/>
              </w:numPr>
              <w:tabs>
                <w:tab w:val="left" w:pos="360"/>
              </w:tabs>
              <w:ind w:left="-65" w:firstLine="0"/>
              <w:jc w:val="both"/>
              <w:rPr>
                <w:bCs/>
                <w:sz w:val="28"/>
                <w:szCs w:val="28"/>
              </w:rPr>
            </w:pPr>
            <w:r w:rsidRPr="00EF2239">
              <w:rPr>
                <w:sz w:val="28"/>
                <w:szCs w:val="28"/>
              </w:rPr>
              <w:t>Обеспечение доли сельских поселений, уровень расчетной бюджетной обеспеченности которых после предоставления дотации на выравнивание бюджетной обеспеченности из бюджета муниципального района составляет более 90</w:t>
            </w:r>
            <w:r w:rsidR="00EF2239">
              <w:rPr>
                <w:sz w:val="28"/>
                <w:szCs w:val="28"/>
              </w:rPr>
              <w:t xml:space="preserve"> </w:t>
            </w:r>
            <w:r w:rsidRPr="00EF2239">
              <w:rPr>
                <w:sz w:val="28"/>
                <w:szCs w:val="28"/>
              </w:rPr>
              <w:t xml:space="preserve">% от установленного критерия выравнивания поселений, на уровне </w:t>
            </w:r>
            <w:r w:rsidR="00EF2239">
              <w:rPr>
                <w:sz w:val="28"/>
                <w:szCs w:val="28"/>
              </w:rPr>
              <w:br/>
            </w:r>
            <w:r w:rsidRPr="00EF2239">
              <w:rPr>
                <w:sz w:val="28"/>
                <w:szCs w:val="28"/>
              </w:rPr>
              <w:t>не менее 100</w:t>
            </w:r>
            <w:r w:rsidR="00EF2239">
              <w:rPr>
                <w:sz w:val="28"/>
                <w:szCs w:val="28"/>
              </w:rPr>
              <w:t xml:space="preserve"> </w:t>
            </w:r>
            <w:r w:rsidRPr="00EF2239">
              <w:rPr>
                <w:sz w:val="28"/>
                <w:szCs w:val="28"/>
              </w:rPr>
              <w:t>%</w:t>
            </w:r>
            <w:r w:rsidR="00074C61" w:rsidRPr="00EF2239">
              <w:rPr>
                <w:bCs/>
                <w:sz w:val="28"/>
                <w:szCs w:val="28"/>
              </w:rPr>
              <w:t>;</w:t>
            </w:r>
          </w:p>
          <w:p w:rsidR="001E0321" w:rsidRPr="00EF2239" w:rsidRDefault="001E0321" w:rsidP="00EF2239">
            <w:pPr>
              <w:pStyle w:val="a9"/>
              <w:numPr>
                <w:ilvl w:val="0"/>
                <w:numId w:val="2"/>
              </w:numPr>
              <w:tabs>
                <w:tab w:val="left" w:pos="360"/>
              </w:tabs>
              <w:ind w:left="-65" w:firstLine="0"/>
              <w:jc w:val="both"/>
              <w:rPr>
                <w:bCs/>
                <w:sz w:val="28"/>
                <w:szCs w:val="28"/>
              </w:rPr>
            </w:pPr>
            <w:r w:rsidRPr="00EF2239">
              <w:rPr>
                <w:bCs/>
                <w:sz w:val="28"/>
                <w:szCs w:val="28"/>
              </w:rPr>
              <w:t>доля сельских поселений района, имеющих сбалансированный бюджет - на уровне 100%;</w:t>
            </w:r>
          </w:p>
          <w:p w:rsidR="00074C61" w:rsidRPr="00EF2239" w:rsidRDefault="005F61BC" w:rsidP="00EF22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>3</w:t>
            </w:r>
            <w:r w:rsidR="00074C61" w:rsidRPr="00EF2239">
              <w:rPr>
                <w:rFonts w:ascii="Times New Roman" w:hAnsi="Times New Roman"/>
                <w:sz w:val="28"/>
                <w:szCs w:val="28"/>
              </w:rPr>
              <w:t>) доля расходов на формирование резервного фонда администрации района в общем объеме расходов бюджета района – до ≤0,3 %;</w:t>
            </w:r>
          </w:p>
          <w:p w:rsidR="00074C61" w:rsidRPr="00EF2239" w:rsidRDefault="005F61BC" w:rsidP="00EF22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>4</w:t>
            </w:r>
            <w:r w:rsidR="00074C61" w:rsidRPr="00EF2239">
              <w:rPr>
                <w:rFonts w:ascii="Times New Roman" w:hAnsi="Times New Roman"/>
                <w:sz w:val="28"/>
                <w:szCs w:val="28"/>
              </w:rPr>
              <w:t xml:space="preserve">) отклонение фактического объема налоговых и неналоговых доходов бюджета Ханты-Мансийского района (без учета доходов по дополнительным нормативам отчислений от налога на доходы физических лиц) за отчетный год к первоначально утвержденному плану налоговых и неналоговых доходов бюджета Ханты-Мансийского района (без учета доходов по дополнительным нормативам отчислений от </w:t>
            </w:r>
            <w:r w:rsidR="00074C61" w:rsidRPr="00EF2239">
              <w:rPr>
                <w:rFonts w:ascii="Times New Roman" w:hAnsi="Times New Roman"/>
                <w:sz w:val="28"/>
                <w:szCs w:val="28"/>
              </w:rPr>
              <w:lastRenderedPageBreak/>
              <w:t>налога на доходы физических лиц) – от 34,9 % до ≤ 20 %;</w:t>
            </w:r>
          </w:p>
          <w:p w:rsidR="00074C61" w:rsidRPr="00EF2239" w:rsidRDefault="005F61BC" w:rsidP="00EF22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>5</w:t>
            </w:r>
            <w:r w:rsidR="00074C61" w:rsidRPr="00EF2239">
              <w:rPr>
                <w:rFonts w:ascii="Times New Roman" w:hAnsi="Times New Roman"/>
                <w:sz w:val="28"/>
                <w:szCs w:val="28"/>
              </w:rPr>
              <w:t>) достижение уровня исполнения расходных обязательств Ханты-Мансийского района за отчетный финансовый год, утвержденных решением о бюджете Ханты-Мансийского района, – с 93 % до 95 %;</w:t>
            </w:r>
          </w:p>
          <w:p w:rsidR="00074C61" w:rsidRPr="00EF2239" w:rsidRDefault="005F61BC" w:rsidP="00EF22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>6</w:t>
            </w:r>
            <w:r w:rsidR="00074C61" w:rsidRPr="00EF2239">
              <w:rPr>
                <w:rFonts w:ascii="Times New Roman" w:hAnsi="Times New Roman"/>
                <w:sz w:val="28"/>
                <w:szCs w:val="28"/>
              </w:rPr>
              <w:t>) достижение доли числа главных распорядителей бюджетных средств Ханты-Мансийского района, улучивших суммарную оценку качества финансового менеджмента, в общем числе главных распорядителей бюджетных средств района – 100 %;</w:t>
            </w:r>
          </w:p>
          <w:p w:rsidR="00074C61" w:rsidRPr="00EF2239" w:rsidRDefault="005F61BC" w:rsidP="00EF22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>7</w:t>
            </w:r>
            <w:r w:rsidR="00074C61" w:rsidRPr="00EF2239">
              <w:rPr>
                <w:rFonts w:ascii="Times New Roman" w:hAnsi="Times New Roman"/>
                <w:sz w:val="28"/>
                <w:szCs w:val="28"/>
              </w:rPr>
              <w:t xml:space="preserve">) сохранение уровня исполнения расходных обязательств Ханты-Мансийского района по обслуживанию муниципального долга Ханты-Мансийского района, возникающих </w:t>
            </w:r>
            <w:r w:rsidR="00074C61" w:rsidRPr="00EF2239">
              <w:rPr>
                <w:rFonts w:ascii="Times New Roman" w:hAnsi="Times New Roman"/>
                <w:sz w:val="28"/>
                <w:szCs w:val="28"/>
              </w:rPr>
              <w:br/>
              <w:t>на основании договоров и соглашений, – 100 %</w:t>
            </w:r>
          </w:p>
        </w:tc>
      </w:tr>
      <w:tr w:rsidR="00074C61" w:rsidRPr="00EF2239" w:rsidTr="00136DEF">
        <w:tc>
          <w:tcPr>
            <w:tcW w:w="3076" w:type="dxa"/>
          </w:tcPr>
          <w:p w:rsidR="00074C61" w:rsidRPr="00EF2239" w:rsidRDefault="00074C61" w:rsidP="00EF2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lastRenderedPageBreak/>
              <w:t>Сроки реализации муниципальной программы (разрабатывается на срок от трех лет)</w:t>
            </w:r>
          </w:p>
        </w:tc>
        <w:tc>
          <w:tcPr>
            <w:tcW w:w="6103" w:type="dxa"/>
          </w:tcPr>
          <w:p w:rsidR="00074C61" w:rsidRPr="00EF2239" w:rsidRDefault="00074C61" w:rsidP="00EF22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>2019 – 202</w:t>
            </w:r>
            <w:r w:rsidR="00D00F87" w:rsidRPr="00EF2239">
              <w:rPr>
                <w:rFonts w:ascii="Times New Roman" w:hAnsi="Times New Roman"/>
                <w:sz w:val="28"/>
                <w:szCs w:val="28"/>
              </w:rPr>
              <w:t>3</w:t>
            </w:r>
            <w:r w:rsidRPr="00EF2239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074C61" w:rsidRPr="00EF2239" w:rsidTr="00136DEF">
        <w:tc>
          <w:tcPr>
            <w:tcW w:w="3076" w:type="dxa"/>
          </w:tcPr>
          <w:p w:rsidR="00074C61" w:rsidRPr="00EF2239" w:rsidRDefault="00136DEF" w:rsidP="00EF2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>Параметры ф</w:t>
            </w:r>
            <w:r w:rsidR="00074C61" w:rsidRPr="00EF2239">
              <w:rPr>
                <w:rFonts w:ascii="Times New Roman" w:hAnsi="Times New Roman"/>
                <w:sz w:val="28"/>
                <w:szCs w:val="28"/>
              </w:rPr>
              <w:t>инансово</w:t>
            </w:r>
            <w:r w:rsidRPr="00EF2239">
              <w:rPr>
                <w:rFonts w:ascii="Times New Roman" w:hAnsi="Times New Roman"/>
                <w:sz w:val="28"/>
                <w:szCs w:val="28"/>
              </w:rPr>
              <w:t>го</w:t>
            </w:r>
            <w:r w:rsidR="00074C61" w:rsidRPr="00EF2239">
              <w:rPr>
                <w:rFonts w:ascii="Times New Roman" w:hAnsi="Times New Roman"/>
                <w:sz w:val="28"/>
                <w:szCs w:val="28"/>
              </w:rPr>
              <w:t xml:space="preserve"> обеспечени</w:t>
            </w:r>
            <w:r w:rsidRPr="00EF2239">
              <w:rPr>
                <w:rFonts w:ascii="Times New Roman" w:hAnsi="Times New Roman"/>
                <w:sz w:val="28"/>
                <w:szCs w:val="28"/>
              </w:rPr>
              <w:t>я</w:t>
            </w:r>
            <w:r w:rsidR="00074C61" w:rsidRPr="00EF2239">
              <w:rPr>
                <w:rFonts w:ascii="Times New Roman" w:hAnsi="Times New Roman"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6103" w:type="dxa"/>
          </w:tcPr>
          <w:p w:rsidR="00074C61" w:rsidRPr="00EF2239" w:rsidRDefault="00074C61" w:rsidP="00EF22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муниципальной программы составит </w:t>
            </w:r>
            <w:r w:rsidR="00105FE3" w:rsidRPr="00EF2239">
              <w:rPr>
                <w:rFonts w:ascii="Times New Roman" w:hAnsi="Times New Roman"/>
                <w:sz w:val="28"/>
                <w:szCs w:val="28"/>
              </w:rPr>
              <w:t>1</w:t>
            </w:r>
            <w:r w:rsidR="00F569A0" w:rsidRPr="00EF2239">
              <w:rPr>
                <w:rFonts w:ascii="Times New Roman" w:hAnsi="Times New Roman"/>
                <w:sz w:val="28"/>
                <w:szCs w:val="28"/>
              </w:rPr>
              <w:t> 963</w:t>
            </w:r>
            <w:r w:rsidR="00D0712E" w:rsidRPr="00EF2239">
              <w:rPr>
                <w:rFonts w:ascii="Times New Roman" w:hAnsi="Times New Roman"/>
                <w:sz w:val="28"/>
                <w:szCs w:val="28"/>
              </w:rPr>
              <w:t> 246,1</w:t>
            </w:r>
            <w:r w:rsidRPr="00EF2239">
              <w:rPr>
                <w:rFonts w:ascii="Times New Roman" w:hAnsi="Times New Roman"/>
                <w:sz w:val="28"/>
                <w:szCs w:val="28"/>
              </w:rPr>
              <w:t xml:space="preserve"> тыс. </w:t>
            </w:r>
            <w:proofErr w:type="gramStart"/>
            <w:r w:rsidRPr="00EF2239">
              <w:rPr>
                <w:rFonts w:ascii="Times New Roman" w:hAnsi="Times New Roman"/>
                <w:sz w:val="28"/>
                <w:szCs w:val="28"/>
              </w:rPr>
              <w:t xml:space="preserve">рублей,   </w:t>
            </w:r>
            <w:proofErr w:type="gramEnd"/>
            <w:r w:rsidRPr="00EF2239">
              <w:rPr>
                <w:rFonts w:ascii="Times New Roman" w:hAnsi="Times New Roman"/>
                <w:sz w:val="28"/>
                <w:szCs w:val="28"/>
              </w:rPr>
              <w:t xml:space="preserve">                     в том числе по годам:</w:t>
            </w:r>
          </w:p>
          <w:p w:rsidR="00074C61" w:rsidRPr="00EF2239" w:rsidRDefault="00074C61" w:rsidP="00EF22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C324CB" w:rsidRPr="00EF2239">
              <w:rPr>
                <w:rFonts w:ascii="Times New Roman" w:hAnsi="Times New Roman"/>
                <w:sz w:val="28"/>
                <w:szCs w:val="28"/>
              </w:rPr>
              <w:t>382 185</w:t>
            </w:r>
            <w:r w:rsidR="00C80332" w:rsidRPr="00EF2239">
              <w:rPr>
                <w:rFonts w:ascii="Times New Roman" w:hAnsi="Times New Roman"/>
                <w:sz w:val="28"/>
                <w:szCs w:val="28"/>
              </w:rPr>
              <w:t>,5</w:t>
            </w:r>
            <w:r w:rsidR="007E5620" w:rsidRPr="00EF223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F2239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074C61" w:rsidRPr="00EF2239" w:rsidRDefault="00074C61" w:rsidP="00EF22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E433C0" w:rsidRPr="00EF2239">
              <w:rPr>
                <w:rFonts w:ascii="Times New Roman" w:hAnsi="Times New Roman"/>
                <w:sz w:val="28"/>
                <w:szCs w:val="28"/>
              </w:rPr>
              <w:t>390 453,5</w:t>
            </w:r>
            <w:r w:rsidR="0022068B" w:rsidRPr="00EF223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F2239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074C61" w:rsidRPr="00EF2239" w:rsidRDefault="00074C61" w:rsidP="00EF22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105FE3" w:rsidRPr="00EF2239">
              <w:rPr>
                <w:rFonts w:ascii="Times New Roman" w:hAnsi="Times New Roman"/>
                <w:sz w:val="28"/>
                <w:szCs w:val="28"/>
              </w:rPr>
              <w:t>3</w:t>
            </w:r>
            <w:r w:rsidR="00365325" w:rsidRPr="00EF2239">
              <w:rPr>
                <w:rFonts w:ascii="Times New Roman" w:hAnsi="Times New Roman"/>
                <w:sz w:val="28"/>
                <w:szCs w:val="28"/>
              </w:rPr>
              <w:t>9</w:t>
            </w:r>
            <w:r w:rsidR="00105FE3" w:rsidRPr="00EF2239">
              <w:rPr>
                <w:rFonts w:ascii="Times New Roman" w:hAnsi="Times New Roman"/>
                <w:sz w:val="28"/>
                <w:szCs w:val="28"/>
              </w:rPr>
              <w:t>6</w:t>
            </w:r>
            <w:r w:rsidR="00D0712E" w:rsidRPr="00EF2239">
              <w:rPr>
                <w:rFonts w:ascii="Times New Roman" w:hAnsi="Times New Roman"/>
                <w:sz w:val="28"/>
                <w:szCs w:val="28"/>
              </w:rPr>
              <w:t> 209,3</w:t>
            </w:r>
            <w:r w:rsidRPr="00EF2239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 w:rsidR="00B95466" w:rsidRPr="00EF223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95466" w:rsidRPr="00EF2239" w:rsidRDefault="00B95466" w:rsidP="00EF22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F569A0" w:rsidRPr="00EF2239">
              <w:rPr>
                <w:rFonts w:ascii="Times New Roman" w:hAnsi="Times New Roman"/>
                <w:sz w:val="28"/>
                <w:szCs w:val="28"/>
              </w:rPr>
              <w:t>397</w:t>
            </w:r>
            <w:r w:rsidR="00D0712E" w:rsidRPr="00EF2239">
              <w:rPr>
                <w:rFonts w:ascii="Times New Roman" w:hAnsi="Times New Roman"/>
                <w:sz w:val="28"/>
                <w:szCs w:val="28"/>
              </w:rPr>
              <w:t> 197,4</w:t>
            </w:r>
            <w:r w:rsidR="00D00F87" w:rsidRPr="00EF2239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D00F87" w:rsidRPr="00EF2239" w:rsidRDefault="00D00F87" w:rsidP="00EF22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F569A0" w:rsidRPr="00EF2239">
              <w:rPr>
                <w:rFonts w:ascii="Times New Roman" w:hAnsi="Times New Roman"/>
                <w:sz w:val="28"/>
                <w:szCs w:val="28"/>
              </w:rPr>
              <w:t>397</w:t>
            </w:r>
            <w:r w:rsidR="00D0712E" w:rsidRPr="00EF2239">
              <w:rPr>
                <w:rFonts w:ascii="Times New Roman" w:hAnsi="Times New Roman"/>
                <w:sz w:val="28"/>
                <w:szCs w:val="28"/>
              </w:rPr>
              <w:t> 200,4</w:t>
            </w:r>
            <w:r w:rsidRPr="00EF2239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</w:tc>
      </w:tr>
      <w:tr w:rsidR="00D00F87" w:rsidRPr="00EF2239" w:rsidTr="00136DEF">
        <w:tc>
          <w:tcPr>
            <w:tcW w:w="3076" w:type="dxa"/>
          </w:tcPr>
          <w:p w:rsidR="00D00F87" w:rsidRPr="00EF2239" w:rsidRDefault="00D00F87" w:rsidP="00EF2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>Объем налоговых расходов Ханты-Мансийского района (с расшифровкой по годам реализации муниципальной программы)</w:t>
            </w:r>
          </w:p>
        </w:tc>
        <w:tc>
          <w:tcPr>
            <w:tcW w:w="6103" w:type="dxa"/>
          </w:tcPr>
          <w:p w:rsidR="00D00F87" w:rsidRPr="00EF2239" w:rsidRDefault="00D00F87" w:rsidP="00EF22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74C61" w:rsidRPr="00EF2239" w:rsidRDefault="00074C61" w:rsidP="00EF22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4C61" w:rsidRPr="00EF2239" w:rsidRDefault="00074C61" w:rsidP="00EF223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>Механизм реализации муниципальной программы</w:t>
      </w:r>
    </w:p>
    <w:p w:rsidR="00074C61" w:rsidRPr="00EF2239" w:rsidRDefault="00074C61" w:rsidP="00EF223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74C61" w:rsidRPr="00EF2239" w:rsidRDefault="00074C61" w:rsidP="00EF22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 xml:space="preserve">Механизм реализации муниципальной программы направлен на эффективное планирование хода исполнения мероприятий, обеспечение контроля исполнения программных мероприятий, выработку решений при </w:t>
      </w:r>
      <w:r w:rsidRPr="00EF2239">
        <w:rPr>
          <w:rFonts w:ascii="Times New Roman" w:hAnsi="Times New Roman"/>
          <w:sz w:val="28"/>
          <w:szCs w:val="28"/>
        </w:rPr>
        <w:lastRenderedPageBreak/>
        <w:t>возникновении отклонения хода работ от плана основных мероприятий муниципальной программы и включает:</w:t>
      </w:r>
    </w:p>
    <w:p w:rsidR="00EF3580" w:rsidRPr="00EF2239" w:rsidRDefault="00EF3580" w:rsidP="00EF22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>взаимодействие исполнителя муниципальной программы с муниципальными образованиями сельских поселений района;</w:t>
      </w:r>
    </w:p>
    <w:p w:rsidR="00074C61" w:rsidRPr="00EF2239" w:rsidRDefault="00074C61" w:rsidP="00EF22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>разработку проектов нормативных правовых актов Ханты-Мансийского района, внесение изменений в действующие нормативные правовые акты, необходимые для выполнения муниципальной программы, и внесение их на рассмотрение и утверждение администрацией и (или) Думой Ханты-Мансийского района;</w:t>
      </w:r>
    </w:p>
    <w:p w:rsidR="00074C61" w:rsidRPr="00EF2239" w:rsidRDefault="00074C61" w:rsidP="00EF22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>взаимодействие с федеральными органами исполнительной власти, органами государственной власти и иными государственными органами автономного округа, органами государственной власти иных субъектов Российской Федерации, органами местного самоуправления муниципальных образований автономного округа, коммерческими и некоммерческими организациями по вопросам, относящимся к установленным сферам деятельности комитета по финансам администрации Ханты-Мансийского района;</w:t>
      </w:r>
    </w:p>
    <w:p w:rsidR="00074C61" w:rsidRPr="00EF2239" w:rsidRDefault="00074C61" w:rsidP="00EF22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 xml:space="preserve">перечисление средств бюджета Ханты-Мансийского района и бюджета Ханты-Мансийского автономного округа – Югры, предусмотренных на реализацию мероприятий муниципальной программы; </w:t>
      </w:r>
    </w:p>
    <w:p w:rsidR="00074C61" w:rsidRPr="00EF2239" w:rsidRDefault="00074C61" w:rsidP="00EF22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>уточнение объемов финансирования по программным мероприятиям на очередной финансовый год и плановый период;</w:t>
      </w:r>
    </w:p>
    <w:p w:rsidR="00074C61" w:rsidRPr="00EF2239" w:rsidRDefault="00074C61" w:rsidP="00EF22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>мониторинг поступлений доходов в консолидированный бюджет Ханты-Мансийского района;</w:t>
      </w:r>
    </w:p>
    <w:p w:rsidR="00074C61" w:rsidRPr="00EF2239" w:rsidRDefault="00074C61" w:rsidP="00EF22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>разработку программ муниципальных внутренних заимствований Ханты-Мансийского района на очередной финансовый год и плановый период;</w:t>
      </w:r>
    </w:p>
    <w:p w:rsidR="00074C61" w:rsidRPr="00EF2239" w:rsidRDefault="00074C61" w:rsidP="00EF22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>управление муниципальной программой, эффективное использование средств, выделенных на реализацию муниципальной программы.</w:t>
      </w:r>
    </w:p>
    <w:p w:rsidR="00074C61" w:rsidRPr="00EF2239" w:rsidRDefault="00074C61" w:rsidP="00EF223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 xml:space="preserve">Ответственным исполнителем муниципальной программы является комитет по финансам администрации Ханты-Мансийского района, который обеспечивает </w:t>
      </w:r>
      <w:r w:rsidRPr="00EF2239">
        <w:rPr>
          <w:rFonts w:ascii="Times New Roman" w:eastAsia="Calibri" w:hAnsi="Times New Roman"/>
          <w:sz w:val="28"/>
          <w:szCs w:val="28"/>
        </w:rPr>
        <w:t>исполнение программных мероприятий с соблюдением установленных сроков и объемов финансирования, обладает правом вносить предложения об изменении объемов финансовых средств, направляемых на решение отдельных задач, осуществляет текущее управление реализацией муниципальной программы, обеспечивает целевое и эффективное использование бюджетных средств, выделяемых на ее реализацию, готовит годовой отчет о ходе реализации муниципальной программы.</w:t>
      </w:r>
    </w:p>
    <w:p w:rsidR="00074C61" w:rsidRPr="00EF2239" w:rsidRDefault="00074C61" w:rsidP="00EF223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F2239">
        <w:rPr>
          <w:rFonts w:ascii="Times New Roman" w:eastAsia="Calibri" w:hAnsi="Times New Roman"/>
          <w:sz w:val="28"/>
          <w:szCs w:val="28"/>
        </w:rPr>
        <w:t xml:space="preserve">Механизм управления муниципальной программой, включая ее корректировку, основывается на мониторинге показателей муниципальной программы путем сопоставления фактически достигнутых показателей с показателями, установленными при утверждении муниципальной </w:t>
      </w:r>
      <w:r w:rsidRPr="00EF2239">
        <w:rPr>
          <w:rFonts w:ascii="Times New Roman" w:eastAsia="Calibri" w:hAnsi="Times New Roman"/>
          <w:sz w:val="28"/>
          <w:szCs w:val="28"/>
        </w:rPr>
        <w:lastRenderedPageBreak/>
        <w:t>программы, путем сопоставления отчетных данных с плановыми показателями.</w:t>
      </w:r>
    </w:p>
    <w:p w:rsidR="00074C61" w:rsidRPr="00EF2239" w:rsidRDefault="00074C61" w:rsidP="00EF223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F2239">
        <w:rPr>
          <w:rFonts w:ascii="Times New Roman" w:eastAsia="Calibri" w:hAnsi="Times New Roman"/>
          <w:sz w:val="28"/>
          <w:szCs w:val="28"/>
        </w:rPr>
        <w:t>В соответствии с данными мониторинга по фактически достигнутым показателям реализации муниципальной программы в нее могут быть внесены изменения.</w:t>
      </w:r>
    </w:p>
    <w:p w:rsidR="00074C61" w:rsidRPr="00EF2239" w:rsidRDefault="00074C61" w:rsidP="00EF223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F2239">
        <w:rPr>
          <w:rFonts w:ascii="Times New Roman" w:eastAsia="Calibri" w:hAnsi="Times New Roman"/>
          <w:sz w:val="28"/>
          <w:szCs w:val="28"/>
        </w:rPr>
        <w:t>Мероприятия, проводимые в рамках реализации муниципальной программы, не предусматривают строительство объектов (включая объекты, создаваемые на условиях государственно-частного партнерства, муниципального частного партнерства, концессионных соглашений). Финансирование мероприятий муниципальной программы осуществляется за счет средств бюджета района.</w:t>
      </w:r>
    </w:p>
    <w:p w:rsidR="00074C61" w:rsidRPr="00EF2239" w:rsidRDefault="00074C61" w:rsidP="00EF223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F2239">
        <w:rPr>
          <w:rFonts w:ascii="Times New Roman" w:eastAsia="Calibri" w:hAnsi="Times New Roman"/>
          <w:sz w:val="28"/>
          <w:szCs w:val="28"/>
        </w:rPr>
        <w:t>Реализация мероприятий муниципальной программы в большей степени осуществляется через предоставление бюджетам сельских поселений межбюджетных трансфертов из бюджета Ханты-Мансийского района. В основном они носят нецелевой характер, имеют выравнивающие и балансирующие функции.</w:t>
      </w:r>
    </w:p>
    <w:p w:rsidR="00074C61" w:rsidRPr="00EF2239" w:rsidRDefault="00074C61" w:rsidP="00EF223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F2239">
        <w:rPr>
          <w:rFonts w:ascii="Times New Roman" w:eastAsia="Calibri" w:hAnsi="Times New Roman"/>
          <w:sz w:val="28"/>
          <w:szCs w:val="28"/>
        </w:rPr>
        <w:t>Муниципальная программа не содержит мероприятий, реализуемых на принципах проектного управления, а также мероприятий, направленных на повышение производительности труда.</w:t>
      </w:r>
    </w:p>
    <w:p w:rsidR="00074C61" w:rsidRPr="00EF2239" w:rsidRDefault="00074C61" w:rsidP="00EF223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2239">
        <w:rPr>
          <w:rFonts w:ascii="Times New Roman" w:hAnsi="Times New Roman"/>
          <w:bCs/>
          <w:sz w:val="28"/>
          <w:szCs w:val="28"/>
        </w:rPr>
        <w:t>В целях реализации плана мероприятий («дорожной карты») по реализации Концепции «Бережливый регион» в Ханты-Мансийском районе, утвержденного распоряжением администрации Ханты-Мансийского района от 4 мая 2018 года № 424-р, проводится работа по внедрению технологий бережливого производства, обучение сотрудников принципам бережливого производства, сохранение расходов на содержание специалистов путем снижения объема затрат на приобретение бумаги и материально-техническое обеспечение.</w:t>
      </w:r>
    </w:p>
    <w:p w:rsidR="00074C61" w:rsidRPr="00EF2239" w:rsidRDefault="00074C61" w:rsidP="00EF223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2239">
        <w:rPr>
          <w:rFonts w:ascii="Times New Roman" w:hAnsi="Times New Roman"/>
          <w:bCs/>
          <w:sz w:val="28"/>
          <w:szCs w:val="28"/>
        </w:rPr>
        <w:t xml:space="preserve">В целях применения технологий бережливого производства расходы на обеспечение деятельности органов местного самоуправления Ханты-Мансийского района осуществляются в соответствии с </w:t>
      </w:r>
      <w:hyperlink r:id="rId9" w:history="1">
        <w:r w:rsidRPr="00EF2239">
          <w:rPr>
            <w:rFonts w:ascii="Times New Roman" w:hAnsi="Times New Roman"/>
            <w:bCs/>
            <w:sz w:val="28"/>
            <w:szCs w:val="28"/>
          </w:rPr>
          <w:t>Правилами</w:t>
        </w:r>
      </w:hyperlink>
      <w:r w:rsidRPr="00EF2239">
        <w:rPr>
          <w:rFonts w:ascii="Times New Roman" w:hAnsi="Times New Roman"/>
          <w:bCs/>
          <w:sz w:val="28"/>
          <w:szCs w:val="28"/>
        </w:rPr>
        <w:t xml:space="preserve"> определения нормативных затрат на обеспечение функций муниципальных органов Ханты-Мансийского района, в том числе подведомственных им казенных учреждений, утвержденными постановлением администрации Ханты-Мансийского района от 1 апреля 2015 года № 64 «Об определении нормативных затрат на обеспечение функций муниципальных органов Ханты-Мансийского района и подведомственных им казенных учреждений».</w:t>
      </w:r>
    </w:p>
    <w:p w:rsidR="00074C61" w:rsidRPr="00EF2239" w:rsidRDefault="00074C61" w:rsidP="00EF2239">
      <w:pPr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074C61" w:rsidRPr="00EF2239" w:rsidRDefault="00074C61" w:rsidP="00EF223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  <w:sectPr w:rsidR="00074C61" w:rsidRPr="00EF2239" w:rsidSect="009C302B">
          <w:headerReference w:type="default" r:id="rId10"/>
          <w:footerReference w:type="even" r:id="rId11"/>
          <w:headerReference w:type="first" r:id="rId12"/>
          <w:type w:val="continuous"/>
          <w:pgSz w:w="11906" w:h="16838"/>
          <w:pgMar w:top="1418" w:right="1276" w:bottom="1134" w:left="1559" w:header="709" w:footer="709" w:gutter="0"/>
          <w:cols w:space="708"/>
          <w:docGrid w:linePitch="360"/>
        </w:sectPr>
      </w:pPr>
    </w:p>
    <w:p w:rsidR="00074C61" w:rsidRPr="00EF2239" w:rsidRDefault="00074C61" w:rsidP="00EF2239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  <w:r w:rsidRPr="00EF2239">
        <w:rPr>
          <w:rFonts w:ascii="Times New Roman" w:hAnsi="Times New Roman"/>
          <w:sz w:val="27"/>
          <w:szCs w:val="27"/>
        </w:rPr>
        <w:lastRenderedPageBreak/>
        <w:t>Таблица 1</w:t>
      </w:r>
    </w:p>
    <w:p w:rsidR="00074C61" w:rsidRPr="00EF2239" w:rsidRDefault="00074C61" w:rsidP="00EF223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EF2239">
        <w:rPr>
          <w:rFonts w:ascii="Times New Roman" w:hAnsi="Times New Roman"/>
          <w:bCs/>
          <w:sz w:val="28"/>
          <w:szCs w:val="28"/>
        </w:rPr>
        <w:t>Целевые показатели муниципальной программы</w:t>
      </w:r>
    </w:p>
    <w:tbl>
      <w:tblPr>
        <w:tblW w:w="14742" w:type="dxa"/>
        <w:tblInd w:w="193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851"/>
        <w:gridCol w:w="1842"/>
        <w:gridCol w:w="1560"/>
        <w:gridCol w:w="992"/>
        <w:gridCol w:w="993"/>
        <w:gridCol w:w="992"/>
        <w:gridCol w:w="992"/>
        <w:gridCol w:w="992"/>
        <w:gridCol w:w="1843"/>
        <w:gridCol w:w="3685"/>
      </w:tblGrid>
      <w:tr w:rsidR="003C6FC7" w:rsidRPr="00EF2239" w:rsidTr="00EF2239">
        <w:trPr>
          <w:trHeight w:val="24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F2239">
              <w:rPr>
                <w:rFonts w:ascii="Times New Roman" w:hAnsi="Times New Roman"/>
                <w:sz w:val="24"/>
                <w:szCs w:val="24"/>
              </w:rPr>
              <w:t>пока-</w:t>
            </w:r>
            <w:proofErr w:type="spellStart"/>
            <w:r w:rsidRPr="00EF2239">
              <w:rPr>
                <w:rFonts w:ascii="Times New Roman" w:hAnsi="Times New Roman"/>
                <w:sz w:val="24"/>
                <w:szCs w:val="24"/>
              </w:rPr>
              <w:t>зателя</w:t>
            </w:r>
            <w:proofErr w:type="spellEnd"/>
            <w:proofErr w:type="gramEnd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 xml:space="preserve">Наименование целевых показателей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 xml:space="preserve">Базовый показатель </w:t>
            </w:r>
          </w:p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 xml:space="preserve">на начало реализации </w:t>
            </w:r>
            <w:proofErr w:type="spellStart"/>
            <w:proofErr w:type="gramStart"/>
            <w:r w:rsidRPr="00EF2239">
              <w:rPr>
                <w:rFonts w:ascii="Times New Roman" w:hAnsi="Times New Roman"/>
                <w:sz w:val="24"/>
                <w:szCs w:val="24"/>
              </w:rPr>
              <w:t>муниципаль</w:t>
            </w:r>
            <w:proofErr w:type="spellEnd"/>
            <w:r w:rsidRPr="00EF2239">
              <w:rPr>
                <w:rFonts w:ascii="Times New Roman" w:hAnsi="Times New Roman"/>
                <w:sz w:val="24"/>
                <w:szCs w:val="24"/>
              </w:rPr>
              <w:t>-ной</w:t>
            </w:r>
            <w:proofErr w:type="gramEnd"/>
            <w:r w:rsidRPr="00EF2239"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Значения показателя по годам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 xml:space="preserve">Целевое значение показателя </w:t>
            </w:r>
          </w:p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на момент окончания реализации муниципальной программы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Расчет показателя</w:t>
            </w:r>
          </w:p>
        </w:tc>
      </w:tr>
      <w:tr w:rsidR="003C6FC7" w:rsidRPr="00EF2239" w:rsidTr="00EF2239">
        <w:trPr>
          <w:trHeight w:val="24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FC7" w:rsidRPr="00EF2239" w:rsidTr="00EF2239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B2698D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B2698D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B2698D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C6FC7" w:rsidRPr="00EF2239" w:rsidTr="00EF2239">
        <w:trPr>
          <w:trHeight w:val="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Доля сельских поселений, уровень расчетной бюджетной обеспеченности которых после предоставления дотации на выравнивание бюджетной обеспеченности из бюджета муниципального района составляет более 90% от установленного критерия выравнивания поселений,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B2698D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F2239">
              <w:rPr>
                <w:rFonts w:ascii="Times New Roman" w:hAnsi="Times New Roman"/>
                <w:bCs/>
                <w:sz w:val="24"/>
                <w:szCs w:val="24"/>
              </w:rPr>
              <w:t>Показатель рассчитывается комитетом по финансам администрации Ханты-Мансийского района по формуле:</w:t>
            </w:r>
          </w:p>
          <w:p w:rsidR="003C6FC7" w:rsidRPr="00EF2239" w:rsidRDefault="003C6FC7" w:rsidP="00EF223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F2239">
              <w:rPr>
                <w:rFonts w:ascii="Times New Roman" w:hAnsi="Times New Roman"/>
                <w:bCs/>
                <w:sz w:val="24"/>
                <w:szCs w:val="24"/>
              </w:rPr>
              <w:t xml:space="preserve">П1 = </w:t>
            </w:r>
            <w:proofErr w:type="spellStart"/>
            <w:r w:rsidRPr="00EF2239">
              <w:rPr>
                <w:rFonts w:ascii="Times New Roman" w:hAnsi="Times New Roman"/>
                <w:bCs/>
                <w:sz w:val="24"/>
                <w:szCs w:val="24"/>
              </w:rPr>
              <w:t>СПубо</w:t>
            </w:r>
            <w:proofErr w:type="spellEnd"/>
            <w:r w:rsidRPr="00EF2239">
              <w:rPr>
                <w:rFonts w:ascii="Times New Roman" w:hAnsi="Times New Roman"/>
                <w:bCs/>
                <w:sz w:val="24"/>
                <w:szCs w:val="24"/>
              </w:rPr>
              <w:t xml:space="preserve"> / </w:t>
            </w:r>
            <w:proofErr w:type="spellStart"/>
            <w:r w:rsidRPr="00EF2239">
              <w:rPr>
                <w:rFonts w:ascii="Times New Roman" w:hAnsi="Times New Roman"/>
                <w:bCs/>
                <w:sz w:val="24"/>
                <w:szCs w:val="24"/>
              </w:rPr>
              <w:t>СПпол</w:t>
            </w:r>
            <w:proofErr w:type="spellEnd"/>
            <w:r w:rsidRPr="00EF2239">
              <w:rPr>
                <w:rFonts w:ascii="Times New Roman" w:hAnsi="Times New Roman"/>
                <w:bCs/>
                <w:sz w:val="24"/>
                <w:szCs w:val="24"/>
              </w:rPr>
              <w:t>, где:</w:t>
            </w:r>
          </w:p>
          <w:p w:rsidR="003C6FC7" w:rsidRPr="00EF2239" w:rsidRDefault="003C6FC7" w:rsidP="00EF223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F2239">
              <w:rPr>
                <w:rFonts w:ascii="Times New Roman" w:hAnsi="Times New Roman"/>
                <w:bCs/>
                <w:sz w:val="24"/>
                <w:szCs w:val="24"/>
              </w:rPr>
              <w:t>СПубо</w:t>
            </w:r>
            <w:proofErr w:type="spellEnd"/>
            <w:r w:rsidRPr="00EF2239">
              <w:rPr>
                <w:rFonts w:ascii="Times New Roman" w:hAnsi="Times New Roman"/>
                <w:bCs/>
                <w:sz w:val="24"/>
                <w:szCs w:val="24"/>
              </w:rPr>
              <w:t xml:space="preserve"> - количество сельских поселений, уровень расчетной бюджетной обеспеченности которых после предоставления дотации на выравнивание бюджетной обеспеченности из бюджета муниципального района составляет более 90</w:t>
            </w:r>
            <w:r w:rsidR="00EF223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F2239">
              <w:rPr>
                <w:rFonts w:ascii="Times New Roman" w:hAnsi="Times New Roman"/>
                <w:bCs/>
                <w:sz w:val="24"/>
                <w:szCs w:val="24"/>
              </w:rPr>
              <w:t xml:space="preserve">% от критерия выравнивания поселений, рассчитанного в соответствии с методикой, изложенной в приложении 3 к Закону Ханты-Мансийского автономного округа -Югры от 10.11.2008 № 132-оз </w:t>
            </w:r>
            <w:r w:rsidR="00EF2239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EF2239">
              <w:rPr>
                <w:rFonts w:ascii="Times New Roman" w:hAnsi="Times New Roman"/>
                <w:bCs/>
                <w:sz w:val="24"/>
                <w:szCs w:val="24"/>
              </w:rPr>
              <w:t>«О межбюджетных отношениях в Ханты-Мансийском автономном округе –</w:t>
            </w:r>
            <w:r w:rsidR="00EF223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F2239">
              <w:rPr>
                <w:rFonts w:ascii="Times New Roman" w:hAnsi="Times New Roman"/>
                <w:bCs/>
                <w:sz w:val="24"/>
                <w:szCs w:val="24"/>
              </w:rPr>
              <w:t>Югре»;</w:t>
            </w:r>
          </w:p>
          <w:p w:rsidR="003C6FC7" w:rsidRPr="00EF2239" w:rsidRDefault="00EF2239" w:rsidP="00EF22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СПпол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–</w:t>
            </w:r>
            <w:r w:rsidR="003C6FC7" w:rsidRPr="00EF2239">
              <w:rPr>
                <w:rFonts w:ascii="Times New Roman" w:hAnsi="Times New Roman"/>
                <w:bCs/>
                <w:sz w:val="24"/>
                <w:szCs w:val="24"/>
              </w:rPr>
              <w:t xml:space="preserve"> количество сельских поселений, получающих дотацию на выравнивание бюджетной обеспеченности из бюджета муниципальных районов.</w:t>
            </w:r>
          </w:p>
        </w:tc>
      </w:tr>
      <w:tr w:rsidR="003C6FC7" w:rsidRPr="00EF2239" w:rsidTr="00EF2239">
        <w:trPr>
          <w:trHeight w:val="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Доля сельских поселений района, имеющих сбалансированный бюджет (%)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B2698D" w:rsidP="00EF22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Показатель рассчитывается, как количество муниципальных образований сельских поселений района, имеющих сбалансированный бюджет, к общему количеству муниципальных образований сельских поселений района. Показатель рассчитывается комитетом по финансам администрации Ханты-Мансийского района.</w:t>
            </w:r>
          </w:p>
        </w:tc>
      </w:tr>
      <w:tr w:rsidR="003C6FC7" w:rsidRPr="00EF2239" w:rsidTr="00EF2239">
        <w:trPr>
          <w:trHeight w:val="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Доля расходов на формирование резервного фонда администрации района в общем объеме расходов бюджета района (%)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≤0,3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≤0,3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≤0,3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≤0,3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B2698D" w:rsidP="00EF22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≤0,3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≤0,3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Показатель рассчитывается комитетом по финансам администрации Ханты-Мансийского района. </w:t>
            </w:r>
            <w:r w:rsidRPr="00EF223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Резервный фонд администрации Ханты-Мансийского района формируется за счет средств местного бюджета не более 3 процентов от общего объема расходов бюджета района</w:t>
            </w:r>
          </w:p>
        </w:tc>
      </w:tr>
      <w:tr w:rsidR="003C6FC7" w:rsidRPr="00EF2239" w:rsidTr="00EF2239">
        <w:trPr>
          <w:trHeight w:val="3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 xml:space="preserve">Отклонение фактического объема налоговых и неналоговых доходов </w:t>
            </w:r>
            <w:r w:rsidRPr="00EF2239">
              <w:rPr>
                <w:rFonts w:ascii="Times New Roman" w:hAnsi="Times New Roman"/>
                <w:sz w:val="24"/>
                <w:szCs w:val="24"/>
              </w:rPr>
              <w:lastRenderedPageBreak/>
              <w:t>бюджета Ханты-Мансийского района (без учета доходов по дополнительным нормативам отчислений от налога на доходы физических лиц) за отчетный год к первоначально утвержденному плану налоговых и неналоговых доходов бюджета Ханты-Мансийского района (без учета доходов по дополнительным нормативам отчислений от налога на доходы физических лиц) (%)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34,9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более 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более 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более 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B2698D" w:rsidP="00EF22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более 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более 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Показатель рассчитывается по формуле:</w:t>
            </w:r>
          </w:p>
          <w:p w:rsidR="003C6FC7" w:rsidRPr="00EF2239" w:rsidRDefault="003C6FC7" w:rsidP="00EF223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  <m:oMath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Р</m:t>
              </m:r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Нал. Д+Ненал. Д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ПД перв.</m:t>
                  </m:r>
                </m:den>
              </m:f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*100 %-100 %</m:t>
              </m:r>
            </m:oMath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где</w:t>
            </w:r>
          </w:p>
          <w:p w:rsidR="003C6FC7" w:rsidRPr="00EF2239" w:rsidRDefault="003C6FC7" w:rsidP="00EF223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  <w:t>Р – показатель;</w:t>
            </w:r>
          </w:p>
          <w:p w:rsidR="003C6FC7" w:rsidRPr="00EF2239" w:rsidRDefault="003C6FC7" w:rsidP="00EF223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ab/>
            </w:r>
            <w:proofErr w:type="spellStart"/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Нал.Д</w:t>
            </w:r>
            <w:proofErr w:type="spellEnd"/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фактическое поступление налоговых доходов за отчетный год без учета доходов по дополнительным нормативам отчислений от налога на доходы физических лиц;</w:t>
            </w:r>
          </w:p>
          <w:p w:rsidR="003C6FC7" w:rsidRPr="00EF2239" w:rsidRDefault="003C6FC7" w:rsidP="00EF223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  <w:proofErr w:type="spellStart"/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Ненал.Д</w:t>
            </w:r>
            <w:proofErr w:type="spellEnd"/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фактическое поступление неналоговых доходов за отчетный год;</w:t>
            </w:r>
          </w:p>
          <w:p w:rsidR="003C6FC7" w:rsidRPr="00EF2239" w:rsidRDefault="003C6FC7" w:rsidP="00EF223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  <w:t xml:space="preserve">ПД </w:t>
            </w:r>
            <w:proofErr w:type="spellStart"/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перв</w:t>
            </w:r>
            <w:proofErr w:type="spellEnd"/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– первоначально утвержденный план по налоговым и неналоговым доходам бюджета Ханты-Мансийского района (без учета доходов по дополнительным нормативам отчислений от налога на доходы физических лиц) в отчетном году.</w:t>
            </w:r>
          </w:p>
          <w:p w:rsidR="003C6FC7" w:rsidRPr="00EF2239" w:rsidRDefault="003C6FC7" w:rsidP="00EF223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Показатель рассчитывается комитетом по финансам администрации Ханты-Мансийского района</w:t>
            </w:r>
          </w:p>
        </w:tc>
      </w:tr>
      <w:tr w:rsidR="003C6FC7" w:rsidRPr="00EF2239" w:rsidTr="00EF2239">
        <w:trPr>
          <w:trHeight w:val="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 xml:space="preserve">Достижение уровня исполнения </w:t>
            </w:r>
            <w:r w:rsidRPr="00EF2239">
              <w:rPr>
                <w:rFonts w:ascii="Times New Roman" w:hAnsi="Times New Roman"/>
                <w:sz w:val="24"/>
                <w:szCs w:val="24"/>
              </w:rPr>
              <w:lastRenderedPageBreak/>
              <w:t>расходных обязательств Ханты-Мансийского района за отчетный финансовый год, утвержденных решением о бюджете Ханты-Мансийского района (%)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lastRenderedPageBreak/>
              <w:t>93,0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B2698D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Показатель рассчитывается по формуле:</w:t>
            </w:r>
          </w:p>
          <w:p w:rsidR="003C6FC7" w:rsidRPr="00EF2239" w:rsidRDefault="003C6FC7" w:rsidP="00EF22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ab/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Р=</m:t>
              </m:r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R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факт.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R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план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*100 %</m:t>
              </m:r>
            </m:oMath>
            <w:r w:rsidRPr="00EF2239">
              <w:rPr>
                <w:rFonts w:ascii="Times New Roman" w:hAnsi="Times New Roman"/>
                <w:sz w:val="24"/>
                <w:szCs w:val="24"/>
              </w:rPr>
              <w:t>, где</w:t>
            </w:r>
          </w:p>
          <w:p w:rsidR="003C6FC7" w:rsidRPr="00EF2239" w:rsidRDefault="003C6FC7" w:rsidP="00EF22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lastRenderedPageBreak/>
              <w:t>Р – показатель;</w:t>
            </w:r>
          </w:p>
          <w:p w:rsidR="003C6FC7" w:rsidRPr="00EF2239" w:rsidRDefault="003C6FC7" w:rsidP="00EF22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EF2239">
              <w:rPr>
                <w:rFonts w:ascii="Times New Roman" w:hAnsi="Times New Roman"/>
                <w:sz w:val="24"/>
                <w:szCs w:val="24"/>
              </w:rPr>
              <w:t>факт. – фактическое исполнение расходов бюджета Ханты-Мансийского района;</w:t>
            </w:r>
          </w:p>
          <w:p w:rsidR="003C6FC7" w:rsidRPr="00EF2239" w:rsidRDefault="003C6FC7" w:rsidP="00EF22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EF2239">
              <w:rPr>
                <w:rFonts w:ascii="Times New Roman" w:hAnsi="Times New Roman"/>
                <w:sz w:val="24"/>
                <w:szCs w:val="24"/>
              </w:rPr>
              <w:t>план – уточненные плановые расходы, утвержденные решением о бюджете Ханты-Мансийского района.</w:t>
            </w:r>
          </w:p>
          <w:p w:rsidR="003C6FC7" w:rsidRPr="00EF2239" w:rsidRDefault="003C6FC7" w:rsidP="00EF22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Показатель рассчитывается комитетом по финансам администрации Ханты-Мансийского района</w:t>
            </w:r>
          </w:p>
        </w:tc>
      </w:tr>
      <w:tr w:rsidR="003C6FC7" w:rsidRPr="00EF2239" w:rsidTr="00EF2239">
        <w:trPr>
          <w:trHeight w:val="4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Достижение доли числа главных распорядителей бюджетных средств Ханты-Мансийского района, улучивших суммарную оценку качества финансового менеджмента, в общем числе главных распорядителей бюджетных средств района (%)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B2698D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bCs/>
                <w:sz w:val="24"/>
                <w:szCs w:val="24"/>
              </w:rPr>
              <w:t>Показатель рассчитывается комитетом по финансам администрации Ханты-Мансийского района</w:t>
            </w:r>
          </w:p>
        </w:tc>
      </w:tr>
      <w:tr w:rsidR="003C6FC7" w:rsidRPr="00EF2239" w:rsidTr="00EF2239">
        <w:trPr>
          <w:trHeight w:val="6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 xml:space="preserve">Сохранение уровня </w:t>
            </w:r>
            <w:r w:rsidRPr="00EF2239">
              <w:rPr>
                <w:rFonts w:ascii="Times New Roman" w:hAnsi="Times New Roman"/>
                <w:sz w:val="24"/>
                <w:szCs w:val="24"/>
              </w:rPr>
              <w:lastRenderedPageBreak/>
              <w:t>исполнения расходных обязательств Ханты-Мансийского района по обслуживанию муниципального долга Ханты-Мансийского района, возникающих на основании договоров и соглашений (%)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B2698D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bCs/>
                <w:sz w:val="24"/>
                <w:szCs w:val="24"/>
              </w:rPr>
              <w:t xml:space="preserve">Показатель рассчитывается комитетом по финансам </w:t>
            </w:r>
            <w:r w:rsidRPr="00EF223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администрации Ханты-Мансийского района на основании договоров и соглашений</w:t>
            </w:r>
          </w:p>
        </w:tc>
      </w:tr>
    </w:tbl>
    <w:p w:rsidR="00074C61" w:rsidRPr="00EF2239" w:rsidRDefault="00074C61" w:rsidP="00EF2239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074C61" w:rsidRPr="00EF2239" w:rsidRDefault="00074C61" w:rsidP="00EF223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>Таблица 2</w:t>
      </w:r>
    </w:p>
    <w:p w:rsidR="00074C61" w:rsidRPr="00EF2239" w:rsidRDefault="00DC766A" w:rsidP="00EF22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>Распределение финансовых ресурсов</w:t>
      </w:r>
      <w:r w:rsidR="00074C61" w:rsidRPr="00EF2239">
        <w:rPr>
          <w:rFonts w:ascii="Times New Roman" w:hAnsi="Times New Roman"/>
          <w:sz w:val="28"/>
          <w:szCs w:val="28"/>
        </w:rPr>
        <w:t xml:space="preserve"> муниципальной программы</w:t>
      </w:r>
    </w:p>
    <w:tbl>
      <w:tblPr>
        <w:tblStyle w:val="27"/>
        <w:tblW w:w="14742" w:type="dxa"/>
        <w:tblInd w:w="193" w:type="dxa"/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191"/>
        <w:gridCol w:w="2778"/>
        <w:gridCol w:w="1559"/>
        <w:gridCol w:w="1418"/>
        <w:gridCol w:w="1559"/>
        <w:gridCol w:w="1276"/>
        <w:gridCol w:w="1276"/>
        <w:gridCol w:w="1275"/>
        <w:gridCol w:w="1134"/>
        <w:gridCol w:w="1276"/>
      </w:tblGrid>
      <w:tr w:rsidR="007B445B" w:rsidRPr="00EF2239" w:rsidTr="00EF2239">
        <w:tc>
          <w:tcPr>
            <w:tcW w:w="1191" w:type="dxa"/>
            <w:vMerge w:val="restart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 xml:space="preserve">Номер основного </w:t>
            </w:r>
            <w:proofErr w:type="spellStart"/>
            <w:proofErr w:type="gramStart"/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мероприя-тия</w:t>
            </w:r>
            <w:proofErr w:type="spellEnd"/>
            <w:proofErr w:type="gramEnd"/>
          </w:p>
        </w:tc>
        <w:tc>
          <w:tcPr>
            <w:tcW w:w="2778" w:type="dxa"/>
            <w:vMerge w:val="restart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муниципальной программы (связь мероприятий с показателями муниципальной программы</w:t>
            </w:r>
          </w:p>
        </w:tc>
        <w:tc>
          <w:tcPr>
            <w:tcW w:w="1559" w:type="dxa"/>
            <w:vMerge w:val="restart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Ответствен-</w:t>
            </w:r>
            <w:proofErr w:type="spellStart"/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EF2239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исполнитель (</w:t>
            </w:r>
            <w:proofErr w:type="spellStart"/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соисполни-тель</w:t>
            </w:r>
            <w:proofErr w:type="spellEnd"/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vMerge w:val="restart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</w:t>
            </w:r>
            <w:proofErr w:type="spellStart"/>
            <w:proofErr w:type="gramStart"/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финансирова-ния</w:t>
            </w:r>
            <w:proofErr w:type="spellEnd"/>
            <w:proofErr w:type="gramEnd"/>
          </w:p>
        </w:tc>
        <w:tc>
          <w:tcPr>
            <w:tcW w:w="7796" w:type="dxa"/>
            <w:gridSpan w:val="6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затраты на реализацию </w:t>
            </w:r>
          </w:p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</w:tr>
      <w:tr w:rsidR="007B445B" w:rsidRPr="00EF2239" w:rsidTr="00EF2239">
        <w:tc>
          <w:tcPr>
            <w:tcW w:w="1191" w:type="dxa"/>
            <w:vMerge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237" w:type="dxa"/>
            <w:gridSpan w:val="5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7B445B" w:rsidRPr="00EF2239" w:rsidTr="00EF2239">
        <w:tc>
          <w:tcPr>
            <w:tcW w:w="1191" w:type="dxa"/>
            <w:vMerge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76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75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76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7B445B" w:rsidRPr="00EF2239" w:rsidTr="00EF2239">
        <w:tc>
          <w:tcPr>
            <w:tcW w:w="1191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8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B445B" w:rsidRPr="00EF2239" w:rsidTr="00EF2239">
        <w:tc>
          <w:tcPr>
            <w:tcW w:w="14742" w:type="dxa"/>
            <w:gridSpan w:val="10"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1 «Совершенствование системы распределения и перераспределения финансовых ресурсов между уровнями бюджетной системы»</w:t>
            </w:r>
          </w:p>
        </w:tc>
      </w:tr>
      <w:tr w:rsidR="007B445B" w:rsidRPr="00EF2239" w:rsidTr="00EF2239">
        <w:tc>
          <w:tcPr>
            <w:tcW w:w="1191" w:type="dxa"/>
            <w:vMerge w:val="restart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778" w:type="dxa"/>
            <w:vMerge w:val="restart"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F22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Выравнивание бюджетной обеспеченности </w:t>
            </w:r>
            <w:r w:rsidRPr="00EF223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муниципальных образований сельских поселений района» (показатель 1)</w:t>
            </w:r>
          </w:p>
        </w:tc>
        <w:tc>
          <w:tcPr>
            <w:tcW w:w="1559" w:type="dxa"/>
            <w:vMerge w:val="restart"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 по финансам</w:t>
            </w:r>
          </w:p>
        </w:tc>
        <w:tc>
          <w:tcPr>
            <w:tcW w:w="1418" w:type="dxa"/>
          </w:tcPr>
          <w:p w:rsidR="007B445B" w:rsidRPr="00EF2239" w:rsidRDefault="007B445B" w:rsidP="00EF22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2009" w:rsidRPr="00EF2239">
              <w:rPr>
                <w:rFonts w:ascii="Times New Roman" w:hAnsi="Times New Roman" w:cs="Times New Roman"/>
                <w:sz w:val="24"/>
                <w:szCs w:val="24"/>
              </w:rPr>
              <w:t> 671 217,4</w:t>
            </w:r>
          </w:p>
        </w:tc>
        <w:tc>
          <w:tcPr>
            <w:tcW w:w="1276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327 337,0</w:t>
            </w:r>
          </w:p>
        </w:tc>
        <w:tc>
          <w:tcPr>
            <w:tcW w:w="1276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332 683,2</w:t>
            </w:r>
          </w:p>
        </w:tc>
        <w:tc>
          <w:tcPr>
            <w:tcW w:w="1275" w:type="dxa"/>
          </w:tcPr>
          <w:p w:rsidR="007B445B" w:rsidRPr="00EF2239" w:rsidRDefault="00365325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8710B3" w:rsidRPr="00EF2239">
              <w:rPr>
                <w:rFonts w:ascii="Times New Roman" w:hAnsi="Times New Roman" w:cs="Times New Roman"/>
                <w:sz w:val="24"/>
                <w:szCs w:val="24"/>
              </w:rPr>
              <w:t>5 075,8</w:t>
            </w:r>
          </w:p>
        </w:tc>
        <w:tc>
          <w:tcPr>
            <w:tcW w:w="1134" w:type="dxa"/>
          </w:tcPr>
          <w:p w:rsidR="007B445B" w:rsidRPr="00EF2239" w:rsidRDefault="00CD2009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338 060,7</w:t>
            </w:r>
          </w:p>
        </w:tc>
        <w:tc>
          <w:tcPr>
            <w:tcW w:w="1276" w:type="dxa"/>
          </w:tcPr>
          <w:p w:rsidR="007B445B" w:rsidRPr="00EF2239" w:rsidRDefault="00CD2009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338 060,7</w:t>
            </w:r>
          </w:p>
        </w:tc>
      </w:tr>
      <w:tr w:rsidR="007B445B" w:rsidRPr="00EF2239" w:rsidTr="00EF2239">
        <w:tc>
          <w:tcPr>
            <w:tcW w:w="1191" w:type="dxa"/>
            <w:vMerge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9" w:type="dxa"/>
          </w:tcPr>
          <w:p w:rsidR="007B445B" w:rsidRPr="00EF2239" w:rsidRDefault="00CD2009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901 495,3</w:t>
            </w:r>
          </w:p>
        </w:tc>
        <w:tc>
          <w:tcPr>
            <w:tcW w:w="1276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173 614,9</w:t>
            </w:r>
          </w:p>
        </w:tc>
        <w:tc>
          <w:tcPr>
            <w:tcW w:w="1276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710B3" w:rsidRPr="00EF22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8 683,2</w:t>
            </w:r>
          </w:p>
        </w:tc>
        <w:tc>
          <w:tcPr>
            <w:tcW w:w="1275" w:type="dxa"/>
          </w:tcPr>
          <w:p w:rsidR="007B445B" w:rsidRPr="00EF2239" w:rsidRDefault="00372DF6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181 075,8</w:t>
            </w:r>
          </w:p>
        </w:tc>
        <w:tc>
          <w:tcPr>
            <w:tcW w:w="1134" w:type="dxa"/>
          </w:tcPr>
          <w:p w:rsidR="007B445B" w:rsidRPr="00EF2239" w:rsidRDefault="00CD2009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184 060,7</w:t>
            </w:r>
          </w:p>
        </w:tc>
        <w:tc>
          <w:tcPr>
            <w:tcW w:w="1276" w:type="dxa"/>
          </w:tcPr>
          <w:p w:rsidR="007B445B" w:rsidRPr="00EF2239" w:rsidRDefault="00CD2009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184 060,7</w:t>
            </w:r>
          </w:p>
        </w:tc>
      </w:tr>
      <w:tr w:rsidR="007B445B" w:rsidRPr="00EF2239" w:rsidTr="00EF2239">
        <w:tc>
          <w:tcPr>
            <w:tcW w:w="1191" w:type="dxa"/>
            <w:vMerge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559" w:type="dxa"/>
          </w:tcPr>
          <w:p w:rsidR="007B445B" w:rsidRPr="00EF2239" w:rsidRDefault="002972C0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65325" w:rsidRPr="00EF22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9 722,1</w:t>
            </w:r>
          </w:p>
        </w:tc>
        <w:tc>
          <w:tcPr>
            <w:tcW w:w="1276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153 722,1</w:t>
            </w:r>
          </w:p>
        </w:tc>
        <w:tc>
          <w:tcPr>
            <w:tcW w:w="1276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64C8" w:rsidRPr="00EF22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4 000,0</w:t>
            </w:r>
          </w:p>
        </w:tc>
        <w:tc>
          <w:tcPr>
            <w:tcW w:w="1275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5325" w:rsidRPr="00EF22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4 000,0</w:t>
            </w:r>
          </w:p>
        </w:tc>
        <w:tc>
          <w:tcPr>
            <w:tcW w:w="1134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5325" w:rsidRPr="00EF22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4 000,0</w:t>
            </w:r>
          </w:p>
        </w:tc>
        <w:tc>
          <w:tcPr>
            <w:tcW w:w="1276" w:type="dxa"/>
          </w:tcPr>
          <w:p w:rsidR="007B445B" w:rsidRPr="00EF2239" w:rsidRDefault="00372DF6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5325" w:rsidRPr="00EF22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4 000,0</w:t>
            </w:r>
          </w:p>
        </w:tc>
      </w:tr>
      <w:tr w:rsidR="00CD2009" w:rsidRPr="00EF2239" w:rsidTr="00EF2239">
        <w:tc>
          <w:tcPr>
            <w:tcW w:w="1191" w:type="dxa"/>
            <w:vMerge w:val="restart"/>
          </w:tcPr>
          <w:p w:rsidR="00CD2009" w:rsidRPr="00EF2239" w:rsidRDefault="00CD2009" w:rsidP="00EF2239">
            <w:pPr>
              <w:tabs>
                <w:tab w:val="left" w:pos="65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1.1.1.</w:t>
            </w:r>
          </w:p>
        </w:tc>
        <w:tc>
          <w:tcPr>
            <w:tcW w:w="2778" w:type="dxa"/>
            <w:vMerge w:val="restart"/>
          </w:tcPr>
          <w:p w:rsidR="00CD2009" w:rsidRPr="00EF2239" w:rsidRDefault="00CD2009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Дотации на выравнивание бюджетной обеспеченности поселений из бюджета муниципального района</w:t>
            </w:r>
          </w:p>
          <w:p w:rsidR="00CD2009" w:rsidRPr="00EF2239" w:rsidRDefault="00CD2009" w:rsidP="00EF223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CD2009" w:rsidRPr="00EF2239" w:rsidRDefault="00CD2009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418" w:type="dxa"/>
          </w:tcPr>
          <w:p w:rsidR="00CD2009" w:rsidRPr="00EF2239" w:rsidRDefault="00CD2009" w:rsidP="00EF22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CD2009" w:rsidRPr="00EF2239" w:rsidRDefault="00CD2009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1 671 217,4</w:t>
            </w:r>
          </w:p>
        </w:tc>
        <w:tc>
          <w:tcPr>
            <w:tcW w:w="1276" w:type="dxa"/>
          </w:tcPr>
          <w:p w:rsidR="00CD2009" w:rsidRPr="00EF2239" w:rsidRDefault="00CD2009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327 337,0</w:t>
            </w:r>
          </w:p>
        </w:tc>
        <w:tc>
          <w:tcPr>
            <w:tcW w:w="1276" w:type="dxa"/>
          </w:tcPr>
          <w:p w:rsidR="00CD2009" w:rsidRPr="00EF2239" w:rsidRDefault="00CD2009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332 683,2</w:t>
            </w:r>
          </w:p>
        </w:tc>
        <w:tc>
          <w:tcPr>
            <w:tcW w:w="1275" w:type="dxa"/>
          </w:tcPr>
          <w:p w:rsidR="00CD2009" w:rsidRPr="00EF2239" w:rsidRDefault="00CD2009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335 075,8</w:t>
            </w:r>
          </w:p>
        </w:tc>
        <w:tc>
          <w:tcPr>
            <w:tcW w:w="1134" w:type="dxa"/>
          </w:tcPr>
          <w:p w:rsidR="00CD2009" w:rsidRPr="00EF2239" w:rsidRDefault="00CD2009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338 060,7</w:t>
            </w:r>
          </w:p>
        </w:tc>
        <w:tc>
          <w:tcPr>
            <w:tcW w:w="1276" w:type="dxa"/>
          </w:tcPr>
          <w:p w:rsidR="00CD2009" w:rsidRPr="00EF2239" w:rsidRDefault="00CD2009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338 060,7</w:t>
            </w:r>
          </w:p>
        </w:tc>
      </w:tr>
      <w:tr w:rsidR="00CD2009" w:rsidRPr="00EF2239" w:rsidTr="00EF2239">
        <w:tc>
          <w:tcPr>
            <w:tcW w:w="1191" w:type="dxa"/>
            <w:vMerge/>
          </w:tcPr>
          <w:p w:rsidR="00CD2009" w:rsidRPr="00EF2239" w:rsidRDefault="00CD2009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:rsidR="00CD2009" w:rsidRPr="00EF2239" w:rsidRDefault="00CD2009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D2009" w:rsidRPr="00EF2239" w:rsidRDefault="00CD2009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D2009" w:rsidRPr="00EF2239" w:rsidRDefault="00CD2009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9" w:type="dxa"/>
          </w:tcPr>
          <w:p w:rsidR="00CD2009" w:rsidRPr="00EF2239" w:rsidRDefault="00CD2009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901 495,3</w:t>
            </w:r>
          </w:p>
        </w:tc>
        <w:tc>
          <w:tcPr>
            <w:tcW w:w="1276" w:type="dxa"/>
          </w:tcPr>
          <w:p w:rsidR="00CD2009" w:rsidRPr="00EF2239" w:rsidRDefault="00CD2009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173 614,9</w:t>
            </w:r>
          </w:p>
        </w:tc>
        <w:tc>
          <w:tcPr>
            <w:tcW w:w="1276" w:type="dxa"/>
          </w:tcPr>
          <w:p w:rsidR="00CD2009" w:rsidRPr="00EF2239" w:rsidRDefault="00CD2009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178 683,2</w:t>
            </w:r>
          </w:p>
        </w:tc>
        <w:tc>
          <w:tcPr>
            <w:tcW w:w="1275" w:type="dxa"/>
          </w:tcPr>
          <w:p w:rsidR="00CD2009" w:rsidRPr="00EF2239" w:rsidRDefault="00CD2009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181 075,8</w:t>
            </w:r>
          </w:p>
        </w:tc>
        <w:tc>
          <w:tcPr>
            <w:tcW w:w="1134" w:type="dxa"/>
          </w:tcPr>
          <w:p w:rsidR="00CD2009" w:rsidRPr="00EF2239" w:rsidRDefault="00CD2009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184 060,7</w:t>
            </w:r>
          </w:p>
        </w:tc>
        <w:tc>
          <w:tcPr>
            <w:tcW w:w="1276" w:type="dxa"/>
          </w:tcPr>
          <w:p w:rsidR="00CD2009" w:rsidRPr="00EF2239" w:rsidRDefault="00CD2009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184 060,7</w:t>
            </w:r>
          </w:p>
        </w:tc>
      </w:tr>
      <w:tr w:rsidR="00365325" w:rsidRPr="00EF2239" w:rsidTr="00EF2239">
        <w:tc>
          <w:tcPr>
            <w:tcW w:w="1191" w:type="dxa"/>
            <w:vMerge/>
          </w:tcPr>
          <w:p w:rsidR="00365325" w:rsidRPr="00EF2239" w:rsidRDefault="00365325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:rsidR="00365325" w:rsidRPr="00EF2239" w:rsidRDefault="00365325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65325" w:rsidRPr="00EF2239" w:rsidRDefault="00365325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65325" w:rsidRPr="00EF2239" w:rsidRDefault="00365325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559" w:type="dxa"/>
          </w:tcPr>
          <w:p w:rsidR="00365325" w:rsidRPr="00EF2239" w:rsidRDefault="00365325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769 722,1</w:t>
            </w:r>
          </w:p>
        </w:tc>
        <w:tc>
          <w:tcPr>
            <w:tcW w:w="1276" w:type="dxa"/>
          </w:tcPr>
          <w:p w:rsidR="00365325" w:rsidRPr="00EF2239" w:rsidRDefault="00365325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153 722,1</w:t>
            </w:r>
          </w:p>
        </w:tc>
        <w:tc>
          <w:tcPr>
            <w:tcW w:w="1276" w:type="dxa"/>
          </w:tcPr>
          <w:p w:rsidR="00365325" w:rsidRPr="00EF2239" w:rsidRDefault="00365325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154 000,0</w:t>
            </w:r>
          </w:p>
        </w:tc>
        <w:tc>
          <w:tcPr>
            <w:tcW w:w="1275" w:type="dxa"/>
          </w:tcPr>
          <w:p w:rsidR="00365325" w:rsidRPr="00EF2239" w:rsidRDefault="00365325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154 000,0</w:t>
            </w:r>
          </w:p>
        </w:tc>
        <w:tc>
          <w:tcPr>
            <w:tcW w:w="1134" w:type="dxa"/>
          </w:tcPr>
          <w:p w:rsidR="00365325" w:rsidRPr="00EF2239" w:rsidRDefault="00365325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154 000,0</w:t>
            </w:r>
          </w:p>
        </w:tc>
        <w:tc>
          <w:tcPr>
            <w:tcW w:w="1276" w:type="dxa"/>
          </w:tcPr>
          <w:p w:rsidR="00365325" w:rsidRPr="00EF2239" w:rsidRDefault="00365325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154 000,0</w:t>
            </w:r>
          </w:p>
        </w:tc>
      </w:tr>
      <w:tr w:rsidR="007B445B" w:rsidRPr="00EF2239" w:rsidTr="00EF2239">
        <w:tc>
          <w:tcPr>
            <w:tcW w:w="1191" w:type="dxa"/>
            <w:vMerge w:val="restart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778" w:type="dxa"/>
            <w:vMerge w:val="restart"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«Поддержка мер по обеспечению сбалансированности местных бюджетов» (показатель 2)</w:t>
            </w:r>
          </w:p>
        </w:tc>
        <w:tc>
          <w:tcPr>
            <w:tcW w:w="1559" w:type="dxa"/>
            <w:vMerge w:val="restart"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418" w:type="dxa"/>
          </w:tcPr>
          <w:p w:rsidR="007B445B" w:rsidRPr="00EF2239" w:rsidRDefault="007B445B" w:rsidP="00EF22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7 900,0</w:t>
            </w:r>
          </w:p>
        </w:tc>
        <w:tc>
          <w:tcPr>
            <w:tcW w:w="1276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7 900,0</w:t>
            </w:r>
          </w:p>
        </w:tc>
        <w:tc>
          <w:tcPr>
            <w:tcW w:w="1276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7B445B" w:rsidRPr="00EF2239" w:rsidRDefault="00372DF6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B445B" w:rsidRPr="00EF2239" w:rsidTr="00EF2239">
        <w:tc>
          <w:tcPr>
            <w:tcW w:w="1191" w:type="dxa"/>
            <w:vMerge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559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7 900,0</w:t>
            </w:r>
          </w:p>
        </w:tc>
        <w:tc>
          <w:tcPr>
            <w:tcW w:w="1276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7 900,0</w:t>
            </w:r>
          </w:p>
        </w:tc>
        <w:tc>
          <w:tcPr>
            <w:tcW w:w="1276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7B445B" w:rsidRPr="00EF2239" w:rsidRDefault="00372DF6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B445B" w:rsidRPr="00EF2239" w:rsidTr="00EF2239">
        <w:tc>
          <w:tcPr>
            <w:tcW w:w="1191" w:type="dxa"/>
            <w:vMerge w:val="restart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2778" w:type="dxa"/>
            <w:vMerge w:val="restart"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трансферты, передаваемые бюджетам поселений из бюджета района на обеспечение сбалансированности бюджетов поселений</w:t>
            </w:r>
          </w:p>
        </w:tc>
        <w:tc>
          <w:tcPr>
            <w:tcW w:w="1559" w:type="dxa"/>
            <w:vMerge w:val="restart"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418" w:type="dxa"/>
          </w:tcPr>
          <w:p w:rsidR="007B445B" w:rsidRPr="00EF2239" w:rsidRDefault="007B445B" w:rsidP="00EF22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7 900,0</w:t>
            </w:r>
          </w:p>
        </w:tc>
        <w:tc>
          <w:tcPr>
            <w:tcW w:w="1276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7 900,0</w:t>
            </w:r>
          </w:p>
        </w:tc>
        <w:tc>
          <w:tcPr>
            <w:tcW w:w="1276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7B445B" w:rsidRPr="00EF2239" w:rsidRDefault="00372DF6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B445B" w:rsidRPr="00EF2239" w:rsidTr="00EF2239">
        <w:tc>
          <w:tcPr>
            <w:tcW w:w="1191" w:type="dxa"/>
            <w:vMerge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559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7 900,0</w:t>
            </w:r>
          </w:p>
        </w:tc>
        <w:tc>
          <w:tcPr>
            <w:tcW w:w="1276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7 900,0</w:t>
            </w:r>
          </w:p>
        </w:tc>
        <w:tc>
          <w:tcPr>
            <w:tcW w:w="1276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7B445B" w:rsidRPr="00EF2239" w:rsidRDefault="00372DF6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72DF6" w:rsidRPr="00EF2239" w:rsidTr="00EF2239">
        <w:tc>
          <w:tcPr>
            <w:tcW w:w="3969" w:type="dxa"/>
            <w:gridSpan w:val="2"/>
            <w:vMerge w:val="restart"/>
          </w:tcPr>
          <w:p w:rsidR="00372DF6" w:rsidRPr="00EF2239" w:rsidRDefault="00372DF6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 1</w:t>
            </w:r>
          </w:p>
        </w:tc>
        <w:tc>
          <w:tcPr>
            <w:tcW w:w="1559" w:type="dxa"/>
            <w:vMerge w:val="restart"/>
          </w:tcPr>
          <w:p w:rsidR="00372DF6" w:rsidRPr="00EF2239" w:rsidRDefault="00372DF6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418" w:type="dxa"/>
          </w:tcPr>
          <w:p w:rsidR="00372DF6" w:rsidRPr="00EF2239" w:rsidRDefault="00372DF6" w:rsidP="00EF22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372DF6" w:rsidRPr="00EF2239" w:rsidRDefault="00372DF6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2009" w:rsidRPr="00EF2239">
              <w:rPr>
                <w:rFonts w:ascii="Times New Roman" w:hAnsi="Times New Roman" w:cs="Times New Roman"/>
                <w:sz w:val="24"/>
                <w:szCs w:val="24"/>
              </w:rPr>
              <w:t> 679 117,4</w:t>
            </w:r>
          </w:p>
        </w:tc>
        <w:tc>
          <w:tcPr>
            <w:tcW w:w="1276" w:type="dxa"/>
          </w:tcPr>
          <w:p w:rsidR="00372DF6" w:rsidRPr="00EF2239" w:rsidRDefault="00372DF6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335 237,0</w:t>
            </w:r>
          </w:p>
        </w:tc>
        <w:tc>
          <w:tcPr>
            <w:tcW w:w="1276" w:type="dxa"/>
          </w:tcPr>
          <w:p w:rsidR="00372DF6" w:rsidRPr="00EF2239" w:rsidRDefault="00372DF6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332 683,2</w:t>
            </w:r>
          </w:p>
        </w:tc>
        <w:tc>
          <w:tcPr>
            <w:tcW w:w="1275" w:type="dxa"/>
          </w:tcPr>
          <w:p w:rsidR="00372DF6" w:rsidRPr="00EF2239" w:rsidRDefault="00372DF6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65325" w:rsidRPr="00EF22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5 075,8</w:t>
            </w:r>
          </w:p>
        </w:tc>
        <w:tc>
          <w:tcPr>
            <w:tcW w:w="1134" w:type="dxa"/>
          </w:tcPr>
          <w:p w:rsidR="00372DF6" w:rsidRPr="00EF2239" w:rsidRDefault="00CD2009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338 060,7</w:t>
            </w:r>
          </w:p>
        </w:tc>
        <w:tc>
          <w:tcPr>
            <w:tcW w:w="1276" w:type="dxa"/>
          </w:tcPr>
          <w:p w:rsidR="00372DF6" w:rsidRPr="00EF2239" w:rsidRDefault="00CD2009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338 060,7</w:t>
            </w:r>
          </w:p>
        </w:tc>
      </w:tr>
      <w:tr w:rsidR="00CD2009" w:rsidRPr="00EF2239" w:rsidTr="00EF2239">
        <w:tc>
          <w:tcPr>
            <w:tcW w:w="3969" w:type="dxa"/>
            <w:gridSpan w:val="2"/>
            <w:vMerge/>
          </w:tcPr>
          <w:p w:rsidR="00CD2009" w:rsidRPr="00EF2239" w:rsidRDefault="00CD2009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D2009" w:rsidRPr="00EF2239" w:rsidRDefault="00CD2009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D2009" w:rsidRPr="00EF2239" w:rsidRDefault="00CD2009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9" w:type="dxa"/>
          </w:tcPr>
          <w:p w:rsidR="00CD2009" w:rsidRPr="00EF2239" w:rsidRDefault="00CD2009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901 495,3</w:t>
            </w:r>
          </w:p>
        </w:tc>
        <w:tc>
          <w:tcPr>
            <w:tcW w:w="1276" w:type="dxa"/>
          </w:tcPr>
          <w:p w:rsidR="00CD2009" w:rsidRPr="00EF2239" w:rsidRDefault="00CD2009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173 614,9</w:t>
            </w:r>
          </w:p>
        </w:tc>
        <w:tc>
          <w:tcPr>
            <w:tcW w:w="1276" w:type="dxa"/>
          </w:tcPr>
          <w:p w:rsidR="00CD2009" w:rsidRPr="00EF2239" w:rsidRDefault="00CD2009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178 683,2</w:t>
            </w:r>
          </w:p>
        </w:tc>
        <w:tc>
          <w:tcPr>
            <w:tcW w:w="1275" w:type="dxa"/>
          </w:tcPr>
          <w:p w:rsidR="00CD2009" w:rsidRPr="00EF2239" w:rsidRDefault="00CD2009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181 075,8</w:t>
            </w:r>
          </w:p>
        </w:tc>
        <w:tc>
          <w:tcPr>
            <w:tcW w:w="1134" w:type="dxa"/>
          </w:tcPr>
          <w:p w:rsidR="00CD2009" w:rsidRPr="00EF2239" w:rsidRDefault="00CD2009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184 060,7</w:t>
            </w:r>
          </w:p>
        </w:tc>
        <w:tc>
          <w:tcPr>
            <w:tcW w:w="1276" w:type="dxa"/>
          </w:tcPr>
          <w:p w:rsidR="00CD2009" w:rsidRPr="00EF2239" w:rsidRDefault="00CD2009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184 060,7</w:t>
            </w:r>
          </w:p>
        </w:tc>
      </w:tr>
      <w:tr w:rsidR="00372DF6" w:rsidRPr="00EF2239" w:rsidTr="00EF2239">
        <w:tc>
          <w:tcPr>
            <w:tcW w:w="3969" w:type="dxa"/>
            <w:gridSpan w:val="2"/>
            <w:vMerge/>
          </w:tcPr>
          <w:p w:rsidR="00372DF6" w:rsidRPr="00EF2239" w:rsidRDefault="00372DF6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72DF6" w:rsidRPr="00EF2239" w:rsidRDefault="00372DF6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72DF6" w:rsidRPr="00EF2239" w:rsidRDefault="00372DF6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559" w:type="dxa"/>
          </w:tcPr>
          <w:p w:rsidR="00372DF6" w:rsidRPr="00EF2239" w:rsidRDefault="002972C0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65325" w:rsidRPr="00EF22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7 622,1</w:t>
            </w:r>
          </w:p>
        </w:tc>
        <w:tc>
          <w:tcPr>
            <w:tcW w:w="1276" w:type="dxa"/>
          </w:tcPr>
          <w:p w:rsidR="00372DF6" w:rsidRPr="00EF2239" w:rsidRDefault="00372DF6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161 622,1</w:t>
            </w:r>
          </w:p>
        </w:tc>
        <w:tc>
          <w:tcPr>
            <w:tcW w:w="1276" w:type="dxa"/>
          </w:tcPr>
          <w:p w:rsidR="00372DF6" w:rsidRPr="00EF2239" w:rsidRDefault="00372DF6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64C8" w:rsidRPr="00EF22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4 000,0</w:t>
            </w:r>
          </w:p>
        </w:tc>
        <w:tc>
          <w:tcPr>
            <w:tcW w:w="1275" w:type="dxa"/>
          </w:tcPr>
          <w:p w:rsidR="00372DF6" w:rsidRPr="00EF2239" w:rsidRDefault="00372DF6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5325" w:rsidRPr="00EF22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4 000,0</w:t>
            </w:r>
          </w:p>
        </w:tc>
        <w:tc>
          <w:tcPr>
            <w:tcW w:w="1134" w:type="dxa"/>
          </w:tcPr>
          <w:p w:rsidR="00372DF6" w:rsidRPr="00EF2239" w:rsidRDefault="00372DF6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5325" w:rsidRPr="00EF22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4 000,0</w:t>
            </w:r>
          </w:p>
        </w:tc>
        <w:tc>
          <w:tcPr>
            <w:tcW w:w="1276" w:type="dxa"/>
          </w:tcPr>
          <w:p w:rsidR="00372DF6" w:rsidRPr="00EF2239" w:rsidRDefault="00372DF6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5325" w:rsidRPr="00EF22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4 000,0</w:t>
            </w:r>
          </w:p>
        </w:tc>
      </w:tr>
      <w:tr w:rsidR="00753AB1" w:rsidRPr="00EF2239" w:rsidTr="00EF2239">
        <w:tc>
          <w:tcPr>
            <w:tcW w:w="14742" w:type="dxa"/>
            <w:gridSpan w:val="10"/>
          </w:tcPr>
          <w:p w:rsidR="00753AB1" w:rsidRPr="00EF2239" w:rsidRDefault="00753AB1" w:rsidP="00EF223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2 «Организация бюджетного процесса в Ханты-Мансийском районе»</w:t>
            </w:r>
          </w:p>
        </w:tc>
      </w:tr>
      <w:tr w:rsidR="007B445B" w:rsidRPr="00EF2239" w:rsidTr="00EF2239">
        <w:tc>
          <w:tcPr>
            <w:tcW w:w="1191" w:type="dxa"/>
            <w:vMerge w:val="restart"/>
          </w:tcPr>
          <w:p w:rsidR="007B445B" w:rsidRPr="00EF2239" w:rsidRDefault="007B445B" w:rsidP="00EF2239">
            <w:pPr>
              <w:tabs>
                <w:tab w:val="left" w:pos="65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2.1.</w:t>
            </w:r>
          </w:p>
        </w:tc>
        <w:tc>
          <w:tcPr>
            <w:tcW w:w="2778" w:type="dxa"/>
            <w:vMerge w:val="restart"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«Управление резервными средствами бюджета Ханты-Мансийского района» (показатель 3)</w:t>
            </w:r>
          </w:p>
        </w:tc>
        <w:tc>
          <w:tcPr>
            <w:tcW w:w="1559" w:type="dxa"/>
            <w:vMerge w:val="restart"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418" w:type="dxa"/>
          </w:tcPr>
          <w:p w:rsidR="007B445B" w:rsidRPr="00EF2239" w:rsidRDefault="007B445B" w:rsidP="00EF22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7B445B" w:rsidRPr="00EF2239" w:rsidRDefault="00A53E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56 441,7</w:t>
            </w:r>
          </w:p>
        </w:tc>
        <w:tc>
          <w:tcPr>
            <w:tcW w:w="1276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2 290,7</w:t>
            </w:r>
          </w:p>
        </w:tc>
        <w:tc>
          <w:tcPr>
            <w:tcW w:w="1276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7 151,0,0</w:t>
            </w:r>
          </w:p>
        </w:tc>
        <w:tc>
          <w:tcPr>
            <w:tcW w:w="1275" w:type="dxa"/>
          </w:tcPr>
          <w:p w:rsidR="007B445B" w:rsidRPr="00EF2239" w:rsidRDefault="00671AEC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7B445B" w:rsidRPr="00EF2239">
              <w:rPr>
                <w:rFonts w:ascii="Times New Roman" w:hAnsi="Times New Roman" w:cs="Times New Roman"/>
                <w:sz w:val="24"/>
                <w:szCs w:val="24"/>
              </w:rPr>
              <w:t> 000,0</w:t>
            </w:r>
          </w:p>
        </w:tc>
        <w:tc>
          <w:tcPr>
            <w:tcW w:w="1134" w:type="dxa"/>
          </w:tcPr>
          <w:p w:rsidR="007B445B" w:rsidRPr="00EF2239" w:rsidRDefault="00671AEC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B445B" w:rsidRPr="00EF2239">
              <w:rPr>
                <w:rFonts w:ascii="Times New Roman" w:hAnsi="Times New Roman" w:cs="Times New Roman"/>
                <w:sz w:val="24"/>
                <w:szCs w:val="24"/>
              </w:rPr>
              <w:t> 000,0</w:t>
            </w:r>
          </w:p>
        </w:tc>
        <w:tc>
          <w:tcPr>
            <w:tcW w:w="1276" w:type="dxa"/>
          </w:tcPr>
          <w:p w:rsidR="007B445B" w:rsidRPr="00EF2239" w:rsidRDefault="00671AEC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15 000,0</w:t>
            </w:r>
          </w:p>
        </w:tc>
      </w:tr>
      <w:tr w:rsidR="00671AEC" w:rsidRPr="00EF2239" w:rsidTr="00EF2239">
        <w:tc>
          <w:tcPr>
            <w:tcW w:w="1191" w:type="dxa"/>
            <w:vMerge/>
          </w:tcPr>
          <w:p w:rsidR="00671AEC" w:rsidRPr="00EF2239" w:rsidRDefault="00671AEC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:rsidR="00671AEC" w:rsidRPr="00EF2239" w:rsidRDefault="00671AEC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71AEC" w:rsidRPr="00EF2239" w:rsidRDefault="00671AEC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71AEC" w:rsidRPr="00EF2239" w:rsidRDefault="00671AEC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559" w:type="dxa"/>
          </w:tcPr>
          <w:p w:rsidR="00671AEC" w:rsidRPr="00EF2239" w:rsidRDefault="00A53E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56 441,7</w:t>
            </w:r>
          </w:p>
        </w:tc>
        <w:tc>
          <w:tcPr>
            <w:tcW w:w="1276" w:type="dxa"/>
          </w:tcPr>
          <w:p w:rsidR="00671AEC" w:rsidRPr="00EF2239" w:rsidRDefault="00671AEC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2 290,7</w:t>
            </w:r>
          </w:p>
        </w:tc>
        <w:tc>
          <w:tcPr>
            <w:tcW w:w="1276" w:type="dxa"/>
          </w:tcPr>
          <w:p w:rsidR="00671AEC" w:rsidRPr="00EF2239" w:rsidRDefault="00671AEC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7 151,0,0</w:t>
            </w:r>
          </w:p>
        </w:tc>
        <w:tc>
          <w:tcPr>
            <w:tcW w:w="1275" w:type="dxa"/>
          </w:tcPr>
          <w:p w:rsidR="00671AEC" w:rsidRPr="00EF2239" w:rsidRDefault="00671AEC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17 000,0</w:t>
            </w:r>
          </w:p>
        </w:tc>
        <w:tc>
          <w:tcPr>
            <w:tcW w:w="1134" w:type="dxa"/>
          </w:tcPr>
          <w:p w:rsidR="00671AEC" w:rsidRPr="00EF2239" w:rsidRDefault="00671AEC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15 000,0</w:t>
            </w:r>
          </w:p>
        </w:tc>
        <w:tc>
          <w:tcPr>
            <w:tcW w:w="1276" w:type="dxa"/>
          </w:tcPr>
          <w:p w:rsidR="00671AEC" w:rsidRPr="00EF2239" w:rsidRDefault="00671AEC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15 000,0</w:t>
            </w:r>
          </w:p>
        </w:tc>
      </w:tr>
      <w:tr w:rsidR="00671AEC" w:rsidRPr="00EF2239" w:rsidTr="00EF2239">
        <w:tc>
          <w:tcPr>
            <w:tcW w:w="1191" w:type="dxa"/>
            <w:vMerge w:val="restart"/>
          </w:tcPr>
          <w:p w:rsidR="00671AEC" w:rsidRPr="00EF2239" w:rsidRDefault="00671AEC" w:rsidP="00EF2239">
            <w:pPr>
              <w:tabs>
                <w:tab w:val="left" w:pos="65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2.1.1.</w:t>
            </w:r>
          </w:p>
        </w:tc>
        <w:tc>
          <w:tcPr>
            <w:tcW w:w="2778" w:type="dxa"/>
            <w:vMerge w:val="restart"/>
          </w:tcPr>
          <w:p w:rsidR="00671AEC" w:rsidRPr="00EF2239" w:rsidRDefault="00671AEC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Резервный фонд администрации Ханты-Мансийского района</w:t>
            </w:r>
          </w:p>
        </w:tc>
        <w:tc>
          <w:tcPr>
            <w:tcW w:w="1559" w:type="dxa"/>
            <w:vMerge w:val="restart"/>
          </w:tcPr>
          <w:p w:rsidR="00671AEC" w:rsidRPr="00EF2239" w:rsidRDefault="00671AEC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418" w:type="dxa"/>
          </w:tcPr>
          <w:p w:rsidR="00671AEC" w:rsidRPr="00EF2239" w:rsidRDefault="00671AEC" w:rsidP="00EF22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671AEC" w:rsidRPr="00EF2239" w:rsidRDefault="00A53E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56 441,7</w:t>
            </w:r>
          </w:p>
        </w:tc>
        <w:tc>
          <w:tcPr>
            <w:tcW w:w="1276" w:type="dxa"/>
          </w:tcPr>
          <w:p w:rsidR="00671AEC" w:rsidRPr="00EF2239" w:rsidRDefault="00671AEC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2 290,7</w:t>
            </w:r>
          </w:p>
        </w:tc>
        <w:tc>
          <w:tcPr>
            <w:tcW w:w="1276" w:type="dxa"/>
          </w:tcPr>
          <w:p w:rsidR="00671AEC" w:rsidRPr="00EF2239" w:rsidRDefault="00671AEC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7 151,0,0</w:t>
            </w:r>
          </w:p>
        </w:tc>
        <w:tc>
          <w:tcPr>
            <w:tcW w:w="1275" w:type="dxa"/>
          </w:tcPr>
          <w:p w:rsidR="00671AEC" w:rsidRPr="00EF2239" w:rsidRDefault="00671AEC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17 000,0</w:t>
            </w:r>
          </w:p>
        </w:tc>
        <w:tc>
          <w:tcPr>
            <w:tcW w:w="1134" w:type="dxa"/>
          </w:tcPr>
          <w:p w:rsidR="00671AEC" w:rsidRPr="00EF2239" w:rsidRDefault="00671AEC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15 000,0</w:t>
            </w:r>
          </w:p>
        </w:tc>
        <w:tc>
          <w:tcPr>
            <w:tcW w:w="1276" w:type="dxa"/>
          </w:tcPr>
          <w:p w:rsidR="00671AEC" w:rsidRPr="00EF2239" w:rsidRDefault="00671AEC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15 000,0</w:t>
            </w:r>
          </w:p>
        </w:tc>
      </w:tr>
      <w:tr w:rsidR="00671AEC" w:rsidRPr="00EF2239" w:rsidTr="00EF2239">
        <w:tc>
          <w:tcPr>
            <w:tcW w:w="1191" w:type="dxa"/>
            <w:vMerge/>
          </w:tcPr>
          <w:p w:rsidR="00671AEC" w:rsidRPr="00EF2239" w:rsidRDefault="00671AEC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:rsidR="00671AEC" w:rsidRPr="00EF2239" w:rsidRDefault="00671AEC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71AEC" w:rsidRPr="00EF2239" w:rsidRDefault="00671AEC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71AEC" w:rsidRPr="00EF2239" w:rsidRDefault="00671AEC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559" w:type="dxa"/>
          </w:tcPr>
          <w:p w:rsidR="00671AEC" w:rsidRPr="00EF2239" w:rsidRDefault="00A53E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56 441,7</w:t>
            </w:r>
          </w:p>
        </w:tc>
        <w:tc>
          <w:tcPr>
            <w:tcW w:w="1276" w:type="dxa"/>
          </w:tcPr>
          <w:p w:rsidR="00671AEC" w:rsidRPr="00EF2239" w:rsidRDefault="00671AEC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2 290,7</w:t>
            </w:r>
          </w:p>
        </w:tc>
        <w:tc>
          <w:tcPr>
            <w:tcW w:w="1276" w:type="dxa"/>
          </w:tcPr>
          <w:p w:rsidR="00671AEC" w:rsidRPr="00EF2239" w:rsidRDefault="00671AEC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7 151,0,0</w:t>
            </w:r>
          </w:p>
        </w:tc>
        <w:tc>
          <w:tcPr>
            <w:tcW w:w="1275" w:type="dxa"/>
          </w:tcPr>
          <w:p w:rsidR="00671AEC" w:rsidRPr="00EF2239" w:rsidRDefault="00671AEC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17 000,0</w:t>
            </w:r>
          </w:p>
        </w:tc>
        <w:tc>
          <w:tcPr>
            <w:tcW w:w="1134" w:type="dxa"/>
          </w:tcPr>
          <w:p w:rsidR="00671AEC" w:rsidRPr="00EF2239" w:rsidRDefault="00671AEC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15 000,0</w:t>
            </w:r>
          </w:p>
        </w:tc>
        <w:tc>
          <w:tcPr>
            <w:tcW w:w="1276" w:type="dxa"/>
          </w:tcPr>
          <w:p w:rsidR="00671AEC" w:rsidRPr="00EF2239" w:rsidRDefault="00671AEC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15 000,0</w:t>
            </w:r>
          </w:p>
        </w:tc>
      </w:tr>
      <w:tr w:rsidR="007B445B" w:rsidRPr="00EF2239" w:rsidTr="00EF2239">
        <w:trPr>
          <w:trHeight w:val="418"/>
        </w:trPr>
        <w:tc>
          <w:tcPr>
            <w:tcW w:w="1191" w:type="dxa"/>
            <w:vMerge w:val="restart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778" w:type="dxa"/>
            <w:vMerge w:val="restart"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деятельности комитета по финансам администрации Ханты-Мансийского района» (показатели 4, 5, 6)</w:t>
            </w:r>
          </w:p>
        </w:tc>
        <w:tc>
          <w:tcPr>
            <w:tcW w:w="1559" w:type="dxa"/>
            <w:vMerge w:val="restart"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418" w:type="dxa"/>
          </w:tcPr>
          <w:p w:rsidR="007B445B" w:rsidRPr="00EF2239" w:rsidRDefault="007B445B" w:rsidP="00EF22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7B445B" w:rsidRPr="00EF2239" w:rsidRDefault="00A53E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227 074,0</w:t>
            </w:r>
          </w:p>
        </w:tc>
        <w:tc>
          <w:tcPr>
            <w:tcW w:w="1276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44 563,5</w:t>
            </w:r>
          </w:p>
        </w:tc>
        <w:tc>
          <w:tcPr>
            <w:tcW w:w="1276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50 307,1</w:t>
            </w:r>
          </w:p>
        </w:tc>
        <w:tc>
          <w:tcPr>
            <w:tcW w:w="1275" w:type="dxa"/>
          </w:tcPr>
          <w:p w:rsidR="007B445B" w:rsidRPr="00EF2239" w:rsidRDefault="00671AEC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44 067,8</w:t>
            </w:r>
          </w:p>
        </w:tc>
        <w:tc>
          <w:tcPr>
            <w:tcW w:w="1134" w:type="dxa"/>
          </w:tcPr>
          <w:p w:rsidR="007B445B" w:rsidRPr="00EF2239" w:rsidRDefault="00671AEC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44 067,8</w:t>
            </w:r>
          </w:p>
        </w:tc>
        <w:tc>
          <w:tcPr>
            <w:tcW w:w="1276" w:type="dxa"/>
          </w:tcPr>
          <w:p w:rsidR="007B445B" w:rsidRPr="00EF2239" w:rsidRDefault="00671AEC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44 067,8</w:t>
            </w:r>
          </w:p>
        </w:tc>
      </w:tr>
      <w:tr w:rsidR="007B445B" w:rsidRPr="00EF2239" w:rsidTr="00EF2239">
        <w:tc>
          <w:tcPr>
            <w:tcW w:w="1191" w:type="dxa"/>
            <w:vMerge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9" w:type="dxa"/>
          </w:tcPr>
          <w:p w:rsidR="007B445B" w:rsidRPr="00EF2239" w:rsidRDefault="00A53E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666,4</w:t>
            </w:r>
          </w:p>
        </w:tc>
        <w:tc>
          <w:tcPr>
            <w:tcW w:w="1276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666,4</w:t>
            </w:r>
          </w:p>
        </w:tc>
        <w:tc>
          <w:tcPr>
            <w:tcW w:w="1275" w:type="dxa"/>
          </w:tcPr>
          <w:p w:rsidR="007B445B" w:rsidRPr="00EF2239" w:rsidRDefault="00671AEC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B445B" w:rsidRPr="00EF2239" w:rsidRDefault="00671AEC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7B445B" w:rsidRPr="00EF2239" w:rsidRDefault="00671AEC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71AEC" w:rsidRPr="00EF2239" w:rsidTr="00EF2239">
        <w:tc>
          <w:tcPr>
            <w:tcW w:w="1191" w:type="dxa"/>
            <w:vMerge/>
          </w:tcPr>
          <w:p w:rsidR="00671AEC" w:rsidRPr="00EF2239" w:rsidRDefault="00671AEC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:rsidR="00671AEC" w:rsidRPr="00EF2239" w:rsidRDefault="00671AEC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71AEC" w:rsidRPr="00EF2239" w:rsidRDefault="00671AEC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71AEC" w:rsidRPr="00EF2239" w:rsidRDefault="00671AEC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559" w:type="dxa"/>
          </w:tcPr>
          <w:p w:rsidR="00671AEC" w:rsidRPr="00EF2239" w:rsidRDefault="00A53E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226 407,6</w:t>
            </w:r>
          </w:p>
        </w:tc>
        <w:tc>
          <w:tcPr>
            <w:tcW w:w="1276" w:type="dxa"/>
          </w:tcPr>
          <w:p w:rsidR="00671AEC" w:rsidRPr="00EF2239" w:rsidRDefault="00671AEC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44 563,5</w:t>
            </w:r>
          </w:p>
        </w:tc>
        <w:tc>
          <w:tcPr>
            <w:tcW w:w="1276" w:type="dxa"/>
          </w:tcPr>
          <w:p w:rsidR="00671AEC" w:rsidRPr="00EF2239" w:rsidRDefault="00671AEC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49 640,7</w:t>
            </w:r>
          </w:p>
        </w:tc>
        <w:tc>
          <w:tcPr>
            <w:tcW w:w="1275" w:type="dxa"/>
          </w:tcPr>
          <w:p w:rsidR="00671AEC" w:rsidRPr="00EF2239" w:rsidRDefault="00671AEC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44 067,8</w:t>
            </w:r>
          </w:p>
        </w:tc>
        <w:tc>
          <w:tcPr>
            <w:tcW w:w="1134" w:type="dxa"/>
          </w:tcPr>
          <w:p w:rsidR="00671AEC" w:rsidRPr="00EF2239" w:rsidRDefault="00671AEC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44 067,8</w:t>
            </w:r>
          </w:p>
        </w:tc>
        <w:tc>
          <w:tcPr>
            <w:tcW w:w="1276" w:type="dxa"/>
          </w:tcPr>
          <w:p w:rsidR="00671AEC" w:rsidRPr="00EF2239" w:rsidRDefault="00671AEC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44 067,8</w:t>
            </w:r>
          </w:p>
        </w:tc>
      </w:tr>
      <w:tr w:rsidR="00A53ECA" w:rsidRPr="00EF2239" w:rsidTr="00EF2239">
        <w:tc>
          <w:tcPr>
            <w:tcW w:w="1191" w:type="dxa"/>
            <w:vMerge w:val="restart"/>
          </w:tcPr>
          <w:p w:rsidR="00A53ECA" w:rsidRPr="00EF2239" w:rsidRDefault="00A53E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2778" w:type="dxa"/>
            <w:vMerge w:val="restart"/>
          </w:tcPr>
          <w:p w:rsidR="00A53ECA" w:rsidRPr="00EF2239" w:rsidRDefault="00A53ECA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комитета по финансам администрации Ханты-Мансийского района</w:t>
            </w:r>
          </w:p>
        </w:tc>
        <w:tc>
          <w:tcPr>
            <w:tcW w:w="1559" w:type="dxa"/>
            <w:vMerge w:val="restart"/>
          </w:tcPr>
          <w:p w:rsidR="00A53ECA" w:rsidRPr="00EF2239" w:rsidRDefault="00A53ECA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418" w:type="dxa"/>
          </w:tcPr>
          <w:p w:rsidR="00A53ECA" w:rsidRPr="00EF2239" w:rsidRDefault="00A53ECA" w:rsidP="00EF22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A53ECA" w:rsidRPr="00EF2239" w:rsidRDefault="00A53E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227 074,0</w:t>
            </w:r>
          </w:p>
        </w:tc>
        <w:tc>
          <w:tcPr>
            <w:tcW w:w="1276" w:type="dxa"/>
          </w:tcPr>
          <w:p w:rsidR="00A53ECA" w:rsidRPr="00EF2239" w:rsidRDefault="00A53E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44 563,5</w:t>
            </w:r>
          </w:p>
        </w:tc>
        <w:tc>
          <w:tcPr>
            <w:tcW w:w="1276" w:type="dxa"/>
          </w:tcPr>
          <w:p w:rsidR="00A53ECA" w:rsidRPr="00EF2239" w:rsidRDefault="00A53E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50 307,1</w:t>
            </w:r>
          </w:p>
        </w:tc>
        <w:tc>
          <w:tcPr>
            <w:tcW w:w="1275" w:type="dxa"/>
          </w:tcPr>
          <w:p w:rsidR="00A53ECA" w:rsidRPr="00EF2239" w:rsidRDefault="00A53E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44 067,8</w:t>
            </w:r>
          </w:p>
        </w:tc>
        <w:tc>
          <w:tcPr>
            <w:tcW w:w="1134" w:type="dxa"/>
          </w:tcPr>
          <w:p w:rsidR="00A53ECA" w:rsidRPr="00EF2239" w:rsidRDefault="00A53E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44 067,8</w:t>
            </w:r>
          </w:p>
        </w:tc>
        <w:tc>
          <w:tcPr>
            <w:tcW w:w="1276" w:type="dxa"/>
          </w:tcPr>
          <w:p w:rsidR="00A53ECA" w:rsidRPr="00EF2239" w:rsidRDefault="00A53E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44 067,8</w:t>
            </w:r>
          </w:p>
        </w:tc>
      </w:tr>
      <w:tr w:rsidR="00A53ECA" w:rsidRPr="00EF2239" w:rsidTr="00EF2239">
        <w:tc>
          <w:tcPr>
            <w:tcW w:w="1191" w:type="dxa"/>
            <w:vMerge/>
          </w:tcPr>
          <w:p w:rsidR="00A53ECA" w:rsidRPr="00EF2239" w:rsidRDefault="00A53E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:rsidR="00A53ECA" w:rsidRPr="00EF2239" w:rsidRDefault="00A53ECA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53ECA" w:rsidRPr="00EF2239" w:rsidRDefault="00A53ECA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53ECA" w:rsidRPr="00EF2239" w:rsidRDefault="00A53ECA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9" w:type="dxa"/>
          </w:tcPr>
          <w:p w:rsidR="00A53ECA" w:rsidRPr="00EF2239" w:rsidRDefault="00A53E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666,4</w:t>
            </w:r>
          </w:p>
        </w:tc>
        <w:tc>
          <w:tcPr>
            <w:tcW w:w="1276" w:type="dxa"/>
          </w:tcPr>
          <w:p w:rsidR="00A53ECA" w:rsidRPr="00EF2239" w:rsidRDefault="00A53E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53ECA" w:rsidRPr="00EF2239" w:rsidRDefault="00A53E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666,4</w:t>
            </w:r>
          </w:p>
        </w:tc>
        <w:tc>
          <w:tcPr>
            <w:tcW w:w="1275" w:type="dxa"/>
          </w:tcPr>
          <w:p w:rsidR="00A53ECA" w:rsidRPr="00EF2239" w:rsidRDefault="00A53E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53ECA" w:rsidRPr="00EF2239" w:rsidRDefault="00A53E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53ECA" w:rsidRPr="00EF2239" w:rsidRDefault="00A53E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53ECA" w:rsidRPr="00EF2239" w:rsidTr="00EF2239">
        <w:tc>
          <w:tcPr>
            <w:tcW w:w="1191" w:type="dxa"/>
            <w:vMerge/>
          </w:tcPr>
          <w:p w:rsidR="00A53ECA" w:rsidRPr="00EF2239" w:rsidRDefault="00A53E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:rsidR="00A53ECA" w:rsidRPr="00EF2239" w:rsidRDefault="00A53ECA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53ECA" w:rsidRPr="00EF2239" w:rsidRDefault="00A53ECA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53ECA" w:rsidRPr="00EF2239" w:rsidRDefault="00A53ECA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559" w:type="dxa"/>
          </w:tcPr>
          <w:p w:rsidR="00A53ECA" w:rsidRPr="00EF2239" w:rsidRDefault="00A53E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226 407,6</w:t>
            </w:r>
          </w:p>
        </w:tc>
        <w:tc>
          <w:tcPr>
            <w:tcW w:w="1276" w:type="dxa"/>
          </w:tcPr>
          <w:p w:rsidR="00A53ECA" w:rsidRPr="00EF2239" w:rsidRDefault="00A53E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44 563,5</w:t>
            </w:r>
          </w:p>
        </w:tc>
        <w:tc>
          <w:tcPr>
            <w:tcW w:w="1276" w:type="dxa"/>
          </w:tcPr>
          <w:p w:rsidR="00A53ECA" w:rsidRPr="00EF2239" w:rsidRDefault="00A53E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49 640,7</w:t>
            </w:r>
          </w:p>
        </w:tc>
        <w:tc>
          <w:tcPr>
            <w:tcW w:w="1275" w:type="dxa"/>
          </w:tcPr>
          <w:p w:rsidR="00A53ECA" w:rsidRPr="00EF2239" w:rsidRDefault="00A53E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44 067,8</w:t>
            </w:r>
          </w:p>
        </w:tc>
        <w:tc>
          <w:tcPr>
            <w:tcW w:w="1134" w:type="dxa"/>
          </w:tcPr>
          <w:p w:rsidR="00A53ECA" w:rsidRPr="00EF2239" w:rsidRDefault="00A53E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44 067,8</w:t>
            </w:r>
          </w:p>
        </w:tc>
        <w:tc>
          <w:tcPr>
            <w:tcW w:w="1276" w:type="dxa"/>
          </w:tcPr>
          <w:p w:rsidR="00A53ECA" w:rsidRPr="00EF2239" w:rsidRDefault="00A53E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44 067,8</w:t>
            </w:r>
          </w:p>
        </w:tc>
      </w:tr>
      <w:tr w:rsidR="007B445B" w:rsidRPr="00EF2239" w:rsidTr="00EF2239">
        <w:tc>
          <w:tcPr>
            <w:tcW w:w="3969" w:type="dxa"/>
            <w:gridSpan w:val="2"/>
            <w:vMerge w:val="restart"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 2</w:t>
            </w:r>
          </w:p>
        </w:tc>
        <w:tc>
          <w:tcPr>
            <w:tcW w:w="1559" w:type="dxa"/>
            <w:vMerge w:val="restart"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418" w:type="dxa"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7B445B" w:rsidRPr="00EF2239" w:rsidRDefault="00A53E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283 515,7</w:t>
            </w:r>
          </w:p>
        </w:tc>
        <w:tc>
          <w:tcPr>
            <w:tcW w:w="1276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46 854,2</w:t>
            </w:r>
          </w:p>
        </w:tc>
        <w:tc>
          <w:tcPr>
            <w:tcW w:w="1276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57 458,1</w:t>
            </w:r>
          </w:p>
        </w:tc>
        <w:tc>
          <w:tcPr>
            <w:tcW w:w="1275" w:type="dxa"/>
          </w:tcPr>
          <w:p w:rsidR="007B445B" w:rsidRPr="00EF2239" w:rsidRDefault="00671AEC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61 067,8</w:t>
            </w:r>
          </w:p>
        </w:tc>
        <w:tc>
          <w:tcPr>
            <w:tcW w:w="1134" w:type="dxa"/>
          </w:tcPr>
          <w:p w:rsidR="007B445B" w:rsidRPr="00EF2239" w:rsidRDefault="00671AEC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59 067,8</w:t>
            </w:r>
          </w:p>
        </w:tc>
        <w:tc>
          <w:tcPr>
            <w:tcW w:w="1276" w:type="dxa"/>
          </w:tcPr>
          <w:p w:rsidR="007B445B" w:rsidRPr="00EF2239" w:rsidRDefault="00671AEC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59 067,8</w:t>
            </w:r>
          </w:p>
        </w:tc>
      </w:tr>
      <w:tr w:rsidR="007B445B" w:rsidRPr="00EF2239" w:rsidTr="00EF2239">
        <w:tc>
          <w:tcPr>
            <w:tcW w:w="3969" w:type="dxa"/>
            <w:gridSpan w:val="2"/>
            <w:vMerge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9" w:type="dxa"/>
          </w:tcPr>
          <w:p w:rsidR="007B445B" w:rsidRPr="00EF2239" w:rsidRDefault="00A53E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666,4</w:t>
            </w:r>
          </w:p>
        </w:tc>
        <w:tc>
          <w:tcPr>
            <w:tcW w:w="1276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666,4</w:t>
            </w:r>
          </w:p>
        </w:tc>
        <w:tc>
          <w:tcPr>
            <w:tcW w:w="1275" w:type="dxa"/>
          </w:tcPr>
          <w:p w:rsidR="007B445B" w:rsidRPr="00EF2239" w:rsidRDefault="00671AEC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B445B" w:rsidRPr="00EF2239" w:rsidRDefault="00671AEC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7B445B" w:rsidRPr="00EF2239" w:rsidRDefault="00671AEC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71AEC" w:rsidRPr="00EF2239" w:rsidTr="00EF2239">
        <w:tc>
          <w:tcPr>
            <w:tcW w:w="3969" w:type="dxa"/>
            <w:gridSpan w:val="2"/>
            <w:vMerge/>
          </w:tcPr>
          <w:p w:rsidR="00671AEC" w:rsidRPr="00EF2239" w:rsidRDefault="00671AEC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71AEC" w:rsidRPr="00EF2239" w:rsidRDefault="00671AEC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71AEC" w:rsidRPr="00EF2239" w:rsidRDefault="00671AEC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559" w:type="dxa"/>
          </w:tcPr>
          <w:p w:rsidR="00671AEC" w:rsidRPr="00EF2239" w:rsidRDefault="00A53E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282 849,3</w:t>
            </w:r>
          </w:p>
        </w:tc>
        <w:tc>
          <w:tcPr>
            <w:tcW w:w="1276" w:type="dxa"/>
          </w:tcPr>
          <w:p w:rsidR="00671AEC" w:rsidRPr="00EF2239" w:rsidRDefault="00671AEC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46 854,2</w:t>
            </w:r>
          </w:p>
        </w:tc>
        <w:tc>
          <w:tcPr>
            <w:tcW w:w="1276" w:type="dxa"/>
          </w:tcPr>
          <w:p w:rsidR="00671AEC" w:rsidRPr="00EF2239" w:rsidRDefault="00671AEC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56 791,7</w:t>
            </w:r>
          </w:p>
        </w:tc>
        <w:tc>
          <w:tcPr>
            <w:tcW w:w="1275" w:type="dxa"/>
          </w:tcPr>
          <w:p w:rsidR="00671AEC" w:rsidRPr="00EF2239" w:rsidRDefault="00671AEC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61 067,8</w:t>
            </w:r>
          </w:p>
        </w:tc>
        <w:tc>
          <w:tcPr>
            <w:tcW w:w="1134" w:type="dxa"/>
          </w:tcPr>
          <w:p w:rsidR="00671AEC" w:rsidRPr="00EF2239" w:rsidRDefault="00671AEC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59 067,8</w:t>
            </w:r>
          </w:p>
        </w:tc>
        <w:tc>
          <w:tcPr>
            <w:tcW w:w="1276" w:type="dxa"/>
          </w:tcPr>
          <w:p w:rsidR="00671AEC" w:rsidRPr="00EF2239" w:rsidRDefault="00671AEC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59 067,8</w:t>
            </w:r>
          </w:p>
        </w:tc>
      </w:tr>
      <w:tr w:rsidR="00753AB1" w:rsidRPr="00EF2239" w:rsidTr="00EF2239">
        <w:tc>
          <w:tcPr>
            <w:tcW w:w="14742" w:type="dxa"/>
            <w:gridSpan w:val="10"/>
          </w:tcPr>
          <w:p w:rsidR="00F46FA2" w:rsidRPr="00EF2239" w:rsidRDefault="00753AB1" w:rsidP="00EF223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3 «Управление муниципальным долгом Ханты-Мансийского района»</w:t>
            </w:r>
          </w:p>
        </w:tc>
      </w:tr>
      <w:tr w:rsidR="007B445B" w:rsidRPr="00EF2239" w:rsidTr="00EF2239">
        <w:tc>
          <w:tcPr>
            <w:tcW w:w="1191" w:type="dxa"/>
            <w:vMerge w:val="restart"/>
          </w:tcPr>
          <w:p w:rsidR="007B445B" w:rsidRPr="00EF2239" w:rsidRDefault="007B445B" w:rsidP="00EF2239">
            <w:pPr>
              <w:tabs>
                <w:tab w:val="left" w:pos="65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3.1.</w:t>
            </w:r>
          </w:p>
        </w:tc>
        <w:tc>
          <w:tcPr>
            <w:tcW w:w="2778" w:type="dxa"/>
            <w:vMerge w:val="restart"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«Обслуживание муниципального долга Ханты-Мансийского района» (показатель 7)</w:t>
            </w:r>
          </w:p>
        </w:tc>
        <w:tc>
          <w:tcPr>
            <w:tcW w:w="1559" w:type="dxa"/>
            <w:vMerge w:val="restart"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418" w:type="dxa"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7B445B" w:rsidRPr="00EF2239" w:rsidRDefault="00F46FA2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613,0</w:t>
            </w:r>
          </w:p>
        </w:tc>
        <w:tc>
          <w:tcPr>
            <w:tcW w:w="1276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1276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312,2</w:t>
            </w:r>
          </w:p>
        </w:tc>
        <w:tc>
          <w:tcPr>
            <w:tcW w:w="1275" w:type="dxa"/>
          </w:tcPr>
          <w:p w:rsidR="007B445B" w:rsidRPr="00EF2239" w:rsidRDefault="00F46FA2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65,7</w:t>
            </w:r>
          </w:p>
        </w:tc>
        <w:tc>
          <w:tcPr>
            <w:tcW w:w="1134" w:type="dxa"/>
          </w:tcPr>
          <w:p w:rsidR="007B445B" w:rsidRPr="00EF2239" w:rsidRDefault="00F46FA2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68,9</w:t>
            </w:r>
          </w:p>
        </w:tc>
        <w:tc>
          <w:tcPr>
            <w:tcW w:w="1276" w:type="dxa"/>
          </w:tcPr>
          <w:p w:rsidR="007B445B" w:rsidRPr="00EF2239" w:rsidRDefault="00F46FA2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71,9</w:t>
            </w:r>
          </w:p>
        </w:tc>
      </w:tr>
      <w:tr w:rsidR="00F46FA2" w:rsidRPr="00EF2239" w:rsidTr="00EF2239">
        <w:trPr>
          <w:trHeight w:val="1029"/>
        </w:trPr>
        <w:tc>
          <w:tcPr>
            <w:tcW w:w="1191" w:type="dxa"/>
            <w:vMerge/>
          </w:tcPr>
          <w:p w:rsidR="00F46FA2" w:rsidRPr="00EF2239" w:rsidRDefault="00F46FA2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:rsidR="00F46FA2" w:rsidRPr="00EF2239" w:rsidRDefault="00F46FA2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46FA2" w:rsidRPr="00EF2239" w:rsidRDefault="00F46FA2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46FA2" w:rsidRPr="00EF2239" w:rsidRDefault="00F46FA2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559" w:type="dxa"/>
          </w:tcPr>
          <w:p w:rsidR="00F46FA2" w:rsidRPr="00EF2239" w:rsidRDefault="00F46FA2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613,0</w:t>
            </w:r>
          </w:p>
        </w:tc>
        <w:tc>
          <w:tcPr>
            <w:tcW w:w="1276" w:type="dxa"/>
          </w:tcPr>
          <w:p w:rsidR="00F46FA2" w:rsidRPr="00EF2239" w:rsidRDefault="00F46FA2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1276" w:type="dxa"/>
          </w:tcPr>
          <w:p w:rsidR="00F46FA2" w:rsidRPr="00EF2239" w:rsidRDefault="00F46FA2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312,2</w:t>
            </w:r>
          </w:p>
        </w:tc>
        <w:tc>
          <w:tcPr>
            <w:tcW w:w="1275" w:type="dxa"/>
          </w:tcPr>
          <w:p w:rsidR="00F46FA2" w:rsidRPr="00EF2239" w:rsidRDefault="00F46FA2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65,7</w:t>
            </w:r>
          </w:p>
        </w:tc>
        <w:tc>
          <w:tcPr>
            <w:tcW w:w="1134" w:type="dxa"/>
          </w:tcPr>
          <w:p w:rsidR="00F46FA2" w:rsidRPr="00EF2239" w:rsidRDefault="00F46FA2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68,9</w:t>
            </w:r>
          </w:p>
        </w:tc>
        <w:tc>
          <w:tcPr>
            <w:tcW w:w="1276" w:type="dxa"/>
          </w:tcPr>
          <w:p w:rsidR="00F46FA2" w:rsidRPr="00EF2239" w:rsidRDefault="00F46FA2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71,9</w:t>
            </w:r>
          </w:p>
        </w:tc>
      </w:tr>
      <w:tr w:rsidR="00F46FA2" w:rsidRPr="00EF2239" w:rsidTr="00EF2239">
        <w:tc>
          <w:tcPr>
            <w:tcW w:w="1191" w:type="dxa"/>
            <w:vMerge w:val="restart"/>
          </w:tcPr>
          <w:p w:rsidR="00F46FA2" w:rsidRPr="00EF2239" w:rsidRDefault="00F46FA2" w:rsidP="00EF2239">
            <w:pPr>
              <w:tabs>
                <w:tab w:val="left" w:pos="65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lastRenderedPageBreak/>
              <w:t>3.1.1.</w:t>
            </w:r>
          </w:p>
        </w:tc>
        <w:tc>
          <w:tcPr>
            <w:tcW w:w="2778" w:type="dxa"/>
            <w:vMerge w:val="restart"/>
          </w:tcPr>
          <w:p w:rsidR="00F46FA2" w:rsidRPr="00EF2239" w:rsidRDefault="00F46FA2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Процентные платежи по муниципальному долгу Ханты-Мансийского района</w:t>
            </w:r>
          </w:p>
        </w:tc>
        <w:tc>
          <w:tcPr>
            <w:tcW w:w="1559" w:type="dxa"/>
            <w:vMerge w:val="restart"/>
          </w:tcPr>
          <w:p w:rsidR="00F46FA2" w:rsidRPr="00EF2239" w:rsidRDefault="00F46FA2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418" w:type="dxa"/>
          </w:tcPr>
          <w:p w:rsidR="00F46FA2" w:rsidRPr="00EF2239" w:rsidRDefault="00F46FA2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F46FA2" w:rsidRPr="00EF2239" w:rsidRDefault="00F46FA2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613,0</w:t>
            </w:r>
          </w:p>
        </w:tc>
        <w:tc>
          <w:tcPr>
            <w:tcW w:w="1276" w:type="dxa"/>
          </w:tcPr>
          <w:p w:rsidR="00F46FA2" w:rsidRPr="00EF2239" w:rsidRDefault="00F46FA2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1276" w:type="dxa"/>
          </w:tcPr>
          <w:p w:rsidR="00F46FA2" w:rsidRPr="00EF2239" w:rsidRDefault="00F46FA2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312,2</w:t>
            </w:r>
          </w:p>
        </w:tc>
        <w:tc>
          <w:tcPr>
            <w:tcW w:w="1275" w:type="dxa"/>
          </w:tcPr>
          <w:p w:rsidR="00F46FA2" w:rsidRPr="00EF2239" w:rsidRDefault="00F46FA2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65,7</w:t>
            </w:r>
          </w:p>
        </w:tc>
        <w:tc>
          <w:tcPr>
            <w:tcW w:w="1134" w:type="dxa"/>
          </w:tcPr>
          <w:p w:rsidR="00F46FA2" w:rsidRPr="00EF2239" w:rsidRDefault="00F46FA2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68,9</w:t>
            </w:r>
          </w:p>
        </w:tc>
        <w:tc>
          <w:tcPr>
            <w:tcW w:w="1276" w:type="dxa"/>
          </w:tcPr>
          <w:p w:rsidR="00F46FA2" w:rsidRPr="00EF2239" w:rsidRDefault="00F46FA2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71,9</w:t>
            </w:r>
          </w:p>
        </w:tc>
      </w:tr>
      <w:tr w:rsidR="00F46FA2" w:rsidRPr="00EF2239" w:rsidTr="00EF2239">
        <w:tc>
          <w:tcPr>
            <w:tcW w:w="1191" w:type="dxa"/>
            <w:vMerge/>
          </w:tcPr>
          <w:p w:rsidR="00F46FA2" w:rsidRPr="00EF2239" w:rsidRDefault="00F46FA2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:rsidR="00F46FA2" w:rsidRPr="00EF2239" w:rsidRDefault="00F46FA2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46FA2" w:rsidRPr="00EF2239" w:rsidRDefault="00F46FA2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46FA2" w:rsidRPr="00EF2239" w:rsidRDefault="00F46FA2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559" w:type="dxa"/>
          </w:tcPr>
          <w:p w:rsidR="00F46FA2" w:rsidRPr="00EF2239" w:rsidRDefault="00F46FA2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613,0</w:t>
            </w:r>
          </w:p>
        </w:tc>
        <w:tc>
          <w:tcPr>
            <w:tcW w:w="1276" w:type="dxa"/>
          </w:tcPr>
          <w:p w:rsidR="00F46FA2" w:rsidRPr="00EF2239" w:rsidRDefault="00F46FA2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1276" w:type="dxa"/>
          </w:tcPr>
          <w:p w:rsidR="00F46FA2" w:rsidRPr="00EF2239" w:rsidRDefault="00F46FA2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312,2</w:t>
            </w:r>
          </w:p>
        </w:tc>
        <w:tc>
          <w:tcPr>
            <w:tcW w:w="1275" w:type="dxa"/>
          </w:tcPr>
          <w:p w:rsidR="00F46FA2" w:rsidRPr="00EF2239" w:rsidRDefault="00F46FA2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65,7</w:t>
            </w:r>
          </w:p>
        </w:tc>
        <w:tc>
          <w:tcPr>
            <w:tcW w:w="1134" w:type="dxa"/>
          </w:tcPr>
          <w:p w:rsidR="00F46FA2" w:rsidRPr="00EF2239" w:rsidRDefault="00F46FA2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68,9</w:t>
            </w:r>
          </w:p>
        </w:tc>
        <w:tc>
          <w:tcPr>
            <w:tcW w:w="1276" w:type="dxa"/>
          </w:tcPr>
          <w:p w:rsidR="00F46FA2" w:rsidRPr="00EF2239" w:rsidRDefault="00F46FA2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71,9</w:t>
            </w:r>
          </w:p>
        </w:tc>
      </w:tr>
      <w:tr w:rsidR="00F46FA2" w:rsidRPr="00EF2239" w:rsidTr="00EF2239">
        <w:tc>
          <w:tcPr>
            <w:tcW w:w="3969" w:type="dxa"/>
            <w:gridSpan w:val="2"/>
            <w:vMerge w:val="restart"/>
          </w:tcPr>
          <w:p w:rsidR="00F46FA2" w:rsidRPr="00EF2239" w:rsidRDefault="00F46FA2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 3</w:t>
            </w:r>
          </w:p>
        </w:tc>
        <w:tc>
          <w:tcPr>
            <w:tcW w:w="1559" w:type="dxa"/>
            <w:vMerge w:val="restart"/>
          </w:tcPr>
          <w:p w:rsidR="00F46FA2" w:rsidRPr="00EF2239" w:rsidRDefault="00F46FA2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418" w:type="dxa"/>
          </w:tcPr>
          <w:p w:rsidR="00F46FA2" w:rsidRPr="00EF2239" w:rsidRDefault="00F46FA2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F46FA2" w:rsidRPr="00EF2239" w:rsidRDefault="00F46FA2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613,0</w:t>
            </w:r>
          </w:p>
        </w:tc>
        <w:tc>
          <w:tcPr>
            <w:tcW w:w="1276" w:type="dxa"/>
          </w:tcPr>
          <w:p w:rsidR="00F46FA2" w:rsidRPr="00EF2239" w:rsidRDefault="00F46FA2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1276" w:type="dxa"/>
          </w:tcPr>
          <w:p w:rsidR="00F46FA2" w:rsidRPr="00EF2239" w:rsidRDefault="00F46FA2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312,2</w:t>
            </w:r>
          </w:p>
        </w:tc>
        <w:tc>
          <w:tcPr>
            <w:tcW w:w="1275" w:type="dxa"/>
          </w:tcPr>
          <w:p w:rsidR="00F46FA2" w:rsidRPr="00EF2239" w:rsidRDefault="00F46FA2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65,7</w:t>
            </w:r>
          </w:p>
        </w:tc>
        <w:tc>
          <w:tcPr>
            <w:tcW w:w="1134" w:type="dxa"/>
          </w:tcPr>
          <w:p w:rsidR="00F46FA2" w:rsidRPr="00EF2239" w:rsidRDefault="00F46FA2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68,9</w:t>
            </w:r>
          </w:p>
        </w:tc>
        <w:tc>
          <w:tcPr>
            <w:tcW w:w="1276" w:type="dxa"/>
          </w:tcPr>
          <w:p w:rsidR="00F46FA2" w:rsidRPr="00EF2239" w:rsidRDefault="00F46FA2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71,9</w:t>
            </w:r>
          </w:p>
        </w:tc>
      </w:tr>
      <w:tr w:rsidR="00F46FA2" w:rsidRPr="00EF2239" w:rsidTr="00EF2239">
        <w:tc>
          <w:tcPr>
            <w:tcW w:w="3969" w:type="dxa"/>
            <w:gridSpan w:val="2"/>
            <w:vMerge/>
          </w:tcPr>
          <w:p w:rsidR="00F46FA2" w:rsidRPr="00EF2239" w:rsidRDefault="00F46FA2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46FA2" w:rsidRPr="00EF2239" w:rsidRDefault="00F46FA2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46FA2" w:rsidRPr="00EF2239" w:rsidRDefault="00F46FA2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559" w:type="dxa"/>
          </w:tcPr>
          <w:p w:rsidR="00F46FA2" w:rsidRPr="00EF2239" w:rsidRDefault="00F46FA2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613,0</w:t>
            </w:r>
          </w:p>
        </w:tc>
        <w:tc>
          <w:tcPr>
            <w:tcW w:w="1276" w:type="dxa"/>
          </w:tcPr>
          <w:p w:rsidR="00F46FA2" w:rsidRPr="00EF2239" w:rsidRDefault="00F46FA2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1276" w:type="dxa"/>
          </w:tcPr>
          <w:p w:rsidR="00F46FA2" w:rsidRPr="00EF2239" w:rsidRDefault="00F46FA2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312,2</w:t>
            </w:r>
          </w:p>
        </w:tc>
        <w:tc>
          <w:tcPr>
            <w:tcW w:w="1275" w:type="dxa"/>
          </w:tcPr>
          <w:p w:rsidR="00F46FA2" w:rsidRPr="00EF2239" w:rsidRDefault="00F46FA2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65,7</w:t>
            </w:r>
          </w:p>
        </w:tc>
        <w:tc>
          <w:tcPr>
            <w:tcW w:w="1134" w:type="dxa"/>
          </w:tcPr>
          <w:p w:rsidR="00F46FA2" w:rsidRPr="00EF2239" w:rsidRDefault="00F46FA2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68,9</w:t>
            </w:r>
          </w:p>
        </w:tc>
        <w:tc>
          <w:tcPr>
            <w:tcW w:w="1276" w:type="dxa"/>
          </w:tcPr>
          <w:p w:rsidR="00F46FA2" w:rsidRPr="00EF2239" w:rsidRDefault="00F46FA2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71,9</w:t>
            </w:r>
          </w:p>
        </w:tc>
      </w:tr>
      <w:tr w:rsidR="007B445B" w:rsidRPr="00EF2239" w:rsidTr="00EF2239">
        <w:tc>
          <w:tcPr>
            <w:tcW w:w="5528" w:type="dxa"/>
            <w:gridSpan w:val="3"/>
            <w:vMerge w:val="restart"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418" w:type="dxa"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7B445B" w:rsidRPr="00EF2239" w:rsidRDefault="00A53ECA" w:rsidP="00EF22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4EC6" w:rsidRPr="00EF2239">
              <w:rPr>
                <w:rFonts w:ascii="Times New Roman" w:hAnsi="Times New Roman" w:cs="Times New Roman"/>
                <w:sz w:val="24"/>
                <w:szCs w:val="24"/>
              </w:rPr>
              <w:t> 963</w:t>
            </w:r>
            <w:r w:rsidR="00F46FA2" w:rsidRPr="00EF2239">
              <w:rPr>
                <w:rFonts w:ascii="Times New Roman" w:hAnsi="Times New Roman" w:cs="Times New Roman"/>
                <w:sz w:val="24"/>
                <w:szCs w:val="24"/>
              </w:rPr>
              <w:t> 246,1</w:t>
            </w:r>
          </w:p>
        </w:tc>
        <w:tc>
          <w:tcPr>
            <w:tcW w:w="1276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382 185,5</w:t>
            </w:r>
          </w:p>
        </w:tc>
        <w:tc>
          <w:tcPr>
            <w:tcW w:w="1276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390 453,5</w:t>
            </w:r>
          </w:p>
        </w:tc>
        <w:tc>
          <w:tcPr>
            <w:tcW w:w="1275" w:type="dxa"/>
          </w:tcPr>
          <w:p w:rsidR="007B445B" w:rsidRPr="00EF2239" w:rsidRDefault="00045067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34EC6" w:rsidRPr="00EF22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46FA2" w:rsidRPr="00EF2239">
              <w:rPr>
                <w:rFonts w:ascii="Times New Roman" w:hAnsi="Times New Roman" w:cs="Times New Roman"/>
                <w:sz w:val="24"/>
                <w:szCs w:val="24"/>
              </w:rPr>
              <w:t> 209,3</w:t>
            </w:r>
          </w:p>
        </w:tc>
        <w:tc>
          <w:tcPr>
            <w:tcW w:w="1134" w:type="dxa"/>
          </w:tcPr>
          <w:p w:rsidR="007B445B" w:rsidRPr="00EF2239" w:rsidRDefault="00F34EC6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397 1</w:t>
            </w:r>
            <w:r w:rsidR="00F46FA2" w:rsidRPr="00EF2239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46FA2" w:rsidRPr="00EF22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7B445B" w:rsidRPr="00EF2239" w:rsidRDefault="00F34EC6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  <w:r w:rsidR="00F46FA2" w:rsidRPr="00EF2239">
              <w:rPr>
                <w:rFonts w:ascii="Times New Roman" w:hAnsi="Times New Roman" w:cs="Times New Roman"/>
                <w:sz w:val="24"/>
                <w:szCs w:val="24"/>
              </w:rPr>
              <w:t> 200,4</w:t>
            </w:r>
          </w:p>
        </w:tc>
      </w:tr>
      <w:tr w:rsidR="007B445B" w:rsidRPr="00EF2239" w:rsidTr="00EF2239">
        <w:tc>
          <w:tcPr>
            <w:tcW w:w="5528" w:type="dxa"/>
            <w:gridSpan w:val="3"/>
            <w:vMerge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9" w:type="dxa"/>
          </w:tcPr>
          <w:p w:rsidR="007B445B" w:rsidRPr="00EF2239" w:rsidRDefault="004D3453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902 161,7</w:t>
            </w:r>
          </w:p>
        </w:tc>
        <w:tc>
          <w:tcPr>
            <w:tcW w:w="1276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173 614,9</w:t>
            </w:r>
          </w:p>
        </w:tc>
        <w:tc>
          <w:tcPr>
            <w:tcW w:w="1276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5067" w:rsidRPr="00EF22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9 349,6</w:t>
            </w:r>
          </w:p>
        </w:tc>
        <w:tc>
          <w:tcPr>
            <w:tcW w:w="1275" w:type="dxa"/>
          </w:tcPr>
          <w:p w:rsidR="007B445B" w:rsidRPr="00EF2239" w:rsidRDefault="00045067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181 075,8</w:t>
            </w:r>
          </w:p>
        </w:tc>
        <w:tc>
          <w:tcPr>
            <w:tcW w:w="1134" w:type="dxa"/>
          </w:tcPr>
          <w:p w:rsidR="007B445B" w:rsidRPr="00EF2239" w:rsidRDefault="00045067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34EC6" w:rsidRPr="00EF2239">
              <w:rPr>
                <w:rFonts w:ascii="Times New Roman" w:hAnsi="Times New Roman" w:cs="Times New Roman"/>
                <w:sz w:val="24"/>
                <w:szCs w:val="24"/>
              </w:rPr>
              <w:t>4 060,7</w:t>
            </w:r>
          </w:p>
        </w:tc>
        <w:tc>
          <w:tcPr>
            <w:tcW w:w="1276" w:type="dxa"/>
          </w:tcPr>
          <w:p w:rsidR="007B445B" w:rsidRPr="00EF2239" w:rsidRDefault="00F34EC6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184 060,7</w:t>
            </w:r>
          </w:p>
        </w:tc>
      </w:tr>
      <w:tr w:rsidR="007B445B" w:rsidRPr="00EF2239" w:rsidTr="00EF2239">
        <w:tc>
          <w:tcPr>
            <w:tcW w:w="5528" w:type="dxa"/>
            <w:gridSpan w:val="3"/>
            <w:vMerge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559" w:type="dxa"/>
          </w:tcPr>
          <w:p w:rsidR="007B445B" w:rsidRPr="00EF2239" w:rsidRDefault="00A53E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1 0</w:t>
            </w:r>
            <w:r w:rsidR="004D3453" w:rsidRPr="00EF22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6FA2" w:rsidRPr="00EF2239">
              <w:rPr>
                <w:rFonts w:ascii="Times New Roman" w:hAnsi="Times New Roman" w:cs="Times New Roman"/>
                <w:sz w:val="24"/>
                <w:szCs w:val="24"/>
              </w:rPr>
              <w:t> 084,4</w:t>
            </w:r>
          </w:p>
        </w:tc>
        <w:tc>
          <w:tcPr>
            <w:tcW w:w="1276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208 570,6</w:t>
            </w:r>
          </w:p>
        </w:tc>
        <w:tc>
          <w:tcPr>
            <w:tcW w:w="1276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45067" w:rsidRPr="00EF2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1 103,9</w:t>
            </w:r>
          </w:p>
        </w:tc>
        <w:tc>
          <w:tcPr>
            <w:tcW w:w="1275" w:type="dxa"/>
          </w:tcPr>
          <w:p w:rsidR="007B445B" w:rsidRPr="00EF2239" w:rsidRDefault="00045067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4EC6" w:rsidRPr="00EF2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46FA2" w:rsidRPr="00EF2239">
              <w:rPr>
                <w:rFonts w:ascii="Times New Roman" w:hAnsi="Times New Roman" w:cs="Times New Roman"/>
                <w:sz w:val="24"/>
                <w:szCs w:val="24"/>
              </w:rPr>
              <w:t> 133,5</w:t>
            </w:r>
          </w:p>
        </w:tc>
        <w:tc>
          <w:tcPr>
            <w:tcW w:w="1134" w:type="dxa"/>
          </w:tcPr>
          <w:p w:rsidR="007B445B" w:rsidRPr="00EF2239" w:rsidRDefault="00045067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4EC6" w:rsidRPr="00EF2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46FA2" w:rsidRPr="00EF2239">
              <w:rPr>
                <w:rFonts w:ascii="Times New Roman" w:hAnsi="Times New Roman" w:cs="Times New Roman"/>
                <w:sz w:val="24"/>
                <w:szCs w:val="24"/>
              </w:rPr>
              <w:t> 136,7</w:t>
            </w:r>
          </w:p>
        </w:tc>
        <w:tc>
          <w:tcPr>
            <w:tcW w:w="1276" w:type="dxa"/>
          </w:tcPr>
          <w:p w:rsidR="007B445B" w:rsidRPr="00EF2239" w:rsidRDefault="00045067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4EC6" w:rsidRPr="00EF2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46FA2" w:rsidRPr="00EF2239">
              <w:rPr>
                <w:rFonts w:ascii="Times New Roman" w:hAnsi="Times New Roman" w:cs="Times New Roman"/>
                <w:sz w:val="24"/>
                <w:szCs w:val="24"/>
              </w:rPr>
              <w:t> 139,7</w:t>
            </w:r>
          </w:p>
        </w:tc>
      </w:tr>
      <w:tr w:rsidR="007B445B" w:rsidRPr="00EF2239" w:rsidTr="00EF2239">
        <w:tc>
          <w:tcPr>
            <w:tcW w:w="5528" w:type="dxa"/>
            <w:gridSpan w:val="3"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45B" w:rsidRPr="00EF2239" w:rsidTr="00EF2239">
        <w:tc>
          <w:tcPr>
            <w:tcW w:w="5528" w:type="dxa"/>
            <w:gridSpan w:val="3"/>
            <w:vMerge w:val="restart"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Инвестиции в объекты муниципальной собственности</w:t>
            </w:r>
          </w:p>
        </w:tc>
        <w:tc>
          <w:tcPr>
            <w:tcW w:w="1418" w:type="dxa"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7B445B" w:rsidRPr="00EF2239" w:rsidRDefault="00475D57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B445B" w:rsidRPr="00EF2239" w:rsidTr="00EF2239">
        <w:tc>
          <w:tcPr>
            <w:tcW w:w="5528" w:type="dxa"/>
            <w:gridSpan w:val="3"/>
            <w:vMerge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559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7B445B" w:rsidRPr="00EF2239" w:rsidRDefault="00475D57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46FA2" w:rsidRPr="00EF2239" w:rsidTr="00EF2239">
        <w:tc>
          <w:tcPr>
            <w:tcW w:w="5528" w:type="dxa"/>
            <w:gridSpan w:val="3"/>
            <w:vMerge w:val="restart"/>
          </w:tcPr>
          <w:p w:rsidR="00F46FA2" w:rsidRPr="00EF2239" w:rsidRDefault="00F46FA2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418" w:type="dxa"/>
          </w:tcPr>
          <w:p w:rsidR="00F46FA2" w:rsidRPr="00EF2239" w:rsidRDefault="00F46FA2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F46FA2" w:rsidRPr="00EF2239" w:rsidRDefault="00F46FA2" w:rsidP="00EF22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1 963 246,1</w:t>
            </w:r>
          </w:p>
        </w:tc>
        <w:tc>
          <w:tcPr>
            <w:tcW w:w="1276" w:type="dxa"/>
          </w:tcPr>
          <w:p w:rsidR="00F46FA2" w:rsidRPr="00EF2239" w:rsidRDefault="00F46FA2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382 185,5</w:t>
            </w:r>
          </w:p>
        </w:tc>
        <w:tc>
          <w:tcPr>
            <w:tcW w:w="1276" w:type="dxa"/>
          </w:tcPr>
          <w:p w:rsidR="00F46FA2" w:rsidRPr="00EF2239" w:rsidRDefault="00F46FA2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390 453,5</w:t>
            </w:r>
          </w:p>
        </w:tc>
        <w:tc>
          <w:tcPr>
            <w:tcW w:w="1275" w:type="dxa"/>
          </w:tcPr>
          <w:p w:rsidR="00F46FA2" w:rsidRPr="00EF2239" w:rsidRDefault="00F46FA2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396 209,3</w:t>
            </w:r>
          </w:p>
        </w:tc>
        <w:tc>
          <w:tcPr>
            <w:tcW w:w="1134" w:type="dxa"/>
          </w:tcPr>
          <w:p w:rsidR="00F46FA2" w:rsidRPr="00EF2239" w:rsidRDefault="00F46FA2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397 197,4</w:t>
            </w:r>
          </w:p>
        </w:tc>
        <w:tc>
          <w:tcPr>
            <w:tcW w:w="1276" w:type="dxa"/>
          </w:tcPr>
          <w:p w:rsidR="00F46FA2" w:rsidRPr="00EF2239" w:rsidRDefault="00F46FA2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397 200,4</w:t>
            </w:r>
          </w:p>
        </w:tc>
      </w:tr>
      <w:tr w:rsidR="00F46FA2" w:rsidRPr="00EF2239" w:rsidTr="00EF2239">
        <w:tc>
          <w:tcPr>
            <w:tcW w:w="5528" w:type="dxa"/>
            <w:gridSpan w:val="3"/>
            <w:vMerge/>
          </w:tcPr>
          <w:p w:rsidR="00F46FA2" w:rsidRPr="00EF2239" w:rsidRDefault="00F46FA2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46FA2" w:rsidRPr="00EF2239" w:rsidRDefault="00F46FA2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9" w:type="dxa"/>
          </w:tcPr>
          <w:p w:rsidR="00F46FA2" w:rsidRPr="00EF2239" w:rsidRDefault="00F46FA2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902 161,7</w:t>
            </w:r>
          </w:p>
        </w:tc>
        <w:tc>
          <w:tcPr>
            <w:tcW w:w="1276" w:type="dxa"/>
          </w:tcPr>
          <w:p w:rsidR="00F46FA2" w:rsidRPr="00EF2239" w:rsidRDefault="00F46FA2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173 614,9</w:t>
            </w:r>
          </w:p>
        </w:tc>
        <w:tc>
          <w:tcPr>
            <w:tcW w:w="1276" w:type="dxa"/>
          </w:tcPr>
          <w:p w:rsidR="00F46FA2" w:rsidRPr="00EF2239" w:rsidRDefault="00F46FA2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179 349,6</w:t>
            </w:r>
          </w:p>
        </w:tc>
        <w:tc>
          <w:tcPr>
            <w:tcW w:w="1275" w:type="dxa"/>
          </w:tcPr>
          <w:p w:rsidR="00F46FA2" w:rsidRPr="00EF2239" w:rsidRDefault="00F46FA2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181 075,8</w:t>
            </w:r>
          </w:p>
        </w:tc>
        <w:tc>
          <w:tcPr>
            <w:tcW w:w="1134" w:type="dxa"/>
          </w:tcPr>
          <w:p w:rsidR="00F46FA2" w:rsidRPr="00EF2239" w:rsidRDefault="00F46FA2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184 060,7</w:t>
            </w:r>
          </w:p>
        </w:tc>
        <w:tc>
          <w:tcPr>
            <w:tcW w:w="1276" w:type="dxa"/>
          </w:tcPr>
          <w:p w:rsidR="00F46FA2" w:rsidRPr="00EF2239" w:rsidRDefault="00F46FA2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184 060,7</w:t>
            </w:r>
          </w:p>
        </w:tc>
      </w:tr>
      <w:tr w:rsidR="00F46FA2" w:rsidRPr="00EF2239" w:rsidTr="00EF2239">
        <w:tc>
          <w:tcPr>
            <w:tcW w:w="5528" w:type="dxa"/>
            <w:gridSpan w:val="3"/>
            <w:vMerge/>
          </w:tcPr>
          <w:p w:rsidR="00F46FA2" w:rsidRPr="00EF2239" w:rsidRDefault="00F46FA2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46FA2" w:rsidRPr="00EF2239" w:rsidRDefault="00F46FA2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559" w:type="dxa"/>
          </w:tcPr>
          <w:p w:rsidR="00F46FA2" w:rsidRPr="00EF2239" w:rsidRDefault="00F46FA2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1 061 084,4</w:t>
            </w:r>
          </w:p>
        </w:tc>
        <w:tc>
          <w:tcPr>
            <w:tcW w:w="1276" w:type="dxa"/>
          </w:tcPr>
          <w:p w:rsidR="00F46FA2" w:rsidRPr="00EF2239" w:rsidRDefault="00F46FA2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208 570,6</w:t>
            </w:r>
          </w:p>
        </w:tc>
        <w:tc>
          <w:tcPr>
            <w:tcW w:w="1276" w:type="dxa"/>
          </w:tcPr>
          <w:p w:rsidR="00F46FA2" w:rsidRPr="00EF2239" w:rsidRDefault="00F46FA2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211 103,9</w:t>
            </w:r>
          </w:p>
        </w:tc>
        <w:tc>
          <w:tcPr>
            <w:tcW w:w="1275" w:type="dxa"/>
          </w:tcPr>
          <w:p w:rsidR="00F46FA2" w:rsidRPr="00EF2239" w:rsidRDefault="00F46FA2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215 133,5</w:t>
            </w:r>
          </w:p>
        </w:tc>
        <w:tc>
          <w:tcPr>
            <w:tcW w:w="1134" w:type="dxa"/>
          </w:tcPr>
          <w:p w:rsidR="00F46FA2" w:rsidRPr="00EF2239" w:rsidRDefault="00F46FA2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213 136,7</w:t>
            </w:r>
          </w:p>
        </w:tc>
        <w:tc>
          <w:tcPr>
            <w:tcW w:w="1276" w:type="dxa"/>
          </w:tcPr>
          <w:p w:rsidR="00F46FA2" w:rsidRPr="00EF2239" w:rsidRDefault="00F46FA2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213 139,7</w:t>
            </w:r>
          </w:p>
        </w:tc>
      </w:tr>
      <w:tr w:rsidR="007B445B" w:rsidRPr="00EF2239" w:rsidTr="00EF2239">
        <w:tc>
          <w:tcPr>
            <w:tcW w:w="5528" w:type="dxa"/>
            <w:gridSpan w:val="3"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FA2" w:rsidRPr="00EF2239" w:rsidTr="00EF2239">
        <w:tc>
          <w:tcPr>
            <w:tcW w:w="5528" w:type="dxa"/>
            <w:gridSpan w:val="3"/>
            <w:vMerge w:val="restart"/>
          </w:tcPr>
          <w:p w:rsidR="00F46FA2" w:rsidRPr="00EF2239" w:rsidRDefault="00F46FA2" w:rsidP="00EF223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исполнитель:</w:t>
            </w:r>
          </w:p>
          <w:p w:rsidR="00F46FA2" w:rsidRPr="00EF2239" w:rsidRDefault="00F46FA2" w:rsidP="00EF223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комитет по финансам администрации Ханты-Мансийского района</w:t>
            </w:r>
          </w:p>
        </w:tc>
        <w:tc>
          <w:tcPr>
            <w:tcW w:w="1418" w:type="dxa"/>
          </w:tcPr>
          <w:p w:rsidR="00F46FA2" w:rsidRPr="00EF2239" w:rsidRDefault="00F46FA2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F46FA2" w:rsidRPr="00EF2239" w:rsidRDefault="00F46FA2" w:rsidP="00EF22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1 963 246,1</w:t>
            </w:r>
          </w:p>
        </w:tc>
        <w:tc>
          <w:tcPr>
            <w:tcW w:w="1276" w:type="dxa"/>
          </w:tcPr>
          <w:p w:rsidR="00F46FA2" w:rsidRPr="00EF2239" w:rsidRDefault="00F46FA2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382 185,5</w:t>
            </w:r>
          </w:p>
        </w:tc>
        <w:tc>
          <w:tcPr>
            <w:tcW w:w="1276" w:type="dxa"/>
          </w:tcPr>
          <w:p w:rsidR="00F46FA2" w:rsidRPr="00EF2239" w:rsidRDefault="00F46FA2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390 453,5</w:t>
            </w:r>
          </w:p>
        </w:tc>
        <w:tc>
          <w:tcPr>
            <w:tcW w:w="1275" w:type="dxa"/>
          </w:tcPr>
          <w:p w:rsidR="00F46FA2" w:rsidRPr="00EF2239" w:rsidRDefault="00F46FA2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396 209,3</w:t>
            </w:r>
          </w:p>
        </w:tc>
        <w:tc>
          <w:tcPr>
            <w:tcW w:w="1134" w:type="dxa"/>
          </w:tcPr>
          <w:p w:rsidR="00F46FA2" w:rsidRPr="00EF2239" w:rsidRDefault="00F46FA2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397 197,4</w:t>
            </w:r>
          </w:p>
        </w:tc>
        <w:tc>
          <w:tcPr>
            <w:tcW w:w="1276" w:type="dxa"/>
          </w:tcPr>
          <w:p w:rsidR="00F46FA2" w:rsidRPr="00EF2239" w:rsidRDefault="00F46FA2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397 200,4</w:t>
            </w:r>
          </w:p>
        </w:tc>
      </w:tr>
      <w:tr w:rsidR="00F46FA2" w:rsidRPr="00EF2239" w:rsidTr="00EF2239">
        <w:tc>
          <w:tcPr>
            <w:tcW w:w="5528" w:type="dxa"/>
            <w:gridSpan w:val="3"/>
            <w:vMerge/>
          </w:tcPr>
          <w:p w:rsidR="00F46FA2" w:rsidRPr="00EF2239" w:rsidRDefault="00F46FA2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46FA2" w:rsidRPr="00EF2239" w:rsidRDefault="00F46FA2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9" w:type="dxa"/>
          </w:tcPr>
          <w:p w:rsidR="00F46FA2" w:rsidRPr="00EF2239" w:rsidRDefault="00F46FA2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902 161,7</w:t>
            </w:r>
          </w:p>
        </w:tc>
        <w:tc>
          <w:tcPr>
            <w:tcW w:w="1276" w:type="dxa"/>
          </w:tcPr>
          <w:p w:rsidR="00F46FA2" w:rsidRPr="00EF2239" w:rsidRDefault="00F46FA2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173 614,9</w:t>
            </w:r>
          </w:p>
        </w:tc>
        <w:tc>
          <w:tcPr>
            <w:tcW w:w="1276" w:type="dxa"/>
          </w:tcPr>
          <w:p w:rsidR="00F46FA2" w:rsidRPr="00EF2239" w:rsidRDefault="00F46FA2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179 349,6</w:t>
            </w:r>
          </w:p>
        </w:tc>
        <w:tc>
          <w:tcPr>
            <w:tcW w:w="1275" w:type="dxa"/>
          </w:tcPr>
          <w:p w:rsidR="00F46FA2" w:rsidRPr="00EF2239" w:rsidRDefault="00F46FA2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181 075,8</w:t>
            </w:r>
          </w:p>
        </w:tc>
        <w:tc>
          <w:tcPr>
            <w:tcW w:w="1134" w:type="dxa"/>
          </w:tcPr>
          <w:p w:rsidR="00F46FA2" w:rsidRPr="00EF2239" w:rsidRDefault="00F46FA2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184 060,7</w:t>
            </w:r>
          </w:p>
        </w:tc>
        <w:tc>
          <w:tcPr>
            <w:tcW w:w="1276" w:type="dxa"/>
          </w:tcPr>
          <w:p w:rsidR="00F46FA2" w:rsidRPr="00EF2239" w:rsidRDefault="00F46FA2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184 060,7</w:t>
            </w:r>
          </w:p>
        </w:tc>
      </w:tr>
      <w:tr w:rsidR="00F46FA2" w:rsidRPr="00EF2239" w:rsidTr="00EF2239">
        <w:tc>
          <w:tcPr>
            <w:tcW w:w="5528" w:type="dxa"/>
            <w:gridSpan w:val="3"/>
            <w:vMerge/>
          </w:tcPr>
          <w:p w:rsidR="00F46FA2" w:rsidRPr="00EF2239" w:rsidRDefault="00F46FA2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46FA2" w:rsidRPr="00EF2239" w:rsidRDefault="00F46FA2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559" w:type="dxa"/>
          </w:tcPr>
          <w:p w:rsidR="00F46FA2" w:rsidRPr="00EF2239" w:rsidRDefault="00F46FA2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1 061 084,4</w:t>
            </w:r>
          </w:p>
        </w:tc>
        <w:tc>
          <w:tcPr>
            <w:tcW w:w="1276" w:type="dxa"/>
          </w:tcPr>
          <w:p w:rsidR="00F46FA2" w:rsidRPr="00EF2239" w:rsidRDefault="00F46FA2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208 570,6</w:t>
            </w:r>
          </w:p>
        </w:tc>
        <w:tc>
          <w:tcPr>
            <w:tcW w:w="1276" w:type="dxa"/>
          </w:tcPr>
          <w:p w:rsidR="00F46FA2" w:rsidRPr="00EF2239" w:rsidRDefault="00F46FA2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211 103,9</w:t>
            </w:r>
          </w:p>
        </w:tc>
        <w:tc>
          <w:tcPr>
            <w:tcW w:w="1275" w:type="dxa"/>
          </w:tcPr>
          <w:p w:rsidR="00F46FA2" w:rsidRPr="00EF2239" w:rsidRDefault="00F46FA2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215 133,5</w:t>
            </w:r>
          </w:p>
        </w:tc>
        <w:tc>
          <w:tcPr>
            <w:tcW w:w="1134" w:type="dxa"/>
          </w:tcPr>
          <w:p w:rsidR="00F46FA2" w:rsidRPr="00EF2239" w:rsidRDefault="00F46FA2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213 136,7</w:t>
            </w:r>
          </w:p>
        </w:tc>
        <w:tc>
          <w:tcPr>
            <w:tcW w:w="1276" w:type="dxa"/>
          </w:tcPr>
          <w:p w:rsidR="00F46FA2" w:rsidRPr="00EF2239" w:rsidRDefault="00F46FA2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213 139,7</w:t>
            </w:r>
          </w:p>
        </w:tc>
      </w:tr>
    </w:tbl>
    <w:p w:rsidR="00074C61" w:rsidRDefault="00074C61" w:rsidP="00EF223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411E8" w:rsidRDefault="008411E8" w:rsidP="00EF223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411E8" w:rsidRDefault="008411E8" w:rsidP="00EF223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411E8" w:rsidRDefault="008411E8" w:rsidP="00EF223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411E8" w:rsidRPr="00EF2239" w:rsidRDefault="008411E8" w:rsidP="00EF223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74C61" w:rsidRPr="00EF2239" w:rsidRDefault="00074C61" w:rsidP="00EF2239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>Таблица 3</w:t>
      </w:r>
    </w:p>
    <w:p w:rsidR="00074C61" w:rsidRPr="00EF2239" w:rsidRDefault="007E773D" w:rsidP="00EF223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EF2239">
        <w:rPr>
          <w:rFonts w:ascii="Times New Roman" w:hAnsi="Times New Roman"/>
          <w:sz w:val="28"/>
          <w:szCs w:val="28"/>
        </w:rPr>
        <w:t>Мероприятия, реализуемые на принципе проектного управления</w:t>
      </w:r>
      <w:r w:rsidR="00074C61" w:rsidRPr="00EF2239">
        <w:rPr>
          <w:rFonts w:ascii="Times New Roman" w:hAnsi="Times New Roman"/>
          <w:sz w:val="28"/>
          <w:szCs w:val="28"/>
        </w:rPr>
        <w:t xml:space="preserve">, направленные в том числе на </w:t>
      </w:r>
      <w:r w:rsidR="004F7CA2" w:rsidRPr="00EF2239">
        <w:rPr>
          <w:rFonts w:ascii="Times New Roman" w:hAnsi="Times New Roman"/>
          <w:sz w:val="28"/>
          <w:szCs w:val="28"/>
        </w:rPr>
        <w:t>достижение</w:t>
      </w:r>
      <w:r w:rsidR="00074C61" w:rsidRPr="00EF2239">
        <w:rPr>
          <w:rFonts w:ascii="Times New Roman" w:hAnsi="Times New Roman"/>
          <w:sz w:val="28"/>
          <w:szCs w:val="28"/>
        </w:rPr>
        <w:t xml:space="preserve"> </w:t>
      </w:r>
      <w:r w:rsidR="00105FE3" w:rsidRPr="00EF2239">
        <w:rPr>
          <w:rFonts w:ascii="Times New Roman" w:hAnsi="Times New Roman"/>
          <w:sz w:val="28"/>
          <w:szCs w:val="28"/>
        </w:rPr>
        <w:t xml:space="preserve">национальных </w:t>
      </w:r>
      <w:r w:rsidR="004F7CA2" w:rsidRPr="00EF2239">
        <w:rPr>
          <w:rFonts w:ascii="Times New Roman" w:hAnsi="Times New Roman"/>
          <w:sz w:val="28"/>
          <w:szCs w:val="28"/>
        </w:rPr>
        <w:t>целей развития</w:t>
      </w:r>
      <w:r w:rsidRPr="00EF2239">
        <w:rPr>
          <w:rFonts w:ascii="Times New Roman" w:hAnsi="Times New Roman"/>
          <w:sz w:val="28"/>
          <w:szCs w:val="28"/>
        </w:rPr>
        <w:t xml:space="preserve"> </w:t>
      </w:r>
      <w:r w:rsidR="00074C61" w:rsidRPr="00EF2239">
        <w:rPr>
          <w:rFonts w:ascii="Times New Roman" w:hAnsi="Times New Roman"/>
          <w:sz w:val="28"/>
          <w:szCs w:val="28"/>
        </w:rPr>
        <w:t>Российской Федерации</w:t>
      </w:r>
      <w:r w:rsidR="00074C61" w:rsidRPr="00EF2239">
        <w:rPr>
          <w:rFonts w:ascii="Times New Roman" w:hAnsi="Times New Roman"/>
          <w:sz w:val="24"/>
          <w:szCs w:val="24"/>
          <w:vertAlign w:val="superscript"/>
        </w:rPr>
        <w:t>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9"/>
        <w:gridCol w:w="3826"/>
        <w:gridCol w:w="2846"/>
        <w:gridCol w:w="1195"/>
        <w:gridCol w:w="1094"/>
        <w:gridCol w:w="1021"/>
        <w:gridCol w:w="1021"/>
        <w:gridCol w:w="1094"/>
        <w:gridCol w:w="1097"/>
      </w:tblGrid>
      <w:tr w:rsidR="007917AA" w:rsidRPr="00EF2239" w:rsidTr="00125E81">
        <w:tc>
          <w:tcPr>
            <w:tcW w:w="285" w:type="pct"/>
            <w:vMerge w:val="restart"/>
            <w:shd w:val="clear" w:color="auto" w:fill="auto"/>
          </w:tcPr>
          <w:p w:rsidR="007917AA" w:rsidRPr="00EF2239" w:rsidRDefault="007917AA" w:rsidP="00EF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2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367" w:type="pct"/>
            <w:vMerge w:val="restart"/>
            <w:shd w:val="clear" w:color="auto" w:fill="auto"/>
          </w:tcPr>
          <w:p w:rsidR="007917AA" w:rsidRPr="00EF2239" w:rsidRDefault="007917AA" w:rsidP="00EF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2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проекта или мероприятия</w:t>
            </w:r>
          </w:p>
          <w:p w:rsidR="007917AA" w:rsidRPr="00EF2239" w:rsidRDefault="007917AA" w:rsidP="00EF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17" w:type="pct"/>
            <w:vMerge w:val="restart"/>
            <w:shd w:val="clear" w:color="auto" w:fill="auto"/>
          </w:tcPr>
          <w:p w:rsidR="007917AA" w:rsidRPr="00EF2239" w:rsidRDefault="007917AA" w:rsidP="00EF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2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Источники финансирования</w:t>
            </w:r>
          </w:p>
        </w:tc>
        <w:tc>
          <w:tcPr>
            <w:tcW w:w="2331" w:type="pct"/>
            <w:gridSpan w:val="6"/>
            <w:shd w:val="clear" w:color="auto" w:fill="auto"/>
          </w:tcPr>
          <w:p w:rsidR="007917AA" w:rsidRPr="00EF2239" w:rsidRDefault="007917AA" w:rsidP="00EF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2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Параметры финансового обеспечения, тыс. рублей</w:t>
            </w:r>
          </w:p>
        </w:tc>
      </w:tr>
      <w:tr w:rsidR="007917AA" w:rsidRPr="00EF2239" w:rsidTr="00281549">
        <w:tc>
          <w:tcPr>
            <w:tcW w:w="285" w:type="pct"/>
            <w:vMerge/>
            <w:shd w:val="clear" w:color="auto" w:fill="auto"/>
          </w:tcPr>
          <w:p w:rsidR="007917AA" w:rsidRPr="00EF2239" w:rsidRDefault="007917AA" w:rsidP="00EF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7917AA" w:rsidRPr="00EF2239" w:rsidRDefault="007917AA" w:rsidP="00EF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17" w:type="pct"/>
            <w:vMerge/>
            <w:shd w:val="clear" w:color="auto" w:fill="auto"/>
          </w:tcPr>
          <w:p w:rsidR="007917AA" w:rsidRPr="00EF2239" w:rsidRDefault="007917AA" w:rsidP="00EF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7" w:type="pct"/>
            <w:shd w:val="clear" w:color="auto" w:fill="auto"/>
          </w:tcPr>
          <w:p w:rsidR="007917AA" w:rsidRPr="00EF2239" w:rsidRDefault="007917AA" w:rsidP="00EF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2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391" w:type="pct"/>
            <w:shd w:val="clear" w:color="auto" w:fill="auto"/>
          </w:tcPr>
          <w:p w:rsidR="007917AA" w:rsidRPr="00EF2239" w:rsidRDefault="007917AA" w:rsidP="00EF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2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2019 г.</w:t>
            </w:r>
          </w:p>
        </w:tc>
        <w:tc>
          <w:tcPr>
            <w:tcW w:w="365" w:type="pct"/>
            <w:shd w:val="clear" w:color="auto" w:fill="auto"/>
          </w:tcPr>
          <w:p w:rsidR="007917AA" w:rsidRPr="00EF2239" w:rsidRDefault="007917AA" w:rsidP="00EF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2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2020 г.</w:t>
            </w:r>
          </w:p>
        </w:tc>
        <w:tc>
          <w:tcPr>
            <w:tcW w:w="365" w:type="pct"/>
            <w:shd w:val="clear" w:color="auto" w:fill="auto"/>
          </w:tcPr>
          <w:p w:rsidR="007917AA" w:rsidRPr="00EF2239" w:rsidRDefault="007917AA" w:rsidP="00EF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2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2021 г.</w:t>
            </w:r>
          </w:p>
        </w:tc>
        <w:tc>
          <w:tcPr>
            <w:tcW w:w="391" w:type="pct"/>
            <w:shd w:val="clear" w:color="auto" w:fill="auto"/>
          </w:tcPr>
          <w:p w:rsidR="007917AA" w:rsidRPr="00EF2239" w:rsidRDefault="007917AA" w:rsidP="00EF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2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2022 г.</w:t>
            </w:r>
          </w:p>
        </w:tc>
        <w:tc>
          <w:tcPr>
            <w:tcW w:w="392" w:type="pct"/>
            <w:shd w:val="clear" w:color="auto" w:fill="auto"/>
          </w:tcPr>
          <w:p w:rsidR="007917AA" w:rsidRPr="00EF2239" w:rsidRDefault="007917AA" w:rsidP="00EF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2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2023 г.</w:t>
            </w:r>
          </w:p>
        </w:tc>
      </w:tr>
      <w:tr w:rsidR="007917AA" w:rsidRPr="00EF2239" w:rsidTr="00281549">
        <w:tc>
          <w:tcPr>
            <w:tcW w:w="285" w:type="pct"/>
            <w:shd w:val="clear" w:color="auto" w:fill="auto"/>
          </w:tcPr>
          <w:p w:rsidR="007917AA" w:rsidRPr="00EF2239" w:rsidRDefault="007917AA" w:rsidP="00EF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2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67" w:type="pct"/>
            <w:shd w:val="clear" w:color="auto" w:fill="auto"/>
          </w:tcPr>
          <w:p w:rsidR="007917AA" w:rsidRPr="00EF2239" w:rsidRDefault="007917AA" w:rsidP="00EF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trike/>
                <w:sz w:val="24"/>
                <w:szCs w:val="24"/>
                <w:lang w:eastAsia="en-US"/>
              </w:rPr>
            </w:pPr>
            <w:r w:rsidRPr="00EF2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17" w:type="pct"/>
            <w:shd w:val="clear" w:color="auto" w:fill="auto"/>
          </w:tcPr>
          <w:p w:rsidR="007917AA" w:rsidRPr="00EF2239" w:rsidRDefault="007917AA" w:rsidP="00EF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2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27" w:type="pct"/>
            <w:shd w:val="clear" w:color="auto" w:fill="auto"/>
          </w:tcPr>
          <w:p w:rsidR="007917AA" w:rsidRPr="00EF2239" w:rsidRDefault="007917AA" w:rsidP="00EF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trike/>
                <w:sz w:val="24"/>
                <w:szCs w:val="24"/>
                <w:lang w:eastAsia="en-US"/>
              </w:rPr>
            </w:pPr>
            <w:r w:rsidRPr="00EF2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91" w:type="pct"/>
            <w:shd w:val="clear" w:color="auto" w:fill="auto"/>
          </w:tcPr>
          <w:p w:rsidR="007917AA" w:rsidRPr="00EF2239" w:rsidRDefault="007917AA" w:rsidP="00EF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trike/>
                <w:sz w:val="24"/>
                <w:szCs w:val="24"/>
                <w:lang w:eastAsia="en-US"/>
              </w:rPr>
            </w:pPr>
            <w:r w:rsidRPr="00EF2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65" w:type="pct"/>
            <w:shd w:val="clear" w:color="auto" w:fill="auto"/>
          </w:tcPr>
          <w:p w:rsidR="007917AA" w:rsidRPr="00EF2239" w:rsidRDefault="007917AA" w:rsidP="00EF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trike/>
                <w:sz w:val="24"/>
                <w:szCs w:val="24"/>
                <w:lang w:eastAsia="en-US"/>
              </w:rPr>
            </w:pPr>
            <w:r w:rsidRPr="00EF2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65" w:type="pct"/>
            <w:shd w:val="clear" w:color="auto" w:fill="auto"/>
          </w:tcPr>
          <w:p w:rsidR="007917AA" w:rsidRPr="00EF2239" w:rsidRDefault="007917AA" w:rsidP="00EF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trike/>
                <w:sz w:val="24"/>
                <w:szCs w:val="24"/>
                <w:lang w:eastAsia="en-US"/>
              </w:rPr>
            </w:pPr>
            <w:r w:rsidRPr="00EF2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91" w:type="pct"/>
            <w:shd w:val="clear" w:color="auto" w:fill="auto"/>
          </w:tcPr>
          <w:p w:rsidR="007917AA" w:rsidRPr="00EF2239" w:rsidRDefault="007917AA" w:rsidP="00EF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trike/>
                <w:sz w:val="24"/>
                <w:szCs w:val="24"/>
                <w:lang w:eastAsia="en-US"/>
              </w:rPr>
            </w:pPr>
            <w:r w:rsidRPr="00EF2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92" w:type="pct"/>
            <w:shd w:val="clear" w:color="auto" w:fill="auto"/>
          </w:tcPr>
          <w:p w:rsidR="007917AA" w:rsidRPr="00EF2239" w:rsidRDefault="007917AA" w:rsidP="00EF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trike/>
                <w:sz w:val="24"/>
                <w:szCs w:val="24"/>
                <w:lang w:eastAsia="en-US"/>
              </w:rPr>
            </w:pPr>
            <w:r w:rsidRPr="00EF2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</w:tr>
      <w:tr w:rsidR="007917AA" w:rsidRPr="00EF2239" w:rsidTr="00281549">
        <w:tc>
          <w:tcPr>
            <w:tcW w:w="285" w:type="pct"/>
            <w:shd w:val="clear" w:color="auto" w:fill="auto"/>
          </w:tcPr>
          <w:p w:rsidR="007917AA" w:rsidRPr="00EF2239" w:rsidRDefault="007917AA" w:rsidP="00EF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2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67" w:type="pct"/>
            <w:shd w:val="clear" w:color="auto" w:fill="auto"/>
          </w:tcPr>
          <w:p w:rsidR="007917AA" w:rsidRPr="00EF2239" w:rsidRDefault="007917AA" w:rsidP="00EF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17" w:type="pct"/>
            <w:shd w:val="clear" w:color="auto" w:fill="auto"/>
          </w:tcPr>
          <w:p w:rsidR="007917AA" w:rsidRPr="00EF2239" w:rsidRDefault="007917AA" w:rsidP="00EF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7" w:type="pct"/>
            <w:shd w:val="clear" w:color="auto" w:fill="auto"/>
          </w:tcPr>
          <w:p w:rsidR="007917AA" w:rsidRPr="00EF2239" w:rsidRDefault="007917AA" w:rsidP="00EF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1" w:type="pct"/>
            <w:shd w:val="clear" w:color="auto" w:fill="auto"/>
          </w:tcPr>
          <w:p w:rsidR="007917AA" w:rsidRPr="00EF2239" w:rsidRDefault="007917AA" w:rsidP="00EF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5" w:type="pct"/>
            <w:shd w:val="clear" w:color="auto" w:fill="auto"/>
          </w:tcPr>
          <w:p w:rsidR="007917AA" w:rsidRPr="00EF2239" w:rsidRDefault="007917AA" w:rsidP="00EF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5" w:type="pct"/>
            <w:shd w:val="clear" w:color="auto" w:fill="auto"/>
          </w:tcPr>
          <w:p w:rsidR="007917AA" w:rsidRPr="00EF2239" w:rsidRDefault="007917AA" w:rsidP="00EF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1" w:type="pct"/>
            <w:shd w:val="clear" w:color="auto" w:fill="auto"/>
          </w:tcPr>
          <w:p w:rsidR="007917AA" w:rsidRPr="00EF2239" w:rsidRDefault="007917AA" w:rsidP="00EF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2" w:type="pct"/>
            <w:shd w:val="clear" w:color="auto" w:fill="auto"/>
          </w:tcPr>
          <w:p w:rsidR="007917AA" w:rsidRPr="00EF2239" w:rsidRDefault="007917AA" w:rsidP="00EF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074C61" w:rsidRPr="00EF2239" w:rsidRDefault="00074C61" w:rsidP="00EF223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EF2239">
        <w:rPr>
          <w:rFonts w:ascii="Times New Roman" w:eastAsia="Calibri" w:hAnsi="Times New Roman"/>
          <w:sz w:val="20"/>
          <w:szCs w:val="20"/>
          <w:vertAlign w:val="superscript"/>
          <w:lang w:val="x-none" w:eastAsia="en-US"/>
        </w:rPr>
        <w:t xml:space="preserve">1 </w:t>
      </w:r>
      <w:r w:rsidRPr="00EF2239">
        <w:rPr>
          <w:rFonts w:ascii="Times New Roman" w:eastAsia="Calibri" w:hAnsi="Times New Roman"/>
          <w:sz w:val="20"/>
          <w:szCs w:val="20"/>
          <w:lang w:val="x-none" w:eastAsia="en-US"/>
        </w:rPr>
        <w:t>В рамках программы не предусмотрен</w:t>
      </w:r>
      <w:r w:rsidR="007E773D" w:rsidRPr="00EF2239">
        <w:rPr>
          <w:rFonts w:ascii="Times New Roman" w:eastAsia="Calibri" w:hAnsi="Times New Roman"/>
          <w:sz w:val="20"/>
          <w:szCs w:val="20"/>
          <w:lang w:eastAsia="en-US"/>
        </w:rPr>
        <w:t>ы</w:t>
      </w:r>
      <w:r w:rsidRPr="00EF2239">
        <w:rPr>
          <w:rFonts w:ascii="Times New Roman" w:eastAsia="Calibri" w:hAnsi="Times New Roman"/>
          <w:sz w:val="20"/>
          <w:szCs w:val="20"/>
          <w:lang w:val="x-none" w:eastAsia="en-US"/>
        </w:rPr>
        <w:t xml:space="preserve"> </w:t>
      </w:r>
      <w:r w:rsidR="007E773D" w:rsidRPr="00EF2239">
        <w:rPr>
          <w:rFonts w:ascii="Times New Roman" w:eastAsia="Calibri" w:hAnsi="Times New Roman"/>
          <w:sz w:val="20"/>
          <w:szCs w:val="20"/>
          <w:lang w:eastAsia="en-US"/>
        </w:rPr>
        <w:t xml:space="preserve">мероприятия, реализуемые на принципе проектного управления, направленные в том числе на </w:t>
      </w:r>
      <w:r w:rsidR="004F7CA2" w:rsidRPr="00EF2239">
        <w:rPr>
          <w:rFonts w:ascii="Times New Roman" w:eastAsia="Calibri" w:hAnsi="Times New Roman"/>
          <w:sz w:val="20"/>
          <w:szCs w:val="20"/>
          <w:lang w:eastAsia="en-US"/>
        </w:rPr>
        <w:t>достижение целей развития</w:t>
      </w:r>
      <w:r w:rsidR="007E773D" w:rsidRPr="00EF2239">
        <w:rPr>
          <w:rFonts w:ascii="Times New Roman" w:eastAsia="Calibri" w:hAnsi="Times New Roman"/>
          <w:sz w:val="20"/>
          <w:szCs w:val="20"/>
          <w:lang w:eastAsia="en-US"/>
        </w:rPr>
        <w:t xml:space="preserve"> Российской Федерации</w:t>
      </w:r>
      <w:r w:rsidRPr="00EF2239">
        <w:rPr>
          <w:rFonts w:ascii="Times New Roman" w:eastAsia="Calibri" w:hAnsi="Times New Roman"/>
          <w:sz w:val="20"/>
          <w:szCs w:val="20"/>
          <w:lang w:eastAsia="en-US"/>
        </w:rPr>
        <w:t>.</w:t>
      </w:r>
    </w:p>
    <w:p w:rsidR="00074C61" w:rsidRPr="00EF2239" w:rsidRDefault="00074C61" w:rsidP="00EF2239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074C61" w:rsidRPr="00EF2239" w:rsidRDefault="00074C61" w:rsidP="00EF2239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 xml:space="preserve">Таблица </w:t>
      </w:r>
      <w:r w:rsidR="007E773D" w:rsidRPr="00EF2239">
        <w:rPr>
          <w:rFonts w:ascii="Times New Roman" w:hAnsi="Times New Roman"/>
          <w:sz w:val="28"/>
          <w:szCs w:val="28"/>
        </w:rPr>
        <w:t>4</w:t>
      </w:r>
    </w:p>
    <w:p w:rsidR="00074C61" w:rsidRPr="00EF2239" w:rsidRDefault="00074C61" w:rsidP="00EF2239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EF2239">
        <w:rPr>
          <w:rFonts w:ascii="Times New Roman" w:hAnsi="Times New Roman"/>
          <w:sz w:val="28"/>
          <w:szCs w:val="28"/>
        </w:rPr>
        <w:t>Сводные показатели муниципальных заданий</w:t>
      </w:r>
      <w:r w:rsidRPr="00EF2239">
        <w:rPr>
          <w:rFonts w:ascii="Times New Roman" w:hAnsi="Times New Roman"/>
          <w:sz w:val="24"/>
          <w:szCs w:val="24"/>
          <w:vertAlign w:val="superscript"/>
        </w:rPr>
        <w:t>2</w:t>
      </w:r>
    </w:p>
    <w:tbl>
      <w:tblPr>
        <w:tblW w:w="1485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972"/>
        <w:gridCol w:w="2410"/>
        <w:gridCol w:w="1417"/>
        <w:gridCol w:w="1418"/>
        <w:gridCol w:w="1134"/>
        <w:gridCol w:w="1275"/>
        <w:gridCol w:w="1276"/>
        <w:gridCol w:w="2268"/>
      </w:tblGrid>
      <w:tr w:rsidR="00CA3F52" w:rsidRPr="00EF2239" w:rsidTr="00CA3F52">
        <w:tc>
          <w:tcPr>
            <w:tcW w:w="68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EF2239" w:rsidRDefault="00CA3F52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CA3F52" w:rsidRPr="00EF2239" w:rsidRDefault="00CA3F52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972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EF2239" w:rsidRDefault="00CA3F52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Наименование муниципальных услуг (работ)</w:t>
            </w:r>
          </w:p>
        </w:tc>
        <w:tc>
          <w:tcPr>
            <w:tcW w:w="241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EF2239" w:rsidRDefault="00CA3F52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6520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EF2239" w:rsidRDefault="00CA3F52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 xml:space="preserve">Значения показателя </w:t>
            </w:r>
            <w:r w:rsidRPr="00EF2239">
              <w:rPr>
                <w:rFonts w:ascii="Times New Roman" w:hAnsi="Times New Roman"/>
                <w:sz w:val="24"/>
                <w:szCs w:val="24"/>
              </w:rPr>
              <w:br/>
              <w:t>по годам</w:t>
            </w:r>
          </w:p>
        </w:tc>
        <w:tc>
          <w:tcPr>
            <w:tcW w:w="2268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EF2239" w:rsidRDefault="00CA3F52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Значение показателя на момент окончания реализации муниципальной программы</w:t>
            </w:r>
          </w:p>
        </w:tc>
      </w:tr>
      <w:tr w:rsidR="00CA3F52" w:rsidRPr="00EF2239" w:rsidTr="00CA3F52">
        <w:tc>
          <w:tcPr>
            <w:tcW w:w="68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EF2239" w:rsidRDefault="00CA3F52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EF2239" w:rsidRDefault="00CA3F52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EF2239" w:rsidRDefault="00CA3F52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EF2239" w:rsidRDefault="00CA3F52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EF2239" w:rsidRDefault="00CA3F52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EF2239" w:rsidRDefault="00CA3F52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1275" w:type="dxa"/>
          </w:tcPr>
          <w:p w:rsidR="00CA3F52" w:rsidRPr="00EF2239" w:rsidRDefault="00CA3F52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1276" w:type="dxa"/>
          </w:tcPr>
          <w:p w:rsidR="00CA3F52" w:rsidRPr="00EF2239" w:rsidRDefault="00CA3F52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2023 г.</w:t>
            </w:r>
          </w:p>
        </w:tc>
        <w:tc>
          <w:tcPr>
            <w:tcW w:w="226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EF2239" w:rsidRDefault="00CA3F52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3F52" w:rsidRPr="00EF2239" w:rsidTr="00CA3F52">
        <w:tc>
          <w:tcPr>
            <w:tcW w:w="6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EF2239" w:rsidRDefault="00CA3F52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EF2239" w:rsidRDefault="00CA3F52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EF2239" w:rsidRDefault="00CA3F52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EF2239" w:rsidRDefault="00CA3F52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EF2239" w:rsidRDefault="00CA3F52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EF2239" w:rsidRDefault="00CA3F52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CA3F52" w:rsidRPr="00EF2239" w:rsidRDefault="00CA3F52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CA3F52" w:rsidRPr="00EF2239" w:rsidRDefault="00CA3F52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EF2239" w:rsidRDefault="00CA3F52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A3F52" w:rsidRPr="00EF2239" w:rsidTr="00CA3F52">
        <w:tc>
          <w:tcPr>
            <w:tcW w:w="6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EF2239" w:rsidRDefault="00CA3F52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EF2239" w:rsidRDefault="00CA3F52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EF2239" w:rsidRDefault="00CA3F52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EF2239" w:rsidRDefault="00CA3F52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EF2239" w:rsidRDefault="00CA3F52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EF2239" w:rsidRDefault="00CA3F52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A3F52" w:rsidRPr="00EF2239" w:rsidRDefault="00CA3F52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A3F52" w:rsidRPr="00EF2239" w:rsidRDefault="00CA3F52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EF2239" w:rsidRDefault="00CA3F52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4C61" w:rsidRPr="00EF2239" w:rsidRDefault="00074C61" w:rsidP="00EF2239">
      <w:pPr>
        <w:spacing w:after="0" w:line="240" w:lineRule="auto"/>
        <w:ind w:firstLine="709"/>
        <w:contextualSpacing/>
        <w:rPr>
          <w:rFonts w:ascii="Times New Roman" w:hAnsi="Times New Roman"/>
          <w:sz w:val="20"/>
          <w:szCs w:val="20"/>
        </w:rPr>
      </w:pPr>
      <w:r w:rsidRPr="00EF2239">
        <w:rPr>
          <w:rFonts w:ascii="Times New Roman" w:hAnsi="Times New Roman"/>
          <w:sz w:val="20"/>
          <w:szCs w:val="20"/>
          <w:vertAlign w:val="superscript"/>
        </w:rPr>
        <w:t>2</w:t>
      </w:r>
      <w:r w:rsidRPr="00EF2239">
        <w:rPr>
          <w:rFonts w:ascii="Times New Roman" w:hAnsi="Times New Roman"/>
          <w:sz w:val="20"/>
          <w:szCs w:val="20"/>
          <w:vertAlign w:val="superscript"/>
          <w:lang w:val="x-none"/>
        </w:rPr>
        <w:t xml:space="preserve"> </w:t>
      </w:r>
      <w:proofErr w:type="gramStart"/>
      <w:r w:rsidRPr="00EF2239">
        <w:rPr>
          <w:rFonts w:ascii="Times New Roman" w:hAnsi="Times New Roman"/>
          <w:sz w:val="20"/>
          <w:szCs w:val="20"/>
        </w:rPr>
        <w:t>В</w:t>
      </w:r>
      <w:proofErr w:type="gramEnd"/>
      <w:r w:rsidRPr="00EF2239">
        <w:rPr>
          <w:rFonts w:ascii="Times New Roman" w:hAnsi="Times New Roman"/>
          <w:sz w:val="20"/>
          <w:szCs w:val="20"/>
        </w:rPr>
        <w:t xml:space="preserve"> рамках программы не предусмотрена реализация </w:t>
      </w:r>
      <w:r w:rsidR="00923A66" w:rsidRPr="00EF2239">
        <w:rPr>
          <w:rFonts w:ascii="Times New Roman" w:hAnsi="Times New Roman"/>
          <w:sz w:val="20"/>
          <w:szCs w:val="20"/>
        </w:rPr>
        <w:t>муниципальных</w:t>
      </w:r>
      <w:r w:rsidRPr="00EF2239">
        <w:rPr>
          <w:rFonts w:ascii="Times New Roman" w:hAnsi="Times New Roman"/>
          <w:sz w:val="20"/>
          <w:szCs w:val="20"/>
        </w:rPr>
        <w:t xml:space="preserve"> услуг (работ), в том числе посредством подведомственных учреждений.</w:t>
      </w:r>
    </w:p>
    <w:p w:rsidR="00074C61" w:rsidRPr="00EF2239" w:rsidRDefault="00074C61" w:rsidP="00EF2239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074C61" w:rsidRPr="00EF2239" w:rsidRDefault="00074C61" w:rsidP="00EF2239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 xml:space="preserve">Таблица </w:t>
      </w:r>
      <w:r w:rsidR="00D04912" w:rsidRPr="00EF2239">
        <w:rPr>
          <w:rFonts w:ascii="Times New Roman" w:hAnsi="Times New Roman"/>
          <w:sz w:val="28"/>
          <w:szCs w:val="28"/>
        </w:rPr>
        <w:t>6</w:t>
      </w:r>
    </w:p>
    <w:p w:rsidR="00074C61" w:rsidRPr="00EF2239" w:rsidRDefault="00074C61" w:rsidP="00EF2239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EF2239">
        <w:rPr>
          <w:rFonts w:ascii="Times New Roman" w:hAnsi="Times New Roman"/>
          <w:sz w:val="28"/>
          <w:szCs w:val="28"/>
        </w:rPr>
        <w:t>Перечень объектов капитального строительства</w:t>
      </w:r>
      <w:r w:rsidRPr="00EF2239">
        <w:rPr>
          <w:rFonts w:ascii="Times New Roman" w:hAnsi="Times New Roman"/>
          <w:sz w:val="24"/>
          <w:szCs w:val="24"/>
          <w:vertAlign w:val="superscript"/>
        </w:rPr>
        <w:t>3</w:t>
      </w:r>
    </w:p>
    <w:tbl>
      <w:tblPr>
        <w:tblW w:w="1397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288"/>
        <w:gridCol w:w="1418"/>
        <w:gridCol w:w="5245"/>
        <w:gridCol w:w="3402"/>
      </w:tblGrid>
      <w:tr w:rsidR="00074C61" w:rsidRPr="00EF2239" w:rsidTr="00074C61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074C61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074C61" w:rsidRPr="00EF2239" w:rsidRDefault="00074C61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2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074C61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074C61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Мощность</w:t>
            </w: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074C61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Срок строительства, проектирования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276808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Механизм реализации</w:t>
            </w:r>
          </w:p>
        </w:tc>
      </w:tr>
      <w:tr w:rsidR="00074C61" w:rsidRPr="00EF2239" w:rsidTr="00074C61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074C61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074C61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074C61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074C61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074C61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74C61" w:rsidRPr="00EF2239" w:rsidTr="00074C61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074C61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2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074C61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074C61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074C61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074C61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4C61" w:rsidRPr="00EF2239" w:rsidRDefault="00074C61" w:rsidP="00EF2239">
      <w:pPr>
        <w:spacing w:after="0" w:line="240" w:lineRule="auto"/>
        <w:ind w:firstLine="709"/>
        <w:contextualSpacing/>
        <w:rPr>
          <w:rFonts w:ascii="Times New Roman" w:hAnsi="Times New Roman"/>
          <w:sz w:val="20"/>
          <w:szCs w:val="20"/>
        </w:rPr>
      </w:pPr>
      <w:r w:rsidRPr="00EF2239">
        <w:rPr>
          <w:rFonts w:ascii="Times New Roman" w:hAnsi="Times New Roman"/>
          <w:sz w:val="20"/>
          <w:szCs w:val="20"/>
          <w:vertAlign w:val="superscript"/>
        </w:rPr>
        <w:t xml:space="preserve">3 </w:t>
      </w:r>
      <w:r w:rsidRPr="00EF2239">
        <w:rPr>
          <w:rFonts w:ascii="Times New Roman" w:hAnsi="Times New Roman"/>
          <w:sz w:val="20"/>
          <w:szCs w:val="20"/>
        </w:rPr>
        <w:t>Муниципальной программой не предусмотрено строительство объектов капитального строительства.</w:t>
      </w:r>
    </w:p>
    <w:p w:rsidR="00105FE3" w:rsidRPr="00EF2239" w:rsidRDefault="00105FE3" w:rsidP="00EF2239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074C61" w:rsidRPr="00EF2239" w:rsidRDefault="00074C61" w:rsidP="00EF2239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 xml:space="preserve">Таблица </w:t>
      </w:r>
      <w:r w:rsidR="00D04912" w:rsidRPr="00EF2239">
        <w:rPr>
          <w:rFonts w:ascii="Times New Roman" w:hAnsi="Times New Roman"/>
          <w:sz w:val="28"/>
          <w:szCs w:val="28"/>
        </w:rPr>
        <w:t>7</w:t>
      </w:r>
    </w:p>
    <w:p w:rsidR="00074C61" w:rsidRPr="00EF2239" w:rsidRDefault="00074C61" w:rsidP="00EF223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>Перечень объектов социально-культурного</w:t>
      </w:r>
    </w:p>
    <w:p w:rsidR="00074C61" w:rsidRPr="00EF2239" w:rsidRDefault="00074C61" w:rsidP="00EF223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>и коммунально-бытового назначения, масштабные инвестиционные</w:t>
      </w:r>
    </w:p>
    <w:p w:rsidR="00074C61" w:rsidRPr="00EF2239" w:rsidRDefault="00074C61" w:rsidP="00EF2239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EF2239">
        <w:rPr>
          <w:rFonts w:ascii="Times New Roman" w:hAnsi="Times New Roman"/>
          <w:sz w:val="28"/>
          <w:szCs w:val="28"/>
        </w:rPr>
        <w:t>проекты (далее – инвестиционные проекты)</w:t>
      </w:r>
      <w:r w:rsidRPr="00EF2239">
        <w:rPr>
          <w:rFonts w:ascii="Times New Roman" w:hAnsi="Times New Roman"/>
          <w:sz w:val="24"/>
          <w:szCs w:val="24"/>
          <w:vertAlign w:val="superscript"/>
        </w:rPr>
        <w:t>4</w:t>
      </w:r>
    </w:p>
    <w:tbl>
      <w:tblPr>
        <w:tblW w:w="1397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402"/>
        <w:gridCol w:w="3828"/>
        <w:gridCol w:w="6237"/>
      </w:tblGrid>
      <w:tr w:rsidR="00074C61" w:rsidRPr="00EF2239" w:rsidTr="00074C61"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074C61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74C61" w:rsidRPr="00EF2239" w:rsidRDefault="00074C61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074C61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Наименование инвестиционного проекта</w:t>
            </w:r>
          </w:p>
        </w:tc>
        <w:tc>
          <w:tcPr>
            <w:tcW w:w="38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074C61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Объем финансирования инвестиционного проекта</w:t>
            </w:r>
          </w:p>
        </w:tc>
        <w:tc>
          <w:tcPr>
            <w:tcW w:w="62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074C61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074C61" w:rsidRPr="00EF2239" w:rsidTr="00074C61"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074C61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074C61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074C61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074C61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74C61" w:rsidRPr="00EF2239" w:rsidTr="00074C61"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074C61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074C61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074C61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074C61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4C61" w:rsidRPr="00EF2239" w:rsidRDefault="00074C61" w:rsidP="00EF2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  <w:vertAlign w:val="superscript"/>
        </w:rPr>
      </w:pPr>
      <w:r w:rsidRPr="00EF2239">
        <w:rPr>
          <w:rFonts w:ascii="Times New Roman" w:hAnsi="Times New Roman"/>
          <w:sz w:val="20"/>
          <w:szCs w:val="20"/>
          <w:vertAlign w:val="superscript"/>
        </w:rPr>
        <w:t xml:space="preserve">4 </w:t>
      </w:r>
      <w:r w:rsidRPr="00EF2239">
        <w:rPr>
          <w:rFonts w:ascii="Times New Roman" w:hAnsi="Times New Roman"/>
          <w:sz w:val="20"/>
          <w:szCs w:val="20"/>
          <w:lang w:val="x-none"/>
        </w:rPr>
        <w:t>Муниципальная программа не содержит инвестиционных проектов, реализуемых, в том числе, на принципах проектного управления. Объекты социально-культурного и коммунально-бытового назначения отсутствуют.</w:t>
      </w:r>
    </w:p>
    <w:p w:rsidR="00781DEC" w:rsidRPr="00EF2239" w:rsidRDefault="00781DEC" w:rsidP="00EF2239">
      <w:pPr>
        <w:pStyle w:val="ConsPlusNormal0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EF2239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8411E8">
        <w:rPr>
          <w:rFonts w:ascii="Times New Roman" w:hAnsi="Times New Roman" w:cs="Times New Roman"/>
          <w:sz w:val="28"/>
          <w:szCs w:val="28"/>
        </w:rPr>
        <w:t>8</w:t>
      </w:r>
    </w:p>
    <w:p w:rsidR="00781DEC" w:rsidRPr="00EF2239" w:rsidRDefault="00781DEC" w:rsidP="00EF2239">
      <w:pPr>
        <w:spacing w:after="0" w:line="240" w:lineRule="auto"/>
        <w:ind w:firstLine="709"/>
        <w:jc w:val="center"/>
        <w:rPr>
          <w:rFonts w:ascii="Times New Roman" w:eastAsia="Arial Unicode MS" w:hAnsi="Times New Roman"/>
          <w:sz w:val="28"/>
          <w:szCs w:val="28"/>
        </w:rPr>
      </w:pPr>
      <w:r w:rsidRPr="00EF2239">
        <w:rPr>
          <w:rFonts w:ascii="Times New Roman" w:eastAsia="Arial Unicode MS" w:hAnsi="Times New Roman"/>
          <w:sz w:val="28"/>
          <w:szCs w:val="28"/>
        </w:rPr>
        <w:t>План мероприятий, направленный на достижение значений (уровней) показателей оценки эффективности деятельности исполнительных органов государственной вл</w:t>
      </w:r>
      <w:r w:rsidR="008411E8">
        <w:rPr>
          <w:rFonts w:ascii="Times New Roman" w:eastAsia="Arial Unicode MS" w:hAnsi="Times New Roman"/>
          <w:sz w:val="28"/>
          <w:szCs w:val="28"/>
        </w:rPr>
        <w:t xml:space="preserve">асти автономного округа на 2019 – </w:t>
      </w:r>
      <w:r w:rsidRPr="00EF2239">
        <w:rPr>
          <w:rFonts w:ascii="Times New Roman" w:eastAsia="Arial Unicode MS" w:hAnsi="Times New Roman"/>
          <w:sz w:val="28"/>
          <w:szCs w:val="28"/>
        </w:rPr>
        <w:t>2024 годы</w:t>
      </w:r>
      <w:r w:rsidR="00F965E1" w:rsidRPr="00EF2239">
        <w:rPr>
          <w:rFonts w:ascii="Times New Roman" w:eastAsia="Arial Unicode MS" w:hAnsi="Times New Roman"/>
          <w:sz w:val="28"/>
          <w:szCs w:val="28"/>
        </w:rPr>
        <w:t xml:space="preserve"> </w:t>
      </w:r>
      <w:r w:rsidR="00276808" w:rsidRPr="00EF2239">
        <w:rPr>
          <w:rFonts w:ascii="Times New Roman" w:eastAsia="Arial Unicode MS" w:hAnsi="Times New Roman"/>
          <w:sz w:val="28"/>
          <w:szCs w:val="28"/>
          <w:vertAlign w:val="superscript"/>
        </w:rPr>
        <w:t>5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02"/>
        <w:gridCol w:w="3793"/>
        <w:gridCol w:w="2341"/>
        <w:gridCol w:w="2344"/>
        <w:gridCol w:w="2350"/>
        <w:gridCol w:w="2363"/>
      </w:tblGrid>
      <w:tr w:rsidR="00781DEC" w:rsidRPr="00EF2239" w:rsidTr="00781D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EC" w:rsidRPr="00EF2239" w:rsidRDefault="00781DEC" w:rsidP="00EF223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>№ п/п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EC" w:rsidRPr="00EF2239" w:rsidRDefault="00781DEC" w:rsidP="00EF223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 xml:space="preserve">Номер, </w:t>
            </w:r>
          </w:p>
          <w:p w:rsidR="00781DEC" w:rsidRPr="00EF2239" w:rsidRDefault="00781DEC" w:rsidP="00EF223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 xml:space="preserve">наименование </w:t>
            </w:r>
          </w:p>
          <w:p w:rsidR="00781DEC" w:rsidRPr="00EF2239" w:rsidRDefault="00781DEC" w:rsidP="00EF223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 xml:space="preserve"> мероприятия</w:t>
            </w:r>
          </w:p>
          <w:p w:rsidR="00781DEC" w:rsidRPr="00EF2239" w:rsidRDefault="00781DEC" w:rsidP="00EF223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 xml:space="preserve"> (таблица 2)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EC" w:rsidRPr="00EF2239" w:rsidRDefault="00781DEC" w:rsidP="00EF223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 xml:space="preserve">Меры, направленные </w:t>
            </w:r>
            <w:r w:rsidR="008411E8">
              <w:rPr>
                <w:rFonts w:ascii="Times New Roman" w:eastAsia="Arial Unicode MS" w:hAnsi="Times New Roman"/>
                <w:sz w:val="28"/>
                <w:szCs w:val="28"/>
              </w:rPr>
              <w:t>н</w:t>
            </w:r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 xml:space="preserve">а достижение </w:t>
            </w:r>
          </w:p>
          <w:p w:rsidR="00781DEC" w:rsidRPr="00EF2239" w:rsidRDefault="00276808" w:rsidP="00EF223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>з</w:t>
            </w:r>
            <w:r w:rsidR="00781DEC" w:rsidRPr="00EF2239">
              <w:rPr>
                <w:rFonts w:ascii="Times New Roman" w:eastAsia="Arial Unicode MS" w:hAnsi="Times New Roman"/>
                <w:sz w:val="28"/>
                <w:szCs w:val="28"/>
              </w:rPr>
              <w:t>начений</w:t>
            </w:r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r w:rsidR="00781DEC" w:rsidRPr="00EF2239">
              <w:rPr>
                <w:rFonts w:ascii="Times New Roman" w:eastAsia="Arial Unicode MS" w:hAnsi="Times New Roman"/>
                <w:sz w:val="28"/>
                <w:szCs w:val="28"/>
              </w:rPr>
              <w:t>(уровней)</w:t>
            </w:r>
          </w:p>
          <w:p w:rsidR="00781DEC" w:rsidRPr="00EF2239" w:rsidRDefault="00781DEC" w:rsidP="00EF223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>показателей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EC" w:rsidRPr="00EF2239" w:rsidRDefault="00781DEC" w:rsidP="00EF223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 xml:space="preserve">Наименование </w:t>
            </w:r>
          </w:p>
          <w:p w:rsidR="00781DEC" w:rsidRPr="00EF2239" w:rsidRDefault="00781DEC" w:rsidP="00EF223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>портфеля проектов,</w:t>
            </w:r>
          </w:p>
          <w:p w:rsidR="00781DEC" w:rsidRPr="00EF2239" w:rsidRDefault="00781DEC" w:rsidP="00EF223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 xml:space="preserve">основанного на </w:t>
            </w:r>
          </w:p>
          <w:p w:rsidR="00781DEC" w:rsidRPr="00EF2239" w:rsidRDefault="00781DEC" w:rsidP="00EF223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>национальных и федеральных проектах</w:t>
            </w:r>
          </w:p>
          <w:p w:rsidR="00781DEC" w:rsidRPr="00EF2239" w:rsidRDefault="00781DEC" w:rsidP="00EF223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>Российской Федерации*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EC" w:rsidRPr="00EF2239" w:rsidRDefault="00781DEC" w:rsidP="00EF223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>Ответственный</w:t>
            </w:r>
          </w:p>
          <w:p w:rsidR="00781DEC" w:rsidRPr="00EF2239" w:rsidRDefault="00781DEC" w:rsidP="00EF223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>исполнитель/</w:t>
            </w:r>
          </w:p>
          <w:p w:rsidR="00781DEC" w:rsidRPr="00EF2239" w:rsidRDefault="00781DEC" w:rsidP="00EF223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>соисполнители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EC" w:rsidRPr="00EF2239" w:rsidRDefault="00781DEC" w:rsidP="00EF223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proofErr w:type="gramStart"/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>Контрольное  событие</w:t>
            </w:r>
            <w:proofErr w:type="gramEnd"/>
          </w:p>
          <w:p w:rsidR="00781DEC" w:rsidRPr="00EF2239" w:rsidRDefault="00781DEC" w:rsidP="00EF223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>(промежуточный результат)</w:t>
            </w:r>
          </w:p>
        </w:tc>
      </w:tr>
      <w:tr w:rsidR="00781DEC" w:rsidRPr="00EF2239" w:rsidTr="00781D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EC" w:rsidRPr="00EF2239" w:rsidRDefault="00781DEC" w:rsidP="00EF223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>1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EC" w:rsidRPr="00EF2239" w:rsidRDefault="00781DEC" w:rsidP="00EF223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>2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EC" w:rsidRPr="00EF2239" w:rsidRDefault="00781DEC" w:rsidP="00EF223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>3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EC" w:rsidRPr="00EF2239" w:rsidRDefault="00781DEC" w:rsidP="00EF223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>4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EC" w:rsidRPr="00EF2239" w:rsidRDefault="00781DEC" w:rsidP="00EF223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>5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EC" w:rsidRPr="00EF2239" w:rsidRDefault="00781DEC" w:rsidP="00EF223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>6</w:t>
            </w:r>
          </w:p>
        </w:tc>
      </w:tr>
    </w:tbl>
    <w:p w:rsidR="00D83D2E" w:rsidRPr="00EF2239" w:rsidRDefault="00276808" w:rsidP="00EF2239">
      <w:pPr>
        <w:spacing w:after="0" w:line="240" w:lineRule="auto"/>
        <w:ind w:firstLine="709"/>
        <w:rPr>
          <w:rFonts w:ascii="Times New Roman" w:eastAsia="Arial Unicode MS" w:hAnsi="Times New Roman"/>
          <w:sz w:val="28"/>
          <w:szCs w:val="28"/>
        </w:rPr>
      </w:pPr>
      <w:r w:rsidRPr="00EF2239">
        <w:rPr>
          <w:rFonts w:ascii="Times New Roman" w:eastAsia="Arial Unicode MS" w:hAnsi="Times New Roman"/>
          <w:sz w:val="20"/>
          <w:szCs w:val="20"/>
          <w:vertAlign w:val="superscript"/>
        </w:rPr>
        <w:t>5</w:t>
      </w:r>
      <w:r w:rsidR="00F965E1" w:rsidRPr="00EF2239">
        <w:rPr>
          <w:rFonts w:ascii="Times New Roman" w:eastAsia="Arial Unicode MS" w:hAnsi="Times New Roman"/>
          <w:sz w:val="20"/>
          <w:szCs w:val="20"/>
        </w:rPr>
        <w:t xml:space="preserve"> </w:t>
      </w:r>
      <w:r w:rsidR="001E0321" w:rsidRPr="00EF2239">
        <w:rPr>
          <w:rFonts w:ascii="Times New Roman" w:eastAsia="Arial Unicode MS" w:hAnsi="Times New Roman"/>
          <w:sz w:val="20"/>
          <w:szCs w:val="20"/>
          <w:lang w:val="x-none"/>
        </w:rPr>
        <w:t>М</w:t>
      </w:r>
      <w:r w:rsidR="001E0321" w:rsidRPr="00EF2239">
        <w:rPr>
          <w:rFonts w:ascii="Times New Roman" w:eastAsia="Arial Unicode MS" w:hAnsi="Times New Roman"/>
          <w:sz w:val="20"/>
          <w:szCs w:val="20"/>
        </w:rPr>
        <w:t xml:space="preserve">униципальной </w:t>
      </w:r>
      <w:r w:rsidR="001E0321" w:rsidRPr="00EF2239">
        <w:rPr>
          <w:rFonts w:ascii="Times New Roman" w:eastAsia="Arial Unicode MS" w:hAnsi="Times New Roman"/>
          <w:sz w:val="20"/>
          <w:szCs w:val="20"/>
          <w:lang w:val="x-none"/>
        </w:rPr>
        <w:t>программой не предусмотрены</w:t>
      </w:r>
      <w:r w:rsidR="001E0321" w:rsidRPr="00EF2239">
        <w:rPr>
          <w:rFonts w:ascii="Times New Roman" w:eastAsia="Arial Unicode MS" w:hAnsi="Times New Roman"/>
          <w:sz w:val="20"/>
          <w:szCs w:val="20"/>
        </w:rPr>
        <w:t xml:space="preserve"> мероприятия, направленные на достижение значений (уровней) показателей оценки эффективности деятельности исполнительных органов государственной власти Ханты-Мансийского автономного округа-Югры.</w:t>
      </w:r>
      <w:r w:rsidR="001E0321" w:rsidRPr="00EF2239">
        <w:rPr>
          <w:rFonts w:ascii="Times New Roman" w:eastAsia="Arial Unicode MS" w:hAnsi="Times New Roman"/>
          <w:sz w:val="28"/>
          <w:szCs w:val="28"/>
        </w:rPr>
        <w:t>».</w:t>
      </w:r>
    </w:p>
    <w:p w:rsidR="001E0321" w:rsidRPr="00EF2239" w:rsidRDefault="001E0321" w:rsidP="00EF2239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EF2239">
        <w:rPr>
          <w:rFonts w:ascii="Times New Roman" w:eastAsia="Arial Unicode MS" w:hAnsi="Times New Roman"/>
          <w:sz w:val="28"/>
          <w:szCs w:val="28"/>
        </w:rPr>
        <w:lastRenderedPageBreak/>
        <w:t xml:space="preserve">2. </w:t>
      </w:r>
      <w:r w:rsidR="009140AA" w:rsidRPr="00EF2239">
        <w:rPr>
          <w:rFonts w:ascii="Times New Roman" w:eastAsia="Arial Unicode MS" w:hAnsi="Times New Roman"/>
          <w:sz w:val="28"/>
          <w:szCs w:val="28"/>
        </w:rPr>
        <w:t>«Опубликовать (обнародовать) настоящее постановление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района».</w:t>
      </w:r>
    </w:p>
    <w:p w:rsidR="001E0321" w:rsidRPr="00EF2239" w:rsidRDefault="001E0321" w:rsidP="00EF2239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EF2239">
        <w:rPr>
          <w:rFonts w:ascii="Times New Roman" w:eastAsia="Arial Unicode MS" w:hAnsi="Times New Roman"/>
          <w:sz w:val="28"/>
          <w:szCs w:val="28"/>
        </w:rPr>
        <w:t>3. Контроль за выполнением постановления возложить на замест</w:t>
      </w:r>
      <w:r w:rsidR="00DA5E0B" w:rsidRPr="00EF2239">
        <w:rPr>
          <w:rFonts w:ascii="Times New Roman" w:eastAsia="Arial Unicode MS" w:hAnsi="Times New Roman"/>
          <w:sz w:val="28"/>
          <w:szCs w:val="28"/>
        </w:rPr>
        <w:t xml:space="preserve">ителя главы </w:t>
      </w:r>
      <w:r w:rsidR="00552A02" w:rsidRPr="00EF2239">
        <w:rPr>
          <w:rFonts w:ascii="Times New Roman" w:eastAsia="Arial Unicode MS" w:hAnsi="Times New Roman"/>
          <w:sz w:val="28"/>
          <w:szCs w:val="28"/>
        </w:rPr>
        <w:t xml:space="preserve">района </w:t>
      </w:r>
      <w:r w:rsidR="00DA5E0B" w:rsidRPr="00EF2239">
        <w:rPr>
          <w:rFonts w:ascii="Times New Roman" w:eastAsia="Arial Unicode MS" w:hAnsi="Times New Roman"/>
          <w:sz w:val="28"/>
          <w:szCs w:val="28"/>
        </w:rPr>
        <w:t xml:space="preserve">по финансам, </w:t>
      </w:r>
      <w:r w:rsidRPr="00EF2239">
        <w:rPr>
          <w:rFonts w:ascii="Times New Roman" w:eastAsia="Arial Unicode MS" w:hAnsi="Times New Roman"/>
          <w:sz w:val="28"/>
          <w:szCs w:val="28"/>
        </w:rPr>
        <w:t>председателя комитета по финансам.</w:t>
      </w:r>
    </w:p>
    <w:p w:rsidR="001E0321" w:rsidRPr="00EF2239" w:rsidRDefault="001E0321" w:rsidP="00EF2239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</w:p>
    <w:p w:rsidR="001E0321" w:rsidRPr="00EF2239" w:rsidRDefault="001E0321" w:rsidP="00EF2239">
      <w:pPr>
        <w:spacing w:after="0" w:line="240" w:lineRule="auto"/>
        <w:ind w:firstLine="709"/>
        <w:rPr>
          <w:rFonts w:ascii="Times New Roman" w:eastAsia="Arial Unicode MS" w:hAnsi="Times New Roman"/>
          <w:sz w:val="28"/>
          <w:szCs w:val="28"/>
        </w:rPr>
      </w:pPr>
    </w:p>
    <w:p w:rsidR="00A07781" w:rsidRPr="00EF2239" w:rsidRDefault="00A07781" w:rsidP="00EF2239">
      <w:pPr>
        <w:spacing w:after="0" w:line="240" w:lineRule="auto"/>
        <w:ind w:firstLine="709"/>
        <w:rPr>
          <w:rFonts w:ascii="Times New Roman" w:eastAsia="Arial Unicode MS" w:hAnsi="Times New Roman"/>
          <w:sz w:val="28"/>
          <w:szCs w:val="28"/>
        </w:rPr>
      </w:pPr>
    </w:p>
    <w:p w:rsidR="005044DC" w:rsidRPr="008411E8" w:rsidRDefault="001E0321" w:rsidP="008411E8">
      <w:pPr>
        <w:spacing w:after="0" w:line="240" w:lineRule="auto"/>
        <w:ind w:firstLine="709"/>
        <w:rPr>
          <w:rFonts w:ascii="Times New Roman" w:eastAsia="Arial Unicode MS" w:hAnsi="Times New Roman"/>
          <w:sz w:val="28"/>
          <w:szCs w:val="28"/>
        </w:rPr>
      </w:pPr>
      <w:r w:rsidRPr="00EF2239">
        <w:rPr>
          <w:rFonts w:ascii="Times New Roman" w:eastAsia="Arial Unicode MS" w:hAnsi="Times New Roman"/>
          <w:sz w:val="28"/>
          <w:szCs w:val="28"/>
        </w:rPr>
        <w:t xml:space="preserve">Глава Ханты-Мансийского района                                                                      </w:t>
      </w:r>
      <w:r w:rsidR="008411E8">
        <w:rPr>
          <w:rFonts w:ascii="Times New Roman" w:eastAsia="Arial Unicode MS" w:hAnsi="Times New Roman"/>
          <w:sz w:val="28"/>
          <w:szCs w:val="28"/>
        </w:rPr>
        <w:t xml:space="preserve">              К.Р.Минулин</w:t>
      </w:r>
    </w:p>
    <w:sectPr w:rsidR="005044DC" w:rsidRPr="008411E8" w:rsidSect="009C302B">
      <w:headerReference w:type="default" r:id="rId13"/>
      <w:pgSz w:w="16838" w:h="11906" w:orient="landscape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239" w:rsidRDefault="00EF2239" w:rsidP="00BC0C69">
      <w:pPr>
        <w:spacing w:after="0" w:line="240" w:lineRule="auto"/>
      </w:pPr>
      <w:r>
        <w:separator/>
      </w:r>
    </w:p>
  </w:endnote>
  <w:endnote w:type="continuationSeparator" w:id="0">
    <w:p w:rsidR="00EF2239" w:rsidRDefault="00EF2239" w:rsidP="00BC0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239" w:rsidRDefault="00EF2239">
    <w:pPr>
      <w:pStyle w:val="af1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>
      <w:rPr>
        <w:rStyle w:val="afa"/>
        <w:noProof/>
      </w:rPr>
      <w:t>21</w:t>
    </w:r>
    <w:r>
      <w:rPr>
        <w:rStyle w:val="afa"/>
      </w:rPr>
      <w:fldChar w:fldCharType="end"/>
    </w:r>
  </w:p>
  <w:p w:rsidR="00EF2239" w:rsidRDefault="00EF2239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239" w:rsidRDefault="00EF2239" w:rsidP="00BC0C69">
      <w:pPr>
        <w:spacing w:after="0" w:line="240" w:lineRule="auto"/>
      </w:pPr>
      <w:r>
        <w:separator/>
      </w:r>
    </w:p>
  </w:footnote>
  <w:footnote w:type="continuationSeparator" w:id="0">
    <w:p w:rsidR="00EF2239" w:rsidRDefault="00EF2239" w:rsidP="00BC0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239" w:rsidRDefault="00EF2239" w:rsidP="00956A7A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A0894">
      <w:rPr>
        <w:noProof/>
      </w:rPr>
      <w:t>6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239" w:rsidRDefault="00EF2239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EF2239" w:rsidRDefault="00EF2239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239" w:rsidRDefault="00EF2239" w:rsidP="00434587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FA0894">
      <w:rPr>
        <w:noProof/>
      </w:rPr>
      <w:t>17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92D4E"/>
    <w:multiLevelType w:val="hybridMultilevel"/>
    <w:tmpl w:val="B046DEA4"/>
    <w:lvl w:ilvl="0" w:tplc="3746013C">
      <w:start w:val="1"/>
      <w:numFmt w:val="decimal"/>
      <w:lvlText w:val="%1)"/>
      <w:lvlJc w:val="left"/>
      <w:pPr>
        <w:ind w:left="129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977D9"/>
    <w:multiLevelType w:val="multilevel"/>
    <w:tmpl w:val="6254950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1DCC45CC"/>
    <w:multiLevelType w:val="hybridMultilevel"/>
    <w:tmpl w:val="AD92505C"/>
    <w:lvl w:ilvl="0" w:tplc="F9DC1E96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BDB"/>
    <w:rsid w:val="0000195A"/>
    <w:rsid w:val="00001F9E"/>
    <w:rsid w:val="00002252"/>
    <w:rsid w:val="00002B3F"/>
    <w:rsid w:val="00002B8B"/>
    <w:rsid w:val="00003291"/>
    <w:rsid w:val="00003D46"/>
    <w:rsid w:val="00003F8A"/>
    <w:rsid w:val="00004910"/>
    <w:rsid w:val="000058A9"/>
    <w:rsid w:val="00007105"/>
    <w:rsid w:val="000071AD"/>
    <w:rsid w:val="0000777E"/>
    <w:rsid w:val="00010EAC"/>
    <w:rsid w:val="0001114E"/>
    <w:rsid w:val="00011E9C"/>
    <w:rsid w:val="00012141"/>
    <w:rsid w:val="00015B4B"/>
    <w:rsid w:val="000165E0"/>
    <w:rsid w:val="00020FE5"/>
    <w:rsid w:val="00021D4A"/>
    <w:rsid w:val="00022C7E"/>
    <w:rsid w:val="00023692"/>
    <w:rsid w:val="00024A53"/>
    <w:rsid w:val="00025166"/>
    <w:rsid w:val="00026139"/>
    <w:rsid w:val="000278D6"/>
    <w:rsid w:val="0003044D"/>
    <w:rsid w:val="00030A96"/>
    <w:rsid w:val="00030D9A"/>
    <w:rsid w:val="00031511"/>
    <w:rsid w:val="00031AC9"/>
    <w:rsid w:val="000336CA"/>
    <w:rsid w:val="00033CC1"/>
    <w:rsid w:val="000340C3"/>
    <w:rsid w:val="000354C0"/>
    <w:rsid w:val="00035983"/>
    <w:rsid w:val="000407B2"/>
    <w:rsid w:val="00040B36"/>
    <w:rsid w:val="0004215E"/>
    <w:rsid w:val="00042468"/>
    <w:rsid w:val="000425E8"/>
    <w:rsid w:val="00042772"/>
    <w:rsid w:val="00044481"/>
    <w:rsid w:val="00045067"/>
    <w:rsid w:val="0004620A"/>
    <w:rsid w:val="0004622D"/>
    <w:rsid w:val="000469A9"/>
    <w:rsid w:val="00051A84"/>
    <w:rsid w:val="00053BDB"/>
    <w:rsid w:val="00055746"/>
    <w:rsid w:val="000566FF"/>
    <w:rsid w:val="00060640"/>
    <w:rsid w:val="00064507"/>
    <w:rsid w:val="000645EF"/>
    <w:rsid w:val="0006645C"/>
    <w:rsid w:val="0007056A"/>
    <w:rsid w:val="00071E93"/>
    <w:rsid w:val="00072105"/>
    <w:rsid w:val="00072878"/>
    <w:rsid w:val="000736B6"/>
    <w:rsid w:val="00073A79"/>
    <w:rsid w:val="00074C61"/>
    <w:rsid w:val="000756C6"/>
    <w:rsid w:val="00075986"/>
    <w:rsid w:val="00076C2A"/>
    <w:rsid w:val="000779C4"/>
    <w:rsid w:val="00080BC0"/>
    <w:rsid w:val="00080E6D"/>
    <w:rsid w:val="00081479"/>
    <w:rsid w:val="0008332D"/>
    <w:rsid w:val="000851F5"/>
    <w:rsid w:val="000861F5"/>
    <w:rsid w:val="00086863"/>
    <w:rsid w:val="000876A3"/>
    <w:rsid w:val="00087743"/>
    <w:rsid w:val="00087F47"/>
    <w:rsid w:val="000905A5"/>
    <w:rsid w:val="00090823"/>
    <w:rsid w:val="00092665"/>
    <w:rsid w:val="00094E07"/>
    <w:rsid w:val="000950DE"/>
    <w:rsid w:val="000950EC"/>
    <w:rsid w:val="00095EAF"/>
    <w:rsid w:val="000A0621"/>
    <w:rsid w:val="000A24C6"/>
    <w:rsid w:val="000A4695"/>
    <w:rsid w:val="000A4865"/>
    <w:rsid w:val="000A492C"/>
    <w:rsid w:val="000A4CCC"/>
    <w:rsid w:val="000A511B"/>
    <w:rsid w:val="000A569B"/>
    <w:rsid w:val="000A62CE"/>
    <w:rsid w:val="000A7B24"/>
    <w:rsid w:val="000B0AD4"/>
    <w:rsid w:val="000B13F0"/>
    <w:rsid w:val="000B2D38"/>
    <w:rsid w:val="000B31C8"/>
    <w:rsid w:val="000B3A3C"/>
    <w:rsid w:val="000B4FDE"/>
    <w:rsid w:val="000C0354"/>
    <w:rsid w:val="000C2374"/>
    <w:rsid w:val="000C27A8"/>
    <w:rsid w:val="000C2990"/>
    <w:rsid w:val="000C2A97"/>
    <w:rsid w:val="000C428A"/>
    <w:rsid w:val="000C4EB7"/>
    <w:rsid w:val="000C59E5"/>
    <w:rsid w:val="000C5E75"/>
    <w:rsid w:val="000C606A"/>
    <w:rsid w:val="000C64B5"/>
    <w:rsid w:val="000C6B2C"/>
    <w:rsid w:val="000C73D5"/>
    <w:rsid w:val="000C79D3"/>
    <w:rsid w:val="000D0022"/>
    <w:rsid w:val="000D022D"/>
    <w:rsid w:val="000D1F32"/>
    <w:rsid w:val="000D2A6E"/>
    <w:rsid w:val="000D2E6A"/>
    <w:rsid w:val="000D3B98"/>
    <w:rsid w:val="000D4930"/>
    <w:rsid w:val="000D4D7E"/>
    <w:rsid w:val="000D78FF"/>
    <w:rsid w:val="000E0E52"/>
    <w:rsid w:val="000E2AEA"/>
    <w:rsid w:val="000E3049"/>
    <w:rsid w:val="000E3641"/>
    <w:rsid w:val="000E38F9"/>
    <w:rsid w:val="000E3914"/>
    <w:rsid w:val="000E6756"/>
    <w:rsid w:val="000E6AEC"/>
    <w:rsid w:val="000F0D7B"/>
    <w:rsid w:val="000F0F9B"/>
    <w:rsid w:val="000F28CC"/>
    <w:rsid w:val="000F29C2"/>
    <w:rsid w:val="000F5FE1"/>
    <w:rsid w:val="000F61B4"/>
    <w:rsid w:val="000F68CD"/>
    <w:rsid w:val="000F7C4F"/>
    <w:rsid w:val="001004AE"/>
    <w:rsid w:val="001006C0"/>
    <w:rsid w:val="00101AFF"/>
    <w:rsid w:val="001028D1"/>
    <w:rsid w:val="0010460D"/>
    <w:rsid w:val="001053CF"/>
    <w:rsid w:val="00105D11"/>
    <w:rsid w:val="00105FE3"/>
    <w:rsid w:val="00106245"/>
    <w:rsid w:val="00107E95"/>
    <w:rsid w:val="0011174B"/>
    <w:rsid w:val="001137DB"/>
    <w:rsid w:val="00114226"/>
    <w:rsid w:val="00116919"/>
    <w:rsid w:val="001171F2"/>
    <w:rsid w:val="00121335"/>
    <w:rsid w:val="00122CFC"/>
    <w:rsid w:val="00122DEA"/>
    <w:rsid w:val="00125E81"/>
    <w:rsid w:val="00126EED"/>
    <w:rsid w:val="00127CDC"/>
    <w:rsid w:val="00130D84"/>
    <w:rsid w:val="00131A04"/>
    <w:rsid w:val="00131A94"/>
    <w:rsid w:val="001320AB"/>
    <w:rsid w:val="00132166"/>
    <w:rsid w:val="00132A3F"/>
    <w:rsid w:val="001341CB"/>
    <w:rsid w:val="001343C1"/>
    <w:rsid w:val="00136B2F"/>
    <w:rsid w:val="00136BB7"/>
    <w:rsid w:val="00136DEF"/>
    <w:rsid w:val="00136FC2"/>
    <w:rsid w:val="0014006A"/>
    <w:rsid w:val="001403DE"/>
    <w:rsid w:val="00140BF5"/>
    <w:rsid w:val="001421F4"/>
    <w:rsid w:val="00142899"/>
    <w:rsid w:val="001430B0"/>
    <w:rsid w:val="0014311F"/>
    <w:rsid w:val="001445FA"/>
    <w:rsid w:val="00144D54"/>
    <w:rsid w:val="001451A7"/>
    <w:rsid w:val="001461FD"/>
    <w:rsid w:val="001466BC"/>
    <w:rsid w:val="00151A5D"/>
    <w:rsid w:val="001525B2"/>
    <w:rsid w:val="001537CA"/>
    <w:rsid w:val="001548A9"/>
    <w:rsid w:val="00155D3D"/>
    <w:rsid w:val="001567DF"/>
    <w:rsid w:val="00157ADF"/>
    <w:rsid w:val="00157FE5"/>
    <w:rsid w:val="00160D0D"/>
    <w:rsid w:val="00161C76"/>
    <w:rsid w:val="001622C4"/>
    <w:rsid w:val="00163420"/>
    <w:rsid w:val="00163F75"/>
    <w:rsid w:val="00164A8A"/>
    <w:rsid w:val="00164B7C"/>
    <w:rsid w:val="00164C74"/>
    <w:rsid w:val="00164F4B"/>
    <w:rsid w:val="00165999"/>
    <w:rsid w:val="00165DC1"/>
    <w:rsid w:val="0016663D"/>
    <w:rsid w:val="00166680"/>
    <w:rsid w:val="00166DBF"/>
    <w:rsid w:val="00167027"/>
    <w:rsid w:val="001670B3"/>
    <w:rsid w:val="00167B13"/>
    <w:rsid w:val="00170044"/>
    <w:rsid w:val="00171D32"/>
    <w:rsid w:val="00171EB6"/>
    <w:rsid w:val="00171F3C"/>
    <w:rsid w:val="001720A0"/>
    <w:rsid w:val="001720CC"/>
    <w:rsid w:val="00172476"/>
    <w:rsid w:val="00172D30"/>
    <w:rsid w:val="00174752"/>
    <w:rsid w:val="0017517F"/>
    <w:rsid w:val="00175411"/>
    <w:rsid w:val="001756B9"/>
    <w:rsid w:val="001774C2"/>
    <w:rsid w:val="0017760D"/>
    <w:rsid w:val="00177A1D"/>
    <w:rsid w:val="00181FA0"/>
    <w:rsid w:val="0018226F"/>
    <w:rsid w:val="00182889"/>
    <w:rsid w:val="00184400"/>
    <w:rsid w:val="00184A53"/>
    <w:rsid w:val="00184A61"/>
    <w:rsid w:val="00185C4F"/>
    <w:rsid w:val="00185F34"/>
    <w:rsid w:val="0018709D"/>
    <w:rsid w:val="00190AC2"/>
    <w:rsid w:val="00191CD0"/>
    <w:rsid w:val="00192B6B"/>
    <w:rsid w:val="00194262"/>
    <w:rsid w:val="00194546"/>
    <w:rsid w:val="001958B4"/>
    <w:rsid w:val="00196E2B"/>
    <w:rsid w:val="001A0F6D"/>
    <w:rsid w:val="001A1AD3"/>
    <w:rsid w:val="001A456E"/>
    <w:rsid w:val="001A5F77"/>
    <w:rsid w:val="001A72FA"/>
    <w:rsid w:val="001A7396"/>
    <w:rsid w:val="001B0BBE"/>
    <w:rsid w:val="001B0DE9"/>
    <w:rsid w:val="001B21BE"/>
    <w:rsid w:val="001B30B5"/>
    <w:rsid w:val="001B4098"/>
    <w:rsid w:val="001B4D17"/>
    <w:rsid w:val="001B51B0"/>
    <w:rsid w:val="001B70D1"/>
    <w:rsid w:val="001B7E0A"/>
    <w:rsid w:val="001C15D9"/>
    <w:rsid w:val="001C25DE"/>
    <w:rsid w:val="001C4308"/>
    <w:rsid w:val="001C46CD"/>
    <w:rsid w:val="001C4BD5"/>
    <w:rsid w:val="001C5967"/>
    <w:rsid w:val="001D06EC"/>
    <w:rsid w:val="001D1813"/>
    <w:rsid w:val="001D19A6"/>
    <w:rsid w:val="001D24AB"/>
    <w:rsid w:val="001D2A81"/>
    <w:rsid w:val="001D483F"/>
    <w:rsid w:val="001D5F30"/>
    <w:rsid w:val="001D6156"/>
    <w:rsid w:val="001D6408"/>
    <w:rsid w:val="001E0321"/>
    <w:rsid w:val="001E1EAB"/>
    <w:rsid w:val="001E3040"/>
    <w:rsid w:val="001E4834"/>
    <w:rsid w:val="001E4A62"/>
    <w:rsid w:val="001E7270"/>
    <w:rsid w:val="001F00E9"/>
    <w:rsid w:val="001F03DA"/>
    <w:rsid w:val="001F225A"/>
    <w:rsid w:val="001F2F85"/>
    <w:rsid w:val="001F2FC0"/>
    <w:rsid w:val="001F3906"/>
    <w:rsid w:val="001F3B8E"/>
    <w:rsid w:val="001F3E70"/>
    <w:rsid w:val="001F425B"/>
    <w:rsid w:val="001F4E77"/>
    <w:rsid w:val="001F69B7"/>
    <w:rsid w:val="001F7FD5"/>
    <w:rsid w:val="002008A0"/>
    <w:rsid w:val="00202203"/>
    <w:rsid w:val="00205588"/>
    <w:rsid w:val="00205928"/>
    <w:rsid w:val="00205F54"/>
    <w:rsid w:val="00205FEA"/>
    <w:rsid w:val="00206664"/>
    <w:rsid w:val="0020683B"/>
    <w:rsid w:val="00206901"/>
    <w:rsid w:val="002069B1"/>
    <w:rsid w:val="00207158"/>
    <w:rsid w:val="0020723B"/>
    <w:rsid w:val="00207A81"/>
    <w:rsid w:val="00211EB4"/>
    <w:rsid w:val="00213413"/>
    <w:rsid w:val="00213B6C"/>
    <w:rsid w:val="002141F9"/>
    <w:rsid w:val="00214C77"/>
    <w:rsid w:val="00215B85"/>
    <w:rsid w:val="00217FD9"/>
    <w:rsid w:val="0022068B"/>
    <w:rsid w:val="00220D86"/>
    <w:rsid w:val="0022147B"/>
    <w:rsid w:val="002224DC"/>
    <w:rsid w:val="00223057"/>
    <w:rsid w:val="00224B76"/>
    <w:rsid w:val="00224FE6"/>
    <w:rsid w:val="00225617"/>
    <w:rsid w:val="00226213"/>
    <w:rsid w:val="0022757B"/>
    <w:rsid w:val="00227E79"/>
    <w:rsid w:val="00230E29"/>
    <w:rsid w:val="002316DE"/>
    <w:rsid w:val="00232498"/>
    <w:rsid w:val="002324E2"/>
    <w:rsid w:val="00232655"/>
    <w:rsid w:val="00233BB4"/>
    <w:rsid w:val="00235280"/>
    <w:rsid w:val="002353EA"/>
    <w:rsid w:val="0023680B"/>
    <w:rsid w:val="002368C8"/>
    <w:rsid w:val="0023708A"/>
    <w:rsid w:val="0023745E"/>
    <w:rsid w:val="002400D2"/>
    <w:rsid w:val="002404A8"/>
    <w:rsid w:val="0024431F"/>
    <w:rsid w:val="0024464E"/>
    <w:rsid w:val="00244B2E"/>
    <w:rsid w:val="00244C98"/>
    <w:rsid w:val="00244E90"/>
    <w:rsid w:val="002467FE"/>
    <w:rsid w:val="00246AD2"/>
    <w:rsid w:val="0024748D"/>
    <w:rsid w:val="0025020D"/>
    <w:rsid w:val="00251C6E"/>
    <w:rsid w:val="00251E8D"/>
    <w:rsid w:val="00252A7B"/>
    <w:rsid w:val="00253EAE"/>
    <w:rsid w:val="00254097"/>
    <w:rsid w:val="00254457"/>
    <w:rsid w:val="00254F73"/>
    <w:rsid w:val="0025545C"/>
    <w:rsid w:val="00256A09"/>
    <w:rsid w:val="0025738F"/>
    <w:rsid w:val="00257450"/>
    <w:rsid w:val="00257522"/>
    <w:rsid w:val="00261377"/>
    <w:rsid w:val="0026143D"/>
    <w:rsid w:val="00261AC0"/>
    <w:rsid w:val="00262290"/>
    <w:rsid w:val="00263913"/>
    <w:rsid w:val="00263B74"/>
    <w:rsid w:val="00264F8C"/>
    <w:rsid w:val="00266D5E"/>
    <w:rsid w:val="00270B1F"/>
    <w:rsid w:val="00273294"/>
    <w:rsid w:val="0027343E"/>
    <w:rsid w:val="00273B82"/>
    <w:rsid w:val="00276808"/>
    <w:rsid w:val="002773B5"/>
    <w:rsid w:val="00277581"/>
    <w:rsid w:val="00277EA8"/>
    <w:rsid w:val="00280357"/>
    <w:rsid w:val="0028039D"/>
    <w:rsid w:val="00280E29"/>
    <w:rsid w:val="00280E86"/>
    <w:rsid w:val="00281143"/>
    <w:rsid w:val="00281549"/>
    <w:rsid w:val="00281E04"/>
    <w:rsid w:val="0028236B"/>
    <w:rsid w:val="002833FC"/>
    <w:rsid w:val="00283CFB"/>
    <w:rsid w:val="002847CB"/>
    <w:rsid w:val="00284946"/>
    <w:rsid w:val="00285ABC"/>
    <w:rsid w:val="0028625B"/>
    <w:rsid w:val="00287694"/>
    <w:rsid w:val="002877AC"/>
    <w:rsid w:val="0029029B"/>
    <w:rsid w:val="00290905"/>
    <w:rsid w:val="00290A44"/>
    <w:rsid w:val="00290F8B"/>
    <w:rsid w:val="00294827"/>
    <w:rsid w:val="00295434"/>
    <w:rsid w:val="00295556"/>
    <w:rsid w:val="00296125"/>
    <w:rsid w:val="0029651B"/>
    <w:rsid w:val="00296C57"/>
    <w:rsid w:val="00296DA6"/>
    <w:rsid w:val="002972C0"/>
    <w:rsid w:val="002A0300"/>
    <w:rsid w:val="002A062B"/>
    <w:rsid w:val="002A3EC2"/>
    <w:rsid w:val="002A4094"/>
    <w:rsid w:val="002A4AAE"/>
    <w:rsid w:val="002B11A6"/>
    <w:rsid w:val="002B2319"/>
    <w:rsid w:val="002B2D3D"/>
    <w:rsid w:val="002B3032"/>
    <w:rsid w:val="002B4D8B"/>
    <w:rsid w:val="002B514B"/>
    <w:rsid w:val="002B5ED2"/>
    <w:rsid w:val="002B635B"/>
    <w:rsid w:val="002B74E6"/>
    <w:rsid w:val="002C1054"/>
    <w:rsid w:val="002C10FC"/>
    <w:rsid w:val="002C219A"/>
    <w:rsid w:val="002C2650"/>
    <w:rsid w:val="002C29C3"/>
    <w:rsid w:val="002C370A"/>
    <w:rsid w:val="002C3DBF"/>
    <w:rsid w:val="002C55D8"/>
    <w:rsid w:val="002C5B5A"/>
    <w:rsid w:val="002C5CD2"/>
    <w:rsid w:val="002C70B1"/>
    <w:rsid w:val="002D0162"/>
    <w:rsid w:val="002D0F58"/>
    <w:rsid w:val="002D1322"/>
    <w:rsid w:val="002D1A19"/>
    <w:rsid w:val="002D2325"/>
    <w:rsid w:val="002D394A"/>
    <w:rsid w:val="002D503F"/>
    <w:rsid w:val="002E02EF"/>
    <w:rsid w:val="002E14F8"/>
    <w:rsid w:val="002E192D"/>
    <w:rsid w:val="002E296F"/>
    <w:rsid w:val="002E469A"/>
    <w:rsid w:val="002E4E7C"/>
    <w:rsid w:val="002E73FC"/>
    <w:rsid w:val="002F01C2"/>
    <w:rsid w:val="002F121B"/>
    <w:rsid w:val="002F4BD5"/>
    <w:rsid w:val="002F5302"/>
    <w:rsid w:val="002F561A"/>
    <w:rsid w:val="002F7EF9"/>
    <w:rsid w:val="00302169"/>
    <w:rsid w:val="003042AC"/>
    <w:rsid w:val="00306885"/>
    <w:rsid w:val="00306E5F"/>
    <w:rsid w:val="003072C0"/>
    <w:rsid w:val="003105AC"/>
    <w:rsid w:val="003114B3"/>
    <w:rsid w:val="003124D1"/>
    <w:rsid w:val="0031334D"/>
    <w:rsid w:val="0031433B"/>
    <w:rsid w:val="00314884"/>
    <w:rsid w:val="00314DD6"/>
    <w:rsid w:val="00315816"/>
    <w:rsid w:val="00315C22"/>
    <w:rsid w:val="00317517"/>
    <w:rsid w:val="00317C08"/>
    <w:rsid w:val="003202A3"/>
    <w:rsid w:val="00320550"/>
    <w:rsid w:val="003223BD"/>
    <w:rsid w:val="00322721"/>
    <w:rsid w:val="003244C4"/>
    <w:rsid w:val="00324562"/>
    <w:rsid w:val="00324AE4"/>
    <w:rsid w:val="003255CC"/>
    <w:rsid w:val="00325B07"/>
    <w:rsid w:val="00325E74"/>
    <w:rsid w:val="00326C1A"/>
    <w:rsid w:val="00326E3D"/>
    <w:rsid w:val="0033050F"/>
    <w:rsid w:val="003312F8"/>
    <w:rsid w:val="00331BDE"/>
    <w:rsid w:val="00331E43"/>
    <w:rsid w:val="0033212B"/>
    <w:rsid w:val="003341DE"/>
    <w:rsid w:val="003345C3"/>
    <w:rsid w:val="0033551C"/>
    <w:rsid w:val="003356A7"/>
    <w:rsid w:val="00335B1E"/>
    <w:rsid w:val="00340444"/>
    <w:rsid w:val="00340CF9"/>
    <w:rsid w:val="00341B52"/>
    <w:rsid w:val="003429CF"/>
    <w:rsid w:val="00344BE2"/>
    <w:rsid w:val="00345720"/>
    <w:rsid w:val="00345AA8"/>
    <w:rsid w:val="00345B64"/>
    <w:rsid w:val="00345BAB"/>
    <w:rsid w:val="0034637E"/>
    <w:rsid w:val="00346BBA"/>
    <w:rsid w:val="00347587"/>
    <w:rsid w:val="00353284"/>
    <w:rsid w:val="003535F6"/>
    <w:rsid w:val="00355169"/>
    <w:rsid w:val="0035571B"/>
    <w:rsid w:val="00356977"/>
    <w:rsid w:val="00357EBC"/>
    <w:rsid w:val="0036007C"/>
    <w:rsid w:val="00362397"/>
    <w:rsid w:val="00364810"/>
    <w:rsid w:val="00364869"/>
    <w:rsid w:val="00364F33"/>
    <w:rsid w:val="00365325"/>
    <w:rsid w:val="003671BB"/>
    <w:rsid w:val="00370323"/>
    <w:rsid w:val="00370B41"/>
    <w:rsid w:val="0037128A"/>
    <w:rsid w:val="003721A3"/>
    <w:rsid w:val="00372DF6"/>
    <w:rsid w:val="00373AD8"/>
    <w:rsid w:val="00374839"/>
    <w:rsid w:val="003756F5"/>
    <w:rsid w:val="00375CCC"/>
    <w:rsid w:val="00376801"/>
    <w:rsid w:val="003769F3"/>
    <w:rsid w:val="003826AB"/>
    <w:rsid w:val="00382A7D"/>
    <w:rsid w:val="00383140"/>
    <w:rsid w:val="00383E1B"/>
    <w:rsid w:val="00384FF2"/>
    <w:rsid w:val="00387F0A"/>
    <w:rsid w:val="00391060"/>
    <w:rsid w:val="00391480"/>
    <w:rsid w:val="00391581"/>
    <w:rsid w:val="0039266C"/>
    <w:rsid w:val="00392F63"/>
    <w:rsid w:val="00393F4C"/>
    <w:rsid w:val="0039639A"/>
    <w:rsid w:val="003968A3"/>
    <w:rsid w:val="0039745E"/>
    <w:rsid w:val="003A126E"/>
    <w:rsid w:val="003A1DF7"/>
    <w:rsid w:val="003A2138"/>
    <w:rsid w:val="003A27D6"/>
    <w:rsid w:val="003A57EC"/>
    <w:rsid w:val="003B057E"/>
    <w:rsid w:val="003B17D0"/>
    <w:rsid w:val="003B28D6"/>
    <w:rsid w:val="003B6372"/>
    <w:rsid w:val="003B72D9"/>
    <w:rsid w:val="003B7827"/>
    <w:rsid w:val="003B7C32"/>
    <w:rsid w:val="003C29C7"/>
    <w:rsid w:val="003C37AC"/>
    <w:rsid w:val="003C3DE0"/>
    <w:rsid w:val="003C49C8"/>
    <w:rsid w:val="003C6FC7"/>
    <w:rsid w:val="003C77C7"/>
    <w:rsid w:val="003D0206"/>
    <w:rsid w:val="003D19BD"/>
    <w:rsid w:val="003D25B6"/>
    <w:rsid w:val="003D3636"/>
    <w:rsid w:val="003D47FF"/>
    <w:rsid w:val="003D4ABE"/>
    <w:rsid w:val="003D4F71"/>
    <w:rsid w:val="003D58E9"/>
    <w:rsid w:val="003D71B8"/>
    <w:rsid w:val="003D7682"/>
    <w:rsid w:val="003E098D"/>
    <w:rsid w:val="003E179C"/>
    <w:rsid w:val="003E1B75"/>
    <w:rsid w:val="003E213C"/>
    <w:rsid w:val="003E2265"/>
    <w:rsid w:val="003E3BBF"/>
    <w:rsid w:val="003E4D77"/>
    <w:rsid w:val="003E57A7"/>
    <w:rsid w:val="003E76F1"/>
    <w:rsid w:val="003E79F4"/>
    <w:rsid w:val="003F1AD4"/>
    <w:rsid w:val="003F3197"/>
    <w:rsid w:val="003F3D3B"/>
    <w:rsid w:val="003F3EB5"/>
    <w:rsid w:val="003F4503"/>
    <w:rsid w:val="003F60A9"/>
    <w:rsid w:val="003F6C79"/>
    <w:rsid w:val="00400A8C"/>
    <w:rsid w:val="00403B9C"/>
    <w:rsid w:val="0040433C"/>
    <w:rsid w:val="004053D4"/>
    <w:rsid w:val="00405BAA"/>
    <w:rsid w:val="00406897"/>
    <w:rsid w:val="00410B28"/>
    <w:rsid w:val="004115AE"/>
    <w:rsid w:val="00413528"/>
    <w:rsid w:val="00415808"/>
    <w:rsid w:val="00415BF0"/>
    <w:rsid w:val="004162AA"/>
    <w:rsid w:val="00417038"/>
    <w:rsid w:val="00417342"/>
    <w:rsid w:val="00420CAB"/>
    <w:rsid w:val="004210E2"/>
    <w:rsid w:val="00421495"/>
    <w:rsid w:val="00422DD1"/>
    <w:rsid w:val="00424424"/>
    <w:rsid w:val="00424979"/>
    <w:rsid w:val="0042618B"/>
    <w:rsid w:val="00426923"/>
    <w:rsid w:val="0042698F"/>
    <w:rsid w:val="004308AD"/>
    <w:rsid w:val="00431351"/>
    <w:rsid w:val="004314E0"/>
    <w:rsid w:val="004318BA"/>
    <w:rsid w:val="004321CF"/>
    <w:rsid w:val="00432877"/>
    <w:rsid w:val="004331BD"/>
    <w:rsid w:val="00433AC3"/>
    <w:rsid w:val="00433B30"/>
    <w:rsid w:val="00434587"/>
    <w:rsid w:val="00434795"/>
    <w:rsid w:val="00434DDE"/>
    <w:rsid w:val="0043557F"/>
    <w:rsid w:val="00435A5D"/>
    <w:rsid w:val="00435D74"/>
    <w:rsid w:val="00437168"/>
    <w:rsid w:val="00437CB8"/>
    <w:rsid w:val="00441257"/>
    <w:rsid w:val="004427F7"/>
    <w:rsid w:val="0044710F"/>
    <w:rsid w:val="0044731C"/>
    <w:rsid w:val="00447A6D"/>
    <w:rsid w:val="0045017F"/>
    <w:rsid w:val="00451601"/>
    <w:rsid w:val="00452102"/>
    <w:rsid w:val="0045230C"/>
    <w:rsid w:val="00452A06"/>
    <w:rsid w:val="00452DB4"/>
    <w:rsid w:val="00453DE0"/>
    <w:rsid w:val="00454A9D"/>
    <w:rsid w:val="004555DC"/>
    <w:rsid w:val="00455960"/>
    <w:rsid w:val="00456274"/>
    <w:rsid w:val="0045701C"/>
    <w:rsid w:val="00457435"/>
    <w:rsid w:val="00460B42"/>
    <w:rsid w:val="004619C7"/>
    <w:rsid w:val="00462AD6"/>
    <w:rsid w:val="00465245"/>
    <w:rsid w:val="004664BC"/>
    <w:rsid w:val="00466579"/>
    <w:rsid w:val="00470904"/>
    <w:rsid w:val="00470979"/>
    <w:rsid w:val="004714CF"/>
    <w:rsid w:val="00471818"/>
    <w:rsid w:val="00471D54"/>
    <w:rsid w:val="00473149"/>
    <w:rsid w:val="00475D57"/>
    <w:rsid w:val="00476062"/>
    <w:rsid w:val="004764D7"/>
    <w:rsid w:val="004767C5"/>
    <w:rsid w:val="00477DF7"/>
    <w:rsid w:val="00477FBB"/>
    <w:rsid w:val="0048098C"/>
    <w:rsid w:val="004816DC"/>
    <w:rsid w:val="004817A8"/>
    <w:rsid w:val="00481B75"/>
    <w:rsid w:val="00482CA7"/>
    <w:rsid w:val="004836D7"/>
    <w:rsid w:val="00486979"/>
    <w:rsid w:val="00486C9D"/>
    <w:rsid w:val="00487496"/>
    <w:rsid w:val="00487C5F"/>
    <w:rsid w:val="0049028A"/>
    <w:rsid w:val="0049090C"/>
    <w:rsid w:val="00490F05"/>
    <w:rsid w:val="0049371B"/>
    <w:rsid w:val="00494123"/>
    <w:rsid w:val="004941C4"/>
    <w:rsid w:val="00494804"/>
    <w:rsid w:val="00494AD7"/>
    <w:rsid w:val="004951F6"/>
    <w:rsid w:val="00496488"/>
    <w:rsid w:val="0049779A"/>
    <w:rsid w:val="00497EC3"/>
    <w:rsid w:val="004A1153"/>
    <w:rsid w:val="004A1A93"/>
    <w:rsid w:val="004A3B2A"/>
    <w:rsid w:val="004A443A"/>
    <w:rsid w:val="004A4C30"/>
    <w:rsid w:val="004A520F"/>
    <w:rsid w:val="004A5603"/>
    <w:rsid w:val="004A6390"/>
    <w:rsid w:val="004A7866"/>
    <w:rsid w:val="004B13E1"/>
    <w:rsid w:val="004B1B8D"/>
    <w:rsid w:val="004B1D68"/>
    <w:rsid w:val="004B2025"/>
    <w:rsid w:val="004B2C89"/>
    <w:rsid w:val="004B2C95"/>
    <w:rsid w:val="004B32A4"/>
    <w:rsid w:val="004B600F"/>
    <w:rsid w:val="004B6979"/>
    <w:rsid w:val="004B766D"/>
    <w:rsid w:val="004B7EB7"/>
    <w:rsid w:val="004C012A"/>
    <w:rsid w:val="004C1C12"/>
    <w:rsid w:val="004C509C"/>
    <w:rsid w:val="004C5529"/>
    <w:rsid w:val="004C5BB8"/>
    <w:rsid w:val="004C5D81"/>
    <w:rsid w:val="004C6DC7"/>
    <w:rsid w:val="004C7572"/>
    <w:rsid w:val="004D1D07"/>
    <w:rsid w:val="004D2B96"/>
    <w:rsid w:val="004D3453"/>
    <w:rsid w:val="004D3B03"/>
    <w:rsid w:val="004D3BD9"/>
    <w:rsid w:val="004D7D42"/>
    <w:rsid w:val="004D7DC4"/>
    <w:rsid w:val="004E21B2"/>
    <w:rsid w:val="004E25B3"/>
    <w:rsid w:val="004E2C7E"/>
    <w:rsid w:val="004E38EB"/>
    <w:rsid w:val="004E3F11"/>
    <w:rsid w:val="004E4384"/>
    <w:rsid w:val="004E484B"/>
    <w:rsid w:val="004E4E15"/>
    <w:rsid w:val="004E7AF0"/>
    <w:rsid w:val="004F02BB"/>
    <w:rsid w:val="004F1CC1"/>
    <w:rsid w:val="004F527D"/>
    <w:rsid w:val="004F571D"/>
    <w:rsid w:val="004F5B42"/>
    <w:rsid w:val="004F673B"/>
    <w:rsid w:val="004F70E7"/>
    <w:rsid w:val="004F7CA2"/>
    <w:rsid w:val="00500CEE"/>
    <w:rsid w:val="00501052"/>
    <w:rsid w:val="00501BBE"/>
    <w:rsid w:val="00502CBD"/>
    <w:rsid w:val="00502D71"/>
    <w:rsid w:val="005036A6"/>
    <w:rsid w:val="005044DC"/>
    <w:rsid w:val="00511A24"/>
    <w:rsid w:val="0051284C"/>
    <w:rsid w:val="005129CC"/>
    <w:rsid w:val="005130AB"/>
    <w:rsid w:val="005141FB"/>
    <w:rsid w:val="00514B5E"/>
    <w:rsid w:val="00516920"/>
    <w:rsid w:val="005169BF"/>
    <w:rsid w:val="0052022A"/>
    <w:rsid w:val="00520482"/>
    <w:rsid w:val="0052085B"/>
    <w:rsid w:val="00522F18"/>
    <w:rsid w:val="00523F40"/>
    <w:rsid w:val="0052472E"/>
    <w:rsid w:val="00524854"/>
    <w:rsid w:val="00525302"/>
    <w:rsid w:val="0052621D"/>
    <w:rsid w:val="00526DC7"/>
    <w:rsid w:val="00527CF8"/>
    <w:rsid w:val="00530F8E"/>
    <w:rsid w:val="0053106B"/>
    <w:rsid w:val="00531E61"/>
    <w:rsid w:val="005322E0"/>
    <w:rsid w:val="005330C1"/>
    <w:rsid w:val="00533AF4"/>
    <w:rsid w:val="0053487F"/>
    <w:rsid w:val="00535EB9"/>
    <w:rsid w:val="0053626E"/>
    <w:rsid w:val="00536B47"/>
    <w:rsid w:val="005375E8"/>
    <w:rsid w:val="0054024A"/>
    <w:rsid w:val="0054145A"/>
    <w:rsid w:val="005421B8"/>
    <w:rsid w:val="00544059"/>
    <w:rsid w:val="00550711"/>
    <w:rsid w:val="005507FD"/>
    <w:rsid w:val="00550829"/>
    <w:rsid w:val="00551254"/>
    <w:rsid w:val="0055268E"/>
    <w:rsid w:val="00552A02"/>
    <w:rsid w:val="00552A86"/>
    <w:rsid w:val="0055323D"/>
    <w:rsid w:val="0055338C"/>
    <w:rsid w:val="005547EE"/>
    <w:rsid w:val="00555A67"/>
    <w:rsid w:val="00556525"/>
    <w:rsid w:val="0055728F"/>
    <w:rsid w:val="005606BC"/>
    <w:rsid w:val="00560A08"/>
    <w:rsid w:val="005653E3"/>
    <w:rsid w:val="00565B77"/>
    <w:rsid w:val="00566A24"/>
    <w:rsid w:val="00567D9B"/>
    <w:rsid w:val="005701BA"/>
    <w:rsid w:val="00570AA3"/>
    <w:rsid w:val="005715DC"/>
    <w:rsid w:val="00571A42"/>
    <w:rsid w:val="00571E43"/>
    <w:rsid w:val="00573D6D"/>
    <w:rsid w:val="00574115"/>
    <w:rsid w:val="00576064"/>
    <w:rsid w:val="0057659F"/>
    <w:rsid w:val="00576E45"/>
    <w:rsid w:val="0057734D"/>
    <w:rsid w:val="00577F59"/>
    <w:rsid w:val="005800A0"/>
    <w:rsid w:val="00581085"/>
    <w:rsid w:val="00581122"/>
    <w:rsid w:val="0058195A"/>
    <w:rsid w:val="0058224E"/>
    <w:rsid w:val="005827C9"/>
    <w:rsid w:val="00582A39"/>
    <w:rsid w:val="005830CA"/>
    <w:rsid w:val="005835CF"/>
    <w:rsid w:val="00583F89"/>
    <w:rsid w:val="00584103"/>
    <w:rsid w:val="00584526"/>
    <w:rsid w:val="00584603"/>
    <w:rsid w:val="00585B21"/>
    <w:rsid w:val="00587EEA"/>
    <w:rsid w:val="005927DA"/>
    <w:rsid w:val="00592A5B"/>
    <w:rsid w:val="00594211"/>
    <w:rsid w:val="00594B37"/>
    <w:rsid w:val="00596C4E"/>
    <w:rsid w:val="005A038E"/>
    <w:rsid w:val="005A163B"/>
    <w:rsid w:val="005A2E6E"/>
    <w:rsid w:val="005A4C72"/>
    <w:rsid w:val="005A6994"/>
    <w:rsid w:val="005A6EDF"/>
    <w:rsid w:val="005B0492"/>
    <w:rsid w:val="005B0D15"/>
    <w:rsid w:val="005B1041"/>
    <w:rsid w:val="005B13BB"/>
    <w:rsid w:val="005B2105"/>
    <w:rsid w:val="005B3937"/>
    <w:rsid w:val="005B43F2"/>
    <w:rsid w:val="005B5B31"/>
    <w:rsid w:val="005B6046"/>
    <w:rsid w:val="005B66E9"/>
    <w:rsid w:val="005B6954"/>
    <w:rsid w:val="005B766C"/>
    <w:rsid w:val="005B7B66"/>
    <w:rsid w:val="005C02B6"/>
    <w:rsid w:val="005C1709"/>
    <w:rsid w:val="005C1D7D"/>
    <w:rsid w:val="005C3990"/>
    <w:rsid w:val="005C475F"/>
    <w:rsid w:val="005C5212"/>
    <w:rsid w:val="005D1282"/>
    <w:rsid w:val="005D12B1"/>
    <w:rsid w:val="005D21E9"/>
    <w:rsid w:val="005D382B"/>
    <w:rsid w:val="005D39F4"/>
    <w:rsid w:val="005D3CC3"/>
    <w:rsid w:val="005D4B40"/>
    <w:rsid w:val="005D505C"/>
    <w:rsid w:val="005D539C"/>
    <w:rsid w:val="005D60E6"/>
    <w:rsid w:val="005D63A8"/>
    <w:rsid w:val="005D7848"/>
    <w:rsid w:val="005D787F"/>
    <w:rsid w:val="005E065A"/>
    <w:rsid w:val="005E1256"/>
    <w:rsid w:val="005E19D9"/>
    <w:rsid w:val="005E1E6B"/>
    <w:rsid w:val="005E27C5"/>
    <w:rsid w:val="005E5DDA"/>
    <w:rsid w:val="005E637D"/>
    <w:rsid w:val="005E6434"/>
    <w:rsid w:val="005F1858"/>
    <w:rsid w:val="005F1E67"/>
    <w:rsid w:val="005F20F6"/>
    <w:rsid w:val="005F24E2"/>
    <w:rsid w:val="005F272C"/>
    <w:rsid w:val="005F2E17"/>
    <w:rsid w:val="005F30AD"/>
    <w:rsid w:val="005F354A"/>
    <w:rsid w:val="005F46D0"/>
    <w:rsid w:val="005F4BBC"/>
    <w:rsid w:val="005F512F"/>
    <w:rsid w:val="005F53F6"/>
    <w:rsid w:val="005F56B9"/>
    <w:rsid w:val="005F5EB9"/>
    <w:rsid w:val="005F61BC"/>
    <w:rsid w:val="005F75A6"/>
    <w:rsid w:val="006001DD"/>
    <w:rsid w:val="00602E50"/>
    <w:rsid w:val="00604089"/>
    <w:rsid w:val="006057AC"/>
    <w:rsid w:val="00605AFF"/>
    <w:rsid w:val="00605CEA"/>
    <w:rsid w:val="00605FF0"/>
    <w:rsid w:val="00606947"/>
    <w:rsid w:val="006111D0"/>
    <w:rsid w:val="006116FB"/>
    <w:rsid w:val="006130F4"/>
    <w:rsid w:val="00613C30"/>
    <w:rsid w:val="00613D49"/>
    <w:rsid w:val="00614BAD"/>
    <w:rsid w:val="006159B9"/>
    <w:rsid w:val="00615D80"/>
    <w:rsid w:val="00615DCE"/>
    <w:rsid w:val="00616935"/>
    <w:rsid w:val="00616CCE"/>
    <w:rsid w:val="00617E90"/>
    <w:rsid w:val="00617F64"/>
    <w:rsid w:val="006205A9"/>
    <w:rsid w:val="0062081E"/>
    <w:rsid w:val="00621665"/>
    <w:rsid w:val="00622EF6"/>
    <w:rsid w:val="006234EF"/>
    <w:rsid w:val="006239A0"/>
    <w:rsid w:val="00624094"/>
    <w:rsid w:val="00627309"/>
    <w:rsid w:val="00627478"/>
    <w:rsid w:val="00627B59"/>
    <w:rsid w:val="00627D85"/>
    <w:rsid w:val="00630C61"/>
    <w:rsid w:val="00631D51"/>
    <w:rsid w:val="00632103"/>
    <w:rsid w:val="006322EF"/>
    <w:rsid w:val="00633388"/>
    <w:rsid w:val="006335A4"/>
    <w:rsid w:val="00633798"/>
    <w:rsid w:val="00633F22"/>
    <w:rsid w:val="00634A43"/>
    <w:rsid w:val="00634F26"/>
    <w:rsid w:val="006350E0"/>
    <w:rsid w:val="006356FA"/>
    <w:rsid w:val="00635F4F"/>
    <w:rsid w:val="00636C0A"/>
    <w:rsid w:val="00637EEC"/>
    <w:rsid w:val="00641EDC"/>
    <w:rsid w:val="00642003"/>
    <w:rsid w:val="00644635"/>
    <w:rsid w:val="00644F2A"/>
    <w:rsid w:val="006451ED"/>
    <w:rsid w:val="006453F6"/>
    <w:rsid w:val="00646531"/>
    <w:rsid w:val="00646837"/>
    <w:rsid w:val="00646872"/>
    <w:rsid w:val="00647B36"/>
    <w:rsid w:val="00650491"/>
    <w:rsid w:val="00651470"/>
    <w:rsid w:val="00652DC6"/>
    <w:rsid w:val="00653183"/>
    <w:rsid w:val="00653F12"/>
    <w:rsid w:val="006546BD"/>
    <w:rsid w:val="0065554D"/>
    <w:rsid w:val="00655A71"/>
    <w:rsid w:val="006605A2"/>
    <w:rsid w:val="0066108E"/>
    <w:rsid w:val="00662604"/>
    <w:rsid w:val="00662912"/>
    <w:rsid w:val="00662D1C"/>
    <w:rsid w:val="00664525"/>
    <w:rsid w:val="006669ED"/>
    <w:rsid w:val="00667B83"/>
    <w:rsid w:val="00671AEC"/>
    <w:rsid w:val="00673332"/>
    <w:rsid w:val="00673BA0"/>
    <w:rsid w:val="006748D4"/>
    <w:rsid w:val="0067678E"/>
    <w:rsid w:val="0067782B"/>
    <w:rsid w:val="00677A85"/>
    <w:rsid w:val="00677DE3"/>
    <w:rsid w:val="00681E6A"/>
    <w:rsid w:val="006822CF"/>
    <w:rsid w:val="00682D68"/>
    <w:rsid w:val="00684410"/>
    <w:rsid w:val="00684A24"/>
    <w:rsid w:val="0068635D"/>
    <w:rsid w:val="006903B8"/>
    <w:rsid w:val="00690F27"/>
    <w:rsid w:val="006918F9"/>
    <w:rsid w:val="006933D8"/>
    <w:rsid w:val="00693936"/>
    <w:rsid w:val="00694877"/>
    <w:rsid w:val="00695DDB"/>
    <w:rsid w:val="00696723"/>
    <w:rsid w:val="006970F4"/>
    <w:rsid w:val="00697ECD"/>
    <w:rsid w:val="006A0355"/>
    <w:rsid w:val="006A245B"/>
    <w:rsid w:val="006A2599"/>
    <w:rsid w:val="006A25AC"/>
    <w:rsid w:val="006A2855"/>
    <w:rsid w:val="006A2D15"/>
    <w:rsid w:val="006A31D4"/>
    <w:rsid w:val="006A3AB1"/>
    <w:rsid w:val="006A40F1"/>
    <w:rsid w:val="006A6260"/>
    <w:rsid w:val="006A71FF"/>
    <w:rsid w:val="006A74DB"/>
    <w:rsid w:val="006B05BD"/>
    <w:rsid w:val="006B0B7E"/>
    <w:rsid w:val="006B0DCC"/>
    <w:rsid w:val="006B1202"/>
    <w:rsid w:val="006B1E50"/>
    <w:rsid w:val="006B24C2"/>
    <w:rsid w:val="006B2E81"/>
    <w:rsid w:val="006B6B58"/>
    <w:rsid w:val="006C005D"/>
    <w:rsid w:val="006C43DA"/>
    <w:rsid w:val="006C45DE"/>
    <w:rsid w:val="006C4EDE"/>
    <w:rsid w:val="006C6F8A"/>
    <w:rsid w:val="006D05A9"/>
    <w:rsid w:val="006D1773"/>
    <w:rsid w:val="006D33FB"/>
    <w:rsid w:val="006D4A0A"/>
    <w:rsid w:val="006D7A27"/>
    <w:rsid w:val="006E3CAE"/>
    <w:rsid w:val="006E4BB7"/>
    <w:rsid w:val="006E5706"/>
    <w:rsid w:val="006E6D0F"/>
    <w:rsid w:val="006E71A9"/>
    <w:rsid w:val="006F0911"/>
    <w:rsid w:val="006F14E8"/>
    <w:rsid w:val="006F43BF"/>
    <w:rsid w:val="006F4C91"/>
    <w:rsid w:val="006F61E5"/>
    <w:rsid w:val="007011E7"/>
    <w:rsid w:val="00701FB8"/>
    <w:rsid w:val="007047D9"/>
    <w:rsid w:val="00705140"/>
    <w:rsid w:val="007054E1"/>
    <w:rsid w:val="00705A88"/>
    <w:rsid w:val="0070643E"/>
    <w:rsid w:val="00706670"/>
    <w:rsid w:val="00706DE3"/>
    <w:rsid w:val="00710041"/>
    <w:rsid w:val="00710D4C"/>
    <w:rsid w:val="007110A0"/>
    <w:rsid w:val="0071135F"/>
    <w:rsid w:val="00712682"/>
    <w:rsid w:val="00712C01"/>
    <w:rsid w:val="007131D9"/>
    <w:rsid w:val="00714481"/>
    <w:rsid w:val="007149E9"/>
    <w:rsid w:val="00715822"/>
    <w:rsid w:val="00721697"/>
    <w:rsid w:val="0072229B"/>
    <w:rsid w:val="00724531"/>
    <w:rsid w:val="00727253"/>
    <w:rsid w:val="00730C4F"/>
    <w:rsid w:val="00731331"/>
    <w:rsid w:val="00731801"/>
    <w:rsid w:val="00731A67"/>
    <w:rsid w:val="007322BA"/>
    <w:rsid w:val="00732FC5"/>
    <w:rsid w:val="00733381"/>
    <w:rsid w:val="00734B00"/>
    <w:rsid w:val="00734C95"/>
    <w:rsid w:val="0073536F"/>
    <w:rsid w:val="0073545D"/>
    <w:rsid w:val="00735DEF"/>
    <w:rsid w:val="007379FE"/>
    <w:rsid w:val="007405FF"/>
    <w:rsid w:val="007406AE"/>
    <w:rsid w:val="007423BB"/>
    <w:rsid w:val="0074339F"/>
    <w:rsid w:val="00743920"/>
    <w:rsid w:val="00745058"/>
    <w:rsid w:val="007463B5"/>
    <w:rsid w:val="00747D41"/>
    <w:rsid w:val="00750BC1"/>
    <w:rsid w:val="00751F9D"/>
    <w:rsid w:val="00752B11"/>
    <w:rsid w:val="00752BB2"/>
    <w:rsid w:val="00752F3D"/>
    <w:rsid w:val="00753764"/>
    <w:rsid w:val="00753AB1"/>
    <w:rsid w:val="00753DF1"/>
    <w:rsid w:val="007541CF"/>
    <w:rsid w:val="00756305"/>
    <w:rsid w:val="00756E0A"/>
    <w:rsid w:val="007577D9"/>
    <w:rsid w:val="007626CF"/>
    <w:rsid w:val="00762A29"/>
    <w:rsid w:val="0076337B"/>
    <w:rsid w:val="007649C9"/>
    <w:rsid w:val="007652BF"/>
    <w:rsid w:val="007659FA"/>
    <w:rsid w:val="00765E97"/>
    <w:rsid w:val="00766F71"/>
    <w:rsid w:val="007677A8"/>
    <w:rsid w:val="00767899"/>
    <w:rsid w:val="00767E15"/>
    <w:rsid w:val="00772958"/>
    <w:rsid w:val="00772CC3"/>
    <w:rsid w:val="00774059"/>
    <w:rsid w:val="00776AEC"/>
    <w:rsid w:val="007771EB"/>
    <w:rsid w:val="0077725B"/>
    <w:rsid w:val="00777329"/>
    <w:rsid w:val="0077790C"/>
    <w:rsid w:val="00781DEC"/>
    <w:rsid w:val="00782D42"/>
    <w:rsid w:val="0078360F"/>
    <w:rsid w:val="007868C4"/>
    <w:rsid w:val="007904B2"/>
    <w:rsid w:val="007917AA"/>
    <w:rsid w:val="007917FC"/>
    <w:rsid w:val="00792972"/>
    <w:rsid w:val="0079372F"/>
    <w:rsid w:val="0079384F"/>
    <w:rsid w:val="00794178"/>
    <w:rsid w:val="007941FF"/>
    <w:rsid w:val="00795047"/>
    <w:rsid w:val="00795908"/>
    <w:rsid w:val="0079594C"/>
    <w:rsid w:val="00795A94"/>
    <w:rsid w:val="00795EB5"/>
    <w:rsid w:val="00796929"/>
    <w:rsid w:val="00796BE0"/>
    <w:rsid w:val="007A00AB"/>
    <w:rsid w:val="007A1170"/>
    <w:rsid w:val="007A2685"/>
    <w:rsid w:val="007A4182"/>
    <w:rsid w:val="007A4AAB"/>
    <w:rsid w:val="007A57E6"/>
    <w:rsid w:val="007A67DD"/>
    <w:rsid w:val="007B0F52"/>
    <w:rsid w:val="007B102A"/>
    <w:rsid w:val="007B1C3C"/>
    <w:rsid w:val="007B24CC"/>
    <w:rsid w:val="007B2C03"/>
    <w:rsid w:val="007B445B"/>
    <w:rsid w:val="007B4FAB"/>
    <w:rsid w:val="007C157A"/>
    <w:rsid w:val="007C2092"/>
    <w:rsid w:val="007C2B39"/>
    <w:rsid w:val="007C3098"/>
    <w:rsid w:val="007C3683"/>
    <w:rsid w:val="007C3A93"/>
    <w:rsid w:val="007C418F"/>
    <w:rsid w:val="007C4D4C"/>
    <w:rsid w:val="007C579F"/>
    <w:rsid w:val="007C75EE"/>
    <w:rsid w:val="007D2178"/>
    <w:rsid w:val="007D3612"/>
    <w:rsid w:val="007D3984"/>
    <w:rsid w:val="007D4201"/>
    <w:rsid w:val="007D56A4"/>
    <w:rsid w:val="007D715D"/>
    <w:rsid w:val="007D7DAF"/>
    <w:rsid w:val="007E1827"/>
    <w:rsid w:val="007E1FE3"/>
    <w:rsid w:val="007E24F0"/>
    <w:rsid w:val="007E3A15"/>
    <w:rsid w:val="007E4B23"/>
    <w:rsid w:val="007E4B59"/>
    <w:rsid w:val="007E4D0D"/>
    <w:rsid w:val="007E5620"/>
    <w:rsid w:val="007E61B1"/>
    <w:rsid w:val="007E6AB8"/>
    <w:rsid w:val="007E6F04"/>
    <w:rsid w:val="007E735B"/>
    <w:rsid w:val="007E773D"/>
    <w:rsid w:val="007E794A"/>
    <w:rsid w:val="007E7AA9"/>
    <w:rsid w:val="007E7B12"/>
    <w:rsid w:val="007E7B56"/>
    <w:rsid w:val="007E7D24"/>
    <w:rsid w:val="007F020F"/>
    <w:rsid w:val="007F34DB"/>
    <w:rsid w:val="007F3E63"/>
    <w:rsid w:val="007F4409"/>
    <w:rsid w:val="007F6ADB"/>
    <w:rsid w:val="007F6D63"/>
    <w:rsid w:val="007F7B37"/>
    <w:rsid w:val="008014F9"/>
    <w:rsid w:val="008015C5"/>
    <w:rsid w:val="00801E6A"/>
    <w:rsid w:val="0080293E"/>
    <w:rsid w:val="00803BE5"/>
    <w:rsid w:val="00804253"/>
    <w:rsid w:val="00805B2D"/>
    <w:rsid w:val="00805D61"/>
    <w:rsid w:val="0080607D"/>
    <w:rsid w:val="0080643E"/>
    <w:rsid w:val="008066F0"/>
    <w:rsid w:val="008079C9"/>
    <w:rsid w:val="00807B1D"/>
    <w:rsid w:val="00810BCD"/>
    <w:rsid w:val="00812874"/>
    <w:rsid w:val="00812B52"/>
    <w:rsid w:val="00812BED"/>
    <w:rsid w:val="008144D5"/>
    <w:rsid w:val="00814D51"/>
    <w:rsid w:val="008150C5"/>
    <w:rsid w:val="008162BC"/>
    <w:rsid w:val="0081663D"/>
    <w:rsid w:val="00816CAA"/>
    <w:rsid w:val="008171B0"/>
    <w:rsid w:val="00817EA8"/>
    <w:rsid w:val="00820E07"/>
    <w:rsid w:val="00820E90"/>
    <w:rsid w:val="00821764"/>
    <w:rsid w:val="0082179C"/>
    <w:rsid w:val="00822158"/>
    <w:rsid w:val="0082248C"/>
    <w:rsid w:val="00822A68"/>
    <w:rsid w:val="0082630B"/>
    <w:rsid w:val="0083007A"/>
    <w:rsid w:val="0083074B"/>
    <w:rsid w:val="00831513"/>
    <w:rsid w:val="008325E6"/>
    <w:rsid w:val="00832EF9"/>
    <w:rsid w:val="00834234"/>
    <w:rsid w:val="008344B2"/>
    <w:rsid w:val="00834B07"/>
    <w:rsid w:val="00840238"/>
    <w:rsid w:val="008411E8"/>
    <w:rsid w:val="0084342B"/>
    <w:rsid w:val="00843EB5"/>
    <w:rsid w:val="00844670"/>
    <w:rsid w:val="0084499E"/>
    <w:rsid w:val="00844ADE"/>
    <w:rsid w:val="00844C4E"/>
    <w:rsid w:val="0084676F"/>
    <w:rsid w:val="00852ED7"/>
    <w:rsid w:val="0085415A"/>
    <w:rsid w:val="008547DC"/>
    <w:rsid w:val="00855272"/>
    <w:rsid w:val="00856B25"/>
    <w:rsid w:val="00856D58"/>
    <w:rsid w:val="00857E14"/>
    <w:rsid w:val="00857EB7"/>
    <w:rsid w:val="00860376"/>
    <w:rsid w:val="008608B4"/>
    <w:rsid w:val="00860E1D"/>
    <w:rsid w:val="00863CB4"/>
    <w:rsid w:val="00863FD7"/>
    <w:rsid w:val="00866087"/>
    <w:rsid w:val="0086657B"/>
    <w:rsid w:val="00867214"/>
    <w:rsid w:val="008676DD"/>
    <w:rsid w:val="00870A9A"/>
    <w:rsid w:val="008710B3"/>
    <w:rsid w:val="0087148A"/>
    <w:rsid w:val="008715A3"/>
    <w:rsid w:val="008731CB"/>
    <w:rsid w:val="008748E8"/>
    <w:rsid w:val="00876D8F"/>
    <w:rsid w:val="00881807"/>
    <w:rsid w:val="00881AE3"/>
    <w:rsid w:val="00881BCB"/>
    <w:rsid w:val="00882F1F"/>
    <w:rsid w:val="008841F9"/>
    <w:rsid w:val="00884D2A"/>
    <w:rsid w:val="00886FE5"/>
    <w:rsid w:val="0089019C"/>
    <w:rsid w:val="008901D8"/>
    <w:rsid w:val="00890ECE"/>
    <w:rsid w:val="00891C83"/>
    <w:rsid w:val="008928A1"/>
    <w:rsid w:val="00892FB8"/>
    <w:rsid w:val="008930AC"/>
    <w:rsid w:val="00893A66"/>
    <w:rsid w:val="0089413B"/>
    <w:rsid w:val="00895DA9"/>
    <w:rsid w:val="00896B62"/>
    <w:rsid w:val="0089715C"/>
    <w:rsid w:val="008A1555"/>
    <w:rsid w:val="008A170E"/>
    <w:rsid w:val="008A1862"/>
    <w:rsid w:val="008A27F6"/>
    <w:rsid w:val="008A36B1"/>
    <w:rsid w:val="008A42AA"/>
    <w:rsid w:val="008A48D9"/>
    <w:rsid w:val="008A5B4F"/>
    <w:rsid w:val="008A5E2E"/>
    <w:rsid w:val="008A7388"/>
    <w:rsid w:val="008B3394"/>
    <w:rsid w:val="008B7EC5"/>
    <w:rsid w:val="008C00D4"/>
    <w:rsid w:val="008C0BF9"/>
    <w:rsid w:val="008C141F"/>
    <w:rsid w:val="008C2C0F"/>
    <w:rsid w:val="008C4C26"/>
    <w:rsid w:val="008C5098"/>
    <w:rsid w:val="008C5155"/>
    <w:rsid w:val="008C529F"/>
    <w:rsid w:val="008C67D5"/>
    <w:rsid w:val="008D0C56"/>
    <w:rsid w:val="008D1790"/>
    <w:rsid w:val="008D1FCB"/>
    <w:rsid w:val="008D42A9"/>
    <w:rsid w:val="008D4816"/>
    <w:rsid w:val="008D567A"/>
    <w:rsid w:val="008D56DA"/>
    <w:rsid w:val="008D60C0"/>
    <w:rsid w:val="008D6EBC"/>
    <w:rsid w:val="008D6FD2"/>
    <w:rsid w:val="008E3235"/>
    <w:rsid w:val="008E3614"/>
    <w:rsid w:val="008E6686"/>
    <w:rsid w:val="008E7C78"/>
    <w:rsid w:val="008E7F9D"/>
    <w:rsid w:val="008F0593"/>
    <w:rsid w:val="008F156C"/>
    <w:rsid w:val="008F227F"/>
    <w:rsid w:val="008F2789"/>
    <w:rsid w:val="008F30F7"/>
    <w:rsid w:val="008F436E"/>
    <w:rsid w:val="008F4AD4"/>
    <w:rsid w:val="008F7BB6"/>
    <w:rsid w:val="009008FB"/>
    <w:rsid w:val="00900EC2"/>
    <w:rsid w:val="009016C9"/>
    <w:rsid w:val="009020FB"/>
    <w:rsid w:val="00903B5B"/>
    <w:rsid w:val="009040D8"/>
    <w:rsid w:val="0090651D"/>
    <w:rsid w:val="00906747"/>
    <w:rsid w:val="00906855"/>
    <w:rsid w:val="00906CF6"/>
    <w:rsid w:val="009100E1"/>
    <w:rsid w:val="00910B79"/>
    <w:rsid w:val="009112D5"/>
    <w:rsid w:val="00913D5B"/>
    <w:rsid w:val="00913D71"/>
    <w:rsid w:val="009140AA"/>
    <w:rsid w:val="009144A6"/>
    <w:rsid w:val="00914641"/>
    <w:rsid w:val="00915215"/>
    <w:rsid w:val="00915EB9"/>
    <w:rsid w:val="009161D2"/>
    <w:rsid w:val="00916370"/>
    <w:rsid w:val="00920549"/>
    <w:rsid w:val="0092057E"/>
    <w:rsid w:val="009229A8"/>
    <w:rsid w:val="00923A66"/>
    <w:rsid w:val="00925251"/>
    <w:rsid w:val="00925BDB"/>
    <w:rsid w:val="00925C4D"/>
    <w:rsid w:val="00926397"/>
    <w:rsid w:val="00926CC5"/>
    <w:rsid w:val="009279F0"/>
    <w:rsid w:val="0093244A"/>
    <w:rsid w:val="0093286E"/>
    <w:rsid w:val="00932894"/>
    <w:rsid w:val="00933083"/>
    <w:rsid w:val="00933C1C"/>
    <w:rsid w:val="0093458F"/>
    <w:rsid w:val="0093579B"/>
    <w:rsid w:val="00935856"/>
    <w:rsid w:val="0093623D"/>
    <w:rsid w:val="0093732A"/>
    <w:rsid w:val="009378E9"/>
    <w:rsid w:val="009426E4"/>
    <w:rsid w:val="00945419"/>
    <w:rsid w:val="00945491"/>
    <w:rsid w:val="0094581C"/>
    <w:rsid w:val="00951A2A"/>
    <w:rsid w:val="0095336F"/>
    <w:rsid w:val="009552C0"/>
    <w:rsid w:val="00956A7A"/>
    <w:rsid w:val="009603D2"/>
    <w:rsid w:val="00961856"/>
    <w:rsid w:val="00961BD2"/>
    <w:rsid w:val="00962810"/>
    <w:rsid w:val="0096747C"/>
    <w:rsid w:val="00970AEF"/>
    <w:rsid w:val="0097142B"/>
    <w:rsid w:val="00971615"/>
    <w:rsid w:val="0097166A"/>
    <w:rsid w:val="00971A6B"/>
    <w:rsid w:val="00971E7A"/>
    <w:rsid w:val="009729AC"/>
    <w:rsid w:val="00973C47"/>
    <w:rsid w:val="00974EC8"/>
    <w:rsid w:val="009759D1"/>
    <w:rsid w:val="00977070"/>
    <w:rsid w:val="00977832"/>
    <w:rsid w:val="00977B7A"/>
    <w:rsid w:val="00977F22"/>
    <w:rsid w:val="0098031A"/>
    <w:rsid w:val="00980EEF"/>
    <w:rsid w:val="0098138E"/>
    <w:rsid w:val="00981ED3"/>
    <w:rsid w:val="00983B87"/>
    <w:rsid w:val="009842B2"/>
    <w:rsid w:val="009849FC"/>
    <w:rsid w:val="00986F1C"/>
    <w:rsid w:val="009911BD"/>
    <w:rsid w:val="00993120"/>
    <w:rsid w:val="00993C01"/>
    <w:rsid w:val="00993EF1"/>
    <w:rsid w:val="009943F7"/>
    <w:rsid w:val="009966D9"/>
    <w:rsid w:val="00997453"/>
    <w:rsid w:val="00997925"/>
    <w:rsid w:val="009A1FE5"/>
    <w:rsid w:val="009A276C"/>
    <w:rsid w:val="009A6C3A"/>
    <w:rsid w:val="009A6F5C"/>
    <w:rsid w:val="009B0080"/>
    <w:rsid w:val="009B1E8E"/>
    <w:rsid w:val="009B234C"/>
    <w:rsid w:val="009B2CF6"/>
    <w:rsid w:val="009B4444"/>
    <w:rsid w:val="009B5EFF"/>
    <w:rsid w:val="009B685E"/>
    <w:rsid w:val="009C175B"/>
    <w:rsid w:val="009C19A5"/>
    <w:rsid w:val="009C2181"/>
    <w:rsid w:val="009C2225"/>
    <w:rsid w:val="009C302B"/>
    <w:rsid w:val="009C45A1"/>
    <w:rsid w:val="009C4D81"/>
    <w:rsid w:val="009C5402"/>
    <w:rsid w:val="009C7A37"/>
    <w:rsid w:val="009D0962"/>
    <w:rsid w:val="009D1AB8"/>
    <w:rsid w:val="009D27DA"/>
    <w:rsid w:val="009D38D9"/>
    <w:rsid w:val="009D433E"/>
    <w:rsid w:val="009D4AE4"/>
    <w:rsid w:val="009D573D"/>
    <w:rsid w:val="009D5D27"/>
    <w:rsid w:val="009D7E2C"/>
    <w:rsid w:val="009E0CE7"/>
    <w:rsid w:val="009E10CC"/>
    <w:rsid w:val="009E158E"/>
    <w:rsid w:val="009E1C77"/>
    <w:rsid w:val="009E20AB"/>
    <w:rsid w:val="009F12D5"/>
    <w:rsid w:val="009F162C"/>
    <w:rsid w:val="009F196E"/>
    <w:rsid w:val="009F4130"/>
    <w:rsid w:val="009F4DE4"/>
    <w:rsid w:val="009F59D4"/>
    <w:rsid w:val="009F5A60"/>
    <w:rsid w:val="009F5E56"/>
    <w:rsid w:val="009F60D8"/>
    <w:rsid w:val="009F73AE"/>
    <w:rsid w:val="009F78C8"/>
    <w:rsid w:val="00A00329"/>
    <w:rsid w:val="00A0374C"/>
    <w:rsid w:val="00A041C7"/>
    <w:rsid w:val="00A053A4"/>
    <w:rsid w:val="00A07781"/>
    <w:rsid w:val="00A129CF"/>
    <w:rsid w:val="00A12E92"/>
    <w:rsid w:val="00A138C6"/>
    <w:rsid w:val="00A14E2A"/>
    <w:rsid w:val="00A152CA"/>
    <w:rsid w:val="00A15E79"/>
    <w:rsid w:val="00A21557"/>
    <w:rsid w:val="00A23A71"/>
    <w:rsid w:val="00A24271"/>
    <w:rsid w:val="00A248A0"/>
    <w:rsid w:val="00A2517B"/>
    <w:rsid w:val="00A25F93"/>
    <w:rsid w:val="00A26204"/>
    <w:rsid w:val="00A262EE"/>
    <w:rsid w:val="00A263BA"/>
    <w:rsid w:val="00A2699C"/>
    <w:rsid w:val="00A26D6E"/>
    <w:rsid w:val="00A32F4F"/>
    <w:rsid w:val="00A33CC3"/>
    <w:rsid w:val="00A341D1"/>
    <w:rsid w:val="00A371FE"/>
    <w:rsid w:val="00A376DF"/>
    <w:rsid w:val="00A379ED"/>
    <w:rsid w:val="00A37F71"/>
    <w:rsid w:val="00A405E2"/>
    <w:rsid w:val="00A416E9"/>
    <w:rsid w:val="00A4185B"/>
    <w:rsid w:val="00A43380"/>
    <w:rsid w:val="00A43CFE"/>
    <w:rsid w:val="00A43D51"/>
    <w:rsid w:val="00A440AD"/>
    <w:rsid w:val="00A44D9E"/>
    <w:rsid w:val="00A44F8A"/>
    <w:rsid w:val="00A4783C"/>
    <w:rsid w:val="00A47BE3"/>
    <w:rsid w:val="00A50101"/>
    <w:rsid w:val="00A5011F"/>
    <w:rsid w:val="00A5065C"/>
    <w:rsid w:val="00A50FC4"/>
    <w:rsid w:val="00A51F57"/>
    <w:rsid w:val="00A5288F"/>
    <w:rsid w:val="00A52B65"/>
    <w:rsid w:val="00A5321C"/>
    <w:rsid w:val="00A5395D"/>
    <w:rsid w:val="00A53ECA"/>
    <w:rsid w:val="00A5522C"/>
    <w:rsid w:val="00A5567B"/>
    <w:rsid w:val="00A5653F"/>
    <w:rsid w:val="00A5669D"/>
    <w:rsid w:val="00A56BB5"/>
    <w:rsid w:val="00A57136"/>
    <w:rsid w:val="00A60688"/>
    <w:rsid w:val="00A61C0A"/>
    <w:rsid w:val="00A62643"/>
    <w:rsid w:val="00A62F49"/>
    <w:rsid w:val="00A6319A"/>
    <w:rsid w:val="00A63944"/>
    <w:rsid w:val="00A659DE"/>
    <w:rsid w:val="00A65F1E"/>
    <w:rsid w:val="00A6659A"/>
    <w:rsid w:val="00A665EB"/>
    <w:rsid w:val="00A6740C"/>
    <w:rsid w:val="00A677A6"/>
    <w:rsid w:val="00A67C17"/>
    <w:rsid w:val="00A67DDB"/>
    <w:rsid w:val="00A71C02"/>
    <w:rsid w:val="00A7314A"/>
    <w:rsid w:val="00A743E8"/>
    <w:rsid w:val="00A76BD3"/>
    <w:rsid w:val="00A77296"/>
    <w:rsid w:val="00A77561"/>
    <w:rsid w:val="00A779EF"/>
    <w:rsid w:val="00A77FC0"/>
    <w:rsid w:val="00A82207"/>
    <w:rsid w:val="00A82649"/>
    <w:rsid w:val="00A82C09"/>
    <w:rsid w:val="00A8440F"/>
    <w:rsid w:val="00A854E0"/>
    <w:rsid w:val="00A865D2"/>
    <w:rsid w:val="00A93B6A"/>
    <w:rsid w:val="00A948C3"/>
    <w:rsid w:val="00A949F7"/>
    <w:rsid w:val="00A94EAF"/>
    <w:rsid w:val="00A96E76"/>
    <w:rsid w:val="00AA0613"/>
    <w:rsid w:val="00AA0E3D"/>
    <w:rsid w:val="00AA195A"/>
    <w:rsid w:val="00AA629B"/>
    <w:rsid w:val="00AA64C8"/>
    <w:rsid w:val="00AA663C"/>
    <w:rsid w:val="00AA673A"/>
    <w:rsid w:val="00AA6F42"/>
    <w:rsid w:val="00AA7A9F"/>
    <w:rsid w:val="00AA7FE7"/>
    <w:rsid w:val="00AB0FF5"/>
    <w:rsid w:val="00AB13E9"/>
    <w:rsid w:val="00AB2D3F"/>
    <w:rsid w:val="00AB4A3F"/>
    <w:rsid w:val="00AB4DC6"/>
    <w:rsid w:val="00AB5230"/>
    <w:rsid w:val="00AB55B0"/>
    <w:rsid w:val="00AB61B8"/>
    <w:rsid w:val="00AB68A3"/>
    <w:rsid w:val="00AB7243"/>
    <w:rsid w:val="00AC0144"/>
    <w:rsid w:val="00AC2500"/>
    <w:rsid w:val="00AC28D4"/>
    <w:rsid w:val="00AC35B3"/>
    <w:rsid w:val="00AC5648"/>
    <w:rsid w:val="00AC5F4B"/>
    <w:rsid w:val="00AC7B59"/>
    <w:rsid w:val="00AD07C5"/>
    <w:rsid w:val="00AD11C2"/>
    <w:rsid w:val="00AD1F0C"/>
    <w:rsid w:val="00AD26B0"/>
    <w:rsid w:val="00AD5018"/>
    <w:rsid w:val="00AD73EA"/>
    <w:rsid w:val="00AE0CE6"/>
    <w:rsid w:val="00AE0D5F"/>
    <w:rsid w:val="00AE0E21"/>
    <w:rsid w:val="00AE238C"/>
    <w:rsid w:val="00AE286B"/>
    <w:rsid w:val="00AE3279"/>
    <w:rsid w:val="00AE39F6"/>
    <w:rsid w:val="00AE47C1"/>
    <w:rsid w:val="00AE4FA1"/>
    <w:rsid w:val="00AE5CB5"/>
    <w:rsid w:val="00AE6633"/>
    <w:rsid w:val="00AE6F7D"/>
    <w:rsid w:val="00AE79AC"/>
    <w:rsid w:val="00AE7D5F"/>
    <w:rsid w:val="00AE7DD6"/>
    <w:rsid w:val="00AF0259"/>
    <w:rsid w:val="00AF0622"/>
    <w:rsid w:val="00AF0D15"/>
    <w:rsid w:val="00AF1179"/>
    <w:rsid w:val="00AF203F"/>
    <w:rsid w:val="00AF34CF"/>
    <w:rsid w:val="00AF47F1"/>
    <w:rsid w:val="00AF4CAC"/>
    <w:rsid w:val="00AF5A5F"/>
    <w:rsid w:val="00AF7528"/>
    <w:rsid w:val="00AF780B"/>
    <w:rsid w:val="00B014AD"/>
    <w:rsid w:val="00B017E7"/>
    <w:rsid w:val="00B019B6"/>
    <w:rsid w:val="00B02387"/>
    <w:rsid w:val="00B023FA"/>
    <w:rsid w:val="00B025B8"/>
    <w:rsid w:val="00B03791"/>
    <w:rsid w:val="00B03976"/>
    <w:rsid w:val="00B03ACD"/>
    <w:rsid w:val="00B04288"/>
    <w:rsid w:val="00B0580A"/>
    <w:rsid w:val="00B07443"/>
    <w:rsid w:val="00B07B66"/>
    <w:rsid w:val="00B1066F"/>
    <w:rsid w:val="00B11C72"/>
    <w:rsid w:val="00B121C5"/>
    <w:rsid w:val="00B15526"/>
    <w:rsid w:val="00B156C8"/>
    <w:rsid w:val="00B157B8"/>
    <w:rsid w:val="00B21EBE"/>
    <w:rsid w:val="00B21F5B"/>
    <w:rsid w:val="00B22DA1"/>
    <w:rsid w:val="00B23375"/>
    <w:rsid w:val="00B23575"/>
    <w:rsid w:val="00B25943"/>
    <w:rsid w:val="00B25BB7"/>
    <w:rsid w:val="00B2698D"/>
    <w:rsid w:val="00B271F0"/>
    <w:rsid w:val="00B2748F"/>
    <w:rsid w:val="00B27760"/>
    <w:rsid w:val="00B301CD"/>
    <w:rsid w:val="00B3124B"/>
    <w:rsid w:val="00B31399"/>
    <w:rsid w:val="00B31ACA"/>
    <w:rsid w:val="00B346C1"/>
    <w:rsid w:val="00B37E91"/>
    <w:rsid w:val="00B414B5"/>
    <w:rsid w:val="00B435AC"/>
    <w:rsid w:val="00B43A28"/>
    <w:rsid w:val="00B44B51"/>
    <w:rsid w:val="00B44D79"/>
    <w:rsid w:val="00B44DF9"/>
    <w:rsid w:val="00B4647B"/>
    <w:rsid w:val="00B46515"/>
    <w:rsid w:val="00B4662F"/>
    <w:rsid w:val="00B46A6F"/>
    <w:rsid w:val="00B46F69"/>
    <w:rsid w:val="00B479F1"/>
    <w:rsid w:val="00B47E7C"/>
    <w:rsid w:val="00B50263"/>
    <w:rsid w:val="00B51DF0"/>
    <w:rsid w:val="00B52C26"/>
    <w:rsid w:val="00B5493E"/>
    <w:rsid w:val="00B54D85"/>
    <w:rsid w:val="00B54F67"/>
    <w:rsid w:val="00B54F7A"/>
    <w:rsid w:val="00B550B3"/>
    <w:rsid w:val="00B55F27"/>
    <w:rsid w:val="00B56AF0"/>
    <w:rsid w:val="00B56C49"/>
    <w:rsid w:val="00B57CA1"/>
    <w:rsid w:val="00B609F3"/>
    <w:rsid w:val="00B60AEB"/>
    <w:rsid w:val="00B6428B"/>
    <w:rsid w:val="00B64DCE"/>
    <w:rsid w:val="00B6684F"/>
    <w:rsid w:val="00B670ED"/>
    <w:rsid w:val="00B70F54"/>
    <w:rsid w:val="00B728D7"/>
    <w:rsid w:val="00B74AE5"/>
    <w:rsid w:val="00B74D12"/>
    <w:rsid w:val="00B74F88"/>
    <w:rsid w:val="00B7577E"/>
    <w:rsid w:val="00B75B47"/>
    <w:rsid w:val="00B764A5"/>
    <w:rsid w:val="00B76C46"/>
    <w:rsid w:val="00B81ED5"/>
    <w:rsid w:val="00B82ACE"/>
    <w:rsid w:val="00B832DA"/>
    <w:rsid w:val="00B83C3E"/>
    <w:rsid w:val="00B84B3B"/>
    <w:rsid w:val="00B84DEB"/>
    <w:rsid w:val="00B93832"/>
    <w:rsid w:val="00B93FD8"/>
    <w:rsid w:val="00B94C0C"/>
    <w:rsid w:val="00B95099"/>
    <w:rsid w:val="00B95466"/>
    <w:rsid w:val="00B9650B"/>
    <w:rsid w:val="00B967E0"/>
    <w:rsid w:val="00BA06B7"/>
    <w:rsid w:val="00BA0C8D"/>
    <w:rsid w:val="00BA13D6"/>
    <w:rsid w:val="00BA2005"/>
    <w:rsid w:val="00BA2FF0"/>
    <w:rsid w:val="00BA42EA"/>
    <w:rsid w:val="00BA4DB6"/>
    <w:rsid w:val="00BA5EF9"/>
    <w:rsid w:val="00BA7056"/>
    <w:rsid w:val="00BB2835"/>
    <w:rsid w:val="00BB28E6"/>
    <w:rsid w:val="00BB3AFE"/>
    <w:rsid w:val="00BB6CA3"/>
    <w:rsid w:val="00BB7800"/>
    <w:rsid w:val="00BB7B8B"/>
    <w:rsid w:val="00BC02CC"/>
    <w:rsid w:val="00BC096D"/>
    <w:rsid w:val="00BC0C69"/>
    <w:rsid w:val="00BC1CBE"/>
    <w:rsid w:val="00BC22C6"/>
    <w:rsid w:val="00BC3925"/>
    <w:rsid w:val="00BC43BC"/>
    <w:rsid w:val="00BC6DF5"/>
    <w:rsid w:val="00BC6F2A"/>
    <w:rsid w:val="00BC6F6C"/>
    <w:rsid w:val="00BD003D"/>
    <w:rsid w:val="00BD0579"/>
    <w:rsid w:val="00BD0991"/>
    <w:rsid w:val="00BD2328"/>
    <w:rsid w:val="00BD2676"/>
    <w:rsid w:val="00BD3679"/>
    <w:rsid w:val="00BD3FB3"/>
    <w:rsid w:val="00BD449F"/>
    <w:rsid w:val="00BD4C78"/>
    <w:rsid w:val="00BD5A98"/>
    <w:rsid w:val="00BD608D"/>
    <w:rsid w:val="00BD61C9"/>
    <w:rsid w:val="00BD677C"/>
    <w:rsid w:val="00BD6C4B"/>
    <w:rsid w:val="00BD78BD"/>
    <w:rsid w:val="00BD7BF1"/>
    <w:rsid w:val="00BE2C00"/>
    <w:rsid w:val="00BE3101"/>
    <w:rsid w:val="00BE3344"/>
    <w:rsid w:val="00BE34B7"/>
    <w:rsid w:val="00BE4ABD"/>
    <w:rsid w:val="00BE4CCA"/>
    <w:rsid w:val="00BE533C"/>
    <w:rsid w:val="00BE6F66"/>
    <w:rsid w:val="00BE7176"/>
    <w:rsid w:val="00BE747C"/>
    <w:rsid w:val="00BE77AC"/>
    <w:rsid w:val="00BE799C"/>
    <w:rsid w:val="00BF00C3"/>
    <w:rsid w:val="00BF1F14"/>
    <w:rsid w:val="00BF3DDB"/>
    <w:rsid w:val="00BF3E64"/>
    <w:rsid w:val="00BF4149"/>
    <w:rsid w:val="00BF4E66"/>
    <w:rsid w:val="00BF4F1F"/>
    <w:rsid w:val="00BF5D9F"/>
    <w:rsid w:val="00BF7F66"/>
    <w:rsid w:val="00C00563"/>
    <w:rsid w:val="00C00A6C"/>
    <w:rsid w:val="00C00B9C"/>
    <w:rsid w:val="00C00F74"/>
    <w:rsid w:val="00C01417"/>
    <w:rsid w:val="00C0157D"/>
    <w:rsid w:val="00C01BAD"/>
    <w:rsid w:val="00C063F8"/>
    <w:rsid w:val="00C067A5"/>
    <w:rsid w:val="00C07A6B"/>
    <w:rsid w:val="00C07FEA"/>
    <w:rsid w:val="00C10808"/>
    <w:rsid w:val="00C10AD5"/>
    <w:rsid w:val="00C10B1B"/>
    <w:rsid w:val="00C11682"/>
    <w:rsid w:val="00C12953"/>
    <w:rsid w:val="00C14BF2"/>
    <w:rsid w:val="00C1586A"/>
    <w:rsid w:val="00C15999"/>
    <w:rsid w:val="00C162F6"/>
    <w:rsid w:val="00C178A4"/>
    <w:rsid w:val="00C17925"/>
    <w:rsid w:val="00C21256"/>
    <w:rsid w:val="00C214FB"/>
    <w:rsid w:val="00C22143"/>
    <w:rsid w:val="00C22B1E"/>
    <w:rsid w:val="00C23D30"/>
    <w:rsid w:val="00C259B7"/>
    <w:rsid w:val="00C2731D"/>
    <w:rsid w:val="00C30BBB"/>
    <w:rsid w:val="00C30C3F"/>
    <w:rsid w:val="00C324CB"/>
    <w:rsid w:val="00C3354A"/>
    <w:rsid w:val="00C33C14"/>
    <w:rsid w:val="00C33F91"/>
    <w:rsid w:val="00C3458A"/>
    <w:rsid w:val="00C35E10"/>
    <w:rsid w:val="00C36769"/>
    <w:rsid w:val="00C36DE0"/>
    <w:rsid w:val="00C36FD7"/>
    <w:rsid w:val="00C41B48"/>
    <w:rsid w:val="00C42563"/>
    <w:rsid w:val="00C433F1"/>
    <w:rsid w:val="00C4476C"/>
    <w:rsid w:val="00C4490D"/>
    <w:rsid w:val="00C45320"/>
    <w:rsid w:val="00C45DAB"/>
    <w:rsid w:val="00C464BA"/>
    <w:rsid w:val="00C4699C"/>
    <w:rsid w:val="00C469A5"/>
    <w:rsid w:val="00C46BD3"/>
    <w:rsid w:val="00C46D20"/>
    <w:rsid w:val="00C46D86"/>
    <w:rsid w:val="00C47882"/>
    <w:rsid w:val="00C47D5E"/>
    <w:rsid w:val="00C5267C"/>
    <w:rsid w:val="00C53F13"/>
    <w:rsid w:val="00C5474C"/>
    <w:rsid w:val="00C54E28"/>
    <w:rsid w:val="00C556C5"/>
    <w:rsid w:val="00C5660E"/>
    <w:rsid w:val="00C57B04"/>
    <w:rsid w:val="00C57CE4"/>
    <w:rsid w:val="00C60B3D"/>
    <w:rsid w:val="00C60C22"/>
    <w:rsid w:val="00C60C41"/>
    <w:rsid w:val="00C61A81"/>
    <w:rsid w:val="00C62061"/>
    <w:rsid w:val="00C63282"/>
    <w:rsid w:val="00C63C40"/>
    <w:rsid w:val="00C66113"/>
    <w:rsid w:val="00C672FE"/>
    <w:rsid w:val="00C674C5"/>
    <w:rsid w:val="00C67C8B"/>
    <w:rsid w:val="00C70D8D"/>
    <w:rsid w:val="00C72FF2"/>
    <w:rsid w:val="00C73B7B"/>
    <w:rsid w:val="00C73B7E"/>
    <w:rsid w:val="00C7474F"/>
    <w:rsid w:val="00C747D3"/>
    <w:rsid w:val="00C76182"/>
    <w:rsid w:val="00C764CA"/>
    <w:rsid w:val="00C77835"/>
    <w:rsid w:val="00C80332"/>
    <w:rsid w:val="00C80DB1"/>
    <w:rsid w:val="00C81932"/>
    <w:rsid w:val="00C82195"/>
    <w:rsid w:val="00C82C67"/>
    <w:rsid w:val="00C8326E"/>
    <w:rsid w:val="00C83582"/>
    <w:rsid w:val="00C83F02"/>
    <w:rsid w:val="00C83FBE"/>
    <w:rsid w:val="00C845A2"/>
    <w:rsid w:val="00C84660"/>
    <w:rsid w:val="00C86219"/>
    <w:rsid w:val="00C87039"/>
    <w:rsid w:val="00C87157"/>
    <w:rsid w:val="00C87764"/>
    <w:rsid w:val="00C87AD6"/>
    <w:rsid w:val="00C91767"/>
    <w:rsid w:val="00C91D85"/>
    <w:rsid w:val="00C92D89"/>
    <w:rsid w:val="00C9378F"/>
    <w:rsid w:val="00C94165"/>
    <w:rsid w:val="00C944AB"/>
    <w:rsid w:val="00C973DA"/>
    <w:rsid w:val="00C97BD9"/>
    <w:rsid w:val="00CA0347"/>
    <w:rsid w:val="00CA0BC7"/>
    <w:rsid w:val="00CA0D39"/>
    <w:rsid w:val="00CA3F52"/>
    <w:rsid w:val="00CB06AC"/>
    <w:rsid w:val="00CB10F7"/>
    <w:rsid w:val="00CB1921"/>
    <w:rsid w:val="00CB5662"/>
    <w:rsid w:val="00CC14A0"/>
    <w:rsid w:val="00CC23C4"/>
    <w:rsid w:val="00CC2C1A"/>
    <w:rsid w:val="00CC2D8E"/>
    <w:rsid w:val="00CC4D78"/>
    <w:rsid w:val="00CC64A8"/>
    <w:rsid w:val="00CC78E4"/>
    <w:rsid w:val="00CC7C90"/>
    <w:rsid w:val="00CD06DA"/>
    <w:rsid w:val="00CD130F"/>
    <w:rsid w:val="00CD1555"/>
    <w:rsid w:val="00CD16CD"/>
    <w:rsid w:val="00CD1DE8"/>
    <w:rsid w:val="00CD2009"/>
    <w:rsid w:val="00CD2331"/>
    <w:rsid w:val="00CD266F"/>
    <w:rsid w:val="00CD3CF6"/>
    <w:rsid w:val="00CD3D08"/>
    <w:rsid w:val="00CD3F32"/>
    <w:rsid w:val="00CD4AAE"/>
    <w:rsid w:val="00CD5502"/>
    <w:rsid w:val="00CD5D5D"/>
    <w:rsid w:val="00CD6702"/>
    <w:rsid w:val="00CE0CFB"/>
    <w:rsid w:val="00CE1F9B"/>
    <w:rsid w:val="00CE2428"/>
    <w:rsid w:val="00CE4142"/>
    <w:rsid w:val="00CE4484"/>
    <w:rsid w:val="00CE4B9D"/>
    <w:rsid w:val="00CE552D"/>
    <w:rsid w:val="00CE575E"/>
    <w:rsid w:val="00CE7582"/>
    <w:rsid w:val="00CE7F9B"/>
    <w:rsid w:val="00CF1E63"/>
    <w:rsid w:val="00CF6B5C"/>
    <w:rsid w:val="00CF6F66"/>
    <w:rsid w:val="00CF7093"/>
    <w:rsid w:val="00D00523"/>
    <w:rsid w:val="00D00848"/>
    <w:rsid w:val="00D00F87"/>
    <w:rsid w:val="00D0132D"/>
    <w:rsid w:val="00D01789"/>
    <w:rsid w:val="00D04912"/>
    <w:rsid w:val="00D0495F"/>
    <w:rsid w:val="00D056C9"/>
    <w:rsid w:val="00D058AA"/>
    <w:rsid w:val="00D05BE6"/>
    <w:rsid w:val="00D05CE8"/>
    <w:rsid w:val="00D0675D"/>
    <w:rsid w:val="00D0712E"/>
    <w:rsid w:val="00D108B2"/>
    <w:rsid w:val="00D10C1F"/>
    <w:rsid w:val="00D10F32"/>
    <w:rsid w:val="00D1121B"/>
    <w:rsid w:val="00D11454"/>
    <w:rsid w:val="00D1457D"/>
    <w:rsid w:val="00D14790"/>
    <w:rsid w:val="00D1495C"/>
    <w:rsid w:val="00D152A7"/>
    <w:rsid w:val="00D15355"/>
    <w:rsid w:val="00D15832"/>
    <w:rsid w:val="00D16B98"/>
    <w:rsid w:val="00D16BBB"/>
    <w:rsid w:val="00D20621"/>
    <w:rsid w:val="00D20A38"/>
    <w:rsid w:val="00D21BD5"/>
    <w:rsid w:val="00D21F14"/>
    <w:rsid w:val="00D23941"/>
    <w:rsid w:val="00D24957"/>
    <w:rsid w:val="00D24B7B"/>
    <w:rsid w:val="00D25EEF"/>
    <w:rsid w:val="00D267F4"/>
    <w:rsid w:val="00D27A3C"/>
    <w:rsid w:val="00D31C67"/>
    <w:rsid w:val="00D32FEB"/>
    <w:rsid w:val="00D3486E"/>
    <w:rsid w:val="00D34CAE"/>
    <w:rsid w:val="00D357CD"/>
    <w:rsid w:val="00D364D6"/>
    <w:rsid w:val="00D40F89"/>
    <w:rsid w:val="00D4266F"/>
    <w:rsid w:val="00D430CE"/>
    <w:rsid w:val="00D43567"/>
    <w:rsid w:val="00D43C17"/>
    <w:rsid w:val="00D43EE5"/>
    <w:rsid w:val="00D44BA7"/>
    <w:rsid w:val="00D45B7E"/>
    <w:rsid w:val="00D45B99"/>
    <w:rsid w:val="00D461A5"/>
    <w:rsid w:val="00D474DB"/>
    <w:rsid w:val="00D5078E"/>
    <w:rsid w:val="00D53022"/>
    <w:rsid w:val="00D53CEA"/>
    <w:rsid w:val="00D54918"/>
    <w:rsid w:val="00D55D92"/>
    <w:rsid w:val="00D56A10"/>
    <w:rsid w:val="00D57A6A"/>
    <w:rsid w:val="00D603A5"/>
    <w:rsid w:val="00D606AA"/>
    <w:rsid w:val="00D61DF1"/>
    <w:rsid w:val="00D64139"/>
    <w:rsid w:val="00D64243"/>
    <w:rsid w:val="00D643D3"/>
    <w:rsid w:val="00D65F85"/>
    <w:rsid w:val="00D663BF"/>
    <w:rsid w:val="00D664CC"/>
    <w:rsid w:val="00D66C6D"/>
    <w:rsid w:val="00D67101"/>
    <w:rsid w:val="00D67A4B"/>
    <w:rsid w:val="00D71EAE"/>
    <w:rsid w:val="00D730FA"/>
    <w:rsid w:val="00D73CCC"/>
    <w:rsid w:val="00D7402D"/>
    <w:rsid w:val="00D7643E"/>
    <w:rsid w:val="00D76CB3"/>
    <w:rsid w:val="00D778DB"/>
    <w:rsid w:val="00D77CAD"/>
    <w:rsid w:val="00D81231"/>
    <w:rsid w:val="00D81934"/>
    <w:rsid w:val="00D81CCA"/>
    <w:rsid w:val="00D8301A"/>
    <w:rsid w:val="00D830F7"/>
    <w:rsid w:val="00D83B84"/>
    <w:rsid w:val="00D83D2E"/>
    <w:rsid w:val="00D84C3A"/>
    <w:rsid w:val="00D86DFA"/>
    <w:rsid w:val="00D87A73"/>
    <w:rsid w:val="00D87CCF"/>
    <w:rsid w:val="00D9027A"/>
    <w:rsid w:val="00D943AD"/>
    <w:rsid w:val="00D9550B"/>
    <w:rsid w:val="00D96398"/>
    <w:rsid w:val="00D9685F"/>
    <w:rsid w:val="00D9709F"/>
    <w:rsid w:val="00D970F3"/>
    <w:rsid w:val="00DA031D"/>
    <w:rsid w:val="00DA0775"/>
    <w:rsid w:val="00DA39AD"/>
    <w:rsid w:val="00DA3C7F"/>
    <w:rsid w:val="00DA3F54"/>
    <w:rsid w:val="00DA542E"/>
    <w:rsid w:val="00DA5CFE"/>
    <w:rsid w:val="00DA5E0B"/>
    <w:rsid w:val="00DA5E97"/>
    <w:rsid w:val="00DA6161"/>
    <w:rsid w:val="00DA75EB"/>
    <w:rsid w:val="00DB0551"/>
    <w:rsid w:val="00DB1105"/>
    <w:rsid w:val="00DB14D8"/>
    <w:rsid w:val="00DB2688"/>
    <w:rsid w:val="00DB2939"/>
    <w:rsid w:val="00DB4708"/>
    <w:rsid w:val="00DB590A"/>
    <w:rsid w:val="00DC0294"/>
    <w:rsid w:val="00DC1E60"/>
    <w:rsid w:val="00DC20D1"/>
    <w:rsid w:val="00DC21C8"/>
    <w:rsid w:val="00DC26FA"/>
    <w:rsid w:val="00DC3949"/>
    <w:rsid w:val="00DC497D"/>
    <w:rsid w:val="00DC628A"/>
    <w:rsid w:val="00DC693E"/>
    <w:rsid w:val="00DC766A"/>
    <w:rsid w:val="00DD15FC"/>
    <w:rsid w:val="00DD17E1"/>
    <w:rsid w:val="00DD1928"/>
    <w:rsid w:val="00DD34AD"/>
    <w:rsid w:val="00DD415F"/>
    <w:rsid w:val="00DD4EEF"/>
    <w:rsid w:val="00DD5AA6"/>
    <w:rsid w:val="00DD639F"/>
    <w:rsid w:val="00DD6CB1"/>
    <w:rsid w:val="00DD70DA"/>
    <w:rsid w:val="00DD7753"/>
    <w:rsid w:val="00DE0864"/>
    <w:rsid w:val="00DE13E6"/>
    <w:rsid w:val="00DE201C"/>
    <w:rsid w:val="00DE2A2A"/>
    <w:rsid w:val="00DE3345"/>
    <w:rsid w:val="00DE4777"/>
    <w:rsid w:val="00DE5410"/>
    <w:rsid w:val="00DE6D6B"/>
    <w:rsid w:val="00DE73F4"/>
    <w:rsid w:val="00DF2ECB"/>
    <w:rsid w:val="00DF3792"/>
    <w:rsid w:val="00DF3912"/>
    <w:rsid w:val="00DF584A"/>
    <w:rsid w:val="00DF71BA"/>
    <w:rsid w:val="00DF7B89"/>
    <w:rsid w:val="00DF7C03"/>
    <w:rsid w:val="00E01473"/>
    <w:rsid w:val="00E025DC"/>
    <w:rsid w:val="00E02857"/>
    <w:rsid w:val="00E02939"/>
    <w:rsid w:val="00E03BB1"/>
    <w:rsid w:val="00E05667"/>
    <w:rsid w:val="00E05C1F"/>
    <w:rsid w:val="00E1020E"/>
    <w:rsid w:val="00E10D78"/>
    <w:rsid w:val="00E11334"/>
    <w:rsid w:val="00E12849"/>
    <w:rsid w:val="00E1604F"/>
    <w:rsid w:val="00E164BA"/>
    <w:rsid w:val="00E171B8"/>
    <w:rsid w:val="00E178CB"/>
    <w:rsid w:val="00E21A35"/>
    <w:rsid w:val="00E2533F"/>
    <w:rsid w:val="00E261BD"/>
    <w:rsid w:val="00E265EC"/>
    <w:rsid w:val="00E2699A"/>
    <w:rsid w:val="00E26B78"/>
    <w:rsid w:val="00E26F55"/>
    <w:rsid w:val="00E271FE"/>
    <w:rsid w:val="00E27CD5"/>
    <w:rsid w:val="00E30115"/>
    <w:rsid w:val="00E33256"/>
    <w:rsid w:val="00E34F30"/>
    <w:rsid w:val="00E36603"/>
    <w:rsid w:val="00E40674"/>
    <w:rsid w:val="00E415FA"/>
    <w:rsid w:val="00E4267E"/>
    <w:rsid w:val="00E426D3"/>
    <w:rsid w:val="00E433C0"/>
    <w:rsid w:val="00E43680"/>
    <w:rsid w:val="00E44A63"/>
    <w:rsid w:val="00E45CEF"/>
    <w:rsid w:val="00E45E11"/>
    <w:rsid w:val="00E47124"/>
    <w:rsid w:val="00E47CFD"/>
    <w:rsid w:val="00E50AFA"/>
    <w:rsid w:val="00E50FF9"/>
    <w:rsid w:val="00E511AB"/>
    <w:rsid w:val="00E51670"/>
    <w:rsid w:val="00E52433"/>
    <w:rsid w:val="00E52B15"/>
    <w:rsid w:val="00E53A10"/>
    <w:rsid w:val="00E54DE1"/>
    <w:rsid w:val="00E55341"/>
    <w:rsid w:val="00E55591"/>
    <w:rsid w:val="00E55A23"/>
    <w:rsid w:val="00E55D2E"/>
    <w:rsid w:val="00E574FF"/>
    <w:rsid w:val="00E57754"/>
    <w:rsid w:val="00E57B5F"/>
    <w:rsid w:val="00E6004C"/>
    <w:rsid w:val="00E60956"/>
    <w:rsid w:val="00E60B4C"/>
    <w:rsid w:val="00E6165B"/>
    <w:rsid w:val="00E61A8A"/>
    <w:rsid w:val="00E62FEB"/>
    <w:rsid w:val="00E63317"/>
    <w:rsid w:val="00E6608E"/>
    <w:rsid w:val="00E665AC"/>
    <w:rsid w:val="00E66B66"/>
    <w:rsid w:val="00E67918"/>
    <w:rsid w:val="00E67E38"/>
    <w:rsid w:val="00E7309C"/>
    <w:rsid w:val="00E735BC"/>
    <w:rsid w:val="00E73734"/>
    <w:rsid w:val="00E73ED3"/>
    <w:rsid w:val="00E74A45"/>
    <w:rsid w:val="00E75071"/>
    <w:rsid w:val="00E75728"/>
    <w:rsid w:val="00E764BF"/>
    <w:rsid w:val="00E7671F"/>
    <w:rsid w:val="00E76E1B"/>
    <w:rsid w:val="00E76E45"/>
    <w:rsid w:val="00E77492"/>
    <w:rsid w:val="00E77DE8"/>
    <w:rsid w:val="00E80A82"/>
    <w:rsid w:val="00E813AA"/>
    <w:rsid w:val="00E8285F"/>
    <w:rsid w:val="00E8297F"/>
    <w:rsid w:val="00E83DCE"/>
    <w:rsid w:val="00E85963"/>
    <w:rsid w:val="00E86105"/>
    <w:rsid w:val="00E862B8"/>
    <w:rsid w:val="00E87E7B"/>
    <w:rsid w:val="00E90856"/>
    <w:rsid w:val="00E92EFE"/>
    <w:rsid w:val="00E93AAF"/>
    <w:rsid w:val="00E94260"/>
    <w:rsid w:val="00E96EEB"/>
    <w:rsid w:val="00E978E4"/>
    <w:rsid w:val="00E97CC8"/>
    <w:rsid w:val="00EA0651"/>
    <w:rsid w:val="00EA097E"/>
    <w:rsid w:val="00EA1084"/>
    <w:rsid w:val="00EA2442"/>
    <w:rsid w:val="00EA2C56"/>
    <w:rsid w:val="00EA42D5"/>
    <w:rsid w:val="00EA4CAC"/>
    <w:rsid w:val="00EA506B"/>
    <w:rsid w:val="00EA636C"/>
    <w:rsid w:val="00EA66C7"/>
    <w:rsid w:val="00EA70AA"/>
    <w:rsid w:val="00EA783C"/>
    <w:rsid w:val="00EA78F1"/>
    <w:rsid w:val="00EA7CC0"/>
    <w:rsid w:val="00EB07B7"/>
    <w:rsid w:val="00EB355A"/>
    <w:rsid w:val="00EB3618"/>
    <w:rsid w:val="00EB3A71"/>
    <w:rsid w:val="00EB3EBE"/>
    <w:rsid w:val="00EB4EE1"/>
    <w:rsid w:val="00EB502B"/>
    <w:rsid w:val="00EC0B57"/>
    <w:rsid w:val="00EC1AE5"/>
    <w:rsid w:val="00EC1DBD"/>
    <w:rsid w:val="00EC2194"/>
    <w:rsid w:val="00EC242F"/>
    <w:rsid w:val="00EC31D7"/>
    <w:rsid w:val="00EC53AD"/>
    <w:rsid w:val="00EC6126"/>
    <w:rsid w:val="00EC6C92"/>
    <w:rsid w:val="00EC79F4"/>
    <w:rsid w:val="00EC7CDE"/>
    <w:rsid w:val="00EC7DFB"/>
    <w:rsid w:val="00ED05AE"/>
    <w:rsid w:val="00ED0D32"/>
    <w:rsid w:val="00ED2660"/>
    <w:rsid w:val="00ED3D88"/>
    <w:rsid w:val="00ED52D3"/>
    <w:rsid w:val="00ED7954"/>
    <w:rsid w:val="00ED7BF8"/>
    <w:rsid w:val="00EE0B9A"/>
    <w:rsid w:val="00EE2776"/>
    <w:rsid w:val="00EE5583"/>
    <w:rsid w:val="00EE772B"/>
    <w:rsid w:val="00EF0BEA"/>
    <w:rsid w:val="00EF2239"/>
    <w:rsid w:val="00EF31FD"/>
    <w:rsid w:val="00EF3580"/>
    <w:rsid w:val="00EF3903"/>
    <w:rsid w:val="00EF6280"/>
    <w:rsid w:val="00EF6464"/>
    <w:rsid w:val="00EF78ED"/>
    <w:rsid w:val="00F0014E"/>
    <w:rsid w:val="00F01602"/>
    <w:rsid w:val="00F02040"/>
    <w:rsid w:val="00F02186"/>
    <w:rsid w:val="00F022AA"/>
    <w:rsid w:val="00F02B5F"/>
    <w:rsid w:val="00F030E1"/>
    <w:rsid w:val="00F03E26"/>
    <w:rsid w:val="00F03E5D"/>
    <w:rsid w:val="00F049CC"/>
    <w:rsid w:val="00F04A2F"/>
    <w:rsid w:val="00F04B7B"/>
    <w:rsid w:val="00F057B6"/>
    <w:rsid w:val="00F05A5D"/>
    <w:rsid w:val="00F05F62"/>
    <w:rsid w:val="00F06C20"/>
    <w:rsid w:val="00F11244"/>
    <w:rsid w:val="00F114E0"/>
    <w:rsid w:val="00F1715C"/>
    <w:rsid w:val="00F1730C"/>
    <w:rsid w:val="00F174EE"/>
    <w:rsid w:val="00F20266"/>
    <w:rsid w:val="00F21C41"/>
    <w:rsid w:val="00F22275"/>
    <w:rsid w:val="00F2242A"/>
    <w:rsid w:val="00F22853"/>
    <w:rsid w:val="00F2297E"/>
    <w:rsid w:val="00F22E0A"/>
    <w:rsid w:val="00F23CD1"/>
    <w:rsid w:val="00F24104"/>
    <w:rsid w:val="00F24917"/>
    <w:rsid w:val="00F24D1B"/>
    <w:rsid w:val="00F2536D"/>
    <w:rsid w:val="00F26454"/>
    <w:rsid w:val="00F26B93"/>
    <w:rsid w:val="00F3083C"/>
    <w:rsid w:val="00F32557"/>
    <w:rsid w:val="00F347BB"/>
    <w:rsid w:val="00F34CB1"/>
    <w:rsid w:val="00F34EC6"/>
    <w:rsid w:val="00F36010"/>
    <w:rsid w:val="00F366E2"/>
    <w:rsid w:val="00F37270"/>
    <w:rsid w:val="00F41E48"/>
    <w:rsid w:val="00F42100"/>
    <w:rsid w:val="00F421AE"/>
    <w:rsid w:val="00F42455"/>
    <w:rsid w:val="00F4260F"/>
    <w:rsid w:val="00F42E84"/>
    <w:rsid w:val="00F438BE"/>
    <w:rsid w:val="00F45759"/>
    <w:rsid w:val="00F46FA2"/>
    <w:rsid w:val="00F47F0D"/>
    <w:rsid w:val="00F50555"/>
    <w:rsid w:val="00F54CF3"/>
    <w:rsid w:val="00F569A0"/>
    <w:rsid w:val="00F571D2"/>
    <w:rsid w:val="00F575CD"/>
    <w:rsid w:val="00F57FE6"/>
    <w:rsid w:val="00F6033D"/>
    <w:rsid w:val="00F617B7"/>
    <w:rsid w:val="00F62AD7"/>
    <w:rsid w:val="00F63030"/>
    <w:rsid w:val="00F64E97"/>
    <w:rsid w:val="00F655FA"/>
    <w:rsid w:val="00F65C45"/>
    <w:rsid w:val="00F67C69"/>
    <w:rsid w:val="00F70C16"/>
    <w:rsid w:val="00F71062"/>
    <w:rsid w:val="00F72882"/>
    <w:rsid w:val="00F73C2B"/>
    <w:rsid w:val="00F7404F"/>
    <w:rsid w:val="00F74DD7"/>
    <w:rsid w:val="00F754E0"/>
    <w:rsid w:val="00F76ADD"/>
    <w:rsid w:val="00F778A2"/>
    <w:rsid w:val="00F77AE3"/>
    <w:rsid w:val="00F814CC"/>
    <w:rsid w:val="00F8557C"/>
    <w:rsid w:val="00F8742D"/>
    <w:rsid w:val="00F902EF"/>
    <w:rsid w:val="00F90382"/>
    <w:rsid w:val="00F90E57"/>
    <w:rsid w:val="00F91211"/>
    <w:rsid w:val="00F91312"/>
    <w:rsid w:val="00F9198A"/>
    <w:rsid w:val="00F92414"/>
    <w:rsid w:val="00F965E1"/>
    <w:rsid w:val="00F97173"/>
    <w:rsid w:val="00FA01D7"/>
    <w:rsid w:val="00FA0525"/>
    <w:rsid w:val="00FA0894"/>
    <w:rsid w:val="00FA13E0"/>
    <w:rsid w:val="00FA33B5"/>
    <w:rsid w:val="00FA5416"/>
    <w:rsid w:val="00FA5730"/>
    <w:rsid w:val="00FA6384"/>
    <w:rsid w:val="00FA6E3D"/>
    <w:rsid w:val="00FB135B"/>
    <w:rsid w:val="00FB206B"/>
    <w:rsid w:val="00FB3662"/>
    <w:rsid w:val="00FB4E29"/>
    <w:rsid w:val="00FB6F14"/>
    <w:rsid w:val="00FB732F"/>
    <w:rsid w:val="00FB7CB6"/>
    <w:rsid w:val="00FC0A75"/>
    <w:rsid w:val="00FC0BD1"/>
    <w:rsid w:val="00FC2156"/>
    <w:rsid w:val="00FC2F29"/>
    <w:rsid w:val="00FC5131"/>
    <w:rsid w:val="00FC53B7"/>
    <w:rsid w:val="00FC5EF3"/>
    <w:rsid w:val="00FC63BF"/>
    <w:rsid w:val="00FC642A"/>
    <w:rsid w:val="00FC6895"/>
    <w:rsid w:val="00FD19E5"/>
    <w:rsid w:val="00FD1E04"/>
    <w:rsid w:val="00FD1EF6"/>
    <w:rsid w:val="00FD2686"/>
    <w:rsid w:val="00FD401A"/>
    <w:rsid w:val="00FD420C"/>
    <w:rsid w:val="00FD4D85"/>
    <w:rsid w:val="00FD528E"/>
    <w:rsid w:val="00FD55A8"/>
    <w:rsid w:val="00FD5840"/>
    <w:rsid w:val="00FD5B10"/>
    <w:rsid w:val="00FD6B4B"/>
    <w:rsid w:val="00FD792C"/>
    <w:rsid w:val="00FE0B59"/>
    <w:rsid w:val="00FE1D0C"/>
    <w:rsid w:val="00FE298C"/>
    <w:rsid w:val="00FE53FD"/>
    <w:rsid w:val="00FE60BA"/>
    <w:rsid w:val="00FE6597"/>
    <w:rsid w:val="00FE7BC6"/>
    <w:rsid w:val="00FF0083"/>
    <w:rsid w:val="00FF164A"/>
    <w:rsid w:val="00FF2089"/>
    <w:rsid w:val="00FF4265"/>
    <w:rsid w:val="00FF55AE"/>
    <w:rsid w:val="00FF591C"/>
    <w:rsid w:val="00FF61D4"/>
    <w:rsid w:val="00FF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FEA167F9-69F7-4A91-B102-631B5FE02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3D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437CB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2618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42618B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nhideWhenUsed/>
    <w:qFormat/>
    <w:rsid w:val="0042618B"/>
    <w:pPr>
      <w:keepNext/>
      <w:keepLines/>
      <w:spacing w:before="200" w:after="0" w:line="240" w:lineRule="auto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qFormat/>
    <w:rsid w:val="0042618B"/>
    <w:pPr>
      <w:keepNext/>
      <w:keepLines/>
      <w:numPr>
        <w:ilvl w:val="4"/>
        <w:numId w:val="1"/>
      </w:numPr>
      <w:spacing w:before="200" w:after="0" w:line="240" w:lineRule="auto"/>
      <w:jc w:val="both"/>
      <w:outlineLvl w:val="4"/>
    </w:pPr>
    <w:rPr>
      <w:rFonts w:ascii="Cambria" w:hAnsi="Cambria"/>
      <w:color w:val="243F60"/>
      <w:sz w:val="24"/>
      <w:szCs w:val="24"/>
    </w:rPr>
  </w:style>
  <w:style w:type="paragraph" w:styleId="6">
    <w:name w:val="heading 6"/>
    <w:basedOn w:val="a"/>
    <w:next w:val="a"/>
    <w:link w:val="60"/>
    <w:qFormat/>
    <w:rsid w:val="0042618B"/>
    <w:pPr>
      <w:keepNext/>
      <w:keepLines/>
      <w:numPr>
        <w:ilvl w:val="5"/>
        <w:numId w:val="1"/>
      </w:numPr>
      <w:spacing w:before="200" w:after="0" w:line="240" w:lineRule="auto"/>
      <w:jc w:val="both"/>
      <w:outlineLvl w:val="5"/>
    </w:pPr>
    <w:rPr>
      <w:rFonts w:ascii="Cambria" w:hAnsi="Cambria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qFormat/>
    <w:rsid w:val="0042618B"/>
    <w:pPr>
      <w:keepNext/>
      <w:keepLines/>
      <w:numPr>
        <w:ilvl w:val="6"/>
        <w:numId w:val="1"/>
      </w:numPr>
      <w:spacing w:before="200" w:after="0" w:line="240" w:lineRule="auto"/>
      <w:jc w:val="both"/>
      <w:outlineLvl w:val="6"/>
    </w:pPr>
    <w:rPr>
      <w:rFonts w:ascii="Cambria" w:hAnsi="Cambria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qFormat/>
    <w:rsid w:val="0042618B"/>
    <w:pPr>
      <w:keepNext/>
      <w:keepLines/>
      <w:numPr>
        <w:ilvl w:val="7"/>
        <w:numId w:val="1"/>
      </w:numPr>
      <w:spacing w:before="200" w:after="0" w:line="240" w:lineRule="auto"/>
      <w:jc w:val="both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42618B"/>
    <w:pPr>
      <w:keepNext/>
      <w:keepLines/>
      <w:numPr>
        <w:ilvl w:val="8"/>
        <w:numId w:val="1"/>
      </w:numPr>
      <w:spacing w:before="200" w:after="0" w:line="240" w:lineRule="auto"/>
      <w:jc w:val="both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">
    <w:name w:val="ConsPlusNormal"/>
    <w:link w:val="ConsPlusNormal1"/>
    <w:rsid w:val="00F617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437CB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4">
    <w:name w:val="Hyperlink"/>
    <w:uiPriority w:val="99"/>
    <w:unhideWhenUsed/>
    <w:rsid w:val="00437CB8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437CB8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rsid w:val="00437C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semiHidden/>
    <w:unhideWhenUsed/>
    <w:rsid w:val="00437CB8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link w:val="a5"/>
    <w:semiHidden/>
    <w:rsid w:val="00437CB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437CB8"/>
    <w:rPr>
      <w:sz w:val="22"/>
      <w:szCs w:val="22"/>
    </w:rPr>
  </w:style>
  <w:style w:type="paragraph" w:styleId="a9">
    <w:name w:val="List Paragraph"/>
    <w:basedOn w:val="a"/>
    <w:uiPriority w:val="34"/>
    <w:qFormat/>
    <w:rsid w:val="00437CB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a50">
    <w:name w:val="a5"/>
    <w:basedOn w:val="a"/>
    <w:rsid w:val="00437CB8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ConsPlusNonformat0">
    <w:name w:val="ConsPlusNonformat"/>
    <w:rsid w:val="00437C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uiPriority w:val="39"/>
    <w:rsid w:val="00437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437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37CB8"/>
    <w:rPr>
      <w:rFonts w:ascii="Tahoma" w:hAnsi="Tahoma" w:cs="Tahoma"/>
      <w:sz w:val="16"/>
      <w:szCs w:val="16"/>
    </w:rPr>
  </w:style>
  <w:style w:type="paragraph" w:customStyle="1" w:styleId="ConsPlusTitle0">
    <w:name w:val="ConsPlusTitle"/>
    <w:rsid w:val="009759D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R1">
    <w:name w:val="FR1"/>
    <w:rsid w:val="00E94260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d">
    <w:name w:val="header"/>
    <w:basedOn w:val="a"/>
    <w:link w:val="ae"/>
    <w:uiPriority w:val="99"/>
    <w:rsid w:val="00F114E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Верхний колонтитул Знак"/>
    <w:link w:val="ad"/>
    <w:uiPriority w:val="99"/>
    <w:rsid w:val="00F114E0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B7B66"/>
    <w:pPr>
      <w:widowControl w:val="0"/>
      <w:autoSpaceDE w:val="0"/>
      <w:autoSpaceDN w:val="0"/>
      <w:adjustRightInd w:val="0"/>
      <w:spacing w:after="0" w:line="38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B7B66"/>
    <w:pPr>
      <w:widowControl w:val="0"/>
      <w:autoSpaceDE w:val="0"/>
      <w:autoSpaceDN w:val="0"/>
      <w:adjustRightInd w:val="0"/>
      <w:spacing w:after="0" w:line="382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3">
    <w:name w:val="Font Style23"/>
    <w:uiPriority w:val="99"/>
    <w:rsid w:val="005B7B66"/>
    <w:rPr>
      <w:rFonts w:ascii="Times New Roman" w:hAnsi="Times New Roman" w:cs="Times New Roman"/>
      <w:sz w:val="26"/>
      <w:szCs w:val="26"/>
    </w:rPr>
  </w:style>
  <w:style w:type="character" w:customStyle="1" w:styleId="a8">
    <w:name w:val="Без интервала Знак"/>
    <w:link w:val="a7"/>
    <w:uiPriority w:val="1"/>
    <w:locked/>
    <w:rsid w:val="00E55D2E"/>
    <w:rPr>
      <w:rFonts w:ascii="Calibri" w:eastAsia="Times New Roman" w:hAnsi="Calibri" w:cs="Times New Roman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4E38EB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E38EB"/>
  </w:style>
  <w:style w:type="paragraph" w:customStyle="1" w:styleId="31">
    <w:name w:val="Основной текст 31"/>
    <w:basedOn w:val="a"/>
    <w:uiPriority w:val="99"/>
    <w:rsid w:val="004E38EB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styleId="af1">
    <w:name w:val="footer"/>
    <w:basedOn w:val="a"/>
    <w:link w:val="af2"/>
    <w:uiPriority w:val="99"/>
    <w:unhideWhenUsed/>
    <w:rsid w:val="00BC0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C0C69"/>
  </w:style>
  <w:style w:type="character" w:customStyle="1" w:styleId="20">
    <w:name w:val="Заголовок 2 Знак"/>
    <w:link w:val="2"/>
    <w:rsid w:val="004261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f3">
    <w:name w:val="Body Text Indent"/>
    <w:basedOn w:val="a"/>
    <w:link w:val="af4"/>
    <w:unhideWhenUsed/>
    <w:rsid w:val="0042618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42618B"/>
  </w:style>
  <w:style w:type="character" w:customStyle="1" w:styleId="30">
    <w:name w:val="Заголовок 3 Знак"/>
    <w:link w:val="3"/>
    <w:rsid w:val="0042618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rsid w:val="004261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rsid w:val="0042618B"/>
    <w:rPr>
      <w:rFonts w:ascii="Cambria" w:hAnsi="Cambria"/>
      <w:color w:val="243F60"/>
      <w:sz w:val="24"/>
      <w:szCs w:val="24"/>
    </w:rPr>
  </w:style>
  <w:style w:type="character" w:customStyle="1" w:styleId="60">
    <w:name w:val="Заголовок 6 Знак"/>
    <w:link w:val="6"/>
    <w:rsid w:val="0042618B"/>
    <w:rPr>
      <w:rFonts w:ascii="Cambria" w:hAnsi="Cambria"/>
      <w:i/>
      <w:iCs/>
      <w:color w:val="243F60"/>
      <w:sz w:val="24"/>
      <w:szCs w:val="24"/>
    </w:rPr>
  </w:style>
  <w:style w:type="character" w:customStyle="1" w:styleId="70">
    <w:name w:val="Заголовок 7 Знак"/>
    <w:link w:val="7"/>
    <w:rsid w:val="0042618B"/>
    <w:rPr>
      <w:rFonts w:ascii="Cambria" w:hAnsi="Cambria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rsid w:val="0042618B"/>
    <w:rPr>
      <w:rFonts w:ascii="Cambria" w:hAnsi="Cambria"/>
      <w:color w:val="404040"/>
    </w:rPr>
  </w:style>
  <w:style w:type="character" w:customStyle="1" w:styleId="90">
    <w:name w:val="Заголовок 9 Знак"/>
    <w:link w:val="9"/>
    <w:rsid w:val="0042618B"/>
    <w:rPr>
      <w:rFonts w:ascii="Cambria" w:hAnsi="Cambria"/>
      <w:i/>
      <w:iCs/>
      <w:color w:val="404040"/>
    </w:rPr>
  </w:style>
  <w:style w:type="paragraph" w:customStyle="1" w:styleId="af5">
    <w:name w:val="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tyle6">
    <w:name w:val="Style6"/>
    <w:basedOn w:val="a"/>
    <w:rsid w:val="0042618B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23">
    <w:name w:val="Знак2 Знак Знак Знак Знак Знак 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4">
    <w:name w:val="Quote"/>
    <w:basedOn w:val="a"/>
    <w:next w:val="a"/>
    <w:link w:val="25"/>
    <w:qFormat/>
    <w:rsid w:val="0042618B"/>
    <w:pPr>
      <w:spacing w:after="0" w:line="240" w:lineRule="auto"/>
    </w:pPr>
    <w:rPr>
      <w:rFonts w:ascii="Times New Roman" w:hAnsi="Times New Roman"/>
      <w:i/>
      <w:iCs/>
      <w:color w:val="000000"/>
      <w:sz w:val="20"/>
      <w:szCs w:val="20"/>
    </w:rPr>
  </w:style>
  <w:style w:type="character" w:customStyle="1" w:styleId="25">
    <w:name w:val="Цитата 2 Знак"/>
    <w:link w:val="24"/>
    <w:rsid w:val="0042618B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af6">
    <w:name w:val="Название Знак"/>
    <w:link w:val="af7"/>
    <w:uiPriority w:val="10"/>
    <w:rsid w:val="0042618B"/>
    <w:rPr>
      <w:b/>
      <w:bCs/>
      <w:kern w:val="28"/>
      <w:sz w:val="52"/>
      <w:szCs w:val="52"/>
      <w:lang w:eastAsia="en-US"/>
    </w:rPr>
  </w:style>
  <w:style w:type="character" w:customStyle="1" w:styleId="af8">
    <w:name w:val="Схема документа Знак"/>
    <w:rsid w:val="0042618B"/>
    <w:rPr>
      <w:rFonts w:ascii="Tahoma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42618B"/>
    <w:pPr>
      <w:ind w:left="720"/>
    </w:pPr>
  </w:style>
  <w:style w:type="paragraph" w:customStyle="1" w:styleId="af9">
    <w:name w:val="Всегда"/>
    <w:basedOn w:val="a"/>
    <w:autoRedefine/>
    <w:rsid w:val="0042618B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42618B"/>
    <w:pPr>
      <w:widowControl w:val="0"/>
      <w:autoSpaceDE w:val="0"/>
      <w:autoSpaceDN w:val="0"/>
      <w:adjustRightInd w:val="0"/>
      <w:spacing w:after="0" w:line="326" w:lineRule="exact"/>
      <w:ind w:firstLine="70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42618B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42618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42618B"/>
    <w:rPr>
      <w:rFonts w:ascii="Times New Roman" w:hAnsi="Times New Roman" w:cs="Times New Roman"/>
      <w:sz w:val="26"/>
      <w:szCs w:val="26"/>
    </w:rPr>
  </w:style>
  <w:style w:type="character" w:styleId="afa">
    <w:name w:val="page number"/>
    <w:basedOn w:val="a0"/>
    <w:rsid w:val="0042618B"/>
  </w:style>
  <w:style w:type="paragraph" w:customStyle="1" w:styleId="ConsPlusCell0">
    <w:name w:val="ConsPlusCell"/>
    <w:rsid w:val="004261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6">
    <w:name w:val="Абзац списка2"/>
    <w:basedOn w:val="a"/>
    <w:rsid w:val="0042618B"/>
    <w:pPr>
      <w:spacing w:after="0" w:line="240" w:lineRule="auto"/>
      <w:ind w:left="720" w:firstLine="567"/>
      <w:jc w:val="both"/>
    </w:pPr>
    <w:rPr>
      <w:rFonts w:ascii="Times New Roman" w:hAnsi="Times New Roman"/>
      <w:sz w:val="24"/>
    </w:rPr>
  </w:style>
  <w:style w:type="paragraph" w:styleId="afb">
    <w:name w:val="caption"/>
    <w:basedOn w:val="a"/>
    <w:next w:val="a"/>
    <w:qFormat/>
    <w:rsid w:val="0042618B"/>
    <w:pPr>
      <w:spacing w:after="0" w:line="240" w:lineRule="auto"/>
      <w:ind w:firstLine="709"/>
      <w:jc w:val="both"/>
    </w:pPr>
    <w:rPr>
      <w:rFonts w:ascii="Times New Roman" w:hAnsi="Times New Roman"/>
      <w:b/>
      <w:bCs/>
      <w:sz w:val="20"/>
      <w:szCs w:val="20"/>
    </w:rPr>
  </w:style>
  <w:style w:type="character" w:customStyle="1" w:styleId="41">
    <w:name w:val="Заголовок 4 Знак1"/>
    <w:link w:val="4"/>
    <w:rsid w:val="0042618B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Title">
    <w:name w:val="ConsTitle"/>
    <w:rsid w:val="0042618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harStyle8">
    <w:name w:val="Char Style 8"/>
    <w:rsid w:val="00055746"/>
    <w:rPr>
      <w:b/>
      <w:bCs/>
      <w:sz w:val="27"/>
      <w:szCs w:val="27"/>
      <w:lang w:eastAsia="ar-SA" w:bidi="ar-SA"/>
    </w:rPr>
  </w:style>
  <w:style w:type="character" w:styleId="afc">
    <w:name w:val="Placeholder Text"/>
    <w:uiPriority w:val="99"/>
    <w:semiHidden/>
    <w:rsid w:val="00A76BD3"/>
    <w:rPr>
      <w:color w:val="808080"/>
    </w:rPr>
  </w:style>
  <w:style w:type="numbering" w:customStyle="1" w:styleId="12">
    <w:name w:val="Нет списка1"/>
    <w:next w:val="a2"/>
    <w:uiPriority w:val="99"/>
    <w:semiHidden/>
    <w:unhideWhenUsed/>
    <w:rsid w:val="00315816"/>
  </w:style>
  <w:style w:type="table" w:customStyle="1" w:styleId="13">
    <w:name w:val="Сетка таблицы1"/>
    <w:basedOn w:val="a1"/>
    <w:next w:val="aa"/>
    <w:uiPriority w:val="59"/>
    <w:rsid w:val="0031581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1"/>
    <w:next w:val="aa"/>
    <w:uiPriority w:val="59"/>
    <w:rsid w:val="00BE34B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"/>
    <w:next w:val="a2"/>
    <w:uiPriority w:val="99"/>
    <w:semiHidden/>
    <w:unhideWhenUsed/>
    <w:rsid w:val="00074C61"/>
  </w:style>
  <w:style w:type="paragraph" w:customStyle="1" w:styleId="ConsPlusDocList">
    <w:name w:val="ConsPlusDocList"/>
    <w:rsid w:val="00074C6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074C61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074C61"/>
    <w:pPr>
      <w:widowControl w:val="0"/>
      <w:autoSpaceDE w:val="0"/>
      <w:autoSpaceDN w:val="0"/>
    </w:pPr>
    <w:rPr>
      <w:rFonts w:ascii="Tahoma" w:hAnsi="Tahoma" w:cs="Tahoma"/>
      <w:sz w:val="26"/>
    </w:rPr>
  </w:style>
  <w:style w:type="numbering" w:customStyle="1" w:styleId="110">
    <w:name w:val="Нет списка11"/>
    <w:next w:val="a2"/>
    <w:uiPriority w:val="99"/>
    <w:semiHidden/>
    <w:unhideWhenUsed/>
    <w:rsid w:val="00074C61"/>
  </w:style>
  <w:style w:type="character" w:customStyle="1" w:styleId="st">
    <w:name w:val="st"/>
    <w:basedOn w:val="a0"/>
    <w:rsid w:val="00074C61"/>
  </w:style>
  <w:style w:type="character" w:styleId="afd">
    <w:name w:val="Emphasis"/>
    <w:uiPriority w:val="20"/>
    <w:qFormat/>
    <w:rsid w:val="00074C61"/>
    <w:rPr>
      <w:i/>
      <w:iCs/>
    </w:rPr>
  </w:style>
  <w:style w:type="paragraph" w:styleId="af7">
    <w:name w:val="Title"/>
    <w:basedOn w:val="a"/>
    <w:next w:val="a"/>
    <w:link w:val="af6"/>
    <w:uiPriority w:val="10"/>
    <w:qFormat/>
    <w:rsid w:val="00074C61"/>
    <w:pPr>
      <w:spacing w:before="240" w:after="60" w:line="240" w:lineRule="auto"/>
      <w:jc w:val="center"/>
      <w:outlineLvl w:val="0"/>
    </w:pPr>
    <w:rPr>
      <w:b/>
      <w:bCs/>
      <w:kern w:val="28"/>
      <w:sz w:val="52"/>
      <w:szCs w:val="52"/>
      <w:lang w:eastAsia="en-US"/>
    </w:rPr>
  </w:style>
  <w:style w:type="character" w:customStyle="1" w:styleId="14">
    <w:name w:val="Название Знак1"/>
    <w:basedOn w:val="a0"/>
    <w:uiPriority w:val="10"/>
    <w:rsid w:val="00074C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32">
    <w:name w:val="Сетка таблицы3"/>
    <w:basedOn w:val="a1"/>
    <w:next w:val="aa"/>
    <w:uiPriority w:val="39"/>
    <w:rsid w:val="00074C61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footnote text"/>
    <w:basedOn w:val="a"/>
    <w:link w:val="aff"/>
    <w:uiPriority w:val="99"/>
    <w:semiHidden/>
    <w:unhideWhenUsed/>
    <w:rsid w:val="00074C61"/>
    <w:pPr>
      <w:spacing w:after="0" w:line="240" w:lineRule="auto"/>
    </w:pPr>
    <w:rPr>
      <w:rFonts w:eastAsia="Calibri"/>
      <w:sz w:val="20"/>
      <w:szCs w:val="20"/>
      <w:lang w:val="x-none" w:eastAsia="en-US"/>
    </w:rPr>
  </w:style>
  <w:style w:type="character" w:customStyle="1" w:styleId="aff">
    <w:name w:val="Текст сноски Знак"/>
    <w:basedOn w:val="a0"/>
    <w:link w:val="afe"/>
    <w:uiPriority w:val="99"/>
    <w:semiHidden/>
    <w:rsid w:val="00074C61"/>
    <w:rPr>
      <w:rFonts w:eastAsia="Calibri"/>
      <w:lang w:val="x-none" w:eastAsia="en-US"/>
    </w:rPr>
  </w:style>
  <w:style w:type="numbering" w:customStyle="1" w:styleId="111">
    <w:name w:val="Нет списка111"/>
    <w:next w:val="a2"/>
    <w:uiPriority w:val="99"/>
    <w:semiHidden/>
    <w:unhideWhenUsed/>
    <w:rsid w:val="00074C61"/>
  </w:style>
  <w:style w:type="character" w:customStyle="1" w:styleId="15">
    <w:name w:val="Просмотренная гиперссылка1"/>
    <w:basedOn w:val="a0"/>
    <w:uiPriority w:val="99"/>
    <w:semiHidden/>
    <w:unhideWhenUsed/>
    <w:rsid w:val="00074C61"/>
    <w:rPr>
      <w:color w:val="954F72"/>
      <w:u w:val="single"/>
    </w:rPr>
  </w:style>
  <w:style w:type="paragraph" w:customStyle="1" w:styleId="ConsPlusTextList">
    <w:name w:val="ConsPlusTextList"/>
    <w:rsid w:val="00074C61"/>
    <w:pPr>
      <w:widowControl w:val="0"/>
      <w:autoSpaceDE w:val="0"/>
      <w:autoSpaceDN w:val="0"/>
    </w:pPr>
    <w:rPr>
      <w:rFonts w:ascii="Arial" w:hAnsi="Arial" w:cs="Arial"/>
    </w:rPr>
  </w:style>
  <w:style w:type="character" w:styleId="aff0">
    <w:name w:val="FollowedHyperlink"/>
    <w:basedOn w:val="a0"/>
    <w:uiPriority w:val="99"/>
    <w:semiHidden/>
    <w:unhideWhenUsed/>
    <w:rsid w:val="00074C61"/>
    <w:rPr>
      <w:color w:val="800080" w:themeColor="followedHyperlink"/>
      <w:u w:val="single"/>
    </w:rPr>
  </w:style>
  <w:style w:type="character" w:customStyle="1" w:styleId="ConsPlusNormal1">
    <w:name w:val="ConsPlusNormal Знак"/>
    <w:link w:val="ConsPlusNormal0"/>
    <w:locked/>
    <w:rsid w:val="00781DEC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B2A906B724BB9A26E4A9BF14BCFEBBAB0298BECF19251A25B16E065DD2942576F8561051530F564E80568C9p3uF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43CDE5-E904-47C0-98E4-4A647CCAC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3478</Words>
  <Characters>19830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23262</CharactersWithSpaces>
  <SharedDoc>false</SharedDoc>
  <HLinks>
    <vt:vector size="18" baseType="variant">
      <vt:variant>
        <vt:i4>2818167</vt:i4>
      </vt:variant>
      <vt:variant>
        <vt:i4>12</vt:i4>
      </vt:variant>
      <vt:variant>
        <vt:i4>0</vt:i4>
      </vt:variant>
      <vt:variant>
        <vt:i4>5</vt:i4>
      </vt:variant>
      <vt:variant>
        <vt:lpwstr>http://hmrn.ru/documents/77/18092/</vt:lpwstr>
      </vt:variant>
      <vt:variant>
        <vt:lpwstr/>
      </vt:variant>
      <vt:variant>
        <vt:i4>1638404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consultantplus://offline/ref=0989B23345E91C09722C93A80157FAF5C3ACD5096BA32B8D7AFB919353MEKFE</vt:lpwstr>
      </vt:variant>
      <vt:variant>
        <vt:lpwstr/>
      </vt:variant>
      <vt:variant>
        <vt:i4>1638415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consultantplus://offline/ref=0989B23345E91C09722C93A80157FAF5C3ADDC0F6EA12B8D7AFB919353MEKFE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ibragimova</dc:creator>
  <cp:lastModifiedBy>Аристархова О.В.</cp:lastModifiedBy>
  <cp:revision>3</cp:revision>
  <cp:lastPrinted>2020-11-20T03:55:00Z</cp:lastPrinted>
  <dcterms:created xsi:type="dcterms:W3CDTF">2020-11-19T05:21:00Z</dcterms:created>
  <dcterms:modified xsi:type="dcterms:W3CDTF">2020-11-20T03:59:00Z</dcterms:modified>
</cp:coreProperties>
</file>