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0A54F" w14:textId="5FF95905" w:rsidR="00C07307" w:rsidRDefault="0084009F" w:rsidP="00002CBC">
      <w:pPr>
        <w:rPr>
          <w:sz w:val="28"/>
          <w:szCs w:val="28"/>
        </w:rPr>
      </w:pPr>
      <w:r w:rsidRPr="00C12C6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6413F2" wp14:editId="51121238">
            <wp:simplePos x="0" y="0"/>
            <wp:positionH relativeFrom="page">
              <wp:align>center</wp:align>
            </wp:positionH>
            <wp:positionV relativeFrom="paragraph">
              <wp:posOffset>-489098</wp:posOffset>
            </wp:positionV>
            <wp:extent cx="657860" cy="800100"/>
            <wp:effectExtent l="0" t="0" r="8890" b="0"/>
            <wp:wrapNone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A37E4C" w14:textId="77777777" w:rsidR="00C07307" w:rsidRDefault="00C07307" w:rsidP="00DD01A0">
      <w:pPr>
        <w:jc w:val="center"/>
        <w:rPr>
          <w:sz w:val="28"/>
          <w:szCs w:val="28"/>
        </w:rPr>
      </w:pPr>
    </w:p>
    <w:p w14:paraId="246B07B1" w14:textId="57153BD5" w:rsidR="00942EA7" w:rsidRPr="00C12C6C" w:rsidRDefault="008D0D0F" w:rsidP="00DD01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B5311" wp14:editId="328E6262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4186AD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C12C6C">
        <w:rPr>
          <w:sz w:val="28"/>
          <w:szCs w:val="28"/>
        </w:rPr>
        <w:t>МУНИЦИПАЛЬНОЕ ОБРАЗОВАНИЕ</w:t>
      </w:r>
    </w:p>
    <w:p w14:paraId="3912E812" w14:textId="77777777" w:rsidR="00942EA7" w:rsidRPr="00C12C6C" w:rsidRDefault="00942EA7" w:rsidP="00DD01A0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РАЙОН</w:t>
      </w:r>
    </w:p>
    <w:p w14:paraId="255DBB0E" w14:textId="77777777" w:rsidR="00942EA7" w:rsidRPr="00C12C6C" w:rsidRDefault="00942EA7" w:rsidP="00DD01A0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автономный округ – Югра</w:t>
      </w:r>
    </w:p>
    <w:p w14:paraId="17DDCAA0" w14:textId="77777777" w:rsidR="00942EA7" w:rsidRPr="00C12C6C" w:rsidRDefault="00942EA7" w:rsidP="00DD01A0">
      <w:pPr>
        <w:jc w:val="center"/>
        <w:rPr>
          <w:sz w:val="28"/>
          <w:szCs w:val="28"/>
        </w:rPr>
      </w:pPr>
    </w:p>
    <w:p w14:paraId="32B31AFE" w14:textId="77777777" w:rsidR="00942EA7" w:rsidRPr="00C12C6C" w:rsidRDefault="00942EA7" w:rsidP="00DD01A0">
      <w:pPr>
        <w:jc w:val="center"/>
        <w:rPr>
          <w:b/>
          <w:sz w:val="28"/>
          <w:szCs w:val="28"/>
        </w:rPr>
      </w:pPr>
      <w:r w:rsidRPr="00C12C6C">
        <w:rPr>
          <w:b/>
          <w:sz w:val="28"/>
          <w:szCs w:val="28"/>
        </w:rPr>
        <w:t>АДМИНИСТРАЦИЯ ХАНТЫ-МАНСИЙСКОГО РАЙОНА</w:t>
      </w:r>
    </w:p>
    <w:p w14:paraId="1C1F44F6" w14:textId="77777777" w:rsidR="00942EA7" w:rsidRPr="00C12C6C" w:rsidRDefault="00942EA7" w:rsidP="00DD01A0">
      <w:pPr>
        <w:jc w:val="center"/>
        <w:rPr>
          <w:b/>
          <w:sz w:val="28"/>
          <w:szCs w:val="28"/>
        </w:rPr>
      </w:pPr>
    </w:p>
    <w:p w14:paraId="76A55E2A" w14:textId="77777777" w:rsidR="00942EA7" w:rsidRPr="00C12C6C" w:rsidRDefault="00942EA7" w:rsidP="00DD01A0">
      <w:pPr>
        <w:jc w:val="center"/>
        <w:rPr>
          <w:rFonts w:eastAsia="Calibri"/>
          <w:b/>
          <w:sz w:val="28"/>
          <w:szCs w:val="28"/>
        </w:rPr>
      </w:pPr>
      <w:r w:rsidRPr="00C12C6C">
        <w:rPr>
          <w:rFonts w:eastAsia="Calibri"/>
          <w:b/>
          <w:sz w:val="28"/>
          <w:szCs w:val="28"/>
        </w:rPr>
        <w:t>П О С Т А Н О В Л Е Н И Е</w:t>
      </w:r>
    </w:p>
    <w:p w14:paraId="411A786E" w14:textId="77777777" w:rsidR="00942EA7" w:rsidRPr="00C12C6C" w:rsidRDefault="00942EA7" w:rsidP="00DD01A0">
      <w:pPr>
        <w:jc w:val="center"/>
        <w:rPr>
          <w:sz w:val="28"/>
          <w:szCs w:val="28"/>
        </w:rPr>
      </w:pPr>
    </w:p>
    <w:p w14:paraId="2F8AE183" w14:textId="01CEE7B7" w:rsidR="00942EA7" w:rsidRPr="00C12C6C" w:rsidRDefault="00942EA7" w:rsidP="00DD01A0">
      <w:pPr>
        <w:ind w:right="-2"/>
        <w:rPr>
          <w:sz w:val="28"/>
          <w:szCs w:val="28"/>
        </w:rPr>
      </w:pPr>
      <w:r w:rsidRPr="00C12C6C">
        <w:rPr>
          <w:sz w:val="28"/>
          <w:szCs w:val="28"/>
        </w:rPr>
        <w:t xml:space="preserve">от </w:t>
      </w:r>
      <w:r w:rsidR="00A23993">
        <w:rPr>
          <w:sz w:val="28"/>
          <w:szCs w:val="28"/>
        </w:rPr>
        <w:t>02.11.2024</w:t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</w:r>
      <w:r w:rsidR="00A23993">
        <w:rPr>
          <w:sz w:val="28"/>
          <w:szCs w:val="28"/>
        </w:rPr>
        <w:tab/>
        <w:t xml:space="preserve"> </w:t>
      </w:r>
      <w:bookmarkStart w:id="0" w:name="_GoBack"/>
      <w:bookmarkEnd w:id="0"/>
      <w:r w:rsidR="009152CD">
        <w:rPr>
          <w:sz w:val="28"/>
          <w:szCs w:val="28"/>
        </w:rPr>
        <w:t xml:space="preserve">      </w:t>
      </w:r>
      <w:r w:rsidRPr="00C12C6C">
        <w:rPr>
          <w:sz w:val="28"/>
          <w:szCs w:val="28"/>
        </w:rPr>
        <w:t>№</w:t>
      </w:r>
      <w:r w:rsidR="00A23993">
        <w:rPr>
          <w:sz w:val="28"/>
          <w:szCs w:val="28"/>
        </w:rPr>
        <w:t xml:space="preserve"> 897</w:t>
      </w:r>
    </w:p>
    <w:p w14:paraId="0350C5C4" w14:textId="575E0E9D" w:rsidR="00B92D20" w:rsidRPr="009152CD" w:rsidRDefault="009152CD" w:rsidP="00DD01A0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9152CD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35476951" w14:textId="77777777" w:rsidR="00797564" w:rsidRPr="00C12C6C" w:rsidRDefault="00797564" w:rsidP="00DD01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86AA2DE" w14:textId="77777777" w:rsidR="00002CBC" w:rsidRDefault="00B6490D" w:rsidP="0077167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71679">
        <w:rPr>
          <w:sz w:val="28"/>
          <w:szCs w:val="28"/>
        </w:rPr>
        <w:t xml:space="preserve"> внесении изменений </w:t>
      </w:r>
    </w:p>
    <w:p w14:paraId="385AABE9" w14:textId="65A010E5" w:rsidR="00771679" w:rsidRDefault="00771679" w:rsidP="0077167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0304">
        <w:rPr>
          <w:sz w:val="28"/>
          <w:szCs w:val="28"/>
        </w:rPr>
        <w:t xml:space="preserve">постановление </w:t>
      </w:r>
      <w:r w:rsidR="00002CBC">
        <w:rPr>
          <w:sz w:val="28"/>
          <w:szCs w:val="28"/>
        </w:rPr>
        <w:t>а</w:t>
      </w:r>
      <w:r w:rsidRPr="00170304">
        <w:rPr>
          <w:sz w:val="28"/>
          <w:szCs w:val="28"/>
        </w:rPr>
        <w:t xml:space="preserve">дминистрации </w:t>
      </w:r>
    </w:p>
    <w:p w14:paraId="54C1F795" w14:textId="77777777" w:rsidR="00771679" w:rsidRDefault="00771679" w:rsidP="00771679">
      <w:pPr>
        <w:rPr>
          <w:sz w:val="28"/>
          <w:szCs w:val="28"/>
        </w:rPr>
      </w:pPr>
      <w:r w:rsidRPr="00170304">
        <w:rPr>
          <w:sz w:val="28"/>
          <w:szCs w:val="28"/>
        </w:rPr>
        <w:t xml:space="preserve">Ханты-Мансийского района </w:t>
      </w:r>
    </w:p>
    <w:p w14:paraId="3B04E478" w14:textId="77777777" w:rsidR="00771679" w:rsidRDefault="00771679" w:rsidP="00771679">
      <w:pPr>
        <w:rPr>
          <w:sz w:val="28"/>
          <w:szCs w:val="28"/>
        </w:rPr>
      </w:pPr>
      <w:r w:rsidRPr="00170304">
        <w:rPr>
          <w:sz w:val="28"/>
          <w:szCs w:val="28"/>
        </w:rPr>
        <w:t xml:space="preserve">от 18.08.2022 № 298 </w:t>
      </w:r>
    </w:p>
    <w:p w14:paraId="180E5984" w14:textId="77777777" w:rsidR="00771679" w:rsidRDefault="00771679" w:rsidP="00771679">
      <w:pPr>
        <w:rPr>
          <w:sz w:val="28"/>
          <w:szCs w:val="28"/>
        </w:rPr>
      </w:pPr>
      <w:r w:rsidRPr="00170304">
        <w:rPr>
          <w:sz w:val="28"/>
          <w:szCs w:val="28"/>
        </w:rPr>
        <w:t xml:space="preserve">«Об утверждении правил </w:t>
      </w:r>
    </w:p>
    <w:p w14:paraId="235AC378" w14:textId="77777777" w:rsidR="00771679" w:rsidRDefault="00771679" w:rsidP="00771679">
      <w:pPr>
        <w:rPr>
          <w:sz w:val="28"/>
          <w:szCs w:val="28"/>
        </w:rPr>
      </w:pPr>
      <w:r w:rsidRPr="00170304">
        <w:rPr>
          <w:sz w:val="28"/>
          <w:szCs w:val="28"/>
        </w:rPr>
        <w:t xml:space="preserve">землепользования и застройки </w:t>
      </w:r>
    </w:p>
    <w:p w14:paraId="58A9128A" w14:textId="77777777" w:rsidR="00771679" w:rsidRDefault="00771679" w:rsidP="00771679">
      <w:pPr>
        <w:rPr>
          <w:sz w:val="28"/>
          <w:szCs w:val="28"/>
        </w:rPr>
      </w:pPr>
      <w:r w:rsidRPr="00170304">
        <w:rPr>
          <w:sz w:val="28"/>
          <w:szCs w:val="28"/>
        </w:rPr>
        <w:t xml:space="preserve">межселенной территории </w:t>
      </w:r>
    </w:p>
    <w:p w14:paraId="0A44BE61" w14:textId="69392F7E" w:rsidR="00707570" w:rsidRDefault="00771679" w:rsidP="00771679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Pr="00170304">
        <w:rPr>
          <w:sz w:val="28"/>
          <w:szCs w:val="28"/>
        </w:rPr>
        <w:t>анты-Мансийского района»</w:t>
      </w:r>
    </w:p>
    <w:p w14:paraId="0A485872" w14:textId="77777777" w:rsidR="00B305CA" w:rsidRDefault="00B305CA" w:rsidP="00DD01A0">
      <w:pPr>
        <w:pStyle w:val="af"/>
      </w:pPr>
    </w:p>
    <w:p w14:paraId="48B505BF" w14:textId="77777777" w:rsidR="00002CBC" w:rsidRDefault="00002CBC" w:rsidP="00DD01A0">
      <w:pPr>
        <w:pStyle w:val="af"/>
      </w:pPr>
    </w:p>
    <w:p w14:paraId="7AC5E59C" w14:textId="17B1F083" w:rsidR="00584FA2" w:rsidRDefault="00584FA2" w:rsidP="00002CBC">
      <w:pPr>
        <w:pStyle w:val="af"/>
        <w:ind w:firstLine="709"/>
        <w:jc w:val="both"/>
        <w:rPr>
          <w:sz w:val="28"/>
          <w:szCs w:val="28"/>
        </w:rPr>
      </w:pPr>
      <w:r w:rsidRPr="00584FA2">
        <w:rPr>
          <w:sz w:val="28"/>
          <w:szCs w:val="28"/>
        </w:rPr>
        <w:t>В соответствии со стать</w:t>
      </w:r>
      <w:r w:rsidR="003F216A">
        <w:rPr>
          <w:sz w:val="28"/>
          <w:szCs w:val="28"/>
        </w:rPr>
        <w:t>ей</w:t>
      </w:r>
      <w:r w:rsidRPr="00584FA2">
        <w:rPr>
          <w:sz w:val="28"/>
          <w:szCs w:val="28"/>
        </w:rPr>
        <w:t xml:space="preserve">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C1B39">
        <w:rPr>
          <w:sz w:val="28"/>
          <w:szCs w:val="28"/>
        </w:rPr>
        <w:t xml:space="preserve"> </w:t>
      </w:r>
      <w:r w:rsidRPr="00584FA2">
        <w:rPr>
          <w:sz w:val="28"/>
          <w:szCs w:val="28"/>
        </w:rPr>
        <w:t xml:space="preserve">руководствуясь статьей 32 Устава Ханты-Мансийского района: </w:t>
      </w:r>
    </w:p>
    <w:p w14:paraId="63AA4EF2" w14:textId="77777777" w:rsidR="00002CBC" w:rsidRPr="00584FA2" w:rsidRDefault="00002CBC" w:rsidP="00002CBC">
      <w:pPr>
        <w:pStyle w:val="af"/>
        <w:ind w:firstLine="709"/>
        <w:jc w:val="both"/>
        <w:rPr>
          <w:sz w:val="28"/>
          <w:szCs w:val="28"/>
        </w:rPr>
      </w:pPr>
    </w:p>
    <w:p w14:paraId="11B4B349" w14:textId="0813BB83" w:rsidR="003F216A" w:rsidRPr="00D2369A" w:rsidRDefault="003F216A" w:rsidP="00002CBC">
      <w:pPr>
        <w:pStyle w:val="ab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170304">
        <w:rPr>
          <w:sz w:val="28"/>
          <w:szCs w:val="28"/>
        </w:rPr>
        <w:t xml:space="preserve">Внести в постановление </w:t>
      </w:r>
      <w:r w:rsidR="00002CBC">
        <w:rPr>
          <w:sz w:val="28"/>
          <w:szCs w:val="28"/>
        </w:rPr>
        <w:t>а</w:t>
      </w:r>
      <w:r w:rsidRPr="00170304">
        <w:rPr>
          <w:sz w:val="28"/>
          <w:szCs w:val="28"/>
        </w:rPr>
        <w:t xml:space="preserve">дминистрации Ханты-Мансийского района от 18.08.2022 № 298 «Об утверждении правил землепользования </w:t>
      </w:r>
      <w:r>
        <w:rPr>
          <w:sz w:val="28"/>
          <w:szCs w:val="28"/>
        </w:rPr>
        <w:br/>
      </w:r>
      <w:r w:rsidRPr="00170304">
        <w:rPr>
          <w:sz w:val="28"/>
          <w:szCs w:val="28"/>
        </w:rPr>
        <w:t>и застройки межселенной территории Ханты-Мансийского района» изменения</w:t>
      </w:r>
      <w:r w:rsidR="00D2369A">
        <w:rPr>
          <w:sz w:val="28"/>
          <w:szCs w:val="28"/>
        </w:rPr>
        <w:t>, изложив с</w:t>
      </w:r>
      <w:r w:rsidR="003124E7" w:rsidRPr="00D2369A">
        <w:rPr>
          <w:sz w:val="28"/>
          <w:szCs w:val="28"/>
        </w:rPr>
        <w:t>тать</w:t>
      </w:r>
      <w:r w:rsidR="00563B63" w:rsidRPr="00D2369A">
        <w:rPr>
          <w:sz w:val="28"/>
          <w:szCs w:val="28"/>
        </w:rPr>
        <w:t>ю</w:t>
      </w:r>
      <w:r w:rsidR="003124E7" w:rsidRPr="00D2369A">
        <w:rPr>
          <w:sz w:val="28"/>
          <w:szCs w:val="28"/>
        </w:rPr>
        <w:t xml:space="preserve"> 9 приложения 1 к правилам землепользования </w:t>
      </w:r>
      <w:r w:rsidR="003124E7" w:rsidRPr="00D2369A">
        <w:rPr>
          <w:sz w:val="28"/>
          <w:szCs w:val="28"/>
        </w:rPr>
        <w:br/>
        <w:t>и застройки межселенной территории Ханты-Мансийского района</w:t>
      </w:r>
      <w:r w:rsidR="00563B63" w:rsidRPr="00D2369A">
        <w:rPr>
          <w:sz w:val="28"/>
          <w:szCs w:val="28"/>
        </w:rPr>
        <w:t xml:space="preserve"> </w:t>
      </w:r>
      <w:r w:rsidR="00002CBC">
        <w:rPr>
          <w:sz w:val="28"/>
          <w:szCs w:val="28"/>
        </w:rPr>
        <w:br/>
      </w:r>
      <w:r w:rsidR="00563B63" w:rsidRPr="00D2369A">
        <w:rPr>
          <w:sz w:val="28"/>
          <w:szCs w:val="28"/>
        </w:rPr>
        <w:t>в следующей редакции:</w:t>
      </w:r>
    </w:p>
    <w:p w14:paraId="42791658" w14:textId="23CD4BF9" w:rsidR="00563B63" w:rsidRPr="00563B63" w:rsidRDefault="00563B63" w:rsidP="00002CBC">
      <w:pPr>
        <w:pStyle w:val="ab"/>
        <w:keepNext/>
        <w:ind w:left="0" w:firstLine="709"/>
        <w:jc w:val="both"/>
        <w:outlineLvl w:val="2"/>
        <w:rPr>
          <w:bCs/>
          <w:color w:val="000000" w:themeColor="text1"/>
          <w:sz w:val="28"/>
          <w:szCs w:val="28"/>
        </w:rPr>
      </w:pPr>
      <w:bookmarkStart w:id="1" w:name="_Toc474149432"/>
      <w:r>
        <w:rPr>
          <w:bCs/>
          <w:color w:val="000000" w:themeColor="text1"/>
          <w:sz w:val="28"/>
          <w:szCs w:val="28"/>
        </w:rPr>
        <w:t>«</w:t>
      </w:r>
      <w:r w:rsidRPr="00563B63">
        <w:rPr>
          <w:bCs/>
          <w:color w:val="000000" w:themeColor="text1"/>
          <w:sz w:val="28"/>
          <w:szCs w:val="28"/>
        </w:rPr>
        <w:t xml:space="preserve">Статья 9. Ограничения использования земельных участков </w:t>
      </w:r>
      <w:r w:rsidR="00002CBC">
        <w:rPr>
          <w:bCs/>
          <w:color w:val="000000" w:themeColor="text1"/>
          <w:sz w:val="28"/>
          <w:szCs w:val="28"/>
        </w:rPr>
        <w:br/>
      </w:r>
      <w:r w:rsidRPr="00563B63">
        <w:rPr>
          <w:bCs/>
          <w:color w:val="000000" w:themeColor="text1"/>
          <w:sz w:val="28"/>
          <w:szCs w:val="28"/>
        </w:rPr>
        <w:t xml:space="preserve">и объектов капитального строительства на территории зон с особыми условиями использования территории в части зон полос воздушных подходов аэродромов и </w:t>
      </w:r>
      <w:proofErr w:type="spellStart"/>
      <w:r w:rsidRPr="00563B63">
        <w:rPr>
          <w:bCs/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bCs/>
          <w:color w:val="000000" w:themeColor="text1"/>
          <w:sz w:val="28"/>
          <w:szCs w:val="28"/>
        </w:rPr>
        <w:t xml:space="preserve"> территории авиационного узла</w:t>
      </w:r>
      <w:r w:rsidR="004A4156">
        <w:rPr>
          <w:bCs/>
          <w:color w:val="000000" w:themeColor="text1"/>
          <w:sz w:val="28"/>
          <w:szCs w:val="28"/>
        </w:rPr>
        <w:t>.</w:t>
      </w:r>
    </w:p>
    <w:p w14:paraId="507E2AEC" w14:textId="3C10394F" w:rsidR="00563B63" w:rsidRPr="00563B63" w:rsidRDefault="00563B63" w:rsidP="00002CBC">
      <w:pPr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1.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полос воздушных подходов аэродромов и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устанавливаются в целях обеспечения безопасности полетов воздушных судов авиационного узла в соответствии </w:t>
      </w:r>
      <w:r w:rsidRPr="00563B63">
        <w:rPr>
          <w:color w:val="000000" w:themeColor="text1"/>
          <w:sz w:val="28"/>
          <w:szCs w:val="28"/>
        </w:rPr>
        <w:lastRenderedPageBreak/>
        <w:t xml:space="preserve">с Воздушным кодексом Российской Федерации и принимаемыми </w:t>
      </w:r>
      <w:r w:rsidRPr="00563B63">
        <w:rPr>
          <w:color w:val="000000" w:themeColor="text1"/>
          <w:sz w:val="28"/>
          <w:szCs w:val="28"/>
        </w:rPr>
        <w:br/>
        <w:t xml:space="preserve">в соответствии с ним нормативными правовыми актами </w:t>
      </w:r>
      <w:r w:rsidR="00106C13">
        <w:rPr>
          <w:color w:val="000000" w:themeColor="text1"/>
          <w:sz w:val="28"/>
          <w:szCs w:val="28"/>
        </w:rPr>
        <w:t xml:space="preserve">федеральных органов </w:t>
      </w:r>
      <w:r w:rsidRPr="00563B63">
        <w:rPr>
          <w:color w:val="000000" w:themeColor="text1"/>
          <w:sz w:val="28"/>
          <w:szCs w:val="28"/>
        </w:rPr>
        <w:t>исполнительн</w:t>
      </w:r>
      <w:r w:rsidR="00106C13">
        <w:rPr>
          <w:color w:val="000000" w:themeColor="text1"/>
          <w:sz w:val="28"/>
          <w:szCs w:val="28"/>
        </w:rPr>
        <w:t>ой</w:t>
      </w:r>
      <w:r w:rsidRPr="00563B63">
        <w:rPr>
          <w:color w:val="000000" w:themeColor="text1"/>
          <w:sz w:val="28"/>
          <w:szCs w:val="28"/>
        </w:rPr>
        <w:t xml:space="preserve"> власти Российской Федерации.</w:t>
      </w:r>
    </w:p>
    <w:p w14:paraId="13418D0F" w14:textId="2F1E9BAE" w:rsidR="00563B63" w:rsidRPr="00563B63" w:rsidRDefault="00563B63" w:rsidP="00002CBC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right="-2"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63B63">
        <w:rPr>
          <w:color w:val="000000" w:themeColor="text1"/>
          <w:sz w:val="28"/>
          <w:szCs w:val="28"/>
        </w:rPr>
        <w:t xml:space="preserve">2. На части межселенной территории Ханты-Мансийского района расположена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приаэродромная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территория аэродрома гражданской авиации Ханты-Мансийск, установленная Приказом </w:t>
      </w:r>
      <w:proofErr w:type="spellStart"/>
      <w:r w:rsidRPr="00563B63">
        <w:rPr>
          <w:color w:val="000000" w:themeColor="text1"/>
          <w:sz w:val="28"/>
          <w:szCs w:val="28"/>
        </w:rPr>
        <w:t>Росавиации</w:t>
      </w:r>
      <w:proofErr w:type="spellEnd"/>
      <w:r w:rsidRPr="00563B63">
        <w:rPr>
          <w:color w:val="000000" w:themeColor="text1"/>
          <w:sz w:val="28"/>
          <w:szCs w:val="28"/>
        </w:rPr>
        <w:t xml:space="preserve"> от 27.06.2023 </w:t>
      </w:r>
      <w:r w:rsidR="00002CBC">
        <w:rPr>
          <w:color w:val="000000" w:themeColor="text1"/>
          <w:sz w:val="28"/>
          <w:szCs w:val="28"/>
        </w:rPr>
        <w:br/>
      </w:r>
      <w:r w:rsidRPr="00563B63">
        <w:rPr>
          <w:color w:val="000000" w:themeColor="text1"/>
          <w:sz w:val="28"/>
          <w:szCs w:val="28"/>
        </w:rPr>
        <w:t xml:space="preserve">№ 454-П (далее – Приказ </w:t>
      </w:r>
      <w:proofErr w:type="spellStart"/>
      <w:r w:rsidRPr="00563B63">
        <w:rPr>
          <w:color w:val="000000" w:themeColor="text1"/>
          <w:sz w:val="28"/>
          <w:szCs w:val="28"/>
        </w:rPr>
        <w:t>Росавиации</w:t>
      </w:r>
      <w:proofErr w:type="spellEnd"/>
      <w:r w:rsidRPr="00563B63">
        <w:rPr>
          <w:color w:val="000000" w:themeColor="text1"/>
          <w:sz w:val="28"/>
          <w:szCs w:val="28"/>
        </w:rPr>
        <w:t xml:space="preserve">). </w:t>
      </w:r>
    </w:p>
    <w:p w14:paraId="54CD2C73" w14:textId="5C6B3855" w:rsidR="00563B63" w:rsidRPr="00563B63" w:rsidRDefault="00563B63" w:rsidP="00002C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3. В соответствии с требованиями Воздушного </w:t>
      </w:r>
      <w:hyperlink r:id="rId9" w:history="1">
        <w:r w:rsidRPr="00563B63">
          <w:rPr>
            <w:color w:val="000000" w:themeColor="text1"/>
            <w:sz w:val="28"/>
            <w:szCs w:val="28"/>
          </w:rPr>
          <w:t>кодекса</w:t>
        </w:r>
      </w:hyperlink>
      <w:r w:rsidRPr="00563B63">
        <w:rPr>
          <w:color w:val="000000" w:themeColor="text1"/>
          <w:sz w:val="28"/>
          <w:szCs w:val="28"/>
        </w:rPr>
        <w:t xml:space="preserve"> Российской Федерации и Федерального </w:t>
      </w:r>
      <w:hyperlink r:id="rId10" w:history="1">
        <w:r w:rsidRPr="00563B63">
          <w:rPr>
            <w:color w:val="000000" w:themeColor="text1"/>
            <w:sz w:val="28"/>
            <w:szCs w:val="28"/>
          </w:rPr>
          <w:t>закона</w:t>
        </w:r>
      </w:hyperlink>
      <w:r w:rsidRPr="00563B63">
        <w:rPr>
          <w:color w:val="000000" w:themeColor="text1"/>
          <w:sz w:val="28"/>
          <w:szCs w:val="28"/>
        </w:rPr>
        <w:t xml:space="preserve"> от 01.07.2017 № 135-ФЗ «О внесении изменений в отдельные законодательные акты Российской Федерации </w:t>
      </w:r>
      <w:r w:rsidR="00002CBC">
        <w:rPr>
          <w:color w:val="000000" w:themeColor="text1"/>
          <w:sz w:val="28"/>
          <w:szCs w:val="28"/>
        </w:rPr>
        <w:br/>
      </w:r>
      <w:r w:rsidRPr="00563B63">
        <w:rPr>
          <w:color w:val="000000" w:themeColor="text1"/>
          <w:sz w:val="28"/>
          <w:szCs w:val="28"/>
        </w:rPr>
        <w:t xml:space="preserve">в части совершенствования порядка установления и использования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и санитарно-защитной зоны» </w:t>
      </w:r>
      <w:r w:rsidR="00002CBC">
        <w:rPr>
          <w:color w:val="000000" w:themeColor="text1"/>
          <w:sz w:val="28"/>
          <w:szCs w:val="28"/>
        </w:rPr>
        <w:br/>
      </w:r>
      <w:r w:rsidRPr="00563B63">
        <w:rPr>
          <w:color w:val="000000" w:themeColor="text1"/>
          <w:sz w:val="28"/>
          <w:szCs w:val="28"/>
        </w:rPr>
        <w:t xml:space="preserve">на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</w:t>
      </w:r>
      <w:r w:rsidR="00002CBC">
        <w:rPr>
          <w:color w:val="000000" w:themeColor="text1"/>
          <w:sz w:val="28"/>
          <w:szCs w:val="28"/>
        </w:rPr>
        <w:br/>
      </w:r>
      <w:r w:rsidRPr="00563B63">
        <w:rPr>
          <w:color w:val="000000" w:themeColor="text1"/>
          <w:sz w:val="28"/>
          <w:szCs w:val="28"/>
        </w:rPr>
        <w:t xml:space="preserve">Ханты-Мансийск установлены ограничения использования земельных участков и (или) расположенных на них объектов недвижимости </w:t>
      </w:r>
      <w:r w:rsidR="00002CBC">
        <w:rPr>
          <w:color w:val="000000" w:themeColor="text1"/>
          <w:sz w:val="28"/>
          <w:szCs w:val="28"/>
        </w:rPr>
        <w:br/>
      </w:r>
      <w:r w:rsidRPr="00563B63">
        <w:rPr>
          <w:color w:val="000000" w:themeColor="text1"/>
          <w:sz w:val="28"/>
          <w:szCs w:val="28"/>
        </w:rPr>
        <w:t>и осуществления экономической и иной деятельности:</w:t>
      </w:r>
    </w:p>
    <w:p w14:paraId="4F19E831" w14:textId="77777777" w:rsidR="00563B63" w:rsidRPr="00563B63" w:rsidRDefault="00563B63" w:rsidP="00002C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Первая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563B63" w:rsidRPr="007D548C" w14:paraId="0E717FC3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9C5" w14:textId="77777777" w:rsidR="00563B63" w:rsidRPr="007D548C" w:rsidRDefault="00563B63" w:rsidP="00D04A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1840A550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379" w14:textId="571F5F1A" w:rsidR="00563B63" w:rsidRPr="007D548C" w:rsidRDefault="00563B63" w:rsidP="00D04A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В границах первой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запрещается размещать объекты, </w:t>
            </w:r>
            <w:r w:rsidR="00D04A95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>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судов.</w:t>
            </w:r>
          </w:p>
        </w:tc>
      </w:tr>
    </w:tbl>
    <w:p w14:paraId="7D5316B9" w14:textId="3E9F09EF" w:rsidR="00563B63" w:rsidRPr="00563B63" w:rsidRDefault="00563B63" w:rsidP="00563B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Вторая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563B63" w:rsidRPr="007D548C" w14:paraId="42C598F3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3E8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7F7D1E52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890" w14:textId="42F3A6D0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В границах второй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запрещается размещать объекты, </w:t>
            </w:r>
            <w:r w:rsidR="00002CBC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</w:t>
            </w:r>
            <w:r w:rsidR="00002CBC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>а также объекты, не относящиеся к инфраструктуре аэропорта.</w:t>
            </w:r>
          </w:p>
        </w:tc>
      </w:tr>
    </w:tbl>
    <w:p w14:paraId="0EC05344" w14:textId="4C4CF97D" w:rsidR="00563B63" w:rsidRPr="00563B63" w:rsidRDefault="00563B63" w:rsidP="00563B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Третья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6801"/>
      </w:tblGrid>
      <w:tr w:rsidR="00563B63" w:rsidRPr="007D548C" w14:paraId="0CCD08C2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E11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117B8696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825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1. В границах третьей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запрещается размещать объекты, высота которых превышает ограничения, приведенные в </w:t>
            </w:r>
            <w:hyperlink w:anchor="Par23" w:history="1">
              <w:r w:rsidRPr="007D548C">
                <w:rPr>
                  <w:color w:val="000000" w:themeColor="text1"/>
                  <w:sz w:val="28"/>
                  <w:szCs w:val="28"/>
                </w:rPr>
                <w:t>пункте 2</w:t>
              </w:r>
            </w:hyperlink>
            <w:r w:rsidRPr="007D548C">
              <w:rPr>
                <w:color w:val="000000" w:themeColor="text1"/>
                <w:sz w:val="28"/>
                <w:szCs w:val="28"/>
              </w:rPr>
              <w:t xml:space="preserve"> настоящей таблицы.</w:t>
            </w:r>
          </w:p>
          <w:p w14:paraId="120629BA" w14:textId="4F126F55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Par23"/>
            <w:bookmarkEnd w:id="2"/>
            <w:r w:rsidRPr="007D548C">
              <w:rPr>
                <w:color w:val="000000" w:themeColor="text1"/>
                <w:sz w:val="28"/>
                <w:szCs w:val="28"/>
              </w:rPr>
              <w:t xml:space="preserve">2. Строительство и реконструкция зданий, сооружений в границах третьей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разрешается после определения максимально допустимой высоты здания, сооружения в зависимости от местоположения путем проведения </w:t>
            </w:r>
            <w:r w:rsidRPr="007D548C">
              <w:rPr>
                <w:color w:val="000000" w:themeColor="text1"/>
                <w:sz w:val="28"/>
                <w:szCs w:val="28"/>
              </w:rPr>
              <w:lastRenderedPageBreak/>
              <w:t xml:space="preserve">соответствующих расчетов в соответствии с требованиями </w:t>
            </w:r>
            <w:hyperlink r:id="rId11" w:history="1">
              <w:r w:rsidRPr="007D548C">
                <w:rPr>
                  <w:color w:val="000000" w:themeColor="text1"/>
                  <w:sz w:val="28"/>
                  <w:szCs w:val="28"/>
                </w:rPr>
                <w:t>ФАП-262</w:t>
              </w:r>
            </w:hyperlink>
            <w:r w:rsidRPr="007D54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2CBC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с учетом следующих абсолютных высот ограничения объектов </w:t>
            </w:r>
            <w:r w:rsidR="00002CBC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в Балтийской системе высот 1977 года </w:t>
            </w:r>
          </w:p>
        </w:tc>
      </w:tr>
      <w:tr w:rsidR="00563B63" w:rsidRPr="007D548C" w14:paraId="15B6E916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CF1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lastRenderedPageBreak/>
              <w:t>Летная полоса ВПП 06/24:</w:t>
            </w:r>
          </w:p>
        </w:tc>
      </w:tr>
      <w:tr w:rsidR="00563B63" w:rsidRPr="007D548C" w14:paraId="3A799BF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B2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A15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43 м</w:t>
            </w:r>
          </w:p>
        </w:tc>
      </w:tr>
      <w:tr w:rsidR="00563B63" w:rsidRPr="007D548C" w14:paraId="36FDC579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F61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Переходная поверхность для ВПП 06/24:</w:t>
            </w:r>
          </w:p>
        </w:tc>
      </w:tr>
      <w:tr w:rsidR="00563B63" w:rsidRPr="007D548C" w14:paraId="4B445EF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8C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6C5" w14:textId="42BA09C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4CE300E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0A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753" w14:textId="37523C2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7AE7C3D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FD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FC3" w14:textId="526540A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92 м</w:t>
            </w:r>
          </w:p>
        </w:tc>
      </w:tr>
      <w:tr w:rsidR="00563B63" w:rsidRPr="007D548C" w14:paraId="09D5810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BE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746" w14:textId="0EF7298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91 м</w:t>
            </w:r>
          </w:p>
        </w:tc>
      </w:tr>
      <w:tr w:rsidR="00563B63" w:rsidRPr="007D548C" w14:paraId="3D3716E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94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283" w14:textId="411831CB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1F541F6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7B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774" w14:textId="44353A0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90 м</w:t>
            </w:r>
          </w:p>
        </w:tc>
      </w:tr>
      <w:tr w:rsidR="00563B63" w:rsidRPr="007D548C" w14:paraId="490B720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9E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FFF" w14:textId="5539FD1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4FEDF72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65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9D3" w14:textId="3CCC825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17ABB95F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BC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6B2" w14:textId="1F180E9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0FCF77C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AF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53C" w14:textId="6161603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2B89E7B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CC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9C5" w14:textId="38B0C81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1B274F5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14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301" w14:textId="084FDCD3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0A7BF63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251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DF8" w14:textId="51012CC0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6C5CB20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A2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D5E" w14:textId="4B76801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06533D8F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F9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CC3" w14:textId="0100361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1EB6B1F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CD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521" w14:textId="26F0A2F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5D56AECF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E4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85D" w14:textId="4E2A878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527A876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20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042" w14:textId="42AA4910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42FEEC0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34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5AA" w14:textId="1E7C3B6B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225ED37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1F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679" w14:textId="61BAE53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0DB4A99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68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750" w14:textId="4582F6C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428EF71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3C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B90" w14:textId="3D821364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50076B8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61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9AA" w14:textId="51867A0C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7ADA4FC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DA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FF3" w14:textId="6D8B697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90 м</w:t>
            </w:r>
          </w:p>
        </w:tc>
      </w:tr>
      <w:tr w:rsidR="00563B63" w:rsidRPr="007D548C" w14:paraId="4A4FB1C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10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F88" w14:textId="12BA2D4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36CC945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27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032" w14:textId="1C0A58D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91 м</w:t>
            </w:r>
          </w:p>
        </w:tc>
      </w:tr>
      <w:tr w:rsidR="00563B63" w:rsidRPr="007D548C" w14:paraId="6CFEED8C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38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3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1CD" w14:textId="722CC41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57319EB0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92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9EA" w14:textId="740575C4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92 м</w:t>
            </w:r>
          </w:p>
        </w:tc>
      </w:tr>
      <w:tr w:rsidR="00563B63" w:rsidRPr="007D548C" w14:paraId="041E746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71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A4A" w14:textId="413F6A3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3CBAA11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65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352" w14:textId="54AF39D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703F20C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1D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432" w14:textId="62951B96" w:rsidR="00563B63" w:rsidRPr="007D548C" w:rsidRDefault="00002CBC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 –</w:t>
            </w:r>
            <w:r w:rsidR="00563B63"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43E5E13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76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B0F" w14:textId="34ECF3D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92 м</w:t>
            </w:r>
          </w:p>
        </w:tc>
      </w:tr>
      <w:tr w:rsidR="00563B63" w:rsidRPr="007D548C" w14:paraId="001B8D2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12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9F6" w14:textId="5BCDCE60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1A18A83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60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61" w14:textId="3484EC5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91 м</w:t>
            </w:r>
          </w:p>
        </w:tc>
      </w:tr>
      <w:tr w:rsidR="00563B63" w:rsidRPr="007D548C" w14:paraId="6EDB1450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A7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7EA" w14:textId="591F7D1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1020316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5C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ED6" w14:textId="2F6A577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90 м</w:t>
            </w:r>
          </w:p>
        </w:tc>
      </w:tr>
      <w:tr w:rsidR="00563B63" w:rsidRPr="007D548C" w14:paraId="22BF664C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78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32CC" w14:textId="3DF2AEB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7AC2C062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F3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D35" w14:textId="4B68A53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7E129A9C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06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28B" w14:textId="29550F4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368460F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64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2D8" w14:textId="35AA267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3C70F140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1F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187" w14:textId="5DF2F0B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16F3480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97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D97" w14:textId="107ECB6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3ACF350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24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601" w14:textId="7050D8A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02051E7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E0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C71" w14:textId="6E5D6DB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5F63CE6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72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A95" w14:textId="1AF0797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770A329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5C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337E" w14:textId="7757FF0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2F07254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E6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5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E8A" w14:textId="4DFA20A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52B84C4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30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E1E" w14:textId="6C3D609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443CAB6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A2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72A" w14:textId="484E971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70 м</w:t>
            </w:r>
          </w:p>
        </w:tc>
      </w:tr>
      <w:tr w:rsidR="00563B63" w:rsidRPr="007D548C" w14:paraId="597F2F2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43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34B" w14:textId="237D97F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1CAF8E4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91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54D" w14:textId="13A2134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61A7889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54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704" w14:textId="5EC1D30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6F7DA53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5F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5C2" w14:textId="65F8531C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749FD00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C11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26F" w14:textId="532C2E44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90 м</w:t>
            </w:r>
          </w:p>
        </w:tc>
      </w:tr>
      <w:tr w:rsidR="00563B63" w:rsidRPr="007D548C" w14:paraId="6383431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CC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B94" w14:textId="6D48FF5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31A4FB1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00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AB6" w14:textId="17E6099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91 м</w:t>
            </w:r>
          </w:p>
        </w:tc>
      </w:tr>
      <w:tr w:rsidR="00563B63" w:rsidRPr="007D548C" w14:paraId="26BA9620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5E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6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DE5" w14:textId="689495C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92 м</w:t>
            </w:r>
          </w:p>
        </w:tc>
      </w:tr>
      <w:tr w:rsidR="00563B63" w:rsidRPr="007D548C" w14:paraId="7E3F1FCB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DE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327" w14:textId="234AC31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6D24E91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8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994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43 м</w:t>
            </w:r>
          </w:p>
        </w:tc>
      </w:tr>
      <w:tr w:rsidR="00563B63" w:rsidRPr="007D548C" w14:paraId="4D384563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26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Поверхность захода на посадку для ВПП 06, с учетом информационной поверхности взлета для ВПП 24:</w:t>
            </w:r>
          </w:p>
        </w:tc>
      </w:tr>
      <w:tr w:rsidR="00563B63" w:rsidRPr="007D548C" w14:paraId="04D9FA1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45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EC1" w14:textId="6DEAF91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45 м</w:t>
            </w:r>
          </w:p>
        </w:tc>
      </w:tr>
      <w:tr w:rsidR="00563B63" w:rsidRPr="007D548C" w14:paraId="415EEEBB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B8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47C" w14:textId="4F0BFA1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51 м</w:t>
            </w:r>
          </w:p>
        </w:tc>
      </w:tr>
      <w:tr w:rsidR="00563B63" w:rsidRPr="007D548C" w14:paraId="65325B7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2E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385" w14:textId="3C9BACE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57 м</w:t>
            </w:r>
          </w:p>
        </w:tc>
      </w:tr>
      <w:tr w:rsidR="00563B63" w:rsidRPr="007D548C" w14:paraId="4F93D6D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0C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753" w14:textId="58D4E94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63 м</w:t>
            </w:r>
          </w:p>
        </w:tc>
      </w:tr>
      <w:tr w:rsidR="00563B63" w:rsidRPr="007D548C" w14:paraId="2A44A9C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2B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593" w14:textId="46239BF4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69 м</w:t>
            </w:r>
          </w:p>
        </w:tc>
      </w:tr>
      <w:tr w:rsidR="00563B63" w:rsidRPr="007D548C" w14:paraId="29E69952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C0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898" w14:textId="34A6BA5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75 м</w:t>
            </w:r>
          </w:p>
        </w:tc>
      </w:tr>
      <w:tr w:rsidR="00563B63" w:rsidRPr="007D548C" w14:paraId="39CE9CE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A1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EEC" w14:textId="6FC8C3E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81 м</w:t>
            </w:r>
          </w:p>
        </w:tc>
      </w:tr>
      <w:tr w:rsidR="00563B63" w:rsidRPr="007D548C" w14:paraId="7E5AE61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C1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7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276" w14:textId="1E77F5F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87 м</w:t>
            </w:r>
          </w:p>
        </w:tc>
      </w:tr>
      <w:tr w:rsidR="00563B63" w:rsidRPr="007D548C" w14:paraId="38B17ED0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12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081" w14:textId="60B2EC4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93 м</w:t>
            </w:r>
          </w:p>
        </w:tc>
      </w:tr>
      <w:tr w:rsidR="00563B63" w:rsidRPr="007D548C" w14:paraId="3863CBB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3A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1DE" w14:textId="2DE435C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99 м</w:t>
            </w:r>
          </w:p>
        </w:tc>
      </w:tr>
      <w:tr w:rsidR="00563B63" w:rsidRPr="007D548C" w14:paraId="7DBCA71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2E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960" w14:textId="5BF8581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105 м</w:t>
            </w:r>
          </w:p>
        </w:tc>
      </w:tr>
      <w:tr w:rsidR="00563B63" w:rsidRPr="007D548C" w14:paraId="768035D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4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378" w14:textId="30940C4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105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111 м</w:t>
            </w:r>
          </w:p>
        </w:tc>
      </w:tr>
      <w:tr w:rsidR="00563B63" w:rsidRPr="007D548C" w14:paraId="3E72966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42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C09" w14:textId="6713FBB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111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117 м</w:t>
            </w:r>
          </w:p>
        </w:tc>
      </w:tr>
      <w:tr w:rsidR="00563B63" w:rsidRPr="007D548C" w14:paraId="12364AD2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A4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542" w14:textId="6AD7C1DC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117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120 м</w:t>
            </w:r>
          </w:p>
        </w:tc>
      </w:tr>
      <w:tr w:rsidR="00563B63" w:rsidRPr="007D548C" w14:paraId="25B290F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35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BDB" w14:textId="4BB40FF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120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126 м</w:t>
            </w:r>
          </w:p>
        </w:tc>
      </w:tr>
      <w:tr w:rsidR="00563B63" w:rsidRPr="007D548C" w14:paraId="7E834F7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43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76C" w14:textId="34EFEF8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126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132 м</w:t>
            </w:r>
          </w:p>
        </w:tc>
      </w:tr>
      <w:tr w:rsidR="00563B63" w:rsidRPr="007D548C" w14:paraId="50EAC68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AE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653" w14:textId="571DAE1C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132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138 м</w:t>
            </w:r>
          </w:p>
        </w:tc>
      </w:tr>
      <w:tr w:rsidR="00563B63" w:rsidRPr="007D548C" w14:paraId="5166E45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B1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8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8C7" w14:textId="76ACB7A0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138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144 м</w:t>
            </w:r>
          </w:p>
        </w:tc>
      </w:tr>
      <w:tr w:rsidR="00563B63" w:rsidRPr="007D548C" w14:paraId="699A061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22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DD3" w14:textId="6750C6F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144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150 м</w:t>
            </w:r>
          </w:p>
        </w:tc>
      </w:tr>
      <w:tr w:rsidR="00563B63" w:rsidRPr="007D548C" w14:paraId="2164643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41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F6D" w14:textId="3EEF777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150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156 м</w:t>
            </w:r>
          </w:p>
        </w:tc>
      </w:tr>
      <w:tr w:rsidR="00563B63" w:rsidRPr="007D548C" w14:paraId="1439061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87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4E0" w14:textId="79013A4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156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162 м</w:t>
            </w:r>
          </w:p>
        </w:tc>
      </w:tr>
      <w:tr w:rsidR="00563B63" w:rsidRPr="007D548C" w14:paraId="5B2446EF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26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366" w14:textId="18ACB32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162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168 м</w:t>
            </w:r>
          </w:p>
        </w:tc>
      </w:tr>
      <w:tr w:rsidR="00563B63" w:rsidRPr="007D548C" w14:paraId="1571A1C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89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C56" w14:textId="419960D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168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174 м</w:t>
            </w:r>
          </w:p>
        </w:tc>
      </w:tr>
      <w:tr w:rsidR="00563B63" w:rsidRPr="007D548C" w14:paraId="27E0F88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D4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AAE" w14:textId="308C78C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174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180 м</w:t>
            </w:r>
          </w:p>
        </w:tc>
      </w:tr>
      <w:tr w:rsidR="00563B63" w:rsidRPr="007D548C" w14:paraId="199C1D5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2A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A98" w14:textId="7AEE54C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180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186 м</w:t>
            </w:r>
          </w:p>
        </w:tc>
      </w:tr>
      <w:tr w:rsidR="00563B63" w:rsidRPr="007D548C" w14:paraId="7052D37B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1F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6F5" w14:textId="5468B7F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186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192 м</w:t>
            </w:r>
          </w:p>
        </w:tc>
      </w:tr>
      <w:tr w:rsidR="00563B63" w:rsidRPr="007D548C" w14:paraId="293378D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6E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113" w14:textId="02938F1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192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193 м</w:t>
            </w:r>
          </w:p>
        </w:tc>
      </w:tr>
      <w:tr w:rsidR="00563B63" w:rsidRPr="007D548C" w14:paraId="69717E3C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25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9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06E" w14:textId="2C8E6E7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193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219 м</w:t>
            </w:r>
          </w:p>
        </w:tc>
      </w:tr>
      <w:tr w:rsidR="00563B63" w:rsidRPr="007D548C" w14:paraId="257F358C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F6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D8F" w14:textId="1168934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219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220 м</w:t>
            </w:r>
          </w:p>
        </w:tc>
      </w:tr>
      <w:tr w:rsidR="00563B63" w:rsidRPr="007D548C" w14:paraId="5CC10130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33C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Поверхность захода на посадку для ВПП 24, с учетом информационной поверхности взлета для ВПП 06:</w:t>
            </w:r>
          </w:p>
        </w:tc>
      </w:tr>
      <w:tr w:rsidR="00563B63" w:rsidRPr="007D548C" w14:paraId="5A140D1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7B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2D2" w14:textId="263B2B88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42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47 м</w:t>
            </w:r>
          </w:p>
        </w:tc>
      </w:tr>
      <w:tr w:rsidR="00563B63" w:rsidRPr="007D548C" w14:paraId="6DADE35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6D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F8C" w14:textId="7D6E6823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47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53 м</w:t>
            </w:r>
          </w:p>
        </w:tc>
      </w:tr>
      <w:tr w:rsidR="00563B63" w:rsidRPr="007D548C" w14:paraId="74D56E5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73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1C2" w14:textId="0858127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59 м</w:t>
            </w:r>
          </w:p>
        </w:tc>
      </w:tr>
      <w:tr w:rsidR="00563B63" w:rsidRPr="007D548C" w14:paraId="4F5E6FA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16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139" w14:textId="39EC044B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59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65 м</w:t>
            </w:r>
          </w:p>
        </w:tc>
      </w:tr>
      <w:tr w:rsidR="00563B63" w:rsidRPr="007D548C" w14:paraId="7A60430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87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3ED" w14:textId="0C18D46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65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71 м</w:t>
            </w:r>
          </w:p>
        </w:tc>
      </w:tr>
      <w:tr w:rsidR="00563B63" w:rsidRPr="007D548C" w14:paraId="314A6A2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48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10E9" w14:textId="3068F59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77 м</w:t>
            </w:r>
          </w:p>
        </w:tc>
      </w:tr>
      <w:tr w:rsidR="00563B63" w:rsidRPr="007D548C" w14:paraId="7B69FF7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3C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A02" w14:textId="780E8A60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77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83 м</w:t>
            </w:r>
          </w:p>
        </w:tc>
      </w:tr>
      <w:tr w:rsidR="00563B63" w:rsidRPr="007D548C" w14:paraId="52A97AD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88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19B" w14:textId="0192298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89 м</w:t>
            </w:r>
          </w:p>
        </w:tc>
      </w:tr>
      <w:tr w:rsidR="00563B63" w:rsidRPr="007D548C" w14:paraId="0CF346E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41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0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235" w14:textId="610CA7D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89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95 м</w:t>
            </w:r>
          </w:p>
        </w:tc>
      </w:tr>
      <w:tr w:rsidR="00563B63" w:rsidRPr="007D548C" w14:paraId="06D7DA0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84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7217" w14:textId="29D09B7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101 м</w:t>
            </w:r>
          </w:p>
        </w:tc>
      </w:tr>
      <w:tr w:rsidR="00563B63" w:rsidRPr="007D548C" w14:paraId="18B50564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01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BBD" w14:textId="2543FD71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101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107 м</w:t>
            </w:r>
          </w:p>
        </w:tc>
      </w:tr>
      <w:tr w:rsidR="00563B63" w:rsidRPr="007D548C" w14:paraId="340B7FF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E1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DF1" w14:textId="005AD74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107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113 м</w:t>
            </w:r>
          </w:p>
        </w:tc>
      </w:tr>
      <w:tr w:rsidR="00563B63" w:rsidRPr="007D548C" w14:paraId="4556FC5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EC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40B" w14:textId="4D0B485B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113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119 м</w:t>
            </w:r>
          </w:p>
        </w:tc>
      </w:tr>
      <w:tr w:rsidR="00563B63" w:rsidRPr="007D548C" w14:paraId="1ABB511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02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024" w14:textId="2123822E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119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121 м</w:t>
            </w:r>
          </w:p>
        </w:tc>
      </w:tr>
      <w:tr w:rsidR="00563B63" w:rsidRPr="007D548C" w14:paraId="1663048C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42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067" w14:textId="75307E4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121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127 м</w:t>
            </w:r>
          </w:p>
        </w:tc>
      </w:tr>
      <w:tr w:rsidR="00563B63" w:rsidRPr="007D548C" w14:paraId="07AD169D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A0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D46" w14:textId="160728E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127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133 м</w:t>
            </w:r>
          </w:p>
        </w:tc>
      </w:tr>
      <w:tr w:rsidR="00563B63" w:rsidRPr="007D548C" w14:paraId="61E6343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0A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8D8" w14:textId="5957A5B6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133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139 м</w:t>
            </w:r>
          </w:p>
        </w:tc>
      </w:tr>
      <w:tr w:rsidR="00563B63" w:rsidRPr="007D548C" w14:paraId="3EBE091B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8D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0E7" w14:textId="153E13E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139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145 м</w:t>
            </w:r>
          </w:p>
        </w:tc>
      </w:tr>
      <w:tr w:rsidR="00563B63" w:rsidRPr="007D548C" w14:paraId="3E36960A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CD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1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03A" w14:textId="3A95503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145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151 м</w:t>
            </w:r>
          </w:p>
        </w:tc>
      </w:tr>
      <w:tr w:rsidR="00563B63" w:rsidRPr="007D548C" w14:paraId="79EEECF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6B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49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FED" w14:textId="1010A8C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151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157 м</w:t>
            </w:r>
          </w:p>
        </w:tc>
      </w:tr>
      <w:tr w:rsidR="00563B63" w:rsidRPr="007D548C" w14:paraId="03D36EB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E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50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DF2" w14:textId="12682FF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157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163 м</w:t>
            </w:r>
          </w:p>
        </w:tc>
      </w:tr>
      <w:tr w:rsidR="00563B63" w:rsidRPr="007D548C" w14:paraId="24F8144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54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082" w14:textId="37AF45E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163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169 м</w:t>
            </w:r>
          </w:p>
        </w:tc>
      </w:tr>
      <w:tr w:rsidR="00563B63" w:rsidRPr="007D548C" w14:paraId="62380F8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BD1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B7" w14:textId="527C3004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169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175 м</w:t>
            </w:r>
          </w:p>
        </w:tc>
      </w:tr>
      <w:tr w:rsidR="00563B63" w:rsidRPr="007D548C" w14:paraId="01D95450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5E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6B2" w14:textId="5CAE89E3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175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181 м</w:t>
            </w:r>
          </w:p>
        </w:tc>
      </w:tr>
      <w:tr w:rsidR="00563B63" w:rsidRPr="007D548C" w14:paraId="4CB91C5E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81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947" w14:textId="349665CC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181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187 м</w:t>
            </w:r>
          </w:p>
        </w:tc>
      </w:tr>
      <w:tr w:rsidR="00563B63" w:rsidRPr="007D548C" w14:paraId="42B48FF8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CF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D41" w14:textId="2D1FD35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187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193 м</w:t>
            </w:r>
          </w:p>
        </w:tc>
      </w:tr>
      <w:tr w:rsidR="00563B63" w:rsidRPr="007D548C" w14:paraId="1B161142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04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C02" w14:textId="26A586A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193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121 м</w:t>
            </w:r>
          </w:p>
        </w:tc>
      </w:tr>
      <w:tr w:rsidR="00563B63" w:rsidRPr="007D548C" w14:paraId="7843D19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43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0FB" w14:textId="7453DCF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221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222 м</w:t>
            </w:r>
          </w:p>
        </w:tc>
      </w:tr>
      <w:tr w:rsidR="00563B63" w:rsidRPr="007D548C" w14:paraId="2D8411DB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7D6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lastRenderedPageBreak/>
              <w:t>Внутренняя горизонтальная поверхность для ВПП 06/24:</w:t>
            </w:r>
          </w:p>
        </w:tc>
      </w:tr>
      <w:tr w:rsidR="00563B63" w:rsidRPr="007D548C" w14:paraId="3BB67E5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4B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2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911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93 м</w:t>
            </w:r>
          </w:p>
        </w:tc>
      </w:tr>
      <w:tr w:rsidR="00563B63" w:rsidRPr="007D548C" w14:paraId="2EF9650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BA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AE4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93 м</w:t>
            </w:r>
          </w:p>
        </w:tc>
      </w:tr>
      <w:tr w:rsidR="00563B63" w:rsidRPr="007D548C" w14:paraId="4EFA4E8A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2A4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Коническая поверхность для ВПП 06/24:</w:t>
            </w:r>
          </w:p>
        </w:tc>
      </w:tr>
      <w:tr w:rsidR="00563B63" w:rsidRPr="007D548C" w14:paraId="7C15D57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07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B2F" w14:textId="39B3208D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118 м</w:t>
            </w:r>
          </w:p>
        </w:tc>
      </w:tr>
      <w:tr w:rsidR="00563B63" w:rsidRPr="007D548C" w14:paraId="2791787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7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BF6" w14:textId="5C66FD3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118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143 м</w:t>
            </w:r>
          </w:p>
        </w:tc>
      </w:tr>
      <w:tr w:rsidR="00563B63" w:rsidRPr="007D548C" w14:paraId="0CFE58B9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D0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634" w14:textId="3C60A89B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143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168 м</w:t>
            </w:r>
          </w:p>
        </w:tc>
      </w:tr>
      <w:tr w:rsidR="00563B63" w:rsidRPr="007D548C" w14:paraId="2796FBD7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031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702" w14:textId="7E620CE2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168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193 м</w:t>
            </w:r>
          </w:p>
        </w:tc>
      </w:tr>
      <w:tr w:rsidR="00563B63" w:rsidRPr="007D548C" w14:paraId="2BEA00A2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EDA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06D" w14:textId="06F27B7F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93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118 м</w:t>
            </w:r>
          </w:p>
        </w:tc>
      </w:tr>
      <w:tr w:rsidR="00563B63" w:rsidRPr="007D548C" w14:paraId="6339B665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043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6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91E" w14:textId="5BFDFC95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118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143 м</w:t>
            </w:r>
          </w:p>
        </w:tc>
      </w:tr>
      <w:tr w:rsidR="00563B63" w:rsidRPr="007D548C" w14:paraId="5E19E46B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A0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7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5FB" w14:textId="14632C9A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143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168 м</w:t>
            </w:r>
          </w:p>
        </w:tc>
      </w:tr>
      <w:tr w:rsidR="00563B63" w:rsidRPr="007D548C" w14:paraId="57DF9091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ED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8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C25" w14:textId="41EB7B59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168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193 м</w:t>
            </w:r>
          </w:p>
        </w:tc>
      </w:tr>
      <w:tr w:rsidR="00563B63" w:rsidRPr="007D548C" w14:paraId="1397981A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E7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Внешняя горизонтальная поверхность для ВПП 06/24:</w:t>
            </w:r>
          </w:p>
        </w:tc>
      </w:tr>
      <w:tr w:rsidR="00563B63" w:rsidRPr="007D548C" w14:paraId="32A4D593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B5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3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1C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193 м</w:t>
            </w:r>
          </w:p>
        </w:tc>
      </w:tr>
      <w:tr w:rsidR="00563B63" w:rsidRPr="007D548C" w14:paraId="5ABEF176" w14:textId="77777777" w:rsidTr="004A415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7C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</w:t>
              </w:r>
            </w:hyperlink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CA1" w14:textId="578A6281" w:rsidR="00563B63" w:rsidRPr="00002CBC" w:rsidRDefault="00002CBC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2CBC">
              <w:rPr>
                <w:color w:val="000000" w:themeColor="text1"/>
                <w:sz w:val="28"/>
                <w:szCs w:val="28"/>
              </w:rPr>
              <w:t>193 м</w:t>
            </w:r>
          </w:p>
        </w:tc>
      </w:tr>
    </w:tbl>
    <w:p w14:paraId="06B196A0" w14:textId="764CE6D2" w:rsidR="00563B63" w:rsidRPr="00563B63" w:rsidRDefault="00563B63" w:rsidP="00563B63">
      <w:pPr>
        <w:pStyle w:val="ab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Четвертая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</w:t>
      </w:r>
      <w:r w:rsidR="004A4156">
        <w:rPr>
          <w:color w:val="000000" w:themeColor="text1"/>
          <w:sz w:val="28"/>
          <w:szCs w:val="28"/>
        </w:rPr>
        <w:t>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6"/>
      </w:tblGrid>
      <w:tr w:rsidR="00563B63" w:rsidRPr="007D548C" w14:paraId="1138BACE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BBB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57B90AB8" w14:textId="77777777" w:rsidTr="004A415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A75" w14:textId="77777777" w:rsidR="00563B63" w:rsidRPr="007D548C" w:rsidRDefault="00563B63" w:rsidP="004A41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>.</w:t>
            </w:r>
          </w:p>
          <w:p w14:paraId="1F609822" w14:textId="77777777" w:rsidR="00563B63" w:rsidRPr="007D548C" w:rsidRDefault="00563B63" w:rsidP="004A41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2. В пределах четвертой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приаэродромной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территории запрещается без согласования с оператором аэродрома размещение объектов, превышающих следующие высотные ограничения (абсолютная высота):</w:t>
            </w:r>
          </w:p>
        </w:tc>
      </w:tr>
      <w:tr w:rsidR="00563B63" w:rsidRPr="007D548C" w14:paraId="5EF0C178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1C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044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43 м</w:t>
            </w:r>
          </w:p>
        </w:tc>
      </w:tr>
      <w:tr w:rsidR="00563B63" w:rsidRPr="007D548C" w14:paraId="2A2C7041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0AB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56C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26 м</w:t>
            </w:r>
          </w:p>
        </w:tc>
      </w:tr>
      <w:tr w:rsidR="00563B63" w:rsidRPr="007D548C" w14:paraId="414F91FE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64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C6E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35 м</w:t>
            </w:r>
          </w:p>
        </w:tc>
      </w:tr>
      <w:tr w:rsidR="00563B63" w:rsidRPr="007D548C" w14:paraId="133471D3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26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4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8E7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38 м</w:t>
            </w:r>
          </w:p>
        </w:tc>
      </w:tr>
      <w:tr w:rsidR="00563B63" w:rsidRPr="007D548C" w14:paraId="397704AD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F3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5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688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42 м</w:t>
            </w:r>
          </w:p>
        </w:tc>
      </w:tr>
      <w:tr w:rsidR="00563B63" w:rsidRPr="007D548C" w14:paraId="3E778576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F7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6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70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51 м</w:t>
            </w:r>
          </w:p>
        </w:tc>
      </w:tr>
      <w:tr w:rsidR="00563B63" w:rsidRPr="007D548C" w14:paraId="2DBF55FA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2A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7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70A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51 м</w:t>
            </w:r>
          </w:p>
        </w:tc>
      </w:tr>
      <w:tr w:rsidR="00563B63" w:rsidRPr="007D548C" w14:paraId="3EC2FFBC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C4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8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26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53 м</w:t>
            </w:r>
          </w:p>
        </w:tc>
      </w:tr>
      <w:tr w:rsidR="00563B63" w:rsidRPr="007D548C" w14:paraId="65E97F7A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9BC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4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9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45B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59 м</w:t>
            </w:r>
          </w:p>
        </w:tc>
      </w:tr>
      <w:tr w:rsidR="00563B63" w:rsidRPr="007D548C" w14:paraId="000F55AA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2E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10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439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64 м</w:t>
            </w:r>
          </w:p>
        </w:tc>
      </w:tr>
      <w:tr w:rsidR="00563B63" w:rsidRPr="007D548C" w14:paraId="63B5E774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DE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11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1A9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70 м</w:t>
            </w:r>
          </w:p>
        </w:tc>
      </w:tr>
      <w:tr w:rsidR="00563B63" w:rsidRPr="007D548C" w14:paraId="546F3DDA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F0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12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57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76 м</w:t>
            </w:r>
          </w:p>
        </w:tc>
      </w:tr>
      <w:tr w:rsidR="00563B63" w:rsidRPr="007D548C" w14:paraId="7FAD4457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79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13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C11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82 м</w:t>
            </w:r>
          </w:p>
        </w:tc>
      </w:tr>
      <w:tr w:rsidR="00563B63" w:rsidRPr="007D548C" w14:paraId="2868F520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85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14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976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88 м</w:t>
            </w:r>
          </w:p>
        </w:tc>
      </w:tr>
      <w:tr w:rsidR="00563B63" w:rsidRPr="007D548C" w14:paraId="48A14C35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D9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15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42B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94 м</w:t>
            </w:r>
          </w:p>
        </w:tc>
      </w:tr>
      <w:tr w:rsidR="00563B63" w:rsidRPr="007D548C" w14:paraId="33449E4A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BFF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16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14F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100 м</w:t>
            </w:r>
          </w:p>
        </w:tc>
      </w:tr>
      <w:tr w:rsidR="00563B63" w:rsidRPr="007D548C" w14:paraId="63514152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782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17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32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105 м</w:t>
            </w:r>
          </w:p>
        </w:tc>
      </w:tr>
      <w:tr w:rsidR="00563B63" w:rsidRPr="007D548C" w14:paraId="0D080C45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C0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18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2D4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54 м</w:t>
            </w:r>
          </w:p>
        </w:tc>
      </w:tr>
      <w:tr w:rsidR="00563B63" w:rsidRPr="007D548C" w14:paraId="012D2DD1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0F6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5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19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230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54 м</w:t>
            </w:r>
          </w:p>
        </w:tc>
      </w:tr>
      <w:tr w:rsidR="00563B63" w:rsidRPr="007D548C" w14:paraId="2DF85726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080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20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378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60 м</w:t>
            </w:r>
          </w:p>
        </w:tc>
      </w:tr>
      <w:tr w:rsidR="00563B63" w:rsidRPr="007D548C" w14:paraId="42DB3EC4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D81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21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965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66 м</w:t>
            </w:r>
          </w:p>
        </w:tc>
      </w:tr>
      <w:tr w:rsidR="00563B63" w:rsidRPr="007D548C" w14:paraId="516F053F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C1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22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B63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72 м</w:t>
            </w:r>
          </w:p>
        </w:tc>
      </w:tr>
      <w:tr w:rsidR="00563B63" w:rsidRPr="007D548C" w14:paraId="6BD6170F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B63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23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536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72 м</w:t>
            </w:r>
          </w:p>
        </w:tc>
      </w:tr>
      <w:tr w:rsidR="00563B63" w:rsidRPr="007D548C" w14:paraId="30B2B785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09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24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BF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56 м</w:t>
            </w:r>
          </w:p>
        </w:tc>
      </w:tr>
      <w:tr w:rsidR="00563B63" w:rsidRPr="007D548C" w14:paraId="566C9784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79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25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6CD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58 м</w:t>
            </w:r>
          </w:p>
        </w:tc>
      </w:tr>
      <w:tr w:rsidR="00563B63" w:rsidRPr="007D548C" w14:paraId="37065377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0C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26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28F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64 м</w:t>
            </w:r>
          </w:p>
        </w:tc>
      </w:tr>
      <w:tr w:rsidR="00563B63" w:rsidRPr="007D548C" w14:paraId="6C603EC2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E7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27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3BA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69 м</w:t>
            </w:r>
          </w:p>
        </w:tc>
      </w:tr>
      <w:tr w:rsidR="00563B63" w:rsidRPr="007D548C" w14:paraId="605CA130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0A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8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28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AB9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73 м</w:t>
            </w:r>
          </w:p>
        </w:tc>
      </w:tr>
      <w:tr w:rsidR="00563B63" w:rsidRPr="007D548C" w14:paraId="04531F1B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14D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9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29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246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60 м</w:t>
            </w:r>
          </w:p>
        </w:tc>
      </w:tr>
      <w:tr w:rsidR="00563B63" w:rsidRPr="007D548C" w14:paraId="1EBB8D7D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0B7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0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30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EE8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65 м</w:t>
            </w:r>
          </w:p>
        </w:tc>
      </w:tr>
      <w:tr w:rsidR="00563B63" w:rsidRPr="007D548C" w14:paraId="64DF318D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AC5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1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31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08B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70 м</w:t>
            </w:r>
          </w:p>
        </w:tc>
      </w:tr>
      <w:tr w:rsidR="00563B63" w:rsidRPr="007D548C" w14:paraId="66FF5C78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E34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2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32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4E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75 м</w:t>
            </w:r>
          </w:p>
        </w:tc>
      </w:tr>
      <w:tr w:rsidR="00563B63" w:rsidRPr="007D548C" w14:paraId="7C6E5A38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489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3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33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005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60 м</w:t>
            </w:r>
          </w:p>
        </w:tc>
      </w:tr>
      <w:tr w:rsidR="00563B63" w:rsidRPr="007D548C" w14:paraId="54F0021C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E5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4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34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44D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65 м</w:t>
            </w:r>
          </w:p>
        </w:tc>
      </w:tr>
      <w:tr w:rsidR="00563B63" w:rsidRPr="007D548C" w14:paraId="1E960D9E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AF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5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35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E8D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69 м</w:t>
            </w:r>
          </w:p>
        </w:tc>
      </w:tr>
      <w:tr w:rsidR="00563B63" w:rsidRPr="007D548C" w14:paraId="64E9A7A9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A6E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6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36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B77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72 м</w:t>
            </w:r>
          </w:p>
        </w:tc>
      </w:tr>
      <w:tr w:rsidR="00563B63" w:rsidRPr="007D548C" w14:paraId="19397BFC" w14:textId="77777777" w:rsidTr="004A415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9A8" w14:textId="77777777" w:rsidR="00563B63" w:rsidRPr="007D548C" w:rsidRDefault="00A2399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77" w:history="1">
              <w:r w:rsidR="00563B63" w:rsidRPr="007D548C">
                <w:rPr>
                  <w:color w:val="000000" w:themeColor="text1"/>
                  <w:sz w:val="28"/>
                  <w:szCs w:val="28"/>
                </w:rPr>
                <w:t>Сектор 37</w:t>
              </w:r>
            </w:hyperlink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502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77 м</w:t>
            </w:r>
          </w:p>
        </w:tc>
      </w:tr>
    </w:tbl>
    <w:p w14:paraId="7D5F4173" w14:textId="01464052" w:rsidR="00563B63" w:rsidRPr="00563B63" w:rsidRDefault="00563B63" w:rsidP="00563B63">
      <w:pPr>
        <w:pStyle w:val="ab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Пятая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563B63" w:rsidRPr="007D548C" w14:paraId="22153E04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0B0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3882146E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D45" w14:textId="77777777" w:rsidR="00563B63" w:rsidRPr="007D548C" w:rsidRDefault="00563B63" w:rsidP="00DB55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1. В границах пятой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запрещается размещать опасные производственные объекты, функционирование которых может повлиять на безопасность полетов воздушных судов.</w:t>
            </w:r>
          </w:p>
          <w:p w14:paraId="1D4D744A" w14:textId="1EBD131B" w:rsidR="00563B63" w:rsidRPr="007D548C" w:rsidRDefault="00563B63" w:rsidP="00DB55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2. В границах пятой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допускается эксплуатация, строительство, реконструкция, капитальный ремонт, техническое перевооружение, консервация (далее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размещение) опасных производственных объектов при их соответствии установленным в </w:t>
            </w:r>
            <w:hyperlink w:anchor="Par392" w:history="1">
              <w:r w:rsidRPr="007D548C">
                <w:rPr>
                  <w:color w:val="000000" w:themeColor="text1"/>
                  <w:sz w:val="28"/>
                  <w:szCs w:val="28"/>
                </w:rPr>
                <w:t>пункте 3</w:t>
              </w:r>
            </w:hyperlink>
            <w:r w:rsidRPr="007D548C">
              <w:rPr>
                <w:color w:val="000000" w:themeColor="text1"/>
                <w:sz w:val="28"/>
                <w:szCs w:val="28"/>
              </w:rPr>
              <w:t xml:space="preserve"> настоящей таблицы ограничениям.</w:t>
            </w:r>
          </w:p>
          <w:p w14:paraId="3F72F4A7" w14:textId="77777777" w:rsidR="00563B63" w:rsidRPr="007D548C" w:rsidRDefault="00563B63" w:rsidP="00DB55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Par392"/>
            <w:bookmarkEnd w:id="3"/>
            <w:r w:rsidRPr="007D548C">
              <w:rPr>
                <w:color w:val="000000" w:themeColor="text1"/>
                <w:sz w:val="28"/>
                <w:szCs w:val="28"/>
              </w:rPr>
              <w:t xml:space="preserve">3. Максимальные радиусы зон поражения при происшествиях техногенного характера на опасных производственных объектах, находящихся в пятой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подзоне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приаэродромной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территории, в которых размещение таких объектов возможно, не должны достигать:</w:t>
            </w:r>
          </w:p>
          <w:p w14:paraId="3820863B" w14:textId="543BC3B2" w:rsidR="00563B63" w:rsidRPr="007D548C" w:rsidRDefault="00563B63" w:rsidP="00527B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по вертикали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высоты пролета воздушных судов (высота поверхности ограничения препятствий в третьей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подзоне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приаэродромной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территории);</w:t>
            </w:r>
          </w:p>
          <w:p w14:paraId="52CA5DEC" w14:textId="570F1E11" w:rsidR="00563B63" w:rsidRPr="007D548C" w:rsidRDefault="00563B63" w:rsidP="00DB55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по горизонтали </w:t>
            </w:r>
            <w:r w:rsidR="00002CBC">
              <w:rPr>
                <w:color w:val="000000" w:themeColor="text1"/>
                <w:sz w:val="28"/>
                <w:szCs w:val="28"/>
              </w:rPr>
              <w:t>–</w:t>
            </w:r>
            <w:r w:rsidRPr="007D548C">
              <w:rPr>
                <w:color w:val="000000" w:themeColor="text1"/>
                <w:sz w:val="28"/>
                <w:szCs w:val="28"/>
              </w:rPr>
              <w:t xml:space="preserve"> внешних границ первой и второй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приаэродромной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территории аэродрома.</w:t>
            </w:r>
          </w:p>
        </w:tc>
      </w:tr>
    </w:tbl>
    <w:p w14:paraId="21E42452" w14:textId="77777777" w:rsidR="00563B63" w:rsidRPr="00563B63" w:rsidRDefault="00563B63" w:rsidP="00563B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Шестая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563B63" w:rsidRPr="007D548C" w14:paraId="2B748716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9C3D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lastRenderedPageBreak/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2FC345D3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FF0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В границах шестой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приаэродромной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территории запрещается размещать объекты, способствующие привлечению и массовому скоплению птиц.</w:t>
            </w:r>
          </w:p>
        </w:tc>
      </w:tr>
    </w:tbl>
    <w:p w14:paraId="3A310EBF" w14:textId="77777777" w:rsidR="00563B63" w:rsidRPr="00563B63" w:rsidRDefault="00563B63" w:rsidP="00563B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3B63">
        <w:rPr>
          <w:color w:val="000000" w:themeColor="text1"/>
          <w:sz w:val="28"/>
          <w:szCs w:val="28"/>
        </w:rPr>
        <w:t xml:space="preserve">Седьмая </w:t>
      </w:r>
      <w:proofErr w:type="spellStart"/>
      <w:r w:rsidRPr="00563B63">
        <w:rPr>
          <w:color w:val="000000" w:themeColor="text1"/>
          <w:sz w:val="28"/>
          <w:szCs w:val="28"/>
        </w:rPr>
        <w:t>подзона</w:t>
      </w:r>
      <w:proofErr w:type="spellEnd"/>
      <w:r w:rsidRPr="00563B63">
        <w:rPr>
          <w:color w:val="000000" w:themeColor="text1"/>
          <w:sz w:val="28"/>
          <w:szCs w:val="28"/>
        </w:rPr>
        <w:t xml:space="preserve">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аэродрома гражданской авиации Ханты-Мансийск:</w:t>
      </w:r>
    </w:p>
    <w:tbl>
      <w:tblPr>
        <w:tblW w:w="90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563B63" w:rsidRPr="007D548C" w14:paraId="36B5C322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A23" w14:textId="77777777" w:rsidR="00563B63" w:rsidRPr="007D548C" w:rsidRDefault="00563B63" w:rsidP="00002C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Перечень ограничений использования объектов недвижимости и осуществления деятельности</w:t>
            </w:r>
          </w:p>
        </w:tc>
      </w:tr>
      <w:tr w:rsidR="00563B63" w:rsidRPr="007D548C" w14:paraId="5BE828AA" w14:textId="77777777" w:rsidTr="004A415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0E9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В границах седьмой </w:t>
            </w:r>
            <w:proofErr w:type="spellStart"/>
            <w:r w:rsidRPr="007D548C">
              <w:rPr>
                <w:color w:val="000000" w:themeColor="text1"/>
                <w:sz w:val="28"/>
                <w:szCs w:val="28"/>
              </w:rPr>
              <w:t>подзоны</w:t>
            </w:r>
            <w:proofErr w:type="spellEnd"/>
            <w:r w:rsidRPr="007D548C">
              <w:rPr>
                <w:color w:val="000000" w:themeColor="text1"/>
                <w:sz w:val="28"/>
                <w:szCs w:val="28"/>
              </w:rPr>
              <w:t xml:space="preserve"> ввиду превышения уровня шумового воздействия устанавливается ограничение на размещение следующих нормируемых объектов строительства:</w:t>
            </w:r>
          </w:p>
          <w:p w14:paraId="398ED860" w14:textId="3AA6B8D1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а) палаты больниц и санаториев, операционные больниц</w:t>
            </w:r>
            <w:r w:rsidR="00527B4B">
              <w:rPr>
                <w:color w:val="000000" w:themeColor="text1"/>
                <w:sz w:val="28"/>
                <w:szCs w:val="28"/>
              </w:rPr>
              <w:t>ы</w:t>
            </w:r>
            <w:r w:rsidRPr="007D548C">
              <w:rPr>
                <w:color w:val="000000" w:themeColor="text1"/>
                <w:sz w:val="28"/>
                <w:szCs w:val="28"/>
              </w:rPr>
              <w:t>;</w:t>
            </w:r>
          </w:p>
          <w:p w14:paraId="380FACEC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б) кабинеты врачей поликлиник, амбулаторий, диспансеров, больниц, санаториев;</w:t>
            </w:r>
          </w:p>
          <w:p w14:paraId="4C69AF9A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в) классные помещения, учебные кабинеты, учительские комнаты, аудитории образовательных организаций, конференц-залы, читальные залы библиотек;</w:t>
            </w:r>
          </w:p>
          <w:p w14:paraId="0D8286EF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г) музыкальные классы;</w:t>
            </w:r>
          </w:p>
          <w:p w14:paraId="637F2616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д) жилые комнаты квартир, домов стационарных организаций социального обслуживания, организации для детей-сирот и детей, оставшихся без попечения родителей, спальные помещения в школах-интернатах, дошкольных образовательных организациях, домов отдыха, пансионатов;</w:t>
            </w:r>
          </w:p>
          <w:p w14:paraId="1FE4FABA" w14:textId="77777777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>е) жилые комнаты общежитий и номера гостиниц;</w:t>
            </w:r>
          </w:p>
          <w:p w14:paraId="2E737827" w14:textId="50408F28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ж) территории, непосредственно прилегающие к зданиям больниц </w:t>
            </w:r>
            <w:r w:rsidR="009152CD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>и санаториев;</w:t>
            </w:r>
          </w:p>
          <w:p w14:paraId="1ED54E0E" w14:textId="57C0DF60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з) территории, непосредственно прилегающие к зданиям жилых домов, домов отдыха, пансионатов, домов-интернатов для престарелых </w:t>
            </w:r>
            <w:r w:rsidR="009152CD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>и инвалидов, дошкольных образовательных организаций и других образовательных организаций;</w:t>
            </w:r>
          </w:p>
          <w:p w14:paraId="78203969" w14:textId="1D464AA8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и) территории, непосредственно прилегающие к зданиям гостиниц </w:t>
            </w:r>
            <w:r w:rsidR="009152CD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>и общежитий;</w:t>
            </w:r>
          </w:p>
          <w:p w14:paraId="0747788B" w14:textId="2CAACE46" w:rsidR="00563B63" w:rsidRPr="007D548C" w:rsidRDefault="00563B63" w:rsidP="00002C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548C">
              <w:rPr>
                <w:color w:val="000000" w:themeColor="text1"/>
                <w:sz w:val="28"/>
                <w:szCs w:val="28"/>
              </w:rPr>
              <w:t xml:space="preserve">к) площадки отдыха, функционально выделенные на территории микрорайонов и групп жилых домов, домов отдыха, пансионатов, стационарных организаций социального обслуживания, организаций </w:t>
            </w:r>
            <w:r w:rsidR="009152CD">
              <w:rPr>
                <w:color w:val="000000" w:themeColor="text1"/>
                <w:sz w:val="28"/>
                <w:szCs w:val="28"/>
              </w:rPr>
              <w:br/>
            </w:r>
            <w:r w:rsidRPr="007D548C">
              <w:rPr>
                <w:color w:val="000000" w:themeColor="text1"/>
                <w:sz w:val="28"/>
                <w:szCs w:val="28"/>
              </w:rPr>
              <w:t>для детей-сирот и детей, оставшихся без попечения родителей, площадки дошкольных образовательных организаций и других образовательных организаций.</w:t>
            </w:r>
          </w:p>
        </w:tc>
      </w:tr>
    </w:tbl>
    <w:p w14:paraId="0E5F77B3" w14:textId="290CEEC9" w:rsidR="00563B63" w:rsidRPr="00563B63" w:rsidRDefault="00563B63" w:rsidP="00563B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63B63">
        <w:rPr>
          <w:color w:val="000000" w:themeColor="text1"/>
          <w:sz w:val="28"/>
          <w:szCs w:val="28"/>
        </w:rPr>
        <w:t xml:space="preserve">. В случае если земельный участок или объект капитального строительства расположен в границах </w:t>
      </w:r>
      <w:proofErr w:type="spellStart"/>
      <w:r w:rsidRPr="00563B63">
        <w:rPr>
          <w:color w:val="000000" w:themeColor="text1"/>
          <w:sz w:val="28"/>
          <w:szCs w:val="28"/>
        </w:rPr>
        <w:t>приаэродромной</w:t>
      </w:r>
      <w:proofErr w:type="spellEnd"/>
      <w:r w:rsidRPr="00563B63">
        <w:rPr>
          <w:color w:val="000000" w:themeColor="text1"/>
          <w:sz w:val="28"/>
          <w:szCs w:val="28"/>
        </w:rPr>
        <w:t xml:space="preserve"> территории аэропорта Ханты-Мансийск, на них устанавливаются ограничения использования и осуществления деятельности, указанные в пункте </w:t>
      </w:r>
      <w:r>
        <w:rPr>
          <w:color w:val="000000" w:themeColor="text1"/>
          <w:sz w:val="28"/>
          <w:szCs w:val="28"/>
        </w:rPr>
        <w:t>3</w:t>
      </w:r>
      <w:r w:rsidRPr="00563B63">
        <w:rPr>
          <w:color w:val="000000" w:themeColor="text1"/>
          <w:sz w:val="28"/>
          <w:szCs w:val="28"/>
        </w:rPr>
        <w:t xml:space="preserve"> настоящей статьи.</w:t>
      </w:r>
      <w:r>
        <w:rPr>
          <w:color w:val="000000" w:themeColor="text1"/>
          <w:sz w:val="28"/>
          <w:szCs w:val="28"/>
        </w:rPr>
        <w:t>».</w:t>
      </w:r>
    </w:p>
    <w:bookmarkEnd w:id="1"/>
    <w:p w14:paraId="27120159" w14:textId="77777777" w:rsidR="00563B63" w:rsidRDefault="00563B63" w:rsidP="00563B63">
      <w:pPr>
        <w:shd w:val="clear" w:color="auto" w:fill="FFFFFF"/>
        <w:tabs>
          <w:tab w:val="left" w:pos="709"/>
          <w:tab w:val="left" w:pos="993"/>
          <w:tab w:val="center" w:pos="1985"/>
          <w:tab w:val="left" w:pos="4111"/>
          <w:tab w:val="left" w:pos="453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BF2DA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F2DA5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>.</w:t>
      </w:r>
    </w:p>
    <w:p w14:paraId="601E31E6" w14:textId="61C27780" w:rsidR="00DD01A0" w:rsidRDefault="00DD01A0" w:rsidP="00DD0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F5372" w14:textId="20647DE0" w:rsidR="007245E6" w:rsidRDefault="007245E6" w:rsidP="00DD0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3DBB43" w14:textId="77777777" w:rsidR="004C1B39" w:rsidRPr="00C12C6C" w:rsidRDefault="004C1B39" w:rsidP="00DD0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FF60F4" w14:textId="77777777" w:rsidR="00EF622F" w:rsidRPr="00EF622F" w:rsidRDefault="00EF622F" w:rsidP="00EF622F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EF622F">
        <w:rPr>
          <w:sz w:val="28"/>
          <w:szCs w:val="28"/>
        </w:rPr>
        <w:t xml:space="preserve">Исполняющий полномочия главы </w:t>
      </w:r>
    </w:p>
    <w:p w14:paraId="76372922" w14:textId="77777777" w:rsidR="00EF622F" w:rsidRPr="00EF622F" w:rsidRDefault="00EF622F" w:rsidP="00EF622F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EF622F">
        <w:rPr>
          <w:sz w:val="28"/>
          <w:szCs w:val="28"/>
        </w:rPr>
        <w:t>Ханты-Мансийского района                                                          А.В.Витвицкий</w:t>
      </w:r>
    </w:p>
    <w:p w14:paraId="280BF314" w14:textId="2E79D3A8" w:rsidR="00C12C6C" w:rsidRPr="00C12C6C" w:rsidRDefault="00C12C6C" w:rsidP="0067268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12C6C" w:rsidRPr="00C12C6C" w:rsidSect="00DD01A0">
      <w:headerReference w:type="default" r:id="rId178"/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F119" w14:textId="77777777" w:rsidR="00002CBC" w:rsidRDefault="00002CBC" w:rsidP="001D0F12">
      <w:r>
        <w:separator/>
      </w:r>
    </w:p>
  </w:endnote>
  <w:endnote w:type="continuationSeparator" w:id="0">
    <w:p w14:paraId="405DBB6B" w14:textId="77777777" w:rsidR="00002CBC" w:rsidRDefault="00002CBC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670F" w14:textId="77777777" w:rsidR="00002CBC" w:rsidRDefault="00002CBC" w:rsidP="001D0F12">
      <w:r>
        <w:separator/>
      </w:r>
    </w:p>
  </w:footnote>
  <w:footnote w:type="continuationSeparator" w:id="0">
    <w:p w14:paraId="101B0E2A" w14:textId="77777777" w:rsidR="00002CBC" w:rsidRDefault="00002CBC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3961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E9BDFD" w14:textId="77777777" w:rsidR="00002CBC" w:rsidRDefault="00002CBC" w:rsidP="00F52B4D">
        <w:pPr>
          <w:pStyle w:val="a7"/>
        </w:pPr>
      </w:p>
      <w:p w14:paraId="4C7C5807" w14:textId="017D1874" w:rsidR="00002CBC" w:rsidRPr="009152CD" w:rsidRDefault="00002CBC" w:rsidP="00F52B4D">
        <w:pPr>
          <w:pStyle w:val="a7"/>
          <w:jc w:val="center"/>
          <w:rPr>
            <w:sz w:val="24"/>
            <w:szCs w:val="24"/>
          </w:rPr>
        </w:pPr>
        <w:r w:rsidRPr="009152CD">
          <w:rPr>
            <w:sz w:val="24"/>
            <w:szCs w:val="24"/>
          </w:rPr>
          <w:fldChar w:fldCharType="begin"/>
        </w:r>
        <w:r w:rsidRPr="009152CD">
          <w:rPr>
            <w:sz w:val="24"/>
            <w:szCs w:val="24"/>
          </w:rPr>
          <w:instrText>PAGE   \* MERGEFORMAT</w:instrText>
        </w:r>
        <w:r w:rsidRPr="009152CD">
          <w:rPr>
            <w:sz w:val="24"/>
            <w:szCs w:val="24"/>
          </w:rPr>
          <w:fldChar w:fldCharType="separate"/>
        </w:r>
        <w:r w:rsidR="00A23993">
          <w:rPr>
            <w:noProof/>
            <w:sz w:val="24"/>
            <w:szCs w:val="24"/>
          </w:rPr>
          <w:t>2</w:t>
        </w:r>
        <w:r w:rsidRPr="009152CD">
          <w:rPr>
            <w:sz w:val="24"/>
            <w:szCs w:val="24"/>
          </w:rPr>
          <w:fldChar w:fldCharType="end"/>
        </w:r>
      </w:p>
    </w:sdtContent>
  </w:sdt>
  <w:p w14:paraId="5949D923" w14:textId="77777777" w:rsidR="00002CBC" w:rsidRPr="007726B7" w:rsidRDefault="00002CBC" w:rsidP="00046E69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09D1"/>
    <w:multiLevelType w:val="hybridMultilevel"/>
    <w:tmpl w:val="7B6A000E"/>
    <w:lvl w:ilvl="0" w:tplc="9CC0EFDC">
      <w:start w:val="19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7577A"/>
    <w:multiLevelType w:val="multilevel"/>
    <w:tmpl w:val="7D1E7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CAB2DB0"/>
    <w:multiLevelType w:val="hybridMultilevel"/>
    <w:tmpl w:val="1F14BE2C"/>
    <w:styleLink w:val="1ai11028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CA1"/>
    <w:rsid w:val="00002CBC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598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748"/>
    <w:rsid w:val="00042FEA"/>
    <w:rsid w:val="00043065"/>
    <w:rsid w:val="00046E69"/>
    <w:rsid w:val="0005116D"/>
    <w:rsid w:val="000516EC"/>
    <w:rsid w:val="00051945"/>
    <w:rsid w:val="00053E71"/>
    <w:rsid w:val="00054A52"/>
    <w:rsid w:val="00055CBA"/>
    <w:rsid w:val="00057145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B84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6C13"/>
    <w:rsid w:val="00107A2E"/>
    <w:rsid w:val="00107DC9"/>
    <w:rsid w:val="00107E9E"/>
    <w:rsid w:val="00110B89"/>
    <w:rsid w:val="00110F7E"/>
    <w:rsid w:val="0011108D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1645"/>
    <w:rsid w:val="00142D63"/>
    <w:rsid w:val="00143106"/>
    <w:rsid w:val="00144EEB"/>
    <w:rsid w:val="001504D2"/>
    <w:rsid w:val="0015073D"/>
    <w:rsid w:val="00152486"/>
    <w:rsid w:val="00153E27"/>
    <w:rsid w:val="00154F7E"/>
    <w:rsid w:val="00156362"/>
    <w:rsid w:val="001566AC"/>
    <w:rsid w:val="00156D7F"/>
    <w:rsid w:val="00160382"/>
    <w:rsid w:val="00161690"/>
    <w:rsid w:val="00161B94"/>
    <w:rsid w:val="00162B04"/>
    <w:rsid w:val="0016352E"/>
    <w:rsid w:val="00163B3B"/>
    <w:rsid w:val="001677EB"/>
    <w:rsid w:val="00170467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B780A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359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000"/>
    <w:rsid w:val="00224085"/>
    <w:rsid w:val="00224C4D"/>
    <w:rsid w:val="00226DEF"/>
    <w:rsid w:val="00227913"/>
    <w:rsid w:val="00230874"/>
    <w:rsid w:val="00230947"/>
    <w:rsid w:val="00231384"/>
    <w:rsid w:val="002317DC"/>
    <w:rsid w:val="00231C03"/>
    <w:rsid w:val="00232889"/>
    <w:rsid w:val="002338E8"/>
    <w:rsid w:val="00234090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2DDF"/>
    <w:rsid w:val="00284D00"/>
    <w:rsid w:val="00285125"/>
    <w:rsid w:val="0028708B"/>
    <w:rsid w:val="0028732F"/>
    <w:rsid w:val="0028765D"/>
    <w:rsid w:val="00290842"/>
    <w:rsid w:val="002930EC"/>
    <w:rsid w:val="00293C9A"/>
    <w:rsid w:val="00295453"/>
    <w:rsid w:val="002959BF"/>
    <w:rsid w:val="002967E8"/>
    <w:rsid w:val="00297024"/>
    <w:rsid w:val="002973A8"/>
    <w:rsid w:val="002A0825"/>
    <w:rsid w:val="002A2554"/>
    <w:rsid w:val="002A4555"/>
    <w:rsid w:val="002A7561"/>
    <w:rsid w:val="002A7D79"/>
    <w:rsid w:val="002B1036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924"/>
    <w:rsid w:val="002C2D3E"/>
    <w:rsid w:val="002C3645"/>
    <w:rsid w:val="002C37F1"/>
    <w:rsid w:val="002C3A44"/>
    <w:rsid w:val="002C48F1"/>
    <w:rsid w:val="002C4D03"/>
    <w:rsid w:val="002C60CD"/>
    <w:rsid w:val="002C7AE0"/>
    <w:rsid w:val="002D0AE1"/>
    <w:rsid w:val="002D3172"/>
    <w:rsid w:val="002D31F1"/>
    <w:rsid w:val="002D3BB6"/>
    <w:rsid w:val="002E14E7"/>
    <w:rsid w:val="002E3BA1"/>
    <w:rsid w:val="002F2451"/>
    <w:rsid w:val="002F3087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157"/>
    <w:rsid w:val="003124E7"/>
    <w:rsid w:val="00312B39"/>
    <w:rsid w:val="00313AE9"/>
    <w:rsid w:val="00314EB0"/>
    <w:rsid w:val="003170E2"/>
    <w:rsid w:val="003177D7"/>
    <w:rsid w:val="003226EE"/>
    <w:rsid w:val="0032440D"/>
    <w:rsid w:val="00325CB6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472CE"/>
    <w:rsid w:val="00350146"/>
    <w:rsid w:val="0035125C"/>
    <w:rsid w:val="00353504"/>
    <w:rsid w:val="003535E5"/>
    <w:rsid w:val="00353CEE"/>
    <w:rsid w:val="003554A8"/>
    <w:rsid w:val="003560CF"/>
    <w:rsid w:val="0035720F"/>
    <w:rsid w:val="003601CB"/>
    <w:rsid w:val="00361142"/>
    <w:rsid w:val="00361167"/>
    <w:rsid w:val="003654BE"/>
    <w:rsid w:val="003657F5"/>
    <w:rsid w:val="00365B20"/>
    <w:rsid w:val="0036689F"/>
    <w:rsid w:val="00367018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27B5"/>
    <w:rsid w:val="003853B0"/>
    <w:rsid w:val="0038581D"/>
    <w:rsid w:val="00387057"/>
    <w:rsid w:val="0039102D"/>
    <w:rsid w:val="003910CE"/>
    <w:rsid w:val="0039175D"/>
    <w:rsid w:val="00392B4F"/>
    <w:rsid w:val="0039341D"/>
    <w:rsid w:val="003935C9"/>
    <w:rsid w:val="00395BF1"/>
    <w:rsid w:val="003976B5"/>
    <w:rsid w:val="00397F81"/>
    <w:rsid w:val="003A0B33"/>
    <w:rsid w:val="003A3AD7"/>
    <w:rsid w:val="003A4251"/>
    <w:rsid w:val="003A6182"/>
    <w:rsid w:val="003A64C4"/>
    <w:rsid w:val="003A67B6"/>
    <w:rsid w:val="003A688C"/>
    <w:rsid w:val="003A771A"/>
    <w:rsid w:val="003A78C8"/>
    <w:rsid w:val="003A7DF8"/>
    <w:rsid w:val="003B056D"/>
    <w:rsid w:val="003B05B9"/>
    <w:rsid w:val="003B07E8"/>
    <w:rsid w:val="003B3F6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2943"/>
    <w:rsid w:val="003E4B60"/>
    <w:rsid w:val="003E5904"/>
    <w:rsid w:val="003E7514"/>
    <w:rsid w:val="003E77BE"/>
    <w:rsid w:val="003E7A75"/>
    <w:rsid w:val="003F0308"/>
    <w:rsid w:val="003F04BC"/>
    <w:rsid w:val="003F0675"/>
    <w:rsid w:val="003F14DC"/>
    <w:rsid w:val="003F216A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5F6"/>
    <w:rsid w:val="004039FA"/>
    <w:rsid w:val="00404104"/>
    <w:rsid w:val="00404A54"/>
    <w:rsid w:val="00406652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19C"/>
    <w:rsid w:val="004244DC"/>
    <w:rsid w:val="00426FB2"/>
    <w:rsid w:val="00427D15"/>
    <w:rsid w:val="00431B5D"/>
    <w:rsid w:val="00431E8C"/>
    <w:rsid w:val="00432551"/>
    <w:rsid w:val="00433DC3"/>
    <w:rsid w:val="00435482"/>
    <w:rsid w:val="00436D07"/>
    <w:rsid w:val="004410BF"/>
    <w:rsid w:val="0044482E"/>
    <w:rsid w:val="00444BB7"/>
    <w:rsid w:val="00445F98"/>
    <w:rsid w:val="00446CB0"/>
    <w:rsid w:val="00447051"/>
    <w:rsid w:val="00447D12"/>
    <w:rsid w:val="004502DF"/>
    <w:rsid w:val="0045185D"/>
    <w:rsid w:val="004537E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34E1"/>
    <w:rsid w:val="00474060"/>
    <w:rsid w:val="004742D5"/>
    <w:rsid w:val="0047543E"/>
    <w:rsid w:val="0047644A"/>
    <w:rsid w:val="00476C25"/>
    <w:rsid w:val="00476C48"/>
    <w:rsid w:val="004771EF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156"/>
    <w:rsid w:val="004A4DD1"/>
    <w:rsid w:val="004A5A52"/>
    <w:rsid w:val="004B03E9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1B39"/>
    <w:rsid w:val="004C3A58"/>
    <w:rsid w:val="004C45E9"/>
    <w:rsid w:val="004C6010"/>
    <w:rsid w:val="004C7E80"/>
    <w:rsid w:val="004D0FC5"/>
    <w:rsid w:val="004D379F"/>
    <w:rsid w:val="004D401C"/>
    <w:rsid w:val="004D65E1"/>
    <w:rsid w:val="004D76FC"/>
    <w:rsid w:val="004E1542"/>
    <w:rsid w:val="004E38CB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4C8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0F7"/>
    <w:rsid w:val="005203BD"/>
    <w:rsid w:val="0052200B"/>
    <w:rsid w:val="005274B4"/>
    <w:rsid w:val="00527B4B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95F"/>
    <w:rsid w:val="00563B63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4FA2"/>
    <w:rsid w:val="00585337"/>
    <w:rsid w:val="005862B4"/>
    <w:rsid w:val="0058634C"/>
    <w:rsid w:val="00586392"/>
    <w:rsid w:val="005872D0"/>
    <w:rsid w:val="0059101E"/>
    <w:rsid w:val="00591513"/>
    <w:rsid w:val="0059176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479"/>
    <w:rsid w:val="005A50FE"/>
    <w:rsid w:val="005A564A"/>
    <w:rsid w:val="005A66EA"/>
    <w:rsid w:val="005B07EC"/>
    <w:rsid w:val="005B1312"/>
    <w:rsid w:val="005B2338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6CE9"/>
    <w:rsid w:val="005E7E8B"/>
    <w:rsid w:val="005F0803"/>
    <w:rsid w:val="005F1111"/>
    <w:rsid w:val="005F14AF"/>
    <w:rsid w:val="005F3AB8"/>
    <w:rsid w:val="005F3C67"/>
    <w:rsid w:val="005F400D"/>
    <w:rsid w:val="005F433A"/>
    <w:rsid w:val="005F512E"/>
    <w:rsid w:val="005F556C"/>
    <w:rsid w:val="005F5A43"/>
    <w:rsid w:val="005F72C5"/>
    <w:rsid w:val="00600256"/>
    <w:rsid w:val="0060306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6D32"/>
    <w:rsid w:val="00617926"/>
    <w:rsid w:val="00620625"/>
    <w:rsid w:val="00620EBC"/>
    <w:rsid w:val="006232BB"/>
    <w:rsid w:val="006260C3"/>
    <w:rsid w:val="00632DFD"/>
    <w:rsid w:val="00635467"/>
    <w:rsid w:val="006368B6"/>
    <w:rsid w:val="00640FE9"/>
    <w:rsid w:val="00642532"/>
    <w:rsid w:val="0064275B"/>
    <w:rsid w:val="00647630"/>
    <w:rsid w:val="006476D1"/>
    <w:rsid w:val="00647C34"/>
    <w:rsid w:val="00647CCB"/>
    <w:rsid w:val="00647CE3"/>
    <w:rsid w:val="006510D0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686"/>
    <w:rsid w:val="00672D16"/>
    <w:rsid w:val="00673C57"/>
    <w:rsid w:val="00673EA9"/>
    <w:rsid w:val="0067535A"/>
    <w:rsid w:val="00675A52"/>
    <w:rsid w:val="0067635B"/>
    <w:rsid w:val="0067644B"/>
    <w:rsid w:val="00681A2D"/>
    <w:rsid w:val="006821BF"/>
    <w:rsid w:val="00684FD8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C2"/>
    <w:rsid w:val="006A60FF"/>
    <w:rsid w:val="006A6F0B"/>
    <w:rsid w:val="006B0E30"/>
    <w:rsid w:val="006B275E"/>
    <w:rsid w:val="006B3374"/>
    <w:rsid w:val="006B454D"/>
    <w:rsid w:val="006B4576"/>
    <w:rsid w:val="006B4C41"/>
    <w:rsid w:val="006B556B"/>
    <w:rsid w:val="006B7773"/>
    <w:rsid w:val="006C1CE3"/>
    <w:rsid w:val="006C237E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4E7"/>
    <w:rsid w:val="006E6DD2"/>
    <w:rsid w:val="006F030A"/>
    <w:rsid w:val="006F06C7"/>
    <w:rsid w:val="006F4B33"/>
    <w:rsid w:val="006F5FD3"/>
    <w:rsid w:val="006F73A7"/>
    <w:rsid w:val="006F7CF8"/>
    <w:rsid w:val="007012E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49B"/>
    <w:rsid w:val="0072073B"/>
    <w:rsid w:val="00721D16"/>
    <w:rsid w:val="007245E6"/>
    <w:rsid w:val="0072477E"/>
    <w:rsid w:val="0072550E"/>
    <w:rsid w:val="00725B0E"/>
    <w:rsid w:val="007265B4"/>
    <w:rsid w:val="007275BB"/>
    <w:rsid w:val="00732AF3"/>
    <w:rsid w:val="00733162"/>
    <w:rsid w:val="00733812"/>
    <w:rsid w:val="00734750"/>
    <w:rsid w:val="0074279C"/>
    <w:rsid w:val="007437E8"/>
    <w:rsid w:val="007448E6"/>
    <w:rsid w:val="0074531E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0B38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679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97564"/>
    <w:rsid w:val="007A08A4"/>
    <w:rsid w:val="007A15A9"/>
    <w:rsid w:val="007A1C1E"/>
    <w:rsid w:val="007A1CEE"/>
    <w:rsid w:val="007A1D05"/>
    <w:rsid w:val="007A2237"/>
    <w:rsid w:val="007A4660"/>
    <w:rsid w:val="007A51C3"/>
    <w:rsid w:val="007A5F7D"/>
    <w:rsid w:val="007A6BAB"/>
    <w:rsid w:val="007A700F"/>
    <w:rsid w:val="007A75AC"/>
    <w:rsid w:val="007B0A6C"/>
    <w:rsid w:val="007B2813"/>
    <w:rsid w:val="007B2E19"/>
    <w:rsid w:val="007B3BE4"/>
    <w:rsid w:val="007B477C"/>
    <w:rsid w:val="007C2091"/>
    <w:rsid w:val="007C780F"/>
    <w:rsid w:val="007D2CD6"/>
    <w:rsid w:val="007D376F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5B"/>
    <w:rsid w:val="008050F5"/>
    <w:rsid w:val="008061E4"/>
    <w:rsid w:val="0080657C"/>
    <w:rsid w:val="00810871"/>
    <w:rsid w:val="00810ABA"/>
    <w:rsid w:val="008117DC"/>
    <w:rsid w:val="0081205C"/>
    <w:rsid w:val="00812E76"/>
    <w:rsid w:val="00816566"/>
    <w:rsid w:val="008201AA"/>
    <w:rsid w:val="008210C2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3674D"/>
    <w:rsid w:val="0084009F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8E2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3B95"/>
    <w:rsid w:val="00883EFE"/>
    <w:rsid w:val="00884831"/>
    <w:rsid w:val="00884FAA"/>
    <w:rsid w:val="008856BC"/>
    <w:rsid w:val="00887DCB"/>
    <w:rsid w:val="00890E29"/>
    <w:rsid w:val="008927AF"/>
    <w:rsid w:val="00892D2A"/>
    <w:rsid w:val="00896BE3"/>
    <w:rsid w:val="00897D26"/>
    <w:rsid w:val="00897F73"/>
    <w:rsid w:val="008A01C0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4FAF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0D0F"/>
    <w:rsid w:val="008D2747"/>
    <w:rsid w:val="008D27CF"/>
    <w:rsid w:val="008D4024"/>
    <w:rsid w:val="008D4549"/>
    <w:rsid w:val="008D48CC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5C6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14721"/>
    <w:rsid w:val="009152CD"/>
    <w:rsid w:val="00917530"/>
    <w:rsid w:val="009212D8"/>
    <w:rsid w:val="00921722"/>
    <w:rsid w:val="009221FF"/>
    <w:rsid w:val="009244DB"/>
    <w:rsid w:val="009244DE"/>
    <w:rsid w:val="00924976"/>
    <w:rsid w:val="00926518"/>
    <w:rsid w:val="00931A8B"/>
    <w:rsid w:val="00934906"/>
    <w:rsid w:val="009376FF"/>
    <w:rsid w:val="0094029E"/>
    <w:rsid w:val="00940E9F"/>
    <w:rsid w:val="00942EA7"/>
    <w:rsid w:val="00944210"/>
    <w:rsid w:val="00945B4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97544"/>
    <w:rsid w:val="009A29CD"/>
    <w:rsid w:val="009A44CE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93D"/>
    <w:rsid w:val="009C0F6D"/>
    <w:rsid w:val="009C1182"/>
    <w:rsid w:val="009C5AE2"/>
    <w:rsid w:val="009C6AB2"/>
    <w:rsid w:val="009C7364"/>
    <w:rsid w:val="009C78D9"/>
    <w:rsid w:val="009D010F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E6FC3"/>
    <w:rsid w:val="009F05DD"/>
    <w:rsid w:val="009F3C83"/>
    <w:rsid w:val="009F674F"/>
    <w:rsid w:val="009F71BF"/>
    <w:rsid w:val="00A066D5"/>
    <w:rsid w:val="00A06E85"/>
    <w:rsid w:val="00A076FF"/>
    <w:rsid w:val="00A1116E"/>
    <w:rsid w:val="00A12BBC"/>
    <w:rsid w:val="00A1462B"/>
    <w:rsid w:val="00A157A6"/>
    <w:rsid w:val="00A161E1"/>
    <w:rsid w:val="00A16DB7"/>
    <w:rsid w:val="00A17556"/>
    <w:rsid w:val="00A17CAE"/>
    <w:rsid w:val="00A17D84"/>
    <w:rsid w:val="00A221C8"/>
    <w:rsid w:val="00A22343"/>
    <w:rsid w:val="00A22424"/>
    <w:rsid w:val="00A22BC3"/>
    <w:rsid w:val="00A22CD5"/>
    <w:rsid w:val="00A23993"/>
    <w:rsid w:val="00A23AA8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36B67"/>
    <w:rsid w:val="00A3752F"/>
    <w:rsid w:val="00A40C20"/>
    <w:rsid w:val="00A40E5B"/>
    <w:rsid w:val="00A41857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571CF"/>
    <w:rsid w:val="00A61FA8"/>
    <w:rsid w:val="00A627CB"/>
    <w:rsid w:val="00A73B59"/>
    <w:rsid w:val="00A73E98"/>
    <w:rsid w:val="00A74415"/>
    <w:rsid w:val="00A7576D"/>
    <w:rsid w:val="00A75E46"/>
    <w:rsid w:val="00A76797"/>
    <w:rsid w:val="00A768AC"/>
    <w:rsid w:val="00A80797"/>
    <w:rsid w:val="00A80BFA"/>
    <w:rsid w:val="00A80FF0"/>
    <w:rsid w:val="00A82468"/>
    <w:rsid w:val="00A8377C"/>
    <w:rsid w:val="00A83A8B"/>
    <w:rsid w:val="00A845C9"/>
    <w:rsid w:val="00A86CA7"/>
    <w:rsid w:val="00A877F8"/>
    <w:rsid w:val="00A90EC7"/>
    <w:rsid w:val="00A90F35"/>
    <w:rsid w:val="00A94A40"/>
    <w:rsid w:val="00A94D6B"/>
    <w:rsid w:val="00A9722E"/>
    <w:rsid w:val="00AA163C"/>
    <w:rsid w:val="00AA16B6"/>
    <w:rsid w:val="00AA1B86"/>
    <w:rsid w:val="00AA44DE"/>
    <w:rsid w:val="00AA7272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17F9"/>
    <w:rsid w:val="00AC38D0"/>
    <w:rsid w:val="00AC3A16"/>
    <w:rsid w:val="00AC5B3C"/>
    <w:rsid w:val="00AC61D7"/>
    <w:rsid w:val="00AC6F15"/>
    <w:rsid w:val="00AD14D9"/>
    <w:rsid w:val="00AD15F9"/>
    <w:rsid w:val="00AD2550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272EE"/>
    <w:rsid w:val="00B304D1"/>
    <w:rsid w:val="00B305CA"/>
    <w:rsid w:val="00B308BF"/>
    <w:rsid w:val="00B31B5A"/>
    <w:rsid w:val="00B37907"/>
    <w:rsid w:val="00B41892"/>
    <w:rsid w:val="00B41BBC"/>
    <w:rsid w:val="00B42B25"/>
    <w:rsid w:val="00B449DD"/>
    <w:rsid w:val="00B44FD8"/>
    <w:rsid w:val="00B47A8A"/>
    <w:rsid w:val="00B51A1A"/>
    <w:rsid w:val="00B53777"/>
    <w:rsid w:val="00B55613"/>
    <w:rsid w:val="00B602C2"/>
    <w:rsid w:val="00B61093"/>
    <w:rsid w:val="00B617BF"/>
    <w:rsid w:val="00B62793"/>
    <w:rsid w:val="00B6314E"/>
    <w:rsid w:val="00B63236"/>
    <w:rsid w:val="00B6490D"/>
    <w:rsid w:val="00B6492D"/>
    <w:rsid w:val="00B65A20"/>
    <w:rsid w:val="00B66046"/>
    <w:rsid w:val="00B66EA8"/>
    <w:rsid w:val="00B67EA8"/>
    <w:rsid w:val="00B70135"/>
    <w:rsid w:val="00B722D4"/>
    <w:rsid w:val="00B72D2B"/>
    <w:rsid w:val="00B73804"/>
    <w:rsid w:val="00B74015"/>
    <w:rsid w:val="00B7483C"/>
    <w:rsid w:val="00B74F6D"/>
    <w:rsid w:val="00B809AC"/>
    <w:rsid w:val="00B81830"/>
    <w:rsid w:val="00B81D46"/>
    <w:rsid w:val="00B81FF8"/>
    <w:rsid w:val="00B82B7F"/>
    <w:rsid w:val="00B847AC"/>
    <w:rsid w:val="00B84CA5"/>
    <w:rsid w:val="00B87B7F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172"/>
    <w:rsid w:val="00BA02D7"/>
    <w:rsid w:val="00BA0F43"/>
    <w:rsid w:val="00BB4E35"/>
    <w:rsid w:val="00BB5FF3"/>
    <w:rsid w:val="00BB73D5"/>
    <w:rsid w:val="00BC2612"/>
    <w:rsid w:val="00BC4B12"/>
    <w:rsid w:val="00BC5652"/>
    <w:rsid w:val="00BC7977"/>
    <w:rsid w:val="00BC7CAC"/>
    <w:rsid w:val="00BD30EA"/>
    <w:rsid w:val="00BD33E4"/>
    <w:rsid w:val="00BD54D0"/>
    <w:rsid w:val="00BD7F7D"/>
    <w:rsid w:val="00BE1334"/>
    <w:rsid w:val="00BE2CF7"/>
    <w:rsid w:val="00BE3105"/>
    <w:rsid w:val="00BE4902"/>
    <w:rsid w:val="00BE5694"/>
    <w:rsid w:val="00BE5F2A"/>
    <w:rsid w:val="00BE7166"/>
    <w:rsid w:val="00BF0121"/>
    <w:rsid w:val="00BF1C02"/>
    <w:rsid w:val="00BF2D08"/>
    <w:rsid w:val="00BF38D4"/>
    <w:rsid w:val="00BF5F81"/>
    <w:rsid w:val="00BF7902"/>
    <w:rsid w:val="00C046B7"/>
    <w:rsid w:val="00C057F7"/>
    <w:rsid w:val="00C06211"/>
    <w:rsid w:val="00C06334"/>
    <w:rsid w:val="00C07307"/>
    <w:rsid w:val="00C07F70"/>
    <w:rsid w:val="00C120E8"/>
    <w:rsid w:val="00C1211D"/>
    <w:rsid w:val="00C12C6C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63B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18F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723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0E20"/>
    <w:rsid w:val="00CB10F6"/>
    <w:rsid w:val="00CB15F7"/>
    <w:rsid w:val="00CB2853"/>
    <w:rsid w:val="00CB3647"/>
    <w:rsid w:val="00CB4CC6"/>
    <w:rsid w:val="00CB537B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288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001"/>
    <w:rsid w:val="00CE28A4"/>
    <w:rsid w:val="00CE60B3"/>
    <w:rsid w:val="00CF1993"/>
    <w:rsid w:val="00CF2B89"/>
    <w:rsid w:val="00CF337E"/>
    <w:rsid w:val="00CF3713"/>
    <w:rsid w:val="00CF4CD1"/>
    <w:rsid w:val="00CF6471"/>
    <w:rsid w:val="00CF6A82"/>
    <w:rsid w:val="00CF70F6"/>
    <w:rsid w:val="00CF76A6"/>
    <w:rsid w:val="00D00BBE"/>
    <w:rsid w:val="00D024E1"/>
    <w:rsid w:val="00D04A95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69F"/>
    <w:rsid w:val="00D21CAC"/>
    <w:rsid w:val="00D2369A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4D6B"/>
    <w:rsid w:val="00D55B57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432E"/>
    <w:rsid w:val="00D7599B"/>
    <w:rsid w:val="00D75B7F"/>
    <w:rsid w:val="00D76F19"/>
    <w:rsid w:val="00D77116"/>
    <w:rsid w:val="00D7743E"/>
    <w:rsid w:val="00D82EF6"/>
    <w:rsid w:val="00D8326B"/>
    <w:rsid w:val="00D8342E"/>
    <w:rsid w:val="00D84690"/>
    <w:rsid w:val="00D8657A"/>
    <w:rsid w:val="00D86F62"/>
    <w:rsid w:val="00D87A28"/>
    <w:rsid w:val="00D918C2"/>
    <w:rsid w:val="00D91B4F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55B0"/>
    <w:rsid w:val="00DB6094"/>
    <w:rsid w:val="00DB77FE"/>
    <w:rsid w:val="00DC10B3"/>
    <w:rsid w:val="00DC11DF"/>
    <w:rsid w:val="00DC187A"/>
    <w:rsid w:val="00DC2738"/>
    <w:rsid w:val="00DC3A4D"/>
    <w:rsid w:val="00DC4CAC"/>
    <w:rsid w:val="00DC6BFB"/>
    <w:rsid w:val="00DC6EB5"/>
    <w:rsid w:val="00DC78B9"/>
    <w:rsid w:val="00DD01A0"/>
    <w:rsid w:val="00DD435F"/>
    <w:rsid w:val="00DD4EFD"/>
    <w:rsid w:val="00DD7AF4"/>
    <w:rsid w:val="00DE0ED3"/>
    <w:rsid w:val="00DE1FA9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07D03"/>
    <w:rsid w:val="00E10CA9"/>
    <w:rsid w:val="00E117F5"/>
    <w:rsid w:val="00E11F0F"/>
    <w:rsid w:val="00E12FAF"/>
    <w:rsid w:val="00E13899"/>
    <w:rsid w:val="00E14F07"/>
    <w:rsid w:val="00E150F9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67ED"/>
    <w:rsid w:val="00E468D6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6FAD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87F2A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05F"/>
    <w:rsid w:val="00EB62AC"/>
    <w:rsid w:val="00EC0892"/>
    <w:rsid w:val="00EC1112"/>
    <w:rsid w:val="00EC201B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EF622F"/>
    <w:rsid w:val="00F01D77"/>
    <w:rsid w:val="00F02768"/>
    <w:rsid w:val="00F046F2"/>
    <w:rsid w:val="00F046F4"/>
    <w:rsid w:val="00F04FB6"/>
    <w:rsid w:val="00F0593A"/>
    <w:rsid w:val="00F10150"/>
    <w:rsid w:val="00F102CC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0FEE"/>
    <w:rsid w:val="00F21D2F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4686"/>
    <w:rsid w:val="00F35AC8"/>
    <w:rsid w:val="00F4046E"/>
    <w:rsid w:val="00F41890"/>
    <w:rsid w:val="00F42155"/>
    <w:rsid w:val="00F43497"/>
    <w:rsid w:val="00F434CF"/>
    <w:rsid w:val="00F44CB9"/>
    <w:rsid w:val="00F4712F"/>
    <w:rsid w:val="00F52B4D"/>
    <w:rsid w:val="00F541E5"/>
    <w:rsid w:val="00F54A56"/>
    <w:rsid w:val="00F54D9F"/>
    <w:rsid w:val="00F54F9F"/>
    <w:rsid w:val="00F56FF6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A2A"/>
    <w:rsid w:val="00F87E12"/>
    <w:rsid w:val="00F87EBF"/>
    <w:rsid w:val="00F9199A"/>
    <w:rsid w:val="00FA2649"/>
    <w:rsid w:val="00FA2825"/>
    <w:rsid w:val="00FA3C17"/>
    <w:rsid w:val="00FA4140"/>
    <w:rsid w:val="00FA5A27"/>
    <w:rsid w:val="00FA7B83"/>
    <w:rsid w:val="00FA7D5C"/>
    <w:rsid w:val="00FA7E60"/>
    <w:rsid w:val="00FB02F6"/>
    <w:rsid w:val="00FB141A"/>
    <w:rsid w:val="00FB21B5"/>
    <w:rsid w:val="00FB5119"/>
    <w:rsid w:val="00FB5872"/>
    <w:rsid w:val="00FB6A4D"/>
    <w:rsid w:val="00FB6FBE"/>
    <w:rsid w:val="00FB71D4"/>
    <w:rsid w:val="00FC02B0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617261"/>
  <w15:docId w15:val="{7C920245-7EB6-4F55-A5E9-C3A72586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63B63"/>
    <w:pPr>
      <w:keepNext/>
      <w:ind w:firstLine="284"/>
      <w:jc w:val="both"/>
      <w:outlineLvl w:val="2"/>
    </w:pPr>
    <w:rPr>
      <w:b/>
      <w:bCs/>
      <w:sz w:val="24"/>
      <w:szCs w:val="26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aliases w:val="Варианты ответов"/>
    <w:basedOn w:val="a"/>
    <w:link w:val="ac"/>
    <w:uiPriority w:val="34"/>
    <w:qFormat/>
    <w:rsid w:val="00DE3770"/>
    <w:pPr>
      <w:ind w:left="720"/>
      <w:contextualSpacing/>
    </w:pPr>
  </w:style>
  <w:style w:type="paragraph" w:styleId="ad">
    <w:name w:val="Body Text"/>
    <w:basedOn w:val="a"/>
    <w:link w:val="ae"/>
    <w:rsid w:val="006532BE"/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rsid w:val="006532BE"/>
    <w:rPr>
      <w:b/>
      <w:bCs/>
      <w:sz w:val="24"/>
      <w:szCs w:val="24"/>
    </w:rPr>
  </w:style>
  <w:style w:type="paragraph" w:styleId="af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2">
    <w:name w:val="Table Grid"/>
    <w:basedOn w:val="a1"/>
    <w:uiPriority w:val="99"/>
    <w:rsid w:val="00495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aliases w:val="Варианты ответов Знак"/>
    <w:link w:val="ab"/>
    <w:uiPriority w:val="34"/>
    <w:locked/>
    <w:rsid w:val="003F216A"/>
  </w:style>
  <w:style w:type="character" w:customStyle="1" w:styleId="30">
    <w:name w:val="Заголовок 3 Знак"/>
    <w:basedOn w:val="a0"/>
    <w:link w:val="3"/>
    <w:rsid w:val="00563B63"/>
    <w:rPr>
      <w:b/>
      <w:bCs/>
      <w:sz w:val="24"/>
      <w:szCs w:val="26"/>
    </w:rPr>
  </w:style>
  <w:style w:type="character" w:styleId="af3">
    <w:name w:val="page number"/>
    <w:rsid w:val="00563B63"/>
    <w:rPr>
      <w:rFonts w:cs="Times New Roman"/>
    </w:rPr>
  </w:style>
  <w:style w:type="paragraph" w:customStyle="1" w:styleId="ConsCell">
    <w:name w:val="ConsCell"/>
    <w:rsid w:val="00563B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"/>
    <w:rsid w:val="00563B63"/>
    <w:pPr>
      <w:spacing w:line="360" w:lineRule="auto"/>
      <w:ind w:left="3060" w:firstLine="284"/>
      <w:jc w:val="right"/>
    </w:pPr>
    <w:rPr>
      <w:b/>
      <w:caps/>
      <w:sz w:val="24"/>
      <w:szCs w:val="24"/>
    </w:rPr>
  </w:style>
  <w:style w:type="paragraph" w:customStyle="1" w:styleId="af4">
    <w:name w:val="Заголовок титульного листа"/>
    <w:basedOn w:val="a"/>
    <w:next w:val="a"/>
    <w:semiHidden/>
    <w:rsid w:val="00563B63"/>
    <w:pPr>
      <w:spacing w:line="360" w:lineRule="auto"/>
      <w:ind w:left="3060" w:firstLine="284"/>
      <w:jc w:val="right"/>
    </w:pPr>
    <w:rPr>
      <w:b/>
      <w:caps/>
      <w:sz w:val="24"/>
      <w:szCs w:val="24"/>
    </w:rPr>
  </w:style>
  <w:style w:type="paragraph" w:styleId="af5">
    <w:name w:val="Document Map"/>
    <w:basedOn w:val="a"/>
    <w:link w:val="af6"/>
    <w:semiHidden/>
    <w:rsid w:val="00563B63"/>
    <w:pPr>
      <w:ind w:firstLine="284"/>
      <w:jc w:val="both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563B63"/>
    <w:rPr>
      <w:rFonts w:ascii="Tahoma" w:hAnsi="Tahoma"/>
      <w:sz w:val="16"/>
      <w:szCs w:val="16"/>
    </w:rPr>
  </w:style>
  <w:style w:type="paragraph" w:customStyle="1" w:styleId="s1">
    <w:name w:val="s_1"/>
    <w:basedOn w:val="a"/>
    <w:rsid w:val="00563B63"/>
    <w:pPr>
      <w:spacing w:before="100" w:beforeAutospacing="1" w:after="100" w:afterAutospacing="1"/>
      <w:ind w:firstLine="284"/>
      <w:jc w:val="both"/>
    </w:pPr>
    <w:rPr>
      <w:sz w:val="24"/>
      <w:szCs w:val="24"/>
    </w:rPr>
  </w:style>
  <w:style w:type="character" w:styleId="af7">
    <w:name w:val="Hyperlink"/>
    <w:rsid w:val="00563B63"/>
    <w:rPr>
      <w:color w:val="0000FF"/>
      <w:u w:val="single"/>
    </w:rPr>
  </w:style>
  <w:style w:type="character" w:customStyle="1" w:styleId="apple-converted-space">
    <w:name w:val="apple-converted-space"/>
    <w:rsid w:val="00563B63"/>
  </w:style>
  <w:style w:type="paragraph" w:customStyle="1" w:styleId="11">
    <w:name w:val="Заголовок оглавления1"/>
    <w:basedOn w:val="1"/>
    <w:next w:val="a"/>
    <w:semiHidden/>
    <w:rsid w:val="00563B63"/>
    <w:pPr>
      <w:keepLines/>
      <w:suppressAutoHyphens w:val="0"/>
      <w:spacing w:before="480" w:line="276" w:lineRule="auto"/>
      <w:ind w:firstLine="284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21">
    <w:name w:val="toc 2"/>
    <w:basedOn w:val="a"/>
    <w:next w:val="a"/>
    <w:autoRedefine/>
    <w:semiHidden/>
    <w:rsid w:val="00563B63"/>
    <w:pPr>
      <w:spacing w:after="100" w:line="276" w:lineRule="auto"/>
      <w:ind w:left="220" w:firstLine="284"/>
      <w:jc w:val="both"/>
    </w:pPr>
    <w:rPr>
      <w:rFonts w:ascii="Calibri" w:hAnsi="Calibri"/>
      <w:sz w:val="22"/>
      <w:szCs w:val="22"/>
    </w:rPr>
  </w:style>
  <w:style w:type="paragraph" w:styleId="12">
    <w:name w:val="toc 1"/>
    <w:basedOn w:val="a"/>
    <w:next w:val="a"/>
    <w:autoRedefine/>
    <w:rsid w:val="00563B63"/>
    <w:pPr>
      <w:tabs>
        <w:tab w:val="right" w:leader="dot" w:pos="10196"/>
      </w:tabs>
      <w:ind w:right="284" w:firstLine="284"/>
    </w:pPr>
    <w:rPr>
      <w:b/>
      <w:sz w:val="24"/>
      <w:szCs w:val="22"/>
    </w:rPr>
  </w:style>
  <w:style w:type="paragraph" w:styleId="31">
    <w:name w:val="toc 3"/>
    <w:basedOn w:val="a"/>
    <w:next w:val="a"/>
    <w:autoRedefine/>
    <w:rsid w:val="00563B63"/>
    <w:pPr>
      <w:tabs>
        <w:tab w:val="right" w:leader="dot" w:pos="10196"/>
      </w:tabs>
      <w:ind w:right="284" w:firstLine="284"/>
      <w:jc w:val="both"/>
    </w:pPr>
    <w:rPr>
      <w:sz w:val="24"/>
      <w:szCs w:val="22"/>
    </w:rPr>
  </w:style>
  <w:style w:type="character" w:customStyle="1" w:styleId="af8">
    <w:name w:val="Основной текст_"/>
    <w:link w:val="13"/>
    <w:locked/>
    <w:rsid w:val="00563B63"/>
    <w:rPr>
      <w:sz w:val="26"/>
      <w:shd w:val="clear" w:color="auto" w:fill="FFFFFF"/>
    </w:rPr>
  </w:style>
  <w:style w:type="paragraph" w:styleId="51">
    <w:name w:val="toc 5"/>
    <w:basedOn w:val="a"/>
    <w:next w:val="a"/>
    <w:autoRedefine/>
    <w:semiHidden/>
    <w:rsid w:val="00563B63"/>
    <w:pPr>
      <w:ind w:left="960" w:firstLine="284"/>
      <w:jc w:val="both"/>
    </w:pPr>
    <w:rPr>
      <w:sz w:val="24"/>
      <w:szCs w:val="24"/>
    </w:rPr>
  </w:style>
  <w:style w:type="paragraph" w:customStyle="1" w:styleId="13">
    <w:name w:val="Основной текст1"/>
    <w:basedOn w:val="a"/>
    <w:link w:val="af8"/>
    <w:rsid w:val="00563B63"/>
    <w:pPr>
      <w:shd w:val="clear" w:color="auto" w:fill="FFFFFF"/>
      <w:spacing w:before="300" w:after="660" w:line="240" w:lineRule="atLeast"/>
    </w:pPr>
    <w:rPr>
      <w:sz w:val="26"/>
    </w:rPr>
  </w:style>
  <w:style w:type="character" w:customStyle="1" w:styleId="32">
    <w:name w:val="Основной текст (3)_"/>
    <w:link w:val="33"/>
    <w:locked/>
    <w:rsid w:val="00563B63"/>
    <w:rPr>
      <w:sz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63B63"/>
    <w:pPr>
      <w:shd w:val="clear" w:color="auto" w:fill="FFFFFF"/>
      <w:spacing w:before="300" w:after="300" w:line="317" w:lineRule="exact"/>
      <w:jc w:val="center"/>
    </w:pPr>
    <w:rPr>
      <w:sz w:val="27"/>
    </w:rPr>
  </w:style>
  <w:style w:type="character" w:customStyle="1" w:styleId="ConsPlusNormal0">
    <w:name w:val="ConsPlusNormal Знак"/>
    <w:link w:val="ConsPlusNormal"/>
    <w:locked/>
    <w:rsid w:val="00563B63"/>
    <w:rPr>
      <w:rFonts w:ascii="Arial" w:eastAsia="Calibri" w:hAnsi="Arial" w:cs="Arial"/>
      <w:lang w:eastAsia="en-US"/>
    </w:rPr>
  </w:style>
  <w:style w:type="paragraph" w:customStyle="1" w:styleId="14">
    <w:name w:val="Без интервала1"/>
    <w:link w:val="NoSpacingChar"/>
    <w:rsid w:val="00563B63"/>
    <w:rPr>
      <w:sz w:val="24"/>
      <w:szCs w:val="24"/>
    </w:rPr>
  </w:style>
  <w:style w:type="paragraph" w:customStyle="1" w:styleId="15">
    <w:name w:val="Абзац списка1"/>
    <w:basedOn w:val="a"/>
    <w:rsid w:val="00563B63"/>
    <w:pPr>
      <w:ind w:left="720"/>
      <w:contextualSpacing/>
    </w:pPr>
    <w:rPr>
      <w:sz w:val="24"/>
      <w:szCs w:val="24"/>
    </w:rPr>
  </w:style>
  <w:style w:type="paragraph" w:customStyle="1" w:styleId="110">
    <w:name w:val="Табличный_боковик_11"/>
    <w:link w:val="111"/>
    <w:rsid w:val="00563B63"/>
    <w:rPr>
      <w:sz w:val="22"/>
      <w:szCs w:val="24"/>
    </w:rPr>
  </w:style>
  <w:style w:type="character" w:customStyle="1" w:styleId="111">
    <w:name w:val="Табличный_боковик_11 Знак"/>
    <w:link w:val="110"/>
    <w:locked/>
    <w:rsid w:val="00563B63"/>
    <w:rPr>
      <w:sz w:val="22"/>
      <w:szCs w:val="24"/>
    </w:rPr>
  </w:style>
  <w:style w:type="character" w:customStyle="1" w:styleId="NoSpacingChar">
    <w:name w:val="No Spacing Char"/>
    <w:link w:val="14"/>
    <w:locked/>
    <w:rsid w:val="00563B63"/>
    <w:rPr>
      <w:sz w:val="24"/>
      <w:szCs w:val="24"/>
    </w:rPr>
  </w:style>
  <w:style w:type="paragraph" w:customStyle="1" w:styleId="formattext">
    <w:name w:val="formattext"/>
    <w:basedOn w:val="a"/>
    <w:rsid w:val="00563B63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rsid w:val="00563B6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563B6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чный_заголовки"/>
    <w:basedOn w:val="a"/>
    <w:qFormat/>
    <w:rsid w:val="00563B63"/>
    <w:pPr>
      <w:keepNext/>
      <w:keepLines/>
      <w:jc w:val="center"/>
    </w:pPr>
    <w:rPr>
      <w:b/>
    </w:rPr>
  </w:style>
  <w:style w:type="numbering" w:customStyle="1" w:styleId="1ai11028">
    <w:name w:val="1 / a / i11028"/>
    <w:basedOn w:val="a2"/>
    <w:next w:val="1ai"/>
    <w:semiHidden/>
    <w:rsid w:val="00563B63"/>
    <w:pPr>
      <w:numPr>
        <w:numId w:val="2"/>
      </w:numPr>
    </w:pPr>
  </w:style>
  <w:style w:type="numbering" w:styleId="1ai">
    <w:name w:val="Outline List 1"/>
    <w:basedOn w:val="a2"/>
    <w:rsid w:val="0056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3008&amp;dst=104463" TargetMode="External"/><Relationship Id="rId117" Type="http://schemas.openxmlformats.org/officeDocument/2006/relationships/hyperlink" Target="https://login.consultant.ru/link/?req=doc&amp;base=LAW&amp;n=453008&amp;dst=106123" TargetMode="External"/><Relationship Id="rId21" Type="http://schemas.openxmlformats.org/officeDocument/2006/relationships/hyperlink" Target="https://login.consultant.ru/link/?req=doc&amp;base=LAW&amp;n=453008&amp;dst=104372" TargetMode="External"/><Relationship Id="rId42" Type="http://schemas.openxmlformats.org/officeDocument/2006/relationships/hyperlink" Target="https://login.consultant.ru/link/?req=doc&amp;base=LAW&amp;n=453008&amp;dst=104738" TargetMode="External"/><Relationship Id="rId47" Type="http://schemas.openxmlformats.org/officeDocument/2006/relationships/hyperlink" Target="https://login.consultant.ru/link/?req=doc&amp;base=LAW&amp;n=453008&amp;dst=104820" TargetMode="External"/><Relationship Id="rId63" Type="http://schemas.openxmlformats.org/officeDocument/2006/relationships/hyperlink" Target="https://login.consultant.ru/link/?req=doc&amp;base=LAW&amp;n=453008&amp;dst=105104" TargetMode="External"/><Relationship Id="rId68" Type="http://schemas.openxmlformats.org/officeDocument/2006/relationships/hyperlink" Target="https://login.consultant.ru/link/?req=doc&amp;base=LAW&amp;n=453008&amp;dst=105186" TargetMode="External"/><Relationship Id="rId84" Type="http://schemas.openxmlformats.org/officeDocument/2006/relationships/hyperlink" Target="https://login.consultant.ru/link/?req=doc&amp;base=LAW&amp;n=453008&amp;dst=105459" TargetMode="External"/><Relationship Id="rId89" Type="http://schemas.openxmlformats.org/officeDocument/2006/relationships/hyperlink" Target="https://login.consultant.ru/link/?req=doc&amp;base=LAW&amp;n=453008&amp;dst=105550" TargetMode="External"/><Relationship Id="rId112" Type="http://schemas.openxmlformats.org/officeDocument/2006/relationships/hyperlink" Target="https://login.consultant.ru/link/?req=doc&amp;base=LAW&amp;n=453008&amp;dst=106032" TargetMode="External"/><Relationship Id="rId133" Type="http://schemas.openxmlformats.org/officeDocument/2006/relationships/hyperlink" Target="https://login.consultant.ru/link/?req=doc&amp;base=LAW&amp;n=453008&amp;dst=107066" TargetMode="External"/><Relationship Id="rId138" Type="http://schemas.openxmlformats.org/officeDocument/2006/relationships/hyperlink" Target="https://login.consultant.ru/link/?req=doc&amp;base=LAW&amp;n=453008&amp;dst=108210" TargetMode="External"/><Relationship Id="rId154" Type="http://schemas.openxmlformats.org/officeDocument/2006/relationships/hyperlink" Target="https://login.consultant.ru/link/?req=doc&amp;base=LAW&amp;n=453008&amp;dst=110412" TargetMode="External"/><Relationship Id="rId159" Type="http://schemas.openxmlformats.org/officeDocument/2006/relationships/hyperlink" Target="https://login.consultant.ru/link/?req=doc&amp;base=LAW&amp;n=453008&amp;dst=110497" TargetMode="External"/><Relationship Id="rId175" Type="http://schemas.openxmlformats.org/officeDocument/2006/relationships/hyperlink" Target="https://login.consultant.ru/link/?req=doc&amp;base=LAW&amp;n=453008&amp;dst=111840" TargetMode="External"/><Relationship Id="rId170" Type="http://schemas.openxmlformats.org/officeDocument/2006/relationships/hyperlink" Target="https://login.consultant.ru/link/?req=doc&amp;base=LAW&amp;n=453008&amp;dst=111140" TargetMode="External"/><Relationship Id="rId16" Type="http://schemas.openxmlformats.org/officeDocument/2006/relationships/hyperlink" Target="https://login.consultant.ru/link/?req=doc&amp;base=LAW&amp;n=453008&amp;dst=104287" TargetMode="External"/><Relationship Id="rId107" Type="http://schemas.openxmlformats.org/officeDocument/2006/relationships/hyperlink" Target="https://login.consultant.ru/link/?req=doc&amp;base=LAW&amp;n=453008&amp;dst=105947" TargetMode="External"/><Relationship Id="rId11" Type="http://schemas.openxmlformats.org/officeDocument/2006/relationships/hyperlink" Target="https://login.consultant.ru/link/?req=doc&amp;base=LAW&amp;n=285896&amp;dst=100009" TargetMode="External"/><Relationship Id="rId32" Type="http://schemas.openxmlformats.org/officeDocument/2006/relationships/hyperlink" Target="https://login.consultant.ru/link/?req=doc&amp;base=LAW&amp;n=453008&amp;dst=104565" TargetMode="External"/><Relationship Id="rId37" Type="http://schemas.openxmlformats.org/officeDocument/2006/relationships/hyperlink" Target="https://login.consultant.ru/link/?req=doc&amp;base=LAW&amp;n=453008&amp;dst=104656" TargetMode="External"/><Relationship Id="rId53" Type="http://schemas.openxmlformats.org/officeDocument/2006/relationships/hyperlink" Target="https://login.consultant.ru/link/?req=doc&amp;base=LAW&amp;n=453008&amp;dst=104928" TargetMode="External"/><Relationship Id="rId58" Type="http://schemas.openxmlformats.org/officeDocument/2006/relationships/hyperlink" Target="https://login.consultant.ru/link/?req=doc&amp;base=LAW&amp;n=453008&amp;dst=105013" TargetMode="External"/><Relationship Id="rId74" Type="http://schemas.openxmlformats.org/officeDocument/2006/relationships/hyperlink" Target="https://login.consultant.ru/link/?req=doc&amp;base=LAW&amp;n=453008&amp;dst=105289" TargetMode="External"/><Relationship Id="rId79" Type="http://schemas.openxmlformats.org/officeDocument/2006/relationships/hyperlink" Target="https://login.consultant.ru/link/?req=doc&amp;base=LAW&amp;n=453008&amp;dst=105374" TargetMode="External"/><Relationship Id="rId102" Type="http://schemas.openxmlformats.org/officeDocument/2006/relationships/hyperlink" Target="https://login.consultant.ru/link/?req=doc&amp;base=LAW&amp;n=453008&amp;dst=105862" TargetMode="External"/><Relationship Id="rId123" Type="http://schemas.openxmlformats.org/officeDocument/2006/relationships/hyperlink" Target="https://login.consultant.ru/link/?req=doc&amp;base=LAW&amp;n=453008&amp;dst=106225" TargetMode="External"/><Relationship Id="rId128" Type="http://schemas.openxmlformats.org/officeDocument/2006/relationships/hyperlink" Target="https://login.consultant.ru/link/?req=doc&amp;base=LAW&amp;n=453008&amp;dst=106394" TargetMode="External"/><Relationship Id="rId144" Type="http://schemas.openxmlformats.org/officeDocument/2006/relationships/hyperlink" Target="https://login.consultant.ru/link/?req=doc&amp;base=LAW&amp;n=453008&amp;dst=110221" TargetMode="External"/><Relationship Id="rId149" Type="http://schemas.openxmlformats.org/officeDocument/2006/relationships/hyperlink" Target="https://login.consultant.ru/link/?req=doc&amp;base=LAW&amp;n=453008&amp;dst=11030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53008&amp;dst=105567" TargetMode="External"/><Relationship Id="rId95" Type="http://schemas.openxmlformats.org/officeDocument/2006/relationships/hyperlink" Target="https://login.consultant.ru/link/?req=doc&amp;base=LAW&amp;n=453008&amp;dst=105652" TargetMode="External"/><Relationship Id="rId160" Type="http://schemas.openxmlformats.org/officeDocument/2006/relationships/hyperlink" Target="https://login.consultant.ru/link/?req=doc&amp;base=LAW&amp;n=453008&amp;dst=110520" TargetMode="External"/><Relationship Id="rId165" Type="http://schemas.openxmlformats.org/officeDocument/2006/relationships/hyperlink" Target="https://login.consultant.ru/link/?req=doc&amp;base=LAW&amp;n=453008&amp;dst=110647" TargetMode="External"/><Relationship Id="rId22" Type="http://schemas.openxmlformats.org/officeDocument/2006/relationships/hyperlink" Target="https://login.consultant.ru/link/?req=doc&amp;base=LAW&amp;n=453008&amp;dst=104389" TargetMode="External"/><Relationship Id="rId27" Type="http://schemas.openxmlformats.org/officeDocument/2006/relationships/hyperlink" Target="https://login.consultant.ru/link/?req=doc&amp;base=LAW&amp;n=453008&amp;dst=104480" TargetMode="External"/><Relationship Id="rId43" Type="http://schemas.openxmlformats.org/officeDocument/2006/relationships/hyperlink" Target="https://login.consultant.ru/link/?req=doc&amp;base=LAW&amp;n=453008&amp;dst=104752" TargetMode="External"/><Relationship Id="rId48" Type="http://schemas.openxmlformats.org/officeDocument/2006/relationships/hyperlink" Target="https://login.consultant.ru/link/?req=doc&amp;base=LAW&amp;n=453008&amp;dst=104837" TargetMode="External"/><Relationship Id="rId64" Type="http://schemas.openxmlformats.org/officeDocument/2006/relationships/hyperlink" Target="https://login.consultant.ru/link/?req=doc&amp;base=LAW&amp;n=453008&amp;dst=105121" TargetMode="External"/><Relationship Id="rId69" Type="http://schemas.openxmlformats.org/officeDocument/2006/relationships/hyperlink" Target="https://login.consultant.ru/link/?req=doc&amp;base=LAW&amp;n=453008&amp;dst=105206" TargetMode="External"/><Relationship Id="rId113" Type="http://schemas.openxmlformats.org/officeDocument/2006/relationships/hyperlink" Target="https://login.consultant.ru/link/?req=doc&amp;base=LAW&amp;n=453008&amp;dst=106049" TargetMode="External"/><Relationship Id="rId118" Type="http://schemas.openxmlformats.org/officeDocument/2006/relationships/hyperlink" Target="https://login.consultant.ru/link/?req=doc&amp;base=LAW&amp;n=453008&amp;dst=106140" TargetMode="External"/><Relationship Id="rId134" Type="http://schemas.openxmlformats.org/officeDocument/2006/relationships/hyperlink" Target="https://login.consultant.ru/link/?req=doc&amp;base=LAW&amp;n=453008&amp;dst=107272" TargetMode="External"/><Relationship Id="rId139" Type="http://schemas.openxmlformats.org/officeDocument/2006/relationships/hyperlink" Target="https://login.consultant.ru/link/?req=doc&amp;base=LAW&amp;n=453008&amp;dst=108474" TargetMode="External"/><Relationship Id="rId80" Type="http://schemas.openxmlformats.org/officeDocument/2006/relationships/hyperlink" Target="https://login.consultant.ru/link/?req=doc&amp;base=LAW&amp;n=453008&amp;dst=105391" TargetMode="External"/><Relationship Id="rId85" Type="http://schemas.openxmlformats.org/officeDocument/2006/relationships/hyperlink" Target="https://login.consultant.ru/link/?req=doc&amp;base=LAW&amp;n=453008&amp;dst=105476" TargetMode="External"/><Relationship Id="rId150" Type="http://schemas.openxmlformats.org/officeDocument/2006/relationships/hyperlink" Target="https://login.consultant.ru/link/?req=doc&amp;base=LAW&amp;n=453008&amp;dst=110320" TargetMode="External"/><Relationship Id="rId155" Type="http://schemas.openxmlformats.org/officeDocument/2006/relationships/hyperlink" Target="https://login.consultant.ru/link/?req=doc&amp;base=LAW&amp;n=453008&amp;dst=110438" TargetMode="External"/><Relationship Id="rId171" Type="http://schemas.openxmlformats.org/officeDocument/2006/relationships/hyperlink" Target="https://login.consultant.ru/link/?req=doc&amp;base=LAW&amp;n=453008&amp;dst=111250" TargetMode="External"/><Relationship Id="rId176" Type="http://schemas.openxmlformats.org/officeDocument/2006/relationships/hyperlink" Target="https://login.consultant.ru/link/?req=doc&amp;base=LAW&amp;n=453008&amp;dst=112088" TargetMode="External"/><Relationship Id="rId12" Type="http://schemas.openxmlformats.org/officeDocument/2006/relationships/hyperlink" Target="https://login.consultant.ru/link/?req=doc&amp;base=LAW&amp;n=453008&amp;dst=104239" TargetMode="External"/><Relationship Id="rId17" Type="http://schemas.openxmlformats.org/officeDocument/2006/relationships/hyperlink" Target="https://login.consultant.ru/link/?req=doc&amp;base=LAW&amp;n=453008&amp;dst=104307" TargetMode="External"/><Relationship Id="rId33" Type="http://schemas.openxmlformats.org/officeDocument/2006/relationships/hyperlink" Target="https://login.consultant.ru/link/?req=doc&amp;base=LAW&amp;n=453008&amp;dst=104585" TargetMode="External"/><Relationship Id="rId38" Type="http://schemas.openxmlformats.org/officeDocument/2006/relationships/hyperlink" Target="https://login.consultant.ru/link/?req=doc&amp;base=LAW&amp;n=453008&amp;dst=104673" TargetMode="External"/><Relationship Id="rId59" Type="http://schemas.openxmlformats.org/officeDocument/2006/relationships/hyperlink" Target="https://login.consultant.ru/link/?req=doc&amp;base=LAW&amp;n=453008&amp;dst=105030" TargetMode="External"/><Relationship Id="rId103" Type="http://schemas.openxmlformats.org/officeDocument/2006/relationships/hyperlink" Target="https://login.consultant.ru/link/?req=doc&amp;base=LAW&amp;n=453008&amp;dst=105879" TargetMode="External"/><Relationship Id="rId108" Type="http://schemas.openxmlformats.org/officeDocument/2006/relationships/hyperlink" Target="https://login.consultant.ru/link/?req=doc&amp;base=LAW&amp;n=453008&amp;dst=105964" TargetMode="External"/><Relationship Id="rId124" Type="http://schemas.openxmlformats.org/officeDocument/2006/relationships/hyperlink" Target="https://login.consultant.ru/link/?req=doc&amp;base=LAW&amp;n=453008&amp;dst=106242" TargetMode="External"/><Relationship Id="rId129" Type="http://schemas.openxmlformats.org/officeDocument/2006/relationships/hyperlink" Target="https://login.consultant.ru/link/?req=doc&amp;base=LAW&amp;n=453008&amp;dst=106412" TargetMode="External"/><Relationship Id="rId54" Type="http://schemas.openxmlformats.org/officeDocument/2006/relationships/hyperlink" Target="https://login.consultant.ru/link/?req=doc&amp;base=LAW&amp;n=453008&amp;dst=104945" TargetMode="External"/><Relationship Id="rId70" Type="http://schemas.openxmlformats.org/officeDocument/2006/relationships/hyperlink" Target="https://login.consultant.ru/link/?req=doc&amp;base=LAW&amp;n=453008&amp;dst=105223" TargetMode="External"/><Relationship Id="rId75" Type="http://schemas.openxmlformats.org/officeDocument/2006/relationships/hyperlink" Target="https://login.consultant.ru/link/?req=doc&amp;base=LAW&amp;n=453008&amp;dst=105306" TargetMode="External"/><Relationship Id="rId91" Type="http://schemas.openxmlformats.org/officeDocument/2006/relationships/hyperlink" Target="https://login.consultant.ru/link/?req=doc&amp;base=LAW&amp;n=453008&amp;dst=105584" TargetMode="External"/><Relationship Id="rId96" Type="http://schemas.openxmlformats.org/officeDocument/2006/relationships/hyperlink" Target="https://login.consultant.ru/link/?req=doc&amp;base=LAW&amp;n=453008&amp;dst=105669" TargetMode="External"/><Relationship Id="rId140" Type="http://schemas.openxmlformats.org/officeDocument/2006/relationships/hyperlink" Target="https://login.consultant.ru/link/?req=doc&amp;base=LAW&amp;n=453008&amp;dst=108887" TargetMode="External"/><Relationship Id="rId145" Type="http://schemas.openxmlformats.org/officeDocument/2006/relationships/hyperlink" Target="https://login.consultant.ru/link/?req=doc&amp;base=LAW&amp;n=453008&amp;dst=110235" TargetMode="External"/><Relationship Id="rId161" Type="http://schemas.openxmlformats.org/officeDocument/2006/relationships/hyperlink" Target="https://login.consultant.ru/link/?req=doc&amp;base=LAW&amp;n=453008&amp;dst=110540" TargetMode="External"/><Relationship Id="rId166" Type="http://schemas.openxmlformats.org/officeDocument/2006/relationships/hyperlink" Target="https://login.consultant.ru/link/?req=doc&amp;base=LAW&amp;n=453008&amp;dst=1107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53008&amp;dst=104409" TargetMode="External"/><Relationship Id="rId28" Type="http://schemas.openxmlformats.org/officeDocument/2006/relationships/hyperlink" Target="https://login.consultant.ru/link/?req=doc&amp;base=LAW&amp;n=453008&amp;dst=104497" TargetMode="External"/><Relationship Id="rId49" Type="http://schemas.openxmlformats.org/officeDocument/2006/relationships/hyperlink" Target="https://login.consultant.ru/link/?req=doc&amp;base=LAW&amp;n=453008&amp;dst=104854" TargetMode="External"/><Relationship Id="rId114" Type="http://schemas.openxmlformats.org/officeDocument/2006/relationships/hyperlink" Target="https://login.consultant.ru/link/?req=doc&amp;base=LAW&amp;n=453008&amp;dst=106066" TargetMode="External"/><Relationship Id="rId119" Type="http://schemas.openxmlformats.org/officeDocument/2006/relationships/hyperlink" Target="https://login.consultant.ru/link/?req=doc&amp;base=LAW&amp;n=453008&amp;dst=106157" TargetMode="External"/><Relationship Id="rId10" Type="http://schemas.openxmlformats.org/officeDocument/2006/relationships/hyperlink" Target="https://login.consultant.ru/link/?req=doc&amp;base=LAW&amp;n=416265" TargetMode="External"/><Relationship Id="rId31" Type="http://schemas.openxmlformats.org/officeDocument/2006/relationships/hyperlink" Target="https://login.consultant.ru/link/?req=doc&amp;base=LAW&amp;n=453008&amp;dst=104548" TargetMode="External"/><Relationship Id="rId44" Type="http://schemas.openxmlformats.org/officeDocument/2006/relationships/hyperlink" Target="https://login.consultant.ru/link/?req=doc&amp;base=LAW&amp;n=453008&amp;dst=104769" TargetMode="External"/><Relationship Id="rId52" Type="http://schemas.openxmlformats.org/officeDocument/2006/relationships/hyperlink" Target="https://login.consultant.ru/link/?req=doc&amp;base=LAW&amp;n=453008&amp;dst=104908" TargetMode="External"/><Relationship Id="rId60" Type="http://schemas.openxmlformats.org/officeDocument/2006/relationships/hyperlink" Target="https://login.consultant.ru/link/?req=doc&amp;base=LAW&amp;n=453008&amp;dst=105047" TargetMode="External"/><Relationship Id="rId65" Type="http://schemas.openxmlformats.org/officeDocument/2006/relationships/hyperlink" Target="https://login.consultant.ru/link/?req=doc&amp;base=LAW&amp;n=453008&amp;dst=105138" TargetMode="External"/><Relationship Id="rId73" Type="http://schemas.openxmlformats.org/officeDocument/2006/relationships/hyperlink" Target="https://login.consultant.ru/link/?req=doc&amp;base=LAW&amp;n=453008&amp;dst=105272" TargetMode="External"/><Relationship Id="rId78" Type="http://schemas.openxmlformats.org/officeDocument/2006/relationships/hyperlink" Target="https://login.consultant.ru/link/?req=doc&amp;base=LAW&amp;n=453008&amp;dst=105357" TargetMode="External"/><Relationship Id="rId81" Type="http://schemas.openxmlformats.org/officeDocument/2006/relationships/hyperlink" Target="https://login.consultant.ru/link/?req=doc&amp;base=LAW&amp;n=453008&amp;dst=105408" TargetMode="External"/><Relationship Id="rId86" Type="http://schemas.openxmlformats.org/officeDocument/2006/relationships/hyperlink" Target="https://login.consultant.ru/link/?req=doc&amp;base=LAW&amp;n=453008&amp;dst=105493" TargetMode="External"/><Relationship Id="rId94" Type="http://schemas.openxmlformats.org/officeDocument/2006/relationships/hyperlink" Target="https://login.consultant.ru/link/?req=doc&amp;base=LAW&amp;n=453008&amp;dst=105635" TargetMode="External"/><Relationship Id="rId99" Type="http://schemas.openxmlformats.org/officeDocument/2006/relationships/hyperlink" Target="https://login.consultant.ru/link/?req=doc&amp;base=LAW&amp;n=453008&amp;dst=105720" TargetMode="External"/><Relationship Id="rId101" Type="http://schemas.openxmlformats.org/officeDocument/2006/relationships/hyperlink" Target="https://login.consultant.ru/link/?req=doc&amp;base=LAW&amp;n=453008&amp;dst=105845" TargetMode="External"/><Relationship Id="rId122" Type="http://schemas.openxmlformats.org/officeDocument/2006/relationships/hyperlink" Target="https://login.consultant.ru/link/?req=doc&amp;base=LAW&amp;n=453008&amp;dst=106208" TargetMode="External"/><Relationship Id="rId130" Type="http://schemas.openxmlformats.org/officeDocument/2006/relationships/hyperlink" Target="https://login.consultant.ru/link/?req=doc&amp;base=LAW&amp;n=453008&amp;dst=106528" TargetMode="External"/><Relationship Id="rId135" Type="http://schemas.openxmlformats.org/officeDocument/2006/relationships/hyperlink" Target="https://login.consultant.ru/link/?req=doc&amp;base=LAW&amp;n=453008&amp;dst=107535" TargetMode="External"/><Relationship Id="rId143" Type="http://schemas.openxmlformats.org/officeDocument/2006/relationships/hyperlink" Target="https://login.consultant.ru/link/?req=doc&amp;base=LAW&amp;n=453008&amp;dst=110207" TargetMode="External"/><Relationship Id="rId148" Type="http://schemas.openxmlformats.org/officeDocument/2006/relationships/hyperlink" Target="https://login.consultant.ru/link/?req=doc&amp;base=LAW&amp;n=453008&amp;dst=110280" TargetMode="External"/><Relationship Id="rId151" Type="http://schemas.openxmlformats.org/officeDocument/2006/relationships/hyperlink" Target="https://login.consultant.ru/link/?req=doc&amp;base=LAW&amp;n=453008&amp;dst=110346" TargetMode="External"/><Relationship Id="rId156" Type="http://schemas.openxmlformats.org/officeDocument/2006/relationships/hyperlink" Target="https://login.consultant.ru/link/?req=doc&amp;base=LAW&amp;n=453008&amp;dst=110452" TargetMode="External"/><Relationship Id="rId164" Type="http://schemas.openxmlformats.org/officeDocument/2006/relationships/hyperlink" Target="https://login.consultant.ru/link/?req=doc&amp;base=LAW&amp;n=453008&amp;dst=110618" TargetMode="External"/><Relationship Id="rId169" Type="http://schemas.openxmlformats.org/officeDocument/2006/relationships/hyperlink" Target="https://login.consultant.ru/link/?req=doc&amp;base=LAW&amp;n=453008&amp;dst=111087" TargetMode="External"/><Relationship Id="rId177" Type="http://schemas.openxmlformats.org/officeDocument/2006/relationships/hyperlink" Target="https://login.consultant.ru/link/?req=doc&amp;base=LAW&amp;n=453008&amp;dst=112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594" TargetMode="External"/><Relationship Id="rId172" Type="http://schemas.openxmlformats.org/officeDocument/2006/relationships/hyperlink" Target="https://login.consultant.ru/link/?req=doc&amp;base=LAW&amp;n=453008&amp;dst=111378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53008&amp;dst=104239" TargetMode="External"/><Relationship Id="rId18" Type="http://schemas.openxmlformats.org/officeDocument/2006/relationships/hyperlink" Target="https://login.consultant.ru/link/?req=doc&amp;base=LAW&amp;n=453008&amp;dst=104321" TargetMode="External"/><Relationship Id="rId39" Type="http://schemas.openxmlformats.org/officeDocument/2006/relationships/hyperlink" Target="https://login.consultant.ru/link/?req=doc&amp;base=LAW&amp;n=453008&amp;dst=104693" TargetMode="External"/><Relationship Id="rId109" Type="http://schemas.openxmlformats.org/officeDocument/2006/relationships/hyperlink" Target="https://login.consultant.ru/link/?req=doc&amp;base=LAW&amp;n=453008&amp;dst=105981" TargetMode="External"/><Relationship Id="rId34" Type="http://schemas.openxmlformats.org/officeDocument/2006/relationships/hyperlink" Target="https://login.consultant.ru/link/?req=doc&amp;base=LAW&amp;n=453008&amp;dst=104605" TargetMode="External"/><Relationship Id="rId50" Type="http://schemas.openxmlformats.org/officeDocument/2006/relationships/hyperlink" Target="https://login.consultant.ru/link/?req=doc&amp;base=LAW&amp;n=453008&amp;dst=104871" TargetMode="External"/><Relationship Id="rId55" Type="http://schemas.openxmlformats.org/officeDocument/2006/relationships/hyperlink" Target="https://login.consultant.ru/link/?req=doc&amp;base=LAW&amp;n=453008&amp;dst=104962" TargetMode="External"/><Relationship Id="rId76" Type="http://schemas.openxmlformats.org/officeDocument/2006/relationships/hyperlink" Target="https://login.consultant.ru/link/?req=doc&amp;base=LAW&amp;n=453008&amp;dst=105323" TargetMode="External"/><Relationship Id="rId97" Type="http://schemas.openxmlformats.org/officeDocument/2006/relationships/hyperlink" Target="https://login.consultant.ru/link/?req=doc&amp;base=LAW&amp;n=453008&amp;dst=105686" TargetMode="External"/><Relationship Id="rId104" Type="http://schemas.openxmlformats.org/officeDocument/2006/relationships/hyperlink" Target="https://login.consultant.ru/link/?req=doc&amp;base=LAW&amp;n=453008&amp;dst=105896" TargetMode="External"/><Relationship Id="rId120" Type="http://schemas.openxmlformats.org/officeDocument/2006/relationships/hyperlink" Target="https://login.consultant.ru/link/?req=doc&amp;base=LAW&amp;n=453008&amp;dst=106174" TargetMode="External"/><Relationship Id="rId125" Type="http://schemas.openxmlformats.org/officeDocument/2006/relationships/hyperlink" Target="https://login.consultant.ru/link/?req=doc&amp;base=LAW&amp;n=453008&amp;dst=106259" TargetMode="External"/><Relationship Id="rId141" Type="http://schemas.openxmlformats.org/officeDocument/2006/relationships/hyperlink" Target="https://login.consultant.ru/link/?req=doc&amp;base=LAW&amp;n=453008&amp;dst=110119" TargetMode="External"/><Relationship Id="rId146" Type="http://schemas.openxmlformats.org/officeDocument/2006/relationships/hyperlink" Target="https://login.consultant.ru/link/?req=doc&amp;base=LAW&amp;n=453008&amp;dst=110246" TargetMode="External"/><Relationship Id="rId167" Type="http://schemas.openxmlformats.org/officeDocument/2006/relationships/hyperlink" Target="https://login.consultant.ru/link/?req=doc&amp;base=LAW&amp;n=453008&amp;dst=11085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53008&amp;dst=105237" TargetMode="External"/><Relationship Id="rId92" Type="http://schemas.openxmlformats.org/officeDocument/2006/relationships/hyperlink" Target="https://login.consultant.ru/link/?req=doc&amp;base=LAW&amp;n=453008&amp;dst=105601" TargetMode="External"/><Relationship Id="rId162" Type="http://schemas.openxmlformats.org/officeDocument/2006/relationships/hyperlink" Target="https://login.consultant.ru/link/?req=doc&amp;base=LAW&amp;n=453008&amp;dst=1105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53008&amp;dst=104514" TargetMode="External"/><Relationship Id="rId24" Type="http://schemas.openxmlformats.org/officeDocument/2006/relationships/hyperlink" Target="https://login.consultant.ru/link/?req=doc&amp;base=LAW&amp;n=453008&amp;dst=104429" TargetMode="External"/><Relationship Id="rId40" Type="http://schemas.openxmlformats.org/officeDocument/2006/relationships/hyperlink" Target="https://login.consultant.ru/link/?req=doc&amp;base=LAW&amp;n=453008&amp;dst=104707" TargetMode="External"/><Relationship Id="rId45" Type="http://schemas.openxmlformats.org/officeDocument/2006/relationships/hyperlink" Target="https://login.consultant.ru/link/?req=doc&amp;base=LAW&amp;n=453008&amp;dst=104786" TargetMode="External"/><Relationship Id="rId66" Type="http://schemas.openxmlformats.org/officeDocument/2006/relationships/hyperlink" Target="https://login.consultant.ru/link/?req=doc&amp;base=LAW&amp;n=453008&amp;dst=105155" TargetMode="External"/><Relationship Id="rId87" Type="http://schemas.openxmlformats.org/officeDocument/2006/relationships/hyperlink" Target="https://login.consultant.ru/link/?req=doc&amp;base=LAW&amp;n=453008&amp;dst=105510" TargetMode="External"/><Relationship Id="rId110" Type="http://schemas.openxmlformats.org/officeDocument/2006/relationships/hyperlink" Target="https://login.consultant.ru/link/?req=doc&amp;base=LAW&amp;n=453008&amp;dst=105998" TargetMode="External"/><Relationship Id="rId115" Type="http://schemas.openxmlformats.org/officeDocument/2006/relationships/hyperlink" Target="https://login.consultant.ru/link/?req=doc&amp;base=LAW&amp;n=453008&amp;dst=106083" TargetMode="External"/><Relationship Id="rId131" Type="http://schemas.openxmlformats.org/officeDocument/2006/relationships/hyperlink" Target="https://login.consultant.ru/link/?req=doc&amp;base=LAW&amp;n=453008&amp;dst=106654" TargetMode="External"/><Relationship Id="rId136" Type="http://schemas.openxmlformats.org/officeDocument/2006/relationships/hyperlink" Target="https://login.consultant.ru/link/?req=doc&amp;base=LAW&amp;n=453008&amp;dst=107759" TargetMode="External"/><Relationship Id="rId157" Type="http://schemas.openxmlformats.org/officeDocument/2006/relationships/hyperlink" Target="https://login.consultant.ru/link/?req=doc&amp;base=LAW&amp;n=453008&amp;dst=110466" TargetMode="External"/><Relationship Id="rId178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453008&amp;dst=105064" TargetMode="External"/><Relationship Id="rId82" Type="http://schemas.openxmlformats.org/officeDocument/2006/relationships/hyperlink" Target="https://login.consultant.ru/link/?req=doc&amp;base=LAW&amp;n=453008&amp;dst=105425" TargetMode="External"/><Relationship Id="rId152" Type="http://schemas.openxmlformats.org/officeDocument/2006/relationships/hyperlink" Target="https://login.consultant.ru/link/?req=doc&amp;base=LAW&amp;n=453008&amp;dst=110372" TargetMode="External"/><Relationship Id="rId173" Type="http://schemas.openxmlformats.org/officeDocument/2006/relationships/hyperlink" Target="https://login.consultant.ru/link/?req=doc&amp;base=LAW&amp;n=453008&amp;dst=111497" TargetMode="External"/><Relationship Id="rId19" Type="http://schemas.openxmlformats.org/officeDocument/2006/relationships/hyperlink" Target="https://login.consultant.ru/link/?req=doc&amp;base=LAW&amp;n=453008&amp;dst=104338" TargetMode="External"/><Relationship Id="rId14" Type="http://schemas.openxmlformats.org/officeDocument/2006/relationships/hyperlink" Target="https://login.consultant.ru/link/?req=doc&amp;base=LAW&amp;n=453008&amp;dst=104253" TargetMode="External"/><Relationship Id="rId30" Type="http://schemas.openxmlformats.org/officeDocument/2006/relationships/hyperlink" Target="https://login.consultant.ru/link/?req=doc&amp;base=LAW&amp;n=453008&amp;dst=104531" TargetMode="External"/><Relationship Id="rId35" Type="http://schemas.openxmlformats.org/officeDocument/2006/relationships/hyperlink" Target="https://login.consultant.ru/link/?req=doc&amp;base=LAW&amp;n=453008&amp;dst=104622" TargetMode="External"/><Relationship Id="rId56" Type="http://schemas.openxmlformats.org/officeDocument/2006/relationships/hyperlink" Target="https://login.consultant.ru/link/?req=doc&amp;base=LAW&amp;n=453008&amp;dst=104979" TargetMode="External"/><Relationship Id="rId77" Type="http://schemas.openxmlformats.org/officeDocument/2006/relationships/hyperlink" Target="https://login.consultant.ru/link/?req=doc&amp;base=LAW&amp;n=453008&amp;dst=105340" TargetMode="External"/><Relationship Id="rId100" Type="http://schemas.openxmlformats.org/officeDocument/2006/relationships/hyperlink" Target="https://login.consultant.ru/link/?req=doc&amp;base=LAW&amp;n=453008&amp;dst=105827" TargetMode="External"/><Relationship Id="rId105" Type="http://schemas.openxmlformats.org/officeDocument/2006/relationships/hyperlink" Target="https://login.consultant.ru/link/?req=doc&amp;base=LAW&amp;n=453008&amp;dst=105913" TargetMode="External"/><Relationship Id="rId126" Type="http://schemas.openxmlformats.org/officeDocument/2006/relationships/hyperlink" Target="https://login.consultant.ru/link/?req=doc&amp;base=LAW&amp;n=453008&amp;dst=106276" TargetMode="External"/><Relationship Id="rId147" Type="http://schemas.openxmlformats.org/officeDocument/2006/relationships/hyperlink" Target="https://login.consultant.ru/link/?req=doc&amp;base=LAW&amp;n=453008&amp;dst=110263" TargetMode="External"/><Relationship Id="rId168" Type="http://schemas.openxmlformats.org/officeDocument/2006/relationships/hyperlink" Target="https://login.consultant.ru/link/?req=doc&amp;base=LAW&amp;n=453008&amp;dst=11097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53008&amp;dst=104888" TargetMode="External"/><Relationship Id="rId72" Type="http://schemas.openxmlformats.org/officeDocument/2006/relationships/hyperlink" Target="https://login.consultant.ru/link/?req=doc&amp;base=LAW&amp;n=453008&amp;dst=105255" TargetMode="External"/><Relationship Id="rId93" Type="http://schemas.openxmlformats.org/officeDocument/2006/relationships/hyperlink" Target="https://login.consultant.ru/link/?req=doc&amp;base=LAW&amp;n=453008&amp;dst=105618" TargetMode="External"/><Relationship Id="rId98" Type="http://schemas.openxmlformats.org/officeDocument/2006/relationships/hyperlink" Target="https://login.consultant.ru/link/?req=doc&amp;base=LAW&amp;n=453008&amp;dst=105703" TargetMode="External"/><Relationship Id="rId121" Type="http://schemas.openxmlformats.org/officeDocument/2006/relationships/hyperlink" Target="https://login.consultant.ru/link/?req=doc&amp;base=LAW&amp;n=453008&amp;dst=106191" TargetMode="External"/><Relationship Id="rId142" Type="http://schemas.openxmlformats.org/officeDocument/2006/relationships/hyperlink" Target="https://login.consultant.ru/link/?req=doc&amp;base=LAW&amp;n=453008&amp;dst=110193" TargetMode="External"/><Relationship Id="rId163" Type="http://schemas.openxmlformats.org/officeDocument/2006/relationships/hyperlink" Target="https://login.consultant.ru/link/?req=doc&amp;base=LAW&amp;n=453008&amp;dst=110592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53008&amp;dst=104446" TargetMode="External"/><Relationship Id="rId46" Type="http://schemas.openxmlformats.org/officeDocument/2006/relationships/hyperlink" Target="https://login.consultant.ru/link/?req=doc&amp;base=LAW&amp;n=453008&amp;dst=104800" TargetMode="External"/><Relationship Id="rId67" Type="http://schemas.openxmlformats.org/officeDocument/2006/relationships/hyperlink" Target="https://login.consultant.ru/link/?req=doc&amp;base=LAW&amp;n=453008&amp;dst=105172" TargetMode="External"/><Relationship Id="rId116" Type="http://schemas.openxmlformats.org/officeDocument/2006/relationships/hyperlink" Target="https://login.consultant.ru/link/?req=doc&amp;base=LAW&amp;n=453008&amp;dst=106100" TargetMode="External"/><Relationship Id="rId137" Type="http://schemas.openxmlformats.org/officeDocument/2006/relationships/hyperlink" Target="https://login.consultant.ru/link/?req=doc&amp;base=LAW&amp;n=453008&amp;dst=107983" TargetMode="External"/><Relationship Id="rId158" Type="http://schemas.openxmlformats.org/officeDocument/2006/relationships/hyperlink" Target="https://login.consultant.ru/link/?req=doc&amp;base=LAW&amp;n=453008&amp;dst=110480" TargetMode="External"/><Relationship Id="rId20" Type="http://schemas.openxmlformats.org/officeDocument/2006/relationships/hyperlink" Target="https://login.consultant.ru/link/?req=doc&amp;base=LAW&amp;n=453008&amp;dst=104355" TargetMode="External"/><Relationship Id="rId41" Type="http://schemas.openxmlformats.org/officeDocument/2006/relationships/hyperlink" Target="https://login.consultant.ru/link/?req=doc&amp;base=LAW&amp;n=453008&amp;dst=104724" TargetMode="External"/><Relationship Id="rId62" Type="http://schemas.openxmlformats.org/officeDocument/2006/relationships/hyperlink" Target="https://login.consultant.ru/link/?req=doc&amp;base=LAW&amp;n=453008&amp;dst=105084" TargetMode="External"/><Relationship Id="rId83" Type="http://schemas.openxmlformats.org/officeDocument/2006/relationships/hyperlink" Target="https://login.consultant.ru/link/?req=doc&amp;base=LAW&amp;n=453008&amp;dst=105442" TargetMode="External"/><Relationship Id="rId88" Type="http://schemas.openxmlformats.org/officeDocument/2006/relationships/hyperlink" Target="https://login.consultant.ru/link/?req=doc&amp;base=LAW&amp;n=453008&amp;dst=105533" TargetMode="External"/><Relationship Id="rId111" Type="http://schemas.openxmlformats.org/officeDocument/2006/relationships/hyperlink" Target="https://login.consultant.ru/link/?req=doc&amp;base=LAW&amp;n=453008&amp;dst=106015" TargetMode="External"/><Relationship Id="rId132" Type="http://schemas.openxmlformats.org/officeDocument/2006/relationships/hyperlink" Target="https://login.consultant.ru/link/?req=doc&amp;base=LAW&amp;n=453008&amp;dst=106860" TargetMode="External"/><Relationship Id="rId153" Type="http://schemas.openxmlformats.org/officeDocument/2006/relationships/hyperlink" Target="https://login.consultant.ru/link/?req=doc&amp;base=LAW&amp;n=453008&amp;dst=110386" TargetMode="External"/><Relationship Id="rId174" Type="http://schemas.openxmlformats.org/officeDocument/2006/relationships/hyperlink" Target="https://login.consultant.ru/link/?req=doc&amp;base=LAW&amp;n=453008&amp;dst=111616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53008&amp;dst=104270" TargetMode="External"/><Relationship Id="rId36" Type="http://schemas.openxmlformats.org/officeDocument/2006/relationships/hyperlink" Target="https://login.consultant.ru/link/?req=doc&amp;base=LAW&amp;n=453008&amp;dst=104639" TargetMode="External"/><Relationship Id="rId57" Type="http://schemas.openxmlformats.org/officeDocument/2006/relationships/hyperlink" Target="https://login.consultant.ru/link/?req=doc&amp;base=LAW&amp;n=453008&amp;dst=104996" TargetMode="External"/><Relationship Id="rId106" Type="http://schemas.openxmlformats.org/officeDocument/2006/relationships/hyperlink" Target="https://login.consultant.ru/link/?req=doc&amp;base=LAW&amp;n=453008&amp;dst=105930" TargetMode="External"/><Relationship Id="rId127" Type="http://schemas.openxmlformats.org/officeDocument/2006/relationships/hyperlink" Target="https://login.consultant.ru/link/?req=doc&amp;base=LAW&amp;n=453008&amp;dst=106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21EC-757F-43B3-B35B-879A829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Толокнова К.В.</cp:lastModifiedBy>
  <cp:revision>12</cp:revision>
  <cp:lastPrinted>2024-10-28T09:13:00Z</cp:lastPrinted>
  <dcterms:created xsi:type="dcterms:W3CDTF">2024-10-25T10:49:00Z</dcterms:created>
  <dcterms:modified xsi:type="dcterms:W3CDTF">2024-11-02T07:32:00Z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