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62" w:rsidRDefault="008526F4" w:rsidP="00AD4521">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lang w:eastAsia="ru-RU"/>
        </w:rPr>
        <w:drawing>
          <wp:anchor distT="0" distB="0" distL="114300" distR="114300" simplePos="0" relativeHeight="251666432" behindDoc="0" locked="0" layoutInCell="1" allowOverlap="1">
            <wp:simplePos x="0" y="0"/>
            <wp:positionH relativeFrom="margin">
              <wp:posOffset>2614930</wp:posOffset>
            </wp:positionH>
            <wp:positionV relativeFrom="paragraph">
              <wp:posOffset>-527050</wp:posOffset>
            </wp:positionV>
            <wp:extent cx="657860" cy="800100"/>
            <wp:effectExtent l="0" t="0" r="8890" b="0"/>
            <wp:wrapNone/>
            <wp:docPr id="5"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262" w:rsidRPr="002D313F" w:rsidRDefault="00E05262" w:rsidP="00AD4521">
      <w:pPr>
        <w:autoSpaceDE w:val="0"/>
        <w:autoSpaceDN w:val="0"/>
        <w:adjustRightInd w:val="0"/>
        <w:spacing w:after="0" w:line="240" w:lineRule="auto"/>
        <w:jc w:val="center"/>
        <w:rPr>
          <w:rFonts w:ascii="Times New Roman" w:hAnsi="Times New Roman"/>
          <w:b/>
          <w:sz w:val="28"/>
          <w:szCs w:val="28"/>
        </w:rPr>
      </w:pPr>
    </w:p>
    <w:p w:rsidR="008526F4" w:rsidRPr="005D6BD6" w:rsidRDefault="008526F4" w:rsidP="00AD4521">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8526F4" w:rsidRPr="005D6BD6" w:rsidRDefault="008526F4" w:rsidP="00AD4521">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8526F4" w:rsidRDefault="008526F4" w:rsidP="00AD4521">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8526F4" w:rsidRDefault="008526F4" w:rsidP="00AD4521">
      <w:pPr>
        <w:pStyle w:val="ac"/>
        <w:jc w:val="center"/>
        <w:rPr>
          <w:rFonts w:ascii="Times New Roman" w:hAnsi="Times New Roman"/>
          <w:sz w:val="28"/>
          <w:szCs w:val="28"/>
        </w:rPr>
      </w:pPr>
    </w:p>
    <w:p w:rsidR="008526F4" w:rsidRDefault="008526F4" w:rsidP="00AD4521">
      <w:pPr>
        <w:pStyle w:val="ac"/>
        <w:jc w:val="center"/>
        <w:rPr>
          <w:rFonts w:ascii="Times New Roman" w:eastAsia="Times New Roman" w:hAnsi="Times New Roman" w:cs="Times New Roman"/>
          <w:b/>
          <w:sz w:val="28"/>
          <w:szCs w:val="28"/>
          <w:lang w:eastAsia="ru-RU"/>
        </w:rPr>
      </w:pPr>
      <w:r w:rsidRPr="008526F4">
        <w:rPr>
          <w:rFonts w:ascii="Times New Roman" w:eastAsia="Times New Roman" w:hAnsi="Times New Roman" w:cs="Times New Roman"/>
          <w:b/>
          <w:sz w:val="28"/>
          <w:szCs w:val="28"/>
          <w:lang w:eastAsia="ru-RU"/>
        </w:rPr>
        <w:t>АДМИНИСТРАЦИЯ ХАНТЫ-МАНСИЙСКОГО РАЙОНА</w:t>
      </w:r>
    </w:p>
    <w:p w:rsidR="008526F4" w:rsidRDefault="008526F4" w:rsidP="00AD4521">
      <w:pPr>
        <w:pStyle w:val="ac"/>
        <w:jc w:val="center"/>
        <w:rPr>
          <w:rFonts w:ascii="Times New Roman" w:eastAsia="Times New Roman" w:hAnsi="Times New Roman" w:cs="Times New Roman"/>
          <w:b/>
          <w:sz w:val="28"/>
          <w:szCs w:val="28"/>
          <w:lang w:eastAsia="ru-RU"/>
        </w:rPr>
      </w:pPr>
    </w:p>
    <w:p w:rsidR="008526F4" w:rsidRDefault="00CD1BC4" w:rsidP="00AD4521">
      <w:pPr>
        <w:pStyle w:val="ac"/>
        <w:jc w:val="center"/>
        <w:rPr>
          <w:rFonts w:ascii="Times New Roman" w:hAnsi="Times New Roman"/>
          <w:b/>
          <w:sz w:val="28"/>
          <w:szCs w:val="28"/>
        </w:rPr>
      </w:pPr>
      <w:r>
        <w:rPr>
          <w:rFonts w:ascii="Times New Roman" w:hAnsi="Times New Roman"/>
          <w:b/>
          <w:sz w:val="28"/>
          <w:szCs w:val="28"/>
        </w:rPr>
        <w:t xml:space="preserve">Р А С П О Р Я Ж Е Н И Е </w:t>
      </w:r>
    </w:p>
    <w:p w:rsidR="008526F4" w:rsidRPr="005D6BD6" w:rsidRDefault="008526F4" w:rsidP="00AD4521">
      <w:pPr>
        <w:pStyle w:val="ac"/>
        <w:jc w:val="center"/>
        <w:rPr>
          <w:rFonts w:ascii="Times New Roman" w:hAnsi="Times New Roman"/>
          <w:sz w:val="28"/>
          <w:szCs w:val="28"/>
        </w:rPr>
      </w:pPr>
    </w:p>
    <w:p w:rsidR="00E05262" w:rsidRPr="00B11705" w:rsidRDefault="00E05262" w:rsidP="00AD4521">
      <w:pPr>
        <w:autoSpaceDE w:val="0"/>
        <w:autoSpaceDN w:val="0"/>
        <w:adjustRightInd w:val="0"/>
        <w:spacing w:after="0" w:line="240" w:lineRule="auto"/>
        <w:jc w:val="center"/>
        <w:rPr>
          <w:rFonts w:ascii="Times New Roman" w:hAnsi="Times New Roman"/>
          <w:b/>
          <w:sz w:val="28"/>
          <w:szCs w:val="28"/>
        </w:rPr>
      </w:pPr>
    </w:p>
    <w:p w:rsidR="00C83128" w:rsidRPr="0008631D" w:rsidRDefault="00C83128" w:rsidP="00AD4521">
      <w:pPr>
        <w:suppressAutoHyphens/>
        <w:spacing w:after="0" w:line="240" w:lineRule="auto"/>
        <w:jc w:val="both"/>
        <w:rPr>
          <w:rFonts w:ascii="Times New Roman" w:eastAsia="Calibri" w:hAnsi="Times New Roman" w:cs="Times New Roman"/>
          <w:sz w:val="28"/>
          <w:szCs w:val="28"/>
        </w:rPr>
      </w:pPr>
      <w:r w:rsidRPr="0008631D">
        <w:rPr>
          <w:rFonts w:ascii="Times New Roman" w:eastAsia="Calibri" w:hAnsi="Times New Roman" w:cs="Times New Roman"/>
          <w:sz w:val="28"/>
          <w:szCs w:val="28"/>
        </w:rPr>
        <w:t xml:space="preserve">от </w:t>
      </w:r>
      <w:r w:rsidR="009707C1">
        <w:rPr>
          <w:rFonts w:ascii="Times New Roman" w:eastAsia="Calibri" w:hAnsi="Times New Roman" w:cs="Times New Roman"/>
          <w:sz w:val="28"/>
          <w:szCs w:val="28"/>
        </w:rPr>
        <w:t>27.07.2021</w:t>
      </w:r>
      <w:r w:rsidRPr="0008631D">
        <w:rPr>
          <w:rFonts w:ascii="Times New Roman" w:eastAsia="Calibri" w:hAnsi="Times New Roman" w:cs="Times New Roman"/>
          <w:sz w:val="28"/>
          <w:szCs w:val="28"/>
        </w:rPr>
        <w:t xml:space="preserve">                                                                            </w:t>
      </w:r>
      <w:r w:rsidR="009707C1">
        <w:rPr>
          <w:rFonts w:ascii="Times New Roman" w:eastAsia="Calibri" w:hAnsi="Times New Roman" w:cs="Times New Roman"/>
          <w:sz w:val="28"/>
          <w:szCs w:val="28"/>
        </w:rPr>
        <w:t xml:space="preserve">              </w:t>
      </w:r>
      <w:r w:rsidRPr="0008631D">
        <w:rPr>
          <w:rFonts w:ascii="Times New Roman" w:eastAsia="Calibri" w:hAnsi="Times New Roman" w:cs="Times New Roman"/>
          <w:sz w:val="28"/>
          <w:szCs w:val="28"/>
        </w:rPr>
        <w:t xml:space="preserve">  № </w:t>
      </w:r>
      <w:r w:rsidR="009707C1">
        <w:rPr>
          <w:rFonts w:ascii="Times New Roman" w:eastAsia="Calibri" w:hAnsi="Times New Roman" w:cs="Times New Roman"/>
          <w:sz w:val="28"/>
          <w:szCs w:val="28"/>
        </w:rPr>
        <w:t>843-р</w:t>
      </w:r>
    </w:p>
    <w:p w:rsidR="00C83128" w:rsidRPr="00980A78" w:rsidRDefault="00C83128" w:rsidP="00AD4521">
      <w:pPr>
        <w:suppressAutoHyphens/>
        <w:spacing w:after="0" w:line="240" w:lineRule="auto"/>
        <w:jc w:val="both"/>
        <w:rPr>
          <w:rFonts w:ascii="Times New Roman" w:eastAsia="Calibri" w:hAnsi="Times New Roman" w:cs="Times New Roman"/>
          <w:i/>
          <w:sz w:val="24"/>
          <w:szCs w:val="24"/>
        </w:rPr>
      </w:pPr>
      <w:r w:rsidRPr="00980A78">
        <w:rPr>
          <w:rFonts w:ascii="Times New Roman" w:eastAsia="Calibri" w:hAnsi="Times New Roman" w:cs="Times New Roman"/>
          <w:i/>
          <w:sz w:val="24"/>
          <w:szCs w:val="24"/>
        </w:rPr>
        <w:t>г. Ханты-Мансийск</w:t>
      </w:r>
    </w:p>
    <w:p w:rsidR="00C83128" w:rsidRDefault="00C83128" w:rsidP="00AD4521">
      <w:pPr>
        <w:pStyle w:val="ac"/>
        <w:rPr>
          <w:rFonts w:ascii="Times New Roman" w:hAnsi="Times New Roman" w:cs="Times New Roman"/>
          <w:sz w:val="28"/>
          <w:szCs w:val="28"/>
        </w:rPr>
      </w:pPr>
    </w:p>
    <w:p w:rsidR="004F3102" w:rsidRDefault="004F3102" w:rsidP="00AD4521">
      <w:pPr>
        <w:pStyle w:val="ac"/>
        <w:rPr>
          <w:rFonts w:ascii="Times New Roman" w:hAnsi="Times New Roman" w:cs="Times New Roman"/>
          <w:sz w:val="28"/>
          <w:szCs w:val="28"/>
        </w:rPr>
      </w:pPr>
    </w:p>
    <w:p w:rsidR="007D6EE5" w:rsidRDefault="003B3719" w:rsidP="00AD4521">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распоряжени</w:t>
      </w:r>
      <w:r w:rsidR="008247DE">
        <w:rPr>
          <w:rFonts w:ascii="Times New Roman" w:hAnsi="Times New Roman" w:cs="Times New Roman"/>
          <w:sz w:val="28"/>
          <w:szCs w:val="28"/>
        </w:rPr>
        <w:t>е</w:t>
      </w:r>
    </w:p>
    <w:p w:rsidR="003B3719" w:rsidRDefault="003B3719" w:rsidP="00AD4521">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Ханты-Мансийского</w:t>
      </w:r>
    </w:p>
    <w:p w:rsidR="003B3719" w:rsidRDefault="003B3719" w:rsidP="00AD4521">
      <w:pPr>
        <w:spacing w:after="0" w:line="240" w:lineRule="auto"/>
        <w:rPr>
          <w:rFonts w:ascii="Times New Roman" w:hAnsi="Times New Roman" w:cs="Times New Roman"/>
          <w:sz w:val="28"/>
          <w:szCs w:val="28"/>
        </w:rPr>
      </w:pPr>
      <w:r>
        <w:rPr>
          <w:rFonts w:ascii="Times New Roman" w:hAnsi="Times New Roman" w:cs="Times New Roman"/>
          <w:sz w:val="28"/>
          <w:szCs w:val="28"/>
        </w:rPr>
        <w:t>района от 10.08.2020 №</w:t>
      </w:r>
      <w:r w:rsidR="00980A78">
        <w:rPr>
          <w:rFonts w:ascii="Times New Roman" w:hAnsi="Times New Roman" w:cs="Times New Roman"/>
          <w:sz w:val="28"/>
          <w:szCs w:val="28"/>
        </w:rPr>
        <w:t xml:space="preserve"> </w:t>
      </w:r>
      <w:r>
        <w:rPr>
          <w:rFonts w:ascii="Times New Roman" w:hAnsi="Times New Roman" w:cs="Times New Roman"/>
          <w:sz w:val="28"/>
          <w:szCs w:val="28"/>
        </w:rPr>
        <w:t>781-р</w:t>
      </w:r>
    </w:p>
    <w:p w:rsidR="003B3719" w:rsidRDefault="003B3719" w:rsidP="00AD4521">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устава муниципального</w:t>
      </w:r>
    </w:p>
    <w:p w:rsidR="003B3719" w:rsidRDefault="003B3719" w:rsidP="00AD4521">
      <w:pPr>
        <w:spacing w:after="0" w:line="240" w:lineRule="auto"/>
        <w:rPr>
          <w:rFonts w:ascii="Times New Roman" w:hAnsi="Times New Roman" w:cs="Times New Roman"/>
          <w:sz w:val="28"/>
          <w:szCs w:val="28"/>
        </w:rPr>
      </w:pPr>
      <w:r>
        <w:rPr>
          <w:rFonts w:ascii="Times New Roman" w:hAnsi="Times New Roman" w:cs="Times New Roman"/>
          <w:sz w:val="28"/>
          <w:szCs w:val="28"/>
        </w:rPr>
        <w:t>автономного учреждения «Спортивная</w:t>
      </w:r>
    </w:p>
    <w:p w:rsidR="003B3719" w:rsidRPr="0046085F" w:rsidRDefault="003B3719" w:rsidP="00AD4521">
      <w:pPr>
        <w:spacing w:after="0" w:line="240" w:lineRule="auto"/>
        <w:rPr>
          <w:rFonts w:ascii="Times New Roman" w:hAnsi="Times New Roman" w:cs="Times New Roman"/>
          <w:sz w:val="28"/>
          <w:szCs w:val="28"/>
        </w:rPr>
      </w:pPr>
      <w:r>
        <w:rPr>
          <w:rFonts w:ascii="Times New Roman" w:hAnsi="Times New Roman" w:cs="Times New Roman"/>
          <w:sz w:val="28"/>
          <w:szCs w:val="28"/>
        </w:rPr>
        <w:t>школа Ханты-Мансийского района»</w:t>
      </w:r>
    </w:p>
    <w:p w:rsidR="0046085F" w:rsidRPr="0046085F" w:rsidRDefault="0046085F" w:rsidP="00AD4521">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46085F" w:rsidRPr="0046085F" w:rsidRDefault="0046085F" w:rsidP="00AD452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6085F" w:rsidRPr="0046085F" w:rsidRDefault="003B3719" w:rsidP="00AD4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В соответствии со статьей 52 Гражданского кодекса Российской Федерации, Уставом Ханты-Мансийского района, постановлением администрации Ханты-Мансийского района от 24.11.2011 №</w:t>
      </w:r>
      <w:r w:rsidR="00980A78">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232 </w:t>
      </w:r>
      <w:r w:rsidR="00980A78">
        <w:rPr>
          <w:rFonts w:ascii="Times New Roman" w:eastAsia="Times New Roman" w:hAnsi="Times New Roman" w:cs="Times New Roman"/>
          <w:spacing w:val="-6"/>
          <w:sz w:val="28"/>
          <w:szCs w:val="28"/>
          <w:lang w:eastAsia="ru-RU"/>
        </w:rPr>
        <w:br/>
      </w:r>
      <w:r>
        <w:rPr>
          <w:rFonts w:ascii="Times New Roman" w:eastAsia="Times New Roman" w:hAnsi="Times New Roman" w:cs="Times New Roman"/>
          <w:spacing w:val="-6"/>
          <w:sz w:val="28"/>
          <w:szCs w:val="28"/>
          <w:lang w:eastAsia="ru-RU"/>
        </w:rPr>
        <w:t>«Об утверждении порядка создания, реорганизации, изменения типа и ликвидации муниципальных учреждений Ханты-Мансийского района, а также утверждения Уставов</w:t>
      </w:r>
      <w:r w:rsidR="00AB47D8">
        <w:rPr>
          <w:rFonts w:ascii="Times New Roman" w:eastAsia="Times New Roman" w:hAnsi="Times New Roman" w:cs="Times New Roman"/>
          <w:spacing w:val="-6"/>
          <w:sz w:val="28"/>
          <w:szCs w:val="28"/>
          <w:lang w:eastAsia="ru-RU"/>
        </w:rPr>
        <w:t xml:space="preserve"> муниципальных учреждений Ханты-Мансийского района и внесения в них изменений»:</w:t>
      </w:r>
    </w:p>
    <w:p w:rsidR="0046085F" w:rsidRPr="0046085F" w:rsidRDefault="0046085F" w:rsidP="00AD4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085F" w:rsidRDefault="00AB47D8" w:rsidP="00AD4521">
      <w:pPr>
        <w:pStyle w:val="af"/>
        <w:numPr>
          <w:ilvl w:val="0"/>
          <w:numId w:val="5"/>
        </w:numPr>
        <w:ind w:left="0" w:firstLine="709"/>
        <w:jc w:val="both"/>
        <w:rPr>
          <w:sz w:val="28"/>
          <w:szCs w:val="28"/>
        </w:rPr>
      </w:pPr>
      <w:r>
        <w:rPr>
          <w:sz w:val="28"/>
          <w:szCs w:val="28"/>
        </w:rPr>
        <w:t>Внести в распоряжени</w:t>
      </w:r>
      <w:r w:rsidR="0094092F">
        <w:rPr>
          <w:sz w:val="28"/>
          <w:szCs w:val="28"/>
        </w:rPr>
        <w:t>е</w:t>
      </w:r>
      <w:r>
        <w:rPr>
          <w:sz w:val="28"/>
          <w:szCs w:val="28"/>
        </w:rPr>
        <w:t xml:space="preserve"> администрации Ханты-Мансийского района от 10.08.2020 №</w:t>
      </w:r>
      <w:r w:rsidR="00980A78">
        <w:rPr>
          <w:sz w:val="28"/>
          <w:szCs w:val="28"/>
        </w:rPr>
        <w:t xml:space="preserve"> </w:t>
      </w:r>
      <w:r>
        <w:rPr>
          <w:sz w:val="28"/>
          <w:szCs w:val="28"/>
        </w:rPr>
        <w:t>781-р «Об утверждении устава муниципального автономного учреждения «Спортивная школа Ханты-Мансийского района» изменения</w:t>
      </w:r>
      <w:r w:rsidR="0094092F">
        <w:rPr>
          <w:sz w:val="28"/>
          <w:szCs w:val="28"/>
        </w:rPr>
        <w:t xml:space="preserve">, изложив приложение </w:t>
      </w:r>
      <w:r w:rsidR="00A94B9F">
        <w:rPr>
          <w:sz w:val="28"/>
          <w:szCs w:val="28"/>
        </w:rPr>
        <w:t xml:space="preserve">к распоряжению </w:t>
      </w:r>
      <w:r w:rsidR="0094092F">
        <w:rPr>
          <w:sz w:val="28"/>
          <w:szCs w:val="28"/>
        </w:rPr>
        <w:t xml:space="preserve">в новой редакции </w:t>
      </w:r>
      <w:r w:rsidR="00980A78">
        <w:rPr>
          <w:sz w:val="28"/>
          <w:szCs w:val="28"/>
        </w:rPr>
        <w:t>согласно приложению к настоящему распоряжению</w:t>
      </w:r>
      <w:r w:rsidR="00A94B9F">
        <w:rPr>
          <w:sz w:val="28"/>
          <w:szCs w:val="28"/>
        </w:rPr>
        <w:t>.</w:t>
      </w:r>
    </w:p>
    <w:p w:rsidR="009229AC" w:rsidRDefault="00E3099B" w:rsidP="00AD4521">
      <w:pPr>
        <w:pStyle w:val="af"/>
        <w:numPr>
          <w:ilvl w:val="0"/>
          <w:numId w:val="5"/>
        </w:numPr>
        <w:ind w:left="0" w:firstLine="709"/>
        <w:jc w:val="both"/>
        <w:rPr>
          <w:sz w:val="28"/>
          <w:szCs w:val="28"/>
        </w:rPr>
      </w:pPr>
      <w:r>
        <w:rPr>
          <w:sz w:val="28"/>
          <w:szCs w:val="28"/>
        </w:rPr>
        <w:t xml:space="preserve">Исполняющему обязанности директора муниципального автономного учреждения «Спортивная школа Ханты-Мансийского района» </w:t>
      </w:r>
      <w:r w:rsidR="00732B85">
        <w:rPr>
          <w:sz w:val="28"/>
          <w:szCs w:val="28"/>
        </w:rPr>
        <w:t>направить Устав с изменениями в Межрайонную инспекцию Фед</w:t>
      </w:r>
      <w:r w:rsidR="008F3601">
        <w:rPr>
          <w:sz w:val="28"/>
          <w:szCs w:val="28"/>
        </w:rPr>
        <w:t>еральной налоговой службы</w:t>
      </w:r>
      <w:r w:rsidR="00732B85">
        <w:rPr>
          <w:sz w:val="28"/>
          <w:szCs w:val="28"/>
        </w:rPr>
        <w:t xml:space="preserve"> №</w:t>
      </w:r>
      <w:r w:rsidR="00980A78">
        <w:rPr>
          <w:sz w:val="28"/>
          <w:szCs w:val="28"/>
        </w:rPr>
        <w:t xml:space="preserve"> </w:t>
      </w:r>
      <w:r w:rsidR="00732B85">
        <w:rPr>
          <w:sz w:val="28"/>
          <w:szCs w:val="28"/>
        </w:rPr>
        <w:t>1 по Ханты-Мансийскому автономному округу</w:t>
      </w:r>
      <w:r w:rsidR="00980A78">
        <w:rPr>
          <w:sz w:val="28"/>
          <w:szCs w:val="28"/>
        </w:rPr>
        <w:t xml:space="preserve"> – </w:t>
      </w:r>
      <w:r w:rsidR="00732B85">
        <w:rPr>
          <w:sz w:val="28"/>
          <w:szCs w:val="28"/>
        </w:rPr>
        <w:t>Югре.</w:t>
      </w:r>
    </w:p>
    <w:p w:rsidR="007F4E9B" w:rsidRDefault="00732B85" w:rsidP="00AD4521">
      <w:pPr>
        <w:pStyle w:val="af"/>
        <w:numPr>
          <w:ilvl w:val="0"/>
          <w:numId w:val="5"/>
        </w:numPr>
        <w:ind w:left="0" w:firstLine="709"/>
        <w:jc w:val="both"/>
        <w:rPr>
          <w:sz w:val="28"/>
          <w:szCs w:val="28"/>
        </w:rPr>
      </w:pPr>
      <w:r>
        <w:rPr>
          <w:sz w:val="28"/>
          <w:szCs w:val="28"/>
        </w:rPr>
        <w:t xml:space="preserve">Опубликовать настоящее распоряжение в газете «Наш район» </w:t>
      </w:r>
      <w:r w:rsidR="00980A78">
        <w:rPr>
          <w:sz w:val="28"/>
          <w:szCs w:val="28"/>
        </w:rPr>
        <w:br/>
      </w:r>
      <w:r>
        <w:rPr>
          <w:sz w:val="28"/>
          <w:szCs w:val="28"/>
        </w:rPr>
        <w:t>и разместить на официальном сайте администрации</w:t>
      </w:r>
      <w:r w:rsidR="007F4E9B">
        <w:rPr>
          <w:sz w:val="28"/>
          <w:szCs w:val="28"/>
        </w:rPr>
        <w:t xml:space="preserve"> Ханты-Мансийского района.</w:t>
      </w:r>
    </w:p>
    <w:p w:rsidR="0046085F" w:rsidRPr="00A94B9F" w:rsidRDefault="0046085F" w:rsidP="00AD4521">
      <w:pPr>
        <w:pStyle w:val="af"/>
        <w:numPr>
          <w:ilvl w:val="0"/>
          <w:numId w:val="5"/>
        </w:numPr>
        <w:ind w:left="0" w:firstLine="709"/>
        <w:jc w:val="both"/>
        <w:rPr>
          <w:sz w:val="28"/>
          <w:szCs w:val="28"/>
        </w:rPr>
      </w:pPr>
      <w:r w:rsidRPr="007F4E9B">
        <w:rPr>
          <w:color w:val="000000"/>
          <w:sz w:val="28"/>
          <w:szCs w:val="28"/>
        </w:rPr>
        <w:lastRenderedPageBreak/>
        <w:t>Контроль</w:t>
      </w:r>
      <w:r w:rsidR="00980A78">
        <w:rPr>
          <w:color w:val="000000"/>
          <w:sz w:val="28"/>
          <w:szCs w:val="28"/>
        </w:rPr>
        <w:t xml:space="preserve"> </w:t>
      </w:r>
      <w:r w:rsidRPr="007F4E9B">
        <w:rPr>
          <w:color w:val="000000"/>
          <w:sz w:val="28"/>
          <w:szCs w:val="28"/>
        </w:rPr>
        <w:t xml:space="preserve">за выполнением распоряжения возложить на заместителя главы </w:t>
      </w:r>
      <w:r w:rsidR="005B61EB">
        <w:rPr>
          <w:color w:val="000000"/>
          <w:sz w:val="28"/>
          <w:szCs w:val="28"/>
        </w:rPr>
        <w:t>района по социальным вопросам</w:t>
      </w:r>
      <w:r w:rsidRPr="007F4E9B">
        <w:rPr>
          <w:color w:val="000000"/>
          <w:sz w:val="28"/>
          <w:szCs w:val="28"/>
        </w:rPr>
        <w:t>.</w:t>
      </w:r>
    </w:p>
    <w:p w:rsidR="00980A78" w:rsidRDefault="00980A78" w:rsidP="00AD4521">
      <w:pPr>
        <w:spacing w:after="0" w:line="240" w:lineRule="auto"/>
        <w:rPr>
          <w:rFonts w:ascii="Times New Roman" w:hAnsi="Times New Roman" w:cs="Times New Roman"/>
          <w:sz w:val="28"/>
          <w:szCs w:val="28"/>
        </w:rPr>
      </w:pPr>
    </w:p>
    <w:p w:rsidR="00980A78" w:rsidRDefault="00980A78" w:rsidP="00AD4521">
      <w:pPr>
        <w:spacing w:after="0" w:line="240" w:lineRule="auto"/>
        <w:rPr>
          <w:rFonts w:ascii="Times New Roman" w:hAnsi="Times New Roman" w:cs="Times New Roman"/>
          <w:sz w:val="28"/>
          <w:szCs w:val="28"/>
        </w:rPr>
      </w:pPr>
    </w:p>
    <w:p w:rsidR="00980A78" w:rsidRDefault="00980A78" w:rsidP="00AD4521">
      <w:pPr>
        <w:spacing w:after="0" w:line="240" w:lineRule="auto"/>
        <w:rPr>
          <w:rFonts w:ascii="Times New Roman" w:hAnsi="Times New Roman" w:cs="Times New Roman"/>
          <w:sz w:val="28"/>
          <w:szCs w:val="28"/>
        </w:rPr>
      </w:pPr>
    </w:p>
    <w:p w:rsidR="00AF06DE" w:rsidRPr="00980A78" w:rsidRDefault="00980A78" w:rsidP="00AD4521">
      <w:pPr>
        <w:spacing w:after="0" w:line="240" w:lineRule="auto"/>
        <w:rPr>
          <w:rFonts w:ascii="Times New Roman" w:hAnsi="Times New Roman" w:cs="Times New Roman"/>
          <w:sz w:val="28"/>
          <w:szCs w:val="28"/>
        </w:rPr>
      </w:pPr>
      <w:r w:rsidRPr="00980A78">
        <w:rPr>
          <w:rFonts w:ascii="Times New Roman" w:hAnsi="Times New Roman" w:cs="Times New Roman"/>
          <w:sz w:val="28"/>
          <w:szCs w:val="28"/>
        </w:rPr>
        <w:t xml:space="preserve">Глава Ханты-Мансийского района </w:t>
      </w:r>
      <w:r>
        <w:rPr>
          <w:rFonts w:ascii="Times New Roman" w:hAnsi="Times New Roman" w:cs="Times New Roman"/>
          <w:sz w:val="28"/>
          <w:szCs w:val="28"/>
        </w:rPr>
        <w:t xml:space="preserve">                                              </w:t>
      </w:r>
      <w:r w:rsidRPr="00980A78">
        <w:rPr>
          <w:rFonts w:ascii="Times New Roman" w:hAnsi="Times New Roman" w:cs="Times New Roman"/>
          <w:sz w:val="28"/>
          <w:szCs w:val="28"/>
        </w:rPr>
        <w:t>К.Р.Минулин</w:t>
      </w:r>
    </w:p>
    <w:p w:rsidR="00655734" w:rsidRDefault="00655734" w:rsidP="00AD4521">
      <w:pPr>
        <w:shd w:val="clear" w:color="auto" w:fill="FFFFFF"/>
        <w:spacing w:after="0" w:line="240" w:lineRule="auto"/>
        <w:rPr>
          <w:rFonts w:ascii="Times New Roman" w:hAnsi="Times New Roman" w:cs="Times New Roman"/>
          <w:bCs/>
          <w:sz w:val="20"/>
          <w:szCs w:val="20"/>
        </w:rPr>
      </w:pPr>
    </w:p>
    <w:p w:rsidR="00F114E8" w:rsidRDefault="00F114E8" w:rsidP="00AD4521">
      <w:pPr>
        <w:shd w:val="clear" w:color="auto" w:fill="FFFFFF"/>
        <w:spacing w:after="0" w:line="240" w:lineRule="auto"/>
        <w:rPr>
          <w:rFonts w:ascii="Times New Roman" w:hAnsi="Times New Roman" w:cs="Times New Roman"/>
          <w:bCs/>
          <w:sz w:val="20"/>
          <w:szCs w:val="20"/>
        </w:rPr>
      </w:pPr>
    </w:p>
    <w:p w:rsidR="007F4E9B" w:rsidRDefault="007F4E9B" w:rsidP="00AD4521">
      <w:pPr>
        <w:shd w:val="clear" w:color="auto" w:fill="FFFFFF"/>
        <w:spacing w:after="0" w:line="240" w:lineRule="auto"/>
        <w:rPr>
          <w:rFonts w:ascii="Times New Roman" w:hAnsi="Times New Roman" w:cs="Times New Roman"/>
          <w:bCs/>
          <w:sz w:val="20"/>
          <w:szCs w:val="20"/>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980A78" w:rsidRDefault="00980A78"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D6565B" w:rsidRDefault="00D6565B" w:rsidP="00AD4521">
      <w:pPr>
        <w:shd w:val="clear" w:color="auto" w:fill="FFFFFF"/>
        <w:spacing w:after="0" w:line="240" w:lineRule="auto"/>
        <w:jc w:val="right"/>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jc w:val="right"/>
        <w:rPr>
          <w:rFonts w:ascii="Times New Roman" w:eastAsia="Times New Roman" w:hAnsi="Times New Roman" w:cs="Times New Roman"/>
          <w:bCs/>
          <w:sz w:val="28"/>
          <w:szCs w:val="28"/>
          <w:lang w:eastAsia="ru-RU"/>
        </w:rPr>
      </w:pPr>
      <w:r w:rsidRPr="00325AA5">
        <w:rPr>
          <w:rFonts w:ascii="Times New Roman" w:eastAsia="Times New Roman" w:hAnsi="Times New Roman" w:cs="Times New Roman"/>
          <w:bCs/>
          <w:sz w:val="28"/>
          <w:szCs w:val="28"/>
          <w:lang w:eastAsia="ru-RU"/>
        </w:rPr>
        <w:lastRenderedPageBreak/>
        <w:t>«Утвержден»</w:t>
      </w:r>
    </w:p>
    <w:p w:rsidR="00325AA5" w:rsidRPr="00325AA5" w:rsidRDefault="00325AA5" w:rsidP="00AD4521">
      <w:pPr>
        <w:shd w:val="clear" w:color="auto" w:fill="FFFFFF"/>
        <w:spacing w:after="0" w:line="240" w:lineRule="auto"/>
        <w:jc w:val="right"/>
        <w:rPr>
          <w:rFonts w:ascii="Times New Roman" w:eastAsia="Times New Roman" w:hAnsi="Times New Roman" w:cs="Times New Roman"/>
          <w:bCs/>
          <w:sz w:val="28"/>
          <w:szCs w:val="28"/>
          <w:lang w:eastAsia="ru-RU"/>
        </w:rPr>
      </w:pPr>
      <w:r w:rsidRPr="00325AA5">
        <w:rPr>
          <w:rFonts w:ascii="Times New Roman" w:eastAsia="Times New Roman" w:hAnsi="Times New Roman" w:cs="Times New Roman"/>
          <w:bCs/>
          <w:sz w:val="28"/>
          <w:szCs w:val="28"/>
          <w:lang w:eastAsia="ru-RU"/>
        </w:rPr>
        <w:t>распоряжением администрации</w:t>
      </w:r>
    </w:p>
    <w:p w:rsidR="00325AA5" w:rsidRPr="00325AA5" w:rsidRDefault="00325AA5" w:rsidP="00AD4521">
      <w:pPr>
        <w:shd w:val="clear" w:color="auto" w:fill="FFFFFF"/>
        <w:spacing w:after="0" w:line="240" w:lineRule="auto"/>
        <w:jc w:val="right"/>
        <w:rPr>
          <w:rFonts w:ascii="Times New Roman" w:eastAsia="Times New Roman" w:hAnsi="Times New Roman" w:cs="Times New Roman"/>
          <w:bCs/>
          <w:sz w:val="28"/>
          <w:szCs w:val="28"/>
          <w:lang w:eastAsia="ru-RU"/>
        </w:rPr>
      </w:pPr>
      <w:r w:rsidRPr="00325AA5">
        <w:rPr>
          <w:rFonts w:ascii="Times New Roman" w:eastAsia="Times New Roman" w:hAnsi="Times New Roman" w:cs="Times New Roman"/>
          <w:bCs/>
          <w:sz w:val="28"/>
          <w:szCs w:val="28"/>
          <w:lang w:eastAsia="ru-RU"/>
        </w:rPr>
        <w:t>Ханты-Мансийского района</w:t>
      </w:r>
    </w:p>
    <w:p w:rsidR="009707C1" w:rsidRPr="0008631D" w:rsidRDefault="009707C1" w:rsidP="009707C1">
      <w:pPr>
        <w:suppressAutoHyphens/>
        <w:spacing w:after="0" w:line="240" w:lineRule="auto"/>
        <w:jc w:val="right"/>
        <w:rPr>
          <w:rFonts w:ascii="Times New Roman" w:eastAsia="Calibri" w:hAnsi="Times New Roman" w:cs="Times New Roman"/>
          <w:sz w:val="28"/>
          <w:szCs w:val="28"/>
        </w:rPr>
      </w:pPr>
      <w:r w:rsidRPr="0008631D">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27.07.2021</w:t>
      </w:r>
      <w:r w:rsidRPr="0008631D">
        <w:rPr>
          <w:rFonts w:ascii="Times New Roman" w:eastAsia="Calibri" w:hAnsi="Times New Roman" w:cs="Times New Roman"/>
          <w:sz w:val="28"/>
          <w:szCs w:val="28"/>
        </w:rPr>
        <w:t xml:space="preserve"> </w:t>
      </w:r>
      <w:bookmarkStart w:id="0" w:name="_GoBack"/>
      <w:bookmarkEnd w:id="0"/>
      <w:r w:rsidRPr="0008631D">
        <w:rPr>
          <w:rFonts w:ascii="Times New Roman" w:eastAsia="Calibri" w:hAnsi="Times New Roman" w:cs="Times New Roman"/>
          <w:sz w:val="28"/>
          <w:szCs w:val="28"/>
        </w:rPr>
        <w:t xml:space="preserve">№ </w:t>
      </w:r>
      <w:r>
        <w:rPr>
          <w:rFonts w:ascii="Times New Roman" w:eastAsia="Calibri" w:hAnsi="Times New Roman" w:cs="Times New Roman"/>
          <w:sz w:val="28"/>
          <w:szCs w:val="28"/>
        </w:rPr>
        <w:t>843-р</w:t>
      </w: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hd w:val="clear" w:color="auto" w:fill="FFFFFF"/>
        <w:spacing w:after="0" w:line="240" w:lineRule="auto"/>
        <w:rPr>
          <w:rFonts w:ascii="Times New Roman" w:eastAsia="Times New Roman" w:hAnsi="Times New Roman" w:cs="Times New Roman"/>
          <w:bCs/>
          <w:sz w:val="28"/>
          <w:szCs w:val="28"/>
          <w:lang w:eastAsia="ru-RU"/>
        </w:rPr>
      </w:pPr>
    </w:p>
    <w:p w:rsidR="00325AA5" w:rsidRPr="00325AA5" w:rsidRDefault="00325AA5" w:rsidP="00AD4521">
      <w:pPr>
        <w:spacing w:after="0" w:line="240" w:lineRule="auto"/>
        <w:jc w:val="center"/>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b/>
          <w:bCs/>
          <w:sz w:val="28"/>
          <w:szCs w:val="28"/>
          <w:lang w:eastAsia="ru-RU"/>
        </w:rPr>
        <w:t>У С Т А В</w:t>
      </w:r>
    </w:p>
    <w:p w:rsidR="00325AA5" w:rsidRPr="00325AA5" w:rsidRDefault="00325AA5" w:rsidP="00AD4521">
      <w:pPr>
        <w:spacing w:after="0" w:line="240" w:lineRule="auto"/>
        <w:jc w:val="center"/>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b/>
          <w:bCs/>
          <w:sz w:val="28"/>
          <w:szCs w:val="28"/>
          <w:lang w:eastAsia="ru-RU"/>
        </w:rPr>
        <w:t>Муниципального автономного учреждения</w:t>
      </w:r>
    </w:p>
    <w:p w:rsidR="00325AA5" w:rsidRPr="00325AA5" w:rsidRDefault="00325AA5" w:rsidP="00AD4521">
      <w:pPr>
        <w:spacing w:after="0" w:line="240" w:lineRule="auto"/>
        <w:jc w:val="center"/>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b/>
          <w:bCs/>
          <w:sz w:val="28"/>
          <w:szCs w:val="28"/>
          <w:lang w:eastAsia="ru-RU"/>
        </w:rPr>
        <w:t xml:space="preserve"> «Спортивная школа Ханты-Мансийского района»</w:t>
      </w:r>
    </w:p>
    <w:p w:rsidR="00325AA5" w:rsidRPr="00325AA5" w:rsidRDefault="00325AA5" w:rsidP="00AD4521">
      <w:pPr>
        <w:spacing w:after="0" w:line="240" w:lineRule="auto"/>
        <w:jc w:val="center"/>
        <w:rPr>
          <w:rFonts w:ascii="Times New Roman" w:eastAsia="Times New Roman" w:hAnsi="Times New Roman" w:cs="Times New Roman"/>
          <w:bCs/>
          <w:sz w:val="28"/>
          <w:szCs w:val="28"/>
          <w:lang w:eastAsia="ru-RU"/>
        </w:rPr>
      </w:pPr>
      <w:r w:rsidRPr="00325AA5">
        <w:rPr>
          <w:rFonts w:ascii="Times New Roman" w:eastAsia="Times New Roman" w:hAnsi="Times New Roman" w:cs="Times New Roman"/>
          <w:bCs/>
          <w:sz w:val="28"/>
          <w:szCs w:val="28"/>
          <w:lang w:eastAsia="ru-RU"/>
        </w:rPr>
        <w:t>(новая редакция)</w:t>
      </w: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ind w:firstLine="708"/>
        <w:jc w:val="center"/>
        <w:rPr>
          <w:rFonts w:ascii="Times New Roman" w:eastAsia="Times New Roman" w:hAnsi="Times New Roman" w:cs="Times New Roman"/>
          <w:b/>
          <w:sz w:val="28"/>
          <w:szCs w:val="28"/>
          <w:lang w:eastAsia="ru-RU"/>
        </w:rPr>
      </w:pP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rPr>
          <w:rFonts w:ascii="Times New Roman" w:eastAsia="Times New Roman" w:hAnsi="Times New Roman" w:cs="Times New Roman"/>
          <w:sz w:val="28"/>
          <w:szCs w:val="28"/>
          <w:lang w:eastAsia="ru-RU"/>
        </w:rPr>
      </w:pPr>
    </w:p>
    <w:p w:rsidR="00325AA5" w:rsidRPr="00325AA5" w:rsidRDefault="00325AA5" w:rsidP="00AD4521">
      <w:pPr>
        <w:spacing w:after="0" w:line="240" w:lineRule="auto"/>
        <w:jc w:val="center"/>
        <w:rPr>
          <w:rFonts w:ascii="Times New Roman" w:eastAsia="Times New Roman" w:hAnsi="Times New Roman" w:cs="Times New Roman"/>
          <w:sz w:val="28"/>
          <w:szCs w:val="28"/>
          <w:lang w:eastAsia="ru-RU"/>
        </w:rPr>
      </w:pPr>
    </w:p>
    <w:p w:rsidR="00325AA5" w:rsidRDefault="00325AA5" w:rsidP="00AD4521">
      <w:pPr>
        <w:spacing w:after="0" w:line="240" w:lineRule="auto"/>
        <w:jc w:val="center"/>
        <w:rPr>
          <w:rFonts w:ascii="Times New Roman" w:eastAsia="Times New Roman" w:hAnsi="Times New Roman" w:cs="Times New Roman"/>
          <w:sz w:val="28"/>
          <w:szCs w:val="28"/>
          <w:lang w:eastAsia="ru-RU"/>
        </w:rPr>
      </w:pPr>
    </w:p>
    <w:p w:rsidR="00D6565B" w:rsidRDefault="00D6565B" w:rsidP="00AD4521">
      <w:pPr>
        <w:spacing w:after="0" w:line="240" w:lineRule="auto"/>
        <w:jc w:val="center"/>
        <w:rPr>
          <w:rFonts w:ascii="Times New Roman" w:eastAsia="Times New Roman" w:hAnsi="Times New Roman" w:cs="Times New Roman"/>
          <w:sz w:val="28"/>
          <w:szCs w:val="28"/>
          <w:lang w:eastAsia="ru-RU"/>
        </w:rPr>
      </w:pPr>
    </w:p>
    <w:p w:rsidR="00D6565B" w:rsidRDefault="00D6565B" w:rsidP="00AD4521">
      <w:pPr>
        <w:spacing w:after="0" w:line="240" w:lineRule="auto"/>
        <w:jc w:val="center"/>
        <w:rPr>
          <w:rFonts w:ascii="Times New Roman" w:eastAsia="Times New Roman" w:hAnsi="Times New Roman" w:cs="Times New Roman"/>
          <w:sz w:val="28"/>
          <w:szCs w:val="28"/>
          <w:lang w:eastAsia="ru-RU"/>
        </w:rPr>
      </w:pPr>
    </w:p>
    <w:p w:rsidR="00D6565B" w:rsidRDefault="00D6565B" w:rsidP="00AD4521">
      <w:pPr>
        <w:spacing w:after="0" w:line="240" w:lineRule="auto"/>
        <w:jc w:val="center"/>
        <w:rPr>
          <w:rFonts w:ascii="Times New Roman" w:eastAsia="Times New Roman" w:hAnsi="Times New Roman" w:cs="Times New Roman"/>
          <w:sz w:val="28"/>
          <w:szCs w:val="28"/>
          <w:lang w:eastAsia="ru-RU"/>
        </w:rPr>
      </w:pPr>
    </w:p>
    <w:p w:rsidR="00D6565B" w:rsidRDefault="00D6565B" w:rsidP="00AD4521">
      <w:pPr>
        <w:spacing w:after="0" w:line="240" w:lineRule="auto"/>
        <w:jc w:val="center"/>
        <w:rPr>
          <w:rFonts w:ascii="Times New Roman" w:eastAsia="Times New Roman" w:hAnsi="Times New Roman" w:cs="Times New Roman"/>
          <w:sz w:val="28"/>
          <w:szCs w:val="28"/>
          <w:lang w:eastAsia="ru-RU"/>
        </w:rPr>
      </w:pPr>
    </w:p>
    <w:p w:rsidR="00D6565B" w:rsidRPr="00325AA5" w:rsidRDefault="00D6565B" w:rsidP="00AD4521">
      <w:pPr>
        <w:spacing w:after="0" w:line="240" w:lineRule="auto"/>
        <w:jc w:val="center"/>
        <w:rPr>
          <w:rFonts w:ascii="Times New Roman" w:eastAsia="Times New Roman" w:hAnsi="Times New Roman" w:cs="Times New Roman"/>
          <w:sz w:val="28"/>
          <w:szCs w:val="28"/>
          <w:lang w:eastAsia="ru-RU"/>
        </w:rPr>
      </w:pPr>
    </w:p>
    <w:p w:rsidR="00325AA5" w:rsidRPr="00325AA5" w:rsidRDefault="00325AA5" w:rsidP="00AD4521">
      <w:pPr>
        <w:spacing w:after="0" w:line="240" w:lineRule="auto"/>
        <w:jc w:val="center"/>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г. Ханты-Мансийск</w:t>
      </w:r>
    </w:p>
    <w:p w:rsidR="00325AA5" w:rsidRPr="00325AA5" w:rsidRDefault="00325AA5" w:rsidP="00AD4521">
      <w:pPr>
        <w:spacing w:after="0" w:line="240" w:lineRule="auto"/>
        <w:jc w:val="center"/>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2020</w:t>
      </w:r>
      <w:r w:rsidR="00980A78">
        <w:rPr>
          <w:rFonts w:ascii="Times New Roman" w:eastAsia="Times New Roman" w:hAnsi="Times New Roman" w:cs="Times New Roman"/>
          <w:sz w:val="28"/>
          <w:szCs w:val="28"/>
          <w:lang w:eastAsia="ru-RU"/>
        </w:rPr>
        <w:t xml:space="preserve"> </w:t>
      </w:r>
      <w:r w:rsidRPr="00325AA5">
        <w:rPr>
          <w:rFonts w:ascii="Times New Roman" w:eastAsia="Times New Roman" w:hAnsi="Times New Roman" w:cs="Times New Roman"/>
          <w:sz w:val="28"/>
          <w:szCs w:val="28"/>
          <w:lang w:eastAsia="ru-RU"/>
        </w:rPr>
        <w:t>г.</w:t>
      </w:r>
    </w:p>
    <w:p w:rsidR="00325AA5" w:rsidRPr="00325AA5" w:rsidRDefault="00325AA5" w:rsidP="00AD4521">
      <w:pPr>
        <w:spacing w:after="0" w:line="240" w:lineRule="auto"/>
        <w:jc w:val="center"/>
        <w:rPr>
          <w:rFonts w:ascii="Times New Roman" w:eastAsia="Times New Roman" w:hAnsi="Times New Roman" w:cs="Times New Roman"/>
          <w:sz w:val="28"/>
          <w:szCs w:val="28"/>
          <w:lang w:eastAsia="ru-RU"/>
        </w:rPr>
      </w:pPr>
    </w:p>
    <w:p w:rsidR="00325AA5" w:rsidRPr="00325AA5" w:rsidRDefault="00325AA5" w:rsidP="00AD4521">
      <w:pPr>
        <w:numPr>
          <w:ilvl w:val="0"/>
          <w:numId w:val="7"/>
        </w:numPr>
        <w:spacing w:after="0" w:line="240" w:lineRule="auto"/>
        <w:ind w:left="0"/>
        <w:jc w:val="center"/>
        <w:rPr>
          <w:rFonts w:ascii="Times New Roman" w:eastAsia="Times New Roman" w:hAnsi="Times New Roman" w:cs="Times New Roman"/>
          <w:b/>
          <w:sz w:val="28"/>
          <w:szCs w:val="28"/>
          <w:lang w:eastAsia="ru-RU"/>
        </w:rPr>
      </w:pPr>
      <w:r w:rsidRPr="00325AA5">
        <w:rPr>
          <w:rFonts w:ascii="Times New Roman" w:eastAsia="Times New Roman" w:hAnsi="Times New Roman" w:cs="Times New Roman"/>
          <w:b/>
          <w:sz w:val="28"/>
          <w:szCs w:val="28"/>
          <w:lang w:eastAsia="ru-RU"/>
        </w:rPr>
        <w:lastRenderedPageBreak/>
        <w:t>Общие положения</w:t>
      </w:r>
    </w:p>
    <w:p w:rsidR="00325AA5" w:rsidRPr="00325AA5" w:rsidRDefault="00325AA5" w:rsidP="00AD4521">
      <w:pPr>
        <w:spacing w:after="0" w:line="240" w:lineRule="auto"/>
        <w:jc w:val="center"/>
        <w:rPr>
          <w:rFonts w:ascii="Times New Roman" w:eastAsia="Times New Roman" w:hAnsi="Times New Roman" w:cs="Times New Roman"/>
          <w:b/>
          <w:sz w:val="28"/>
          <w:szCs w:val="28"/>
          <w:u w:val="single"/>
          <w:lang w:eastAsia="ru-RU"/>
        </w:rPr>
      </w:pP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Муниципальное автономное учреждение «Спортивная школа Ханты-Мансийского района» (далее </w:t>
      </w:r>
      <w:r w:rsidR="00980A78">
        <w:rPr>
          <w:rFonts w:ascii="Times New Roman" w:eastAsia="Times New Roman" w:hAnsi="Times New Roman" w:cs="Times New Roman"/>
          <w:spacing w:val="2"/>
          <w:sz w:val="28"/>
          <w:szCs w:val="28"/>
          <w:lang w:eastAsia="ru-RU"/>
        </w:rPr>
        <w:t>–</w:t>
      </w:r>
      <w:r w:rsidRPr="00325AA5">
        <w:rPr>
          <w:rFonts w:ascii="Times New Roman" w:eastAsia="Times New Roman" w:hAnsi="Times New Roman" w:cs="Times New Roman"/>
          <w:spacing w:val="2"/>
          <w:sz w:val="28"/>
          <w:szCs w:val="28"/>
          <w:lang w:eastAsia="ru-RU"/>
        </w:rPr>
        <w:t xml:space="preserve"> Учреждение) создано в соответствии </w:t>
      </w:r>
      <w:r w:rsidRPr="00AD4521">
        <w:rPr>
          <w:rFonts w:ascii="Times New Roman" w:eastAsia="Times New Roman" w:hAnsi="Times New Roman" w:cs="Times New Roman"/>
          <w:spacing w:val="2"/>
          <w:sz w:val="28"/>
          <w:szCs w:val="28"/>
          <w:lang w:eastAsia="ru-RU"/>
        </w:rPr>
        <w:t xml:space="preserve">с </w:t>
      </w:r>
      <w:hyperlink r:id="rId9" w:history="1">
        <w:r w:rsidRPr="00AD4521">
          <w:rPr>
            <w:rFonts w:ascii="Times New Roman" w:eastAsia="Times New Roman" w:hAnsi="Times New Roman" w:cs="Times New Roman"/>
            <w:spacing w:val="2"/>
            <w:sz w:val="28"/>
            <w:szCs w:val="28"/>
            <w:lang w:eastAsia="ru-RU"/>
          </w:rPr>
          <w:t>Гражданским кодексом Российской Федерации</w:t>
        </w:r>
      </w:hyperlink>
      <w:r w:rsidRPr="00AD4521">
        <w:rPr>
          <w:rFonts w:ascii="Times New Roman" w:eastAsia="Times New Roman" w:hAnsi="Times New Roman" w:cs="Times New Roman"/>
          <w:spacing w:val="2"/>
          <w:sz w:val="28"/>
          <w:szCs w:val="28"/>
          <w:lang w:eastAsia="ru-RU"/>
        </w:rPr>
        <w:t xml:space="preserve">, </w:t>
      </w:r>
      <w:hyperlink r:id="rId10" w:history="1">
        <w:r w:rsidR="00980A78" w:rsidRPr="00AD4521">
          <w:rPr>
            <w:rFonts w:ascii="Times New Roman" w:eastAsia="Times New Roman" w:hAnsi="Times New Roman" w:cs="Times New Roman"/>
            <w:spacing w:val="2"/>
            <w:sz w:val="28"/>
            <w:szCs w:val="28"/>
            <w:lang w:eastAsia="ru-RU"/>
          </w:rPr>
          <w:t>Федеральным законом от 0</w:t>
        </w:r>
        <w:r w:rsidRPr="00AD4521">
          <w:rPr>
            <w:rFonts w:ascii="Times New Roman" w:eastAsia="Times New Roman" w:hAnsi="Times New Roman" w:cs="Times New Roman"/>
            <w:spacing w:val="2"/>
            <w:sz w:val="28"/>
            <w:szCs w:val="28"/>
            <w:lang w:eastAsia="ru-RU"/>
          </w:rPr>
          <w:t>3 ноября 2006 года № 174-ФЗ «Об автономных учреждениях»</w:t>
        </w:r>
      </w:hyperlink>
      <w:r w:rsidRPr="00AD4521">
        <w:rPr>
          <w:rFonts w:ascii="Times New Roman" w:eastAsia="Times New Roman" w:hAnsi="Times New Roman" w:cs="Times New Roman"/>
          <w:spacing w:val="2"/>
          <w:sz w:val="28"/>
          <w:szCs w:val="28"/>
          <w:lang w:eastAsia="ru-RU"/>
        </w:rPr>
        <w:t>, распоряжением</w:t>
      </w:r>
      <w:r w:rsidRPr="00325AA5">
        <w:rPr>
          <w:rFonts w:ascii="Times New Roman" w:eastAsia="Times New Roman" w:hAnsi="Times New Roman" w:cs="Times New Roman"/>
          <w:spacing w:val="2"/>
          <w:sz w:val="28"/>
          <w:szCs w:val="28"/>
          <w:lang w:eastAsia="ru-RU"/>
        </w:rPr>
        <w:t xml:space="preserve"> администрации Ханты-Мансийского района </w:t>
      </w:r>
      <w:r w:rsidRPr="00980A78">
        <w:rPr>
          <w:rFonts w:ascii="Times New Roman" w:eastAsia="Times New Roman" w:hAnsi="Times New Roman" w:cs="Times New Roman"/>
          <w:spacing w:val="2"/>
          <w:sz w:val="28"/>
          <w:szCs w:val="28"/>
          <w:lang w:eastAsia="ru-RU"/>
        </w:rPr>
        <w:t xml:space="preserve">от 15.07.2020 года № 668-р </w:t>
      </w:r>
      <w:r w:rsidRPr="00325AA5">
        <w:rPr>
          <w:rFonts w:ascii="Times New Roman" w:eastAsia="Times New Roman" w:hAnsi="Times New Roman" w:cs="Times New Roman"/>
          <w:spacing w:val="2"/>
          <w:sz w:val="28"/>
          <w:szCs w:val="28"/>
          <w:lang w:eastAsia="ru-RU"/>
        </w:rPr>
        <w:t xml:space="preserve">«О </w:t>
      </w:r>
      <w:r w:rsidRPr="00325AA5">
        <w:rPr>
          <w:rFonts w:ascii="Times New Roman" w:eastAsia="Times New Roman" w:hAnsi="Times New Roman" w:cs="Times New Roman"/>
          <w:sz w:val="28"/>
          <w:szCs w:val="28"/>
          <w:lang w:eastAsia="ru-RU"/>
        </w:rPr>
        <w:t>создании муниципального автономного учреждения «</w:t>
      </w:r>
      <w:r w:rsidRPr="00325AA5">
        <w:rPr>
          <w:rFonts w:ascii="Times New Roman" w:eastAsia="Times New Roman" w:hAnsi="Times New Roman" w:cs="Times New Roman"/>
          <w:bCs/>
          <w:sz w:val="28"/>
          <w:szCs w:val="28"/>
          <w:lang w:eastAsia="ru-RU"/>
        </w:rPr>
        <w:t>Спортивная школа</w:t>
      </w:r>
      <w:r w:rsidRPr="00325AA5">
        <w:rPr>
          <w:rFonts w:ascii="Times New Roman" w:eastAsia="Times New Roman" w:hAnsi="Times New Roman" w:cs="Times New Roman"/>
          <w:sz w:val="28"/>
          <w:szCs w:val="28"/>
          <w:lang w:eastAsia="ru-RU"/>
        </w:rPr>
        <w:t xml:space="preserve"> Ханты-Мансийского района» путем изменения типа и вида существующего муниципального бюджетного учреждения дополнительного образования «Детско-юношеская спортивная школа Ханты-Мансийского района».</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Официальное наименование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полное наименование: </w:t>
      </w:r>
      <w:r w:rsidRPr="00325AA5">
        <w:rPr>
          <w:rFonts w:ascii="Times New Roman" w:eastAsia="Times New Roman" w:hAnsi="Times New Roman" w:cs="Times New Roman"/>
          <w:sz w:val="28"/>
          <w:szCs w:val="28"/>
          <w:lang w:eastAsia="ru-RU"/>
        </w:rPr>
        <w:t>муниципальное автономное учреждение «Спортивная школа Ханты-Мансийского района»</w:t>
      </w:r>
      <w:r w:rsidRPr="00325AA5">
        <w:rPr>
          <w:rFonts w:ascii="Times New Roman" w:eastAsia="Times New Roman" w:hAnsi="Times New Roman" w:cs="Times New Roman"/>
          <w:spacing w:val="2"/>
          <w:sz w:val="28"/>
          <w:szCs w:val="28"/>
          <w:lang w:eastAsia="ru-RU"/>
        </w:rPr>
        <w:t>;</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сокращенное наименование: МАУ «СШ ХМР».</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Организационно-правовая форма – муниципальное автономное учреждение.</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Местонахождение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Юридический адрес учреждения: 628520, Российская Федерация, Ханты-Мансийский автономный округ – Югра, Ханты-Мансийский район, п. Горноправдинск, ул. </w:t>
      </w:r>
      <w:proofErr w:type="spellStart"/>
      <w:r w:rsidRPr="00325AA5">
        <w:rPr>
          <w:rFonts w:ascii="Times New Roman" w:eastAsia="Times New Roman" w:hAnsi="Times New Roman" w:cs="Times New Roman"/>
          <w:sz w:val="28"/>
          <w:szCs w:val="28"/>
          <w:lang w:eastAsia="ru-RU"/>
        </w:rPr>
        <w:t>Петелина</w:t>
      </w:r>
      <w:proofErr w:type="spellEnd"/>
      <w:r w:rsidRPr="00325AA5">
        <w:rPr>
          <w:rFonts w:ascii="Times New Roman" w:eastAsia="Times New Roman" w:hAnsi="Times New Roman" w:cs="Times New Roman"/>
          <w:sz w:val="28"/>
          <w:szCs w:val="28"/>
          <w:lang w:eastAsia="ru-RU"/>
        </w:rPr>
        <w:t xml:space="preserve"> 2 «Б».</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Место нахождения административно-управленческого персонала учреждения, почтовый адрес: 628001, Российская Федерация, Ханты-Мансийский автономный округ </w:t>
      </w:r>
      <w:r w:rsidR="00980A78">
        <w:rPr>
          <w:rFonts w:ascii="Times New Roman" w:eastAsia="Times New Roman" w:hAnsi="Times New Roman" w:cs="Times New Roman"/>
          <w:sz w:val="28"/>
          <w:szCs w:val="28"/>
          <w:lang w:eastAsia="ru-RU"/>
        </w:rPr>
        <w:t>–</w:t>
      </w:r>
      <w:r w:rsidRPr="00325AA5">
        <w:rPr>
          <w:rFonts w:ascii="Times New Roman" w:eastAsia="Times New Roman" w:hAnsi="Times New Roman" w:cs="Times New Roman"/>
          <w:sz w:val="28"/>
          <w:szCs w:val="28"/>
          <w:lang w:eastAsia="ru-RU"/>
        </w:rPr>
        <w:t xml:space="preserve"> Югра, г. Ханты-Мансийск, </w:t>
      </w:r>
      <w:r w:rsidR="00980A78">
        <w:rPr>
          <w:rFonts w:ascii="Times New Roman" w:eastAsia="Times New Roman" w:hAnsi="Times New Roman" w:cs="Times New Roman"/>
          <w:sz w:val="28"/>
          <w:szCs w:val="28"/>
          <w:lang w:eastAsia="ru-RU"/>
        </w:rPr>
        <w:br/>
      </w:r>
      <w:r w:rsidRPr="00325AA5">
        <w:rPr>
          <w:rFonts w:ascii="Times New Roman" w:eastAsia="Times New Roman" w:hAnsi="Times New Roman" w:cs="Times New Roman"/>
          <w:sz w:val="28"/>
          <w:szCs w:val="28"/>
          <w:lang w:eastAsia="ru-RU"/>
        </w:rPr>
        <w:t>пер. Советский, д.</w:t>
      </w:r>
      <w:r w:rsidR="00980A78">
        <w:rPr>
          <w:rFonts w:ascii="Times New Roman" w:eastAsia="Times New Roman" w:hAnsi="Times New Roman" w:cs="Times New Roman"/>
          <w:sz w:val="28"/>
          <w:szCs w:val="28"/>
          <w:lang w:eastAsia="ru-RU"/>
        </w:rPr>
        <w:t xml:space="preserve"> </w:t>
      </w:r>
      <w:r w:rsidRPr="00325AA5">
        <w:rPr>
          <w:rFonts w:ascii="Times New Roman" w:eastAsia="Times New Roman" w:hAnsi="Times New Roman" w:cs="Times New Roman"/>
          <w:sz w:val="28"/>
          <w:szCs w:val="28"/>
          <w:lang w:eastAsia="ru-RU"/>
        </w:rPr>
        <w:t>2.</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Учредителем Учреждения является муниципальное образование Ханты-Мансийский район (далее – Учредитель). </w:t>
      </w:r>
      <w:r w:rsidRPr="00325AA5">
        <w:rPr>
          <w:rFonts w:ascii="Times New Roman" w:eastAsia="Times New Roman" w:hAnsi="Times New Roman" w:cs="Times New Roman"/>
          <w:sz w:val="28"/>
          <w:szCs w:val="28"/>
          <w:lang w:eastAsia="ru-RU"/>
        </w:rPr>
        <w:t>Функции и полномочия учредителя, в отношении автономного учреждения, осуществляет администрация Ханты-Мансийского района в порядке, установленном нормативным правовыми актами администрации Ханты-Мансийского района, в случае, если иное не установлено федеральными законами, нормативными правовыми актами Президента Российской Федерации, Правительства Российской Федерации.</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 xml:space="preserve">Учредитель осуществляет функции и полномочия путем принятия соответствующих решений и (или) путем принятия муниципальных правовых актов Ханты-Мансийского района, либо путем наделения функциями и полномочиями Учредителя соответствующего отраслевого (функционального) органа администрации Ханты-Мансийского района (далее </w:t>
      </w:r>
      <w:r w:rsidR="00980A78">
        <w:rPr>
          <w:rFonts w:ascii="Times New Roman" w:eastAsia="Times New Roman" w:hAnsi="Times New Roman" w:cs="Times New Roman"/>
          <w:sz w:val="28"/>
          <w:szCs w:val="28"/>
          <w:lang w:eastAsia="ru-RU"/>
        </w:rPr>
        <w:t>–</w:t>
      </w:r>
      <w:r w:rsidRPr="00325AA5">
        <w:rPr>
          <w:rFonts w:ascii="Times New Roman" w:eastAsia="Times New Roman" w:hAnsi="Times New Roman" w:cs="Times New Roman"/>
          <w:sz w:val="28"/>
          <w:szCs w:val="28"/>
          <w:lang w:eastAsia="ru-RU"/>
        </w:rPr>
        <w:t xml:space="preserve"> орган администрации района) в соответствии с муниципальными правовыми актами Ханты-Мансийского района.</w:t>
      </w:r>
      <w:r w:rsidRPr="00325AA5">
        <w:rPr>
          <w:rFonts w:ascii="Times New Roman" w:eastAsia="Times New Roman" w:hAnsi="Times New Roman" w:cs="Times New Roman"/>
          <w:spacing w:val="2"/>
          <w:sz w:val="28"/>
          <w:szCs w:val="28"/>
          <w:lang w:eastAsia="ru-RU"/>
        </w:rPr>
        <w:t xml:space="preserve"> </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осуществляет свою деятельность в населенных пунктах расположенных на территории Ханты-Мансийского района.</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 xml:space="preserve">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государственных органов, осуществляющих управление в сфере физической культуры и спорта, Уставом (Основным законом) и законами Ханты-Мансийского автономного округа </w:t>
      </w:r>
      <w:r w:rsidR="00980A78">
        <w:rPr>
          <w:rFonts w:ascii="Times New Roman" w:eastAsia="Times New Roman" w:hAnsi="Times New Roman" w:cs="Times New Roman"/>
          <w:spacing w:val="2"/>
          <w:sz w:val="28"/>
          <w:szCs w:val="28"/>
          <w:lang w:eastAsia="ru-RU"/>
        </w:rPr>
        <w:t xml:space="preserve">– </w:t>
      </w:r>
      <w:r w:rsidRPr="00325AA5">
        <w:rPr>
          <w:rFonts w:ascii="Times New Roman" w:eastAsia="Times New Roman" w:hAnsi="Times New Roman" w:cs="Times New Roman"/>
          <w:spacing w:val="2"/>
          <w:sz w:val="28"/>
          <w:szCs w:val="28"/>
          <w:lang w:eastAsia="ru-RU"/>
        </w:rPr>
        <w:t xml:space="preserve">Югры, постановлениями и распоряжениями Губернатора и Правительства Ханты-Мансийского автономного округа </w:t>
      </w:r>
      <w:r w:rsidR="00980A78">
        <w:rPr>
          <w:rFonts w:ascii="Times New Roman" w:eastAsia="Times New Roman" w:hAnsi="Times New Roman" w:cs="Times New Roman"/>
          <w:spacing w:val="2"/>
          <w:sz w:val="28"/>
          <w:szCs w:val="28"/>
          <w:lang w:eastAsia="ru-RU"/>
        </w:rPr>
        <w:t>–</w:t>
      </w:r>
      <w:r w:rsidRPr="00325AA5">
        <w:rPr>
          <w:rFonts w:ascii="Times New Roman" w:eastAsia="Times New Roman" w:hAnsi="Times New Roman" w:cs="Times New Roman"/>
          <w:spacing w:val="2"/>
          <w:sz w:val="28"/>
          <w:szCs w:val="28"/>
          <w:lang w:eastAsia="ru-RU"/>
        </w:rPr>
        <w:t xml:space="preserve"> Югры, Уставом муниципального образования Ханты-Мансийский район, иными муниципальными правовыми актами,  настоящим Уставом и локальными нормативными актами Учреждения.</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является некоммерческой организацией, созданной в соответствии с требованиями Гражданского кодекса Российской Федерации и Федерального закона от 03.11.2006 №</w:t>
      </w:r>
      <w:r w:rsidR="00980A78">
        <w:rPr>
          <w:rFonts w:ascii="Times New Roman" w:eastAsia="Times New Roman" w:hAnsi="Times New Roman" w:cs="Times New Roman"/>
          <w:spacing w:val="2"/>
          <w:sz w:val="28"/>
          <w:szCs w:val="28"/>
          <w:lang w:eastAsia="ru-RU"/>
        </w:rPr>
        <w:t xml:space="preserve"> </w:t>
      </w:r>
      <w:r w:rsidRPr="00325AA5">
        <w:rPr>
          <w:rFonts w:ascii="Times New Roman" w:eastAsia="Times New Roman" w:hAnsi="Times New Roman" w:cs="Times New Roman"/>
          <w:spacing w:val="2"/>
          <w:sz w:val="28"/>
          <w:szCs w:val="28"/>
          <w:lang w:eastAsia="ru-RU"/>
        </w:rPr>
        <w:t xml:space="preserve">174-ФЗ </w:t>
      </w:r>
      <w:r w:rsidR="00980A78">
        <w:rPr>
          <w:rFonts w:ascii="Times New Roman" w:eastAsia="Times New Roman" w:hAnsi="Times New Roman" w:cs="Times New Roman"/>
          <w:spacing w:val="2"/>
          <w:sz w:val="28"/>
          <w:szCs w:val="28"/>
          <w:lang w:eastAsia="ru-RU"/>
        </w:rPr>
        <w:br/>
      </w:r>
      <w:r w:rsidRPr="00325AA5">
        <w:rPr>
          <w:rFonts w:ascii="Times New Roman" w:eastAsia="Times New Roman" w:hAnsi="Times New Roman" w:cs="Times New Roman"/>
          <w:spacing w:val="2"/>
          <w:sz w:val="28"/>
          <w:szCs w:val="28"/>
          <w:lang w:eastAsia="ru-RU"/>
        </w:rPr>
        <w:t xml:space="preserve">«Об автономных учреждениях» для выполнения работ, оказания услуг </w:t>
      </w:r>
      <w:r w:rsidR="00980A78">
        <w:rPr>
          <w:rFonts w:ascii="Times New Roman" w:eastAsia="Times New Roman" w:hAnsi="Times New Roman" w:cs="Times New Roman"/>
          <w:spacing w:val="2"/>
          <w:sz w:val="28"/>
          <w:szCs w:val="28"/>
          <w:lang w:eastAsia="ru-RU"/>
        </w:rPr>
        <w:br/>
      </w:r>
      <w:r w:rsidRPr="00325AA5">
        <w:rPr>
          <w:rFonts w:ascii="Times New Roman" w:eastAsia="Times New Roman" w:hAnsi="Times New Roman" w:cs="Times New Roman"/>
          <w:spacing w:val="2"/>
          <w:sz w:val="28"/>
          <w:szCs w:val="28"/>
          <w:lang w:eastAsia="ru-RU"/>
        </w:rPr>
        <w:t xml:space="preserve">в целях обеспечения реализации, предусмотренных законодательством Российской Федерации полномочий органов местного самоуправления </w:t>
      </w:r>
      <w:r w:rsidR="00980A78">
        <w:rPr>
          <w:rFonts w:ascii="Times New Roman" w:eastAsia="Times New Roman" w:hAnsi="Times New Roman" w:cs="Times New Roman"/>
          <w:spacing w:val="2"/>
          <w:sz w:val="28"/>
          <w:szCs w:val="28"/>
          <w:lang w:eastAsia="ru-RU"/>
        </w:rPr>
        <w:br/>
      </w:r>
      <w:r w:rsidRPr="00325AA5">
        <w:rPr>
          <w:rFonts w:ascii="Times New Roman" w:eastAsia="Times New Roman" w:hAnsi="Times New Roman" w:cs="Times New Roman"/>
          <w:spacing w:val="2"/>
          <w:sz w:val="28"/>
          <w:szCs w:val="28"/>
          <w:lang w:eastAsia="ru-RU"/>
        </w:rPr>
        <w:t>в сфере физической культуры и массового спорта.</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Собственник имущества Учреждения </w:t>
      </w:r>
      <w:r w:rsidR="00980A78">
        <w:rPr>
          <w:rFonts w:ascii="Times New Roman" w:eastAsia="Times New Roman" w:hAnsi="Times New Roman" w:cs="Times New Roman"/>
          <w:spacing w:val="2"/>
          <w:sz w:val="28"/>
          <w:szCs w:val="28"/>
          <w:lang w:eastAsia="ru-RU"/>
        </w:rPr>
        <w:t>–</w:t>
      </w:r>
      <w:r w:rsidRPr="00325AA5">
        <w:rPr>
          <w:rFonts w:ascii="Times New Roman" w:eastAsia="Times New Roman" w:hAnsi="Times New Roman" w:cs="Times New Roman"/>
          <w:spacing w:val="2"/>
          <w:sz w:val="28"/>
          <w:szCs w:val="28"/>
          <w:lang w:eastAsia="ru-RU"/>
        </w:rPr>
        <w:t xml:space="preserve"> муниципальное образование Ханты-Мансийский район. Полномочия собственника имущества в соответствии с нормативными правовыми актами администрации Ханты-Мансийского района осуществляет уполномоченный орган – Департамент имущественных и земельных отношений администрации Ханты-Мансийского района.</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приобретенным Учреждением за счет средств, выделенных ему Учредителем и иными дополнительными средствами на приобретение этого имущества.</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Создание и деятельность в Учреждении политических партий, религиозных организаций (объединений), экстремистских движений и организаций не допускаются. Не допускается принуждение граждан к вступлению в эти движения 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обладает автономией,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настоящим Уставом.</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Учреждение является юридическим лицом, имеет самостоятельный баланс, обособленное имущество в оперативном управлении, лицевые счета в финансовом органе муниципального </w:t>
      </w:r>
      <w:r w:rsidRPr="00325AA5">
        <w:rPr>
          <w:rFonts w:ascii="Times New Roman" w:eastAsia="Times New Roman" w:hAnsi="Times New Roman" w:cs="Times New Roman"/>
          <w:spacing w:val="2"/>
          <w:sz w:val="28"/>
          <w:szCs w:val="28"/>
          <w:lang w:eastAsia="ru-RU"/>
        </w:rPr>
        <w:lastRenderedPageBreak/>
        <w:t xml:space="preserve">образования Ханты-Мансийский район, печать, штампы, бланки со своим наименованием. Учреждение вправе заключать от своего имени договоры, приобретать и осуществлять имущественные и личные неимущественные права, нести обязательства, быть истцом и ответчиком в суде. Учреждение вправе открывать счета в кредитных организациях и в территориальном органе Федерального казначейства по Ханты-Мансийскому автономному округу </w:t>
      </w:r>
      <w:r w:rsidR="00980A78">
        <w:rPr>
          <w:rFonts w:ascii="Times New Roman" w:eastAsia="Times New Roman" w:hAnsi="Times New Roman" w:cs="Times New Roman"/>
          <w:spacing w:val="2"/>
          <w:sz w:val="28"/>
          <w:szCs w:val="28"/>
          <w:lang w:eastAsia="ru-RU"/>
        </w:rPr>
        <w:t>–</w:t>
      </w:r>
      <w:r w:rsidRPr="00325AA5">
        <w:rPr>
          <w:rFonts w:ascii="Times New Roman" w:eastAsia="Times New Roman" w:hAnsi="Times New Roman" w:cs="Times New Roman"/>
          <w:spacing w:val="2"/>
          <w:sz w:val="28"/>
          <w:szCs w:val="28"/>
          <w:lang w:eastAsia="ru-RU"/>
        </w:rPr>
        <w:t xml:space="preserve"> Югре.</w:t>
      </w:r>
    </w:p>
    <w:p w:rsidR="00325AA5" w:rsidRPr="00325AA5" w:rsidRDefault="00980A78"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Учреждение ведет бухгалтерский уче</w:t>
      </w:r>
      <w:r w:rsidR="00325AA5" w:rsidRPr="00325AA5">
        <w:rPr>
          <w:rFonts w:ascii="Times New Roman" w:eastAsia="Times New Roman" w:hAnsi="Times New Roman" w:cs="Times New Roman"/>
          <w:spacing w:val="2"/>
          <w:sz w:val="28"/>
          <w:szCs w:val="28"/>
          <w:lang w:eastAsia="ru-RU"/>
        </w:rPr>
        <w:t>т, бух</w:t>
      </w:r>
      <w:r>
        <w:rPr>
          <w:rFonts w:ascii="Times New Roman" w:eastAsia="Times New Roman" w:hAnsi="Times New Roman" w:cs="Times New Roman"/>
          <w:spacing w:val="2"/>
          <w:sz w:val="28"/>
          <w:szCs w:val="28"/>
          <w:lang w:eastAsia="ru-RU"/>
        </w:rPr>
        <w:t>галтерскую и статистическую отче</w:t>
      </w:r>
      <w:r w:rsidR="00325AA5" w:rsidRPr="00325AA5">
        <w:rPr>
          <w:rFonts w:ascii="Times New Roman" w:eastAsia="Times New Roman" w:hAnsi="Times New Roman" w:cs="Times New Roman"/>
          <w:spacing w:val="2"/>
          <w:sz w:val="28"/>
          <w:szCs w:val="28"/>
          <w:lang w:eastAsia="ru-RU"/>
        </w:rPr>
        <w:t>тность в порядке, установленном законодательством Российской Федерации.</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вправе оказывать платные услуги и осуществлять приносящую доход деятельность, соответствующую цели его создания и лишь постольку, поскольку это служит достижению цели, ради которой оно создано, при условии, что такая деятельность указана в Уставе.</w:t>
      </w:r>
    </w:p>
    <w:p w:rsidR="00325AA5" w:rsidRPr="00325AA5" w:rsidRDefault="00325AA5" w:rsidP="00AD4521">
      <w:pPr>
        <w:numPr>
          <w:ilvl w:val="1"/>
          <w:numId w:val="7"/>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вправе создавать филиалы и представительства по согласованию с Учредителем.</w:t>
      </w:r>
    </w:p>
    <w:p w:rsidR="00980A78" w:rsidRDefault="00980A78" w:rsidP="00AD4521">
      <w:pPr>
        <w:widowControl w:val="0"/>
        <w:spacing w:after="0" w:line="240" w:lineRule="auto"/>
        <w:rPr>
          <w:rFonts w:ascii="Times New Roman" w:eastAsia="Times New Roman" w:hAnsi="Times New Roman" w:cs="Times New Roman"/>
          <w:b/>
          <w:sz w:val="28"/>
          <w:szCs w:val="28"/>
          <w:lang w:eastAsia="ru-RU"/>
        </w:rPr>
      </w:pPr>
    </w:p>
    <w:p w:rsidR="00325AA5" w:rsidRPr="00325AA5" w:rsidRDefault="00325AA5" w:rsidP="00AD4521">
      <w:pPr>
        <w:widowControl w:val="0"/>
        <w:numPr>
          <w:ilvl w:val="0"/>
          <w:numId w:val="7"/>
        </w:numPr>
        <w:spacing w:after="0" w:line="240" w:lineRule="auto"/>
        <w:ind w:left="0"/>
        <w:jc w:val="center"/>
        <w:rPr>
          <w:rFonts w:ascii="Times New Roman" w:eastAsia="Times New Roman" w:hAnsi="Times New Roman" w:cs="Times New Roman"/>
          <w:b/>
          <w:sz w:val="28"/>
          <w:szCs w:val="28"/>
          <w:lang w:eastAsia="ru-RU"/>
        </w:rPr>
      </w:pPr>
      <w:r w:rsidRPr="00325AA5">
        <w:rPr>
          <w:rFonts w:ascii="Times New Roman" w:eastAsia="Times New Roman" w:hAnsi="Times New Roman" w:cs="Times New Roman"/>
          <w:b/>
          <w:sz w:val="28"/>
          <w:szCs w:val="28"/>
          <w:lang w:eastAsia="ru-RU"/>
        </w:rPr>
        <w:t>Правовое положение учреждения</w:t>
      </w:r>
    </w:p>
    <w:p w:rsidR="00325AA5" w:rsidRPr="00325AA5" w:rsidRDefault="00325AA5" w:rsidP="00AD4521">
      <w:pPr>
        <w:widowControl w:val="0"/>
        <w:spacing w:after="0" w:line="240" w:lineRule="auto"/>
        <w:ind w:firstLine="851"/>
        <w:jc w:val="center"/>
        <w:rPr>
          <w:rFonts w:ascii="Times New Roman" w:eastAsia="Times New Roman" w:hAnsi="Times New Roman" w:cs="Times New Roman"/>
          <w:b/>
          <w:sz w:val="28"/>
          <w:szCs w:val="28"/>
          <w:lang w:eastAsia="ru-RU"/>
        </w:rPr>
      </w:pP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является юридическим лицом с момента его государственной регистрации, имеет самостоятельный баланс, имеет печать установленного образца и фирменный бланк со своим наименованием, и другую атрибутику. Обладает обособленным имуществом на праве оперативного управления и отвечает по своим обязательствам находящимися в его распоряжении денежными средствами. Учреждение имеет лицевые счета в финансовом органе администрации Ханты-Мансийского района, открытые в установленном порядке, от своего имени приобретает и осуществляет имущественные и личные неимущественные права, исполняет обязанности, выступает истцом и ответчиком в суде.</w:t>
      </w: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Права юридического лица учреждения в части ведения финансово-хозяйственной деятельности, предусмотренной настоящим уставом и направленной на обеспечение учебно-тренировочного и образовательного процесса, возникают со дня внесения соответствующей записи в единый государственный реестр юридических лиц.</w:t>
      </w: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Право на ведение физкультурно-спортивной,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Учреждение самостоятельно в соответствии с муниципальным заданием осуществляет деятельность, связанную с выполнением работ, оказанием услуг, относящихся к основным видам деятельности, в пределах выделяемых учредителем субсидий.</w:t>
      </w: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 xml:space="preserve">Учреждение самостоятельно в подборе и расстановке кадров, научной, финансовой, хозяйственной и иной деятельности в пределах, </w:t>
      </w:r>
      <w:r w:rsidRPr="00325AA5">
        <w:rPr>
          <w:rFonts w:ascii="Times New Roman" w:eastAsia="Times New Roman" w:hAnsi="Times New Roman" w:cs="Times New Roman"/>
          <w:spacing w:val="-6"/>
          <w:sz w:val="28"/>
          <w:szCs w:val="28"/>
          <w:lang w:eastAsia="ru-RU"/>
        </w:rPr>
        <w:lastRenderedPageBreak/>
        <w:t>установленных законодательством Российской Федерации и настоящим уставом.</w:t>
      </w: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Учреждение по согласованию с Учредителем в целях  выявления  и развития способностей детей, формирования общей культуры может открывать филиалы, отделения, структурные подразделения, не обладающие правами юридического лица. </w:t>
      </w:r>
      <w:r w:rsidRPr="00325AA5">
        <w:rPr>
          <w:rFonts w:ascii="Times New Roman" w:eastAsia="Times New Roman" w:hAnsi="Times New Roman" w:cs="Times New Roman"/>
          <w:spacing w:val="-6"/>
          <w:sz w:val="28"/>
          <w:szCs w:val="28"/>
          <w:lang w:eastAsia="ru-RU"/>
        </w:rPr>
        <w:t>В соответствии с действующим законодательством Российской Федерации они наделяются имуществом учреждения, и действуют на основании устава.</w:t>
      </w:r>
    </w:p>
    <w:p w:rsidR="00325AA5" w:rsidRPr="00325AA5"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В учреждении по инициативе занимающихся могут создаваться детские общественные организации и объединения. 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допускается.</w:t>
      </w:r>
    </w:p>
    <w:p w:rsidR="00325AA5" w:rsidRPr="00980A78" w:rsidRDefault="00325AA5" w:rsidP="00AD4521">
      <w:pPr>
        <w:widowControl w:val="0"/>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 xml:space="preserve">Учреждение осуществляет бухгалтерский учет в соответствии с нормативными актами Российской Федерации, формирует   статистическую  и бухгалтерскую отчетность, предоставляет сведения </w:t>
      </w:r>
      <w:r w:rsidRPr="00325AA5">
        <w:rPr>
          <w:rFonts w:ascii="Times New Roman" w:eastAsia="Times New Roman" w:hAnsi="Times New Roman" w:cs="Times New Roman"/>
          <w:iCs/>
          <w:spacing w:val="-6"/>
          <w:sz w:val="28"/>
          <w:szCs w:val="28"/>
          <w:lang w:eastAsia="ru-RU"/>
        </w:rPr>
        <w:t>об</w:t>
      </w:r>
      <w:r w:rsidRPr="00325AA5">
        <w:rPr>
          <w:rFonts w:ascii="Times New Roman" w:eastAsia="Times New Roman" w:hAnsi="Times New Roman" w:cs="Times New Roman"/>
          <w:i/>
          <w:iCs/>
          <w:spacing w:val="-6"/>
          <w:sz w:val="28"/>
          <w:szCs w:val="28"/>
          <w:lang w:eastAsia="ru-RU"/>
        </w:rPr>
        <w:t xml:space="preserve"> </w:t>
      </w:r>
      <w:r w:rsidRPr="00325AA5">
        <w:rPr>
          <w:rFonts w:ascii="Times New Roman" w:eastAsia="Times New Roman" w:hAnsi="Times New Roman" w:cs="Times New Roman"/>
          <w:spacing w:val="-6"/>
          <w:sz w:val="28"/>
          <w:szCs w:val="28"/>
          <w:lang w:eastAsia="ru-RU"/>
        </w:rPr>
        <w:t>имуществе  в соответствии с законодательством Российской Федерации.</w:t>
      </w:r>
    </w:p>
    <w:p w:rsidR="00980A78" w:rsidRPr="00325AA5" w:rsidRDefault="00980A78" w:rsidP="00AD4521">
      <w:pPr>
        <w:widowControl w:val="0"/>
        <w:spacing w:after="0" w:line="240" w:lineRule="auto"/>
        <w:jc w:val="both"/>
        <w:rPr>
          <w:rFonts w:ascii="Times New Roman" w:eastAsia="Times New Roman" w:hAnsi="Times New Roman" w:cs="Times New Roman"/>
          <w:sz w:val="28"/>
          <w:szCs w:val="28"/>
          <w:lang w:eastAsia="ru-RU"/>
        </w:rPr>
      </w:pPr>
    </w:p>
    <w:p w:rsidR="00325AA5" w:rsidRPr="00325AA5" w:rsidRDefault="00325AA5" w:rsidP="00AD4521">
      <w:pPr>
        <w:numPr>
          <w:ilvl w:val="0"/>
          <w:numId w:val="7"/>
        </w:numPr>
        <w:spacing w:after="0" w:line="240" w:lineRule="auto"/>
        <w:ind w:left="0"/>
        <w:jc w:val="center"/>
        <w:rPr>
          <w:rFonts w:ascii="Times New Roman" w:eastAsia="Times New Roman" w:hAnsi="Times New Roman" w:cs="Times New Roman"/>
          <w:b/>
          <w:sz w:val="28"/>
          <w:szCs w:val="28"/>
          <w:lang w:eastAsia="ru-RU"/>
        </w:rPr>
      </w:pPr>
      <w:r w:rsidRPr="00325AA5">
        <w:rPr>
          <w:rFonts w:ascii="Times New Roman" w:eastAsia="Times New Roman" w:hAnsi="Times New Roman" w:cs="Times New Roman"/>
          <w:b/>
          <w:sz w:val="28"/>
          <w:szCs w:val="28"/>
          <w:lang w:eastAsia="ru-RU"/>
        </w:rPr>
        <w:t>Цели, предмет, задачи деятельности учреждения</w:t>
      </w:r>
    </w:p>
    <w:p w:rsidR="00325AA5" w:rsidRPr="00325AA5" w:rsidRDefault="00325AA5" w:rsidP="00AD4521">
      <w:pPr>
        <w:spacing w:after="0" w:line="240" w:lineRule="auto"/>
        <w:ind w:firstLine="851"/>
        <w:jc w:val="center"/>
        <w:rPr>
          <w:rFonts w:ascii="Times New Roman" w:eastAsia="Times New Roman" w:hAnsi="Times New Roman" w:cs="Times New Roman"/>
          <w:b/>
          <w:sz w:val="28"/>
          <w:szCs w:val="28"/>
          <w:lang w:eastAsia="ru-RU"/>
        </w:rPr>
      </w:pPr>
    </w:p>
    <w:p w:rsidR="00325AA5" w:rsidRPr="00325AA5" w:rsidRDefault="00325AA5" w:rsidP="00AD4521">
      <w:pPr>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создано в целях решения вопросов местного значения по обеспечению условий для развития на территории Ханты-Мансийского района физической культуры, массового спорта, организации и проведения официальных физкультурно-оздоровительных и спортивных мероприятий Ханты-Мансийского района, обеспечение реализации, предусмотренных законодательством РФ, полномочий органов местного самоуправления муниципального образования Ханты-Мансийский район, в сфере физической культуры и спорта.</w:t>
      </w:r>
    </w:p>
    <w:p w:rsidR="00325AA5" w:rsidRPr="00325AA5" w:rsidRDefault="00325AA5" w:rsidP="00AD4521">
      <w:pPr>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Предметом деятельности Учреждения является оказание услуг (выполнение работ) по реализации полномочий муниципального образования Ханты-Мансийский район в сфере физической культуры и спорта, предусмотренных федеральными законами РФ, законами Ханты-Мансийского автономного округа – Югра и нормативными правовыми актами органов местного самоуправления.</w:t>
      </w:r>
    </w:p>
    <w:p w:rsidR="00325AA5" w:rsidRPr="00325AA5" w:rsidRDefault="00325AA5" w:rsidP="00AD4521">
      <w:pPr>
        <w:numPr>
          <w:ilvl w:val="1"/>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Основные задачи учреждения:</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Calibri" w:hAnsi="Times New Roman" w:cs="Times New Roman"/>
          <w:sz w:val="28"/>
          <w:szCs w:val="28"/>
        </w:rPr>
        <w:t>Развитие массового спорта, пропаганда здорового образа жизни среди населения Ханты-Мансийского района.</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Создание необходимых условий для организации спортивной подготовки по олимпийским и не олимпийским видам спорта.</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Создание условий для развития адаптивной физической культуры и спорта на территории Ханты-Мансийского района.</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Calibri" w:hAnsi="Times New Roman" w:cs="Times New Roman"/>
          <w:sz w:val="28"/>
          <w:szCs w:val="28"/>
        </w:rPr>
        <w:t>Обеспечение условий для занятий физической культурой и спортом и содействие в достижении высоких спортивных результатов.</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lastRenderedPageBreak/>
        <w:t>Организация работы по вовлечению детей, подростков, молодежи и других социальных групп населения в спортивную подготовку по избранным видам спорта и активную физкультурно-оздоровительную деятельность, направленную на формирование здорового образа жизни, развитие физических, нравственных и интеллектуальных способностей, влияющих на укрепление здоровья, подготовку к профессиональной деятельности, расширение возможностей «активного» долголетия и достижения высоких спортивных результатов среди различных групп населения;</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Организация и проведение физкультурно-массовых и спортивных мероприятий.</w:t>
      </w:r>
    </w:p>
    <w:p w:rsidR="00325AA5" w:rsidRPr="00325AA5" w:rsidRDefault="00325AA5" w:rsidP="00AD4521">
      <w:pPr>
        <w:numPr>
          <w:ilvl w:val="2"/>
          <w:numId w:val="7"/>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Организация активного отдыха различных групп населения района посредством предоставления спортивно-оздоровительных, физкультурных услуг проведения спортивных мероприятий.</w:t>
      </w:r>
    </w:p>
    <w:p w:rsidR="00325AA5" w:rsidRPr="00325AA5" w:rsidRDefault="00325AA5" w:rsidP="00AD4521">
      <w:pPr>
        <w:spacing w:after="0" w:line="240" w:lineRule="auto"/>
        <w:ind w:firstLine="851"/>
        <w:jc w:val="center"/>
        <w:rPr>
          <w:rFonts w:ascii="Times New Roman" w:eastAsia="Times New Roman" w:hAnsi="Times New Roman" w:cs="Times New Roman"/>
          <w:b/>
          <w:sz w:val="28"/>
          <w:szCs w:val="28"/>
          <w:lang w:eastAsia="ru-RU"/>
        </w:rPr>
      </w:pPr>
    </w:p>
    <w:p w:rsidR="00325AA5" w:rsidRDefault="00325AA5" w:rsidP="00AD4521">
      <w:pPr>
        <w:numPr>
          <w:ilvl w:val="0"/>
          <w:numId w:val="8"/>
        </w:numPr>
        <w:spacing w:after="0" w:line="240" w:lineRule="auto"/>
        <w:ind w:left="0"/>
        <w:jc w:val="center"/>
        <w:rPr>
          <w:rFonts w:ascii="Times New Roman" w:eastAsia="Times New Roman" w:hAnsi="Times New Roman" w:cs="Times New Roman"/>
          <w:b/>
          <w:sz w:val="28"/>
          <w:szCs w:val="28"/>
          <w:lang w:eastAsia="ru-RU"/>
        </w:rPr>
      </w:pPr>
      <w:r w:rsidRPr="00325AA5">
        <w:rPr>
          <w:rFonts w:ascii="Times New Roman" w:eastAsia="Times New Roman" w:hAnsi="Times New Roman" w:cs="Times New Roman"/>
          <w:b/>
          <w:sz w:val="28"/>
          <w:szCs w:val="28"/>
          <w:lang w:eastAsia="ru-RU"/>
        </w:rPr>
        <w:t>Виды деятельности учреждения</w:t>
      </w:r>
    </w:p>
    <w:p w:rsidR="009C4B6B" w:rsidRPr="00325AA5" w:rsidRDefault="009C4B6B" w:rsidP="00AD4521">
      <w:pPr>
        <w:spacing w:after="0" w:line="240" w:lineRule="auto"/>
        <w:rPr>
          <w:rFonts w:ascii="Times New Roman" w:eastAsia="Times New Roman" w:hAnsi="Times New Roman" w:cs="Times New Roman"/>
          <w:b/>
          <w:sz w:val="28"/>
          <w:szCs w:val="28"/>
          <w:lang w:eastAsia="ru-RU"/>
        </w:rPr>
      </w:pPr>
    </w:p>
    <w:p w:rsidR="00325AA5" w:rsidRPr="00325AA5" w:rsidRDefault="00325AA5" w:rsidP="00AD4521">
      <w:pPr>
        <w:numPr>
          <w:ilvl w:val="1"/>
          <w:numId w:val="8"/>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Учреждение осуществляет основной вид деятельности </w:t>
      </w:r>
      <w:r w:rsidR="009C4B6B">
        <w:rPr>
          <w:rFonts w:ascii="Times New Roman" w:eastAsia="Times New Roman" w:hAnsi="Times New Roman" w:cs="Times New Roman"/>
          <w:spacing w:val="2"/>
          <w:sz w:val="28"/>
          <w:szCs w:val="28"/>
          <w:lang w:eastAsia="ru-RU"/>
        </w:rPr>
        <w:t>–</w:t>
      </w:r>
      <w:r w:rsidRPr="00325AA5">
        <w:rPr>
          <w:rFonts w:ascii="Times New Roman" w:eastAsia="Times New Roman" w:hAnsi="Times New Roman" w:cs="Times New Roman"/>
          <w:spacing w:val="2"/>
          <w:sz w:val="28"/>
          <w:szCs w:val="28"/>
          <w:lang w:eastAsia="ru-RU"/>
        </w:rPr>
        <w:t xml:space="preserve"> деятельность в области физической культуры и спорта.</w:t>
      </w:r>
    </w:p>
    <w:p w:rsidR="00325AA5" w:rsidRPr="00325AA5" w:rsidRDefault="00325AA5" w:rsidP="00AD4521">
      <w:pPr>
        <w:numPr>
          <w:ilvl w:val="1"/>
          <w:numId w:val="8"/>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В рамках основного вида деятельности Учреждение осуществляет</w:t>
      </w:r>
      <w:r w:rsidRPr="00325AA5">
        <w:rPr>
          <w:rFonts w:ascii="Times New Roman" w:eastAsia="Times New Roman" w:hAnsi="Times New Roman" w:cs="Times New Roman"/>
          <w:sz w:val="28"/>
          <w:szCs w:val="28"/>
          <w:lang w:eastAsia="ru-RU"/>
        </w:rPr>
        <w:t>:</w:t>
      </w:r>
    </w:p>
    <w:p w:rsidR="00325AA5" w:rsidRPr="00325AA5" w:rsidRDefault="00325AA5" w:rsidP="00AD4521">
      <w:pPr>
        <w:numPr>
          <w:ilvl w:val="2"/>
          <w:numId w:val="8"/>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Организация тренировочного про</w:t>
      </w:r>
      <w:r w:rsidR="009C4B6B">
        <w:rPr>
          <w:rFonts w:ascii="Times New Roman" w:eastAsia="Times New Roman" w:hAnsi="Times New Roman" w:cs="Times New Roman"/>
          <w:sz w:val="28"/>
          <w:szCs w:val="28"/>
          <w:lang w:eastAsia="ru-RU"/>
        </w:rPr>
        <w:t>цесса спортивной подготовки путе</w:t>
      </w:r>
      <w:r w:rsidRPr="00325AA5">
        <w:rPr>
          <w:rFonts w:ascii="Times New Roman" w:eastAsia="Times New Roman" w:hAnsi="Times New Roman" w:cs="Times New Roman"/>
          <w:sz w:val="28"/>
          <w:szCs w:val="28"/>
          <w:lang w:eastAsia="ru-RU"/>
        </w:rPr>
        <w:t xml:space="preserve">м реализации программ спортивной подготовки по олимпийским и неолимпийским видам спорта с последовательным переводом занимающихся с одного этапа на другой в соответствии с федеральными стандартами спортивной подготовки тренировочный процесс и включающий в себя обязательное систематическое участие лиц, проходящих спортивную подготовку, в официальных спортивных соревнованиях; </w:t>
      </w:r>
    </w:p>
    <w:p w:rsidR="00325AA5" w:rsidRPr="00325AA5" w:rsidRDefault="00325AA5" w:rsidP="00AD4521">
      <w:pPr>
        <w:numPr>
          <w:ilvl w:val="2"/>
          <w:numId w:val="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Реализация программ спортивной подготовки по видам спорта на следующих этапах: начальной подготовки; тренировочном (спортивной специализации); совершенствования спортивного мастерства;</w:t>
      </w:r>
    </w:p>
    <w:p w:rsidR="00325AA5" w:rsidRPr="00325AA5" w:rsidRDefault="00325AA5" w:rsidP="00AD4521">
      <w:pPr>
        <w:numPr>
          <w:ilvl w:val="2"/>
          <w:numId w:val="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Вовлечение населения к занятиям физической культуры и массовым спортом;</w:t>
      </w:r>
    </w:p>
    <w:p w:rsidR="00325AA5" w:rsidRPr="00325AA5" w:rsidRDefault="00325AA5" w:rsidP="00AD4521">
      <w:pPr>
        <w:numPr>
          <w:ilvl w:val="2"/>
          <w:numId w:val="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Организация и проведение физкультурно-массовых мероприятий и спортивных мероприятий среди различных групп населения;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Организацию и проведение официальных спортивных мероприятий, включенных в Единый календарный план физкультурных и спортивных мероприятий Ханты-Мансийского района и (или) Ханты-Мансийского автономного округа – Югры;</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 xml:space="preserve">Обеспечение участия спортсменов Учреждения в официальных спортивных мероприятиях, включенных в Единый календарный план </w:t>
      </w:r>
      <w:r w:rsidRPr="00325AA5">
        <w:rPr>
          <w:rFonts w:ascii="Times New Roman" w:eastAsia="Times New Roman" w:hAnsi="Times New Roman" w:cs="Times New Roman"/>
          <w:sz w:val="28"/>
          <w:szCs w:val="28"/>
          <w:lang w:eastAsia="ru-RU"/>
        </w:rPr>
        <w:lastRenderedPageBreak/>
        <w:t>физкультурных и спортивных мероприятий Ханты-Мансийского района и Ханты-Мансийского автономного округа – Югры;</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Создание условий и оказание консультационной и методической помощи в подготовке к выполнению нормативов испытаний (тестов) Всероссийского физкультурно-спортивного комплекса «Готов к труду и обороне» (ГТО) (далее комплекса ГТО), содержащихся в государственных требованиях;</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Организация тестирования по выполнению нормативов испытаний (тестов) комплекса ГТО;</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Ведение учета результатов тестирования участников, формирование протоколов выполнения нормативов комплекса ГТО, оценка выполнения нормативов испытаний (тестов) комплекса ГТО;</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Подготовка представлений о награждении соответствующими знаками отличия комплекса ГТО, лиц выполнивших нормативы испытаний (тестов) комплекса ГТО.</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Участие в организации физкультурных мероприятий и спортивных мероприятий по реализации комплекса ГТО, включенных в Единый календарный план физкультурных мероприятий и спортивных мероприятий, субъекта Российской Федерации, муниципального образования;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Взаимодействие с органами государственной власти, органами местного самоуправления, </w:t>
      </w:r>
      <w:proofErr w:type="spellStart"/>
      <w:r w:rsidRPr="00325AA5">
        <w:rPr>
          <w:rFonts w:ascii="Times New Roman" w:eastAsia="Times New Roman" w:hAnsi="Times New Roman" w:cs="Times New Roman"/>
          <w:spacing w:val="2"/>
          <w:sz w:val="28"/>
          <w:szCs w:val="28"/>
          <w:lang w:eastAsia="ru-RU"/>
        </w:rPr>
        <w:t>физкультурно</w:t>
      </w:r>
      <w:proofErr w:type="spellEnd"/>
      <w:r w:rsidRPr="00325AA5">
        <w:rPr>
          <w:rFonts w:ascii="Times New Roman" w:eastAsia="Times New Roman" w:hAnsi="Times New Roman" w:cs="Times New Roman"/>
          <w:spacing w:val="2"/>
          <w:sz w:val="28"/>
          <w:szCs w:val="28"/>
          <w:lang w:eastAsia="ru-RU"/>
        </w:rPr>
        <w:t xml:space="preserve"> – спортивными, общественными и иными организациями по внедрению комплекса ГТО, физкультурных мероприятий и спортивных мероприятий по реализации комплекса ГТО;</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Организацию и проведение спортивно-оздоровительной работы по развитию физической культуры и спорта среди различных групп населения, в том числе организация работы по адаптивной физической культуре для взрослого населения и детей с ограниченными физическими возможностями.</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Организация отдыха детей и молодежи (в летний период времени);</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Организацию и проведение спортивно – массовых мероприятий в лагерях дневного пребывания, созданных на базе Учреждения;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Обеспечение необходимых условий для личностного развития, укрепления здоровья, приобретений знаний, умений и навыков в области физической культуры и спорта, формирование культуры здорового и безопасного образа жизни, выявление и отбор наиболее одаренных детей и подростков;</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вправе осуществлять иные виды деятельности, в том числе в качестве приносящей доход деятельности, не являющиеся основными видами деятельности, лишь постольку, поскольку это служит достижению целей и задач, ради которых оно создано.</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К иным видам деятельности относятся: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Физкультурно-оздоровительная деятельность;</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Организация и проведение конференций, семинаров, тренингов, </w:t>
      </w:r>
      <w:proofErr w:type="spellStart"/>
      <w:r w:rsidRPr="00325AA5">
        <w:rPr>
          <w:rFonts w:ascii="Times New Roman" w:eastAsia="Times New Roman" w:hAnsi="Times New Roman" w:cs="Times New Roman"/>
          <w:spacing w:val="2"/>
          <w:sz w:val="28"/>
          <w:szCs w:val="28"/>
          <w:lang w:eastAsia="ru-RU"/>
        </w:rPr>
        <w:t>вебинаров</w:t>
      </w:r>
      <w:proofErr w:type="spellEnd"/>
      <w:r w:rsidRPr="00325AA5">
        <w:rPr>
          <w:rFonts w:ascii="Times New Roman" w:eastAsia="Times New Roman" w:hAnsi="Times New Roman" w:cs="Times New Roman"/>
          <w:spacing w:val="2"/>
          <w:sz w:val="28"/>
          <w:szCs w:val="28"/>
          <w:lang w:eastAsia="ru-RU"/>
        </w:rPr>
        <w:t xml:space="preserve"> и иных мероприятий, направленных на повышение квалификации и обмен опытом.</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Оказание услуг по дополнительным образовательным программам в области физической культуры и спорта (общеразвивающие и предпрофессиональные).</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Организация и проведение спортивных мероприятий (спортивно-зрелищных мероприятий, соревнований, турниров, кроссов, фестивалей по видам спорта, спортивных сборов, судейство) среди различных групп населения.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Организация и проведение различных видов досуга с учетом особенностей оказываемых услуг, включая спортивно-массовые и развлекательно-игровые мероприятия, спортивные праздники, спортивно-зрелищные вечера и концерты, а также различные виды активного отдыха среди различных групп населения.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Организация и проведение встреч с выдающими спортсменами и представителей спортивных учреждений.</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В соответствии с указанной целью Учреждение вправе оказывать следующие виды платных услуг в соответствии с тарифами, утвержденными постановлением администрации Ханты-Мансийского района:</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Предоставление во временное пользование имущества, принадлежащего Учреждению на праве оперативного управления;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Прокат инвентаря и оборудования;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Оказание физкультурно-оздоровительных и спортивных услуг населению и организациям.</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Деятельность спортивных объектов, предоставление физкультурно-оздоровительных и спортивных сооружений населению и организациям.</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Оказание услуг по размещению рекламы на объектах Учреждения.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Организация и предоставление мест для временного проживания.</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Выполнение научно-исследовательских работ.</w:t>
      </w:r>
    </w:p>
    <w:p w:rsidR="00325AA5" w:rsidRPr="00325AA5" w:rsidRDefault="00325AA5" w:rsidP="00AD4521">
      <w:pPr>
        <w:numPr>
          <w:ilvl w:val="2"/>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Получение компенсации за подготовку спортсменов в случае их переходов в другие физкультурно-спортивные организации.</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 xml:space="preserve">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w:t>
      </w:r>
      <w:r w:rsidRPr="00325AA5">
        <w:rPr>
          <w:rFonts w:ascii="Times New Roman" w:eastAsia="Times New Roman" w:hAnsi="Times New Roman" w:cs="Times New Roman"/>
          <w:sz w:val="28"/>
          <w:szCs w:val="28"/>
          <w:lang w:eastAsia="ru-RU"/>
        </w:rPr>
        <w:lastRenderedPageBreak/>
        <w:t>оказывать услуги, относящиеся к его основным видам деятельности, предусмотренные настоящим Уставом, для граждан и юридических лиц за плату и на одинаковых условиях при оказании одних и тех же услуг. Порядок определения указанной платы устанавливается муниципальными правовыми актами администрации Ханты-Мансийского района.</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организует свою деятельность в течение всего календарного года.</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Разрабатывает, и утверждает правила внутреннего трудового распорядка, планы спортивной подготовки, годовой календарный график, расписание занятий и иные локальные нормативные акты регламент</w:t>
      </w:r>
      <w:r w:rsidR="009C4B6B">
        <w:rPr>
          <w:rFonts w:ascii="Times New Roman" w:eastAsia="Times New Roman" w:hAnsi="Times New Roman" w:cs="Times New Roman"/>
          <w:sz w:val="28"/>
          <w:szCs w:val="28"/>
          <w:lang w:eastAsia="ru-RU"/>
        </w:rPr>
        <w:t>ирующие деятельность Учреждения.</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Выбирает формы, средства, методы проведения спортивной подготовки в соответствии с Законом РФ «О физической культуре и спорте Российской Федерации» иными нормативными актами, регламе</w:t>
      </w:r>
      <w:r w:rsidR="009C4B6B">
        <w:rPr>
          <w:rFonts w:ascii="Times New Roman" w:eastAsia="Times New Roman" w:hAnsi="Times New Roman" w:cs="Times New Roman"/>
          <w:sz w:val="28"/>
          <w:szCs w:val="28"/>
          <w:lang w:eastAsia="ru-RU"/>
        </w:rPr>
        <w:t>нтирующие спортивную подготовку.</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Самостоятельно выбирает систему оценок, порядок и периодичность проведения промежуточной и итоговой</w:t>
      </w:r>
      <w:r w:rsidR="009C4B6B">
        <w:rPr>
          <w:rFonts w:ascii="Times New Roman" w:eastAsia="Times New Roman" w:hAnsi="Times New Roman" w:cs="Times New Roman"/>
          <w:sz w:val="28"/>
          <w:szCs w:val="28"/>
          <w:lang w:eastAsia="ru-RU"/>
        </w:rPr>
        <w:t xml:space="preserve"> аттестации занимающихся.</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 xml:space="preserve">Создает условия для занятий физической культурой и спортом. </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 xml:space="preserve">Самостоятельно разрабатывает программу развития своей деятельности с учетом запросов населения Ханты-Мансийского района, особенностей социально-экономического развития Ханты-Мансийского района и </w:t>
      </w:r>
      <w:r w:rsidR="009C4B6B">
        <w:rPr>
          <w:rFonts w:ascii="Times New Roman" w:eastAsia="Times New Roman" w:hAnsi="Times New Roman" w:cs="Times New Roman"/>
          <w:sz w:val="28"/>
          <w:szCs w:val="28"/>
          <w:lang w:eastAsia="ru-RU"/>
        </w:rPr>
        <w:t>национально-культурных традиций.</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Присваивает спортивные разряды «первый юношеский спортивный разряд», «второй юношеский спортивный разряд», «третий юношеский спортивный разряд», квалификационной категории спортивных судей «юный спортивный судья» присваиваются в порядке, установленном соответственно Положением о Единой всероссийской классификации и</w:t>
      </w:r>
      <w:r w:rsidR="009C4B6B">
        <w:rPr>
          <w:rFonts w:ascii="Times New Roman" w:eastAsia="Times New Roman" w:hAnsi="Times New Roman" w:cs="Times New Roman"/>
          <w:sz w:val="28"/>
          <w:szCs w:val="28"/>
          <w:lang w:eastAsia="ru-RU"/>
        </w:rPr>
        <w:t xml:space="preserve"> Положением о спортивных судьях.</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ведет методическую работу, направленную на совершенствование тренировочного процесса, программ, форм и методов деятельности спортивных отделений, мастерства тренерского состава, обеспечивает повышение квалификации и переподготовку кадров работников учреждения.</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пропагандирует работу Учреждения через средства массовой информации, осуществляет издательскую деятельность по направлениям деятельности. Внедряет новые формы информационной работы.</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может создавать объединения по пропаганде и развитию здорового образа жизни.</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Учреждение привлекает для осуществления своей уставной деятельности дополнительные источники финансирования и материальных средств за счет предоставления платных услуг, добровольных пожертвований и целевых взносов физических и юридических лиц.</w:t>
      </w:r>
    </w:p>
    <w:p w:rsidR="00325AA5" w:rsidRP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Доход от платной деятельности используется Учреждением в соответствии с законодательством Российской Федерации, уставными целями.</w:t>
      </w:r>
    </w:p>
    <w:p w:rsidR="00325AA5" w:rsidRDefault="00325AA5" w:rsidP="00AD4521">
      <w:pPr>
        <w:numPr>
          <w:ilvl w:val="1"/>
          <w:numId w:val="8"/>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обязано вести отдельный учет доходов и расходов по приносящей доход деятельности.</w:t>
      </w:r>
    </w:p>
    <w:p w:rsidR="009C4B6B" w:rsidRPr="00325AA5" w:rsidRDefault="009C4B6B" w:rsidP="00AD4521">
      <w:pPr>
        <w:spacing w:after="0" w:line="240" w:lineRule="auto"/>
        <w:contextualSpacing/>
        <w:jc w:val="both"/>
        <w:rPr>
          <w:rFonts w:ascii="Times New Roman" w:eastAsia="Times New Roman" w:hAnsi="Times New Roman" w:cs="Times New Roman"/>
          <w:spacing w:val="2"/>
          <w:sz w:val="28"/>
          <w:szCs w:val="28"/>
          <w:lang w:eastAsia="ru-RU"/>
        </w:rPr>
      </w:pPr>
    </w:p>
    <w:p w:rsidR="00325AA5" w:rsidRPr="00325AA5" w:rsidRDefault="00325AA5" w:rsidP="00AD4521">
      <w:pPr>
        <w:numPr>
          <w:ilvl w:val="0"/>
          <w:numId w:val="8"/>
        </w:numPr>
        <w:tabs>
          <w:tab w:val="center" w:pos="4677"/>
          <w:tab w:val="right" w:pos="9354"/>
        </w:tabs>
        <w:spacing w:after="0" w:line="240" w:lineRule="auto"/>
        <w:ind w:left="0"/>
        <w:jc w:val="center"/>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b/>
          <w:bCs/>
          <w:sz w:val="28"/>
          <w:szCs w:val="28"/>
          <w:lang w:eastAsia="ru-RU"/>
        </w:rPr>
        <w:t>Основные характеристики</w:t>
      </w:r>
    </w:p>
    <w:p w:rsidR="00325AA5" w:rsidRDefault="00325AA5" w:rsidP="00AD4521">
      <w:pPr>
        <w:tabs>
          <w:tab w:val="center" w:pos="4677"/>
          <w:tab w:val="right" w:pos="9354"/>
        </w:tabs>
        <w:spacing w:after="0" w:line="240" w:lineRule="auto"/>
        <w:jc w:val="center"/>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b/>
          <w:bCs/>
          <w:sz w:val="28"/>
          <w:szCs w:val="28"/>
          <w:lang w:eastAsia="ru-RU"/>
        </w:rPr>
        <w:t>организации тренировочного процесса</w:t>
      </w:r>
    </w:p>
    <w:p w:rsidR="009C4B6B" w:rsidRPr="00325AA5" w:rsidRDefault="009C4B6B" w:rsidP="00AD4521">
      <w:pPr>
        <w:tabs>
          <w:tab w:val="center" w:pos="4677"/>
          <w:tab w:val="right" w:pos="9354"/>
        </w:tabs>
        <w:spacing w:after="0" w:line="240" w:lineRule="auto"/>
        <w:jc w:val="center"/>
        <w:rPr>
          <w:rFonts w:ascii="Times New Roman" w:eastAsia="Times New Roman" w:hAnsi="Times New Roman" w:cs="Times New Roman"/>
          <w:b/>
          <w:bCs/>
          <w:sz w:val="28"/>
          <w:szCs w:val="28"/>
          <w:lang w:eastAsia="ru-RU"/>
        </w:rPr>
      </w:pPr>
    </w:p>
    <w:p w:rsidR="00325AA5" w:rsidRPr="00325AA5" w:rsidRDefault="00325AA5" w:rsidP="00AD4521">
      <w:pPr>
        <w:numPr>
          <w:ilvl w:val="1"/>
          <w:numId w:val="12"/>
        </w:numPr>
        <w:tabs>
          <w:tab w:val="center" w:pos="4677"/>
          <w:tab w:val="right" w:pos="9354"/>
        </w:tabs>
        <w:spacing w:after="0" w:line="240" w:lineRule="auto"/>
        <w:ind w:left="0" w:firstLine="709"/>
        <w:jc w:val="both"/>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sz w:val="28"/>
          <w:szCs w:val="28"/>
          <w:lang w:eastAsia="ru-RU"/>
        </w:rPr>
        <w:t>Организация тренировочного процесса регламентируется планом работы, расписанием тренировочных занятий и другими нормативными актами Учреждения.</w:t>
      </w:r>
    </w:p>
    <w:p w:rsidR="00325AA5" w:rsidRPr="00325AA5" w:rsidRDefault="00325AA5" w:rsidP="00AD4521">
      <w:pPr>
        <w:numPr>
          <w:ilvl w:val="1"/>
          <w:numId w:val="12"/>
        </w:numPr>
        <w:tabs>
          <w:tab w:val="center" w:pos="4677"/>
          <w:tab w:val="right" w:pos="9354"/>
        </w:tabs>
        <w:spacing w:after="0" w:line="240" w:lineRule="auto"/>
        <w:ind w:left="0" w:firstLine="709"/>
        <w:jc w:val="both"/>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sz w:val="28"/>
          <w:szCs w:val="28"/>
          <w:lang w:eastAsia="ru-RU"/>
        </w:rPr>
        <w:t>Учреждение самостоятельно разрабатывает рабочие программы по видам спорта в соответствие с требованиями Федеральных стандартов спортивной подготовки по видам спорта.</w:t>
      </w:r>
    </w:p>
    <w:p w:rsidR="00325AA5" w:rsidRPr="00325AA5" w:rsidRDefault="00325AA5" w:rsidP="00AD4521">
      <w:pPr>
        <w:numPr>
          <w:ilvl w:val="1"/>
          <w:numId w:val="12"/>
        </w:numPr>
        <w:tabs>
          <w:tab w:val="center" w:pos="4677"/>
          <w:tab w:val="right" w:pos="9354"/>
        </w:tabs>
        <w:spacing w:after="0" w:line="240" w:lineRule="auto"/>
        <w:ind w:left="0" w:firstLine="709"/>
        <w:jc w:val="both"/>
        <w:rPr>
          <w:rFonts w:ascii="Times New Roman" w:eastAsia="Times New Roman" w:hAnsi="Times New Roman" w:cs="Times New Roman"/>
          <w:bCs/>
          <w:sz w:val="28"/>
          <w:szCs w:val="28"/>
          <w:lang w:eastAsia="ru-RU"/>
        </w:rPr>
      </w:pPr>
      <w:r w:rsidRPr="00325AA5">
        <w:rPr>
          <w:rFonts w:ascii="Times New Roman" w:eastAsia="Times New Roman" w:hAnsi="Times New Roman" w:cs="Times New Roman"/>
          <w:bCs/>
          <w:sz w:val="28"/>
          <w:szCs w:val="28"/>
          <w:lang w:eastAsia="ru-RU"/>
        </w:rPr>
        <w:t>Тренировочный процесс в Учреждении ведется на русском языке.</w:t>
      </w:r>
    </w:p>
    <w:p w:rsidR="00325AA5" w:rsidRPr="00325AA5" w:rsidRDefault="00325AA5" w:rsidP="00AD4521">
      <w:pPr>
        <w:numPr>
          <w:ilvl w:val="1"/>
          <w:numId w:val="12"/>
        </w:numPr>
        <w:tabs>
          <w:tab w:val="center" w:pos="4677"/>
          <w:tab w:val="right" w:pos="9354"/>
        </w:tabs>
        <w:spacing w:after="0" w:line="240" w:lineRule="auto"/>
        <w:ind w:left="0" w:firstLine="709"/>
        <w:jc w:val="both"/>
        <w:rPr>
          <w:rFonts w:ascii="Times New Roman" w:eastAsia="Times New Roman" w:hAnsi="Times New Roman" w:cs="Times New Roman"/>
          <w:b/>
          <w:bCs/>
          <w:sz w:val="28"/>
          <w:szCs w:val="28"/>
          <w:lang w:eastAsia="ru-RU"/>
        </w:rPr>
      </w:pPr>
      <w:r w:rsidRPr="00325AA5">
        <w:rPr>
          <w:rFonts w:ascii="Times New Roman" w:eastAsia="Times New Roman" w:hAnsi="Times New Roman" w:cs="Times New Roman"/>
          <w:sz w:val="28"/>
          <w:szCs w:val="28"/>
          <w:lang w:eastAsia="ru-RU"/>
        </w:rPr>
        <w:t>В учреждении тренировочный процесс в рамках следующих этапов спортивной подготовки:</w:t>
      </w:r>
    </w:p>
    <w:p w:rsidR="00325AA5" w:rsidRPr="00325AA5" w:rsidRDefault="00325AA5" w:rsidP="00AD4521">
      <w:pPr>
        <w:spacing w:after="0" w:line="240" w:lineRule="auto"/>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этап начальной подготовки;</w:t>
      </w:r>
    </w:p>
    <w:p w:rsidR="00325AA5" w:rsidRPr="00325AA5" w:rsidRDefault="00325AA5" w:rsidP="00AD4521">
      <w:pPr>
        <w:spacing w:after="0" w:line="240" w:lineRule="auto"/>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тренировочный этап;</w:t>
      </w:r>
    </w:p>
    <w:p w:rsidR="00325AA5" w:rsidRPr="00325AA5" w:rsidRDefault="00325AA5" w:rsidP="00AD4521">
      <w:pPr>
        <w:spacing w:after="0" w:line="240" w:lineRule="auto"/>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этап совершенствования спортивного мастерства </w:t>
      </w:r>
      <w:r w:rsidR="009C4B6B">
        <w:rPr>
          <w:rFonts w:ascii="Times New Roman" w:eastAsia="Times New Roman" w:hAnsi="Times New Roman" w:cs="Times New Roman"/>
          <w:sz w:val="28"/>
          <w:szCs w:val="28"/>
          <w:lang w:eastAsia="ru-RU"/>
        </w:rPr>
        <w:t>(далее – ССМ).</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использует следующие формы организации тренировочного процесса:</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тренировочные занятия с группой, сформированной с учетом избранного вида спорта и возрастных особенностей спортсмена;</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индивидуальные тренировочные занятия, проводимые согласно тренировочным планам с одним или несколькими занимающимися, объединенными для подготовки к выступлению на спортивных соревнованиях в группу; </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самостоятельную работу спортсмена по индивидуальным планам разработанным тренером;</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тренировочные сборы;</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участие в спортивных соревнованиях и иных спортивно-массовых мероприятиях;</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инструкторскую и судейскую практику;</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медико-восстановительные мероприятия;</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промежуточную и итоговую аттестацию спортсмена. </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Занятия в Учреждении проводятся в специально оборудованных помещениях (спортивных залах, тренажерных залах, залах бокса, ледовой арене и т.д.) согласно расписанию, утвержденного директором Учреждения. </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Участие в соревнованиях, проводимых в соответствии с календарным планом физкультурных и спортивных мероприятий </w:t>
      </w:r>
      <w:r w:rsidRPr="00325AA5">
        <w:rPr>
          <w:rFonts w:ascii="Times New Roman" w:eastAsia="Times New Roman" w:hAnsi="Times New Roman" w:cs="Times New Roman"/>
          <w:sz w:val="28"/>
          <w:szCs w:val="28"/>
          <w:lang w:eastAsia="ru-RU"/>
        </w:rPr>
        <w:lastRenderedPageBreak/>
        <w:t xml:space="preserve">Учреждения, Единым календарным планом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w:t>
      </w:r>
      <w:r w:rsidR="009C4B6B">
        <w:rPr>
          <w:rFonts w:ascii="Times New Roman" w:eastAsia="Times New Roman" w:hAnsi="Times New Roman" w:cs="Times New Roman"/>
          <w:sz w:val="28"/>
          <w:szCs w:val="28"/>
          <w:lang w:eastAsia="ru-RU"/>
        </w:rPr>
        <w:t>–</w:t>
      </w:r>
      <w:r w:rsidRPr="00325AA5">
        <w:rPr>
          <w:rFonts w:ascii="Times New Roman" w:eastAsia="Times New Roman" w:hAnsi="Times New Roman" w:cs="Times New Roman"/>
          <w:sz w:val="28"/>
          <w:szCs w:val="28"/>
          <w:lang w:eastAsia="ru-RU"/>
        </w:rPr>
        <w:t xml:space="preserve"> Югры, и мероприятий по подготовке к ним по различным видам спорта, финансируются в пределах, выделенных Учреждению бюджетных субсидий, а при их отсутствии – Учреждение вправе привлекать средства из других источников в соответствии с действующим законодательством Российской Федерации. </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имеет право выступать в качестве организатора спортивных, физкультурных и массовых мероприятий, спортивных соревнований городского, регионального уровней.</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Прием поступающих лиц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p>
    <w:p w:rsidR="00325AA5" w:rsidRPr="00325AA5" w:rsidRDefault="00325AA5" w:rsidP="00AD4521">
      <w:pPr>
        <w:numPr>
          <w:ilvl w:val="1"/>
          <w:numId w:val="12"/>
        </w:numPr>
        <w:spacing w:after="0" w:line="240" w:lineRule="auto"/>
        <w:ind w:left="0" w:firstLine="709"/>
        <w:jc w:val="both"/>
        <w:rPr>
          <w:rFonts w:ascii="Times New Roman" w:eastAsia="Calibri" w:hAnsi="Times New Roman" w:cs="Times New Roman"/>
          <w:sz w:val="28"/>
          <w:szCs w:val="28"/>
        </w:rPr>
      </w:pPr>
      <w:r w:rsidRPr="00325AA5">
        <w:rPr>
          <w:rFonts w:ascii="Times New Roman" w:eastAsia="Calibri" w:hAnsi="Times New Roman" w:cs="Times New Roman"/>
          <w:sz w:val="28"/>
          <w:szCs w:val="28"/>
        </w:rPr>
        <w:t>Положение о приемные и апелляционные комиссии утверждается локальным нормативным актом Спортивной школы.</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При приеме поступающих лиц требования к уровню их образования не</w:t>
      </w:r>
      <w:r w:rsidR="009C4B6B">
        <w:rPr>
          <w:rFonts w:ascii="Times New Roman" w:eastAsia="Times New Roman" w:hAnsi="Times New Roman" w:cs="Times New Roman"/>
          <w:sz w:val="28"/>
          <w:szCs w:val="28"/>
          <w:lang w:eastAsia="ru-RU"/>
        </w:rPr>
        <w:t xml:space="preserve"> предъявляются.</w:t>
      </w:r>
    </w:p>
    <w:p w:rsidR="00325AA5" w:rsidRPr="00325AA5" w:rsidRDefault="009C4B6B"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w:t>
      </w:r>
      <w:r w:rsidR="00325AA5" w:rsidRPr="00325AA5">
        <w:rPr>
          <w:rFonts w:ascii="Times New Roman" w:eastAsia="Times New Roman" w:hAnsi="Times New Roman" w:cs="Times New Roman"/>
          <w:sz w:val="28"/>
          <w:szCs w:val="28"/>
          <w:lang w:eastAsia="ru-RU"/>
        </w:rPr>
        <w:t>м поступающих осуществляется для всех желающих, не имеющих противопоказаний к занятиям физической культурой и спортом</w:t>
      </w:r>
      <w:r>
        <w:rPr>
          <w:rFonts w:ascii="Times New Roman" w:eastAsia="Times New Roman" w:hAnsi="Times New Roman" w:cs="Times New Roman"/>
          <w:sz w:val="28"/>
          <w:szCs w:val="28"/>
          <w:lang w:eastAsia="ru-RU"/>
        </w:rPr>
        <w:t>.</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Правила приема, перевода и отчисления регламентируется локальным актом Учреждения.</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вправе разрабатывать, и реализовывать программы для спортивно-оздоровительных групп</w:t>
      </w:r>
      <w:r w:rsidR="009C4B6B">
        <w:rPr>
          <w:rFonts w:ascii="Times New Roman" w:eastAsia="Times New Roman" w:hAnsi="Times New Roman" w:cs="Times New Roman"/>
          <w:sz w:val="28"/>
          <w:szCs w:val="28"/>
          <w:lang w:eastAsia="ru-RU"/>
        </w:rPr>
        <w:t>.</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При приеме поступающих директор 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объективность о</w:t>
      </w:r>
      <w:r w:rsidR="009C4B6B">
        <w:rPr>
          <w:rFonts w:ascii="Times New Roman" w:eastAsia="Times New Roman" w:hAnsi="Times New Roman" w:cs="Times New Roman"/>
          <w:sz w:val="28"/>
          <w:szCs w:val="28"/>
          <w:lang w:eastAsia="ru-RU"/>
        </w:rPr>
        <w:t>ценки способностей, поступающих.</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Не позднее, чем за месяц до начала приема документов на информационных стендах объектов спорта и официальном сайте Учреждения размещается информация для поступающих (наличие вакантных мест в секциях, перечень необходимых до</w:t>
      </w:r>
      <w:r w:rsidR="009C4B6B">
        <w:rPr>
          <w:rFonts w:ascii="Times New Roman" w:eastAsia="Times New Roman" w:hAnsi="Times New Roman" w:cs="Times New Roman"/>
          <w:sz w:val="28"/>
          <w:szCs w:val="28"/>
          <w:lang w:eastAsia="ru-RU"/>
        </w:rPr>
        <w:t xml:space="preserve">кументов для зачисления и </w:t>
      </w:r>
      <w:proofErr w:type="spellStart"/>
      <w:r w:rsidR="009C4B6B">
        <w:rPr>
          <w:rFonts w:ascii="Times New Roman" w:eastAsia="Times New Roman" w:hAnsi="Times New Roman" w:cs="Times New Roman"/>
          <w:sz w:val="28"/>
          <w:szCs w:val="28"/>
          <w:lang w:eastAsia="ru-RU"/>
        </w:rPr>
        <w:t>д.р</w:t>
      </w:r>
      <w:proofErr w:type="spellEnd"/>
      <w:r w:rsidR="009C4B6B">
        <w:rPr>
          <w:rFonts w:ascii="Times New Roman" w:eastAsia="Times New Roman" w:hAnsi="Times New Roman" w:cs="Times New Roman"/>
          <w:sz w:val="28"/>
          <w:szCs w:val="28"/>
          <w:lang w:eastAsia="ru-RU"/>
        </w:rPr>
        <w:t>.).</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Зачисление поступающих в Учреждение оформляется приказом директора Учреждения</w:t>
      </w:r>
      <w:r w:rsidR="009C4B6B">
        <w:rPr>
          <w:rFonts w:ascii="Times New Roman" w:eastAsia="Times New Roman" w:hAnsi="Times New Roman" w:cs="Times New Roman"/>
          <w:sz w:val="28"/>
          <w:szCs w:val="28"/>
          <w:lang w:eastAsia="ru-RU"/>
        </w:rPr>
        <w:t>.</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lastRenderedPageBreak/>
        <w:t>При наличии мест, оставшихся вакантными, в том числе вакантными в связи</w:t>
      </w:r>
      <w:r w:rsidR="009C4B6B">
        <w:rPr>
          <w:rFonts w:ascii="Times New Roman" w:eastAsia="Times New Roman" w:hAnsi="Times New Roman" w:cs="Times New Roman"/>
          <w:sz w:val="28"/>
          <w:szCs w:val="28"/>
          <w:lang w:eastAsia="ru-RU"/>
        </w:rPr>
        <w:t xml:space="preserve"> с отчислением занимающихся прие</w:t>
      </w:r>
      <w:r w:rsidRPr="00325AA5">
        <w:rPr>
          <w:rFonts w:ascii="Times New Roman" w:eastAsia="Times New Roman" w:hAnsi="Times New Roman" w:cs="Times New Roman"/>
          <w:sz w:val="28"/>
          <w:szCs w:val="28"/>
          <w:lang w:eastAsia="ru-RU"/>
        </w:rPr>
        <w:t>м</w:t>
      </w:r>
      <w:r w:rsidR="009C4B6B">
        <w:rPr>
          <w:rFonts w:ascii="Times New Roman" w:eastAsia="Times New Roman" w:hAnsi="Times New Roman" w:cs="Times New Roman"/>
          <w:sz w:val="28"/>
          <w:szCs w:val="28"/>
          <w:lang w:eastAsia="ru-RU"/>
        </w:rPr>
        <w:t xml:space="preserve"> осуществляется в течение года.</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Перевод занимающихся с одного тренировочного года (этапа) на другой осуществляется при условии выполнения ими контрольно</w:t>
      </w:r>
      <w:r w:rsidR="009C4B6B">
        <w:rPr>
          <w:rFonts w:ascii="Times New Roman" w:eastAsia="Times New Roman" w:hAnsi="Times New Roman" w:cs="Times New Roman"/>
          <w:sz w:val="28"/>
          <w:szCs w:val="28"/>
          <w:lang w:eastAsia="ru-RU"/>
        </w:rPr>
        <w:t>-</w:t>
      </w:r>
      <w:r w:rsidRPr="00325AA5">
        <w:rPr>
          <w:rFonts w:ascii="Times New Roman" w:eastAsia="Times New Roman" w:hAnsi="Times New Roman" w:cs="Times New Roman"/>
          <w:sz w:val="28"/>
          <w:szCs w:val="28"/>
          <w:lang w:eastAsia="ru-RU"/>
        </w:rPr>
        <w:t xml:space="preserve"> переводных нормативов с учетом требований программы спортивной подготовки по виду спорта, утвержденной директором Учреждения и требованиям к возрасту для зачис</w:t>
      </w:r>
      <w:r w:rsidR="009C4B6B">
        <w:rPr>
          <w:rFonts w:ascii="Times New Roman" w:eastAsia="Times New Roman" w:hAnsi="Times New Roman" w:cs="Times New Roman"/>
          <w:sz w:val="28"/>
          <w:szCs w:val="28"/>
          <w:lang w:eastAsia="ru-RU"/>
        </w:rPr>
        <w:t>ления на данный этап подготовки.</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При включении в состав занимающихся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Условиями для открытия групп данного набора занимающихся являются:</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наличие письменного личного заявления (для совершеннолетних), родителей (законных представителей) несовершеннолетних;</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наличие медицинского заключения;</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наличие у тренера специализированной подготовки (профильного образования, спортивного разряда по виду спорта, курсов повышения квалификации и профессиональной переподготовки) для работы с такими детьми и соответствующей образовательной программы, в которой изложена методика физического воспитания детей с ограниченными возможностями по состоянию здоровья.</w:t>
      </w:r>
    </w:p>
    <w:p w:rsidR="00325AA5" w:rsidRPr="009C4B6B"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Для обеспечения круглогодичных тренировочных занятий и активного отдыха занимающихся в период летних каникул Учреждение организует спортивно-оздоровительные лагеря.</w:t>
      </w:r>
    </w:p>
    <w:p w:rsidR="009C4B6B" w:rsidRPr="00325AA5" w:rsidRDefault="009C4B6B" w:rsidP="00AD4521">
      <w:pPr>
        <w:spacing w:after="0" w:line="240" w:lineRule="auto"/>
        <w:jc w:val="both"/>
        <w:rPr>
          <w:rFonts w:ascii="Times New Roman" w:eastAsia="Times New Roman" w:hAnsi="Times New Roman" w:cs="Times New Roman"/>
          <w:sz w:val="28"/>
          <w:szCs w:val="28"/>
          <w:lang w:eastAsia="ru-RU"/>
        </w:rPr>
      </w:pPr>
    </w:p>
    <w:p w:rsidR="00325AA5" w:rsidRPr="009C4B6B" w:rsidRDefault="00325AA5" w:rsidP="00AD4521">
      <w:pPr>
        <w:numPr>
          <w:ilvl w:val="0"/>
          <w:numId w:val="12"/>
        </w:numPr>
        <w:spacing w:after="0" w:line="240" w:lineRule="auto"/>
        <w:ind w:left="0"/>
        <w:jc w:val="center"/>
        <w:rPr>
          <w:rFonts w:ascii="Times New Roman" w:eastAsia="Times New Roman" w:hAnsi="Times New Roman" w:cs="Times New Roman"/>
          <w:b/>
          <w:sz w:val="28"/>
          <w:szCs w:val="28"/>
          <w:lang w:eastAsia="ru-RU"/>
        </w:rPr>
      </w:pPr>
      <w:r w:rsidRPr="009C4B6B">
        <w:rPr>
          <w:rFonts w:ascii="Times New Roman" w:eastAsia="Times New Roman" w:hAnsi="Times New Roman" w:cs="Times New Roman"/>
          <w:b/>
          <w:sz w:val="28"/>
          <w:szCs w:val="28"/>
          <w:lang w:eastAsia="ru-RU"/>
        </w:rPr>
        <w:t>Управление учреждением</w:t>
      </w:r>
    </w:p>
    <w:p w:rsidR="00325AA5" w:rsidRPr="00325AA5" w:rsidRDefault="00325AA5" w:rsidP="00AD4521">
      <w:pPr>
        <w:spacing w:after="0" w:line="240" w:lineRule="auto"/>
        <w:rPr>
          <w:rFonts w:ascii="Times New Roman" w:eastAsia="Times New Roman" w:hAnsi="Times New Roman" w:cs="Times New Roman"/>
          <w:b/>
          <w:sz w:val="28"/>
          <w:szCs w:val="28"/>
          <w:lang w:eastAsia="ru-RU"/>
        </w:rPr>
      </w:pP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Управление учреждением осуществляется в соответствии с действующим законодательством РФ на основе сочетания принципов единоначалия и коллегиальности в соответствии с настоящим Уставом. </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2"/>
          <w:sz w:val="28"/>
          <w:szCs w:val="28"/>
          <w:lang w:eastAsia="ru-RU"/>
        </w:rPr>
        <w:t xml:space="preserve">Органами управления Учреждения являются: </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Наблюдательный совет Учреждения;</w:t>
      </w:r>
    </w:p>
    <w:p w:rsidR="00325AA5" w:rsidRPr="00325AA5" w:rsidRDefault="00325AA5" w:rsidP="00D6565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Директор Учреждения;</w:t>
      </w:r>
    </w:p>
    <w:p w:rsidR="00325AA5" w:rsidRPr="00325AA5" w:rsidRDefault="00325AA5" w:rsidP="00D6565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Общее собрание работников;</w:t>
      </w:r>
    </w:p>
    <w:p w:rsidR="00325AA5" w:rsidRPr="00325AA5" w:rsidRDefault="00325AA5" w:rsidP="00D6565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Методический Совет;</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Наблюдательный совет Учреждения состоит из 6 (шести) человек.</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Срок полномочий Наблюдательного совета Учреждения составляет три года.</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представителей работников Учреждения членом Наблюдательного совета или досрочном прекращении их полномочий принимается общим собранием трудового коллектива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Полномочия члена Наблюдательного совета Учреждения определяются федеральным законом.</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Наблюдательный совет Учреждения возглавляет председатель Наблюдательного совета,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автономного учреждения его функции осуществляет старший по возрасту член Наблюдательного совета Учреждения, за исключением представителей работников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Наблюдательный совет Учреждения в любое время вправе переизбрать своего председателя.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К компетенции Наблюдательного совета относится рассмотрение:</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Учредителя или директора Учреждения о внесении изменений в Устав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Учредителя или директора Учреждения о создании и ликвидации филиалов или представительств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Учредителя или директора Учреждения о реорганизации Учреждения или о его ликвидации;</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Учредителя или директора Учреждения об изъятии имущества, закрепленного за Учреждением на праве оперативного управления;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проекта плана финансово-хозяйственной деятельности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по представлению директора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директора Учреждения о совершении крупных сделок;</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директора Учреждения о совершении сделок, в совершении которых имеется заинтересованность;</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предложений директора Учреждения о выборе кредитных организаций, в которых Учреждение может открыть банковские счета;</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вопросов проведения аудита годовой бухгалтерской отчетности Учреждения и утверждения аудиторской организации.</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Вопросы, относящиеся к компетенции Наблюдательного совета, не могут быть переданы на рассмотрение другим органам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Заседания Наблюдательного совета Учреждения проводится по необходимости, но не реже одного раза в квартал.</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Единоличным исполнительным органом Учреждения является директор, который осуществляет текущее руководство деятельностью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6"/>
          <w:sz w:val="28"/>
          <w:szCs w:val="28"/>
          <w:lang w:eastAsia="ru-RU"/>
        </w:rPr>
        <w:t>Трудовые отношения директора и учреждения регулируются трудовым договором, заключенным в соответствии с трудовым законодательством Российской Федерации.</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6"/>
          <w:sz w:val="28"/>
          <w:szCs w:val="28"/>
          <w:lang w:eastAsia="ru-RU"/>
        </w:rPr>
        <w:t>Директор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осуществляет свою деятельность на основание заключенного с Учредителем трудового договора;</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без доверенности действует от имени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представляет интересы, и совершает сделки от имени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утверждает структуру и штатное расписание Учреждения, план финансово-хозяйственной деятельности, годовую бухгалтерскую отчетность, регламентирующие деятельность Учреждения внутренние документы;</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издает приказы и указания, обязательные для исполнения всеми работниками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назначает на должность, и освобождает от должности работников Учреждения, заключает с ними трудовые договоры;</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утверждает локальные акты Учреждения о премировании, материальном стимулировании и социальной поддержке работников.</w:t>
      </w:r>
    </w:p>
    <w:p w:rsidR="00325AA5" w:rsidRPr="00325AA5" w:rsidRDefault="000B24D4"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несе</w:t>
      </w:r>
      <w:r w:rsidR="00325AA5" w:rsidRPr="00325AA5">
        <w:rPr>
          <w:rFonts w:ascii="Times New Roman" w:eastAsia="Times New Roman" w:hAnsi="Times New Roman" w:cs="Times New Roman"/>
          <w:sz w:val="28"/>
          <w:szCs w:val="28"/>
          <w:lang w:eastAsia="ru-RU"/>
        </w:rPr>
        <w:t xml:space="preserve">т полную ответственность за деятельность Учреждения в соответствии с действующим законодательством Российской Федерации, нормативными правовыми актами Ханты-Мансийского автономного округа </w:t>
      </w:r>
      <w:r>
        <w:rPr>
          <w:rFonts w:ascii="Times New Roman" w:eastAsia="Times New Roman" w:hAnsi="Times New Roman" w:cs="Times New Roman"/>
          <w:sz w:val="28"/>
          <w:szCs w:val="28"/>
          <w:lang w:eastAsia="ru-RU"/>
        </w:rPr>
        <w:t>–</w:t>
      </w:r>
      <w:r w:rsidR="00325AA5" w:rsidRPr="00325AA5">
        <w:rPr>
          <w:rFonts w:ascii="Times New Roman" w:eastAsia="Times New Roman" w:hAnsi="Times New Roman" w:cs="Times New Roman"/>
          <w:sz w:val="28"/>
          <w:szCs w:val="28"/>
          <w:lang w:eastAsia="ru-RU"/>
        </w:rPr>
        <w:t xml:space="preserve"> Югры и Ханты-Мансийского района, в том числе за</w:t>
      </w:r>
      <w:r>
        <w:rPr>
          <w:rFonts w:ascii="Times New Roman" w:eastAsia="Times New Roman" w:hAnsi="Times New Roman" w:cs="Times New Roman"/>
          <w:sz w:val="28"/>
          <w:szCs w:val="28"/>
          <w:lang w:eastAsia="ru-RU"/>
        </w:rPr>
        <w:t xml:space="preserve"> организацию бухгалтерского уче</w:t>
      </w:r>
      <w:r w:rsidR="00325AA5" w:rsidRPr="00325AA5">
        <w:rPr>
          <w:rFonts w:ascii="Times New Roman" w:eastAsia="Times New Roman" w:hAnsi="Times New Roman" w:cs="Times New Roman"/>
          <w:sz w:val="28"/>
          <w:szCs w:val="28"/>
          <w:lang w:eastAsia="ru-RU"/>
        </w:rPr>
        <w:t>та, финансово-хозяйственной деятельности Учреждения;</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осуществляет расстановку кадров, утверждает должностные инструкции работников Учреждения, правила внутреннего трудового распорядка, штатное расписание по согласованию с Учредителем;</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обеспечивает безопасность и условия труда работников Учреждения, отвечающие требованиям охраны, гигиены труда и пожарной безопасности;</w:t>
      </w:r>
    </w:p>
    <w:p w:rsidR="00325AA5" w:rsidRPr="00325AA5" w:rsidRDefault="00325AA5" w:rsidP="00AD452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z w:val="28"/>
          <w:szCs w:val="28"/>
          <w:lang w:eastAsia="ru-RU"/>
        </w:rPr>
        <w:t>в отсутствие директора (отпуск, болезнь, командировка) его обязанности по его поручению исполняет один из заместителей директора, которому предоставляется право подписывать финансовые и другие распорядительные документы по всем вопросам деятельности Учреждения.</w:t>
      </w:r>
    </w:p>
    <w:p w:rsidR="00325AA5" w:rsidRPr="00325AA5" w:rsidRDefault="00325AA5" w:rsidP="00AD4521">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обеспечивает выполнение постановлений, предписаний контролирующих органов;</w:t>
      </w:r>
    </w:p>
    <w:p w:rsidR="00325AA5" w:rsidRPr="00325AA5" w:rsidRDefault="00325AA5" w:rsidP="00AD4521">
      <w:pPr>
        <w:widowControl w:val="0"/>
        <w:numPr>
          <w:ilvl w:val="1"/>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Формами самоуправления учреждения являются общее собрание работников учреждения, методический совет.</w:t>
      </w:r>
    </w:p>
    <w:p w:rsidR="00325AA5" w:rsidRPr="00325AA5" w:rsidRDefault="00325AA5" w:rsidP="00AD4521">
      <w:pPr>
        <w:widowControl w:val="0"/>
        <w:numPr>
          <w:ilvl w:val="1"/>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Общее собрание работников учреждения.</w:t>
      </w:r>
    </w:p>
    <w:p w:rsidR="00325AA5" w:rsidRPr="00325AA5" w:rsidRDefault="00325AA5" w:rsidP="00AD4521">
      <w:pPr>
        <w:widowControl w:val="0"/>
        <w:numPr>
          <w:ilvl w:val="2"/>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Общее собрание работников учреждения является органом общественного самоуправления в учреждении, который включает в себя весь трудовой коллектив учреждения.</w:t>
      </w:r>
    </w:p>
    <w:p w:rsidR="00325AA5" w:rsidRPr="00325AA5" w:rsidRDefault="00325AA5" w:rsidP="00AD4521">
      <w:pPr>
        <w:widowControl w:val="0"/>
        <w:numPr>
          <w:ilvl w:val="2"/>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Решения общего собрания принимаются открытым голосованием, простым большинством голосов. Общее собрание считается правомочным, если на нем присутствует более половины сотрудников. Каждый член общего собрания имеет один голос.</w:t>
      </w:r>
    </w:p>
    <w:p w:rsidR="00325AA5" w:rsidRPr="00325AA5" w:rsidRDefault="00325AA5" w:rsidP="00AD4521">
      <w:pPr>
        <w:widowControl w:val="0"/>
        <w:numPr>
          <w:ilvl w:val="2"/>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 xml:space="preserve">Общие собрания проводятся по мере необходимости. О повестке дня, времени и месте его проведения должно быть объявлено не менее чем </w:t>
      </w:r>
      <w:r w:rsidR="000B24D4">
        <w:rPr>
          <w:rFonts w:ascii="Times New Roman" w:eastAsia="Times New Roman" w:hAnsi="Times New Roman" w:cs="Times New Roman"/>
          <w:spacing w:val="-6"/>
          <w:sz w:val="28"/>
          <w:szCs w:val="28"/>
          <w:lang w:eastAsia="ru-RU"/>
        </w:rPr>
        <w:br/>
      </w:r>
      <w:r w:rsidRPr="00325AA5">
        <w:rPr>
          <w:rFonts w:ascii="Times New Roman" w:eastAsia="Times New Roman" w:hAnsi="Times New Roman" w:cs="Times New Roman"/>
          <w:spacing w:val="-6"/>
          <w:sz w:val="28"/>
          <w:szCs w:val="28"/>
          <w:lang w:eastAsia="ru-RU"/>
        </w:rPr>
        <w:t>за 7 рабочих дней.</w:t>
      </w:r>
    </w:p>
    <w:p w:rsidR="00325AA5" w:rsidRPr="00325AA5" w:rsidRDefault="00325AA5" w:rsidP="00AD4521">
      <w:pPr>
        <w:widowControl w:val="0"/>
        <w:numPr>
          <w:ilvl w:val="2"/>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К компетенции общего собрания относится:</w:t>
      </w:r>
    </w:p>
    <w:p w:rsidR="00325AA5" w:rsidRPr="00325AA5" w:rsidRDefault="00325AA5" w:rsidP="00AD4521">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принятие коллективного договора, правил внутреннего трудового распорядка;</w:t>
      </w:r>
    </w:p>
    <w:p w:rsidR="00325AA5" w:rsidRPr="00325AA5" w:rsidRDefault="00325AA5" w:rsidP="00AD4521">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по инициативе директора учреждения на рассмотрение могут быть вынесены и иные вопросы.</w:t>
      </w:r>
    </w:p>
    <w:p w:rsidR="00325AA5" w:rsidRPr="00325AA5" w:rsidRDefault="00325AA5" w:rsidP="00AD4521">
      <w:pPr>
        <w:widowControl w:val="0"/>
        <w:numPr>
          <w:ilvl w:val="1"/>
          <w:numId w:val="12"/>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 xml:space="preserve">Методический совет. Методический совет – постоянно действующая форма самоуправления, которая рассматривает основные вопросы повышения эффективности тренировочного процесса спортивной </w:t>
      </w:r>
      <w:r w:rsidRPr="00325AA5">
        <w:rPr>
          <w:rFonts w:ascii="Times New Roman" w:eastAsia="Times New Roman" w:hAnsi="Times New Roman" w:cs="Times New Roman"/>
          <w:spacing w:val="-6"/>
          <w:sz w:val="28"/>
          <w:szCs w:val="28"/>
          <w:lang w:eastAsia="ru-RU"/>
        </w:rPr>
        <w:lastRenderedPageBreak/>
        <w:t xml:space="preserve">школы, методического сопровождения </w:t>
      </w:r>
      <w:r w:rsidRPr="00325AA5">
        <w:rPr>
          <w:rFonts w:ascii="Times New Roman" w:eastAsia="Times New Roman" w:hAnsi="Times New Roman" w:cs="Times New Roman"/>
          <w:sz w:val="28"/>
          <w:szCs w:val="28"/>
          <w:lang w:eastAsia="ru-RU"/>
        </w:rPr>
        <w:t>учебно-дидактической, научно-методической продукции, разработанной</w:t>
      </w:r>
      <w:r w:rsidRPr="00325AA5">
        <w:rPr>
          <w:rFonts w:ascii="Times New Roman" w:eastAsia="Times New Roman" w:hAnsi="Times New Roman" w:cs="Times New Roman"/>
          <w:spacing w:val="-6"/>
          <w:sz w:val="28"/>
          <w:szCs w:val="28"/>
          <w:lang w:eastAsia="ru-RU"/>
        </w:rPr>
        <w:t xml:space="preserve"> участниками тренировочного процесса учреждения, координирует свою деятельность с администрацией учреждения. </w:t>
      </w:r>
    </w:p>
    <w:p w:rsidR="00325AA5" w:rsidRPr="00325AA5" w:rsidRDefault="00325AA5" w:rsidP="00AD4521">
      <w:pPr>
        <w:widowControl w:val="0"/>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Методический совет действует на основание Устава учреждения.</w:t>
      </w:r>
    </w:p>
    <w:p w:rsidR="00325AA5" w:rsidRPr="00325AA5" w:rsidRDefault="00325AA5" w:rsidP="00AD4521">
      <w:pPr>
        <w:widowControl w:val="0"/>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Задачи и функции методического совета.</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определение приоритетных направлений методической и исследовательской работы тренеров, подготовка рекомендаций по их совершенствованию;</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организация мониторинга тренировочной деятельности;</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внедрение в практику достижений передового опыта работы и инновационной деятельности;</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проведение внутренней экспертизы учебно-методических документов учреждения (программы развития, рабочих программ, планов и т.д.);</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оказание консультативной помощи работникам учреждения;</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повышение профессиональной компетенции работников учреждения.</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Методический совет осуществляет следующие функции:</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взаимодействует с методическими объединениями других организаций;</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рецензирует, анализирует, и утверждает методические материалы (программы, разработки, рекомендации и т.д.), оценивает их научно-методический уровень;</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рассматривает, и дает заключения для администрации учреждения о планах экспериментальной и инновационной работы, о целесообразности их использования;</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оказывает методическую помощь работникам учреждения в соответствии с характером их запросов и потребностей;</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совместно с администрацией учреждения вырабатывает решения об участии работников спортивной школы в научно-практических конференциях, семинарах, выставках, осуществляют подготовку и непосредственное участие в них;</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организует проведение открытых учебно-тренировочных занятий по определенной теме с целью ознакомления с методическими разработками тренеров.</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bCs/>
          <w:spacing w:val="-6"/>
          <w:sz w:val="28"/>
          <w:szCs w:val="28"/>
          <w:lang w:eastAsia="ru-RU"/>
        </w:rPr>
        <w:t>Организация деятельности методического совета.</w:t>
      </w:r>
    </w:p>
    <w:p w:rsidR="00325AA5" w:rsidRPr="00325AA5" w:rsidRDefault="00325AA5" w:rsidP="00AD452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М</w:t>
      </w:r>
      <w:r w:rsidRPr="00325AA5">
        <w:rPr>
          <w:rFonts w:ascii="Times New Roman" w:eastAsia="Times New Roman" w:hAnsi="Times New Roman" w:cs="Times New Roman"/>
          <w:sz w:val="28"/>
          <w:szCs w:val="28"/>
          <w:lang w:eastAsia="ru-RU"/>
        </w:rPr>
        <w:t>етодический совет избирается, и утверждается приказом по Учреждению из числа наиболее опытных работников, которые:</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имеют наиболее высокие квалификационные категории;</w:t>
      </w:r>
    </w:p>
    <w:p w:rsidR="00325AA5" w:rsidRPr="00325AA5" w:rsidRDefault="00325AA5" w:rsidP="00AD4521">
      <w:pPr>
        <w:spacing w:after="0" w:line="240" w:lineRule="auto"/>
        <w:ind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добились высоких практических и методических результатов в своей деятельности.</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В состав методического совета входят: директор учреждения, его заместители, инструкторы-методисты, тренеры.</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lastRenderedPageBreak/>
        <w:t xml:space="preserve">Возглавляет методический совет председатель, который избирается большинством голосов. </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Секретарь методического совета избирается на заседание методического совета большинством голосов.</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Деятельность методического совета организуется на основе планирования, осуществляемого исходя из плана работы Учреждения.</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Заседания методического совета проводятся не реже 3 раз в год.</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Методический совет правомочен выносить решения при наличии на заседании не менее половины своего состава. Решения принимаются простым большинством голосов.</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Решения методического совета носят рекомендательный характер, и становятся обязательными для всех членов коллектива после утверждения директором учреждения.</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pacing w:val="-6"/>
          <w:sz w:val="28"/>
          <w:szCs w:val="28"/>
          <w:lang w:eastAsia="ru-RU"/>
        </w:rPr>
        <w:t>Заседания и решения методического совета протоколируются. Протоколы подписываются председателем методического совета и секретарем.</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Ответственность за делопроизводство в методическом совете возлагается на секретаря.</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bCs/>
          <w:spacing w:val="-6"/>
          <w:sz w:val="28"/>
          <w:szCs w:val="28"/>
          <w:lang w:eastAsia="ru-RU"/>
        </w:rPr>
        <w:t>Права методического совета.</w:t>
      </w:r>
    </w:p>
    <w:p w:rsidR="00325AA5" w:rsidRPr="00325AA5" w:rsidRDefault="00325AA5" w:rsidP="00AD452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Методический совет имеет право:</w:t>
      </w:r>
    </w:p>
    <w:p w:rsidR="00325AA5" w:rsidRPr="00325AA5" w:rsidRDefault="00325AA5" w:rsidP="00AD452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осуществлять экспертизу и подготавливать экспертные заключения, рецензии на программы, реализуемые учреждением;</w:t>
      </w:r>
    </w:p>
    <w:p w:rsidR="00325AA5" w:rsidRPr="00325AA5" w:rsidRDefault="00325AA5" w:rsidP="00AD452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 xml:space="preserve">разрабатывать, внедрять, анализировать исполнение и, при необходимости корректировать рабочие программы спортивной подготовки, реализуемые (планируемые к реализации) учреждением; </w:t>
      </w:r>
    </w:p>
    <w:p w:rsidR="00325AA5" w:rsidRPr="00325AA5" w:rsidRDefault="00325AA5" w:rsidP="00AD4521">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запрашивать у администрации учреждения информацию, необходимую для текущей работы.</w:t>
      </w:r>
    </w:p>
    <w:p w:rsidR="00325AA5" w:rsidRPr="00325AA5" w:rsidRDefault="00325AA5" w:rsidP="00AD4521">
      <w:pPr>
        <w:widowControl w:val="0"/>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bCs/>
          <w:spacing w:val="-6"/>
          <w:sz w:val="28"/>
          <w:szCs w:val="28"/>
          <w:lang w:eastAsia="ru-RU"/>
        </w:rPr>
        <w:t>Обязанности членов методического совета:</w:t>
      </w:r>
    </w:p>
    <w:p w:rsidR="00325AA5" w:rsidRPr="00325AA5" w:rsidRDefault="00325AA5" w:rsidP="00AD4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участвовать в заседаниях методических советов, семинарах, конференциях, открытых тренировочных занятиях;</w:t>
      </w:r>
    </w:p>
    <w:p w:rsidR="00325AA5" w:rsidRPr="00325AA5" w:rsidRDefault="00325AA5" w:rsidP="00AD4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выполнять годовой план работы, решения методического совета;</w:t>
      </w:r>
    </w:p>
    <w:p w:rsidR="00325AA5" w:rsidRPr="00325AA5" w:rsidRDefault="00325AA5" w:rsidP="00AD4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по</w:t>
      </w:r>
      <w:r w:rsidR="0033014C">
        <w:rPr>
          <w:rFonts w:ascii="Times New Roman" w:eastAsia="Times New Roman" w:hAnsi="Times New Roman" w:cs="Times New Roman"/>
          <w:spacing w:val="-6"/>
          <w:sz w:val="28"/>
          <w:szCs w:val="28"/>
          <w:lang w:eastAsia="ru-RU"/>
        </w:rPr>
        <w:t>вышать профессиональный уровень.</w:t>
      </w:r>
    </w:p>
    <w:p w:rsidR="00325AA5" w:rsidRPr="00325AA5" w:rsidRDefault="00325AA5" w:rsidP="00AD4521">
      <w:pPr>
        <w:widowControl w:val="0"/>
        <w:numPr>
          <w:ilvl w:val="1"/>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8"/>
          <w:szCs w:val="28"/>
          <w:lang w:eastAsia="ru-RU"/>
        </w:rPr>
      </w:pPr>
      <w:r w:rsidRPr="00325AA5">
        <w:rPr>
          <w:rFonts w:ascii="Times New Roman" w:eastAsia="Times New Roman" w:hAnsi="Times New Roman" w:cs="Times New Roman"/>
          <w:spacing w:val="-6"/>
          <w:sz w:val="28"/>
          <w:szCs w:val="28"/>
          <w:lang w:eastAsia="ru-RU"/>
        </w:rPr>
        <w:t>Методический совет несет ответственность за в</w:t>
      </w:r>
      <w:r w:rsidR="0033014C">
        <w:rPr>
          <w:rFonts w:ascii="Times New Roman" w:eastAsia="Times New Roman" w:hAnsi="Times New Roman" w:cs="Times New Roman"/>
          <w:spacing w:val="-6"/>
          <w:sz w:val="28"/>
          <w:szCs w:val="28"/>
          <w:lang w:eastAsia="ru-RU"/>
        </w:rPr>
        <w:t>ыполнение годового плана работы.</w:t>
      </w:r>
    </w:p>
    <w:p w:rsidR="00325AA5" w:rsidRPr="00325AA5" w:rsidRDefault="00325AA5" w:rsidP="00AD4521">
      <w:pPr>
        <w:widowControl w:val="0"/>
        <w:autoSpaceDE w:val="0"/>
        <w:autoSpaceDN w:val="0"/>
        <w:adjustRightInd w:val="0"/>
        <w:spacing w:after="0" w:line="240" w:lineRule="auto"/>
        <w:contextualSpacing/>
        <w:jc w:val="both"/>
        <w:rPr>
          <w:rFonts w:ascii="Times New Roman" w:eastAsia="Times New Roman" w:hAnsi="Times New Roman" w:cs="Times New Roman"/>
          <w:spacing w:val="-6"/>
          <w:sz w:val="28"/>
          <w:szCs w:val="28"/>
          <w:lang w:eastAsia="ru-RU"/>
        </w:rPr>
      </w:pPr>
    </w:p>
    <w:p w:rsidR="00325AA5" w:rsidRPr="0033014C" w:rsidRDefault="00325AA5" w:rsidP="00AD4521">
      <w:pPr>
        <w:numPr>
          <w:ilvl w:val="0"/>
          <w:numId w:val="12"/>
        </w:numPr>
        <w:shd w:val="clear" w:color="auto" w:fill="FFFFFF"/>
        <w:spacing w:after="0" w:line="240" w:lineRule="auto"/>
        <w:ind w:left="0"/>
        <w:jc w:val="center"/>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b/>
          <w:sz w:val="28"/>
          <w:szCs w:val="28"/>
          <w:lang w:eastAsia="ru-RU"/>
        </w:rPr>
        <w:t>П</w:t>
      </w:r>
      <w:r w:rsidR="0033014C">
        <w:rPr>
          <w:rFonts w:ascii="Times New Roman" w:eastAsia="Times New Roman" w:hAnsi="Times New Roman" w:cs="Times New Roman"/>
          <w:b/>
          <w:sz w:val="28"/>
          <w:szCs w:val="28"/>
          <w:lang w:eastAsia="ru-RU"/>
        </w:rPr>
        <w:t>рава, обязанности и ответственность Учреждения</w:t>
      </w:r>
    </w:p>
    <w:p w:rsidR="0033014C" w:rsidRPr="00325AA5" w:rsidRDefault="0033014C" w:rsidP="00AD4521">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в порядке, установленном законодательством Российской Федерации, имеет право:</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Заключать с юридическими и физическими лицами договоры, не противоречащие законодательству Российской Федерации, а также цели, предмету и видам деятельности Учреждения;</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Взаимодействовать в порядке, установленном законодательством Российской Федерации, с органами государственной </w:t>
      </w:r>
      <w:r w:rsidRPr="00325AA5">
        <w:rPr>
          <w:rFonts w:ascii="Times New Roman" w:eastAsia="Times New Roman" w:hAnsi="Times New Roman" w:cs="Times New Roman"/>
          <w:sz w:val="28"/>
          <w:szCs w:val="28"/>
          <w:lang w:eastAsia="ru-RU"/>
        </w:rPr>
        <w:lastRenderedPageBreak/>
        <w:t>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 лицами;</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Планировать свою деятельность и определять перспективы развития Учреждения по согласованию с Учредителем;</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Осуществлять отбор лиц для спортивной подготовки в установленном законодательством Российской Федерации порядке;</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Обеспечить повышение квалификации работников Учреждения согласно установленным требованиям.</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обязано:</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Выполнять сформированное и утвержденное Учредителем муниципальное задание;</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Ежегодно опубликовывать отчеты о своей деятельности и об использовании закрепленного за ним имущества в определенных (согласованных) Учредителем средствах массовой информации;</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Предоставлять информацию о своей деятельности в налоговые органы, Учредителю, в иные органы и лицам в соответствии с законодательством Российской Федерации;</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В целях обеспечения открытости и доступности информации о деятельности Учреждения на официальном сайте Учреждения для размещения в информационно-телекоммуникационной сети «Интернет» подлежат размещению следующие документы: </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Устав Учреждения, в том числе внесенные в него изменения;</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Свидетельство о государственной регистрации Учреждения;</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Решение Учредителя о создании Учреждения;</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Решение Учредителя о назначении руководителя Учреждения;</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План финансово-хозяйственной деятельности Учреждения, составляемого и утверждаемого в порядке, который устанавливается Учредителем;</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Годовая бухгалтерская отчетность Учреждения;</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Сведения о проведенных в отношении Учреждения контрольных мероприятиях и их результатах;</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Муниципальное задание на оказание услуг (выполнение работ);</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Отчет о результатах деятельности Учреждения и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информативно-правовому регулированию в сфере бюджетной, налоговой, страховой, валютной, банковской деятельности;</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lastRenderedPageBreak/>
        <w:t xml:space="preserve">сведения о составе наблюдательного совета. </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Соблюдать требования федеральных стандартов спортивной подготовки;</w:t>
      </w:r>
    </w:p>
    <w:p w:rsidR="00325AA5" w:rsidRPr="00325AA5" w:rsidRDefault="00325AA5" w:rsidP="00AD4521">
      <w:pPr>
        <w:numPr>
          <w:ilvl w:val="2"/>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w:t>
      </w:r>
      <w:r w:rsidR="0033014C">
        <w:rPr>
          <w:rFonts w:ascii="Times New Roman" w:eastAsia="Times New Roman" w:hAnsi="Times New Roman" w:cs="Times New Roman"/>
          <w:sz w:val="28"/>
          <w:szCs w:val="28"/>
          <w:lang w:eastAsia="ru-RU"/>
        </w:rPr>
        <w:t>нговых правил.</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w:t>
      </w:r>
    </w:p>
    <w:p w:rsidR="00325AA5" w:rsidRPr="00325AA5" w:rsidRDefault="00325AA5" w:rsidP="00AD4521">
      <w:pPr>
        <w:numPr>
          <w:ilvl w:val="1"/>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Учреждение несет в установленном законодательством Российской Федерации порядке ответственность за: </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невыполнение, утвержденное Учредителем, муниципальное задание;</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полноту и качество реализации программ спортивной подготовки по видам спорта;</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соответствие объема, форм, методов и средств организации тренировочного процесса этапам спортивной подготовки;</w:t>
      </w:r>
    </w:p>
    <w:p w:rsidR="00325AA5" w:rsidRP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жизнь и здоровье лиц, проходящих спортивную подготовку, и работников Учреждения во время осуществления спортивной подготовки;</w:t>
      </w:r>
    </w:p>
    <w:p w:rsidR="00325AA5" w:rsidRDefault="00325AA5" w:rsidP="00AD4521">
      <w:pPr>
        <w:spacing w:after="0" w:line="240" w:lineRule="auto"/>
        <w:ind w:firstLine="709"/>
        <w:contextualSpacing/>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 xml:space="preserve">нарушение прав и свобод лиц, проходящих спортивную подготовку и работников Учреждения. </w:t>
      </w:r>
    </w:p>
    <w:p w:rsidR="0033014C" w:rsidRPr="00325AA5" w:rsidRDefault="0033014C" w:rsidP="00AD4521">
      <w:pPr>
        <w:spacing w:after="0" w:line="240" w:lineRule="auto"/>
        <w:ind w:firstLine="709"/>
        <w:contextualSpacing/>
        <w:jc w:val="both"/>
        <w:rPr>
          <w:rFonts w:ascii="Times New Roman" w:eastAsia="Times New Roman" w:hAnsi="Times New Roman" w:cs="Times New Roman"/>
          <w:sz w:val="28"/>
          <w:szCs w:val="28"/>
          <w:lang w:eastAsia="ru-RU"/>
        </w:rPr>
      </w:pPr>
    </w:p>
    <w:p w:rsidR="00325AA5" w:rsidRDefault="00325AA5" w:rsidP="00AD4521">
      <w:pPr>
        <w:numPr>
          <w:ilvl w:val="0"/>
          <w:numId w:val="12"/>
        </w:numPr>
        <w:shd w:val="clear" w:color="auto" w:fill="FFFFFF"/>
        <w:spacing w:after="0" w:line="240" w:lineRule="auto"/>
        <w:ind w:left="0"/>
        <w:jc w:val="center"/>
        <w:textAlignment w:val="baseline"/>
        <w:rPr>
          <w:rFonts w:ascii="Times New Roman" w:eastAsia="Times New Roman" w:hAnsi="Times New Roman" w:cs="Times New Roman"/>
          <w:b/>
          <w:spacing w:val="2"/>
          <w:sz w:val="28"/>
          <w:szCs w:val="28"/>
          <w:lang w:eastAsia="ru-RU"/>
        </w:rPr>
      </w:pPr>
      <w:r w:rsidRPr="00325AA5">
        <w:rPr>
          <w:rFonts w:ascii="Times New Roman" w:eastAsia="Times New Roman" w:hAnsi="Times New Roman" w:cs="Times New Roman"/>
          <w:b/>
          <w:spacing w:val="2"/>
          <w:sz w:val="28"/>
          <w:szCs w:val="28"/>
          <w:lang w:eastAsia="ru-RU"/>
        </w:rPr>
        <w:t>Л</w:t>
      </w:r>
      <w:r w:rsidR="0033014C">
        <w:rPr>
          <w:rFonts w:ascii="Times New Roman" w:eastAsia="Times New Roman" w:hAnsi="Times New Roman" w:cs="Times New Roman"/>
          <w:b/>
          <w:spacing w:val="2"/>
          <w:sz w:val="28"/>
          <w:szCs w:val="28"/>
          <w:lang w:eastAsia="ru-RU"/>
        </w:rPr>
        <w:t>окальные нормативные акты Учреждения</w:t>
      </w:r>
    </w:p>
    <w:p w:rsidR="00D6565B" w:rsidRPr="00325AA5" w:rsidRDefault="00D6565B" w:rsidP="00D6565B">
      <w:pPr>
        <w:shd w:val="clear" w:color="auto" w:fill="FFFFFF"/>
        <w:spacing w:after="0" w:line="240" w:lineRule="auto"/>
        <w:textAlignment w:val="baseline"/>
        <w:rPr>
          <w:rFonts w:ascii="Times New Roman" w:eastAsia="Times New Roman" w:hAnsi="Times New Roman" w:cs="Times New Roman"/>
          <w:b/>
          <w:spacing w:val="2"/>
          <w:sz w:val="28"/>
          <w:szCs w:val="28"/>
          <w:lang w:eastAsia="ru-RU"/>
        </w:rPr>
      </w:pP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нормативно-правовыми актами, содержащими нормы трудового права, коллективным договором, соглашениями, а также нормы, регулирующие отношения, организацию и осуществление деятельности в пределах своей компетенции в соответствии с законодательством Российской Федерации в порядке, установленном настоящим Уставом. Локальные нормативные акты утверждаются, и вводятся в действие приказом директора Учреждения</w:t>
      </w:r>
      <w:r w:rsidR="00D24341">
        <w:rPr>
          <w:rFonts w:ascii="Times New Roman" w:eastAsia="Times New Roman" w:hAnsi="Times New Roman" w:cs="Times New Roman"/>
          <w:spacing w:val="2"/>
          <w:sz w:val="28"/>
          <w:szCs w:val="28"/>
          <w:lang w:eastAsia="ru-RU"/>
        </w:rPr>
        <w:t>.</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Принимаемые Учреждением локальные нормативные акты не должны ухудшать положение работников. При принятии локальных нормативных актов, затрагивающих права работников Учреждения, учитывается мнение представительных органов работников (при наличии таких представительных органов).</w:t>
      </w:r>
    </w:p>
    <w:p w:rsid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Локальные акты Учреждения не могут противоречить законодательству Российской Федерации, Ханты-Мансийского автономного округа </w:t>
      </w:r>
      <w:r w:rsidR="00D24341">
        <w:rPr>
          <w:rFonts w:ascii="Times New Roman" w:eastAsia="Times New Roman" w:hAnsi="Times New Roman" w:cs="Times New Roman"/>
          <w:spacing w:val="2"/>
          <w:sz w:val="28"/>
          <w:szCs w:val="28"/>
          <w:lang w:eastAsia="ru-RU"/>
        </w:rPr>
        <w:t xml:space="preserve">– </w:t>
      </w:r>
      <w:r w:rsidRPr="00325AA5">
        <w:rPr>
          <w:rFonts w:ascii="Times New Roman" w:eastAsia="Times New Roman" w:hAnsi="Times New Roman" w:cs="Times New Roman"/>
          <w:spacing w:val="2"/>
          <w:sz w:val="28"/>
          <w:szCs w:val="28"/>
          <w:lang w:eastAsia="ru-RU"/>
        </w:rPr>
        <w:t>Югры, нормативно-правовым актам администрации Ханты-Мансийского района и настоящему Уставу.</w:t>
      </w:r>
    </w:p>
    <w:p w:rsidR="00325AA5" w:rsidRPr="00D24341" w:rsidRDefault="00325AA5" w:rsidP="00AD4521">
      <w:pPr>
        <w:keepNext/>
        <w:keepLines/>
        <w:numPr>
          <w:ilvl w:val="0"/>
          <w:numId w:val="12"/>
        </w:numPr>
        <w:shd w:val="clear" w:color="auto" w:fill="FFFFFF"/>
        <w:spacing w:after="0" w:line="240" w:lineRule="auto"/>
        <w:ind w:left="0" w:firstLine="851"/>
        <w:jc w:val="center"/>
        <w:textAlignment w:val="baseline"/>
        <w:outlineLvl w:val="2"/>
        <w:rPr>
          <w:rFonts w:ascii="Times New Roman" w:eastAsia="Times New Roman" w:hAnsi="Times New Roman" w:cs="Times New Roman"/>
          <w:b/>
          <w:bCs/>
          <w:spacing w:val="2"/>
          <w:sz w:val="28"/>
          <w:szCs w:val="28"/>
          <w:lang w:eastAsia="ru-RU"/>
        </w:rPr>
      </w:pPr>
      <w:r w:rsidRPr="00D24341">
        <w:rPr>
          <w:rFonts w:ascii="Times New Roman" w:eastAsia="Times New Roman" w:hAnsi="Times New Roman" w:cs="Times New Roman"/>
          <w:b/>
          <w:bCs/>
          <w:spacing w:val="2"/>
          <w:sz w:val="28"/>
          <w:szCs w:val="28"/>
          <w:lang w:eastAsia="ru-RU"/>
        </w:rPr>
        <w:lastRenderedPageBreak/>
        <w:t>Ф</w:t>
      </w:r>
      <w:r w:rsidR="00D24341" w:rsidRPr="00D24341">
        <w:rPr>
          <w:rFonts w:ascii="Times New Roman" w:eastAsia="Times New Roman" w:hAnsi="Times New Roman" w:cs="Times New Roman"/>
          <w:b/>
          <w:bCs/>
          <w:spacing w:val="2"/>
          <w:sz w:val="28"/>
          <w:szCs w:val="28"/>
          <w:lang w:eastAsia="ru-RU"/>
        </w:rPr>
        <w:t xml:space="preserve">инансово-хозяйственная деятельность. </w:t>
      </w:r>
      <w:r w:rsidR="00D24341">
        <w:rPr>
          <w:rFonts w:ascii="Times New Roman" w:eastAsia="Times New Roman" w:hAnsi="Times New Roman" w:cs="Times New Roman"/>
          <w:b/>
          <w:bCs/>
          <w:spacing w:val="2"/>
          <w:sz w:val="28"/>
          <w:szCs w:val="28"/>
          <w:lang w:eastAsia="ru-RU"/>
        </w:rPr>
        <w:br/>
      </w:r>
      <w:r w:rsidRPr="00D24341">
        <w:rPr>
          <w:rFonts w:ascii="Times New Roman" w:eastAsia="Times New Roman" w:hAnsi="Times New Roman" w:cs="Times New Roman"/>
          <w:b/>
          <w:bCs/>
          <w:spacing w:val="2"/>
          <w:sz w:val="28"/>
          <w:szCs w:val="28"/>
          <w:lang w:eastAsia="ru-RU"/>
        </w:rPr>
        <w:t>И</w:t>
      </w:r>
      <w:r w:rsidR="00D24341">
        <w:rPr>
          <w:rFonts w:ascii="Times New Roman" w:eastAsia="Times New Roman" w:hAnsi="Times New Roman" w:cs="Times New Roman"/>
          <w:b/>
          <w:bCs/>
          <w:spacing w:val="2"/>
          <w:sz w:val="28"/>
          <w:szCs w:val="28"/>
          <w:lang w:eastAsia="ru-RU"/>
        </w:rPr>
        <w:t xml:space="preserve">мущество </w:t>
      </w:r>
      <w:r w:rsidRPr="00D24341">
        <w:rPr>
          <w:rFonts w:ascii="Times New Roman" w:eastAsia="Times New Roman" w:hAnsi="Times New Roman" w:cs="Times New Roman"/>
          <w:b/>
          <w:bCs/>
          <w:spacing w:val="2"/>
          <w:sz w:val="28"/>
          <w:szCs w:val="28"/>
          <w:lang w:eastAsia="ru-RU"/>
        </w:rPr>
        <w:t xml:space="preserve"> У</w:t>
      </w:r>
      <w:r w:rsidR="00D24341">
        <w:rPr>
          <w:rFonts w:ascii="Times New Roman" w:eastAsia="Times New Roman" w:hAnsi="Times New Roman" w:cs="Times New Roman"/>
          <w:b/>
          <w:bCs/>
          <w:spacing w:val="2"/>
          <w:sz w:val="28"/>
          <w:szCs w:val="28"/>
          <w:lang w:eastAsia="ru-RU"/>
        </w:rPr>
        <w:t>чреждения</w:t>
      </w:r>
    </w:p>
    <w:p w:rsidR="00325AA5" w:rsidRPr="00325AA5" w:rsidRDefault="00325AA5" w:rsidP="00AD4521">
      <w:pPr>
        <w:spacing w:after="0" w:line="240" w:lineRule="auto"/>
        <w:ind w:firstLine="851"/>
        <w:rPr>
          <w:rFonts w:ascii="Times New Roman" w:eastAsia="Times New Roman" w:hAnsi="Times New Roman" w:cs="Times New Roman"/>
          <w:sz w:val="28"/>
          <w:szCs w:val="28"/>
          <w:lang w:eastAsia="ru-RU"/>
        </w:rPr>
      </w:pP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Источниками формирования имущества и финансовых ресурсов Учреждения являются:</w:t>
      </w:r>
    </w:p>
    <w:p w:rsidR="00325AA5" w:rsidRPr="00325AA5" w:rsidRDefault="00325AA5" w:rsidP="00AD4521">
      <w:pPr>
        <w:numPr>
          <w:ilvl w:val="2"/>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Имущество, закрепленное за ним на праве оперативного управления;</w:t>
      </w:r>
    </w:p>
    <w:p w:rsidR="00325AA5" w:rsidRPr="00325AA5" w:rsidRDefault="00325AA5" w:rsidP="00AD4521">
      <w:pPr>
        <w:numPr>
          <w:ilvl w:val="2"/>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Субсидии из бюджета Ханты-Мансийского района на выполнение муниципального задания и иные цели;</w:t>
      </w:r>
    </w:p>
    <w:p w:rsidR="00325AA5" w:rsidRPr="00325AA5" w:rsidRDefault="00325AA5" w:rsidP="00AD4521">
      <w:pPr>
        <w:numPr>
          <w:ilvl w:val="2"/>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Иные источники, не запрещенные действующим законодательством.</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За Учреждением в целях обеспечения уставной деятельности Учредитель в установленном порядке закрепляет объекты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За Учреждением имущество закреплено на праве оперативного управления и (или) на иных законных основаниях.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органа по управлению муниципальным имуществом.</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несет ответственность перед Учредителем за сохранность и эффективное использование закрепленного за ней имущества, проводит надлежащие мероприятия по определению материально ответственных лиц.</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без согласия органа по управлению муниципальным имуществом не вправе распоряжаться недвижимым имуществом и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законодательством Российской Федерации.</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Под особо ценным движимым имуществом понимается имущество, без которого осуществление Учреждением своей уставной</w:t>
      </w:r>
      <w:r w:rsidR="00D24341">
        <w:rPr>
          <w:rFonts w:ascii="Times New Roman" w:eastAsia="Times New Roman" w:hAnsi="Times New Roman" w:cs="Times New Roman"/>
          <w:spacing w:val="2"/>
          <w:sz w:val="28"/>
          <w:szCs w:val="28"/>
          <w:lang w:eastAsia="ru-RU"/>
        </w:rPr>
        <w:t xml:space="preserve"> деятельности будет существенно </w:t>
      </w:r>
      <w:r w:rsidRPr="00325AA5">
        <w:rPr>
          <w:rFonts w:ascii="Times New Roman" w:eastAsia="Times New Roman" w:hAnsi="Times New Roman" w:cs="Times New Roman"/>
          <w:spacing w:val="2"/>
          <w:sz w:val="28"/>
          <w:szCs w:val="28"/>
          <w:lang w:eastAsia="ru-RU"/>
        </w:rPr>
        <w:t>затруднено. Виды особо ценного имущества определяются в порядке, установленном Учредителем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Решение органа по управлению муниципальным имуществом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вправе с согласия своего Учредителя вносить имущество, указанное в п. 8.8, в уставный (складочный) капитал других юридических лиц и иным образом передавать это имущество другим юридическим лицам в качестве их Учредителя или участника.</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вправе сдавать в аренду имущество, находящееся в ее оперативном управлении. В случае сдачи в аренду с согласия органа по управлению муниципальным имуществом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Учреждению принадлежат продукты интеллектуального и творческого труда, являющиеся результатом его деятельности, доходы от приносящей доход деятельности.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обязано предоставлять органу по управлению муниципальным имуществом заявление с приложением копий документов, предусмотренных установленным порядком и необходимых для внесения в реестр сведений об объектах учёта и записей, об изменении сведений о них, в 2-х недельный срок с момента возникновения, изменения или прекращения права на объекты учета (изменения сведений об объектах учета).</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недвижимого имущества и особо ценного движимого имущества, закрепленного за Учреждением или приобретенного Учреждением за счет выделенных Учредителем средств. Учреждение не несет ответственности по обязательствам Учредителя.</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Орган по управлению муниципальным имуществом вправе принять решение об изъятии у Учреждения имущества, закрепленного за ним излишнего, неиспользуемого или используемого не по назначению.</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lastRenderedPageBreak/>
        <w:t>Учреждение не вправе размещать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 xml:space="preserve">Контроль за использованием имущества, закрепленного за Учреждением на праве оперативного управления </w:t>
      </w:r>
      <w:proofErr w:type="gramStart"/>
      <w:r w:rsidRPr="00325AA5">
        <w:rPr>
          <w:rFonts w:ascii="Times New Roman" w:eastAsia="Times New Roman" w:hAnsi="Times New Roman" w:cs="Times New Roman"/>
          <w:spacing w:val="2"/>
          <w:sz w:val="28"/>
          <w:szCs w:val="28"/>
          <w:lang w:eastAsia="ru-RU"/>
        </w:rPr>
        <w:t>и  (</w:t>
      </w:r>
      <w:proofErr w:type="gramEnd"/>
      <w:r w:rsidRPr="00325AA5">
        <w:rPr>
          <w:rFonts w:ascii="Times New Roman" w:eastAsia="Times New Roman" w:hAnsi="Times New Roman" w:cs="Times New Roman"/>
          <w:spacing w:val="2"/>
          <w:sz w:val="28"/>
          <w:szCs w:val="28"/>
          <w:lang w:eastAsia="ru-RU"/>
        </w:rPr>
        <w:t>или) на иных  законных основаниях осуществляет орган по управлению муниципальным имуществом.</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Финансово-экономическое сопровождение деятельности Учреждения, в том числе ведение налогового учета, оперативного бухгалтерского учета и статистической отчетности о результатах хозяйственной и иной деятельности, осуществляет Учреждение.</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несет ответственность за надлежащее содержание и противопожарную безопасность закреплённого за ним муниципального имущества.</w:t>
      </w:r>
    </w:p>
    <w:p w:rsidR="00325AA5" w:rsidRP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самостоятельно и за свой счет осуществляет оформление прав на земельные участки, на которых находятся объекты недвижимого имущества, переданные Учреждению на праве оперативного управления.</w:t>
      </w:r>
    </w:p>
    <w:p w:rsidR="00325AA5" w:rsidRDefault="00325AA5" w:rsidP="00AD4521">
      <w:pPr>
        <w:numPr>
          <w:ilvl w:val="1"/>
          <w:numId w:val="1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25AA5">
        <w:rPr>
          <w:rFonts w:ascii="Times New Roman" w:eastAsia="Times New Roman" w:hAnsi="Times New Roman" w:cs="Times New Roman"/>
          <w:spacing w:val="2"/>
          <w:sz w:val="28"/>
          <w:szCs w:val="28"/>
          <w:lang w:eastAsia="ru-RU"/>
        </w:rPr>
        <w:t>Учреждение обеспечивает государственную регистрацию права оперативного управления на закрепленное за Учреждением муниципальное недвижимое имущество в трехмесячный срок с момента принятия решения о его закреплении</w:t>
      </w:r>
      <w:r w:rsidR="00D24341">
        <w:rPr>
          <w:rFonts w:ascii="Times New Roman" w:eastAsia="Times New Roman" w:hAnsi="Times New Roman" w:cs="Times New Roman"/>
          <w:spacing w:val="2"/>
          <w:sz w:val="28"/>
          <w:szCs w:val="28"/>
          <w:lang w:eastAsia="ru-RU"/>
        </w:rPr>
        <w:t>.</w:t>
      </w:r>
    </w:p>
    <w:p w:rsidR="00D24341" w:rsidRPr="00325AA5" w:rsidRDefault="00D24341" w:rsidP="00AD452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25AA5" w:rsidRDefault="00325AA5" w:rsidP="00AD4521">
      <w:pPr>
        <w:numPr>
          <w:ilvl w:val="0"/>
          <w:numId w:val="12"/>
        </w:numPr>
        <w:tabs>
          <w:tab w:val="left" w:pos="540"/>
        </w:tabs>
        <w:spacing w:after="0" w:line="240" w:lineRule="auto"/>
        <w:ind w:left="0"/>
        <w:jc w:val="center"/>
        <w:rPr>
          <w:rFonts w:ascii="Times New Roman" w:eastAsia="Times New Roman" w:hAnsi="Times New Roman" w:cs="Times New Roman"/>
          <w:b/>
          <w:sz w:val="28"/>
          <w:szCs w:val="28"/>
          <w:lang w:eastAsia="ru-RU"/>
        </w:rPr>
      </w:pPr>
      <w:r w:rsidRPr="00325AA5">
        <w:rPr>
          <w:rFonts w:ascii="Times New Roman" w:eastAsia="Times New Roman" w:hAnsi="Times New Roman" w:cs="Times New Roman"/>
          <w:b/>
          <w:sz w:val="28"/>
          <w:szCs w:val="28"/>
          <w:lang w:eastAsia="ru-RU"/>
        </w:rPr>
        <w:t>Реорганизация и ликвидация учреждения</w:t>
      </w:r>
    </w:p>
    <w:p w:rsidR="00D24341" w:rsidRPr="00325AA5" w:rsidRDefault="00D24341" w:rsidP="00AD4521">
      <w:pPr>
        <w:tabs>
          <w:tab w:val="left" w:pos="540"/>
        </w:tabs>
        <w:spacing w:after="0" w:line="240" w:lineRule="auto"/>
        <w:rPr>
          <w:rFonts w:ascii="Times New Roman" w:eastAsia="Times New Roman" w:hAnsi="Times New Roman" w:cs="Times New Roman"/>
          <w:b/>
          <w:sz w:val="28"/>
          <w:szCs w:val="28"/>
          <w:lang w:eastAsia="ru-RU"/>
        </w:rPr>
      </w:pP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может быть реорганизовано в иную некоммерческую организацию в соответствии с действующим законодательством.</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Учреждение может быть ликвидировано по решению Учредителя или суда.</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Учредитель назначает ликвидационную комиссию, устанавливает в соответствии с законодательством Российской Федерации порядок и сроки ликвидации учреждения.</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С момента назначения ликвидационной комиссии к ней переходят полномочия по управлению делами учреждения.</w:t>
      </w:r>
    </w:p>
    <w:p w:rsidR="00325AA5" w:rsidRP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Требование кредиторов ликвидируемого учреждения удовлетворяются за счет имущества, на которое в соответствии с действующим федеральным законодательством может быть обращено взыскание.</w:t>
      </w:r>
    </w:p>
    <w:p w:rsidR="00325AA5" w:rsidRDefault="00325AA5" w:rsidP="00AD4521">
      <w:pPr>
        <w:numPr>
          <w:ilvl w:val="1"/>
          <w:numId w:val="12"/>
        </w:numPr>
        <w:spacing w:after="0" w:line="240" w:lineRule="auto"/>
        <w:ind w:left="0" w:firstLine="709"/>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w:t>
      </w:r>
    </w:p>
    <w:p w:rsidR="00325AA5" w:rsidRPr="00325AA5" w:rsidRDefault="00325AA5" w:rsidP="00AD4521">
      <w:pPr>
        <w:numPr>
          <w:ilvl w:val="0"/>
          <w:numId w:val="12"/>
        </w:numPr>
        <w:spacing w:after="0" w:line="240" w:lineRule="auto"/>
        <w:ind w:left="0"/>
        <w:jc w:val="center"/>
        <w:rPr>
          <w:rFonts w:ascii="Times New Roman" w:eastAsia="Times New Roman" w:hAnsi="Times New Roman" w:cs="Times New Roman"/>
          <w:b/>
          <w:sz w:val="28"/>
          <w:szCs w:val="28"/>
          <w:lang w:eastAsia="ru-RU"/>
        </w:rPr>
      </w:pPr>
      <w:r w:rsidRPr="00325AA5">
        <w:rPr>
          <w:rFonts w:ascii="Times New Roman" w:eastAsia="Times New Roman" w:hAnsi="Times New Roman" w:cs="Times New Roman"/>
          <w:b/>
          <w:sz w:val="28"/>
          <w:szCs w:val="28"/>
          <w:lang w:eastAsia="ru-RU"/>
        </w:rPr>
        <w:lastRenderedPageBreak/>
        <w:t>Заключительные положения</w:t>
      </w:r>
    </w:p>
    <w:p w:rsidR="00325AA5" w:rsidRPr="00325AA5" w:rsidRDefault="00325AA5" w:rsidP="00AD4521">
      <w:pPr>
        <w:spacing w:after="0" w:line="240" w:lineRule="auto"/>
        <w:ind w:firstLine="851"/>
        <w:jc w:val="center"/>
        <w:rPr>
          <w:rFonts w:ascii="Times New Roman" w:eastAsia="Times New Roman" w:hAnsi="Times New Roman" w:cs="Times New Roman"/>
          <w:b/>
          <w:sz w:val="28"/>
          <w:szCs w:val="28"/>
          <w:u w:val="single"/>
          <w:lang w:eastAsia="ru-RU"/>
        </w:rPr>
      </w:pPr>
    </w:p>
    <w:p w:rsidR="00325AA5" w:rsidRPr="00325AA5" w:rsidRDefault="00325AA5" w:rsidP="00AD4521">
      <w:pPr>
        <w:numPr>
          <w:ilvl w:val="1"/>
          <w:numId w:val="12"/>
        </w:numPr>
        <w:spacing w:after="0" w:line="240" w:lineRule="auto"/>
        <w:ind w:left="0" w:firstLine="851"/>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Настоящий устав вступает в силу с момента регистрации учреждения в качестве юридического лица.</w:t>
      </w:r>
    </w:p>
    <w:p w:rsidR="00325AA5" w:rsidRPr="00325AA5" w:rsidRDefault="00325AA5" w:rsidP="00AD4521">
      <w:pPr>
        <w:numPr>
          <w:ilvl w:val="1"/>
          <w:numId w:val="12"/>
        </w:numPr>
        <w:spacing w:after="0" w:line="240" w:lineRule="auto"/>
        <w:ind w:left="0" w:firstLine="851"/>
        <w:jc w:val="both"/>
        <w:rPr>
          <w:rFonts w:ascii="Times New Roman" w:eastAsia="Times New Roman" w:hAnsi="Times New Roman" w:cs="Times New Roman"/>
          <w:sz w:val="28"/>
          <w:szCs w:val="28"/>
          <w:lang w:eastAsia="ru-RU"/>
        </w:rPr>
      </w:pPr>
      <w:r w:rsidRPr="00325AA5">
        <w:rPr>
          <w:rFonts w:ascii="Times New Roman" w:eastAsia="Times New Roman" w:hAnsi="Times New Roman" w:cs="Times New Roman"/>
          <w:sz w:val="28"/>
          <w:szCs w:val="28"/>
          <w:lang w:eastAsia="ru-RU"/>
        </w:rPr>
        <w:t>Допускается внесение изменений и дополнений в устав с целью приведения его в соответствие с действующим законодательством. Все изменения и дополнения к настоящему уставу подлежат государственной регистрации.</w:t>
      </w:r>
    </w:p>
    <w:p w:rsidR="001A294E" w:rsidRDefault="001A294E" w:rsidP="00AD4521">
      <w:pPr>
        <w:pStyle w:val="ac"/>
        <w:jc w:val="right"/>
        <w:rPr>
          <w:rFonts w:ascii="Times New Roman" w:hAnsi="Times New Roman" w:cs="Times New Roman"/>
          <w:bCs/>
          <w:sz w:val="28"/>
          <w:szCs w:val="28"/>
        </w:rPr>
      </w:pPr>
    </w:p>
    <w:sectPr w:rsidR="001A294E" w:rsidSect="00980A78">
      <w:headerReference w:type="default" r:id="rId11"/>
      <w:pgSz w:w="11906" w:h="16838"/>
      <w:pgMar w:top="1418" w:right="1276" w:bottom="1134" w:left="155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B6" w:rsidRDefault="002D7DB6" w:rsidP="00617B40">
      <w:pPr>
        <w:spacing w:after="0" w:line="240" w:lineRule="auto"/>
      </w:pPr>
      <w:r>
        <w:separator/>
      </w:r>
    </w:p>
  </w:endnote>
  <w:endnote w:type="continuationSeparator" w:id="0">
    <w:p w:rsidR="002D7DB6" w:rsidRDefault="002D7DB6"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B6" w:rsidRDefault="002D7DB6" w:rsidP="00617B40">
      <w:pPr>
        <w:spacing w:after="0" w:line="240" w:lineRule="auto"/>
      </w:pPr>
      <w:r>
        <w:separator/>
      </w:r>
    </w:p>
  </w:footnote>
  <w:footnote w:type="continuationSeparator" w:id="0">
    <w:p w:rsidR="002D7DB6" w:rsidRDefault="002D7DB6"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04351"/>
      <w:docPartObj>
        <w:docPartGallery w:val="Page Numbers (Top of Page)"/>
        <w:docPartUnique/>
      </w:docPartObj>
    </w:sdtPr>
    <w:sdtEndPr>
      <w:rPr>
        <w:rFonts w:ascii="Times New Roman" w:hAnsi="Times New Roman" w:cs="Times New Roman"/>
        <w:sz w:val="24"/>
        <w:szCs w:val="24"/>
      </w:rPr>
    </w:sdtEndPr>
    <w:sdtContent>
      <w:p w:rsidR="00980A78" w:rsidRDefault="00980A78">
        <w:pPr>
          <w:pStyle w:val="a6"/>
          <w:jc w:val="center"/>
        </w:pPr>
      </w:p>
      <w:p w:rsidR="00980A78" w:rsidRDefault="00980A78">
        <w:pPr>
          <w:pStyle w:val="a6"/>
          <w:jc w:val="center"/>
        </w:pPr>
      </w:p>
      <w:p w:rsidR="00980A78" w:rsidRPr="00980A78" w:rsidRDefault="00980A78">
        <w:pPr>
          <w:pStyle w:val="a6"/>
          <w:jc w:val="center"/>
          <w:rPr>
            <w:rFonts w:ascii="Times New Roman" w:hAnsi="Times New Roman" w:cs="Times New Roman"/>
            <w:sz w:val="24"/>
            <w:szCs w:val="24"/>
          </w:rPr>
        </w:pPr>
        <w:r w:rsidRPr="00980A78">
          <w:rPr>
            <w:rFonts w:ascii="Times New Roman" w:hAnsi="Times New Roman" w:cs="Times New Roman"/>
            <w:sz w:val="24"/>
            <w:szCs w:val="24"/>
          </w:rPr>
          <w:fldChar w:fldCharType="begin"/>
        </w:r>
        <w:r w:rsidRPr="00980A78">
          <w:rPr>
            <w:rFonts w:ascii="Times New Roman" w:hAnsi="Times New Roman" w:cs="Times New Roman"/>
            <w:sz w:val="24"/>
            <w:szCs w:val="24"/>
          </w:rPr>
          <w:instrText>PAGE   \* MERGEFORMAT</w:instrText>
        </w:r>
        <w:r w:rsidRPr="00980A78">
          <w:rPr>
            <w:rFonts w:ascii="Times New Roman" w:hAnsi="Times New Roman" w:cs="Times New Roman"/>
            <w:sz w:val="24"/>
            <w:szCs w:val="24"/>
          </w:rPr>
          <w:fldChar w:fldCharType="separate"/>
        </w:r>
        <w:r w:rsidR="009707C1">
          <w:rPr>
            <w:rFonts w:ascii="Times New Roman" w:hAnsi="Times New Roman" w:cs="Times New Roman"/>
            <w:noProof/>
            <w:sz w:val="24"/>
            <w:szCs w:val="24"/>
          </w:rPr>
          <w:t>21</w:t>
        </w:r>
        <w:r w:rsidRPr="00980A78">
          <w:rPr>
            <w:rFonts w:ascii="Times New Roman" w:hAnsi="Times New Roman" w:cs="Times New Roman"/>
            <w:sz w:val="24"/>
            <w:szCs w:val="24"/>
          </w:rPr>
          <w:fldChar w:fldCharType="end"/>
        </w:r>
      </w:p>
    </w:sdtContent>
  </w:sdt>
  <w:p w:rsidR="00980A78" w:rsidRDefault="00980A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8F2"/>
    <w:multiLevelType w:val="hybridMultilevel"/>
    <w:tmpl w:val="DFF43FC0"/>
    <w:lvl w:ilvl="0" w:tplc="20A6CE2A">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4F42F3"/>
    <w:multiLevelType w:val="multilevel"/>
    <w:tmpl w:val="84320A54"/>
    <w:lvl w:ilvl="0">
      <w:start w:val="5"/>
      <w:numFmt w:val="decimal"/>
      <w:suff w:val="space"/>
      <w:lvlText w:val="%1."/>
      <w:lvlJc w:val="left"/>
      <w:pPr>
        <w:ind w:left="450" w:hanging="450"/>
      </w:pPr>
      <w:rPr>
        <w:rFonts w:hint="default"/>
        <w:b w:val="0"/>
      </w:rPr>
    </w:lvl>
    <w:lvl w:ilvl="1">
      <w:start w:val="1"/>
      <w:numFmt w:val="decimal"/>
      <w:suff w:val="space"/>
      <w:lvlText w:val="%1.%2."/>
      <w:lvlJc w:val="left"/>
      <w:pPr>
        <w:ind w:left="1430" w:hanging="720"/>
      </w:pPr>
      <w:rPr>
        <w:rFonts w:hint="default"/>
        <w:b w:val="0"/>
        <w:color w:val="auto"/>
      </w:rPr>
    </w:lvl>
    <w:lvl w:ilvl="2">
      <w:start w:val="1"/>
      <w:numFmt w:val="decimal"/>
      <w:suff w:val="space"/>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D9B27A2"/>
    <w:multiLevelType w:val="multilevel"/>
    <w:tmpl w:val="4E6C1BD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F630169"/>
    <w:multiLevelType w:val="hybridMultilevel"/>
    <w:tmpl w:val="19AC4E2E"/>
    <w:lvl w:ilvl="0" w:tplc="062E699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76257A"/>
    <w:multiLevelType w:val="hybridMultilevel"/>
    <w:tmpl w:val="0EE4A0F4"/>
    <w:lvl w:ilvl="0" w:tplc="54E8A5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168DD"/>
    <w:multiLevelType w:val="hybridMultilevel"/>
    <w:tmpl w:val="2166A234"/>
    <w:lvl w:ilvl="0" w:tplc="076656C4">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27948"/>
    <w:multiLevelType w:val="hybridMultilevel"/>
    <w:tmpl w:val="2FAC254A"/>
    <w:lvl w:ilvl="0" w:tplc="4EF21F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67A05"/>
    <w:multiLevelType w:val="hybridMultilevel"/>
    <w:tmpl w:val="A99A122C"/>
    <w:lvl w:ilvl="0" w:tplc="0C1020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B7CEF"/>
    <w:multiLevelType w:val="hybridMultilevel"/>
    <w:tmpl w:val="BC3A997A"/>
    <w:lvl w:ilvl="0" w:tplc="9828B8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B04B4"/>
    <w:multiLevelType w:val="hybridMultilevel"/>
    <w:tmpl w:val="8EFA8918"/>
    <w:lvl w:ilvl="0" w:tplc="B38A32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A789A"/>
    <w:multiLevelType w:val="hybridMultilevel"/>
    <w:tmpl w:val="9F702FB0"/>
    <w:lvl w:ilvl="0" w:tplc="DDA823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13162"/>
    <w:multiLevelType w:val="hybridMultilevel"/>
    <w:tmpl w:val="A8C29ADA"/>
    <w:lvl w:ilvl="0" w:tplc="E760DC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42113"/>
    <w:multiLevelType w:val="hybridMultilevel"/>
    <w:tmpl w:val="9FAAA412"/>
    <w:lvl w:ilvl="0" w:tplc="4DB0EF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A15A42"/>
    <w:multiLevelType w:val="hybridMultilevel"/>
    <w:tmpl w:val="0532BE3A"/>
    <w:lvl w:ilvl="0" w:tplc="7B6AEF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B4F4D"/>
    <w:multiLevelType w:val="multilevel"/>
    <w:tmpl w:val="A946831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13" w:hanging="720"/>
      </w:pPr>
      <w:rPr>
        <w:rFonts w:hint="default"/>
        <w:b w:val="0"/>
      </w:rPr>
    </w:lvl>
    <w:lvl w:ilvl="2">
      <w:start w:val="1"/>
      <w:numFmt w:val="decimal"/>
      <w:isLgl/>
      <w:suff w:val="space"/>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42634D8"/>
    <w:multiLevelType w:val="hybridMultilevel"/>
    <w:tmpl w:val="75329E38"/>
    <w:lvl w:ilvl="0" w:tplc="E41CB1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7430E"/>
    <w:multiLevelType w:val="hybridMultilevel"/>
    <w:tmpl w:val="20B42060"/>
    <w:lvl w:ilvl="0" w:tplc="516ADA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3C584B"/>
    <w:multiLevelType w:val="multilevel"/>
    <w:tmpl w:val="DC1E23CC"/>
    <w:lvl w:ilvl="0">
      <w:start w:val="11"/>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8C074F2"/>
    <w:multiLevelType w:val="hybridMultilevel"/>
    <w:tmpl w:val="C3CE3E68"/>
    <w:lvl w:ilvl="0" w:tplc="62EC55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77D7E"/>
    <w:multiLevelType w:val="hybridMultilevel"/>
    <w:tmpl w:val="5066C018"/>
    <w:lvl w:ilvl="0" w:tplc="D0805C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2338F"/>
    <w:multiLevelType w:val="hybridMultilevel"/>
    <w:tmpl w:val="2124EB3A"/>
    <w:lvl w:ilvl="0" w:tplc="CBAC0E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12E88"/>
    <w:multiLevelType w:val="hybridMultilevel"/>
    <w:tmpl w:val="C068F14C"/>
    <w:lvl w:ilvl="0" w:tplc="4ABC71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D4D9A"/>
    <w:multiLevelType w:val="multilevel"/>
    <w:tmpl w:val="3A96F14E"/>
    <w:lvl w:ilvl="0">
      <w:start w:val="4"/>
      <w:numFmt w:val="decimal"/>
      <w:suff w:val="space"/>
      <w:lvlText w:val="%1."/>
      <w:lvlJc w:val="left"/>
      <w:pPr>
        <w:ind w:left="450" w:hanging="450"/>
      </w:pPr>
      <w:rPr>
        <w:rFonts w:hint="default"/>
      </w:rPr>
    </w:lvl>
    <w:lvl w:ilvl="1">
      <w:start w:val="1"/>
      <w:numFmt w:val="decimal"/>
      <w:suff w:val="space"/>
      <w:lvlText w:val="%1.%2."/>
      <w:lvlJc w:val="left"/>
      <w:pPr>
        <w:ind w:left="143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F46F02"/>
    <w:multiLevelType w:val="hybridMultilevel"/>
    <w:tmpl w:val="D4009656"/>
    <w:lvl w:ilvl="0" w:tplc="322A05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B21D9"/>
    <w:multiLevelType w:val="multilevel"/>
    <w:tmpl w:val="25466BA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0"/>
  </w:num>
  <w:num w:numId="2">
    <w:abstractNumId w:val="0"/>
  </w:num>
  <w:num w:numId="3">
    <w:abstractNumId w:val="5"/>
  </w:num>
  <w:num w:numId="4">
    <w:abstractNumId w:val="11"/>
  </w:num>
  <w:num w:numId="5">
    <w:abstractNumId w:val="24"/>
  </w:num>
  <w:num w:numId="6">
    <w:abstractNumId w:val="2"/>
  </w:num>
  <w:num w:numId="7">
    <w:abstractNumId w:val="14"/>
  </w:num>
  <w:num w:numId="8">
    <w:abstractNumId w:val="22"/>
  </w:num>
  <w:num w:numId="9">
    <w:abstractNumId w:val="15"/>
  </w:num>
  <w:num w:numId="10">
    <w:abstractNumId w:val="3"/>
  </w:num>
  <w:num w:numId="11">
    <w:abstractNumId w:val="12"/>
  </w:num>
  <w:num w:numId="12">
    <w:abstractNumId w:val="1"/>
  </w:num>
  <w:num w:numId="13">
    <w:abstractNumId w:val="8"/>
  </w:num>
  <w:num w:numId="14">
    <w:abstractNumId w:val="6"/>
  </w:num>
  <w:num w:numId="15">
    <w:abstractNumId w:val="4"/>
  </w:num>
  <w:num w:numId="16">
    <w:abstractNumId w:val="23"/>
  </w:num>
  <w:num w:numId="17">
    <w:abstractNumId w:val="17"/>
  </w:num>
  <w:num w:numId="18">
    <w:abstractNumId w:val="9"/>
  </w:num>
  <w:num w:numId="19">
    <w:abstractNumId w:val="21"/>
  </w:num>
  <w:num w:numId="20">
    <w:abstractNumId w:val="19"/>
  </w:num>
  <w:num w:numId="21">
    <w:abstractNumId w:val="20"/>
  </w:num>
  <w:num w:numId="22">
    <w:abstractNumId w:val="13"/>
  </w:num>
  <w:num w:numId="23">
    <w:abstractNumId w:val="18"/>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279"/>
    <w:rsid w:val="00012153"/>
    <w:rsid w:val="00036925"/>
    <w:rsid w:val="000541F2"/>
    <w:rsid w:val="000553F6"/>
    <w:rsid w:val="00091BF5"/>
    <w:rsid w:val="0009485B"/>
    <w:rsid w:val="00094C89"/>
    <w:rsid w:val="000A20DE"/>
    <w:rsid w:val="000B24D4"/>
    <w:rsid w:val="000B30E4"/>
    <w:rsid w:val="000B4C48"/>
    <w:rsid w:val="000B6BD3"/>
    <w:rsid w:val="000C74ED"/>
    <w:rsid w:val="000D1652"/>
    <w:rsid w:val="000D2169"/>
    <w:rsid w:val="000E2AD9"/>
    <w:rsid w:val="000F242D"/>
    <w:rsid w:val="000F6215"/>
    <w:rsid w:val="00106143"/>
    <w:rsid w:val="00113D3B"/>
    <w:rsid w:val="00121844"/>
    <w:rsid w:val="00123CE4"/>
    <w:rsid w:val="001431EA"/>
    <w:rsid w:val="00150967"/>
    <w:rsid w:val="00162176"/>
    <w:rsid w:val="001676B7"/>
    <w:rsid w:val="00167936"/>
    <w:rsid w:val="00181D8D"/>
    <w:rsid w:val="00182B80"/>
    <w:rsid w:val="001840ED"/>
    <w:rsid w:val="001847D2"/>
    <w:rsid w:val="00185658"/>
    <w:rsid w:val="0018600B"/>
    <w:rsid w:val="0018609D"/>
    <w:rsid w:val="00186A59"/>
    <w:rsid w:val="00191812"/>
    <w:rsid w:val="001A294E"/>
    <w:rsid w:val="001A7EBF"/>
    <w:rsid w:val="001C5C3F"/>
    <w:rsid w:val="001F13DD"/>
    <w:rsid w:val="00225C7D"/>
    <w:rsid w:val="002300FD"/>
    <w:rsid w:val="00234040"/>
    <w:rsid w:val="002400C1"/>
    <w:rsid w:val="002529F0"/>
    <w:rsid w:val="002557C6"/>
    <w:rsid w:val="00261D49"/>
    <w:rsid w:val="002746E0"/>
    <w:rsid w:val="002A1142"/>
    <w:rsid w:val="002A75A0"/>
    <w:rsid w:val="002C28CA"/>
    <w:rsid w:val="002C346E"/>
    <w:rsid w:val="002D0994"/>
    <w:rsid w:val="002D1021"/>
    <w:rsid w:val="002D6E06"/>
    <w:rsid w:val="002D7DB6"/>
    <w:rsid w:val="002D7DF0"/>
    <w:rsid w:val="002E41D4"/>
    <w:rsid w:val="002F6E35"/>
    <w:rsid w:val="00301280"/>
    <w:rsid w:val="00303161"/>
    <w:rsid w:val="0030648E"/>
    <w:rsid w:val="0031567E"/>
    <w:rsid w:val="00324E61"/>
    <w:rsid w:val="00325AA5"/>
    <w:rsid w:val="00327CDC"/>
    <w:rsid w:val="0033014C"/>
    <w:rsid w:val="00331C82"/>
    <w:rsid w:val="00340BDB"/>
    <w:rsid w:val="00341A38"/>
    <w:rsid w:val="003430FA"/>
    <w:rsid w:val="00343BF0"/>
    <w:rsid w:val="00343FF5"/>
    <w:rsid w:val="00347F51"/>
    <w:rsid w:val="003624D8"/>
    <w:rsid w:val="00363162"/>
    <w:rsid w:val="00370F87"/>
    <w:rsid w:val="00374F73"/>
    <w:rsid w:val="003811A7"/>
    <w:rsid w:val="003919F6"/>
    <w:rsid w:val="00392EA2"/>
    <w:rsid w:val="00393DAD"/>
    <w:rsid w:val="0039774E"/>
    <w:rsid w:val="00397EFC"/>
    <w:rsid w:val="003B1C1F"/>
    <w:rsid w:val="003B1EEB"/>
    <w:rsid w:val="003B3719"/>
    <w:rsid w:val="003B63C5"/>
    <w:rsid w:val="003C213C"/>
    <w:rsid w:val="003C336B"/>
    <w:rsid w:val="003F2416"/>
    <w:rsid w:val="003F3603"/>
    <w:rsid w:val="00404BE7"/>
    <w:rsid w:val="00417101"/>
    <w:rsid w:val="00422070"/>
    <w:rsid w:val="0042504A"/>
    <w:rsid w:val="00427426"/>
    <w:rsid w:val="00431272"/>
    <w:rsid w:val="00431E68"/>
    <w:rsid w:val="004333EE"/>
    <w:rsid w:val="004443D3"/>
    <w:rsid w:val="0044500A"/>
    <w:rsid w:val="004508C4"/>
    <w:rsid w:val="00456C6A"/>
    <w:rsid w:val="004606DB"/>
    <w:rsid w:val="0046085F"/>
    <w:rsid w:val="00465FC6"/>
    <w:rsid w:val="00477B9B"/>
    <w:rsid w:val="00484E01"/>
    <w:rsid w:val="004A6F17"/>
    <w:rsid w:val="004A7ECD"/>
    <w:rsid w:val="004B28BF"/>
    <w:rsid w:val="004B78B5"/>
    <w:rsid w:val="004C069C"/>
    <w:rsid w:val="004C7125"/>
    <w:rsid w:val="004F1FE1"/>
    <w:rsid w:val="004F3102"/>
    <w:rsid w:val="004F72DA"/>
    <w:rsid w:val="004F7CDE"/>
    <w:rsid w:val="00510519"/>
    <w:rsid w:val="00523CE1"/>
    <w:rsid w:val="005241EE"/>
    <w:rsid w:val="00524E53"/>
    <w:rsid w:val="00531656"/>
    <w:rsid w:val="00531BD0"/>
    <w:rsid w:val="00532CA8"/>
    <w:rsid w:val="00533B0B"/>
    <w:rsid w:val="0053730D"/>
    <w:rsid w:val="005439BD"/>
    <w:rsid w:val="0055344F"/>
    <w:rsid w:val="00560C4A"/>
    <w:rsid w:val="0056694C"/>
    <w:rsid w:val="00572453"/>
    <w:rsid w:val="005A66B0"/>
    <w:rsid w:val="005B2935"/>
    <w:rsid w:val="005B39BC"/>
    <w:rsid w:val="005B601E"/>
    <w:rsid w:val="005B61EB"/>
    <w:rsid w:val="005B7083"/>
    <w:rsid w:val="005C35B7"/>
    <w:rsid w:val="005C4741"/>
    <w:rsid w:val="005F0864"/>
    <w:rsid w:val="00616D56"/>
    <w:rsid w:val="00617B40"/>
    <w:rsid w:val="0062166C"/>
    <w:rsid w:val="006226C1"/>
    <w:rsid w:val="00623C81"/>
    <w:rsid w:val="00624276"/>
    <w:rsid w:val="00626321"/>
    <w:rsid w:val="0063006E"/>
    <w:rsid w:val="00635E75"/>
    <w:rsid w:val="00636F28"/>
    <w:rsid w:val="00655734"/>
    <w:rsid w:val="00656924"/>
    <w:rsid w:val="00656B14"/>
    <w:rsid w:val="006615CF"/>
    <w:rsid w:val="006722F9"/>
    <w:rsid w:val="00674AA8"/>
    <w:rsid w:val="006801CB"/>
    <w:rsid w:val="00681141"/>
    <w:rsid w:val="00690D75"/>
    <w:rsid w:val="006A22DD"/>
    <w:rsid w:val="006A39C9"/>
    <w:rsid w:val="006A5B30"/>
    <w:rsid w:val="006B1282"/>
    <w:rsid w:val="006B7602"/>
    <w:rsid w:val="006C37AF"/>
    <w:rsid w:val="006C49A8"/>
    <w:rsid w:val="006C4CC9"/>
    <w:rsid w:val="006C77B8"/>
    <w:rsid w:val="006D18AE"/>
    <w:rsid w:val="006D495B"/>
    <w:rsid w:val="006E4C77"/>
    <w:rsid w:val="006F2A76"/>
    <w:rsid w:val="006F3500"/>
    <w:rsid w:val="007129FD"/>
    <w:rsid w:val="00715EEF"/>
    <w:rsid w:val="00732B85"/>
    <w:rsid w:val="007343BF"/>
    <w:rsid w:val="007376F7"/>
    <w:rsid w:val="00743E64"/>
    <w:rsid w:val="0077481C"/>
    <w:rsid w:val="007753FB"/>
    <w:rsid w:val="00784E5D"/>
    <w:rsid w:val="00790F96"/>
    <w:rsid w:val="007A0722"/>
    <w:rsid w:val="007C3F7A"/>
    <w:rsid w:val="007C5828"/>
    <w:rsid w:val="007D6EE5"/>
    <w:rsid w:val="007E6F39"/>
    <w:rsid w:val="007F2D89"/>
    <w:rsid w:val="007F4E9B"/>
    <w:rsid w:val="007F74B3"/>
    <w:rsid w:val="00805A4C"/>
    <w:rsid w:val="0080627A"/>
    <w:rsid w:val="00822F9D"/>
    <w:rsid w:val="008247DE"/>
    <w:rsid w:val="00827A88"/>
    <w:rsid w:val="00835FDE"/>
    <w:rsid w:val="00836189"/>
    <w:rsid w:val="00845052"/>
    <w:rsid w:val="008459BB"/>
    <w:rsid w:val="00846BD1"/>
    <w:rsid w:val="008526F4"/>
    <w:rsid w:val="00866541"/>
    <w:rsid w:val="008831A7"/>
    <w:rsid w:val="00885D48"/>
    <w:rsid w:val="00886731"/>
    <w:rsid w:val="00887852"/>
    <w:rsid w:val="00895F41"/>
    <w:rsid w:val="00897CB6"/>
    <w:rsid w:val="008A1C97"/>
    <w:rsid w:val="008C2A62"/>
    <w:rsid w:val="008C2ACB"/>
    <w:rsid w:val="008D6252"/>
    <w:rsid w:val="008E4601"/>
    <w:rsid w:val="008F3601"/>
    <w:rsid w:val="00903CF1"/>
    <w:rsid w:val="009229AC"/>
    <w:rsid w:val="00927695"/>
    <w:rsid w:val="00930798"/>
    <w:rsid w:val="00933810"/>
    <w:rsid w:val="00935C7D"/>
    <w:rsid w:val="0094092F"/>
    <w:rsid w:val="00962539"/>
    <w:rsid w:val="0096338B"/>
    <w:rsid w:val="009707C1"/>
    <w:rsid w:val="00980A78"/>
    <w:rsid w:val="0098784D"/>
    <w:rsid w:val="009917B5"/>
    <w:rsid w:val="009A231B"/>
    <w:rsid w:val="009A3322"/>
    <w:rsid w:val="009B1F21"/>
    <w:rsid w:val="009C0855"/>
    <w:rsid w:val="009C1751"/>
    <w:rsid w:val="009C4B6B"/>
    <w:rsid w:val="009F6EC2"/>
    <w:rsid w:val="009F7263"/>
    <w:rsid w:val="009F77C5"/>
    <w:rsid w:val="00A14960"/>
    <w:rsid w:val="00A15E58"/>
    <w:rsid w:val="00A25D30"/>
    <w:rsid w:val="00A30A65"/>
    <w:rsid w:val="00A33D50"/>
    <w:rsid w:val="00A54A4B"/>
    <w:rsid w:val="00A66C96"/>
    <w:rsid w:val="00A74F96"/>
    <w:rsid w:val="00A76DDA"/>
    <w:rsid w:val="00A94B9F"/>
    <w:rsid w:val="00AB47D8"/>
    <w:rsid w:val="00AC16A7"/>
    <w:rsid w:val="00AC194A"/>
    <w:rsid w:val="00AD4521"/>
    <w:rsid w:val="00AD697A"/>
    <w:rsid w:val="00AE1B20"/>
    <w:rsid w:val="00AF06DE"/>
    <w:rsid w:val="00AF25EB"/>
    <w:rsid w:val="00B07C07"/>
    <w:rsid w:val="00B131E7"/>
    <w:rsid w:val="00B17E67"/>
    <w:rsid w:val="00B2079F"/>
    <w:rsid w:val="00B2259C"/>
    <w:rsid w:val="00B230DD"/>
    <w:rsid w:val="00B23799"/>
    <w:rsid w:val="00B44BDD"/>
    <w:rsid w:val="00B45F61"/>
    <w:rsid w:val="00B53A62"/>
    <w:rsid w:val="00B626AF"/>
    <w:rsid w:val="00B74105"/>
    <w:rsid w:val="00B76CD1"/>
    <w:rsid w:val="00B803D6"/>
    <w:rsid w:val="00B81A2D"/>
    <w:rsid w:val="00B93C46"/>
    <w:rsid w:val="00BB611F"/>
    <w:rsid w:val="00BB6639"/>
    <w:rsid w:val="00BE2AF4"/>
    <w:rsid w:val="00BF262A"/>
    <w:rsid w:val="00BF64B4"/>
    <w:rsid w:val="00C002B4"/>
    <w:rsid w:val="00C02931"/>
    <w:rsid w:val="00C02B80"/>
    <w:rsid w:val="00C16253"/>
    <w:rsid w:val="00C21D1F"/>
    <w:rsid w:val="00C239F1"/>
    <w:rsid w:val="00C259AB"/>
    <w:rsid w:val="00C36834"/>
    <w:rsid w:val="00C36F0C"/>
    <w:rsid w:val="00C36F5A"/>
    <w:rsid w:val="00C51F70"/>
    <w:rsid w:val="00C61D11"/>
    <w:rsid w:val="00C7412C"/>
    <w:rsid w:val="00C83128"/>
    <w:rsid w:val="00C90EE4"/>
    <w:rsid w:val="00CA44DE"/>
    <w:rsid w:val="00CA7141"/>
    <w:rsid w:val="00CB0482"/>
    <w:rsid w:val="00CB449F"/>
    <w:rsid w:val="00CC4D21"/>
    <w:rsid w:val="00CC7C2A"/>
    <w:rsid w:val="00CD1BC4"/>
    <w:rsid w:val="00CD36CA"/>
    <w:rsid w:val="00CF3794"/>
    <w:rsid w:val="00CF3AD9"/>
    <w:rsid w:val="00CF44D0"/>
    <w:rsid w:val="00CF744D"/>
    <w:rsid w:val="00D007DF"/>
    <w:rsid w:val="00D12353"/>
    <w:rsid w:val="00D155CC"/>
    <w:rsid w:val="00D15942"/>
    <w:rsid w:val="00D2037D"/>
    <w:rsid w:val="00D20948"/>
    <w:rsid w:val="00D213D8"/>
    <w:rsid w:val="00D24341"/>
    <w:rsid w:val="00D26095"/>
    <w:rsid w:val="00D4701F"/>
    <w:rsid w:val="00D53054"/>
    <w:rsid w:val="00D64FB3"/>
    <w:rsid w:val="00D6565B"/>
    <w:rsid w:val="00D717BB"/>
    <w:rsid w:val="00D77F9D"/>
    <w:rsid w:val="00D8061E"/>
    <w:rsid w:val="00D80AA5"/>
    <w:rsid w:val="00DB032D"/>
    <w:rsid w:val="00DB612C"/>
    <w:rsid w:val="00DC32C4"/>
    <w:rsid w:val="00DC5F9B"/>
    <w:rsid w:val="00DC6836"/>
    <w:rsid w:val="00DE12FA"/>
    <w:rsid w:val="00DF3DEE"/>
    <w:rsid w:val="00E017BA"/>
    <w:rsid w:val="00E020E1"/>
    <w:rsid w:val="00E024DC"/>
    <w:rsid w:val="00E02B39"/>
    <w:rsid w:val="00E05238"/>
    <w:rsid w:val="00E05262"/>
    <w:rsid w:val="00E207A1"/>
    <w:rsid w:val="00E26486"/>
    <w:rsid w:val="00E3099B"/>
    <w:rsid w:val="00E346DC"/>
    <w:rsid w:val="00E43C24"/>
    <w:rsid w:val="00E47E4B"/>
    <w:rsid w:val="00E516F7"/>
    <w:rsid w:val="00E624C3"/>
    <w:rsid w:val="00E655D2"/>
    <w:rsid w:val="00E84D28"/>
    <w:rsid w:val="00E939B4"/>
    <w:rsid w:val="00EA2653"/>
    <w:rsid w:val="00EB1B84"/>
    <w:rsid w:val="00EC6A8F"/>
    <w:rsid w:val="00ED01A2"/>
    <w:rsid w:val="00ED123C"/>
    <w:rsid w:val="00ED59CE"/>
    <w:rsid w:val="00EF214F"/>
    <w:rsid w:val="00EF3DF2"/>
    <w:rsid w:val="00EF6048"/>
    <w:rsid w:val="00F114E8"/>
    <w:rsid w:val="00F155DA"/>
    <w:rsid w:val="00F262C9"/>
    <w:rsid w:val="00F30BE8"/>
    <w:rsid w:val="00F449DF"/>
    <w:rsid w:val="00F54EB9"/>
    <w:rsid w:val="00F55E37"/>
    <w:rsid w:val="00F72E89"/>
    <w:rsid w:val="00F75AAD"/>
    <w:rsid w:val="00F765C7"/>
    <w:rsid w:val="00F855B2"/>
    <w:rsid w:val="00F8614B"/>
    <w:rsid w:val="00F94FC8"/>
    <w:rsid w:val="00FA4CF5"/>
    <w:rsid w:val="00FB63D9"/>
    <w:rsid w:val="00FB7C71"/>
    <w:rsid w:val="00FC3FBE"/>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character" w:customStyle="1" w:styleId="ad">
    <w:name w:val="Без интервала Знак"/>
    <w:link w:val="ac"/>
    <w:uiPriority w:val="1"/>
    <w:locked/>
    <w:rsid w:val="008526F4"/>
  </w:style>
  <w:style w:type="character" w:customStyle="1" w:styleId="ae">
    <w:name w:val="Основной текст_"/>
    <w:basedOn w:val="a0"/>
    <w:link w:val="4"/>
    <w:rsid w:val="00477B9B"/>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e"/>
    <w:rsid w:val="00477B9B"/>
    <w:pPr>
      <w:shd w:val="clear" w:color="auto" w:fill="FFFFFF"/>
      <w:spacing w:after="0" w:line="0" w:lineRule="atLeast"/>
    </w:pPr>
    <w:rPr>
      <w:rFonts w:ascii="Times New Roman" w:eastAsia="Times New Roman" w:hAnsi="Times New Roman" w:cs="Times New Roman"/>
      <w:sz w:val="26"/>
      <w:szCs w:val="26"/>
    </w:rPr>
  </w:style>
  <w:style w:type="table" w:customStyle="1" w:styleId="1">
    <w:name w:val="Сетка таблицы1"/>
    <w:basedOn w:val="a1"/>
    <w:next w:val="a5"/>
    <w:uiPriority w:val="59"/>
    <w:rsid w:val="00347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59"/>
    <w:rsid w:val="00347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5"/>
    <w:uiPriority w:val="59"/>
    <w:rsid w:val="00185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5"/>
    <w:uiPriority w:val="59"/>
    <w:rsid w:val="004F1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5"/>
    <w:uiPriority w:val="59"/>
    <w:rsid w:val="004F1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84D28"/>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D1594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D1594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
    <w:name w:val="Сетка таблицы5"/>
    <w:basedOn w:val="a1"/>
    <w:next w:val="a5"/>
    <w:uiPriority w:val="39"/>
    <w:rsid w:val="00460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0369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540167681">
      <w:bodyDiv w:val="1"/>
      <w:marLeft w:val="0"/>
      <w:marRight w:val="0"/>
      <w:marTop w:val="0"/>
      <w:marBottom w:val="0"/>
      <w:divBdr>
        <w:top w:val="none" w:sz="0" w:space="0" w:color="auto"/>
        <w:left w:val="none" w:sz="0" w:space="0" w:color="auto"/>
        <w:bottom w:val="none" w:sz="0" w:space="0" w:color="auto"/>
        <w:right w:val="none" w:sz="0" w:space="0" w:color="auto"/>
      </w:divBdr>
      <w:divsChild>
        <w:div w:id="826290159">
          <w:marLeft w:val="0"/>
          <w:marRight w:val="0"/>
          <w:marTop w:val="0"/>
          <w:marBottom w:val="0"/>
          <w:divBdr>
            <w:top w:val="none" w:sz="0" w:space="0" w:color="auto"/>
            <w:left w:val="none" w:sz="0" w:space="0" w:color="auto"/>
            <w:bottom w:val="none" w:sz="0" w:space="0" w:color="auto"/>
            <w:right w:val="none" w:sz="0" w:space="0" w:color="auto"/>
          </w:divBdr>
        </w:div>
        <w:div w:id="2004240932">
          <w:marLeft w:val="0"/>
          <w:marRight w:val="0"/>
          <w:marTop w:val="0"/>
          <w:marBottom w:val="0"/>
          <w:divBdr>
            <w:top w:val="none" w:sz="0" w:space="0" w:color="auto"/>
            <w:left w:val="none" w:sz="0" w:space="0" w:color="auto"/>
            <w:bottom w:val="none" w:sz="0" w:space="0" w:color="auto"/>
            <w:right w:val="none" w:sz="0" w:space="0" w:color="auto"/>
          </w:divBdr>
        </w:div>
        <w:div w:id="2008287772">
          <w:marLeft w:val="0"/>
          <w:marRight w:val="0"/>
          <w:marTop w:val="0"/>
          <w:marBottom w:val="0"/>
          <w:divBdr>
            <w:top w:val="none" w:sz="0" w:space="0" w:color="auto"/>
            <w:left w:val="none" w:sz="0" w:space="0" w:color="auto"/>
            <w:bottom w:val="none" w:sz="0" w:space="0" w:color="auto"/>
            <w:right w:val="none" w:sz="0" w:space="0" w:color="auto"/>
          </w:divBdr>
        </w:div>
        <w:div w:id="1898930235">
          <w:marLeft w:val="0"/>
          <w:marRight w:val="0"/>
          <w:marTop w:val="0"/>
          <w:marBottom w:val="0"/>
          <w:divBdr>
            <w:top w:val="none" w:sz="0" w:space="0" w:color="auto"/>
            <w:left w:val="none" w:sz="0" w:space="0" w:color="auto"/>
            <w:bottom w:val="none" w:sz="0" w:space="0" w:color="auto"/>
            <w:right w:val="none" w:sz="0" w:space="0" w:color="auto"/>
          </w:divBdr>
        </w:div>
        <w:div w:id="1791706440">
          <w:marLeft w:val="0"/>
          <w:marRight w:val="0"/>
          <w:marTop w:val="0"/>
          <w:marBottom w:val="0"/>
          <w:divBdr>
            <w:top w:val="none" w:sz="0" w:space="0" w:color="auto"/>
            <w:left w:val="none" w:sz="0" w:space="0" w:color="auto"/>
            <w:bottom w:val="none" w:sz="0" w:space="0" w:color="auto"/>
            <w:right w:val="none" w:sz="0" w:space="0" w:color="auto"/>
          </w:divBdr>
        </w:div>
        <w:div w:id="1997764446">
          <w:marLeft w:val="0"/>
          <w:marRight w:val="0"/>
          <w:marTop w:val="0"/>
          <w:marBottom w:val="0"/>
          <w:divBdr>
            <w:top w:val="none" w:sz="0" w:space="0" w:color="auto"/>
            <w:left w:val="none" w:sz="0" w:space="0" w:color="auto"/>
            <w:bottom w:val="none" w:sz="0" w:space="0" w:color="auto"/>
            <w:right w:val="none" w:sz="0" w:space="0" w:color="auto"/>
          </w:divBdr>
        </w:div>
        <w:div w:id="107965839">
          <w:marLeft w:val="0"/>
          <w:marRight w:val="0"/>
          <w:marTop w:val="0"/>
          <w:marBottom w:val="0"/>
          <w:divBdr>
            <w:top w:val="none" w:sz="0" w:space="0" w:color="auto"/>
            <w:left w:val="none" w:sz="0" w:space="0" w:color="auto"/>
            <w:bottom w:val="none" w:sz="0" w:space="0" w:color="auto"/>
            <w:right w:val="none" w:sz="0" w:space="0" w:color="auto"/>
          </w:divBdr>
        </w:div>
        <w:div w:id="1040399184">
          <w:marLeft w:val="0"/>
          <w:marRight w:val="0"/>
          <w:marTop w:val="0"/>
          <w:marBottom w:val="0"/>
          <w:divBdr>
            <w:top w:val="none" w:sz="0" w:space="0" w:color="auto"/>
            <w:left w:val="none" w:sz="0" w:space="0" w:color="auto"/>
            <w:bottom w:val="none" w:sz="0" w:space="0" w:color="auto"/>
            <w:right w:val="none" w:sz="0" w:space="0" w:color="auto"/>
          </w:divBdr>
        </w:div>
        <w:div w:id="31615976">
          <w:marLeft w:val="0"/>
          <w:marRight w:val="0"/>
          <w:marTop w:val="0"/>
          <w:marBottom w:val="0"/>
          <w:divBdr>
            <w:top w:val="none" w:sz="0" w:space="0" w:color="auto"/>
            <w:left w:val="none" w:sz="0" w:space="0" w:color="auto"/>
            <w:bottom w:val="none" w:sz="0" w:space="0" w:color="auto"/>
            <w:right w:val="none" w:sz="0" w:space="0" w:color="auto"/>
          </w:divBdr>
        </w:div>
        <w:div w:id="1281834972">
          <w:marLeft w:val="0"/>
          <w:marRight w:val="0"/>
          <w:marTop w:val="0"/>
          <w:marBottom w:val="0"/>
          <w:divBdr>
            <w:top w:val="none" w:sz="0" w:space="0" w:color="auto"/>
            <w:left w:val="none" w:sz="0" w:space="0" w:color="auto"/>
            <w:bottom w:val="none" w:sz="0" w:space="0" w:color="auto"/>
            <w:right w:val="none" w:sz="0" w:space="0" w:color="auto"/>
          </w:divBdr>
        </w:div>
        <w:div w:id="1915167448">
          <w:marLeft w:val="0"/>
          <w:marRight w:val="0"/>
          <w:marTop w:val="0"/>
          <w:marBottom w:val="0"/>
          <w:divBdr>
            <w:top w:val="none" w:sz="0" w:space="0" w:color="auto"/>
            <w:left w:val="none" w:sz="0" w:space="0" w:color="auto"/>
            <w:bottom w:val="none" w:sz="0" w:space="0" w:color="auto"/>
            <w:right w:val="none" w:sz="0" w:space="0" w:color="auto"/>
          </w:divBdr>
        </w:div>
        <w:div w:id="1484079598">
          <w:marLeft w:val="0"/>
          <w:marRight w:val="0"/>
          <w:marTop w:val="0"/>
          <w:marBottom w:val="0"/>
          <w:divBdr>
            <w:top w:val="none" w:sz="0" w:space="0" w:color="auto"/>
            <w:left w:val="none" w:sz="0" w:space="0" w:color="auto"/>
            <w:bottom w:val="none" w:sz="0" w:space="0" w:color="auto"/>
            <w:right w:val="none" w:sz="0" w:space="0" w:color="auto"/>
          </w:divBdr>
        </w:div>
        <w:div w:id="1960452915">
          <w:marLeft w:val="0"/>
          <w:marRight w:val="0"/>
          <w:marTop w:val="0"/>
          <w:marBottom w:val="0"/>
          <w:divBdr>
            <w:top w:val="none" w:sz="0" w:space="0" w:color="auto"/>
            <w:left w:val="none" w:sz="0" w:space="0" w:color="auto"/>
            <w:bottom w:val="none" w:sz="0" w:space="0" w:color="auto"/>
            <w:right w:val="none" w:sz="0" w:space="0" w:color="auto"/>
          </w:divBdr>
        </w:div>
        <w:div w:id="1669209462">
          <w:marLeft w:val="0"/>
          <w:marRight w:val="0"/>
          <w:marTop w:val="0"/>
          <w:marBottom w:val="0"/>
          <w:divBdr>
            <w:top w:val="none" w:sz="0" w:space="0" w:color="auto"/>
            <w:left w:val="none" w:sz="0" w:space="0" w:color="auto"/>
            <w:bottom w:val="none" w:sz="0" w:space="0" w:color="auto"/>
            <w:right w:val="none" w:sz="0" w:space="0" w:color="auto"/>
          </w:divBdr>
        </w:div>
        <w:div w:id="1038898071">
          <w:marLeft w:val="0"/>
          <w:marRight w:val="0"/>
          <w:marTop w:val="0"/>
          <w:marBottom w:val="0"/>
          <w:divBdr>
            <w:top w:val="none" w:sz="0" w:space="0" w:color="auto"/>
            <w:left w:val="none" w:sz="0" w:space="0" w:color="auto"/>
            <w:bottom w:val="none" w:sz="0" w:space="0" w:color="auto"/>
            <w:right w:val="none" w:sz="0" w:space="0" w:color="auto"/>
          </w:divBdr>
        </w:div>
        <w:div w:id="1560824135">
          <w:marLeft w:val="0"/>
          <w:marRight w:val="0"/>
          <w:marTop w:val="0"/>
          <w:marBottom w:val="0"/>
          <w:divBdr>
            <w:top w:val="none" w:sz="0" w:space="0" w:color="auto"/>
            <w:left w:val="none" w:sz="0" w:space="0" w:color="auto"/>
            <w:bottom w:val="none" w:sz="0" w:space="0" w:color="auto"/>
            <w:right w:val="none" w:sz="0" w:space="0" w:color="auto"/>
          </w:divBdr>
        </w:div>
        <w:div w:id="1296377413">
          <w:marLeft w:val="0"/>
          <w:marRight w:val="0"/>
          <w:marTop w:val="0"/>
          <w:marBottom w:val="0"/>
          <w:divBdr>
            <w:top w:val="none" w:sz="0" w:space="0" w:color="auto"/>
            <w:left w:val="none" w:sz="0" w:space="0" w:color="auto"/>
            <w:bottom w:val="none" w:sz="0" w:space="0" w:color="auto"/>
            <w:right w:val="none" w:sz="0" w:space="0" w:color="auto"/>
          </w:divBdr>
        </w:div>
        <w:div w:id="995114752">
          <w:marLeft w:val="0"/>
          <w:marRight w:val="0"/>
          <w:marTop w:val="0"/>
          <w:marBottom w:val="0"/>
          <w:divBdr>
            <w:top w:val="none" w:sz="0" w:space="0" w:color="auto"/>
            <w:left w:val="none" w:sz="0" w:space="0" w:color="auto"/>
            <w:bottom w:val="none" w:sz="0" w:space="0" w:color="auto"/>
            <w:right w:val="none" w:sz="0" w:space="0" w:color="auto"/>
          </w:divBdr>
        </w:div>
        <w:div w:id="1839734982">
          <w:marLeft w:val="0"/>
          <w:marRight w:val="0"/>
          <w:marTop w:val="0"/>
          <w:marBottom w:val="0"/>
          <w:divBdr>
            <w:top w:val="none" w:sz="0" w:space="0" w:color="auto"/>
            <w:left w:val="none" w:sz="0" w:space="0" w:color="auto"/>
            <w:bottom w:val="none" w:sz="0" w:space="0" w:color="auto"/>
            <w:right w:val="none" w:sz="0" w:space="0" w:color="auto"/>
          </w:divBdr>
        </w:div>
        <w:div w:id="1727486032">
          <w:marLeft w:val="0"/>
          <w:marRight w:val="0"/>
          <w:marTop w:val="0"/>
          <w:marBottom w:val="0"/>
          <w:divBdr>
            <w:top w:val="none" w:sz="0" w:space="0" w:color="auto"/>
            <w:left w:val="none" w:sz="0" w:space="0" w:color="auto"/>
            <w:bottom w:val="none" w:sz="0" w:space="0" w:color="auto"/>
            <w:right w:val="none" w:sz="0" w:space="0" w:color="auto"/>
          </w:divBdr>
        </w:div>
        <w:div w:id="629630237">
          <w:marLeft w:val="0"/>
          <w:marRight w:val="0"/>
          <w:marTop w:val="0"/>
          <w:marBottom w:val="0"/>
          <w:divBdr>
            <w:top w:val="none" w:sz="0" w:space="0" w:color="auto"/>
            <w:left w:val="none" w:sz="0" w:space="0" w:color="auto"/>
            <w:bottom w:val="none" w:sz="0" w:space="0" w:color="auto"/>
            <w:right w:val="none" w:sz="0" w:space="0" w:color="auto"/>
          </w:divBdr>
        </w:div>
        <w:div w:id="681973690">
          <w:marLeft w:val="0"/>
          <w:marRight w:val="0"/>
          <w:marTop w:val="0"/>
          <w:marBottom w:val="0"/>
          <w:divBdr>
            <w:top w:val="none" w:sz="0" w:space="0" w:color="auto"/>
            <w:left w:val="none" w:sz="0" w:space="0" w:color="auto"/>
            <w:bottom w:val="none" w:sz="0" w:space="0" w:color="auto"/>
            <w:right w:val="none" w:sz="0" w:space="0" w:color="auto"/>
          </w:divBdr>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4988-7A2F-4C0D-8CBD-47967DA2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7369</Words>
  <Characters>42007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2021-07-20T09:20:00Z</dcterms:created>
  <dcterms:modified xsi:type="dcterms:W3CDTF">2021-07-27T07:07:00Z</dcterms:modified>
</cp:coreProperties>
</file>