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10" w:rsidRPr="00990538" w:rsidRDefault="005E3010" w:rsidP="0099053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53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5E3010" w:rsidRPr="00990538" w:rsidRDefault="005E3010" w:rsidP="00990538">
      <w:pPr>
        <w:pStyle w:val="ConsNormal"/>
        <w:widowControl/>
        <w:tabs>
          <w:tab w:val="left" w:pos="1080"/>
          <w:tab w:val="center" w:pos="453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90538">
        <w:rPr>
          <w:rFonts w:ascii="Times New Roman" w:hAnsi="Times New Roman" w:cs="Times New Roman"/>
          <w:b/>
          <w:sz w:val="28"/>
          <w:szCs w:val="28"/>
        </w:rPr>
        <w:tab/>
      </w:r>
      <w:r w:rsidRPr="00990538">
        <w:rPr>
          <w:rFonts w:ascii="Times New Roman" w:hAnsi="Times New Roman" w:cs="Times New Roman"/>
          <w:b/>
          <w:sz w:val="28"/>
          <w:szCs w:val="28"/>
        </w:rPr>
        <w:tab/>
        <w:t>ТЮМЕНСКАЯ ОБЛАСТЬ</w:t>
      </w:r>
    </w:p>
    <w:p w:rsidR="005E3010" w:rsidRPr="00990538" w:rsidRDefault="005E3010" w:rsidP="0099053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538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5E3010" w:rsidRPr="00990538" w:rsidRDefault="005E3010" w:rsidP="0099053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10" w:rsidRPr="00990538" w:rsidRDefault="005E3010" w:rsidP="0099053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538">
        <w:rPr>
          <w:rFonts w:ascii="Times New Roman" w:hAnsi="Times New Roman" w:cs="Times New Roman"/>
          <w:b/>
          <w:sz w:val="28"/>
          <w:szCs w:val="28"/>
        </w:rPr>
        <w:t>Д У М А</w:t>
      </w:r>
    </w:p>
    <w:p w:rsidR="005E3010" w:rsidRPr="00990538" w:rsidRDefault="005E3010" w:rsidP="0099053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10" w:rsidRPr="00990538" w:rsidRDefault="005E3010" w:rsidP="0099053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053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90538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20136" w:rsidRPr="00990538" w:rsidRDefault="00720136" w:rsidP="009905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3010" w:rsidRPr="00990538" w:rsidRDefault="00C85AFB" w:rsidP="002D7941">
      <w:pPr>
        <w:rPr>
          <w:sz w:val="28"/>
          <w:szCs w:val="28"/>
        </w:rPr>
      </w:pPr>
      <w:r>
        <w:rPr>
          <w:sz w:val="28"/>
          <w:szCs w:val="28"/>
        </w:rPr>
        <w:t xml:space="preserve">18.12.2015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  <w:t xml:space="preserve">                                                    </w:t>
      </w:r>
      <w:r w:rsidR="002D7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№ </w:t>
      </w:r>
      <w:r w:rsidR="002D7941">
        <w:rPr>
          <w:sz w:val="28"/>
          <w:szCs w:val="28"/>
        </w:rPr>
        <w:t>549</w:t>
      </w:r>
    </w:p>
    <w:p w:rsidR="00C1432F" w:rsidRPr="00990538" w:rsidRDefault="00720136" w:rsidP="009905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538">
        <w:rPr>
          <w:rFonts w:ascii="Times New Roman" w:hAnsi="Times New Roman" w:cs="Times New Roman"/>
          <w:sz w:val="28"/>
          <w:szCs w:val="28"/>
        </w:rPr>
        <w:t xml:space="preserve">О ходе реализации </w:t>
      </w:r>
    </w:p>
    <w:p w:rsidR="005E3010" w:rsidRPr="00990538" w:rsidRDefault="00C1432F" w:rsidP="009905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53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20136" w:rsidRPr="00990538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93220C" w:rsidRPr="00990538" w:rsidRDefault="00943604" w:rsidP="009905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538">
        <w:rPr>
          <w:rFonts w:ascii="Times New Roman" w:hAnsi="Times New Roman" w:cs="Times New Roman"/>
          <w:sz w:val="28"/>
          <w:szCs w:val="28"/>
        </w:rPr>
        <w:t>«Р</w:t>
      </w:r>
      <w:r w:rsidR="005E3010" w:rsidRPr="00990538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B20754" w:rsidRPr="00990538">
        <w:rPr>
          <w:rFonts w:ascii="Times New Roman" w:hAnsi="Times New Roman" w:cs="Times New Roman"/>
          <w:sz w:val="28"/>
          <w:szCs w:val="28"/>
        </w:rPr>
        <w:t xml:space="preserve">спорта </w:t>
      </w:r>
      <w:r w:rsidR="0093220C" w:rsidRPr="00990538">
        <w:rPr>
          <w:rFonts w:ascii="Times New Roman" w:hAnsi="Times New Roman" w:cs="Times New Roman"/>
          <w:sz w:val="28"/>
          <w:szCs w:val="28"/>
        </w:rPr>
        <w:t xml:space="preserve">и туризма </w:t>
      </w:r>
    </w:p>
    <w:p w:rsidR="00B20754" w:rsidRPr="00990538" w:rsidRDefault="0093220C" w:rsidP="009905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538">
        <w:rPr>
          <w:rFonts w:ascii="Times New Roman" w:hAnsi="Times New Roman" w:cs="Times New Roman"/>
          <w:sz w:val="28"/>
          <w:szCs w:val="28"/>
        </w:rPr>
        <w:t>на территории Ханты-</w:t>
      </w:r>
      <w:r w:rsidR="00B20754" w:rsidRPr="00990538">
        <w:rPr>
          <w:rFonts w:ascii="Times New Roman" w:hAnsi="Times New Roman" w:cs="Times New Roman"/>
          <w:sz w:val="28"/>
          <w:szCs w:val="28"/>
        </w:rPr>
        <w:t xml:space="preserve">Мансийского </w:t>
      </w:r>
    </w:p>
    <w:p w:rsidR="00720136" w:rsidRPr="00990538" w:rsidRDefault="00B20754" w:rsidP="00C85A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538">
        <w:rPr>
          <w:rFonts w:ascii="Times New Roman" w:hAnsi="Times New Roman" w:cs="Times New Roman"/>
          <w:sz w:val="28"/>
          <w:szCs w:val="28"/>
        </w:rPr>
        <w:t>района</w:t>
      </w:r>
      <w:r w:rsidR="00943604" w:rsidRPr="00990538">
        <w:rPr>
          <w:rFonts w:ascii="Times New Roman" w:hAnsi="Times New Roman" w:cs="Times New Roman"/>
          <w:sz w:val="28"/>
          <w:szCs w:val="28"/>
        </w:rPr>
        <w:t xml:space="preserve"> на 2014-2017</w:t>
      </w:r>
      <w:r w:rsidR="005E3010" w:rsidRPr="00990538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20136" w:rsidRPr="00990538" w:rsidRDefault="00720136" w:rsidP="009905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136" w:rsidRPr="00990538" w:rsidRDefault="00720136" w:rsidP="009905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538">
        <w:rPr>
          <w:rFonts w:ascii="Times New Roman" w:hAnsi="Times New Roman" w:cs="Times New Roman"/>
          <w:sz w:val="28"/>
          <w:szCs w:val="28"/>
        </w:rPr>
        <w:tab/>
      </w:r>
      <w:r w:rsidR="00C85AFB">
        <w:rPr>
          <w:rFonts w:ascii="Times New Roman" w:hAnsi="Times New Roman" w:cs="Times New Roman"/>
          <w:sz w:val="28"/>
          <w:szCs w:val="28"/>
        </w:rPr>
        <w:t>Заслушав информацию</w:t>
      </w:r>
      <w:r w:rsidRPr="00990538">
        <w:rPr>
          <w:rFonts w:ascii="Times New Roman" w:hAnsi="Times New Roman" w:cs="Times New Roman"/>
          <w:sz w:val="28"/>
          <w:szCs w:val="28"/>
        </w:rPr>
        <w:t xml:space="preserve"> о ходе реализации </w:t>
      </w:r>
      <w:r w:rsidR="00AA63A6" w:rsidRPr="00990538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990538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AA63A6" w:rsidRPr="00990538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B20754" w:rsidRPr="00990538">
        <w:rPr>
          <w:rFonts w:ascii="Times New Roman" w:hAnsi="Times New Roman" w:cs="Times New Roman"/>
          <w:sz w:val="28"/>
          <w:szCs w:val="28"/>
        </w:rPr>
        <w:t>спорт</w:t>
      </w:r>
      <w:r w:rsidR="0093220C" w:rsidRPr="00990538">
        <w:rPr>
          <w:rFonts w:ascii="Times New Roman" w:hAnsi="Times New Roman" w:cs="Times New Roman"/>
          <w:sz w:val="28"/>
          <w:szCs w:val="28"/>
        </w:rPr>
        <w:t xml:space="preserve">а и туризма на территории </w:t>
      </w:r>
      <w:r w:rsidR="00C85AF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3220C" w:rsidRPr="00990538">
        <w:rPr>
          <w:rFonts w:ascii="Times New Roman" w:hAnsi="Times New Roman" w:cs="Times New Roman"/>
          <w:sz w:val="28"/>
          <w:szCs w:val="28"/>
        </w:rPr>
        <w:t>Ханты</w:t>
      </w:r>
      <w:r w:rsidR="00B20754" w:rsidRPr="00990538">
        <w:rPr>
          <w:rFonts w:ascii="Times New Roman" w:hAnsi="Times New Roman" w:cs="Times New Roman"/>
          <w:sz w:val="28"/>
          <w:szCs w:val="28"/>
        </w:rPr>
        <w:t>-Мансийского района</w:t>
      </w:r>
      <w:r w:rsidR="00AA63A6" w:rsidRPr="00990538">
        <w:rPr>
          <w:rFonts w:ascii="Times New Roman" w:hAnsi="Times New Roman" w:cs="Times New Roman"/>
          <w:sz w:val="28"/>
          <w:szCs w:val="28"/>
        </w:rPr>
        <w:t xml:space="preserve"> на 2014-2017</w:t>
      </w:r>
      <w:r w:rsidR="005E3010" w:rsidRPr="00990538">
        <w:rPr>
          <w:rFonts w:ascii="Times New Roman" w:hAnsi="Times New Roman" w:cs="Times New Roman"/>
          <w:sz w:val="28"/>
          <w:szCs w:val="28"/>
        </w:rPr>
        <w:t xml:space="preserve"> годы» за 201</w:t>
      </w:r>
      <w:r w:rsidR="0093220C" w:rsidRPr="00990538">
        <w:rPr>
          <w:rFonts w:ascii="Times New Roman" w:hAnsi="Times New Roman" w:cs="Times New Roman"/>
          <w:sz w:val="28"/>
          <w:szCs w:val="28"/>
        </w:rPr>
        <w:t>5</w:t>
      </w:r>
      <w:r w:rsidRPr="00990538">
        <w:rPr>
          <w:rFonts w:ascii="Times New Roman" w:hAnsi="Times New Roman" w:cs="Times New Roman"/>
          <w:sz w:val="28"/>
          <w:szCs w:val="28"/>
        </w:rPr>
        <w:t xml:space="preserve"> год, </w:t>
      </w:r>
    </w:p>
    <w:p w:rsidR="00720136" w:rsidRPr="00990538" w:rsidRDefault="00720136" w:rsidP="009905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3010" w:rsidRPr="00990538" w:rsidRDefault="005E3010" w:rsidP="00990538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0538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5E3010" w:rsidRPr="00990538" w:rsidRDefault="005E3010" w:rsidP="00990538">
      <w:pPr>
        <w:pStyle w:val="ConsNormal"/>
        <w:widowControl/>
        <w:ind w:left="720" w:right="24" w:firstLine="0"/>
        <w:rPr>
          <w:rFonts w:ascii="Times New Roman" w:hAnsi="Times New Roman" w:cs="Times New Roman"/>
          <w:sz w:val="28"/>
          <w:szCs w:val="28"/>
        </w:rPr>
      </w:pPr>
    </w:p>
    <w:p w:rsidR="005E3010" w:rsidRPr="00990538" w:rsidRDefault="005E3010" w:rsidP="00990538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53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E3010" w:rsidRPr="00990538" w:rsidRDefault="005E3010" w:rsidP="00990538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36" w:rsidRPr="00990538" w:rsidRDefault="00720136" w:rsidP="0099053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90538">
        <w:rPr>
          <w:rFonts w:ascii="Times New Roman" w:hAnsi="Times New Roman" w:cs="Times New Roman"/>
          <w:sz w:val="28"/>
          <w:szCs w:val="28"/>
        </w:rPr>
        <w:t xml:space="preserve">Информацию о ходе реализации </w:t>
      </w:r>
      <w:r w:rsidR="00AA63A6" w:rsidRPr="00990538">
        <w:rPr>
          <w:rFonts w:ascii="Times New Roman" w:hAnsi="Times New Roman" w:cs="Times New Roman"/>
          <w:sz w:val="28"/>
          <w:szCs w:val="28"/>
        </w:rPr>
        <w:t>муниципальной</w:t>
      </w:r>
      <w:r w:rsidRPr="00990538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AA63A6" w:rsidRPr="00990538">
        <w:rPr>
          <w:rFonts w:ascii="Times New Roman" w:hAnsi="Times New Roman" w:cs="Times New Roman"/>
          <w:sz w:val="28"/>
          <w:szCs w:val="28"/>
        </w:rPr>
        <w:t>«Р</w:t>
      </w:r>
      <w:r w:rsidR="00B20754" w:rsidRPr="00990538">
        <w:rPr>
          <w:rFonts w:ascii="Times New Roman" w:hAnsi="Times New Roman" w:cs="Times New Roman"/>
          <w:sz w:val="28"/>
          <w:szCs w:val="28"/>
        </w:rPr>
        <w:t xml:space="preserve">азвитие спорта и </w:t>
      </w:r>
      <w:r w:rsidR="0093220C" w:rsidRPr="00990538">
        <w:rPr>
          <w:rFonts w:ascii="Times New Roman" w:hAnsi="Times New Roman" w:cs="Times New Roman"/>
          <w:sz w:val="28"/>
          <w:szCs w:val="28"/>
        </w:rPr>
        <w:t>туризма на территории Ханты-</w:t>
      </w:r>
      <w:r w:rsidR="00B20754" w:rsidRPr="00990538">
        <w:rPr>
          <w:rFonts w:ascii="Times New Roman" w:hAnsi="Times New Roman" w:cs="Times New Roman"/>
          <w:sz w:val="28"/>
          <w:szCs w:val="28"/>
        </w:rPr>
        <w:t>Мансийского района</w:t>
      </w:r>
      <w:r w:rsidR="00AA63A6" w:rsidRPr="00990538">
        <w:rPr>
          <w:rFonts w:ascii="Times New Roman" w:hAnsi="Times New Roman" w:cs="Times New Roman"/>
          <w:sz w:val="28"/>
          <w:szCs w:val="28"/>
        </w:rPr>
        <w:t xml:space="preserve"> на 2014-2017</w:t>
      </w:r>
      <w:r w:rsidR="005E3010" w:rsidRPr="00990538">
        <w:rPr>
          <w:rFonts w:ascii="Times New Roman" w:hAnsi="Times New Roman" w:cs="Times New Roman"/>
          <w:sz w:val="28"/>
          <w:szCs w:val="28"/>
        </w:rPr>
        <w:t xml:space="preserve"> годы» за 201</w:t>
      </w:r>
      <w:r w:rsidR="0093220C" w:rsidRPr="00990538">
        <w:rPr>
          <w:rFonts w:ascii="Times New Roman" w:hAnsi="Times New Roman" w:cs="Times New Roman"/>
          <w:sz w:val="28"/>
          <w:szCs w:val="28"/>
        </w:rPr>
        <w:t>5</w:t>
      </w:r>
      <w:r w:rsidR="005E3010" w:rsidRPr="00990538">
        <w:rPr>
          <w:rFonts w:ascii="Times New Roman" w:hAnsi="Times New Roman" w:cs="Times New Roman"/>
          <w:sz w:val="28"/>
          <w:szCs w:val="28"/>
        </w:rPr>
        <w:t xml:space="preserve"> </w:t>
      </w:r>
      <w:r w:rsidRPr="00990538">
        <w:rPr>
          <w:rFonts w:ascii="Times New Roman" w:hAnsi="Times New Roman" w:cs="Times New Roman"/>
          <w:sz w:val="28"/>
          <w:szCs w:val="28"/>
        </w:rPr>
        <w:t>год принять к сведению.</w:t>
      </w:r>
    </w:p>
    <w:p w:rsidR="005E3010" w:rsidRPr="00990538" w:rsidRDefault="005E3010" w:rsidP="009905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754" w:rsidRPr="00990538" w:rsidRDefault="00B20754" w:rsidP="0099053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90538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подписания.</w:t>
      </w:r>
    </w:p>
    <w:p w:rsidR="00B20754" w:rsidRDefault="00B20754" w:rsidP="00990538">
      <w:pPr>
        <w:pStyle w:val="1"/>
        <w:spacing w:before="0" w:after="0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C85AFB" w:rsidRPr="00C85AFB" w:rsidRDefault="00C85AFB" w:rsidP="00C85AFB"/>
    <w:p w:rsidR="00C85AFB" w:rsidRDefault="00C85AFB" w:rsidP="00C85AFB">
      <w:pPr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</w:p>
    <w:p w:rsidR="00C85AFB" w:rsidRDefault="00C85AFB" w:rsidP="00C85AFB">
      <w:pPr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Ханты-Мансийского района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          </w:t>
      </w:r>
      <w:r>
        <w:rPr>
          <w:bCs/>
          <w:sz w:val="28"/>
          <w:szCs w:val="28"/>
        </w:rPr>
        <w:tab/>
        <w:t>П.Н. Захаров</w:t>
      </w:r>
    </w:p>
    <w:p w:rsidR="00C85AFB" w:rsidRDefault="002D7941" w:rsidP="00C85AFB">
      <w:pPr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21.12.</w:t>
      </w:r>
      <w:r w:rsidR="00C85AFB">
        <w:rPr>
          <w:bCs/>
          <w:sz w:val="28"/>
          <w:szCs w:val="28"/>
        </w:rPr>
        <w:t>2015</w:t>
      </w:r>
    </w:p>
    <w:p w:rsidR="00C85AFB" w:rsidRPr="00D37A44" w:rsidRDefault="00C85AFB" w:rsidP="00C85AFB">
      <w:pPr>
        <w:jc w:val="both"/>
        <w:rPr>
          <w:bCs/>
          <w:sz w:val="28"/>
          <w:szCs w:val="28"/>
        </w:rPr>
      </w:pPr>
    </w:p>
    <w:p w:rsidR="00C85AFB" w:rsidRPr="00D37A44" w:rsidRDefault="00C85AFB" w:rsidP="00C85AFB">
      <w:pPr>
        <w:jc w:val="center"/>
        <w:rPr>
          <w:bCs/>
          <w:sz w:val="28"/>
          <w:szCs w:val="28"/>
        </w:rPr>
      </w:pPr>
    </w:p>
    <w:p w:rsidR="00C85AFB" w:rsidRPr="00AF39DB" w:rsidRDefault="00C85AFB" w:rsidP="00C85AF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AF39DB">
        <w:rPr>
          <w:bCs/>
          <w:sz w:val="28"/>
          <w:szCs w:val="28"/>
        </w:rPr>
        <w:lastRenderedPageBreak/>
        <w:t xml:space="preserve">Приложение  </w:t>
      </w:r>
    </w:p>
    <w:p w:rsidR="00C85AFB" w:rsidRPr="00AF39DB" w:rsidRDefault="00C85AFB" w:rsidP="00C85AFB">
      <w:pPr>
        <w:jc w:val="right"/>
        <w:rPr>
          <w:bCs/>
          <w:sz w:val="28"/>
          <w:szCs w:val="28"/>
        </w:rPr>
      </w:pPr>
      <w:r w:rsidRPr="00AF39DB">
        <w:rPr>
          <w:bCs/>
          <w:sz w:val="28"/>
          <w:szCs w:val="28"/>
        </w:rPr>
        <w:t xml:space="preserve">к решению Думы </w:t>
      </w:r>
    </w:p>
    <w:p w:rsidR="00C85AFB" w:rsidRPr="00AF39DB" w:rsidRDefault="00C85AFB" w:rsidP="00C85AFB">
      <w:pPr>
        <w:jc w:val="right"/>
        <w:rPr>
          <w:bCs/>
          <w:sz w:val="28"/>
          <w:szCs w:val="28"/>
        </w:rPr>
      </w:pPr>
      <w:r w:rsidRPr="00AF39DB">
        <w:rPr>
          <w:bCs/>
          <w:sz w:val="28"/>
          <w:szCs w:val="28"/>
        </w:rPr>
        <w:t>Ханты-Мансийского района</w:t>
      </w:r>
    </w:p>
    <w:p w:rsidR="00C85AFB" w:rsidRPr="00AF39DB" w:rsidRDefault="00C85AFB" w:rsidP="00C85AFB">
      <w:pPr>
        <w:jc w:val="right"/>
        <w:rPr>
          <w:bCs/>
          <w:sz w:val="28"/>
          <w:szCs w:val="28"/>
        </w:rPr>
      </w:pPr>
      <w:r w:rsidRPr="00AF39DB">
        <w:rPr>
          <w:bCs/>
          <w:sz w:val="28"/>
          <w:szCs w:val="28"/>
        </w:rPr>
        <w:t xml:space="preserve">от  18.12.2015 № </w:t>
      </w:r>
      <w:r w:rsidR="002D7941">
        <w:rPr>
          <w:bCs/>
          <w:sz w:val="28"/>
          <w:szCs w:val="28"/>
        </w:rPr>
        <w:t>549</w:t>
      </w:r>
      <w:bookmarkStart w:id="0" w:name="_GoBack"/>
      <w:bookmarkEnd w:id="0"/>
    </w:p>
    <w:p w:rsidR="00A5671C" w:rsidRPr="00990538" w:rsidRDefault="00A5671C" w:rsidP="00990538">
      <w:pPr>
        <w:pStyle w:val="a5"/>
        <w:spacing w:after="0"/>
        <w:jc w:val="center"/>
        <w:rPr>
          <w:b/>
          <w:bCs/>
          <w:sz w:val="28"/>
          <w:szCs w:val="28"/>
        </w:rPr>
      </w:pPr>
    </w:p>
    <w:p w:rsidR="00A5671C" w:rsidRPr="00990538" w:rsidRDefault="00A5671C" w:rsidP="00990538">
      <w:pPr>
        <w:pStyle w:val="a5"/>
        <w:spacing w:after="0"/>
        <w:jc w:val="center"/>
        <w:rPr>
          <w:bCs/>
          <w:sz w:val="28"/>
          <w:szCs w:val="28"/>
        </w:rPr>
      </w:pPr>
      <w:r w:rsidRPr="00990538">
        <w:rPr>
          <w:bCs/>
          <w:sz w:val="28"/>
          <w:szCs w:val="28"/>
        </w:rPr>
        <w:t>Информация</w:t>
      </w:r>
    </w:p>
    <w:p w:rsidR="00A5671C" w:rsidRPr="00990538" w:rsidRDefault="00A5671C" w:rsidP="00990538">
      <w:pPr>
        <w:pStyle w:val="a5"/>
        <w:spacing w:after="0"/>
        <w:jc w:val="center"/>
        <w:rPr>
          <w:sz w:val="28"/>
          <w:szCs w:val="28"/>
        </w:rPr>
      </w:pPr>
      <w:r w:rsidRPr="00990538">
        <w:rPr>
          <w:bCs/>
          <w:sz w:val="28"/>
          <w:szCs w:val="28"/>
        </w:rPr>
        <w:t>о</w:t>
      </w:r>
      <w:r w:rsidRPr="00990538">
        <w:rPr>
          <w:sz w:val="28"/>
          <w:szCs w:val="28"/>
        </w:rPr>
        <w:t xml:space="preserve"> ходе реализации муниципальной программы «Развитие спорта и туризма на территории Ханты-Мансийского района на 2014-2017 годы» за 2015 год</w:t>
      </w:r>
    </w:p>
    <w:p w:rsidR="00A5671C" w:rsidRPr="00990538" w:rsidRDefault="00A5671C" w:rsidP="00990538">
      <w:pPr>
        <w:pStyle w:val="a5"/>
        <w:spacing w:after="0"/>
        <w:jc w:val="center"/>
        <w:rPr>
          <w:b/>
          <w:bCs/>
          <w:sz w:val="28"/>
          <w:szCs w:val="28"/>
        </w:rPr>
      </w:pPr>
    </w:p>
    <w:p w:rsidR="00A5671C" w:rsidRPr="00990538" w:rsidRDefault="00A5671C" w:rsidP="00990538">
      <w:pPr>
        <w:pStyle w:val="a5"/>
        <w:spacing w:after="0"/>
        <w:ind w:firstLine="567"/>
        <w:jc w:val="both"/>
        <w:rPr>
          <w:bCs/>
          <w:sz w:val="28"/>
          <w:szCs w:val="28"/>
        </w:rPr>
      </w:pPr>
      <w:proofErr w:type="gramStart"/>
      <w:r w:rsidRPr="00990538">
        <w:rPr>
          <w:bCs/>
          <w:sz w:val="28"/>
          <w:szCs w:val="28"/>
        </w:rPr>
        <w:t>Муниципальная программа «Развитие спорта и туризма на территории Ханты-Мансийского района на 2014-2017 годы» утверждена постановлением администрации Ханты-Мансийского района от 30.09.2013 года № 243 (</w:t>
      </w:r>
      <w:r w:rsidRPr="00990538">
        <w:rPr>
          <w:sz w:val="28"/>
          <w:szCs w:val="28"/>
        </w:rPr>
        <w:t>в редакции от 18.04.2014 № 83, от 21.07.2014№ 191, от 30.09.2014№ 278, от 30.09.2014 № 292, от 05.11.2014 № 315, от 10.02.2015 № 23,от 16.06.2015 № 130, от 06.10.2015 № 220, от 08.10.2015 № 226, от 27.11.01 № 283</w:t>
      </w:r>
      <w:r w:rsidRPr="00990538">
        <w:rPr>
          <w:bCs/>
          <w:sz w:val="28"/>
          <w:szCs w:val="28"/>
        </w:rPr>
        <w:t>).</w:t>
      </w:r>
      <w:proofErr w:type="gramEnd"/>
    </w:p>
    <w:p w:rsidR="00A5671C" w:rsidRPr="00990538" w:rsidRDefault="00A5671C" w:rsidP="00990538">
      <w:pPr>
        <w:pStyle w:val="a5"/>
        <w:spacing w:after="0"/>
        <w:ind w:firstLine="567"/>
        <w:jc w:val="both"/>
        <w:rPr>
          <w:bCs/>
          <w:sz w:val="28"/>
          <w:szCs w:val="28"/>
        </w:rPr>
      </w:pPr>
      <w:r w:rsidRPr="00990538">
        <w:rPr>
          <w:bCs/>
          <w:sz w:val="28"/>
          <w:szCs w:val="28"/>
        </w:rPr>
        <w:t>Финансирование программы в 2015 году составляет</w:t>
      </w:r>
      <w:r w:rsidRPr="00990538">
        <w:rPr>
          <w:sz w:val="28"/>
          <w:szCs w:val="28"/>
        </w:rPr>
        <w:t>– 99 834,2 тыс. рублей</w:t>
      </w:r>
      <w:r w:rsidRPr="00990538">
        <w:rPr>
          <w:bCs/>
          <w:sz w:val="28"/>
          <w:szCs w:val="28"/>
        </w:rPr>
        <w:t xml:space="preserve">, в том числе: бюджет автономного округа - Югры </w:t>
      </w:r>
      <w:r w:rsidRPr="00990538">
        <w:rPr>
          <w:sz w:val="28"/>
          <w:szCs w:val="28"/>
        </w:rPr>
        <w:t>– 86 586,7 тыс. рублей,</w:t>
      </w:r>
      <w:r w:rsidRPr="00990538">
        <w:rPr>
          <w:bCs/>
          <w:sz w:val="28"/>
          <w:szCs w:val="28"/>
        </w:rPr>
        <w:t xml:space="preserve"> бюджет района </w:t>
      </w:r>
      <w:r w:rsidRPr="00990538">
        <w:rPr>
          <w:sz w:val="28"/>
          <w:szCs w:val="28"/>
        </w:rPr>
        <w:t>13 247,5  тыс. рублей</w:t>
      </w:r>
      <w:r w:rsidRPr="00990538">
        <w:rPr>
          <w:bCs/>
          <w:sz w:val="28"/>
          <w:szCs w:val="28"/>
        </w:rPr>
        <w:t>.</w:t>
      </w:r>
    </w:p>
    <w:p w:rsidR="00A5671C" w:rsidRPr="00990538" w:rsidRDefault="00A5671C" w:rsidP="00990538">
      <w:pPr>
        <w:ind w:firstLine="567"/>
        <w:jc w:val="both"/>
        <w:rPr>
          <w:sz w:val="28"/>
          <w:szCs w:val="28"/>
        </w:rPr>
      </w:pPr>
      <w:r w:rsidRPr="00990538">
        <w:rPr>
          <w:sz w:val="28"/>
          <w:szCs w:val="28"/>
        </w:rPr>
        <w:t xml:space="preserve">По подпрограмме 1 «Развитие массовой физической культуры </w:t>
      </w:r>
      <w:r w:rsidR="00C85AFB">
        <w:rPr>
          <w:sz w:val="28"/>
          <w:szCs w:val="28"/>
        </w:rPr>
        <w:t xml:space="preserve">                      </w:t>
      </w:r>
      <w:r w:rsidRPr="00990538">
        <w:rPr>
          <w:sz w:val="28"/>
          <w:szCs w:val="28"/>
        </w:rPr>
        <w:t>и спорта высших достижений» проведены следующие мероприятия:</w:t>
      </w:r>
    </w:p>
    <w:p w:rsidR="00A5671C" w:rsidRPr="00990538" w:rsidRDefault="00A5671C" w:rsidP="00990538">
      <w:pPr>
        <w:ind w:firstLine="567"/>
        <w:jc w:val="both"/>
        <w:rPr>
          <w:sz w:val="28"/>
          <w:szCs w:val="28"/>
        </w:rPr>
      </w:pPr>
      <w:r w:rsidRPr="00990538">
        <w:rPr>
          <w:sz w:val="28"/>
          <w:szCs w:val="28"/>
        </w:rPr>
        <w:t xml:space="preserve">Проведено  4 районных спортивно-массовых мероприятия </w:t>
      </w:r>
      <w:r w:rsidR="00C85AFB">
        <w:rPr>
          <w:sz w:val="28"/>
          <w:szCs w:val="28"/>
        </w:rPr>
        <w:t xml:space="preserve">                         </w:t>
      </w:r>
      <w:r w:rsidRPr="00990538">
        <w:rPr>
          <w:sz w:val="28"/>
          <w:szCs w:val="28"/>
        </w:rPr>
        <w:t xml:space="preserve">(2014 год -10 мероприятий). Охват данной формой физкультурно-массовой деятельности составил  245 человек, что на 70 %. меньше в сравнении </w:t>
      </w:r>
      <w:r w:rsidR="00C85AFB">
        <w:rPr>
          <w:sz w:val="28"/>
          <w:szCs w:val="28"/>
        </w:rPr>
        <w:t xml:space="preserve">                  </w:t>
      </w:r>
      <w:r w:rsidRPr="00990538">
        <w:rPr>
          <w:sz w:val="28"/>
          <w:szCs w:val="28"/>
        </w:rPr>
        <w:t xml:space="preserve">с показателями 2014 года (811 человек). </w:t>
      </w:r>
    </w:p>
    <w:p w:rsidR="00A5671C" w:rsidRPr="00990538" w:rsidRDefault="00A5671C" w:rsidP="00990538">
      <w:pPr>
        <w:ind w:firstLine="567"/>
        <w:jc w:val="both"/>
        <w:rPr>
          <w:sz w:val="28"/>
          <w:szCs w:val="28"/>
        </w:rPr>
      </w:pPr>
      <w:r w:rsidRPr="00990538">
        <w:rPr>
          <w:sz w:val="28"/>
          <w:szCs w:val="28"/>
        </w:rPr>
        <w:t xml:space="preserve">46 спортсменов Ханты-Мансийского района приняли участие </w:t>
      </w:r>
      <w:r w:rsidR="00C85AFB">
        <w:rPr>
          <w:sz w:val="28"/>
          <w:szCs w:val="28"/>
        </w:rPr>
        <w:t xml:space="preserve">                       </w:t>
      </w:r>
      <w:r w:rsidRPr="00990538">
        <w:rPr>
          <w:sz w:val="28"/>
          <w:szCs w:val="28"/>
        </w:rPr>
        <w:t xml:space="preserve">в 6 Чемпионатах и Первенствах Ханты-Мансийского автономного округа – Югры (2014 год -11 соревнований, 148 человек). По итогам соревнований заняли 8 призовых мест: 3 первых мест, 2 вторых места, 3 третьих места. </w:t>
      </w:r>
    </w:p>
    <w:p w:rsidR="00A5671C" w:rsidRPr="00990538" w:rsidRDefault="00A5671C" w:rsidP="00990538">
      <w:pPr>
        <w:pStyle w:val="a5"/>
        <w:spacing w:after="0"/>
        <w:ind w:firstLine="567"/>
        <w:jc w:val="both"/>
        <w:rPr>
          <w:sz w:val="28"/>
          <w:szCs w:val="28"/>
        </w:rPr>
      </w:pPr>
      <w:r w:rsidRPr="00990538">
        <w:rPr>
          <w:sz w:val="28"/>
          <w:szCs w:val="28"/>
        </w:rPr>
        <w:t>За отчетный период воспитанникам МБОУ ДОД «ДЮСШ</w:t>
      </w:r>
      <w:r w:rsidR="00C85AFB">
        <w:rPr>
          <w:sz w:val="28"/>
          <w:szCs w:val="28"/>
        </w:rPr>
        <w:t xml:space="preserve">                    </w:t>
      </w:r>
      <w:r w:rsidRPr="00990538">
        <w:rPr>
          <w:sz w:val="28"/>
          <w:szCs w:val="28"/>
        </w:rPr>
        <w:t xml:space="preserve"> Ханты-Мансийского района» присвоено 40 спортивных разрядов.</w:t>
      </w:r>
    </w:p>
    <w:p w:rsidR="00A5671C" w:rsidRPr="00990538" w:rsidRDefault="00A5671C" w:rsidP="00990538">
      <w:pPr>
        <w:pStyle w:val="a5"/>
        <w:spacing w:after="0"/>
        <w:ind w:firstLine="567"/>
        <w:jc w:val="both"/>
        <w:rPr>
          <w:sz w:val="28"/>
          <w:szCs w:val="28"/>
        </w:rPr>
      </w:pPr>
      <w:r w:rsidRPr="00990538">
        <w:rPr>
          <w:sz w:val="28"/>
          <w:szCs w:val="28"/>
        </w:rPr>
        <w:t>Организовано участие 30 специалистов в сфере физической культуры и спорта  в 2 обучающих семинарах по темам «Судейство соревнований Всероссийского комплекса «Готов к труду и обороне» и «Актуальные вопросы внедрения Всероссийского комплекса «Готов к труду и обороне».</w:t>
      </w:r>
    </w:p>
    <w:p w:rsidR="00A5671C" w:rsidRPr="00990538" w:rsidRDefault="00A5671C" w:rsidP="00990538">
      <w:pPr>
        <w:ind w:firstLine="567"/>
        <w:jc w:val="both"/>
        <w:rPr>
          <w:sz w:val="28"/>
          <w:szCs w:val="28"/>
        </w:rPr>
      </w:pPr>
      <w:r w:rsidRPr="00990538">
        <w:rPr>
          <w:sz w:val="28"/>
          <w:szCs w:val="28"/>
        </w:rPr>
        <w:t>По подпрограмме 2 «Укрепление материально-технической базы» проведены следующие мероприятия:</w:t>
      </w:r>
    </w:p>
    <w:p w:rsidR="00A5671C" w:rsidRPr="00990538" w:rsidRDefault="00A5671C" w:rsidP="00990538">
      <w:pPr>
        <w:ind w:firstLine="567"/>
        <w:jc w:val="both"/>
        <w:rPr>
          <w:sz w:val="28"/>
          <w:szCs w:val="28"/>
        </w:rPr>
      </w:pPr>
      <w:r w:rsidRPr="00990538">
        <w:rPr>
          <w:sz w:val="28"/>
          <w:szCs w:val="28"/>
        </w:rPr>
        <w:t>Завершено строительство спортивного объекта «Т</w:t>
      </w:r>
      <w:r w:rsidRPr="00990538">
        <w:rPr>
          <w:spacing w:val="2"/>
          <w:sz w:val="28"/>
          <w:szCs w:val="28"/>
        </w:rPr>
        <w:t xml:space="preserve">рансформируемая универсальная арена для катка с естественным льдом, площадками для игровых дисциплин, </w:t>
      </w:r>
      <w:r w:rsidRPr="00990538">
        <w:rPr>
          <w:sz w:val="28"/>
          <w:szCs w:val="28"/>
        </w:rPr>
        <w:t xml:space="preserve">трибунами на 250 зрительских мест и отапливаемым административно-бытовым блоком в п. </w:t>
      </w:r>
      <w:proofErr w:type="spellStart"/>
      <w:r w:rsidRPr="00990538">
        <w:rPr>
          <w:sz w:val="28"/>
          <w:szCs w:val="28"/>
        </w:rPr>
        <w:t>Горноправдинске</w:t>
      </w:r>
      <w:proofErr w:type="spellEnd"/>
      <w:r w:rsidRPr="00990538">
        <w:rPr>
          <w:sz w:val="28"/>
          <w:szCs w:val="28"/>
        </w:rPr>
        <w:t xml:space="preserve"> </w:t>
      </w:r>
      <w:r w:rsidR="00C85AFB">
        <w:rPr>
          <w:sz w:val="28"/>
          <w:szCs w:val="28"/>
        </w:rPr>
        <w:t xml:space="preserve">                           </w:t>
      </w:r>
      <w:r w:rsidRPr="00990538">
        <w:rPr>
          <w:sz w:val="28"/>
          <w:szCs w:val="28"/>
        </w:rPr>
        <w:t>Ханты-Мансийского района (СМР)».</w:t>
      </w:r>
    </w:p>
    <w:p w:rsidR="00A5671C" w:rsidRPr="00990538" w:rsidRDefault="00A5671C" w:rsidP="00990538">
      <w:pPr>
        <w:ind w:firstLine="567"/>
        <w:jc w:val="both"/>
        <w:rPr>
          <w:sz w:val="28"/>
          <w:szCs w:val="28"/>
        </w:rPr>
      </w:pPr>
      <w:r w:rsidRPr="00990538">
        <w:rPr>
          <w:sz w:val="28"/>
          <w:szCs w:val="28"/>
        </w:rPr>
        <w:t>Завершено строительство спортивного объекта «К</w:t>
      </w:r>
      <w:r w:rsidRPr="00990538">
        <w:rPr>
          <w:spacing w:val="2"/>
          <w:sz w:val="28"/>
          <w:szCs w:val="28"/>
        </w:rPr>
        <w:t xml:space="preserve">омплекс спортивных плоскостных сооружений: </w:t>
      </w:r>
      <w:r w:rsidRPr="00990538">
        <w:rPr>
          <w:sz w:val="28"/>
          <w:szCs w:val="28"/>
        </w:rPr>
        <w:t xml:space="preserve">футбольное поле с искусственным </w:t>
      </w:r>
      <w:r w:rsidRPr="00990538">
        <w:rPr>
          <w:sz w:val="28"/>
          <w:szCs w:val="28"/>
        </w:rPr>
        <w:lastRenderedPageBreak/>
        <w:t>покрытием, беговыми дорожками</w:t>
      </w:r>
      <w:r w:rsidRPr="00990538">
        <w:rPr>
          <w:spacing w:val="2"/>
          <w:sz w:val="28"/>
          <w:szCs w:val="28"/>
        </w:rPr>
        <w:t xml:space="preserve"> и </w:t>
      </w:r>
      <w:r w:rsidRPr="00990538">
        <w:rPr>
          <w:sz w:val="28"/>
          <w:szCs w:val="28"/>
        </w:rPr>
        <w:t xml:space="preserve">трибунами на 500 зрительских мест;  баскетбольной и волейбольной площадками, с трибунами на 250 зрительских мест; прыжковая яма, сектор для толкания ядра, расположенных  в п. </w:t>
      </w:r>
      <w:proofErr w:type="spellStart"/>
      <w:r w:rsidRPr="00990538">
        <w:rPr>
          <w:sz w:val="28"/>
          <w:szCs w:val="28"/>
        </w:rPr>
        <w:t>Горноправдинске</w:t>
      </w:r>
      <w:proofErr w:type="spellEnd"/>
      <w:r w:rsidRPr="00990538">
        <w:rPr>
          <w:sz w:val="28"/>
          <w:szCs w:val="28"/>
        </w:rPr>
        <w:t xml:space="preserve"> Ханты-Мансийского района  (СМР)».</w:t>
      </w:r>
    </w:p>
    <w:p w:rsidR="00720136" w:rsidRPr="00990538" w:rsidRDefault="00720136" w:rsidP="0099053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5AFB" w:rsidRPr="00990538" w:rsidRDefault="00C85A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85AFB" w:rsidRPr="00990538" w:rsidSect="00A5671C">
      <w:pgSz w:w="11906" w:h="16838"/>
      <w:pgMar w:top="1247" w:right="851" w:bottom="124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8A4"/>
    <w:multiLevelType w:val="hybridMultilevel"/>
    <w:tmpl w:val="B066AE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36"/>
    <w:rsid w:val="0004490E"/>
    <w:rsid w:val="000557A4"/>
    <w:rsid w:val="000A3F67"/>
    <w:rsid w:val="000F650D"/>
    <w:rsid w:val="00125138"/>
    <w:rsid w:val="001513EB"/>
    <w:rsid w:val="00253181"/>
    <w:rsid w:val="002D7941"/>
    <w:rsid w:val="0035272E"/>
    <w:rsid w:val="005801C9"/>
    <w:rsid w:val="005E3010"/>
    <w:rsid w:val="00652BEE"/>
    <w:rsid w:val="00720136"/>
    <w:rsid w:val="007358D3"/>
    <w:rsid w:val="008006E9"/>
    <w:rsid w:val="00895CAE"/>
    <w:rsid w:val="0093220C"/>
    <w:rsid w:val="00943604"/>
    <w:rsid w:val="00965589"/>
    <w:rsid w:val="00990538"/>
    <w:rsid w:val="00A5671C"/>
    <w:rsid w:val="00AA63A6"/>
    <w:rsid w:val="00B20754"/>
    <w:rsid w:val="00BA793D"/>
    <w:rsid w:val="00C13D9A"/>
    <w:rsid w:val="00C1432F"/>
    <w:rsid w:val="00C85AFB"/>
    <w:rsid w:val="00C90777"/>
    <w:rsid w:val="00DB48CE"/>
    <w:rsid w:val="00F0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30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1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01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5E3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30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ody Text"/>
    <w:basedOn w:val="a"/>
    <w:link w:val="a6"/>
    <w:rsid w:val="00A5671C"/>
    <w:pPr>
      <w:spacing w:after="120"/>
    </w:pPr>
  </w:style>
  <w:style w:type="character" w:customStyle="1" w:styleId="a6">
    <w:name w:val="Основной текст Знак"/>
    <w:basedOn w:val="a0"/>
    <w:link w:val="a5"/>
    <w:rsid w:val="00A56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5A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5A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30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1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01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5E3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30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ody Text"/>
    <w:basedOn w:val="a"/>
    <w:link w:val="a6"/>
    <w:rsid w:val="00A5671C"/>
    <w:pPr>
      <w:spacing w:after="120"/>
    </w:pPr>
  </w:style>
  <w:style w:type="character" w:customStyle="1" w:styleId="a6">
    <w:name w:val="Основной текст Знак"/>
    <w:basedOn w:val="a0"/>
    <w:link w:val="a5"/>
    <w:rsid w:val="00A56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5A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5A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Ивонина О.З.</cp:lastModifiedBy>
  <cp:revision>4</cp:revision>
  <cp:lastPrinted>2015-12-19T10:31:00Z</cp:lastPrinted>
  <dcterms:created xsi:type="dcterms:W3CDTF">2015-12-19T10:29:00Z</dcterms:created>
  <dcterms:modified xsi:type="dcterms:W3CDTF">2015-12-22T05:42:00Z</dcterms:modified>
</cp:coreProperties>
</file>