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E3" w:rsidRPr="00F755E3" w:rsidRDefault="00F755E3" w:rsidP="00F755E3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F755E3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232C72" wp14:editId="616D0879">
            <wp:simplePos x="0" y="0"/>
            <wp:positionH relativeFrom="column">
              <wp:posOffset>2564410</wp:posOffset>
            </wp:positionH>
            <wp:positionV relativeFrom="margin">
              <wp:posOffset>-534009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5E3" w:rsidRPr="00F755E3" w:rsidRDefault="00F755E3" w:rsidP="00F755E3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F755E3" w:rsidRPr="00F755E3" w:rsidRDefault="00F755E3" w:rsidP="00F755E3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F755E3">
        <w:rPr>
          <w:rFonts w:eastAsia="Times New Roman" w:cs="Times New Roman"/>
          <w:szCs w:val="28"/>
        </w:rPr>
        <w:t>МУНИЦИПАЛЬНОЕ ОБРАЗОВАНИЕ</w:t>
      </w:r>
    </w:p>
    <w:p w:rsidR="00F755E3" w:rsidRPr="00F755E3" w:rsidRDefault="00F755E3" w:rsidP="00F755E3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F755E3">
        <w:rPr>
          <w:rFonts w:eastAsia="Times New Roman" w:cs="Times New Roman"/>
          <w:szCs w:val="28"/>
        </w:rPr>
        <w:t>ХАНТЫ-МАНСИЙСКИЙ РАЙОН</w:t>
      </w:r>
    </w:p>
    <w:p w:rsidR="00F755E3" w:rsidRPr="00F755E3" w:rsidRDefault="00F755E3" w:rsidP="00F755E3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F755E3">
        <w:rPr>
          <w:rFonts w:eastAsia="Times New Roman" w:cs="Times New Roman"/>
          <w:szCs w:val="28"/>
        </w:rPr>
        <w:t>Ханты-Мансийский автономный округ – Югра</w:t>
      </w:r>
    </w:p>
    <w:p w:rsidR="00F755E3" w:rsidRPr="00F755E3" w:rsidRDefault="00F755E3" w:rsidP="00F755E3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755E3" w:rsidRPr="00F755E3" w:rsidRDefault="00F755E3" w:rsidP="00F755E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F755E3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:rsidR="00F755E3" w:rsidRPr="00F755E3" w:rsidRDefault="00F755E3" w:rsidP="00F755E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F755E3" w:rsidRPr="00F755E3" w:rsidRDefault="00F755E3" w:rsidP="00F755E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F755E3">
        <w:rPr>
          <w:rFonts w:eastAsia="Times New Roman" w:cs="Times New Roman"/>
          <w:b/>
          <w:szCs w:val="28"/>
        </w:rPr>
        <w:t>П О С Т А Н О В Л Е Н И Е</w:t>
      </w:r>
    </w:p>
    <w:p w:rsidR="00F755E3" w:rsidRPr="00F755E3" w:rsidRDefault="00F755E3" w:rsidP="00F755E3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755E3" w:rsidRPr="00F755E3" w:rsidRDefault="00F755E3" w:rsidP="00F755E3">
      <w:pPr>
        <w:spacing w:after="0" w:line="240" w:lineRule="auto"/>
        <w:rPr>
          <w:rFonts w:eastAsia="Times New Roman" w:cs="Times New Roman"/>
          <w:szCs w:val="28"/>
        </w:rPr>
      </w:pPr>
      <w:r w:rsidRPr="00F755E3">
        <w:rPr>
          <w:rFonts w:eastAsia="Times New Roman" w:cs="Times New Roman"/>
          <w:szCs w:val="28"/>
        </w:rPr>
        <w:t xml:space="preserve">от </w:t>
      </w:r>
      <w:r w:rsidR="00496EE0">
        <w:rPr>
          <w:rFonts w:eastAsia="Times New Roman" w:cs="Times New Roman"/>
          <w:szCs w:val="28"/>
        </w:rPr>
        <w:t>21.04.2017</w:t>
      </w:r>
      <w:r w:rsidRPr="00F755E3">
        <w:rPr>
          <w:rFonts w:eastAsia="Times New Roman" w:cs="Times New Roman"/>
          <w:szCs w:val="28"/>
        </w:rPr>
        <w:t xml:space="preserve">                             </w:t>
      </w:r>
      <w:r w:rsidRPr="00F755E3">
        <w:rPr>
          <w:rFonts w:eastAsia="Times New Roman" w:cs="Times New Roman"/>
          <w:szCs w:val="28"/>
        </w:rPr>
        <w:tab/>
      </w:r>
      <w:r w:rsidRPr="00F755E3">
        <w:rPr>
          <w:rFonts w:eastAsia="Times New Roman" w:cs="Times New Roman"/>
          <w:szCs w:val="28"/>
        </w:rPr>
        <w:tab/>
      </w:r>
      <w:r w:rsidRPr="00F755E3">
        <w:rPr>
          <w:rFonts w:eastAsia="Times New Roman" w:cs="Times New Roman"/>
          <w:szCs w:val="28"/>
        </w:rPr>
        <w:tab/>
        <w:t xml:space="preserve">                    </w:t>
      </w:r>
      <w:r w:rsidR="00496EE0">
        <w:rPr>
          <w:rFonts w:eastAsia="Times New Roman" w:cs="Times New Roman"/>
          <w:szCs w:val="28"/>
        </w:rPr>
        <w:t xml:space="preserve">                 </w:t>
      </w:r>
      <w:bookmarkStart w:id="0" w:name="_GoBack"/>
      <w:bookmarkEnd w:id="0"/>
      <w:r w:rsidRPr="00F755E3">
        <w:rPr>
          <w:rFonts w:eastAsia="Times New Roman" w:cs="Times New Roman"/>
          <w:szCs w:val="28"/>
        </w:rPr>
        <w:t xml:space="preserve">№ </w:t>
      </w:r>
      <w:r w:rsidR="00496EE0">
        <w:rPr>
          <w:rFonts w:eastAsia="Times New Roman" w:cs="Times New Roman"/>
          <w:szCs w:val="28"/>
        </w:rPr>
        <w:t>116</w:t>
      </w:r>
    </w:p>
    <w:p w:rsidR="00F755E3" w:rsidRPr="00F755E3" w:rsidRDefault="00F755E3" w:rsidP="00F755E3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F755E3">
        <w:rPr>
          <w:rFonts w:eastAsia="Times New Roman" w:cs="Times New Roman"/>
          <w:i/>
          <w:sz w:val="24"/>
          <w:szCs w:val="24"/>
        </w:rPr>
        <w:t>г. Ханты-Мансийск</w:t>
      </w:r>
    </w:p>
    <w:p w:rsidR="00F755E3" w:rsidRPr="00F755E3" w:rsidRDefault="00F755E3" w:rsidP="00F755E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F755E3" w:rsidRPr="00F755E3" w:rsidRDefault="00F755E3" w:rsidP="00F755E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0"/>
        <w:rPr>
          <w:rFonts w:eastAsia="Times New Roman" w:cs="Times New Roman"/>
          <w:szCs w:val="28"/>
          <w:lang w:eastAsia="ru-RU"/>
        </w:rPr>
      </w:pPr>
      <w:r w:rsidRPr="00F755E3">
        <w:rPr>
          <w:rFonts w:eastAsia="Times New Roman" w:cs="Times New Roman"/>
          <w:szCs w:val="28"/>
          <w:lang w:eastAsia="ru-RU"/>
        </w:rPr>
        <w:t>Об установлении предельного уровня</w:t>
      </w:r>
    </w:p>
    <w:p w:rsidR="00F755E3" w:rsidRPr="00F755E3" w:rsidRDefault="00F755E3" w:rsidP="00F755E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0"/>
        <w:rPr>
          <w:rFonts w:eastAsia="Times New Roman" w:cs="Times New Roman"/>
          <w:szCs w:val="28"/>
          <w:lang w:eastAsia="ru-RU"/>
        </w:rPr>
      </w:pPr>
      <w:r w:rsidRPr="00F755E3">
        <w:rPr>
          <w:rFonts w:eastAsia="Times New Roman" w:cs="Times New Roman"/>
          <w:szCs w:val="28"/>
          <w:lang w:eastAsia="ru-RU"/>
        </w:rPr>
        <w:t>соотношения среднемесячной заработной платы руководителей,</w:t>
      </w:r>
    </w:p>
    <w:p w:rsidR="00F755E3" w:rsidRPr="00F755E3" w:rsidRDefault="00F755E3" w:rsidP="00F755E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0"/>
        <w:rPr>
          <w:rFonts w:eastAsia="Times New Roman" w:cs="Times New Roman"/>
          <w:szCs w:val="28"/>
          <w:lang w:eastAsia="ru-RU"/>
        </w:rPr>
      </w:pPr>
      <w:r w:rsidRPr="00F755E3">
        <w:rPr>
          <w:rFonts w:eastAsia="Times New Roman" w:cs="Times New Roman"/>
          <w:szCs w:val="28"/>
          <w:lang w:eastAsia="ru-RU"/>
        </w:rPr>
        <w:t xml:space="preserve">их заместителей, главных бухгалтеров муниципальных учреждений и муниципального предприятия </w:t>
      </w:r>
    </w:p>
    <w:p w:rsidR="00F755E3" w:rsidRPr="00F755E3" w:rsidRDefault="00F755E3" w:rsidP="00F755E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0"/>
        <w:rPr>
          <w:rFonts w:eastAsia="Times New Roman" w:cs="Times New Roman"/>
          <w:szCs w:val="28"/>
          <w:lang w:eastAsia="ru-RU"/>
        </w:rPr>
      </w:pPr>
      <w:r w:rsidRPr="00F755E3">
        <w:rPr>
          <w:rFonts w:eastAsia="Times New Roman" w:cs="Times New Roman"/>
          <w:szCs w:val="28"/>
          <w:lang w:eastAsia="ru-RU"/>
        </w:rPr>
        <w:t>Ханты-Мансийского района</w:t>
      </w:r>
    </w:p>
    <w:p w:rsidR="00F755E3" w:rsidRPr="00F755E3" w:rsidRDefault="00F755E3" w:rsidP="00F755E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F755E3" w:rsidRPr="00F755E3" w:rsidRDefault="00F755E3" w:rsidP="00CE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5E3">
        <w:rPr>
          <w:rFonts w:eastAsia="Times New Roman" w:cs="Times New Roman"/>
          <w:szCs w:val="28"/>
          <w:lang w:eastAsia="ru-RU"/>
        </w:rPr>
        <w:t>В целях установления условий оплаты труда руководителей,                          их заместителей, главных бухгалтеров муниципальных учреждений                      и муниципального предприятия Ханты-Мансийского района в соответствии        с частью второй статьи 145 Трудового кодекса Российской Федерации, статьей 2  Федерального закона от 03.07.2016 № 347-ФЗ «О внесении изменений в Трудовой кодекс Российской Федерации», решением Думы Ханты-Мансийского района  от 17.02.2017 № 112  «О предельном уровне соотношения среднемесячной заработной платы руководителей,                          их заместителей, главных бухгалтеров муниципальных учреждений                             и муниципального предприятия Ханты-Мансийского района»:</w:t>
      </w:r>
    </w:p>
    <w:p w:rsidR="00F755E3" w:rsidRPr="00F755E3" w:rsidRDefault="00F755E3" w:rsidP="00F755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F755E3" w:rsidRPr="00F755E3" w:rsidRDefault="00F755E3" w:rsidP="00F7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5E3">
        <w:rPr>
          <w:rFonts w:eastAsia="Times New Roman" w:cs="Times New Roman"/>
          <w:szCs w:val="28"/>
          <w:lang w:eastAsia="ru-RU"/>
        </w:rPr>
        <w:t xml:space="preserve">1. Установить предельный уровень соотношения среднемесячной заработной платы руководителей, их заместителей, главных бухгалтеров муниципальных учреждений Ханты-Мансийского района,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в кратности 1 к 4. </w:t>
      </w:r>
    </w:p>
    <w:p w:rsidR="00F755E3" w:rsidRPr="00F755E3" w:rsidRDefault="00F755E3" w:rsidP="00F7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5E3">
        <w:rPr>
          <w:rFonts w:eastAsia="Times New Roman" w:cs="Times New Roman"/>
          <w:szCs w:val="28"/>
          <w:lang w:eastAsia="ru-RU"/>
        </w:rPr>
        <w:t xml:space="preserve">2. Установить предельный уровень соотношения среднемесячной заработной платы руководителя, его заместителей, главного бухгалтера муниципального предприятия «ЖЭК-3», формируемой за счет всех источников финансового обеспечения и рассчитываемой за календарный год, и среднемесячной заработной платы работников муниципального </w:t>
      </w:r>
      <w:r w:rsidRPr="00F755E3">
        <w:rPr>
          <w:rFonts w:eastAsia="Times New Roman" w:cs="Times New Roman"/>
          <w:szCs w:val="28"/>
          <w:lang w:eastAsia="ru-RU"/>
        </w:rPr>
        <w:lastRenderedPageBreak/>
        <w:t xml:space="preserve">предприятия «ЖЭК-3» (без учета заработной платы соответствующего руководителя, его заместителей, главного бухгалтера) в кратности 1 к 6. </w:t>
      </w:r>
    </w:p>
    <w:p w:rsidR="00F755E3" w:rsidRPr="00F755E3" w:rsidRDefault="00F755E3" w:rsidP="00F7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5E3">
        <w:rPr>
          <w:rFonts w:eastAsia="Times New Roman" w:cs="Times New Roman"/>
          <w:szCs w:val="28"/>
          <w:lang w:eastAsia="ru-RU"/>
        </w:rPr>
        <w:t>3.</w:t>
      </w:r>
      <w:r w:rsidR="00CE47C0">
        <w:rPr>
          <w:rFonts w:eastAsia="Times New Roman" w:cs="Times New Roman"/>
          <w:szCs w:val="28"/>
          <w:lang w:eastAsia="ru-RU"/>
        </w:rPr>
        <w:t xml:space="preserve"> </w:t>
      </w:r>
      <w:r w:rsidRPr="00F755E3">
        <w:rPr>
          <w:rFonts w:eastAsia="Times New Roman" w:cs="Times New Roman"/>
          <w:szCs w:val="28"/>
          <w:lang w:eastAsia="ru-RU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F755E3" w:rsidRPr="00F755E3" w:rsidRDefault="00F755E3" w:rsidP="00F7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5E3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F755E3" w:rsidRPr="00F755E3" w:rsidRDefault="00F755E3" w:rsidP="00F7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55E3">
        <w:rPr>
          <w:rFonts w:eastAsia="Calibri" w:cs="Times New Roman"/>
          <w:szCs w:val="28"/>
        </w:rPr>
        <w:t>5. Контроль за выполнением постановления возложить на руководителей органов, осуществляющих функции и полномочия учредителя муниципальных учреждений Ханты-Мансийского района.</w:t>
      </w:r>
    </w:p>
    <w:p w:rsidR="00F755E3" w:rsidRPr="00F755E3" w:rsidRDefault="00F755E3" w:rsidP="00F755E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F755E3" w:rsidRPr="00F755E3" w:rsidRDefault="00F755E3" w:rsidP="00F755E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F755E3" w:rsidRPr="00F755E3" w:rsidRDefault="00F755E3" w:rsidP="00F755E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F755E3" w:rsidRPr="00F755E3" w:rsidRDefault="00934888" w:rsidP="00F755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И.о</w:t>
      </w:r>
      <w:proofErr w:type="spellEnd"/>
      <w:r>
        <w:rPr>
          <w:rFonts w:eastAsia="Calibri" w:cs="Times New Roman"/>
          <w:szCs w:val="28"/>
        </w:rPr>
        <w:t>. главы</w:t>
      </w:r>
      <w:r w:rsidR="00F755E3" w:rsidRPr="00F755E3">
        <w:rPr>
          <w:rFonts w:eastAsia="Calibri" w:cs="Times New Roman"/>
          <w:szCs w:val="28"/>
        </w:rPr>
        <w:t xml:space="preserve"> Ханты-Мансийского района                                             </w:t>
      </w:r>
      <w:proofErr w:type="spellStart"/>
      <w:r>
        <w:rPr>
          <w:rFonts w:eastAsia="Calibri" w:cs="Times New Roman"/>
          <w:szCs w:val="28"/>
        </w:rPr>
        <w:t>Ф.Г.Пятаков</w:t>
      </w:r>
      <w:proofErr w:type="spellEnd"/>
    </w:p>
    <w:p w:rsidR="00467B80" w:rsidRDefault="00467B80"/>
    <w:sectPr w:rsidR="00467B80" w:rsidSect="00644DC1">
      <w:headerReference w:type="default" r:id="rId7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52" w:rsidRDefault="00240D52" w:rsidP="00F755E3">
      <w:pPr>
        <w:spacing w:after="0" w:line="240" w:lineRule="auto"/>
      </w:pPr>
      <w:r>
        <w:separator/>
      </w:r>
    </w:p>
  </w:endnote>
  <w:endnote w:type="continuationSeparator" w:id="0">
    <w:p w:rsidR="00240D52" w:rsidRDefault="00240D52" w:rsidP="00F7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52" w:rsidRDefault="00240D52" w:rsidP="00F755E3">
      <w:pPr>
        <w:spacing w:after="0" w:line="240" w:lineRule="auto"/>
      </w:pPr>
      <w:r>
        <w:separator/>
      </w:r>
    </w:p>
  </w:footnote>
  <w:footnote w:type="continuationSeparator" w:id="0">
    <w:p w:rsidR="00240D52" w:rsidRDefault="00240D52" w:rsidP="00F7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139074"/>
      <w:docPartObj>
        <w:docPartGallery w:val="Page Numbers (Top of Page)"/>
        <w:docPartUnique/>
      </w:docPartObj>
    </w:sdtPr>
    <w:sdtEndPr/>
    <w:sdtContent>
      <w:p w:rsidR="00F755E3" w:rsidRDefault="00F755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EE0">
          <w:rPr>
            <w:noProof/>
          </w:rPr>
          <w:t>2</w:t>
        </w:r>
        <w:r>
          <w:fldChar w:fldCharType="end"/>
        </w:r>
      </w:p>
    </w:sdtContent>
  </w:sdt>
  <w:p w:rsidR="00F755E3" w:rsidRDefault="00F75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E8"/>
    <w:rsid w:val="00066375"/>
    <w:rsid w:val="00240D52"/>
    <w:rsid w:val="003339DB"/>
    <w:rsid w:val="003E5EE8"/>
    <w:rsid w:val="00444A5A"/>
    <w:rsid w:val="00467B80"/>
    <w:rsid w:val="00496EE0"/>
    <w:rsid w:val="00644DC1"/>
    <w:rsid w:val="00934888"/>
    <w:rsid w:val="00CE47C0"/>
    <w:rsid w:val="00EB7C25"/>
    <w:rsid w:val="00F755E3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57F42-2927-42C2-B918-3A542F3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5E3"/>
  </w:style>
  <w:style w:type="paragraph" w:styleId="a5">
    <w:name w:val="footer"/>
    <w:basedOn w:val="a"/>
    <w:link w:val="a6"/>
    <w:uiPriority w:val="99"/>
    <w:unhideWhenUsed/>
    <w:rsid w:val="00F7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5E3"/>
  </w:style>
  <w:style w:type="paragraph" w:styleId="a7">
    <w:name w:val="Balloon Text"/>
    <w:basedOn w:val="a"/>
    <w:link w:val="a8"/>
    <w:uiPriority w:val="99"/>
    <w:semiHidden/>
    <w:unhideWhenUsed/>
    <w:rsid w:val="00F75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ООиКР</dc:creator>
  <cp:keywords/>
  <dc:description/>
  <cp:lastModifiedBy>ООиКР</cp:lastModifiedBy>
  <cp:revision>6</cp:revision>
  <cp:lastPrinted>2017-04-21T11:30:00Z</cp:lastPrinted>
  <dcterms:created xsi:type="dcterms:W3CDTF">2017-04-21T06:25:00Z</dcterms:created>
  <dcterms:modified xsi:type="dcterms:W3CDTF">2017-04-21T11:30:00Z</dcterms:modified>
</cp:coreProperties>
</file>