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C7" w:rsidRPr="00ED4F63" w:rsidRDefault="00F757C7" w:rsidP="00F757C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FF5D04" wp14:editId="69A0155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C7" w:rsidRPr="005D6BD6" w:rsidRDefault="00F757C7" w:rsidP="00F757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757C7" w:rsidRPr="005D6BD6" w:rsidRDefault="00F757C7" w:rsidP="00F757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757C7" w:rsidRPr="005D6BD6" w:rsidRDefault="00F757C7" w:rsidP="00F757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757C7" w:rsidRPr="005D6BD6" w:rsidRDefault="00F757C7" w:rsidP="00F757C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757C7" w:rsidRPr="005D6BD6" w:rsidRDefault="00F757C7" w:rsidP="00F757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757C7" w:rsidRPr="005D6BD6" w:rsidRDefault="00F757C7" w:rsidP="00F757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757C7" w:rsidRDefault="00F757C7" w:rsidP="00F757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757C7" w:rsidRPr="00866C06" w:rsidRDefault="00F757C7" w:rsidP="00F757C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757C7" w:rsidRPr="00866C06" w:rsidRDefault="00F757C7" w:rsidP="00F757C7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AC6C5C">
        <w:rPr>
          <w:rFonts w:ascii="Times New Roman" w:hAnsi="Times New Roman" w:cs="Times New Roman"/>
          <w:sz w:val="28"/>
          <w:szCs w:val="28"/>
        </w:rPr>
        <w:t>15.04.2019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C6C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№ </w:t>
      </w:r>
      <w:r w:rsidR="00AC6C5C">
        <w:rPr>
          <w:rFonts w:ascii="Times New Roman" w:hAnsi="Times New Roman" w:cs="Times New Roman"/>
          <w:sz w:val="28"/>
          <w:szCs w:val="28"/>
        </w:rPr>
        <w:t>386-р</w:t>
      </w:r>
    </w:p>
    <w:p w:rsidR="00F757C7" w:rsidRPr="00F757C7" w:rsidRDefault="00F757C7" w:rsidP="00F757C7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F757C7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F757C7" w:rsidRPr="00F757C7" w:rsidRDefault="00F757C7" w:rsidP="00F7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57C7" w:rsidRPr="00F757C7" w:rsidRDefault="00F757C7" w:rsidP="00F757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57C7" w:rsidRDefault="00CB5738" w:rsidP="00F757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по вопросам </w:t>
      </w:r>
    </w:p>
    <w:p w:rsidR="00F757C7" w:rsidRDefault="00CB5738" w:rsidP="00F757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территориального </w:t>
      </w:r>
    </w:p>
    <w:p w:rsidR="00F757C7" w:rsidRDefault="00CB5738" w:rsidP="00F757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маркетинга и брендинга </w:t>
      </w:r>
      <w:r w:rsidR="00A835DB"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>Ханты-</w:t>
      </w:r>
    </w:p>
    <w:p w:rsidR="00CB5738" w:rsidRPr="00F757C7" w:rsidRDefault="00CB5738" w:rsidP="00F757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r w:rsidR="00A835DB"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835DB"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738" w:rsidRDefault="00CB5738" w:rsidP="00F757C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57C7" w:rsidRPr="00F757C7" w:rsidRDefault="00F757C7" w:rsidP="00F757C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5738" w:rsidRPr="00744702" w:rsidRDefault="00CB5738" w:rsidP="00F75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7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FD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законом от 28.06.2014 </w:t>
      </w:r>
      <w:r w:rsidR="00936D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5FD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="00936D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225FD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="0093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25FD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Устава Ханты-Мансийского района, в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целях развития</w:t>
      </w:r>
      <w:r w:rsidRPr="00744702">
        <w:rPr>
          <w:color w:val="000000" w:themeColor="text1"/>
        </w:rPr>
        <w:t xml:space="preserve">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маркетинга и брендинга </w:t>
      </w:r>
      <w:r w:rsidR="00A835D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835D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275B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738" w:rsidRPr="00744702" w:rsidRDefault="00CB5738" w:rsidP="00F757C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738" w:rsidRPr="00744702" w:rsidRDefault="00F757C7" w:rsidP="00F757C7">
      <w:pPr>
        <w:pStyle w:val="ae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CB5738" w:rsidRPr="00744702">
        <w:rPr>
          <w:color w:val="000000" w:themeColor="text1"/>
          <w:sz w:val="28"/>
          <w:szCs w:val="28"/>
        </w:rPr>
        <w:t xml:space="preserve">Создать рабочую группу по вопросам развития территориального маркетинга и брендинга в Ханты-Мансийском районе в </w:t>
      </w:r>
      <w:r w:rsidR="00757A5E" w:rsidRPr="00744702">
        <w:rPr>
          <w:color w:val="000000" w:themeColor="text1"/>
          <w:sz w:val="28"/>
          <w:szCs w:val="28"/>
        </w:rPr>
        <w:t xml:space="preserve">персональном </w:t>
      </w:r>
      <w:r w:rsidR="00CB5738" w:rsidRPr="00744702">
        <w:rPr>
          <w:color w:val="000000" w:themeColor="text1"/>
          <w:sz w:val="28"/>
          <w:szCs w:val="28"/>
        </w:rPr>
        <w:t>составе (приложение 1).</w:t>
      </w:r>
    </w:p>
    <w:p w:rsidR="00CB5738" w:rsidRPr="00744702" w:rsidRDefault="00F757C7" w:rsidP="00F757C7">
      <w:pPr>
        <w:pStyle w:val="ae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B5738" w:rsidRPr="00744702">
        <w:rPr>
          <w:color w:val="000000" w:themeColor="text1"/>
          <w:sz w:val="28"/>
          <w:szCs w:val="28"/>
        </w:rPr>
        <w:t>Утвердить Положение о рабочей группе по вопросам развития территориального маркетинга и брендинга в Ханты-Мансийском районе (приложение 2).</w:t>
      </w:r>
    </w:p>
    <w:p w:rsidR="00CB5738" w:rsidRPr="00744702" w:rsidRDefault="00F757C7" w:rsidP="00F757C7">
      <w:pPr>
        <w:pStyle w:val="ae"/>
        <w:tabs>
          <w:tab w:val="left" w:pos="142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CB5738" w:rsidRPr="00744702">
        <w:rPr>
          <w:color w:val="000000" w:themeColor="text1"/>
          <w:sz w:val="28"/>
          <w:szCs w:val="28"/>
        </w:rPr>
        <w:t>Настоящее распоряжение разместить на официальном сайте администрации Ханты-Мансийского района.</w:t>
      </w:r>
    </w:p>
    <w:p w:rsidR="00CB5738" w:rsidRPr="00744702" w:rsidRDefault="00F757C7" w:rsidP="00F757C7">
      <w:pPr>
        <w:pStyle w:val="ConsPlusTitle"/>
        <w:tabs>
          <w:tab w:val="left" w:pos="851"/>
        </w:tabs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4. </w:t>
      </w:r>
      <w:r w:rsidR="00CB5738" w:rsidRPr="00744702">
        <w:rPr>
          <w:b w:val="0"/>
          <w:color w:val="000000" w:themeColor="text1"/>
        </w:rPr>
        <w:t xml:space="preserve">Контроль за выполнением распоряжения возложить </w:t>
      </w:r>
      <w:r w:rsidR="00834A21">
        <w:rPr>
          <w:b w:val="0"/>
          <w:color w:val="000000" w:themeColor="text1"/>
        </w:rPr>
        <w:br/>
      </w:r>
      <w:r w:rsidR="00CB5738" w:rsidRPr="00744702">
        <w:rPr>
          <w:b w:val="0"/>
          <w:color w:val="000000" w:themeColor="text1"/>
        </w:rPr>
        <w:t>на заместителя главы Ханты-Мансийского района по социальным вопросам, председателя комитета по образованию.</w:t>
      </w:r>
    </w:p>
    <w:p w:rsidR="006C37AF" w:rsidRDefault="006C37AF" w:rsidP="00F757C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A21" w:rsidRDefault="00834A21" w:rsidP="00F757C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A21" w:rsidRPr="00744702" w:rsidRDefault="00834A21" w:rsidP="00F757C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BF0" w:rsidRPr="00744702" w:rsidRDefault="00F757C7" w:rsidP="00F757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Глава Ханты-Мансийского района</w:t>
      </w:r>
      <w:r w:rsidRPr="00F757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A2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</w:t>
      </w:r>
      <w:r w:rsidRPr="00744702">
        <w:rPr>
          <w:rFonts w:ascii="Times New Roman" w:hAnsi="Times New Roman"/>
          <w:color w:val="000000" w:themeColor="text1"/>
          <w:sz w:val="28"/>
          <w:szCs w:val="28"/>
        </w:rPr>
        <w:t>К.Р.Минулин</w:t>
      </w:r>
    </w:p>
    <w:p w:rsidR="00655734" w:rsidRPr="00744702" w:rsidRDefault="00655734" w:rsidP="00F757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114E8" w:rsidRPr="00744702" w:rsidRDefault="00F114E8" w:rsidP="00F757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A77A82" w:rsidRPr="00744702" w:rsidRDefault="00A77A82" w:rsidP="00F757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9275BD" w:rsidRPr="00744702" w:rsidRDefault="009275BD" w:rsidP="00F757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670" w:rsidRDefault="00F96670" w:rsidP="00F757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30D" w:rsidRPr="00744702" w:rsidRDefault="004A530D" w:rsidP="00F757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A82" w:rsidRPr="00744702" w:rsidRDefault="00A77A82" w:rsidP="00F757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4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A77A82" w:rsidRPr="00744702" w:rsidRDefault="00AC6C5C" w:rsidP="00F757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распоряжению администрации</w:t>
      </w:r>
    </w:p>
    <w:p w:rsidR="00A77A82" w:rsidRPr="00744702" w:rsidRDefault="00AC6C5C" w:rsidP="00F757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:rsidR="00A77A82" w:rsidRPr="004A530D" w:rsidRDefault="00AC6C5C" w:rsidP="004A530D">
      <w:pPr>
        <w:pStyle w:val="ae"/>
        <w:ind w:left="4248" w:firstLine="708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</w:t>
      </w:r>
      <w:r w:rsidR="004A530D" w:rsidRPr="004A530D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 xml:space="preserve">15.04.2019 </w:t>
      </w:r>
      <w:r w:rsidR="004A530D" w:rsidRPr="004A530D">
        <w:rPr>
          <w:bCs/>
          <w:color w:val="000000" w:themeColor="text1"/>
          <w:sz w:val="28"/>
          <w:szCs w:val="28"/>
        </w:rPr>
        <w:t>№</w:t>
      </w:r>
      <w:r>
        <w:rPr>
          <w:bCs/>
          <w:color w:val="000000" w:themeColor="text1"/>
          <w:sz w:val="28"/>
          <w:szCs w:val="28"/>
        </w:rPr>
        <w:t xml:space="preserve"> 386-р</w:t>
      </w:r>
    </w:p>
    <w:p w:rsidR="004A530D" w:rsidRPr="004A530D" w:rsidRDefault="004A530D" w:rsidP="00F757C7">
      <w:pPr>
        <w:pStyle w:val="ae"/>
        <w:ind w:left="0"/>
        <w:jc w:val="center"/>
        <w:rPr>
          <w:bCs/>
          <w:color w:val="000000" w:themeColor="text1"/>
          <w:sz w:val="28"/>
          <w:szCs w:val="28"/>
        </w:rPr>
      </w:pPr>
    </w:p>
    <w:p w:rsidR="00A77A82" w:rsidRPr="004A530D" w:rsidRDefault="00757A5E" w:rsidP="00F757C7">
      <w:pPr>
        <w:pStyle w:val="ae"/>
        <w:ind w:left="0"/>
        <w:jc w:val="center"/>
        <w:rPr>
          <w:bCs/>
          <w:color w:val="000000" w:themeColor="text1"/>
          <w:sz w:val="28"/>
          <w:szCs w:val="28"/>
        </w:rPr>
      </w:pPr>
      <w:r w:rsidRPr="004A530D">
        <w:rPr>
          <w:bCs/>
          <w:color w:val="000000" w:themeColor="text1"/>
          <w:sz w:val="28"/>
          <w:szCs w:val="28"/>
        </w:rPr>
        <w:t xml:space="preserve">Персональный </w:t>
      </w:r>
      <w:r w:rsidR="009250F8" w:rsidRPr="004A530D">
        <w:rPr>
          <w:bCs/>
          <w:color w:val="000000" w:themeColor="text1"/>
          <w:sz w:val="28"/>
          <w:szCs w:val="28"/>
        </w:rPr>
        <w:t>с</w:t>
      </w:r>
      <w:r w:rsidR="00A77A82" w:rsidRPr="004A530D">
        <w:rPr>
          <w:bCs/>
          <w:color w:val="000000" w:themeColor="text1"/>
          <w:sz w:val="28"/>
          <w:szCs w:val="28"/>
        </w:rPr>
        <w:t xml:space="preserve">остав </w:t>
      </w:r>
    </w:p>
    <w:p w:rsidR="00331E47" w:rsidRDefault="00A77A82" w:rsidP="00F757C7">
      <w:pPr>
        <w:pStyle w:val="ae"/>
        <w:ind w:left="0"/>
        <w:jc w:val="center"/>
        <w:rPr>
          <w:bCs/>
          <w:color w:val="000000" w:themeColor="text1"/>
          <w:sz w:val="28"/>
          <w:szCs w:val="28"/>
        </w:rPr>
      </w:pPr>
      <w:r w:rsidRPr="004A530D">
        <w:rPr>
          <w:bCs/>
          <w:color w:val="000000" w:themeColor="text1"/>
          <w:sz w:val="28"/>
          <w:szCs w:val="28"/>
        </w:rPr>
        <w:t>рабочей группы</w:t>
      </w:r>
      <w:r w:rsidRPr="004A530D">
        <w:rPr>
          <w:color w:val="000000" w:themeColor="text1"/>
        </w:rPr>
        <w:t xml:space="preserve"> </w:t>
      </w:r>
      <w:r w:rsidRPr="004A530D">
        <w:rPr>
          <w:bCs/>
          <w:color w:val="000000" w:themeColor="text1"/>
          <w:sz w:val="28"/>
          <w:szCs w:val="28"/>
        </w:rPr>
        <w:t xml:space="preserve">по вопросам развития территориального маркетинга </w:t>
      </w:r>
    </w:p>
    <w:p w:rsidR="00A77A82" w:rsidRPr="004A530D" w:rsidRDefault="00A77A82" w:rsidP="00F757C7">
      <w:pPr>
        <w:pStyle w:val="ae"/>
        <w:ind w:left="0"/>
        <w:jc w:val="center"/>
        <w:rPr>
          <w:bCs/>
          <w:color w:val="000000" w:themeColor="text1"/>
          <w:sz w:val="28"/>
          <w:szCs w:val="28"/>
        </w:rPr>
      </w:pPr>
      <w:r w:rsidRPr="004A530D">
        <w:rPr>
          <w:bCs/>
          <w:color w:val="000000" w:themeColor="text1"/>
          <w:sz w:val="28"/>
          <w:szCs w:val="28"/>
        </w:rPr>
        <w:t>и брендинга в Ханты-Мансийском районе</w:t>
      </w:r>
    </w:p>
    <w:p w:rsidR="00A77A82" w:rsidRPr="00744702" w:rsidRDefault="00A77A82" w:rsidP="00F757C7">
      <w:pPr>
        <w:pStyle w:val="ae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744702" w:rsidRPr="00744702" w:rsidTr="0026055E">
        <w:tc>
          <w:tcPr>
            <w:tcW w:w="3369" w:type="dxa"/>
          </w:tcPr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Конкина Татьяна Владимировна </w:t>
            </w: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Петрова Инна Викторовна</w:t>
            </w:r>
          </w:p>
        </w:tc>
        <w:tc>
          <w:tcPr>
            <w:tcW w:w="5953" w:type="dxa"/>
          </w:tcPr>
          <w:p w:rsidR="00A77A82" w:rsidRPr="00744702" w:rsidRDefault="00B53B93" w:rsidP="00F75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аместитель главы Ханты-Мансийского района по социальным вопросам, председатель комитета по образованию администрации Ханты-Мансийского района, </w:t>
            </w:r>
            <w:r w:rsidR="00F96670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руководитель 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рабочей группы</w:t>
            </w:r>
          </w:p>
          <w:p w:rsidR="00A77A82" w:rsidRPr="00744702" w:rsidRDefault="00A77A82" w:rsidP="00F75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B53B93" w:rsidP="00F75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 отдела молодежной политики МКУ Ханты-Мансийского района «Комитет по культуре, спорту и социальной политике», секретарь рабочей группы</w:t>
            </w:r>
          </w:p>
        </w:tc>
      </w:tr>
      <w:tr w:rsidR="00744702" w:rsidRPr="00744702" w:rsidTr="0026055E">
        <w:tc>
          <w:tcPr>
            <w:tcW w:w="3369" w:type="dxa"/>
          </w:tcPr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44702" w:rsidRPr="00744702" w:rsidTr="0026055E">
        <w:tc>
          <w:tcPr>
            <w:tcW w:w="3369" w:type="dxa"/>
          </w:tcPr>
          <w:p w:rsidR="00427EF7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Члены рабочей группы:</w:t>
            </w:r>
          </w:p>
        </w:tc>
        <w:tc>
          <w:tcPr>
            <w:tcW w:w="5953" w:type="dxa"/>
          </w:tcPr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44702" w:rsidRPr="00744702" w:rsidTr="0026055E">
        <w:trPr>
          <w:trHeight w:val="80"/>
        </w:trPr>
        <w:tc>
          <w:tcPr>
            <w:tcW w:w="3369" w:type="dxa"/>
          </w:tcPr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44702" w:rsidRPr="00744702" w:rsidTr="0026055E">
        <w:tc>
          <w:tcPr>
            <w:tcW w:w="3369" w:type="dxa"/>
          </w:tcPr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Иванова Алена Николаевна</w:t>
            </w:r>
          </w:p>
        </w:tc>
        <w:tc>
          <w:tcPr>
            <w:tcW w:w="5953" w:type="dxa"/>
          </w:tcPr>
          <w:p w:rsidR="00A77A82" w:rsidRPr="00744702" w:rsidRDefault="00B53B93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пециалист-эксперт отдела сельского хозяйства комитета экономической политики администрации Ханты-Мансийского района</w:t>
            </w:r>
          </w:p>
        </w:tc>
      </w:tr>
      <w:tr w:rsidR="00744702" w:rsidRPr="00744702" w:rsidTr="0026055E">
        <w:tc>
          <w:tcPr>
            <w:tcW w:w="3369" w:type="dxa"/>
          </w:tcPr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Короткова Екатерина Борисовна</w:t>
            </w: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B53B93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отдела культуры </w:t>
            </w:r>
            <w:r w:rsidR="00FD5F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муниципального казенного учреждения 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Ханты-Мансийского района «Комитет по культуре, спорту и социальной политике»</w:t>
            </w:r>
          </w:p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44702" w:rsidRPr="00744702" w:rsidTr="0026055E">
        <w:trPr>
          <w:trHeight w:val="685"/>
        </w:trPr>
        <w:tc>
          <w:tcPr>
            <w:tcW w:w="3369" w:type="dxa"/>
          </w:tcPr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Гилязов Асан Дамирович</w:t>
            </w: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 Григорий Витальевич</w:t>
            </w: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6055E" w:rsidRPr="00744702" w:rsidRDefault="0026055E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Финк Евгения Александровна</w:t>
            </w: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6055E" w:rsidRPr="00744702" w:rsidRDefault="0026055E" w:rsidP="0026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Шишонкова Любовь </w:t>
            </w:r>
          </w:p>
          <w:p w:rsidR="0026055E" w:rsidRPr="00744702" w:rsidRDefault="0026055E" w:rsidP="0026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Владимировна</w:t>
            </w:r>
          </w:p>
          <w:p w:rsidR="00280DA3" w:rsidRDefault="00280DA3" w:rsidP="0026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6055E" w:rsidRPr="00744702" w:rsidRDefault="0026055E" w:rsidP="00260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Гудзовский Виталий Витальевич</w:t>
            </w:r>
          </w:p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A77A82" w:rsidRPr="00744702" w:rsidRDefault="00B53B93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 отдела обеспечения комплексной безопасности образовательных учреждений комитета по образованию администрации Ханты-Мансийского района</w:t>
            </w:r>
          </w:p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B53B93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427E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иректор муниципального бюджетного учреждения Ханты-Мансийского района 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«Досуговый центр «Имитуй»</w:t>
            </w:r>
          </w:p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B53B93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427E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иректор муниципального казенного учреждения Ханты-Мансийского района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«Централизованная библиотечная система»</w:t>
            </w:r>
          </w:p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B53B93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иректор </w:t>
            </w:r>
            <w:r w:rsidR="00B15C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муниципального автономного учреждения 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«Организационно-методический центр»</w:t>
            </w:r>
          </w:p>
          <w:p w:rsidR="00A77A82" w:rsidRPr="00744702" w:rsidRDefault="00B53B93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– </w:t>
            </w:r>
            <w:r w:rsidR="009250F8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лавный редактор </w:t>
            </w:r>
            <w:r w:rsidR="002605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муниципального </w:t>
            </w:r>
            <w:r w:rsidR="00EA18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027E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автономного </w:t>
            </w:r>
            <w:r w:rsidR="002605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учреждения Ханты-Мансийского района </w:t>
            </w:r>
            <w:r w:rsidR="00A77A82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«Редакция газеты «Наш район»</w:t>
            </w:r>
          </w:p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7A82" w:rsidRPr="00744702" w:rsidRDefault="00A834B8" w:rsidP="00EA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r w:rsidR="00F96670" w:rsidRPr="007447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лавы сельских поселений Ханты-Мансийского района</w:t>
            </w:r>
            <w:r w:rsidR="002605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согласованию).</w:t>
            </w:r>
          </w:p>
        </w:tc>
      </w:tr>
      <w:tr w:rsidR="00A77A82" w:rsidRPr="00744702" w:rsidTr="0026055E">
        <w:trPr>
          <w:trHeight w:val="685"/>
        </w:trPr>
        <w:tc>
          <w:tcPr>
            <w:tcW w:w="3369" w:type="dxa"/>
          </w:tcPr>
          <w:p w:rsidR="00A77A82" w:rsidRPr="00744702" w:rsidRDefault="00A77A82" w:rsidP="00F7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</w:tcPr>
          <w:p w:rsidR="00A77A82" w:rsidRPr="00744702" w:rsidRDefault="00A77A82" w:rsidP="00F7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9250F8" w:rsidRPr="00744702" w:rsidRDefault="009250F8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0F8" w:rsidRPr="00744702" w:rsidRDefault="009250F8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AA1" w:rsidRDefault="00EB5AA1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Pr="00744702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AA1" w:rsidRPr="00744702" w:rsidRDefault="00EB5AA1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AA1" w:rsidRPr="00744702" w:rsidRDefault="00EB5AA1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55E" w:rsidRDefault="0026055E" w:rsidP="0026055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834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6055E" w:rsidRDefault="0026055E" w:rsidP="0026055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распоряжению администрации </w:t>
      </w:r>
    </w:p>
    <w:p w:rsidR="0026055E" w:rsidRDefault="0026055E" w:rsidP="0026055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6055E" w:rsidRDefault="00AC6C5C" w:rsidP="002605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от 15.04.2019 </w:t>
      </w:r>
      <w:r w:rsidR="0026055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386-р</w:t>
      </w:r>
    </w:p>
    <w:p w:rsidR="0026055E" w:rsidRDefault="0026055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A3" w:rsidRDefault="00A77A82" w:rsidP="009917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9917A3" w:rsidRDefault="00A77A82" w:rsidP="0099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250F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группе по вопросам</w:t>
      </w:r>
      <w:r w:rsidR="00EB5AA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0F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маркетинга</w:t>
      </w:r>
      <w:r w:rsidR="0099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A82" w:rsidRPr="00744702" w:rsidRDefault="00A77A82" w:rsidP="0099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брендинга </w:t>
      </w:r>
      <w:r w:rsidR="00BD62F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районе</w:t>
      </w:r>
    </w:p>
    <w:p w:rsidR="00A77A82" w:rsidRPr="00744702" w:rsidRDefault="00A77A82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A82" w:rsidRPr="00744702" w:rsidRDefault="009250F8" w:rsidP="00F757C7">
      <w:pPr>
        <w:autoSpaceDE w:val="0"/>
        <w:autoSpaceDN w:val="0"/>
        <w:adjustRightInd w:val="0"/>
        <w:spacing w:after="0" w:line="240" w:lineRule="auto"/>
        <w:ind w:firstLine="2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231796" w:rsidRPr="00744702" w:rsidRDefault="00231796" w:rsidP="00F75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FD8" w:rsidRPr="00744702" w:rsidRDefault="00225FD8" w:rsidP="0025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Рабочая группа по вопросам </w:t>
      </w:r>
      <w:r w:rsidR="009275B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территориального маркетинга и брендинга </w:t>
      </w:r>
      <w:r w:rsidR="00BD62F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районе</w:t>
      </w:r>
      <w:r w:rsidR="00F1097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Рабочая группа)</w:t>
      </w:r>
      <w:r w:rsidR="009275B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межведомственным коллегиальным органом администрации Ханты-Мансийского района, созданным </w:t>
      </w:r>
      <w:r w:rsidR="00C7081A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выработки механизмов реализации </w:t>
      </w:r>
      <w:r w:rsidR="009275B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 развития территориального маркетинга и брендинга в Ханты-Мансийском автономном округе – Югре до 2025 года, утвержденной распоряжением Правительства Ханты-Мансийского автономного округа от 19 октября 2018</w:t>
      </w:r>
      <w:r w:rsidR="00A83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B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года № 539-рп</w:t>
      </w:r>
      <w:r w:rsidR="00673037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014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8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6014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C7081A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амках муниципального управления</w:t>
      </w:r>
      <w:r w:rsidR="00F1097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5FD8" w:rsidRPr="00744702" w:rsidRDefault="00225FD8" w:rsidP="0025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Рабочая группа осуществляет свою деятельность </w:t>
      </w:r>
      <w:r w:rsidR="002508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взаимодействии с сельским поселениями, входящими в состав Ханты-Мансийского района, путем </w:t>
      </w:r>
      <w:r w:rsidR="00231796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 деятельности Рабочей группы глав сельских поселений по их согласию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5FD8" w:rsidRPr="00744702" w:rsidRDefault="00225FD8" w:rsidP="0025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Деятельность Рабочей группы осуществляется на </w:t>
      </w:r>
      <w:r w:rsidR="00CB6A6E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безвозмездной и </w:t>
      </w:r>
      <w:r w:rsidR="00F1097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постоянной основе, на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коллегиального рассмотрения вопросов и принятия согласованных решений</w:t>
      </w:r>
      <w:r w:rsidR="00BD62F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рекомендательного характера</w:t>
      </w:r>
      <w:r w:rsidR="00CB6A6E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, в пределах должностных прав и обязанностей е</w:t>
      </w:r>
      <w:r w:rsidR="002508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6A6E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5FD8" w:rsidRPr="00744702" w:rsidRDefault="00225FD8" w:rsidP="0025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Рабочая группа в своей деятельности руководствуется законодательством Российской Федерации, Ханты-Мансийского автономного округа </w:t>
      </w:r>
      <w:r w:rsidR="002508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муниципальными правовыми актами Ханты-Мансийского района, настоящим Положением.</w:t>
      </w:r>
    </w:p>
    <w:p w:rsidR="00CB6A6E" w:rsidRPr="00744702" w:rsidRDefault="00CB6A6E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A82" w:rsidRPr="00744702" w:rsidRDefault="009250F8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081A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адачи </w:t>
      </w:r>
      <w:r w:rsidR="00C7081A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функции 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</w:p>
    <w:p w:rsidR="00F10978" w:rsidRPr="00744702" w:rsidRDefault="00F10978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A82" w:rsidRPr="00744702" w:rsidRDefault="00A77A82" w:rsidP="0025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C7081A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</w:t>
      </w:r>
      <w:r w:rsidR="00BD62F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абочей группы является </w:t>
      </w:r>
      <w:r w:rsidR="00C90DF6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</w:t>
      </w:r>
      <w:r w:rsidR="00B17AD5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маркетинга и брендинга в Ханты-Мансийском районе</w:t>
      </w:r>
      <w:r w:rsidR="00C90DF6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</w:t>
      </w:r>
      <w:r w:rsidR="00D3543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приоритетов социально-экономического развития, </w:t>
      </w:r>
      <w:r w:rsidR="00422CD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анализа, планирования, </w:t>
      </w:r>
      <w:r w:rsidR="00B17AD5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системного развития</w:t>
      </w:r>
      <w:r w:rsidR="00D3543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, согласованности</w:t>
      </w:r>
      <w:r w:rsidR="00422CD8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A81" w:rsidRPr="00744702" w:rsidRDefault="00A77A82" w:rsidP="0025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BD62F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Функции</w:t>
      </w:r>
      <w:r w:rsidR="00C7081A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2FD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D62FD" w:rsidRPr="00744702" w:rsidRDefault="00CB6A6E" w:rsidP="0025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17AD5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сопровождение </w:t>
      </w:r>
      <w:r w:rsidR="006C1D80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бренда Ханты-Мансийского района;</w:t>
      </w:r>
    </w:p>
    <w:p w:rsidR="00CB6A6E" w:rsidRPr="00744702" w:rsidRDefault="00B17AD5" w:rsidP="0025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6A6E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разработка плана мероприятий (дорожной карты) по территориальному маркетингу и брендингу в Ханты-Мансийском районе.</w:t>
      </w:r>
    </w:p>
    <w:p w:rsidR="00A77A82" w:rsidRPr="00744702" w:rsidRDefault="009250F8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рава 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обязанности 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</w:p>
    <w:p w:rsidR="00BD62FD" w:rsidRPr="00744702" w:rsidRDefault="00BD62FD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Направление запросов в 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Ханты-Мансийского района о предоставлении информации, относящейся 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 Р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A82" w:rsidRPr="00744702" w:rsidRDefault="00A77A82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3.2. Подготовка сводной информации и отчетов по вопросам</w:t>
      </w:r>
      <w:r w:rsidR="00594A81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, входящим в компетенцию Рабочей группы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A6E" w:rsidRPr="00744702" w:rsidRDefault="00CB6A6E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A82" w:rsidRPr="00744702" w:rsidRDefault="009250F8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деятельности Р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</w:t>
      </w:r>
    </w:p>
    <w:p w:rsidR="00BD62FD" w:rsidRPr="00744702" w:rsidRDefault="00BD62FD" w:rsidP="00F757C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A82" w:rsidRPr="00744702" w:rsidRDefault="00A77A82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Рабочую группу возглавляет руководитель </w:t>
      </w:r>
      <w:r w:rsidR="002508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группы.</w:t>
      </w:r>
    </w:p>
    <w:p w:rsidR="00A77A82" w:rsidRPr="00744702" w:rsidRDefault="00F96670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4.2. Секретарь Р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 осуществляет подготовку материалов к заседаниям, оформляет протоколы за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седания Р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группы.</w:t>
      </w:r>
    </w:p>
    <w:p w:rsidR="00A77A82" w:rsidRPr="00744702" w:rsidRDefault="0080345B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6670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состав Р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абочей группы </w:t>
      </w:r>
      <w:r w:rsidR="00F96670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изменяется или дополняет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6670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внесения изменений в распоряжение администрации Ханты-Мансийского района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A82" w:rsidRPr="00744702" w:rsidRDefault="0080345B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B87D67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заседаниях Ра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бочей группы </w:t>
      </w:r>
      <w:r w:rsidR="00B87D67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права голоса вправе участвовать 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иные должностные лица</w:t>
      </w:r>
      <w:r w:rsidR="00B87D67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и п</w:t>
      </w:r>
      <w:r w:rsidR="0025088A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редставители подведомственных ей</w:t>
      </w:r>
      <w:r w:rsidR="00B87D67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7D67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 организаций и общественных объединений.</w:t>
      </w:r>
    </w:p>
    <w:p w:rsidR="00A77A82" w:rsidRPr="00744702" w:rsidRDefault="00A77A82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ормой деятельности рабочей группы является заседание.</w:t>
      </w:r>
    </w:p>
    <w:p w:rsidR="00A77A82" w:rsidRPr="00744702" w:rsidRDefault="00A77A82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Заседание 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и решение Р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абочей группы является правомочным, если в нем принимает участие 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5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от утвержденного 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персонального состава Р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группы.</w:t>
      </w:r>
    </w:p>
    <w:p w:rsidR="00A77A82" w:rsidRPr="00744702" w:rsidRDefault="0080345B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4.8. Заседания Р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абочей группы 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по мере не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обходимости, но не реже 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1 раза в шесть месяцев.</w:t>
      </w:r>
    </w:p>
    <w:p w:rsidR="00A77A82" w:rsidRPr="00744702" w:rsidRDefault="0080345B" w:rsidP="00F757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4.9. Решение Р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абочей группы </w:t>
      </w:r>
      <w:r w:rsidR="00B87D67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открытым голосованием е</w:t>
      </w:r>
      <w:r w:rsidR="002508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7D67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членов, 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протоколом заседания, который подписывается руков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одителем 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и секретарем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</w:t>
      </w:r>
      <w:r w:rsidR="00A77A82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A82" w:rsidRPr="00744702" w:rsidRDefault="00A77A82" w:rsidP="00250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4.10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заседания Р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руппы направляется всем членам Р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заинтересованным органам </w:t>
      </w:r>
      <w:r w:rsidR="00E108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организациям</w:t>
      </w:r>
      <w:r w:rsidR="0080345B"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Pr="007447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77A82" w:rsidRPr="00744702" w:rsidSect="00E741BC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AC" w:rsidRDefault="009A4BAC" w:rsidP="00617B40">
      <w:pPr>
        <w:spacing w:after="0" w:line="240" w:lineRule="auto"/>
      </w:pPr>
      <w:r>
        <w:separator/>
      </w:r>
    </w:p>
  </w:endnote>
  <w:endnote w:type="continuationSeparator" w:id="0">
    <w:p w:rsidR="009A4BAC" w:rsidRDefault="009A4BA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AC" w:rsidRDefault="009A4BAC" w:rsidP="00617B40">
      <w:pPr>
        <w:spacing w:after="0" w:line="240" w:lineRule="auto"/>
      </w:pPr>
      <w:r>
        <w:separator/>
      </w:r>
    </w:p>
  </w:footnote>
  <w:footnote w:type="continuationSeparator" w:id="0">
    <w:p w:rsidR="009A4BAC" w:rsidRDefault="009A4BA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601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41BC" w:rsidRPr="00E741BC" w:rsidRDefault="00E741BC" w:rsidP="00E741B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41B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741B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41B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C6C5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E741B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31AD"/>
    <w:multiLevelType w:val="multilevel"/>
    <w:tmpl w:val="DEECB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E5A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01C3"/>
    <w:rsid w:val="00113D3B"/>
    <w:rsid w:val="0012581F"/>
    <w:rsid w:val="00150967"/>
    <w:rsid w:val="00167936"/>
    <w:rsid w:val="00182B80"/>
    <w:rsid w:val="001847D2"/>
    <w:rsid w:val="0018600B"/>
    <w:rsid w:val="00186A59"/>
    <w:rsid w:val="001C5C3F"/>
    <w:rsid w:val="0021054B"/>
    <w:rsid w:val="002220FB"/>
    <w:rsid w:val="00225C7D"/>
    <w:rsid w:val="00225FD8"/>
    <w:rsid w:val="002300FD"/>
    <w:rsid w:val="00231796"/>
    <w:rsid w:val="00234040"/>
    <w:rsid w:val="002400C1"/>
    <w:rsid w:val="0025088A"/>
    <w:rsid w:val="002529F0"/>
    <w:rsid w:val="0026055E"/>
    <w:rsid w:val="00261D49"/>
    <w:rsid w:val="00280DA3"/>
    <w:rsid w:val="002A75A0"/>
    <w:rsid w:val="002D0994"/>
    <w:rsid w:val="00301280"/>
    <w:rsid w:val="00331E47"/>
    <w:rsid w:val="00343BF0"/>
    <w:rsid w:val="00343FF5"/>
    <w:rsid w:val="003624D8"/>
    <w:rsid w:val="00392EA2"/>
    <w:rsid w:val="00393DAD"/>
    <w:rsid w:val="00397EFC"/>
    <w:rsid w:val="003D60EA"/>
    <w:rsid w:val="003F2416"/>
    <w:rsid w:val="003F3603"/>
    <w:rsid w:val="00404BE7"/>
    <w:rsid w:val="00417101"/>
    <w:rsid w:val="00422070"/>
    <w:rsid w:val="00422CD8"/>
    <w:rsid w:val="00427EF7"/>
    <w:rsid w:val="00431272"/>
    <w:rsid w:val="004333EE"/>
    <w:rsid w:val="0044500A"/>
    <w:rsid w:val="00465FC6"/>
    <w:rsid w:val="004A530D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81FAF"/>
    <w:rsid w:val="00594A81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3037"/>
    <w:rsid w:val="00681141"/>
    <w:rsid w:val="006A5B30"/>
    <w:rsid w:val="006B1282"/>
    <w:rsid w:val="006C1D80"/>
    <w:rsid w:val="006C37AF"/>
    <w:rsid w:val="006C77B8"/>
    <w:rsid w:val="006D18AE"/>
    <w:rsid w:val="006D495B"/>
    <w:rsid w:val="007343BF"/>
    <w:rsid w:val="00744702"/>
    <w:rsid w:val="00757A5E"/>
    <w:rsid w:val="0077481C"/>
    <w:rsid w:val="0079266C"/>
    <w:rsid w:val="007A0722"/>
    <w:rsid w:val="007C5828"/>
    <w:rsid w:val="0080345B"/>
    <w:rsid w:val="00805A4C"/>
    <w:rsid w:val="00822F9D"/>
    <w:rsid w:val="00827A88"/>
    <w:rsid w:val="00834A21"/>
    <w:rsid w:val="008459BB"/>
    <w:rsid w:val="008526F4"/>
    <w:rsid w:val="008634C5"/>
    <w:rsid w:val="00886731"/>
    <w:rsid w:val="00887852"/>
    <w:rsid w:val="00897CB6"/>
    <w:rsid w:val="008C2ACB"/>
    <w:rsid w:val="008D6252"/>
    <w:rsid w:val="008E4601"/>
    <w:rsid w:val="00903CF1"/>
    <w:rsid w:val="009250F8"/>
    <w:rsid w:val="009275BD"/>
    <w:rsid w:val="00927695"/>
    <w:rsid w:val="00933810"/>
    <w:rsid w:val="00936D3A"/>
    <w:rsid w:val="0096338B"/>
    <w:rsid w:val="009917A3"/>
    <w:rsid w:val="009917B5"/>
    <w:rsid w:val="009A231B"/>
    <w:rsid w:val="009A4BAC"/>
    <w:rsid w:val="009C0855"/>
    <w:rsid w:val="009C1751"/>
    <w:rsid w:val="009F6EC2"/>
    <w:rsid w:val="00A14960"/>
    <w:rsid w:val="00A33D50"/>
    <w:rsid w:val="00A77A82"/>
    <w:rsid w:val="00A834B8"/>
    <w:rsid w:val="00A835DB"/>
    <w:rsid w:val="00AC16A7"/>
    <w:rsid w:val="00AC194A"/>
    <w:rsid w:val="00AC6C5C"/>
    <w:rsid w:val="00AD697A"/>
    <w:rsid w:val="00B15CBD"/>
    <w:rsid w:val="00B17AD5"/>
    <w:rsid w:val="00B17E67"/>
    <w:rsid w:val="00B2079F"/>
    <w:rsid w:val="00B2259C"/>
    <w:rsid w:val="00B230DD"/>
    <w:rsid w:val="00B45F61"/>
    <w:rsid w:val="00B53A62"/>
    <w:rsid w:val="00B53B93"/>
    <w:rsid w:val="00B626AF"/>
    <w:rsid w:val="00B76CD1"/>
    <w:rsid w:val="00B81A2D"/>
    <w:rsid w:val="00B87D67"/>
    <w:rsid w:val="00BB611F"/>
    <w:rsid w:val="00BB6639"/>
    <w:rsid w:val="00BD62FD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081A"/>
    <w:rsid w:val="00C7412C"/>
    <w:rsid w:val="00C90DF6"/>
    <w:rsid w:val="00CA7141"/>
    <w:rsid w:val="00CB5738"/>
    <w:rsid w:val="00CB6A6E"/>
    <w:rsid w:val="00CC467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5431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10827"/>
    <w:rsid w:val="00E26486"/>
    <w:rsid w:val="00E516F7"/>
    <w:rsid w:val="00E624C3"/>
    <w:rsid w:val="00E741BC"/>
    <w:rsid w:val="00EA1869"/>
    <w:rsid w:val="00EB5AA1"/>
    <w:rsid w:val="00ED01A2"/>
    <w:rsid w:val="00ED123C"/>
    <w:rsid w:val="00EF214F"/>
    <w:rsid w:val="00F10978"/>
    <w:rsid w:val="00F114E8"/>
    <w:rsid w:val="00F155DA"/>
    <w:rsid w:val="00F262C9"/>
    <w:rsid w:val="00F449DF"/>
    <w:rsid w:val="00F55E37"/>
    <w:rsid w:val="00F757C7"/>
    <w:rsid w:val="00F765C7"/>
    <w:rsid w:val="00F96014"/>
    <w:rsid w:val="00F96670"/>
    <w:rsid w:val="00FA4CF5"/>
    <w:rsid w:val="00FC3FBE"/>
    <w:rsid w:val="00FD5F0C"/>
    <w:rsid w:val="00FD629C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CB5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A23B-19EC-4DD9-8538-D6223234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2019-04-10T07:33:00Z</dcterms:created>
  <dcterms:modified xsi:type="dcterms:W3CDTF">2019-04-15T04:38:00Z</dcterms:modified>
</cp:coreProperties>
</file>