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E9" w:rsidRPr="00432AE9" w:rsidRDefault="00AC4A97" w:rsidP="00432A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432AE9" w:rsidRP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432AE9" w:rsidRDefault="00432AE9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411647" w:rsidRPr="00432AE9" w:rsidRDefault="00411647" w:rsidP="00432AE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432AE9" w:rsidRPr="00432AE9" w:rsidRDefault="00355D37" w:rsidP="00432AE9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</w:t>
      </w:r>
      <w:r w:rsidR="00BC6F95">
        <w:rPr>
          <w:rFonts w:ascii="Times New Roman" w:eastAsia="Calibri" w:hAnsi="Times New Roman"/>
          <w:noProof/>
          <w:sz w:val="28"/>
          <w:szCs w:val="28"/>
        </w:rPr>
        <w:t>21.09.</w:t>
      </w:r>
      <w:r w:rsidR="00794AD5">
        <w:rPr>
          <w:rFonts w:ascii="Times New Roman" w:eastAsia="Calibri" w:hAnsi="Times New Roman"/>
          <w:noProof/>
          <w:sz w:val="28"/>
          <w:szCs w:val="28"/>
        </w:rPr>
        <w:t>2016</w:t>
      </w:r>
      <w:r w:rsidR="00432AE9" w:rsidRPr="00432AE9">
        <w:rPr>
          <w:rFonts w:ascii="Times New Roman" w:eastAsia="Calibri" w:hAnsi="Times New Roman"/>
          <w:noProof/>
          <w:sz w:val="28"/>
          <w:szCs w:val="28"/>
        </w:rPr>
        <w:t xml:space="preserve">              </w:t>
      </w:r>
      <w:r w:rsidR="00411647">
        <w:rPr>
          <w:rFonts w:ascii="Times New Roman" w:eastAsia="Calibri" w:hAnsi="Times New Roman"/>
          <w:noProof/>
          <w:sz w:val="28"/>
          <w:szCs w:val="28"/>
        </w:rPr>
        <w:t xml:space="preserve">               </w:t>
      </w:r>
      <w:r w:rsidR="006C4C41">
        <w:rPr>
          <w:rFonts w:ascii="Times New Roman" w:eastAsia="Calibri" w:hAnsi="Times New Roman"/>
          <w:noProof/>
          <w:sz w:val="28"/>
          <w:szCs w:val="28"/>
        </w:rPr>
        <w:t xml:space="preserve">   </w:t>
      </w:r>
      <w:r w:rsidR="000617C7">
        <w:rPr>
          <w:rFonts w:ascii="Times New Roman" w:eastAsia="Calibri" w:hAnsi="Times New Roman"/>
          <w:noProof/>
          <w:sz w:val="28"/>
          <w:szCs w:val="28"/>
        </w:rPr>
        <w:t xml:space="preserve">           </w:t>
      </w:r>
      <w:r w:rsidR="004814E9">
        <w:rPr>
          <w:rFonts w:ascii="Times New Roman" w:eastAsia="Calibri" w:hAnsi="Times New Roman"/>
          <w:noProof/>
          <w:sz w:val="28"/>
          <w:szCs w:val="28"/>
        </w:rPr>
        <w:t xml:space="preserve">              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</w:t>
      </w:r>
      <w:r w:rsidR="00BC6F95">
        <w:rPr>
          <w:rFonts w:ascii="Times New Roman" w:eastAsia="Calibri" w:hAnsi="Times New Roman"/>
          <w:noProof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№ </w:t>
      </w:r>
      <w:r w:rsidR="00BC6F95">
        <w:rPr>
          <w:rFonts w:ascii="Times New Roman" w:eastAsia="Calibri" w:hAnsi="Times New Roman"/>
          <w:noProof/>
          <w:sz w:val="28"/>
          <w:szCs w:val="28"/>
        </w:rPr>
        <w:t>289</w:t>
      </w:r>
    </w:p>
    <w:p w:rsidR="00432AE9" w:rsidRPr="00432AE9" w:rsidRDefault="00432AE9" w:rsidP="00432AE9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432AE9" w:rsidRPr="00411647" w:rsidRDefault="00432AE9" w:rsidP="00411647">
      <w:pPr>
        <w:pStyle w:val="af4"/>
        <w:jc w:val="both"/>
        <w:rPr>
          <w:rFonts w:ascii="Times New Roman" w:eastAsia="Calibri" w:hAnsi="Times New Roman"/>
        </w:rPr>
      </w:pPr>
    </w:p>
    <w:p w:rsidR="002D72A7" w:rsidRDefault="00502FCE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О заключении </w:t>
      </w:r>
      <w:proofErr w:type="gramStart"/>
      <w:r w:rsidRPr="00411647">
        <w:rPr>
          <w:rFonts w:ascii="Times New Roman" w:hAnsi="Times New Roman"/>
          <w:sz w:val="28"/>
          <w:szCs w:val="28"/>
        </w:rPr>
        <w:t>концессионного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2D72A7" w:rsidRDefault="00502FCE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соглашения</w:t>
      </w:r>
      <w:r w:rsidR="00B30DA4" w:rsidRPr="004116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D72A7">
        <w:rPr>
          <w:rFonts w:ascii="Times New Roman" w:hAnsi="Times New Roman"/>
          <w:sz w:val="28"/>
          <w:szCs w:val="28"/>
        </w:rPr>
        <w:t>утверждени</w:t>
      </w:r>
      <w:r w:rsidR="004467B6">
        <w:rPr>
          <w:rFonts w:ascii="Times New Roman" w:hAnsi="Times New Roman"/>
          <w:sz w:val="28"/>
          <w:szCs w:val="28"/>
        </w:rPr>
        <w:t>и</w:t>
      </w:r>
      <w:proofErr w:type="gramEnd"/>
      <w:r w:rsidR="00B30DA4" w:rsidRPr="00411647">
        <w:rPr>
          <w:rFonts w:ascii="Times New Roman" w:hAnsi="Times New Roman"/>
          <w:sz w:val="28"/>
          <w:szCs w:val="28"/>
        </w:rPr>
        <w:t xml:space="preserve"> </w:t>
      </w:r>
    </w:p>
    <w:p w:rsidR="00B30DA4" w:rsidRDefault="00B30DA4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конкурсной документации</w:t>
      </w:r>
    </w:p>
    <w:p w:rsidR="002D72A7" w:rsidRDefault="002D72A7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2D72A7" w:rsidRPr="00411647" w:rsidRDefault="002D72A7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№ 115-ФЗ «О концессионных соглашениях», в целях привлечения внебюджетных инвестиций и эффективного использования находящегося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1647">
        <w:rPr>
          <w:rFonts w:ascii="Times New Roman" w:hAnsi="Times New Roman"/>
          <w:sz w:val="28"/>
          <w:szCs w:val="28"/>
        </w:rPr>
        <w:t>в собственности муниципального образования Ханты-Мансийский район  имущества:</w:t>
      </w:r>
    </w:p>
    <w:p w:rsidR="009B44E3" w:rsidRPr="008D0709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1. Заключить концессионное соглашение по реконструкции и последующему использованию </w:t>
      </w:r>
      <w:r w:rsidR="00794AD5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Pr="0041164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4116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BC6F9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постановлению, </w:t>
      </w:r>
      <w:r w:rsidR="00794AD5" w:rsidRPr="00411647">
        <w:rPr>
          <w:rFonts w:ascii="Times New Roman" w:hAnsi="Times New Roman"/>
          <w:sz w:val="28"/>
          <w:szCs w:val="28"/>
        </w:rPr>
        <w:t>в целях оказания услуг</w:t>
      </w:r>
      <w:r w:rsidR="00BC6F95">
        <w:rPr>
          <w:rFonts w:ascii="Times New Roman" w:hAnsi="Times New Roman"/>
          <w:sz w:val="28"/>
          <w:szCs w:val="28"/>
        </w:rPr>
        <w:t xml:space="preserve"> </w:t>
      </w:r>
      <w:r w:rsidR="00794AD5">
        <w:rPr>
          <w:rFonts w:ascii="Times New Roman" w:hAnsi="Times New Roman"/>
          <w:sz w:val="28"/>
          <w:szCs w:val="28"/>
        </w:rPr>
        <w:t>по теплоснабжению</w:t>
      </w:r>
      <w:r w:rsidR="00794AD5" w:rsidRPr="00411647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 xml:space="preserve">путем проведения открытого конкурса на право заключения концессионного соглашения. </w:t>
      </w:r>
    </w:p>
    <w:p w:rsidR="009B44E3" w:rsidRDefault="009B44E3" w:rsidP="000617C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17C7">
        <w:rPr>
          <w:rFonts w:ascii="Times New Roman" w:hAnsi="Times New Roman"/>
          <w:sz w:val="28"/>
          <w:szCs w:val="28"/>
        </w:rPr>
        <w:t>2. Утвердить к</w:t>
      </w:r>
      <w:r w:rsidRPr="00411647">
        <w:rPr>
          <w:rFonts w:ascii="Times New Roman" w:hAnsi="Times New Roman"/>
          <w:sz w:val="28"/>
          <w:szCs w:val="28"/>
        </w:rPr>
        <w:t xml:space="preserve">онкурсную </w:t>
      </w:r>
      <w:r w:rsidRPr="00315161">
        <w:rPr>
          <w:rFonts w:ascii="Times New Roman" w:hAnsi="Times New Roman"/>
          <w:sz w:val="28"/>
          <w:szCs w:val="28"/>
        </w:rPr>
        <w:t>документацию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411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условия концессионного соглашения, критерии конкурса и параметры критериев конкурса </w:t>
      </w:r>
      <w:r w:rsidRPr="00411647">
        <w:rPr>
          <w:rFonts w:ascii="Times New Roman" w:hAnsi="Times New Roman"/>
          <w:sz w:val="28"/>
          <w:szCs w:val="28"/>
        </w:rPr>
        <w:t>на право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647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 2.</w:t>
      </w:r>
    </w:p>
    <w:p w:rsidR="009B44E3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Установить:</w:t>
      </w:r>
    </w:p>
    <w:p w:rsidR="009B44E3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411647">
        <w:rPr>
          <w:rFonts w:ascii="Times New Roman" w:hAnsi="Times New Roman"/>
          <w:sz w:val="28"/>
          <w:szCs w:val="28"/>
        </w:rPr>
        <w:t>рок действия кон</w:t>
      </w:r>
      <w:r>
        <w:rPr>
          <w:rFonts w:ascii="Times New Roman" w:hAnsi="Times New Roman"/>
          <w:sz w:val="28"/>
          <w:szCs w:val="28"/>
        </w:rPr>
        <w:t xml:space="preserve">цессионного соглашения – </w:t>
      </w:r>
      <w:r w:rsidR="00070FB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9B44E3" w:rsidRPr="00411647" w:rsidRDefault="009B44E3" w:rsidP="009B4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Концессионная плата и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концессионному соглашению не предусматривается.</w:t>
      </w: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4. Департаменту имущественных и земельных отношений администрации Ханты-</w:t>
      </w:r>
      <w:r w:rsidR="000617C7">
        <w:rPr>
          <w:rFonts w:ascii="Times New Roman" w:hAnsi="Times New Roman"/>
          <w:sz w:val="28"/>
          <w:szCs w:val="28"/>
        </w:rPr>
        <w:t>Мансийского района (В.А.Попов) 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617C7">
        <w:rPr>
          <w:rFonts w:ascii="Times New Roman" w:hAnsi="Times New Roman"/>
          <w:sz w:val="28"/>
          <w:szCs w:val="28"/>
        </w:rPr>
        <w:t xml:space="preserve">            </w:t>
      </w:r>
      <w:r w:rsidRPr="00411647">
        <w:rPr>
          <w:rFonts w:ascii="Times New Roman" w:hAnsi="Times New Roman"/>
          <w:sz w:val="28"/>
          <w:szCs w:val="28"/>
        </w:rPr>
        <w:t xml:space="preserve">в газете «Наш район», разместить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17C7">
        <w:rPr>
          <w:rFonts w:ascii="Times New Roman" w:hAnsi="Times New Roman"/>
          <w:sz w:val="28"/>
          <w:szCs w:val="28"/>
        </w:rPr>
        <w:t xml:space="preserve">              </w:t>
      </w:r>
      <w:r w:rsidR="00BC6F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информационно-телек</w:t>
      </w:r>
      <w:r w:rsidR="000617C7">
        <w:rPr>
          <w:rFonts w:ascii="Times New Roman" w:hAnsi="Times New Roman"/>
          <w:sz w:val="28"/>
          <w:szCs w:val="28"/>
        </w:rPr>
        <w:t>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0617C7"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9B44E3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5. Единой комиссии по проведению торгов</w:t>
      </w:r>
      <w:r>
        <w:rPr>
          <w:rFonts w:ascii="Times New Roman" w:hAnsi="Times New Roman"/>
          <w:sz w:val="28"/>
          <w:szCs w:val="28"/>
        </w:rPr>
        <w:t xml:space="preserve">, состав и положение </w:t>
      </w:r>
      <w:r w:rsidR="00F92799" w:rsidRPr="00F9279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 которой утверждены постановлением администрации Ханты-Мансийского района </w:t>
      </w:r>
      <w:r w:rsidRPr="00A7799C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7799C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799C">
        <w:rPr>
          <w:rFonts w:ascii="Times New Roman" w:hAnsi="Times New Roman"/>
          <w:sz w:val="28"/>
          <w:szCs w:val="28"/>
        </w:rPr>
        <w:t xml:space="preserve"> № 62 «О создании единой комиссии по проведению торгов» (</w:t>
      </w:r>
      <w:r w:rsidR="001D39D4">
        <w:rPr>
          <w:rFonts w:ascii="Times New Roman" w:hAnsi="Times New Roman"/>
          <w:sz w:val="28"/>
          <w:szCs w:val="28"/>
        </w:rPr>
        <w:t xml:space="preserve">в </w:t>
      </w:r>
      <w:r w:rsidR="001D39D4" w:rsidRPr="00A7799C">
        <w:rPr>
          <w:rFonts w:ascii="Times New Roman" w:hAnsi="Times New Roman"/>
          <w:sz w:val="28"/>
          <w:szCs w:val="28"/>
        </w:rPr>
        <w:t>ред</w:t>
      </w:r>
      <w:r w:rsidR="001D39D4">
        <w:rPr>
          <w:rFonts w:ascii="Times New Roman" w:hAnsi="Times New Roman"/>
          <w:sz w:val="28"/>
          <w:szCs w:val="28"/>
        </w:rPr>
        <w:t>акции на</w:t>
      </w:r>
      <w:r w:rsidR="001D39D4" w:rsidRPr="00A7799C">
        <w:rPr>
          <w:rFonts w:ascii="Times New Roman" w:hAnsi="Times New Roman"/>
          <w:sz w:val="28"/>
          <w:szCs w:val="28"/>
        </w:rPr>
        <w:t xml:space="preserve"> </w:t>
      </w:r>
      <w:r w:rsidR="001D39D4" w:rsidRPr="00DE034B">
        <w:rPr>
          <w:rFonts w:ascii="Times New Roman" w:hAnsi="Times New Roman"/>
          <w:sz w:val="28"/>
          <w:szCs w:val="28"/>
        </w:rPr>
        <w:t xml:space="preserve">29 марта 2016 года </w:t>
      </w:r>
      <w:r w:rsidR="00355D37">
        <w:rPr>
          <w:rFonts w:ascii="Times New Roman" w:hAnsi="Times New Roman"/>
          <w:sz w:val="28"/>
          <w:szCs w:val="28"/>
        </w:rPr>
        <w:br/>
      </w:r>
      <w:r w:rsidR="001D39D4" w:rsidRPr="00DE034B">
        <w:rPr>
          <w:rFonts w:ascii="Times New Roman" w:hAnsi="Times New Roman"/>
          <w:sz w:val="28"/>
          <w:szCs w:val="28"/>
        </w:rPr>
        <w:t>№ 109</w:t>
      </w:r>
      <w:r w:rsidRPr="00A779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обеспечить проведение открытого конкурса на право заключения концессионного соглашения. </w:t>
      </w:r>
    </w:p>
    <w:p w:rsidR="009B44E3" w:rsidRPr="00411647" w:rsidRDefault="009B44E3" w:rsidP="009B44E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CD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hmrn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</w:t>
      </w:r>
      <w:r w:rsidR="000617C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4E3" w:rsidRPr="00411647" w:rsidRDefault="009B44E3" w:rsidP="009B44E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F2C">
        <w:rPr>
          <w:rFonts w:ascii="Times New Roman" w:hAnsi="Times New Roman"/>
          <w:sz w:val="28"/>
          <w:szCs w:val="28"/>
        </w:rPr>
        <w:t>7</w:t>
      </w:r>
      <w:r w:rsidRPr="00411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64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75D33" w:rsidRPr="00411647" w:rsidRDefault="00875D33" w:rsidP="0041164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D39D4" w:rsidRPr="00411647" w:rsidRDefault="001D39D4" w:rsidP="001D39D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116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D39D4" w:rsidRPr="00411647" w:rsidRDefault="001D39D4" w:rsidP="001D39D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11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Р.Н.Ерышев</w:t>
      </w:r>
    </w:p>
    <w:p w:rsidR="000F087A" w:rsidRDefault="000F087A" w:rsidP="0040249A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0F087A" w:rsidRPr="000F087A" w:rsidRDefault="000F087A" w:rsidP="000F087A"/>
    <w:p w:rsidR="000F087A" w:rsidRPr="000F087A" w:rsidRDefault="000F087A" w:rsidP="000F087A"/>
    <w:p w:rsidR="000F087A" w:rsidRPr="000F087A" w:rsidRDefault="000F087A" w:rsidP="000F087A"/>
    <w:p w:rsidR="000F087A" w:rsidRPr="000F087A" w:rsidRDefault="000F087A" w:rsidP="000F087A"/>
    <w:p w:rsidR="000F087A" w:rsidRDefault="000F087A" w:rsidP="000F087A">
      <w:pPr>
        <w:ind w:firstLine="708"/>
      </w:pPr>
    </w:p>
    <w:p w:rsidR="000F087A" w:rsidRDefault="000F087A" w:rsidP="000F087A"/>
    <w:p w:rsidR="009B44E3" w:rsidRPr="000F087A" w:rsidRDefault="009B44E3" w:rsidP="000F087A">
      <w:pPr>
        <w:sectPr w:rsidR="009B44E3" w:rsidRPr="000F087A" w:rsidSect="00F92799">
          <w:headerReference w:type="default" r:id="rId10"/>
          <w:footerReference w:type="even" r:id="rId11"/>
          <w:headerReference w:type="first" r:id="rId12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794A2D" w:rsidRDefault="00F96032" w:rsidP="0040249A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D6B72" w:rsidRPr="005C27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1D6B72" w:rsidRPr="005C2768" w:rsidRDefault="001D6B72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249A" w:rsidRDefault="001D6B72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D6B72" w:rsidRPr="005C2768" w:rsidRDefault="00355D37" w:rsidP="0040249A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F95">
        <w:rPr>
          <w:rFonts w:ascii="Times New Roman" w:hAnsi="Times New Roman"/>
          <w:sz w:val="28"/>
          <w:szCs w:val="28"/>
        </w:rPr>
        <w:t>21.09.</w:t>
      </w:r>
      <w:r w:rsidR="00794AD5">
        <w:rPr>
          <w:rFonts w:ascii="Times New Roman" w:hAnsi="Times New Roman"/>
          <w:sz w:val="28"/>
          <w:szCs w:val="28"/>
        </w:rPr>
        <w:t>2016</w:t>
      </w:r>
      <w:r w:rsidR="006C4C41">
        <w:rPr>
          <w:rFonts w:ascii="Times New Roman" w:hAnsi="Times New Roman"/>
          <w:sz w:val="28"/>
          <w:szCs w:val="28"/>
        </w:rPr>
        <w:t xml:space="preserve"> №</w:t>
      </w:r>
      <w:r w:rsidR="00BC6F95">
        <w:rPr>
          <w:rFonts w:ascii="Times New Roman" w:hAnsi="Times New Roman"/>
          <w:sz w:val="28"/>
          <w:szCs w:val="28"/>
        </w:rPr>
        <w:t xml:space="preserve"> 289</w:t>
      </w:r>
    </w:p>
    <w:p w:rsidR="001D6B72" w:rsidRPr="007356DD" w:rsidRDefault="001D6B72" w:rsidP="001D6B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объектов концессионного соглашения, находящихся в муниципальной собственности муниципального образования Ханты-Мансийский </w:t>
      </w:r>
      <w:r w:rsidR="00FD49B8">
        <w:rPr>
          <w:rFonts w:ascii="Times New Roman" w:hAnsi="Times New Roman"/>
          <w:color w:val="000000"/>
          <w:sz w:val="28"/>
          <w:szCs w:val="28"/>
        </w:rPr>
        <w:t>район, подлежащих реконструкции</w:t>
      </w:r>
    </w:p>
    <w:p w:rsidR="007356DD" w:rsidRPr="007356DD" w:rsidRDefault="007356DD" w:rsidP="007356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7512"/>
      </w:tblGrid>
      <w:tr w:rsidR="009B44E3" w:rsidRPr="009B44E3" w:rsidTr="008D0709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375078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B44E3" w:rsidRPr="009B44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9B44E3" w:rsidRPr="009B44E3" w:rsidRDefault="009B44E3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119" w:type="dxa"/>
          </w:tcPr>
          <w:p w:rsidR="009B44E3" w:rsidRPr="009B44E3" w:rsidRDefault="009B44E3" w:rsidP="00375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9B44E3" w:rsidRPr="009B44E3" w:rsidRDefault="009B44E3" w:rsidP="00EC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9B44E3" w:rsidRPr="009B44E3" w:rsidTr="008D0709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9B44E3" w:rsidRDefault="009B44E3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617C7" w:rsidRPr="009B44E3" w:rsidRDefault="000617C7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617C7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7C4C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, адрес объекта: Ханты-Мансийский автономный округ – Югра, Ханты-Мансийский район, д. Шапша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799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Молодежная, свидетельство 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 w:rsidR="00355D37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серия 86-АБ, </w:t>
            </w:r>
            <w:r w:rsidR="00F927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№ 987302  </w:t>
            </w:r>
          </w:p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от 21.12.2014</w:t>
            </w:r>
          </w:p>
        </w:tc>
        <w:tc>
          <w:tcPr>
            <w:tcW w:w="3119" w:type="dxa"/>
            <w:vMerge w:val="restart"/>
          </w:tcPr>
          <w:p w:rsid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установленная мощность – </w:t>
            </w:r>
            <w:r w:rsidR="009B44E3" w:rsidRPr="009B44E3">
              <w:rPr>
                <w:rFonts w:ascii="Times New Roman" w:hAnsi="Times New Roman"/>
                <w:sz w:val="28"/>
              </w:rPr>
              <w:t>4,859 Гкал/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</w:rPr>
              <w:t>ч</w:t>
            </w:r>
            <w:proofErr w:type="gramEnd"/>
            <w:r w:rsidR="009B44E3" w:rsidRPr="009B44E3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присоединенная нагрузка – </w:t>
            </w:r>
            <w:r w:rsidR="009B44E3" w:rsidRPr="009B44E3">
              <w:rPr>
                <w:rFonts w:ascii="Times New Roman" w:hAnsi="Times New Roman"/>
                <w:sz w:val="28"/>
              </w:rPr>
              <w:t>1,45 Гк</w:t>
            </w:r>
            <w:r>
              <w:rPr>
                <w:rFonts w:ascii="Times New Roman" w:hAnsi="Times New Roman"/>
                <w:sz w:val="28"/>
              </w:rPr>
              <w:t xml:space="preserve">ал/ч, удельный расход топлива – </w:t>
            </w:r>
            <w:r w:rsidR="000617C7">
              <w:rPr>
                <w:rFonts w:ascii="Times New Roman" w:hAnsi="Times New Roman"/>
                <w:sz w:val="28"/>
              </w:rPr>
              <w:t>119 кг/Гкал</w:t>
            </w: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7FF2" w:rsidRPr="009B44E3" w:rsidRDefault="00CD7FF2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</w:t>
            </w:r>
            <w:r w:rsidR="009B44E3" w:rsidRPr="009B44E3">
              <w:rPr>
                <w:rFonts w:ascii="Times New Roman" w:hAnsi="Times New Roman"/>
                <w:sz w:val="28"/>
              </w:rPr>
              <w:t>отел КСВ-2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 w:rsidR="009B44E3" w:rsidRPr="009B44E3">
              <w:rPr>
                <w:rFonts w:ascii="Times New Roman" w:hAnsi="Times New Roman"/>
                <w:sz w:val="28"/>
              </w:rPr>
              <w:t>тел КСВ-0,5ГС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100-65-200 15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>асос циркуляционный (2 контур) К 100-80-60 15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="009B44E3" w:rsidRPr="009B44E3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80-48-03а 7,5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32-404-1,1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B44E3" w:rsidRPr="009B44E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="009B44E3" w:rsidRPr="009B44E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="009B44E3" w:rsidRPr="009B44E3">
              <w:rPr>
                <w:rFonts w:ascii="Times New Roman" w:hAnsi="Times New Roman"/>
                <w:sz w:val="28"/>
              </w:rPr>
              <w:t xml:space="preserve"> С25-205-0,75 КВт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9B44E3" w:rsidRPr="009B44E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№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047-270737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9B44E3" w:rsidRPr="009B44E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№</w:t>
            </w:r>
            <w:r w:rsidR="008D0709">
              <w:rPr>
                <w:rFonts w:ascii="Times New Roman" w:hAnsi="Times New Roman"/>
                <w:sz w:val="28"/>
              </w:rPr>
              <w:t xml:space="preserve"> </w:t>
            </w:r>
            <w:r w:rsidR="009B44E3" w:rsidRPr="009B44E3">
              <w:rPr>
                <w:rFonts w:ascii="Times New Roman" w:hAnsi="Times New Roman"/>
                <w:sz w:val="28"/>
              </w:rPr>
              <w:t>047-270738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="009B44E3" w:rsidRPr="009B44E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9B44E3" w:rsidRPr="009B44E3">
              <w:rPr>
                <w:rFonts w:ascii="Times New Roman" w:hAnsi="Times New Roman"/>
                <w:sz w:val="28"/>
              </w:rPr>
              <w:t>зел учета расхода газа</w:t>
            </w:r>
          </w:p>
        </w:tc>
      </w:tr>
      <w:tr w:rsidR="009B44E3" w:rsidRPr="009B44E3" w:rsidTr="008D070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9B44E3" w:rsidRPr="009B44E3">
              <w:rPr>
                <w:rFonts w:ascii="Times New Roman" w:hAnsi="Times New Roman"/>
                <w:sz w:val="28"/>
              </w:rPr>
              <w:t>зел учета тепловой энергии</w:t>
            </w:r>
          </w:p>
        </w:tc>
      </w:tr>
      <w:tr w:rsidR="009B44E3" w:rsidRPr="009B44E3" w:rsidTr="008D0709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B44E3" w:rsidRPr="009B44E3" w:rsidRDefault="00F92799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B44E3" w:rsidRPr="009B44E3">
              <w:rPr>
                <w:rFonts w:ascii="Times New Roman" w:hAnsi="Times New Roman"/>
                <w:sz w:val="28"/>
              </w:rPr>
              <w:t>рибор учета электрической энергии</w:t>
            </w:r>
          </w:p>
        </w:tc>
      </w:tr>
      <w:tr w:rsidR="009B44E3" w:rsidRPr="009B44E3" w:rsidTr="00F92799">
        <w:trPr>
          <w:trHeight w:val="273"/>
        </w:trPr>
        <w:tc>
          <w:tcPr>
            <w:tcW w:w="14175" w:type="dxa"/>
            <w:gridSpan w:val="4"/>
          </w:tcPr>
          <w:p w:rsidR="009B44E3" w:rsidRPr="009B44E3" w:rsidRDefault="009B44E3" w:rsidP="00EC21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концессионером деятельности, предусмотренной </w:t>
            </w:r>
            <w:r w:rsidR="00EC21EE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9B44E3" w:rsidRPr="009B44E3" w:rsidTr="00F92799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466" w:type="dxa"/>
            <w:gridSpan w:val="3"/>
          </w:tcPr>
          <w:p w:rsidR="009B44E3" w:rsidRPr="009B44E3" w:rsidRDefault="009B44E3" w:rsidP="007D2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Теплотрасса, назначение нежилое, протяженность 2271,2 м, адрес объекта: Ханты-Мансийский автономный округ – Югра, Ханты-Мансийский район, д. Шапша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</w:t>
            </w:r>
            <w:r w:rsidR="000617C7">
              <w:rPr>
                <w:rFonts w:ascii="Times New Roman" w:hAnsi="Times New Roman"/>
                <w:sz w:val="28"/>
                <w:szCs w:val="28"/>
              </w:rPr>
              <w:t>ции права</w:t>
            </w:r>
            <w:r w:rsidR="00355D37">
              <w:rPr>
                <w:rFonts w:ascii="Times New Roman" w:hAnsi="Times New Roman"/>
                <w:sz w:val="28"/>
                <w:szCs w:val="28"/>
              </w:rPr>
              <w:t>,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 серия 86-АБ, № 987303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от 21.12.2014</w:t>
            </w:r>
          </w:p>
        </w:tc>
      </w:tr>
      <w:tr w:rsidR="009B44E3" w:rsidRPr="009B44E3" w:rsidTr="00F9279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466" w:type="dxa"/>
            <w:gridSpan w:val="3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Котел КСВ-3,15, инвентарный № 00-000008, балансовая стоимость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1 850 000,00 рублей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3D4E7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 xml:space="preserve"> GP-90H,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="009B44E3" w:rsidRPr="009B44E3">
              <w:rPr>
                <w:rFonts w:ascii="Times New Roman" w:hAnsi="Times New Roman"/>
                <w:sz w:val="28"/>
                <w:szCs w:val="28"/>
              </w:rPr>
              <w:t xml:space="preserve"> № 142015, балансовая стоимость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408 718,00 рублей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3D4E7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44E3" w:rsidRPr="009B44E3">
              <w:rPr>
                <w:rFonts w:ascii="Times New Roman" w:hAnsi="Times New Roman"/>
                <w:sz w:val="28"/>
                <w:szCs w:val="28"/>
              </w:rPr>
              <w:t xml:space="preserve"> GP-140H, </w:t>
            </w:r>
            <w:proofErr w:type="gramStart"/>
            <w:r w:rsidR="009B44E3" w:rsidRPr="009B44E3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="000617C7">
              <w:rPr>
                <w:rFonts w:ascii="Times New Roman" w:hAnsi="Times New Roman"/>
                <w:sz w:val="28"/>
                <w:szCs w:val="28"/>
              </w:rPr>
              <w:t xml:space="preserve"> № 142014, балансовая стоимость 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469 800,00 рублей</w:t>
            </w:r>
          </w:p>
        </w:tc>
      </w:tr>
      <w:tr w:rsidR="009B44E3" w:rsidRPr="009B44E3" w:rsidTr="00F9279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Горелка GIERSCH MG10-Z-L-N, 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617C7">
              <w:rPr>
                <w:rFonts w:ascii="Times New Roman" w:hAnsi="Times New Roman"/>
                <w:sz w:val="28"/>
                <w:szCs w:val="28"/>
              </w:rPr>
              <w:t xml:space="preserve">00-000068, балансовая стоимость 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309 000,00 рублей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Дизель-генератор Вольво, инвентарный №</w:t>
            </w:r>
            <w:r w:rsidR="008D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142062, балансовая стоимость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1208201,59 рублей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Щит управления насосами 1 и 2 контура котельной, инвентарный № 141948, балансовая стоимость 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134 745,76 рублей</w:t>
            </w:r>
          </w:p>
        </w:tc>
      </w:tr>
      <w:tr w:rsidR="009B44E3" w:rsidRPr="009B44E3" w:rsidTr="00F9279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9B44E3" w:rsidRPr="009B44E3" w:rsidRDefault="009B44E3" w:rsidP="007D29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1.8</w:t>
            </w:r>
            <w:r w:rsidR="00375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6" w:type="dxa"/>
            <w:gridSpan w:val="3"/>
            <w:vAlign w:val="center"/>
          </w:tcPr>
          <w:p w:rsidR="009B44E3" w:rsidRPr="009B44E3" w:rsidRDefault="009B44E3" w:rsidP="007D2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Pr="009B44E3"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балансовая стоимость </w:t>
            </w:r>
            <w:r w:rsidR="0037507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C6F95">
              <w:rPr>
                <w:rFonts w:ascii="Times New Roman" w:hAnsi="Times New Roman"/>
                <w:sz w:val="28"/>
                <w:szCs w:val="28"/>
              </w:rPr>
              <w:t>31 500,00 рублей</w:t>
            </w:r>
          </w:p>
        </w:tc>
      </w:tr>
    </w:tbl>
    <w:p w:rsidR="008D0709" w:rsidRDefault="008D0709" w:rsidP="006D58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6D58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D0709" w:rsidSect="008D0709">
          <w:pgSz w:w="16838" w:h="11906" w:orient="landscape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D0709" w:rsidRPr="00E33357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0709" w:rsidRPr="00616626" w:rsidRDefault="00EC21EE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F95">
        <w:rPr>
          <w:rFonts w:ascii="Times New Roman" w:hAnsi="Times New Roman"/>
          <w:sz w:val="28"/>
          <w:szCs w:val="28"/>
        </w:rPr>
        <w:t>21.09.</w:t>
      </w:r>
      <w:r w:rsidR="00794AD5">
        <w:rPr>
          <w:rFonts w:ascii="Times New Roman" w:hAnsi="Times New Roman"/>
          <w:sz w:val="28"/>
          <w:szCs w:val="28"/>
        </w:rPr>
        <w:t>2016</w:t>
      </w:r>
      <w:r w:rsidR="004814E9">
        <w:rPr>
          <w:rFonts w:ascii="Times New Roman" w:hAnsi="Times New Roman"/>
          <w:sz w:val="28"/>
          <w:szCs w:val="28"/>
        </w:rPr>
        <w:t xml:space="preserve"> № </w:t>
      </w:r>
      <w:r w:rsidR="00BC6F95">
        <w:rPr>
          <w:rFonts w:ascii="Times New Roman" w:hAnsi="Times New Roman"/>
          <w:sz w:val="28"/>
          <w:szCs w:val="28"/>
        </w:rPr>
        <w:t>289</w:t>
      </w:r>
    </w:p>
    <w:p w:rsidR="008D0709" w:rsidRPr="00616626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794AD5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1. Общие положени</w:t>
      </w:r>
      <w:r>
        <w:rPr>
          <w:rFonts w:ascii="Times New Roman" w:hAnsi="Times New Roman"/>
          <w:sz w:val="24"/>
          <w:szCs w:val="24"/>
        </w:rPr>
        <w:t>я……………………………………………………………..……………</w:t>
      </w:r>
      <w:r w:rsidRPr="00F31E72">
        <w:rPr>
          <w:rFonts w:ascii="Times New Roman" w:hAnsi="Times New Roman"/>
          <w:sz w:val="24"/>
          <w:szCs w:val="24"/>
        </w:rPr>
        <w:t xml:space="preserve">8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 Условия Кон</w:t>
      </w:r>
      <w:r>
        <w:rPr>
          <w:rFonts w:ascii="Times New Roman" w:hAnsi="Times New Roman"/>
          <w:sz w:val="24"/>
          <w:szCs w:val="24"/>
        </w:rPr>
        <w:t>курса……………………………..…………………………………</w:t>
      </w:r>
      <w:r w:rsidRPr="00F31E72">
        <w:rPr>
          <w:rFonts w:ascii="Times New Roman" w:hAnsi="Times New Roman"/>
          <w:sz w:val="24"/>
          <w:szCs w:val="24"/>
        </w:rPr>
        <w:t xml:space="preserve">………  10   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…..10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………………………….12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31E72">
        <w:rPr>
          <w:rFonts w:ascii="Times New Roman" w:hAnsi="Times New Roman"/>
          <w:sz w:val="24"/>
          <w:szCs w:val="24"/>
        </w:rPr>
        <w:t xml:space="preserve">…12                                                          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…..13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………………………………………………13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……………...13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2.12.</w:t>
      </w:r>
      <w:bookmarkStart w:id="1" w:name="_Toc438562704"/>
      <w:r w:rsidRPr="00F31E72">
        <w:rPr>
          <w:rFonts w:ascii="Times New Roman" w:hAnsi="Times New Roman"/>
          <w:sz w:val="24"/>
          <w:szCs w:val="24"/>
        </w:rPr>
        <w:t xml:space="preserve">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1"/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……………………...13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………………………………………………………………..13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…………………………………………....1</w:t>
      </w:r>
      <w:r w:rsidR="00D46AF8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…………...14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F31E72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F31E72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...14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………………………………………………. 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5.1. Порядок предоставления Конкурсной документации и информации об объекте концессионного соглашения, а также доступа на о</w:t>
      </w:r>
      <w:r w:rsidR="00D46AF8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бъект концессионного соглашения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</w:t>
      </w:r>
      <w:r w:rsidR="00D46AF8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2" w:name="_Toc438562714"/>
      <w:r w:rsidRPr="00F31E72">
        <w:rPr>
          <w:rFonts w:ascii="Times New Roman" w:hAnsi="Times New Roman"/>
          <w:bCs/>
          <w:iCs/>
          <w:sz w:val="24"/>
          <w:szCs w:val="24"/>
        </w:rPr>
        <w:t>5.2. Разъяснения Конкурсной документации.</w:t>
      </w:r>
      <w:bookmarkEnd w:id="2"/>
      <w:r w:rsidRPr="00F31E72">
        <w:rPr>
          <w:rFonts w:ascii="Times New Roman" w:hAnsi="Times New Roman"/>
          <w:bCs/>
          <w:iCs/>
          <w:sz w:val="24"/>
          <w:szCs w:val="24"/>
        </w:rPr>
        <w:t xml:space="preserve"> 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</w:t>
      </w:r>
      <w:r w:rsidRPr="00F31E72">
        <w:rPr>
          <w:rFonts w:ascii="Times New Roman" w:hAnsi="Times New Roman"/>
          <w:bCs/>
          <w:iCs/>
          <w:sz w:val="24"/>
          <w:szCs w:val="24"/>
        </w:rPr>
        <w:t>…….15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31E72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</w:t>
      </w:r>
      <w:r w:rsidRPr="00F31E72">
        <w:rPr>
          <w:rFonts w:ascii="Times New Roman" w:hAnsi="Times New Roman"/>
          <w:bCs/>
          <w:iCs/>
          <w:sz w:val="24"/>
          <w:szCs w:val="24"/>
        </w:rPr>
        <w:t>………….16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38562715"/>
      <w:r w:rsidRPr="00F31E72">
        <w:rPr>
          <w:rFonts w:ascii="Times New Roman" w:hAnsi="Times New Roman"/>
          <w:sz w:val="24"/>
          <w:szCs w:val="24"/>
        </w:rPr>
        <w:t>6. Исчерпывающий перечень документов и материалов и формы их представления заявителями, участниками Конкурса</w:t>
      </w:r>
      <w:bookmarkEnd w:id="3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38562727"/>
      <w:r w:rsidRPr="00F31E72">
        <w:rPr>
          <w:rFonts w:ascii="Times New Roman" w:hAnsi="Times New Roman"/>
          <w:sz w:val="24"/>
          <w:szCs w:val="24"/>
        </w:rPr>
        <w:t>6.2.</w:t>
      </w:r>
      <w:r w:rsidRPr="00F31E72">
        <w:rPr>
          <w:rFonts w:ascii="Times New Roman" w:hAnsi="Times New Roman"/>
          <w:sz w:val="24"/>
          <w:szCs w:val="24"/>
        </w:rPr>
        <w:tab/>
        <w:t>Исчерпывающий перечень документов, представляемых участниками Конкурса</w:t>
      </w:r>
      <w:bookmarkEnd w:id="4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  <w:r w:rsidRPr="00F31E72">
        <w:rPr>
          <w:rFonts w:ascii="Times New Roman" w:hAnsi="Times New Roman"/>
          <w:sz w:val="24"/>
          <w:szCs w:val="24"/>
        </w:rPr>
        <w:t>17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38562728"/>
      <w:r w:rsidRPr="00F31E72">
        <w:rPr>
          <w:rFonts w:ascii="Times New Roman" w:hAnsi="Times New Roman"/>
          <w:sz w:val="24"/>
          <w:szCs w:val="24"/>
        </w:rPr>
        <w:t>7. График проведения Конкурса</w:t>
      </w:r>
      <w:bookmarkEnd w:id="5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…………………………………1</w:t>
      </w:r>
      <w:r w:rsidR="00D46AF8">
        <w:rPr>
          <w:rFonts w:ascii="Times New Roman" w:hAnsi="Times New Roman"/>
          <w:sz w:val="24"/>
          <w:szCs w:val="24"/>
        </w:rPr>
        <w:t>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38562729"/>
      <w:r w:rsidRPr="00F31E72">
        <w:rPr>
          <w:rFonts w:ascii="Times New Roman" w:hAnsi="Times New Roman"/>
          <w:sz w:val="24"/>
          <w:szCs w:val="24"/>
        </w:rPr>
        <w:t>8. Сообщение о проведении конкурса</w:t>
      </w:r>
      <w:bookmarkEnd w:id="6"/>
      <w:r>
        <w:rPr>
          <w:rFonts w:ascii="Times New Roman" w:hAnsi="Times New Roman"/>
          <w:sz w:val="24"/>
          <w:szCs w:val="24"/>
        </w:rPr>
        <w:t>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38562730"/>
      <w:r w:rsidRPr="00F31E72">
        <w:rPr>
          <w:rFonts w:ascii="Times New Roman" w:hAnsi="Times New Roman"/>
          <w:sz w:val="24"/>
          <w:szCs w:val="24"/>
        </w:rPr>
        <w:t>9. Отказ от проведения Конкурса</w:t>
      </w:r>
      <w:bookmarkEnd w:id="7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38562731"/>
      <w:r w:rsidRPr="00F31E72">
        <w:rPr>
          <w:rFonts w:ascii="Times New Roman" w:hAnsi="Times New Roman"/>
          <w:sz w:val="24"/>
          <w:szCs w:val="24"/>
        </w:rPr>
        <w:t>10. Подтверждение соответствия Заявителя и его заявки установленным требованиям</w:t>
      </w:r>
      <w:bookmarkEnd w:id="8"/>
      <w:r w:rsidRPr="00F31E72">
        <w:rPr>
          <w:rFonts w:ascii="Times New Roman" w:hAnsi="Times New Roman"/>
          <w:sz w:val="24"/>
          <w:szCs w:val="24"/>
        </w:rPr>
        <w:t xml:space="preserve"> 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438562732"/>
      <w:r w:rsidRPr="00F31E72">
        <w:rPr>
          <w:rFonts w:ascii="Times New Roman" w:hAnsi="Times New Roman"/>
          <w:sz w:val="24"/>
          <w:szCs w:val="24"/>
        </w:rPr>
        <w:t>11. Задаток</w:t>
      </w:r>
      <w:bookmarkEnd w:id="9"/>
      <w:r w:rsidRPr="00F31E72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……………………...20</w:t>
      </w:r>
      <w:bookmarkStart w:id="10" w:name="_Toc438562733"/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11.1.</w:t>
      </w:r>
      <w:r w:rsidRPr="00F31E72">
        <w:rPr>
          <w:rFonts w:ascii="Times New Roman" w:hAnsi="Times New Roman"/>
          <w:sz w:val="24"/>
          <w:szCs w:val="24"/>
        </w:rPr>
        <w:tab/>
        <w:t>Представление задатка.</w:t>
      </w:r>
      <w:bookmarkEnd w:id="10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11.2.</w:t>
      </w:r>
      <w:r w:rsidRPr="00F31E72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………21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38562734"/>
      <w:r w:rsidRPr="00F31E72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Задатка.</w:t>
      </w:r>
      <w:bookmarkEnd w:id="11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Toc438562735"/>
      <w:r w:rsidRPr="00F31E72">
        <w:rPr>
          <w:rFonts w:ascii="Times New Roman" w:hAnsi="Times New Roman"/>
          <w:sz w:val="24"/>
          <w:szCs w:val="24"/>
        </w:rPr>
        <w:t>12. Конкурсная комиссия</w:t>
      </w:r>
      <w:bookmarkEnd w:id="1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………………………………...22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_Toc438562736"/>
      <w:r w:rsidRPr="00F31E72">
        <w:rPr>
          <w:rFonts w:ascii="Times New Roman" w:hAnsi="Times New Roman"/>
          <w:sz w:val="24"/>
          <w:szCs w:val="24"/>
        </w:rPr>
        <w:lastRenderedPageBreak/>
        <w:t>13. Порядок представления заявок на участие в Конкурсе</w:t>
      </w:r>
      <w:bookmarkEnd w:id="13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F31E72">
        <w:rPr>
          <w:rFonts w:ascii="Times New Roman" w:hAnsi="Times New Roman"/>
          <w:sz w:val="24"/>
          <w:szCs w:val="24"/>
        </w:rPr>
        <w:t>…………22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_Toc438562737"/>
      <w:r w:rsidRPr="00F31E72">
        <w:rPr>
          <w:rFonts w:ascii="Times New Roman" w:hAnsi="Times New Roman"/>
          <w:sz w:val="24"/>
          <w:szCs w:val="24"/>
        </w:rPr>
        <w:t>14. Порядок и срок изменения и отзыва Заявок</w:t>
      </w:r>
      <w:bookmarkEnd w:id="14"/>
      <w:r w:rsidRPr="00F31E72">
        <w:rPr>
          <w:rFonts w:ascii="Times New Roman" w:hAnsi="Times New Roman"/>
          <w:sz w:val="24"/>
          <w:szCs w:val="24"/>
        </w:rPr>
        <w:t xml:space="preserve"> ………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…….2</w:t>
      </w:r>
      <w:r w:rsidR="00D46AF8">
        <w:rPr>
          <w:rFonts w:ascii="Times New Roman" w:hAnsi="Times New Roman"/>
          <w:sz w:val="24"/>
          <w:szCs w:val="24"/>
        </w:rPr>
        <w:t>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_Toc438562738"/>
      <w:r w:rsidRPr="00F31E72">
        <w:rPr>
          <w:rFonts w:ascii="Times New Roman" w:hAnsi="Times New Roman"/>
          <w:sz w:val="24"/>
          <w:szCs w:val="24"/>
        </w:rPr>
        <w:t>15. Порядок вскрытия конвертов с Заявками на участие в Конкурсе</w:t>
      </w:r>
      <w:bookmarkEnd w:id="15"/>
      <w:r w:rsidRPr="00F31E72">
        <w:rPr>
          <w:rFonts w:ascii="Times New Roman" w:hAnsi="Times New Roman"/>
          <w:sz w:val="24"/>
          <w:szCs w:val="24"/>
        </w:rPr>
        <w:t>…… .</w:t>
      </w:r>
      <w:r>
        <w:rPr>
          <w:rFonts w:ascii="Times New Roman" w:hAnsi="Times New Roman"/>
          <w:sz w:val="24"/>
          <w:szCs w:val="24"/>
        </w:rPr>
        <w:t>………</w:t>
      </w:r>
      <w:r w:rsidRPr="00F31E72">
        <w:rPr>
          <w:rFonts w:ascii="Times New Roman" w:hAnsi="Times New Roman"/>
          <w:sz w:val="24"/>
          <w:szCs w:val="24"/>
        </w:rPr>
        <w:t>……. 25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_Toc438562739"/>
      <w:r w:rsidRPr="00F31E72">
        <w:rPr>
          <w:rFonts w:ascii="Times New Roman" w:hAnsi="Times New Roman"/>
          <w:sz w:val="24"/>
          <w:szCs w:val="24"/>
        </w:rPr>
        <w:t>16. Порядок и срок проведения предварительного отбора Участников Конкурса</w:t>
      </w:r>
      <w:bookmarkEnd w:id="16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 w:rsidRPr="00F31E72">
        <w:rPr>
          <w:rFonts w:ascii="Times New Roman" w:hAnsi="Times New Roman"/>
          <w:sz w:val="24"/>
          <w:szCs w:val="24"/>
        </w:rPr>
        <w:t>……26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_Toc438562740"/>
      <w:r w:rsidRPr="00F31E72">
        <w:rPr>
          <w:rFonts w:ascii="Times New Roman" w:hAnsi="Times New Roman"/>
          <w:sz w:val="24"/>
          <w:szCs w:val="24"/>
        </w:rPr>
        <w:t>17. Порядок представления Конкурсных предложений</w:t>
      </w:r>
      <w:bookmarkEnd w:id="17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….....27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Toc438562741"/>
      <w:r w:rsidRPr="00F31E72">
        <w:rPr>
          <w:rFonts w:ascii="Times New Roman" w:hAnsi="Times New Roman"/>
          <w:sz w:val="24"/>
          <w:szCs w:val="24"/>
        </w:rPr>
        <w:t>17.1.</w:t>
      </w:r>
      <w:r w:rsidRPr="00F31E72">
        <w:rPr>
          <w:rFonts w:ascii="Times New Roman" w:hAnsi="Times New Roman"/>
          <w:sz w:val="24"/>
          <w:szCs w:val="24"/>
        </w:rPr>
        <w:tab/>
        <w:t>Правила оформления Конкурсных предложений.</w:t>
      </w:r>
      <w:bookmarkEnd w:id="18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……...27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_Toc438562742"/>
      <w:r w:rsidRPr="00F31E72">
        <w:rPr>
          <w:rFonts w:ascii="Times New Roman" w:hAnsi="Times New Roman"/>
          <w:sz w:val="24"/>
          <w:szCs w:val="24"/>
        </w:rPr>
        <w:t>17.2.</w:t>
      </w:r>
      <w:r w:rsidRPr="00F31E72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bookmarkEnd w:id="19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………. 28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_Toc438562743"/>
      <w:r w:rsidRPr="00F31E72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bookmarkEnd w:id="20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………………. 28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_Toc438562744"/>
      <w:r w:rsidRPr="00F31E72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bookmarkEnd w:id="21"/>
      <w:r>
        <w:rPr>
          <w:rFonts w:ascii="Times New Roman" w:hAnsi="Times New Roman"/>
          <w:sz w:val="24"/>
          <w:szCs w:val="24"/>
        </w:rPr>
        <w:t>…</w:t>
      </w:r>
      <w:r w:rsidRPr="00F31E72">
        <w:rPr>
          <w:rFonts w:ascii="Times New Roman" w:hAnsi="Times New Roman"/>
          <w:sz w:val="24"/>
          <w:szCs w:val="24"/>
        </w:rPr>
        <w:t>………………. 29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_Toc438562745"/>
      <w:r w:rsidRPr="00F31E72">
        <w:rPr>
          <w:rFonts w:ascii="Times New Roman" w:hAnsi="Times New Roman"/>
          <w:sz w:val="24"/>
          <w:szCs w:val="24"/>
        </w:rPr>
        <w:t>18. Порядок вскрытия конвертов с Конкурсными предложениями</w:t>
      </w:r>
      <w:bookmarkEnd w:id="2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Pr="00F31E72">
        <w:rPr>
          <w:rFonts w:ascii="Times New Roman" w:hAnsi="Times New Roman"/>
          <w:sz w:val="24"/>
          <w:szCs w:val="24"/>
        </w:rPr>
        <w:t>…..30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_Toc438562746"/>
      <w:r w:rsidRPr="00F31E72">
        <w:rPr>
          <w:rFonts w:ascii="Times New Roman" w:hAnsi="Times New Roman"/>
          <w:sz w:val="24"/>
          <w:szCs w:val="24"/>
        </w:rPr>
        <w:t>19. Порядок рассмотрения и оценки Конкурсных предложений, определение победителя Конкурса</w:t>
      </w:r>
      <w:bookmarkEnd w:id="23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…………………………………………………………………..3</w:t>
      </w:r>
      <w:r w:rsidR="00D46AF8">
        <w:rPr>
          <w:rFonts w:ascii="Times New Roman" w:hAnsi="Times New Roman"/>
          <w:sz w:val="24"/>
          <w:szCs w:val="24"/>
        </w:rPr>
        <w:t>1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_Toc438562747"/>
      <w:r w:rsidRPr="00F31E72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bookmarkEnd w:id="24"/>
      <w:r w:rsidRPr="00F31E72">
        <w:rPr>
          <w:rFonts w:ascii="Times New Roman" w:hAnsi="Times New Roman"/>
          <w:sz w:val="24"/>
          <w:szCs w:val="24"/>
        </w:rPr>
        <w:t xml:space="preserve">  </w:t>
      </w:r>
      <w:bookmarkStart w:id="25" w:name="_Toc438562748"/>
      <w:r w:rsidRPr="00F31E72">
        <w:rPr>
          <w:rFonts w:ascii="Times New Roman" w:hAnsi="Times New Roman"/>
          <w:sz w:val="24"/>
          <w:szCs w:val="24"/>
        </w:rPr>
        <w:t>о результатах проведения Конкурса</w:t>
      </w:r>
      <w:bookmarkEnd w:id="25"/>
      <w:r w:rsidRPr="00F31E72">
        <w:rPr>
          <w:rFonts w:ascii="Times New Roman" w:hAnsi="Times New Roman"/>
          <w:sz w:val="24"/>
          <w:szCs w:val="24"/>
        </w:rPr>
        <w:t>… 32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_Toc438562749"/>
      <w:r w:rsidRPr="00F31E72">
        <w:rPr>
          <w:rFonts w:ascii="Times New Roman" w:hAnsi="Times New Roman"/>
          <w:sz w:val="24"/>
          <w:szCs w:val="24"/>
        </w:rPr>
        <w:t>21. Уведомление Участников Конкурса о результатах проведения Конкурса</w:t>
      </w:r>
      <w:bookmarkEnd w:id="26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……. 3</w:t>
      </w:r>
      <w:r w:rsidR="00D46AF8">
        <w:rPr>
          <w:rFonts w:ascii="Times New Roman" w:hAnsi="Times New Roman"/>
          <w:sz w:val="24"/>
          <w:szCs w:val="24"/>
        </w:rPr>
        <w:t>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22. </w:t>
      </w:r>
      <w:bookmarkStart w:id="27" w:name="_Toc438562750"/>
      <w:r w:rsidRPr="00F31E72">
        <w:rPr>
          <w:rFonts w:ascii="Times New Roman" w:hAnsi="Times New Roman"/>
          <w:sz w:val="24"/>
          <w:szCs w:val="24"/>
        </w:rPr>
        <w:t>Опубликование и размещение сообщения о результатах проведения Конкурса</w:t>
      </w:r>
      <w:bookmarkEnd w:id="27"/>
      <w:r w:rsidRPr="00F31E72">
        <w:rPr>
          <w:rFonts w:ascii="Times New Roman" w:hAnsi="Times New Roman"/>
          <w:sz w:val="24"/>
          <w:szCs w:val="24"/>
        </w:rPr>
        <w:t>…... 33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_Toc438562751"/>
      <w:r w:rsidRPr="00F31E72">
        <w:rPr>
          <w:rFonts w:ascii="Times New Roman" w:hAnsi="Times New Roman"/>
          <w:sz w:val="24"/>
          <w:szCs w:val="24"/>
        </w:rPr>
        <w:t>23. Порядок и срок  подписания Концессионного соглашения</w:t>
      </w:r>
      <w:bookmarkEnd w:id="28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31E72">
        <w:rPr>
          <w:rFonts w:ascii="Times New Roman" w:hAnsi="Times New Roman"/>
          <w:sz w:val="24"/>
          <w:szCs w:val="24"/>
        </w:rPr>
        <w:t>….33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_Toc438562752"/>
      <w:r w:rsidRPr="00F31E72">
        <w:rPr>
          <w:rFonts w:ascii="Times New Roman" w:hAnsi="Times New Roman"/>
          <w:sz w:val="24"/>
          <w:szCs w:val="24"/>
        </w:rPr>
        <w:t xml:space="preserve">24. Требования к победителю Конкурса о представлении документов,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подтверждающих обеспечение исполнения обязательств Концессионера  по Концессионному соглашению</w:t>
      </w:r>
      <w:bookmarkEnd w:id="29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…………………………………...34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_Toc438562753"/>
      <w:r w:rsidRPr="00F31E72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F31E72">
        <w:rPr>
          <w:rFonts w:ascii="Times New Roman" w:hAnsi="Times New Roman"/>
          <w:sz w:val="24"/>
          <w:szCs w:val="24"/>
        </w:rPr>
        <w:t>несостоявшимся</w:t>
      </w:r>
      <w:bookmarkEnd w:id="30"/>
      <w:proofErr w:type="gramEnd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Pr="00F31E72">
        <w:rPr>
          <w:rFonts w:ascii="Times New Roman" w:hAnsi="Times New Roman"/>
          <w:sz w:val="24"/>
          <w:szCs w:val="24"/>
        </w:rPr>
        <w:t>………35</w:t>
      </w:r>
    </w:p>
    <w:p w:rsidR="00F31E72" w:rsidRPr="00F31E72" w:rsidRDefault="00F31E72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концессионеру по концессионному соглашению имущества, в случае наличия таких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F31E72">
        <w:rPr>
          <w:rFonts w:ascii="Times New Roman" w:hAnsi="Times New Roman"/>
          <w:sz w:val="24"/>
          <w:szCs w:val="24"/>
        </w:rPr>
        <w:t>… 36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_Toc438562754"/>
      <w:r w:rsidRPr="00F31E72">
        <w:rPr>
          <w:rFonts w:ascii="Times New Roman" w:hAnsi="Times New Roman"/>
          <w:sz w:val="24"/>
          <w:szCs w:val="24"/>
        </w:rPr>
        <w:t>27. Перечень образцов и форм документов, представляемых заявителем</w:t>
      </w:r>
      <w:bookmarkEnd w:id="31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…...………</w:t>
      </w:r>
      <w:r w:rsidRPr="00F31E72">
        <w:rPr>
          <w:rFonts w:ascii="Times New Roman" w:hAnsi="Times New Roman"/>
          <w:sz w:val="24"/>
          <w:szCs w:val="24"/>
        </w:rPr>
        <w:t>….36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_Toc438562755"/>
      <w:r w:rsidRPr="00F31E72">
        <w:rPr>
          <w:rFonts w:ascii="Times New Roman" w:hAnsi="Times New Roman"/>
          <w:sz w:val="24"/>
          <w:szCs w:val="24"/>
        </w:rPr>
        <w:t>28. Перечень приложений к Конкурсной документации</w:t>
      </w:r>
      <w:bookmarkEnd w:id="3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Pr="00F31E72">
        <w:rPr>
          <w:rFonts w:ascii="Times New Roman" w:hAnsi="Times New Roman"/>
          <w:sz w:val="24"/>
          <w:szCs w:val="24"/>
        </w:rPr>
        <w:t>…………………36</w:t>
      </w: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3" w:name="_Toc394564806"/>
      <w:bookmarkStart w:id="34" w:name="_Toc394565225"/>
      <w:bookmarkStart w:id="35" w:name="_Toc394996104"/>
      <w:bookmarkStart w:id="36" w:name="_Toc395172354"/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E92C09" w:rsidRDefault="00E92C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="008D0709" w:rsidRPr="00E92C09">
        <w:rPr>
          <w:rFonts w:ascii="Times New Roman" w:hAnsi="Times New Roman"/>
          <w:sz w:val="24"/>
          <w:szCs w:val="24"/>
        </w:rPr>
        <w:t>Общие положения</w:t>
      </w:r>
      <w:bookmarkEnd w:id="33"/>
      <w:bookmarkEnd w:id="34"/>
      <w:bookmarkEnd w:id="35"/>
      <w:bookmarkEnd w:id="36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 xml:space="preserve">Ханты-Мансийский район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355D37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соглашениях».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Конкурсе.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требованиями Конкурсной документации.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целей Концессионного соглашения.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355D37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предусмотренной Концессионным соглашением.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Законом о концессионных соглашениях, и определяющая порядок проведения Конкурса.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требованиями Конкурсной документации.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Конкурса Концессионное соглашение.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>объекты концессионного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предусмотренная Концессионным соглашением.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онкурса.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Югра,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13" w:history="1"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dep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@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hmrn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.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ru</w:t>
        </w:r>
      </w:hyperlink>
      <w:r w:rsidRPr="00A17CC0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администрации Ханты-Мансийского района – Рошко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администрации Ханты-Мансийского района – 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(3467) 33-24-51.</w:t>
      </w:r>
    </w:p>
    <w:p w:rsidR="008D0709" w:rsidRPr="00A17CC0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14" w:history="1"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</w:rPr>
          <w:t>www.</w:t>
        </w:r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  <w:lang w:val="en-US"/>
          </w:rPr>
          <w:t>hmrn</w:t>
        </w:r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</w:rPr>
          <w:t>.ru</w:t>
        </w:r>
      </w:hyperlink>
      <w:r w:rsidRPr="00A17CC0">
        <w:rPr>
          <w:rStyle w:val="af1"/>
          <w:rFonts w:ascii="Times New Roman" w:eastAsia="Calibri" w:hAnsi="Times New Roman"/>
          <w:sz w:val="24"/>
          <w:szCs w:val="24"/>
          <w:u w:val="none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www.torgi.gov.ru</w:t>
        </w:r>
      </w:hyperlink>
      <w:r w:rsidRPr="00A17CC0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Pr="00E92C09">
        <w:rPr>
          <w:rFonts w:ascii="Times New Roman" w:hAnsi="Times New Roman"/>
          <w:sz w:val="24"/>
          <w:szCs w:val="24"/>
          <w:lang w:eastAsia="ar-SA"/>
        </w:rPr>
        <w:t>«Наш район».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наилучшие условия по Критериям Конкурса.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Объекта Концессионного соглашения.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37" w:name="_Toc394564807"/>
      <w:bookmarkStart w:id="38" w:name="_Toc394565226"/>
      <w:bookmarkStart w:id="39" w:name="_Toc394996105"/>
      <w:bookmarkStart w:id="40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37"/>
      <w:bookmarkEnd w:id="38"/>
      <w:bookmarkEnd w:id="39"/>
      <w:bookmarkEnd w:id="40"/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1" w:name="_Toc394564808"/>
      <w:bookmarkStart w:id="42" w:name="_Toc394565227"/>
      <w:bookmarkStart w:id="43" w:name="_Toc394996106"/>
      <w:bookmarkStart w:id="44" w:name="_Toc395172356"/>
      <w:r w:rsidRPr="004814E9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41"/>
      <w:bookmarkEnd w:id="42"/>
      <w:bookmarkEnd w:id="43"/>
      <w:bookmarkEnd w:id="44"/>
    </w:p>
    <w:p w:rsidR="008D0709" w:rsidRPr="0009018C" w:rsidRDefault="008D0709" w:rsidP="00A17CC0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перечень </w:t>
      </w:r>
      <w:r w:rsidRPr="00BE1F9B">
        <w:rPr>
          <w:iCs/>
          <w:sz w:val="24"/>
          <w:szCs w:val="24"/>
        </w:rPr>
        <w:t>объект</w:t>
      </w:r>
      <w:r>
        <w:rPr>
          <w:iCs/>
          <w:sz w:val="24"/>
          <w:szCs w:val="24"/>
        </w:rPr>
        <w:t>ов</w:t>
      </w:r>
      <w:r w:rsidR="00A17CC0">
        <w:rPr>
          <w:iCs/>
          <w:sz w:val="24"/>
          <w:szCs w:val="24"/>
        </w:rPr>
        <w:t xml:space="preserve"> теплоснабжения, находящих</w:t>
      </w:r>
      <w:r w:rsidRPr="00BE1F9B">
        <w:rPr>
          <w:iCs/>
          <w:sz w:val="24"/>
          <w:szCs w:val="24"/>
        </w:rPr>
        <w:t xml:space="preserve">ся в собственности муниципального образования, </w:t>
      </w:r>
      <w:r>
        <w:rPr>
          <w:iCs/>
          <w:sz w:val="24"/>
          <w:szCs w:val="24"/>
        </w:rPr>
        <w:t xml:space="preserve">входящих в состав Объекта концессионного соглашения, их </w:t>
      </w:r>
      <w:r>
        <w:rPr>
          <w:sz w:val="24"/>
          <w:szCs w:val="24"/>
        </w:rPr>
        <w:t>с</w:t>
      </w:r>
      <w:r w:rsidRPr="00BE1F9B">
        <w:rPr>
          <w:sz w:val="24"/>
          <w:szCs w:val="24"/>
        </w:rPr>
        <w:t>остав</w:t>
      </w:r>
      <w:r>
        <w:rPr>
          <w:sz w:val="24"/>
          <w:szCs w:val="24"/>
        </w:rPr>
        <w:t>,</w:t>
      </w:r>
      <w:r w:rsidRPr="00BE1F9B">
        <w:rPr>
          <w:sz w:val="24"/>
          <w:szCs w:val="24"/>
        </w:rPr>
        <w:t xml:space="preserve"> описание, в том числе технико-экономические показатели</w:t>
      </w:r>
      <w:r w:rsidRPr="00BE1F9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указаны</w:t>
      </w:r>
      <w:r w:rsidRPr="00BE1F9B">
        <w:rPr>
          <w:iCs/>
          <w:sz w:val="24"/>
          <w:szCs w:val="24"/>
        </w:rPr>
        <w:t xml:space="preserve"> в</w:t>
      </w:r>
      <w:r w:rsidRPr="00BE1F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018C">
        <w:rPr>
          <w:sz w:val="24"/>
          <w:szCs w:val="24"/>
        </w:rPr>
        <w:t>риложе</w:t>
      </w:r>
      <w:r>
        <w:rPr>
          <w:sz w:val="24"/>
          <w:szCs w:val="24"/>
        </w:rPr>
        <w:t xml:space="preserve">нии 1 к </w:t>
      </w:r>
      <w:r w:rsidR="00A17CC0">
        <w:rPr>
          <w:sz w:val="24"/>
          <w:szCs w:val="24"/>
        </w:rPr>
        <w:t>К</w:t>
      </w:r>
      <w:r>
        <w:rPr>
          <w:sz w:val="24"/>
          <w:szCs w:val="24"/>
        </w:rPr>
        <w:t>онкурсной документации.</w:t>
      </w:r>
    </w:p>
    <w:p w:rsidR="008D0709" w:rsidRPr="001D39D4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5" w:name="_Toc394564809"/>
      <w:bookmarkStart w:id="46" w:name="_Toc394565228"/>
      <w:bookmarkStart w:id="47" w:name="_Toc394996107"/>
      <w:bookmarkStart w:id="48" w:name="_Toc395172357"/>
      <w:r w:rsidRPr="001D39D4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45"/>
      <w:bookmarkEnd w:id="46"/>
      <w:bookmarkEnd w:id="47"/>
      <w:bookmarkEnd w:id="48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9" w:name="_Toc394564810"/>
      <w:bookmarkStart w:id="50" w:name="_Toc394565229"/>
      <w:bookmarkStart w:id="51" w:name="_Toc394996108"/>
      <w:bookmarkStart w:id="52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49"/>
      <w:bookmarkEnd w:id="50"/>
      <w:bookmarkEnd w:id="51"/>
      <w:bookmarkEnd w:id="52"/>
      <w:r w:rsidR="00355D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29 (двадцать девять) лет 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53" w:name="_Toc394564811"/>
      <w:bookmarkStart w:id="54" w:name="_Toc394565230"/>
      <w:bookmarkStart w:id="55" w:name="_Toc394996109"/>
      <w:bookmarkStart w:id="56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53"/>
      <w:bookmarkEnd w:id="54"/>
      <w:bookmarkEnd w:id="55"/>
      <w:bookmarkEnd w:id="56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="005B0E5E" w:rsidRPr="005B0E5E">
        <w:rPr>
          <w:rFonts w:ascii="Times New Roman" w:hAnsi="Times New Roman"/>
          <w:sz w:val="24"/>
          <w:szCs w:val="24"/>
        </w:rPr>
        <w:t>52 901 953 (пятьдесят два миллиона девятьсот одна</w:t>
      </w:r>
      <w:r w:rsidR="005B0E5E">
        <w:rPr>
          <w:rFonts w:ascii="Times New Roman" w:hAnsi="Times New Roman"/>
          <w:sz w:val="24"/>
          <w:szCs w:val="24"/>
        </w:rPr>
        <w:t xml:space="preserve"> тысяча девятьсот пятьдесят три</w:t>
      </w:r>
      <w:r w:rsidR="005B0E5E" w:rsidRPr="005B0E5E">
        <w:rPr>
          <w:rFonts w:ascii="Times New Roman" w:hAnsi="Times New Roman"/>
          <w:sz w:val="24"/>
          <w:szCs w:val="24"/>
        </w:rPr>
        <w:t>) рубля</w:t>
      </w:r>
      <w:r w:rsidR="005B0E5E" w:rsidRPr="004E583F">
        <w:rPr>
          <w:rFonts w:ascii="Times New Roman" w:hAnsi="Times New Roman"/>
          <w:sz w:val="24"/>
          <w:szCs w:val="24"/>
        </w:rPr>
        <w:t xml:space="preserve"> </w:t>
      </w:r>
      <w:r w:rsidRPr="004E583F">
        <w:rPr>
          <w:rFonts w:ascii="Times New Roman" w:hAnsi="Times New Roman"/>
          <w:sz w:val="24"/>
          <w:szCs w:val="24"/>
        </w:rPr>
        <w:t>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</w:t>
      </w:r>
      <w:r w:rsidR="00355D37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>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</w:t>
      </w:r>
      <w:r w:rsidRPr="004E583F">
        <w:rPr>
          <w:rFonts w:ascii="Times New Roman" w:hAnsi="Times New Roman"/>
          <w:sz w:val="24"/>
          <w:szCs w:val="24"/>
        </w:rPr>
        <w:lastRenderedPageBreak/>
        <w:t xml:space="preserve">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Осуществлять деятельность, предусмотренную 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</w:t>
      </w:r>
      <w:r w:rsidRPr="00112B07">
        <w:rPr>
          <w:sz w:val="24"/>
          <w:szCs w:val="24"/>
        </w:rPr>
        <w:lastRenderedPageBreak/>
        <w:t>составлением актов замеров теплоносителя, а также зам</w:t>
      </w:r>
      <w:r w:rsidR="00F52743">
        <w:rPr>
          <w:sz w:val="24"/>
          <w:szCs w:val="24"/>
        </w:rPr>
        <w:t>еров соответствия давления, 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7" w:name="_Toc394564812"/>
      <w:bookmarkStart w:id="58" w:name="_Toc394565231"/>
      <w:bookmarkStart w:id="59" w:name="_Toc394996110"/>
      <w:bookmarkStart w:id="60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57"/>
      <w:bookmarkEnd w:id="58"/>
      <w:bookmarkEnd w:id="59"/>
      <w:bookmarkEnd w:id="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1D39D4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61" w:name="_Toc394564813"/>
      <w:bookmarkStart w:id="62" w:name="_Toc394565232"/>
      <w:bookmarkStart w:id="63" w:name="_Toc394996111"/>
      <w:bookmarkStart w:id="64" w:name="_Toc395172361"/>
      <w:r w:rsidRPr="001D39D4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61"/>
      <w:bookmarkEnd w:id="62"/>
      <w:bookmarkEnd w:id="63"/>
      <w:bookmarkEnd w:id="64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5" w:name="_Toc394564814"/>
      <w:bookmarkStart w:id="66" w:name="_Toc394565233"/>
      <w:bookmarkStart w:id="67" w:name="_Toc394996112"/>
      <w:bookmarkStart w:id="68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65"/>
      <w:bookmarkEnd w:id="66"/>
      <w:bookmarkEnd w:id="67"/>
      <w:bookmarkEnd w:id="68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концессионного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6A07FA" w:rsidRDefault="008D0709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9" w:name="_Toc394564815"/>
      <w:bookmarkStart w:id="70" w:name="_Toc394565234"/>
      <w:bookmarkStart w:id="71" w:name="_Toc394996113"/>
      <w:bookmarkStart w:id="72" w:name="_Toc395172363"/>
      <w:r w:rsidRPr="006A07FA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69"/>
      <w:bookmarkEnd w:id="70"/>
      <w:bookmarkEnd w:id="71"/>
      <w:bookmarkEnd w:id="72"/>
    </w:p>
    <w:p w:rsidR="008D0709" w:rsidRPr="006A07FA" w:rsidRDefault="00355D37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 окончании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отопительного сезона 201</w:t>
      </w:r>
      <w:r w:rsidR="000B033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201</w:t>
      </w:r>
      <w:r w:rsidR="001D39D4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годов, не позднее                                     1 июня 201</w:t>
      </w:r>
      <w:r w:rsidR="001D39D4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года.</w:t>
      </w:r>
    </w:p>
    <w:p w:rsidR="008D0709" w:rsidRPr="006A07FA" w:rsidRDefault="008D0709" w:rsidP="006A07FA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73" w:name="_Toc394564816"/>
      <w:bookmarkStart w:id="74" w:name="_Toc394565235"/>
      <w:bookmarkStart w:id="75" w:name="_Toc394996114"/>
      <w:bookmarkStart w:id="76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73"/>
      <w:bookmarkEnd w:id="74"/>
      <w:bookmarkEnd w:id="75"/>
      <w:bookmarkEnd w:id="76"/>
    </w:p>
    <w:p w:rsidR="008D0709" w:rsidRPr="006A07FA" w:rsidRDefault="008D0709" w:rsidP="006A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>Обеспечение исполнения Концессионером обязательств по концессионному соглашению</w:t>
      </w:r>
      <w:r w:rsidRPr="006A07FA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77" w:name="_Toc394564817"/>
      <w:bookmarkStart w:id="78" w:name="_Toc394565236"/>
      <w:bookmarkStart w:id="79" w:name="_Toc394996115"/>
      <w:bookmarkStart w:id="80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77"/>
      <w:bookmarkEnd w:id="78"/>
      <w:bookmarkEnd w:id="79"/>
      <w:bookmarkEnd w:id="80"/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</w:t>
      </w:r>
      <w:proofErr w:type="gramEnd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81" w:name="_Toc394564818"/>
      <w:bookmarkStart w:id="82" w:name="_Toc394565237"/>
      <w:bookmarkStart w:id="83" w:name="_Toc394996116"/>
      <w:bookmarkStart w:id="84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81"/>
      <w:bookmarkEnd w:id="82"/>
      <w:bookmarkEnd w:id="83"/>
      <w:bookmarkEnd w:id="84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Концессионная плата не предусматривается.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_Toc394564819"/>
      <w:bookmarkStart w:id="86" w:name="_Toc394565238"/>
      <w:bookmarkStart w:id="87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85"/>
      <w:bookmarkEnd w:id="86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87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6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в приложении 2</w:t>
      </w:r>
      <w:r w:rsidR="006A07FA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Toc394564820"/>
      <w:bookmarkStart w:id="89" w:name="_Toc394565239"/>
      <w:bookmarkStart w:id="90" w:name="_Toc394996117"/>
      <w:bookmarkStart w:id="91" w:name="_Toc395172368"/>
      <w:r w:rsidRPr="001D39D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88"/>
      <w:bookmarkEnd w:id="89"/>
      <w:bookmarkEnd w:id="90"/>
      <w:bookmarkEnd w:id="91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2F32BE">
        <w:rPr>
          <w:rFonts w:ascii="Times New Roman" w:hAnsi="Times New Roman"/>
          <w:sz w:val="24"/>
          <w:szCs w:val="24"/>
        </w:rPr>
        <w:t>5</w:t>
      </w:r>
      <w:r w:rsidR="006A07FA">
        <w:rPr>
          <w:rFonts w:ascii="Times New Roman" w:hAnsi="Times New Roman"/>
          <w:sz w:val="24"/>
          <w:szCs w:val="24"/>
        </w:rPr>
        <w:t xml:space="preserve"> </w:t>
      </w:r>
      <w:r w:rsidR="006A07FA">
        <w:rPr>
          <w:rFonts w:ascii="Times New Roman" w:hAnsi="Times New Roman"/>
          <w:sz w:val="24"/>
          <w:szCs w:val="24"/>
        </w:rPr>
        <w:br/>
        <w:t xml:space="preserve">к </w:t>
      </w:r>
      <w:r w:rsidR="002F32BE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>
        <w:rPr>
          <w:rFonts w:ascii="Times New Roman" w:hAnsi="Times New Roman"/>
          <w:sz w:val="24"/>
          <w:szCs w:val="24"/>
        </w:rPr>
        <w:t>.</w:t>
      </w:r>
      <w:r w:rsidRPr="00F52743">
        <w:rPr>
          <w:rFonts w:ascii="Times New Roman" w:hAnsi="Times New Roman"/>
          <w:sz w:val="24"/>
          <w:szCs w:val="24"/>
        </w:rPr>
        <w:t xml:space="preserve">  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92" w:name="_Toc395172369"/>
      <w:bookmarkStart w:id="93" w:name="_Toc394564822"/>
      <w:bookmarkStart w:id="94" w:name="_Toc394565241"/>
      <w:r w:rsidRPr="001D39D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92"/>
      <w:r w:rsidRPr="001D39D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приложении 3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0974A0" w:rsidRPr="000974A0" w:rsidRDefault="008D0709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_Toc394996118"/>
      <w:bookmarkStart w:id="96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</w:t>
      </w:r>
      <w:proofErr w:type="gramStart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Предельный размер расходов на реконструкцию Объекта Концессионного соглашения</w:t>
      </w:r>
      <w:bookmarkEnd w:id="93"/>
      <w:bookmarkEnd w:id="94"/>
      <w:bookmarkEnd w:id="95"/>
      <w:bookmarkEnd w:id="96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97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0974A0" w:rsidRPr="000974A0">
        <w:rPr>
          <w:rFonts w:ascii="Times New Roman" w:hAnsi="Times New Roman"/>
          <w:sz w:val="24"/>
          <w:szCs w:val="24"/>
        </w:rPr>
        <w:t>52 901 953 пятьдесят два миллиона девятьсот одна</w:t>
      </w:r>
      <w:r w:rsidR="000974A0">
        <w:rPr>
          <w:rFonts w:ascii="Times New Roman" w:hAnsi="Times New Roman"/>
          <w:sz w:val="24"/>
          <w:szCs w:val="24"/>
        </w:rPr>
        <w:t xml:space="preserve"> тысяча девятьсот пятьдесят три</w:t>
      </w:r>
      <w:r w:rsidR="000974A0" w:rsidRPr="000974A0">
        <w:rPr>
          <w:rFonts w:ascii="Times New Roman" w:hAnsi="Times New Roman"/>
          <w:sz w:val="24"/>
          <w:szCs w:val="24"/>
        </w:rPr>
        <w:t>) рубля в ценах 2015 года, в том числе по годам:</w:t>
      </w:r>
      <w:proofErr w:type="gramEnd"/>
    </w:p>
    <w:p w:rsidR="000974A0" w:rsidRDefault="00355D37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2017 год – </w:t>
      </w:r>
      <w:r w:rsidR="000974A0" w:rsidRPr="000974A0">
        <w:rPr>
          <w:rFonts w:ascii="Times New Roman" w:hAnsi="Times New Roman"/>
          <w:sz w:val="24"/>
          <w:szCs w:val="24"/>
        </w:rPr>
        <w:t xml:space="preserve">52 901 953 </w:t>
      </w:r>
      <w:r>
        <w:rPr>
          <w:rFonts w:ascii="Times New Roman" w:hAnsi="Times New Roman"/>
          <w:sz w:val="24"/>
          <w:szCs w:val="24"/>
        </w:rPr>
        <w:t>(</w:t>
      </w:r>
      <w:r w:rsidR="000974A0" w:rsidRPr="000974A0">
        <w:rPr>
          <w:rFonts w:ascii="Times New Roman" w:hAnsi="Times New Roman"/>
          <w:sz w:val="24"/>
          <w:szCs w:val="24"/>
        </w:rPr>
        <w:t>пятьдесят два миллиона девятьсот одна тысяча девятьсот пятьдесят три) рубля.</w:t>
      </w:r>
      <w:r w:rsidR="000974A0">
        <w:rPr>
          <w:rFonts w:ascii="Times New Roman" w:hAnsi="Times New Roman"/>
          <w:sz w:val="24"/>
          <w:szCs w:val="24"/>
        </w:rPr>
        <w:t xml:space="preserve"> </w:t>
      </w:r>
    </w:p>
    <w:p w:rsidR="008D0709" w:rsidRPr="006A07FA" w:rsidRDefault="008D0709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9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приложении 4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D3039B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98" w:name="_Toc394996119"/>
      <w:bookmarkStart w:id="99" w:name="_Toc394564821"/>
      <w:bookmarkStart w:id="100" w:name="_Toc394565240"/>
      <w:bookmarkStart w:id="101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t>2.17.</w:t>
      </w:r>
      <w:bookmarkEnd w:id="98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99"/>
      <w:bookmarkEnd w:id="100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101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соглашения, не предусмотрено.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2" w:name="_Toc394564823"/>
      <w:bookmarkStart w:id="103" w:name="_Toc394565242"/>
      <w:bookmarkStart w:id="104" w:name="_Toc394996120"/>
      <w:bookmarkStart w:id="105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2.18. 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102"/>
      <w:bookmarkEnd w:id="103"/>
      <w:bookmarkEnd w:id="104"/>
      <w:bookmarkEnd w:id="105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C4CC0" w:rsidRDefault="007C4CC0" w:rsidP="009A4626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106" w:name="_Toc394564824"/>
      <w:bookmarkStart w:id="107" w:name="_Toc394565243"/>
      <w:bookmarkStart w:id="108" w:name="_Toc394996121"/>
      <w:bookmarkStart w:id="109" w:name="_Toc395172374"/>
    </w:p>
    <w:p w:rsidR="00355D37" w:rsidRDefault="008D0709" w:rsidP="00355D37">
      <w:pPr>
        <w:pStyle w:val="10"/>
        <w:keepLines/>
        <w:numPr>
          <w:ilvl w:val="0"/>
          <w:numId w:val="5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участникам Конкурса, </w:t>
      </w:r>
    </w:p>
    <w:p w:rsidR="00355D37" w:rsidRDefault="008D0709" w:rsidP="00355D3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6A07FA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6A07FA">
        <w:rPr>
          <w:rFonts w:ascii="Times New Roman" w:hAnsi="Times New Roman"/>
          <w:b w:val="0"/>
          <w:sz w:val="24"/>
          <w:szCs w:val="24"/>
        </w:rPr>
        <w:t xml:space="preserve"> с которыми проводится предварительный отбор </w:t>
      </w:r>
    </w:p>
    <w:p w:rsidR="008D0709" w:rsidRPr="006A07FA" w:rsidRDefault="008D0709" w:rsidP="00355D3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>участников Конкурса</w:t>
      </w:r>
      <w:bookmarkEnd w:id="106"/>
      <w:bookmarkEnd w:id="107"/>
      <w:bookmarkEnd w:id="108"/>
      <w:bookmarkEnd w:id="109"/>
    </w:p>
    <w:p w:rsidR="008D0709" w:rsidRPr="006A07FA" w:rsidRDefault="008D0709" w:rsidP="006A07F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6A07FA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9A4626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непр</w:t>
      </w:r>
      <w:r w:rsidR="00BB3621">
        <w:rPr>
          <w:rFonts w:ascii="Times New Roman" w:hAnsi="Times New Roman"/>
          <w:sz w:val="24"/>
          <w:szCs w:val="24"/>
        </w:rPr>
        <w:t xml:space="preserve">оведение ликвидации заявителя – </w:t>
      </w:r>
      <w:r w:rsidRPr="006A07FA">
        <w:rPr>
          <w:rFonts w:ascii="Times New Roman" w:hAnsi="Times New Roman"/>
          <w:sz w:val="24"/>
          <w:szCs w:val="24"/>
        </w:rPr>
        <w:t>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7F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6A07FA">
        <w:rPr>
          <w:rFonts w:ascii="Times New Roman" w:hAnsi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0" w:name="_Toc394564825"/>
      <w:bookmarkStart w:id="111" w:name="_Toc394565244"/>
      <w:bookmarkStart w:id="112" w:name="_Toc394996122"/>
      <w:bookmarkStart w:id="113" w:name="_Toc395172375"/>
      <w:bookmarkStart w:id="114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110"/>
      <w:bookmarkEnd w:id="111"/>
      <w:bookmarkEnd w:id="112"/>
      <w:bookmarkEnd w:id="113"/>
    </w:p>
    <w:p w:rsidR="008D0709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конкурса приведены в </w:t>
      </w:r>
      <w:r>
        <w:rPr>
          <w:sz w:val="24"/>
          <w:szCs w:val="24"/>
        </w:rPr>
        <w:t>п</w:t>
      </w:r>
      <w:r w:rsidRPr="00C376F4">
        <w:rPr>
          <w:sz w:val="24"/>
          <w:szCs w:val="24"/>
        </w:rPr>
        <w:t>риложении 5</w:t>
      </w:r>
      <w:r w:rsidR="00BB3621">
        <w:rPr>
          <w:sz w:val="24"/>
          <w:szCs w:val="24"/>
        </w:rPr>
        <w:t xml:space="preserve"> к</w:t>
      </w:r>
      <w:r w:rsidR="00BB3621" w:rsidRPr="00BB3621">
        <w:rPr>
          <w:sz w:val="24"/>
          <w:szCs w:val="24"/>
        </w:rPr>
        <w:t xml:space="preserve"> </w:t>
      </w:r>
      <w:r w:rsidR="00BB3621"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5" w:name="_Toc394564826"/>
      <w:bookmarkStart w:id="116" w:name="_Toc394565245"/>
      <w:bookmarkStart w:id="117" w:name="_Toc394996123"/>
      <w:bookmarkStart w:id="118" w:name="_Toc395172376"/>
      <w:r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BB3621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115"/>
      <w:bookmarkEnd w:id="116"/>
      <w:bookmarkEnd w:id="117"/>
      <w:bookmarkEnd w:id="118"/>
    </w:p>
    <w:p w:rsidR="008D0709" w:rsidRPr="00112B07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8D0709" w:rsidRPr="0024498E" w:rsidRDefault="008D0709" w:rsidP="00355D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>авление недостоверных сведений или подача заявки, не отвечающей требованиям Закона о концессионных соглашениях и Конкурсной документации, является риском Заявителя, подавшего такую заявку, который может привести к отклонению его заявки.</w:t>
      </w:r>
    </w:p>
    <w:p w:rsidR="008D0709" w:rsidRPr="0024498E" w:rsidRDefault="008D0709" w:rsidP="00355D3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4498E">
        <w:rPr>
          <w:rFonts w:ascii="Times New Roman" w:hAnsi="Times New Roman"/>
          <w:sz w:val="24"/>
          <w:szCs w:val="24"/>
        </w:rPr>
        <w:t>При проведении Конкурса какие-либо перег</w:t>
      </w:r>
      <w:r w:rsidR="00355D37">
        <w:rPr>
          <w:rFonts w:ascii="Times New Roman" w:hAnsi="Times New Roman"/>
          <w:sz w:val="24"/>
          <w:szCs w:val="24"/>
        </w:rPr>
        <w:t xml:space="preserve">оворы </w:t>
      </w:r>
      <w:proofErr w:type="spellStart"/>
      <w:r w:rsidR="00355D3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355D37">
        <w:rPr>
          <w:rFonts w:ascii="Times New Roman" w:hAnsi="Times New Roman"/>
          <w:sz w:val="24"/>
          <w:szCs w:val="24"/>
        </w:rPr>
        <w:t xml:space="preserve"> или Конкурсной </w:t>
      </w:r>
      <w:r w:rsidRPr="0024498E">
        <w:rPr>
          <w:rFonts w:ascii="Times New Roman" w:hAnsi="Times New Roman"/>
          <w:sz w:val="24"/>
          <w:szCs w:val="24"/>
        </w:rPr>
        <w:t>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8D0709" w:rsidRPr="0024498E" w:rsidRDefault="008D0709" w:rsidP="0024498E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9" w:name="_Toc394564827"/>
      <w:bookmarkStart w:id="120" w:name="_Toc394565246"/>
      <w:bookmarkStart w:id="121" w:name="_Toc394996124"/>
      <w:bookmarkStart w:id="122" w:name="_Toc395172377"/>
      <w:r w:rsidRPr="0024498E">
        <w:rPr>
          <w:rFonts w:ascii="Times New Roman" w:hAnsi="Times New Roman"/>
          <w:sz w:val="24"/>
          <w:szCs w:val="24"/>
        </w:rPr>
        <w:lastRenderedPageBreak/>
        <w:t>5.1. Порядок предоставления Конкурсной документации</w:t>
      </w:r>
      <w:bookmarkEnd w:id="114"/>
      <w:r w:rsidRPr="0024498E">
        <w:rPr>
          <w:rFonts w:ascii="Times New Roman" w:hAnsi="Times New Roman"/>
          <w:sz w:val="24"/>
          <w:szCs w:val="24"/>
        </w:rPr>
        <w:t xml:space="preserve"> и информации об объекте концессионного соглашения, а также доступа на объект концессионного соглашения.</w:t>
      </w:r>
      <w:bookmarkEnd w:id="119"/>
      <w:bookmarkEnd w:id="120"/>
      <w:bookmarkEnd w:id="121"/>
      <w:bookmarkEnd w:id="122"/>
    </w:p>
    <w:p w:rsidR="008D0709" w:rsidRPr="0024498E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>Конкурсная документация и информация об объекте концессионного 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информация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</w:t>
      </w:r>
      <w:r w:rsidR="0024498E">
        <w:rPr>
          <w:rFonts w:ascii="Times New Roman" w:hAnsi="Times New Roman"/>
          <w:sz w:val="24"/>
          <w:szCs w:val="24"/>
        </w:rPr>
        <w:br/>
      </w:r>
      <w:r w:rsidRPr="00557D5C">
        <w:rPr>
          <w:rFonts w:ascii="Times New Roman" w:hAnsi="Times New Roman"/>
          <w:sz w:val="24"/>
          <w:szCs w:val="24"/>
        </w:rPr>
        <w:t>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</w:t>
      </w:r>
      <w:r w:rsidR="0024498E">
        <w:rPr>
          <w:rFonts w:ascii="Times New Roman" w:hAnsi="Times New Roman" w:cs="Times New Roman"/>
          <w:sz w:val="24"/>
          <w:szCs w:val="24"/>
        </w:rPr>
        <w:br/>
      </w:r>
      <w:r w:rsidRPr="00112B07">
        <w:rPr>
          <w:rFonts w:ascii="Times New Roman" w:hAnsi="Times New Roman" w:cs="Times New Roman"/>
          <w:sz w:val="24"/>
          <w:szCs w:val="24"/>
        </w:rPr>
        <w:t xml:space="preserve">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100,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пятницу, кроме выходных и праздничных дней с 09 час. 00</w:t>
      </w:r>
      <w:proofErr w:type="gramEnd"/>
      <w:r w:rsidRPr="003B4E1B">
        <w:rPr>
          <w:rFonts w:ascii="Times New Roman" w:hAnsi="Times New Roman" w:cs="Times New Roman"/>
          <w:sz w:val="24"/>
          <w:szCs w:val="24"/>
        </w:rPr>
        <w:t xml:space="preserve">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</w:t>
      </w:r>
      <w:r w:rsidR="0024498E"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Рошко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23" w:name="_Toc177783375"/>
      <w:bookmarkStart w:id="124" w:name="_Toc178401056"/>
      <w:bookmarkStart w:id="125" w:name="_Toc215567609"/>
      <w:bookmarkStart w:id="126" w:name="_Toc347179673"/>
      <w:bookmarkStart w:id="127" w:name="_Toc394564828"/>
      <w:bookmarkStart w:id="128" w:name="_Toc394565247"/>
      <w:bookmarkStart w:id="129" w:name="_Toc394996125"/>
      <w:bookmarkStart w:id="130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123"/>
      <w:bookmarkEnd w:id="124"/>
      <w:bookmarkEnd w:id="125"/>
      <w:bookmarkEnd w:id="126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27"/>
      <w:bookmarkEnd w:id="128"/>
      <w:bookmarkEnd w:id="129"/>
      <w:bookmarkEnd w:id="130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заявок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представления заявок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содержания запроса без указания Заявителя, от которого поступил запрос, могут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131" w:name="_Toc394564829"/>
      <w:bookmarkStart w:id="132" w:name="_Toc394565248"/>
      <w:bookmarkStart w:id="133" w:name="_Toc394996126"/>
      <w:bookmarkStart w:id="134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D3039B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9B">
        <w:rPr>
          <w:rFonts w:ascii="Times New Roman" w:hAnsi="Times New Roman" w:cs="Times New Roman"/>
          <w:sz w:val="24"/>
          <w:szCs w:val="24"/>
        </w:rPr>
        <w:t xml:space="preserve">5.3. </w:t>
      </w:r>
      <w:r w:rsidR="008D0709" w:rsidRPr="00D3039B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131"/>
      <w:bookmarkEnd w:id="132"/>
      <w:bookmarkEnd w:id="133"/>
      <w:bookmarkEnd w:id="134"/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</w:t>
      </w:r>
      <w:proofErr w:type="gramStart"/>
      <w:r w:rsidR="0024498E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представления заявок на участие в конкурсе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8D0709" w:rsidRPr="00112B07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</w:p>
    <w:p w:rsidR="008D0709" w:rsidRPr="00112B07" w:rsidRDefault="008D0709" w:rsidP="002449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24498E" w:rsidRDefault="0024498E" w:rsidP="0024498E">
      <w:pPr>
        <w:pStyle w:val="10"/>
        <w:keepLines/>
        <w:tabs>
          <w:tab w:val="left" w:pos="0"/>
        </w:tabs>
        <w:spacing w:before="0" w:after="0" w:line="240" w:lineRule="auto"/>
        <w:ind w:left="56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35" w:name="_Toc394564830"/>
      <w:bookmarkStart w:id="136" w:name="_Toc394565249"/>
      <w:bookmarkStart w:id="137" w:name="_Toc394996127"/>
      <w:bookmarkStart w:id="138" w:name="_Toc395172380"/>
      <w:r>
        <w:rPr>
          <w:rFonts w:ascii="Times New Roman" w:hAnsi="Times New Roman"/>
          <w:b w:val="0"/>
          <w:bCs w:val="0"/>
          <w:sz w:val="24"/>
          <w:szCs w:val="24"/>
        </w:rPr>
        <w:t xml:space="preserve">6. </w:t>
      </w:r>
      <w:r w:rsidR="008D0709" w:rsidRPr="00BB3621">
        <w:rPr>
          <w:rFonts w:ascii="Times New Roman" w:hAnsi="Times New Roman"/>
          <w:b w:val="0"/>
          <w:bCs w:val="0"/>
          <w:sz w:val="24"/>
          <w:szCs w:val="24"/>
        </w:rPr>
        <w:t>Исчерпывающий перечень документов и материалов и формы их представления заявителями, участниками Конкурса</w:t>
      </w:r>
      <w:bookmarkStart w:id="139" w:name="_Toc394564831"/>
      <w:bookmarkStart w:id="140" w:name="_Toc394565250"/>
      <w:bookmarkStart w:id="141" w:name="_Toc394996128"/>
      <w:bookmarkStart w:id="142" w:name="_Toc395172381"/>
      <w:bookmarkEnd w:id="135"/>
      <w:bookmarkEnd w:id="136"/>
      <w:bookmarkEnd w:id="137"/>
      <w:bookmarkEnd w:id="138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39"/>
      <w:bookmarkEnd w:id="140"/>
      <w:bookmarkEnd w:id="141"/>
      <w:bookmarkEnd w:id="142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>заявка на участие в открытом конкурсе в двух экземплярах (оригинал и копия), удостоверенная подписью заявителя;</w:t>
      </w:r>
    </w:p>
    <w:p w:rsidR="008D0709" w:rsidRP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gram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;</w:t>
      </w:r>
      <w:proofErr w:type="gramEnd"/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дней до дня размещения на официальном сайте Российской Федерации и официальном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юридического лица;</w:t>
      </w:r>
    </w:p>
    <w:p w:rsidR="008D0709" w:rsidRPr="00BB3621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</w:t>
      </w:r>
      <w:r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фициальном сайте Российской Федерации 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–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ранее, чем за тридцать дней до дня размещения на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документ, подтверждающий полномочия лица на осуществление действий 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крупной сделки (о заключении концессионного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удостоверенная заявителем Опись документов и материалов, представленных им для участия в предварительном отборе Конкурса, в двух экземплярах (оригинал и копия), по </w:t>
      </w:r>
      <w:r w:rsidR="00F172E1"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43" w:name="_Toc394564832"/>
      <w:bookmarkStart w:id="144" w:name="_Toc394565251"/>
      <w:bookmarkStart w:id="145" w:name="_Toc394996129"/>
      <w:bookmarkStart w:id="146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43"/>
      <w:bookmarkEnd w:id="144"/>
      <w:bookmarkEnd w:id="145"/>
      <w:bookmarkEnd w:id="146"/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47" w:name="_Toc177783373"/>
      <w:bookmarkStart w:id="148" w:name="_Toc178401054"/>
      <w:bookmarkStart w:id="149" w:name="_Toc215567607"/>
      <w:bookmarkStart w:id="150" w:name="_Toc347179671"/>
      <w:bookmarkStart w:id="151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Pr="00B91022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Pr="006449B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Arial" w:hAnsi="Times New Roman"/>
          <w:b w:val="0"/>
          <w:sz w:val="24"/>
          <w:szCs w:val="24"/>
        </w:rPr>
      </w:pPr>
      <w:bookmarkStart w:id="152" w:name="_Toc394564833"/>
      <w:bookmarkStart w:id="153" w:name="_Toc394565252"/>
      <w:bookmarkStart w:id="154" w:name="_Toc394996130"/>
      <w:bookmarkStart w:id="155" w:name="_Toc395172383"/>
      <w:r>
        <w:rPr>
          <w:rFonts w:ascii="Times New Roman" w:hAnsi="Times New Roman"/>
          <w:b w:val="0"/>
          <w:sz w:val="24"/>
          <w:szCs w:val="24"/>
        </w:rPr>
        <w:lastRenderedPageBreak/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47"/>
      <w:bookmarkEnd w:id="148"/>
      <w:bookmarkEnd w:id="149"/>
      <w:bookmarkEnd w:id="150"/>
      <w:bookmarkEnd w:id="152"/>
      <w:bookmarkEnd w:id="153"/>
      <w:bookmarkEnd w:id="154"/>
      <w:bookmarkEnd w:id="155"/>
    </w:p>
    <w:bookmarkEnd w:id="151"/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3118"/>
        <w:gridCol w:w="1842"/>
      </w:tblGrid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" w:name="_Toc177783378"/>
            <w:bookmarkStart w:id="157" w:name="_Toc178401059"/>
            <w:bookmarkStart w:id="158" w:name="_Toc215567612"/>
            <w:bookmarkStart w:id="159" w:name="_Toc347179676"/>
            <w:r w:rsidRPr="00112B07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118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Опубликование сообщения о проведении Конкурса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="00FE28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Pr="00FE2811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 и размещение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>фициальном сайте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по торгам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D3039B" w:rsidP="008B10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10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07E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рганизатор конкурса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Ознакомление заинтересованных лиц </w:t>
            </w:r>
          </w:p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118" w:type="dxa"/>
          </w:tcPr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рганизатор конкурса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118" w:type="dxa"/>
          </w:tcPr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FE2811" w:rsidRDefault="00D3039B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10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07E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7217">
              <w:rPr>
                <w:rFonts w:ascii="Times New Roman" w:hAnsi="Times New Roman"/>
                <w:sz w:val="24"/>
                <w:szCs w:val="24"/>
              </w:rPr>
              <w:t>10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час. 00 мин. </w:t>
            </w:r>
          </w:p>
          <w:p w:rsidR="008D0709" w:rsidRPr="00210C34" w:rsidRDefault="008B107E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842" w:type="dxa"/>
          </w:tcPr>
          <w:p w:rsidR="008D0709" w:rsidRPr="00112B07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аявитель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и подписание протокола о вскрытии конвертов с Заявками на участие в Конкурсе </w:t>
            </w:r>
          </w:p>
        </w:tc>
        <w:tc>
          <w:tcPr>
            <w:tcW w:w="3118" w:type="dxa"/>
          </w:tcPr>
          <w:p w:rsidR="00FE2811" w:rsidRDefault="008B107E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</w:t>
            </w:r>
            <w:proofErr w:type="gramStart"/>
            <w:r w:rsidRPr="00112B07">
              <w:rPr>
                <w:rFonts w:ascii="Times New Roman" w:hAnsi="Times New Roman"/>
                <w:sz w:val="24"/>
                <w:szCs w:val="24"/>
              </w:rPr>
              <w:t>о вскрытии конвертов с Зая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вками на участие в Конкурсе на 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>фициальном сайте</w:t>
            </w:r>
            <w:proofErr w:type="gramEnd"/>
            <w:r w:rsidRPr="00112B0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118" w:type="dxa"/>
          </w:tcPr>
          <w:p w:rsidR="00FE2811" w:rsidRDefault="008B107E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</w:t>
            </w:r>
          </w:p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к участию в Конкурсе </w:t>
            </w:r>
          </w:p>
        </w:tc>
        <w:tc>
          <w:tcPr>
            <w:tcW w:w="3118" w:type="dxa"/>
          </w:tcPr>
          <w:p w:rsidR="008D0709" w:rsidRPr="00210C34" w:rsidRDefault="00D3039B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членами Конкурсной комиссии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>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  <w:trHeight w:val="20"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118" w:type="dxa"/>
          </w:tcPr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 час. 00 мин.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Default="008B107E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11 час. 00 мин. </w:t>
            </w:r>
          </w:p>
          <w:p w:rsidR="008D0709" w:rsidRPr="00210C34" w:rsidRDefault="00D3039B" w:rsidP="008B10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8B107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107E">
              <w:rPr>
                <w:rFonts w:ascii="Times New Roman" w:hAnsi="Times New Roman"/>
                <w:sz w:val="24"/>
                <w:szCs w:val="24"/>
              </w:rPr>
              <w:t>7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D0709" w:rsidRPr="00112B07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аявитель</w:t>
            </w:r>
          </w:p>
        </w:tc>
      </w:tr>
      <w:tr w:rsidR="008B107E" w:rsidRPr="00112B07" w:rsidTr="008B107E">
        <w:trPr>
          <w:cantSplit/>
          <w:trHeight w:val="1686"/>
        </w:trPr>
        <w:tc>
          <w:tcPr>
            <w:tcW w:w="4479" w:type="dxa"/>
          </w:tcPr>
          <w:p w:rsidR="008B107E" w:rsidRPr="00112B07" w:rsidRDefault="008B107E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lastRenderedPageBreak/>
              <w:t>Вскрытие Конкурсной комиссией конвертов с Конкурсными предложениями, составление и подписание протокола вскрытия конвертов с Конкурсными</w:t>
            </w:r>
          </w:p>
          <w:p w:rsidR="008B107E" w:rsidRPr="00112B07" w:rsidRDefault="008B107E" w:rsidP="00FE2811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3118" w:type="dxa"/>
          </w:tcPr>
          <w:p w:rsidR="008B107E" w:rsidRDefault="008B107E" w:rsidP="008B107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2017 года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C34">
              <w:rPr>
                <w:rFonts w:ascii="Times New Roman" w:hAnsi="Times New Roman"/>
                <w:sz w:val="24"/>
                <w:szCs w:val="24"/>
              </w:rPr>
              <w:t>в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</w:tc>
        <w:tc>
          <w:tcPr>
            <w:tcW w:w="1842" w:type="dxa"/>
          </w:tcPr>
          <w:p w:rsidR="008B107E" w:rsidRDefault="008B107E" w:rsidP="004814E9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  <w:trHeight w:val="20"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вскрытия конвертов с Конкурсными предложениями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вскрытия конвертов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118" w:type="dxa"/>
          </w:tcPr>
          <w:p w:rsidR="008D0709" w:rsidRPr="00210C34" w:rsidRDefault="00D3039B" w:rsidP="008B10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8B107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107E">
              <w:rPr>
                <w:rFonts w:ascii="Times New Roman" w:hAnsi="Times New Roman"/>
                <w:sz w:val="24"/>
                <w:szCs w:val="24"/>
              </w:rPr>
              <w:t>7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9B9">
              <w:rPr>
                <w:rFonts w:ascii="Times New Roman" w:hAnsi="Times New Roman"/>
                <w:sz w:val="24"/>
                <w:szCs w:val="24"/>
              </w:rPr>
              <w:br/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в 11</w:t>
            </w:r>
            <w:r w:rsidR="0064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час. 00 мин. (в день вскрытия конвертов)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и оценки Конкурсных предложений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118" w:type="dxa"/>
          </w:tcPr>
          <w:p w:rsidR="008D0709" w:rsidRPr="00210C34" w:rsidRDefault="00D3039B" w:rsidP="008B107E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8B107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107E">
              <w:rPr>
                <w:rFonts w:ascii="Times New Roman" w:hAnsi="Times New Roman"/>
                <w:sz w:val="24"/>
                <w:szCs w:val="24"/>
              </w:rPr>
              <w:t>7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</w:t>
            </w:r>
            <w:r>
              <w:rPr>
                <w:rFonts w:ascii="Times New Roman" w:hAnsi="Times New Roman"/>
                <w:sz w:val="24"/>
                <w:szCs w:val="24"/>
              </w:rPr>
              <w:t>онкурса Конкурсным предложением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B07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B07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112B07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и официальном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со дня подписания протокола о результатах проведения Конкурса,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210C34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0" w:name="_Toc394996131"/>
      <w:bookmarkStart w:id="161" w:name="_Toc395172384"/>
      <w:bookmarkStart w:id="162" w:name="_Toc394564834"/>
      <w:bookmarkStart w:id="163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 xml:space="preserve">Сообщение о проведении </w:t>
      </w:r>
      <w:r w:rsidR="00355D37">
        <w:rPr>
          <w:rFonts w:ascii="Times New Roman" w:hAnsi="Times New Roman"/>
          <w:b w:val="0"/>
          <w:sz w:val="24"/>
          <w:szCs w:val="24"/>
        </w:rPr>
        <w:t>К</w:t>
      </w:r>
      <w:r w:rsidR="008D0709"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60"/>
      <w:bookmarkEnd w:id="161"/>
    </w:p>
    <w:p w:rsidR="008D0709" w:rsidRPr="002007C4" w:rsidRDefault="008D0709" w:rsidP="008D070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>м сайте Российской 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8D0709" w:rsidRPr="002007C4" w:rsidRDefault="008D0709" w:rsidP="008758AA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4" w:name="_Toc394996132"/>
      <w:bookmarkStart w:id="165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56"/>
      <w:bookmarkEnd w:id="157"/>
      <w:bookmarkEnd w:id="158"/>
      <w:bookmarkEnd w:id="159"/>
      <w:bookmarkEnd w:id="162"/>
      <w:bookmarkEnd w:id="163"/>
      <w:bookmarkEnd w:id="164"/>
      <w:bookmarkEnd w:id="165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заявки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112B07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6" w:name="_Toc177783382"/>
      <w:bookmarkStart w:id="167" w:name="_Toc178401062"/>
      <w:bookmarkStart w:id="168" w:name="_Toc215567615"/>
      <w:bookmarkStart w:id="169" w:name="Раздел_16"/>
      <w:bookmarkStart w:id="170" w:name="_Toc347179679"/>
      <w:bookmarkStart w:id="171" w:name="_Toc394564835"/>
      <w:bookmarkStart w:id="172" w:name="_Toc394565254"/>
      <w:bookmarkStart w:id="173" w:name="_Toc394996133"/>
      <w:bookmarkStart w:id="174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Подтверждение соответствия Заявителя и его заявки установленным требованиям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75" w:name="_Toc177783386"/>
      <w:bookmarkStart w:id="176" w:name="_Toc178401066"/>
      <w:bookmarkStart w:id="177" w:name="_Toc215567619"/>
      <w:bookmarkStart w:id="178" w:name="_Toc347179680"/>
      <w:bookmarkStart w:id="179" w:name="Задаток"/>
    </w:p>
    <w:p w:rsidR="008D0709" w:rsidRPr="009D714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80" w:name="_Toc394564836"/>
      <w:bookmarkStart w:id="181" w:name="_Toc394565255"/>
      <w:bookmarkStart w:id="182" w:name="_Toc394996134"/>
      <w:bookmarkStart w:id="183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84" w:name="_Toc177783387"/>
      <w:bookmarkStart w:id="185" w:name="_Toc178401067"/>
      <w:bookmarkStart w:id="186" w:name="_Toc215567620"/>
      <w:bookmarkStart w:id="187" w:name="_Toc347179681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88" w:name="_Toc394565256"/>
      <w:bookmarkStart w:id="189" w:name="_Toc394996135"/>
      <w:bookmarkStart w:id="190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84"/>
      <w:bookmarkEnd w:id="185"/>
      <w:bookmarkEnd w:id="186"/>
      <w:bookmarkEnd w:id="187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88"/>
      <w:bookmarkEnd w:id="189"/>
      <w:bookmarkEnd w:id="190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112B07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</w:t>
      </w:r>
      <w:r w:rsidRPr="00112B07">
        <w:rPr>
          <w:rFonts w:ascii="Times New Roman" w:hAnsi="Times New Roman"/>
          <w:lang w:eastAsia="ru-RU"/>
        </w:rPr>
        <w:lastRenderedPageBreak/>
        <w:t xml:space="preserve">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8B107E">
        <w:rPr>
          <w:rFonts w:ascii="Times New Roman" w:hAnsi="Times New Roman"/>
          <w:lang w:eastAsia="ru-RU"/>
        </w:rPr>
        <w:t>15 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Банковские реквизиты: РКЦ  г.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Pr="009D7147">
        <w:rPr>
          <w:rFonts w:ascii="Times New Roman" w:hAnsi="Times New Roman"/>
          <w:sz w:val="24"/>
          <w:szCs w:val="24"/>
        </w:rPr>
        <w:t xml:space="preserve">Комитет по финансам АХМР, депимущества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</w:t>
      </w:r>
      <w:r w:rsidR="00355D37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 на счет организатора Конкурса, является выписка со счета организатора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1" w:name="_Toc177783388"/>
      <w:bookmarkStart w:id="192" w:name="_Toc178401068"/>
      <w:bookmarkStart w:id="193" w:name="_Toc215567621"/>
      <w:bookmarkStart w:id="194" w:name="_Toc347179682"/>
      <w:bookmarkStart w:id="195" w:name="Условия_возврата_концедентом_задатка"/>
      <w:bookmarkStart w:id="196" w:name="_Toc394565257"/>
      <w:bookmarkStart w:id="197" w:name="_Toc394996136"/>
      <w:bookmarkStart w:id="198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91"/>
      <w:bookmarkEnd w:id="192"/>
      <w:bookmarkEnd w:id="193"/>
      <w:bookmarkEnd w:id="194"/>
      <w:bookmarkEnd w:id="195"/>
      <w:r w:rsidRPr="009D7147">
        <w:rPr>
          <w:rFonts w:ascii="Times New Roman" w:hAnsi="Times New Roman"/>
          <w:sz w:val="24"/>
          <w:szCs w:val="24"/>
        </w:rPr>
        <w:t>.</w:t>
      </w:r>
      <w:bookmarkEnd w:id="196"/>
      <w:bookmarkEnd w:id="197"/>
      <w:bookmarkEnd w:id="198"/>
    </w:p>
    <w:p w:rsidR="008D0709" w:rsidRPr="009D7147" w:rsidRDefault="008D0709" w:rsidP="009D714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заключении Концессионного соглашения,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lastRenderedPageBreak/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Участникам Конкурса, не ставшим Победителем</w:t>
      </w:r>
      <w:r w:rsidR="005C2032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99" w:name="_Toc177783389"/>
      <w:bookmarkStart w:id="200" w:name="_Toc178401069"/>
      <w:bookmarkStart w:id="201" w:name="_Toc215567622"/>
      <w:bookmarkStart w:id="202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203" w:name="_Toc394565258"/>
      <w:bookmarkStart w:id="204" w:name="_Toc394996137"/>
      <w:bookmarkStart w:id="205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11.3. Условия удержания </w:t>
      </w:r>
      <w:proofErr w:type="spellStart"/>
      <w:r w:rsidRPr="005C2032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 Задатка</w:t>
      </w:r>
      <w:bookmarkEnd w:id="199"/>
      <w:bookmarkEnd w:id="200"/>
      <w:bookmarkEnd w:id="201"/>
      <w:bookmarkEnd w:id="202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03"/>
      <w:bookmarkEnd w:id="204"/>
      <w:bookmarkEnd w:id="205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206" w:name="_Toc177783390"/>
      <w:bookmarkStart w:id="207" w:name="_Toc178401070"/>
      <w:bookmarkStart w:id="208" w:name="_Toc215567623"/>
      <w:bookmarkStart w:id="209" w:name="_Toc34717968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10" w:name="_Toc394565259"/>
      <w:bookmarkStart w:id="211" w:name="_Toc394996138"/>
      <w:bookmarkStart w:id="212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210"/>
      <w:bookmarkEnd w:id="211"/>
      <w:bookmarkEnd w:id="212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 xml:space="preserve">ля проведения Конкурса я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года № 62 «О создании единой комиссии по проведении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Югра,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числа голосов голос председателя конкурсной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3" w:name="_Toc394565260"/>
      <w:bookmarkStart w:id="214" w:name="_Toc394996139"/>
      <w:bookmarkStart w:id="215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213"/>
      <w:bookmarkEnd w:id="214"/>
      <w:bookmarkEnd w:id="215"/>
    </w:p>
    <w:p w:rsidR="00D3039B" w:rsidRPr="005C2032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>
        <w:rPr>
          <w:rFonts w:cs="Times New Roman"/>
          <w:kern w:val="0"/>
          <w:lang w:val="ru-RU"/>
        </w:rPr>
        <w:br/>
      </w:r>
      <w:r w:rsidR="0076222C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D3039B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>
        <w:rPr>
          <w:rFonts w:cs="Times New Roman"/>
          <w:kern w:val="0"/>
          <w:lang w:val="ru-RU"/>
        </w:rPr>
        <w:br/>
      </w:r>
      <w:r w:rsidR="0076222C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D3039B" w:rsidRPr="00463971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r w:rsidRPr="00644CAE">
        <w:rPr>
          <w:rFonts w:cs="Times New Roman"/>
        </w:rPr>
        <w:t xml:space="preserve">0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lastRenderedPageBreak/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>Заявитель представляет заявку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На копии описи документов и материалов, представленной заявителем,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>ма заявок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bookmarkEnd w:id="206"/>
    <w:bookmarkEnd w:id="207"/>
    <w:bookmarkEnd w:id="208"/>
    <w:bookmarkEnd w:id="209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216" w:name="_Toc177783396"/>
      <w:bookmarkStart w:id="217" w:name="_Toc178401076"/>
      <w:bookmarkStart w:id="218" w:name="_Toc215567629"/>
      <w:bookmarkStart w:id="219" w:name="_Toc347179690"/>
      <w:bookmarkStart w:id="220" w:name="Порядок_внесения_изменений_в_З_отзыв"/>
      <w:bookmarkStart w:id="221" w:name="_Toc394565261"/>
      <w:bookmarkStart w:id="222" w:name="_Toc394996140"/>
      <w:bookmarkStart w:id="223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216"/>
      <w:bookmarkEnd w:id="217"/>
      <w:bookmarkEnd w:id="218"/>
      <w:bookmarkEnd w:id="219"/>
      <w:bookmarkEnd w:id="220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221"/>
      <w:bookmarkEnd w:id="222"/>
      <w:bookmarkEnd w:id="223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>» и свои реквизиты, в том числе наименование (для юридического лица) или фамилия, имя, отчество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почтовый адрес и контактный телефон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Никакие изменения не могут быть внесены в Заявку после даты окончания приема Заявок на участие в Конкурсе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24" w:name="_Toc177783397"/>
      <w:bookmarkStart w:id="225" w:name="_Toc178401077"/>
      <w:bookmarkStart w:id="226" w:name="_Toc215567630"/>
      <w:bookmarkStart w:id="227" w:name="_Toc347179691"/>
      <w:bookmarkStart w:id="228" w:name="_Toc394565262"/>
      <w:bookmarkStart w:id="229" w:name="_Toc394996141"/>
      <w:bookmarkStart w:id="230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224"/>
      <w:bookmarkEnd w:id="225"/>
      <w:bookmarkEnd w:id="226"/>
      <w:bookmarkEnd w:id="227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228"/>
      <w:bookmarkEnd w:id="229"/>
      <w:bookmarkEnd w:id="230"/>
    </w:p>
    <w:p w:rsidR="007E76EF" w:rsidRPr="00112B07" w:rsidRDefault="007E76EF" w:rsidP="007E76E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76222C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</w:t>
      </w:r>
      <w:r>
        <w:rPr>
          <w:rFonts w:ascii="Times New Roman" w:hAnsi="Times New Roman"/>
          <w:lang w:eastAsia="ru-RU"/>
        </w:rPr>
        <w:t xml:space="preserve">            </w:t>
      </w:r>
      <w:r w:rsidRPr="00915B09">
        <w:rPr>
          <w:rFonts w:ascii="Times New Roman" w:hAnsi="Times New Roman"/>
          <w:lang w:eastAsia="ru-RU"/>
        </w:rPr>
        <w:t>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Югра, </w:t>
      </w:r>
      <w:r>
        <w:rPr>
          <w:rFonts w:ascii="Times New Roman" w:hAnsi="Times New Roman"/>
          <w:lang w:eastAsia="ru-RU"/>
        </w:rPr>
        <w:t xml:space="preserve">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r>
        <w:rPr>
          <w:rFonts w:ascii="Times New Roman" w:hAnsi="Times New Roman"/>
        </w:rPr>
        <w:t>каб.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>1) наименование (фамилия, имя, отчество) и место нахождения (место жительства) каждого заявителя, конверт которого, содержащий Заявку на участие 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</w:t>
      </w:r>
      <w:r w:rsidRPr="00112B07">
        <w:rPr>
          <w:rFonts w:ascii="Times New Roman" w:hAnsi="Times New Roman"/>
          <w:lang w:eastAsia="ru-RU"/>
        </w:rPr>
        <w:lastRenderedPageBreak/>
        <w:t>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231" w:name="_Toc177783398"/>
      <w:bookmarkStart w:id="232" w:name="_Toc178401078"/>
      <w:bookmarkStart w:id="233" w:name="_Toc215567631"/>
      <w:bookmarkStart w:id="234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35" w:name="_Toc394565263"/>
      <w:bookmarkStart w:id="236" w:name="_Toc394996142"/>
      <w:bookmarkStart w:id="237" w:name="_Toc395172395"/>
      <w:bookmarkEnd w:id="231"/>
      <w:bookmarkEnd w:id="232"/>
      <w:bookmarkEnd w:id="233"/>
      <w:bookmarkEnd w:id="234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35"/>
      <w:bookmarkEnd w:id="236"/>
      <w:bookmarkEnd w:id="237"/>
    </w:p>
    <w:p w:rsidR="007E76EF" w:rsidRPr="00112B07" w:rsidRDefault="007E76EF" w:rsidP="007E76E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76222C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/>
        </w:rPr>
        <w:t xml:space="preserve">г. 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Гагарина, </w:t>
      </w:r>
      <w:r w:rsidRPr="007F4E25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каб. 102</w:t>
      </w:r>
      <w:r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в Конкурсной документации. При этом Конкурсная комиссия вправе потребовать 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соответствие заявителя требованиям, предъявляемым к концессионеру 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конкурсной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38" w:name="_Toc177783402"/>
      <w:bookmarkStart w:id="239" w:name="_Toc178401081"/>
      <w:bookmarkStart w:id="240" w:name="_Toc215567634"/>
      <w:bookmarkStart w:id="241" w:name="_Toc347179695"/>
      <w:bookmarkStart w:id="242" w:name="_Toc394565264"/>
      <w:bookmarkStart w:id="243" w:name="_Toc394996143"/>
      <w:bookmarkStart w:id="244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45" w:name="_Toc177783403"/>
      <w:bookmarkStart w:id="246" w:name="_Toc178401082"/>
      <w:bookmarkStart w:id="247" w:name="_Toc215567635"/>
      <w:bookmarkStart w:id="248" w:name="Правила_191"/>
      <w:bookmarkStart w:id="249" w:name="_Toc347179696"/>
      <w:bookmarkEnd w:id="238"/>
      <w:bookmarkEnd w:id="239"/>
      <w:bookmarkEnd w:id="240"/>
      <w:bookmarkEnd w:id="241"/>
      <w:bookmarkEnd w:id="242"/>
      <w:bookmarkEnd w:id="243"/>
      <w:bookmarkEnd w:id="244"/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50" w:name="_Toc394565265"/>
      <w:bookmarkStart w:id="251" w:name="_Toc394996144"/>
      <w:bookmarkStart w:id="252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45"/>
      <w:bookmarkEnd w:id="246"/>
      <w:bookmarkEnd w:id="247"/>
      <w:bookmarkEnd w:id="248"/>
      <w:bookmarkEnd w:id="249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50"/>
      <w:bookmarkEnd w:id="251"/>
      <w:bookmarkEnd w:id="252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</w:t>
      </w:r>
      <w:r w:rsidRPr="00112B07">
        <w:rPr>
          <w:rFonts w:ascii="Times New Roman" w:hAnsi="Times New Roman"/>
          <w:lang w:eastAsia="ru-RU"/>
        </w:rPr>
        <w:lastRenderedPageBreak/>
        <w:t xml:space="preserve">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8D0709" w:rsidRPr="001C7A13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53" w:name="_Toc177783404"/>
      <w:bookmarkStart w:id="254" w:name="_Toc178401083"/>
      <w:bookmarkStart w:id="255" w:name="_Toc215567636"/>
      <w:bookmarkStart w:id="256" w:name="Документы_192"/>
      <w:bookmarkStart w:id="257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58" w:name="_Toc394565266"/>
      <w:bookmarkStart w:id="259" w:name="_Toc394996145"/>
      <w:bookmarkStart w:id="260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53"/>
      <w:bookmarkEnd w:id="254"/>
      <w:bookmarkEnd w:id="255"/>
      <w:bookmarkEnd w:id="256"/>
      <w:bookmarkEnd w:id="257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58"/>
      <w:bookmarkEnd w:id="259"/>
      <w:bookmarkEnd w:id="260"/>
    </w:p>
    <w:p w:rsidR="008D0709" w:rsidRPr="001C7A13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61" w:name="_Toc394565267"/>
      <w:bookmarkStart w:id="262" w:name="_Toc394996146"/>
      <w:bookmarkStart w:id="263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61"/>
      <w:bookmarkEnd w:id="262"/>
      <w:bookmarkEnd w:id="263"/>
    </w:p>
    <w:p w:rsidR="007E76EF" w:rsidRPr="00112B07" w:rsidRDefault="007E76EF" w:rsidP="007E76EF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lastRenderedPageBreak/>
        <w:t xml:space="preserve">09 час. 00 мин. </w:t>
      </w:r>
      <w:r w:rsidR="0076222C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7E76EF" w:rsidRPr="00210C34" w:rsidRDefault="007E76EF" w:rsidP="007E76EF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29 </w:t>
      </w:r>
      <w:r w:rsidR="0076222C">
        <w:rPr>
          <w:rFonts w:cs="Times New Roman"/>
          <w:lang w:val="ru-RU"/>
        </w:rPr>
        <w:t>марта</w:t>
      </w:r>
      <w:r>
        <w:rPr>
          <w:rFonts w:cs="Times New Roman"/>
          <w:lang w:val="ru-RU"/>
        </w:rPr>
        <w:t xml:space="preserve"> 201</w:t>
      </w:r>
      <w:r w:rsidR="0076222C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года</w:t>
      </w:r>
      <w:r w:rsidRPr="00210C34">
        <w:rPr>
          <w:rFonts w:cs="Times New Roman"/>
          <w:kern w:val="0"/>
          <w:lang w:val="ru-RU"/>
        </w:rPr>
        <w:t>.</w:t>
      </w:r>
    </w:p>
    <w:p w:rsidR="007E76EF" w:rsidRPr="008363A9" w:rsidRDefault="007E76EF" w:rsidP="007E76E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 w:rsidR="00D51BC5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64" w:name="_Toc177783410"/>
      <w:bookmarkStart w:id="265" w:name="_Toc178401089"/>
      <w:bookmarkStart w:id="266" w:name="_Toc215567642"/>
      <w:bookmarkStart w:id="267" w:name="_Toc347179703"/>
      <w:bookmarkStart w:id="268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69" w:name="_Toc394565268"/>
      <w:bookmarkStart w:id="270" w:name="_Toc394996147"/>
      <w:bookmarkStart w:id="271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64"/>
      <w:bookmarkEnd w:id="265"/>
      <w:bookmarkEnd w:id="266"/>
      <w:bookmarkEnd w:id="267"/>
      <w:bookmarkEnd w:id="268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69"/>
      <w:bookmarkEnd w:id="270"/>
      <w:bookmarkEnd w:id="27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2" w:name="_Toc394565269"/>
      <w:bookmarkStart w:id="273" w:name="_Toc394996148"/>
      <w:bookmarkStart w:id="274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72"/>
      <w:bookmarkEnd w:id="273"/>
      <w:bookmarkEnd w:id="274"/>
    </w:p>
    <w:p w:rsidR="007E76EF" w:rsidRPr="00644CAE" w:rsidRDefault="007E76EF" w:rsidP="007E76E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76222C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76222C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Югра, </w:t>
      </w:r>
      <w:r>
        <w:rPr>
          <w:rFonts w:ascii="Times New Roman" w:hAnsi="Times New Roman"/>
          <w:lang w:eastAsia="ru-RU"/>
        </w:rPr>
        <w:br/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каб. 10</w:t>
      </w:r>
      <w:r w:rsidR="0076222C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75" w:name="_Toc177783411"/>
      <w:bookmarkStart w:id="276" w:name="_Toc178401090"/>
      <w:bookmarkStart w:id="277" w:name="_Toc215567643"/>
      <w:bookmarkStart w:id="278" w:name="_Toc347179704"/>
      <w:bookmarkStart w:id="279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8D0709" w:rsidRPr="00D51BC5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80" w:name="_Toc394565270"/>
      <w:bookmarkStart w:id="281" w:name="_Toc394996149"/>
      <w:bookmarkStart w:id="282" w:name="_Toc395172402"/>
      <w:r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83" w:name="_Toc177783412"/>
      <w:bookmarkStart w:id="284" w:name="_Toc178401091"/>
      <w:bookmarkEnd w:id="275"/>
      <w:bookmarkEnd w:id="276"/>
      <w:bookmarkEnd w:id="277"/>
      <w:bookmarkEnd w:id="278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80"/>
      <w:bookmarkEnd w:id="281"/>
      <w:bookmarkEnd w:id="282"/>
    </w:p>
    <w:p w:rsidR="007E76EF" w:rsidRPr="00112B07" w:rsidRDefault="007E76EF" w:rsidP="007E76E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76222C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76222C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каб.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85" w:name="_Toc394565271"/>
      <w:bookmarkStart w:id="286" w:name="_Toc394996150"/>
      <w:bookmarkStart w:id="287" w:name="_Toc395172403"/>
      <w:bookmarkStart w:id="288" w:name="_Toc394996156"/>
      <w:bookmarkStart w:id="289" w:name="_Toc395172409"/>
      <w:bookmarkEnd w:id="279"/>
      <w:bookmarkEnd w:id="283"/>
      <w:bookmarkEnd w:id="284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 xml:space="preserve"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</w:t>
      </w:r>
      <w:r>
        <w:rPr>
          <w:sz w:val="24"/>
          <w:szCs w:val="24"/>
          <w:lang w:eastAsia="ru-RU"/>
        </w:rPr>
        <w:t xml:space="preserve">         </w:t>
      </w:r>
      <w:r w:rsidRPr="00112B07">
        <w:rPr>
          <w:sz w:val="24"/>
          <w:szCs w:val="24"/>
          <w:lang w:eastAsia="ru-RU"/>
        </w:rPr>
        <w:t>и подтверждающие информацию, содержащуюся в Конкурсном предложении;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7D6AB7" w:rsidRPr="00BA55E6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Оценка Конкурсных предложений осуществляется Конкурсной комиссией посредством сравнения содержащихся в Конкурсных предложениях условий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43AB8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Критериями Конкурса.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</w:t>
      </w:r>
      <w:r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>в котором содержатся лучшие условия исполнения Концессионного соглашения, присваивается первый номер.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4) результаты оценки Конкурсных предложений;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7D6AB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7D6AB7" w:rsidRPr="00112B07" w:rsidRDefault="007D6AB7" w:rsidP="007D6AB7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</w:t>
      </w:r>
      <w:r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7D6AB7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7D6AB7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7D6AB7" w:rsidRPr="00D51BC5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85"/>
      <w:bookmarkEnd w:id="286"/>
      <w:bookmarkEnd w:id="287"/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</w:t>
      </w:r>
      <w:r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 xml:space="preserve">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90" w:name="_Toc177783420"/>
      <w:bookmarkStart w:id="291" w:name="_Toc178401098"/>
      <w:bookmarkStart w:id="292" w:name="_Toc215567651"/>
      <w:bookmarkStart w:id="293" w:name="_Toc347179713"/>
    </w:p>
    <w:p w:rsidR="007D6AB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AB7" w:rsidRPr="00BF2973" w:rsidRDefault="007D6AB7" w:rsidP="007D6AB7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4" w:name="_Toc394565272"/>
      <w:bookmarkStart w:id="295" w:name="_Toc394996151"/>
      <w:bookmarkStart w:id="296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90"/>
      <w:bookmarkEnd w:id="291"/>
      <w:bookmarkEnd w:id="292"/>
      <w:bookmarkEnd w:id="293"/>
      <w:bookmarkEnd w:id="294"/>
      <w:bookmarkEnd w:id="295"/>
      <w:bookmarkEnd w:id="296"/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</w:t>
      </w:r>
      <w:r>
        <w:rPr>
          <w:rFonts w:ascii="Times New Roman" w:eastAsia="MS Mincho" w:hAnsi="Times New Roman"/>
          <w:lang w:eastAsia="ja-JP"/>
        </w:rPr>
        <w:t xml:space="preserve">                            </w:t>
      </w:r>
      <w:r w:rsidRPr="00112B07">
        <w:rPr>
          <w:rFonts w:ascii="Times New Roman" w:eastAsia="MS Mincho" w:hAnsi="Times New Roman"/>
          <w:lang w:eastAsia="ja-JP"/>
        </w:rPr>
        <w:t>о результатах проведения Конкурса. Указанное уведомление может также направляться в электронной форме.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с даты поступления такого запроса обязана представить Участнику Конкурса в письменной форме </w:t>
      </w:r>
      <w:r>
        <w:rPr>
          <w:rFonts w:ascii="Times New Roman" w:eastAsia="MS Mincho" w:hAnsi="Times New Roman"/>
          <w:lang w:eastAsia="ja-JP"/>
        </w:rPr>
        <w:t xml:space="preserve">                 </w:t>
      </w:r>
      <w:r w:rsidRPr="00112B07">
        <w:rPr>
          <w:rFonts w:ascii="Times New Roman" w:eastAsia="MS Mincho" w:hAnsi="Times New Roman"/>
          <w:lang w:eastAsia="ja-JP"/>
        </w:rPr>
        <w:t>или в форме электронного документа соответствующие разъяснения.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7" w:name="_Toc394565273"/>
      <w:bookmarkStart w:id="298" w:name="_Toc394996152"/>
      <w:bookmarkStart w:id="299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97"/>
      <w:bookmarkEnd w:id="298"/>
      <w:bookmarkEnd w:id="299"/>
    </w:p>
    <w:p w:rsidR="007D6AB7" w:rsidRPr="00112B07" w:rsidRDefault="007D6AB7" w:rsidP="007D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300" w:name="_Toc347179714"/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01" w:name="_Toc394565274"/>
      <w:bookmarkStart w:id="302" w:name="_Toc394996153"/>
      <w:bookmarkStart w:id="303" w:name="_Toc395172406"/>
      <w:bookmarkEnd w:id="300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301"/>
      <w:bookmarkEnd w:id="302"/>
      <w:bookmarkEnd w:id="303"/>
    </w:p>
    <w:p w:rsidR="007D6AB7" w:rsidRPr="00752F49" w:rsidRDefault="007D6AB7" w:rsidP="007D6AB7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2F49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2F49">
        <w:rPr>
          <w:rFonts w:ascii="Times New Roman" w:hAnsi="Times New Roman"/>
          <w:sz w:val="24"/>
          <w:szCs w:val="24"/>
        </w:rPr>
        <w:t>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7D6AB7" w:rsidRPr="00F94981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4981">
        <w:rPr>
          <w:rFonts w:ascii="Times New Roman" w:hAnsi="Times New Roman"/>
          <w:sz w:val="24"/>
          <w:szCs w:val="24"/>
        </w:rPr>
        <w:t xml:space="preserve">в установленный </w:t>
      </w:r>
      <w:r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</w:t>
      </w:r>
      <w:r>
        <w:rPr>
          <w:rFonts w:ascii="Times New Roman" w:hAnsi="Times New Roman"/>
          <w:sz w:val="24"/>
          <w:szCs w:val="24"/>
        </w:rPr>
        <w:t>цессионное соглашение Участнику 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и </w:t>
      </w:r>
      <w:r w:rsidRPr="00112B07">
        <w:rPr>
          <w:rFonts w:ascii="Times New Roman" w:hAnsi="Times New Roman"/>
          <w:sz w:val="24"/>
          <w:szCs w:val="24"/>
        </w:rPr>
        <w:lastRenderedPageBreak/>
        <w:t>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7D6AB7" w:rsidRDefault="007D6AB7" w:rsidP="007D6AB7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>
        <w:rPr>
          <w:rFonts w:ascii="Times New Roman" w:hAnsi="Times New Roman"/>
          <w:sz w:val="24"/>
          <w:szCs w:val="24"/>
        </w:rPr>
        <w:t>В случае заключения 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4981">
        <w:rPr>
          <w:rFonts w:ascii="Times New Roman" w:hAnsi="Times New Roman"/>
          <w:sz w:val="24"/>
          <w:szCs w:val="24"/>
        </w:rPr>
        <w:t>с Заявител</w:t>
      </w:r>
      <w:r>
        <w:rPr>
          <w:rFonts w:ascii="Times New Roman" w:hAnsi="Times New Roman"/>
          <w:sz w:val="24"/>
          <w:szCs w:val="24"/>
        </w:rPr>
        <w:t>ем, представившим единственную 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94981">
        <w:rPr>
          <w:rFonts w:ascii="Times New Roman" w:hAnsi="Times New Roman"/>
          <w:sz w:val="24"/>
          <w:szCs w:val="24"/>
        </w:rPr>
        <w:t>о концессионных соглашениях, другими федеральными законами условия.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Концессионного соглашения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94981">
        <w:rPr>
          <w:rFonts w:ascii="Times New Roman" w:hAnsi="Times New Roman"/>
          <w:sz w:val="24"/>
          <w:szCs w:val="24"/>
        </w:rPr>
        <w:t>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 xml:space="preserve">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>с единственным Участником Конкурса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94981">
        <w:rPr>
          <w:rFonts w:ascii="Times New Roman" w:hAnsi="Times New Roman"/>
          <w:sz w:val="24"/>
          <w:szCs w:val="24"/>
        </w:rPr>
        <w:t xml:space="preserve">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4981">
        <w:rPr>
          <w:rFonts w:ascii="Times New Roman" w:hAnsi="Times New Roman"/>
          <w:sz w:val="24"/>
          <w:szCs w:val="24"/>
        </w:rPr>
        <w:t xml:space="preserve">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04" w:name="_Toc394565275"/>
      <w:bookmarkStart w:id="305" w:name="_Toc394996154"/>
      <w:bookmarkStart w:id="306" w:name="_Toc395172407"/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51B0">
        <w:rPr>
          <w:rFonts w:ascii="Times New Roman" w:hAnsi="Times New Roman"/>
          <w:sz w:val="24"/>
          <w:szCs w:val="24"/>
        </w:rPr>
        <w:t>24. Требования к победителю Конкурса о представлении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B0">
        <w:rPr>
          <w:rFonts w:ascii="Times New Roman" w:hAnsi="Times New Roman"/>
          <w:sz w:val="24"/>
          <w:szCs w:val="24"/>
        </w:rPr>
        <w:t xml:space="preserve">подтверждающих обеспечение исполнения обязательств Концессионера  </w:t>
      </w:r>
    </w:p>
    <w:p w:rsidR="007D6AB7" w:rsidRPr="00BB51B0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BB51B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К</w:t>
      </w:r>
      <w:r w:rsidRPr="00BB51B0">
        <w:rPr>
          <w:rFonts w:ascii="Times New Roman" w:hAnsi="Times New Roman"/>
          <w:sz w:val="24"/>
          <w:szCs w:val="24"/>
        </w:rPr>
        <w:t>онцессионному соглашению</w:t>
      </w:r>
      <w:bookmarkEnd w:id="304"/>
      <w:bookmarkEnd w:id="305"/>
      <w:bookmarkEnd w:id="306"/>
    </w:p>
    <w:p w:rsidR="007D6AB7" w:rsidRPr="00112B07" w:rsidRDefault="007D6AB7" w:rsidP="007D6AB7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7D6AB7" w:rsidRPr="00112B07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</w:t>
      </w:r>
      <w:r>
        <w:rPr>
          <w:rStyle w:val="18"/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Style w:val="18"/>
          <w:rFonts w:ascii="Times New Roman" w:hAnsi="Times New Roman"/>
          <w:sz w:val="24"/>
          <w:szCs w:val="24"/>
        </w:rPr>
        <w:t xml:space="preserve"> по соглашению.</w:t>
      </w:r>
    </w:p>
    <w:p w:rsidR="007D6AB7" w:rsidRPr="00BF2973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lastRenderedPageBreak/>
        <w:t xml:space="preserve">Концессионер предоставляет обеспечение исполнения обязательств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F2973">
        <w:rPr>
          <w:rFonts w:ascii="Times New Roman" w:hAnsi="Times New Roman"/>
          <w:sz w:val="24"/>
          <w:szCs w:val="24"/>
        </w:rPr>
        <w:t xml:space="preserve">по Концессионному соглашению в виде безотзывной и непередаваемой банковской гарантии в размере не менее 500 000,00 рублей. </w:t>
      </w:r>
    </w:p>
    <w:p w:rsidR="007D6AB7" w:rsidRPr="00112B07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</w:t>
      </w:r>
      <w:r>
        <w:rPr>
          <w:rFonts w:ascii="Times New Roman" w:hAnsi="Times New Roman"/>
          <w:sz w:val="24"/>
          <w:szCs w:val="24"/>
        </w:rPr>
        <w:t>ляемой в случае, если объектом К</w:t>
      </w:r>
      <w:r w:rsidRPr="00112B07">
        <w:rPr>
          <w:rFonts w:ascii="Times New Roman" w:hAnsi="Times New Roman"/>
          <w:sz w:val="24"/>
          <w:szCs w:val="24"/>
        </w:rPr>
        <w:t xml:space="preserve">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>и другими нормативными правовыми актами.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7D6AB7" w:rsidRPr="00BF2973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07" w:name="_Toc394565276"/>
      <w:bookmarkStart w:id="308" w:name="_Toc394996155"/>
      <w:bookmarkStart w:id="309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307"/>
      <w:bookmarkEnd w:id="308"/>
      <w:bookmarkEnd w:id="309"/>
      <w:proofErr w:type="gramEnd"/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</w:t>
      </w:r>
      <w:r>
        <w:rPr>
          <w:rFonts w:cs="Times New Roman"/>
          <w:lang w:val="ru-RU"/>
        </w:rPr>
        <w:t xml:space="preserve"> истечении срока представления З</w:t>
      </w:r>
      <w:r w:rsidRPr="00112B07">
        <w:rPr>
          <w:rFonts w:cs="Times New Roman"/>
          <w:lang w:val="ru-RU"/>
        </w:rPr>
        <w:t>аявок на участие</w:t>
      </w:r>
      <w:r>
        <w:rPr>
          <w:rFonts w:cs="Times New Roman"/>
          <w:lang w:val="ru-RU"/>
        </w:rPr>
        <w:t xml:space="preserve">              </w:t>
      </w:r>
      <w:r w:rsidRPr="00112B07">
        <w:rPr>
          <w:rFonts w:cs="Times New Roman"/>
          <w:lang w:val="ru-RU"/>
        </w:rPr>
        <w:t xml:space="preserve"> в Ко</w:t>
      </w:r>
      <w:r>
        <w:rPr>
          <w:rFonts w:cs="Times New Roman"/>
          <w:lang w:val="ru-RU"/>
        </w:rPr>
        <w:t>нкурсе представлено менее двух З</w:t>
      </w:r>
      <w:r w:rsidRPr="00112B07">
        <w:rPr>
          <w:rFonts w:cs="Times New Roman"/>
          <w:lang w:val="ru-RU"/>
        </w:rPr>
        <w:t>аяв</w:t>
      </w:r>
      <w:r>
        <w:rPr>
          <w:rFonts w:cs="Times New Roman"/>
          <w:lang w:val="ru-RU"/>
        </w:rPr>
        <w:t>ок на участие в Конкурсе, К</w:t>
      </w:r>
      <w:r w:rsidRPr="00112B07">
        <w:rPr>
          <w:rFonts w:cs="Times New Roman"/>
          <w:lang w:val="ru-RU"/>
        </w:rPr>
        <w:t xml:space="preserve">онкурс </w:t>
      </w:r>
      <w:r>
        <w:rPr>
          <w:rFonts w:cs="Times New Roman"/>
          <w:lang w:val="ru-RU"/>
        </w:rPr>
        <w:t xml:space="preserve">                         </w:t>
      </w:r>
      <w:r w:rsidRPr="00112B07">
        <w:rPr>
          <w:rFonts w:cs="Times New Roman"/>
          <w:lang w:val="ru-RU"/>
        </w:rPr>
        <w:t xml:space="preserve">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участие </w:t>
      </w:r>
      <w:r>
        <w:rPr>
          <w:rFonts w:ascii="Times New Roman" w:hAnsi="Times New Roman"/>
          <w:sz w:val="24"/>
          <w:szCs w:val="24"/>
        </w:rPr>
        <w:t>в Конкурсе и рассматривает эту 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>в течение десяти рабочих дней со дня принятия решения о признании Конкурса несостоявшимся вправе предложить такому Заявителю представить предложение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 xml:space="preserve"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</w:t>
      </w:r>
      <w:r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тридцатидневный срок со дня принятия решения о признании Конкурса несостоявшимся.</w:t>
      </w:r>
      <w:proofErr w:type="gramEnd"/>
    </w:p>
    <w:p w:rsidR="007D6AB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несостоявшимся либо </w:t>
      </w:r>
      <w:r w:rsidRPr="00112B07">
        <w:rPr>
          <w:rFonts w:cs="Times New Roman"/>
          <w:lang w:val="ru-RU"/>
        </w:rPr>
        <w:lastRenderedPageBreak/>
        <w:t xml:space="preserve">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7D6AB7" w:rsidRPr="00250014" w:rsidRDefault="007D6AB7" w:rsidP="007D6A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0014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250014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</w:t>
      </w:r>
      <w:r>
        <w:rPr>
          <w:rFonts w:ascii="Times New Roman" w:hAnsi="Times New Roman"/>
          <w:sz w:val="24"/>
          <w:szCs w:val="24"/>
        </w:rPr>
        <w:t xml:space="preserve">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Концессионеру по К</w:t>
      </w:r>
      <w:r w:rsidRPr="00250014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предложений</w:t>
      </w:r>
    </w:p>
    <w:p w:rsidR="007D6AB7" w:rsidRPr="00694817" w:rsidRDefault="007D6AB7" w:rsidP="007D6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об утвержденных тарифах размещена на официальном                     сайте Региональной службы по тарифам Ханты-Мансийского автономного              округа – Югры в разделе документы по электронному адресу: 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694817">
        <w:rPr>
          <w:rFonts w:ascii="Times New Roman" w:hAnsi="Times New Roman"/>
          <w:sz w:val="24"/>
          <w:szCs w:val="24"/>
          <w:u w:val="single"/>
        </w:rPr>
        <w:t>://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rst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admhmao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wps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</w:p>
    <w:p w:rsidR="007D6AB7" w:rsidRDefault="007D6AB7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7D6AB7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355D37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88"/>
      <w:bookmarkEnd w:id="289"/>
    </w:p>
    <w:p w:rsidR="008D0709" w:rsidRPr="00C352ED" w:rsidRDefault="00234BB6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310" w:name="_Toc394565277"/>
        <w:bookmarkStart w:id="311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8D0709" w:rsidRPr="00C352ED">
        <w:rPr>
          <w:rFonts w:ascii="Times New Roman" w:hAnsi="Times New Roman"/>
          <w:sz w:val="24"/>
          <w:szCs w:val="24"/>
        </w:rPr>
        <w:t>Заявки на участие в открытом конкурсе.</w:t>
      </w:r>
      <w:bookmarkEnd w:id="310"/>
      <w:bookmarkEnd w:id="31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12" w:name="_Toc394565278"/>
      <w:bookmarkStart w:id="313" w:name="_Toc394996158"/>
      <w:r w:rsidRPr="00C352ED">
        <w:rPr>
          <w:rFonts w:ascii="Times New Roman" w:hAnsi="Times New Roman"/>
          <w:sz w:val="24"/>
          <w:szCs w:val="24"/>
        </w:rPr>
        <w:t>Форма № 2 – анкета участника открытого конкурса: форма № 2.1 –                               для юридического лица; форма № 2.2 – для индивидуального предпринимателя.</w:t>
      </w:r>
      <w:bookmarkEnd w:id="312"/>
      <w:bookmarkEnd w:id="31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4" w:name="_Toc394565281"/>
      <w:bookmarkStart w:id="315" w:name="_Toc394996159"/>
      <w:r w:rsidRPr="00C352ED">
        <w:rPr>
          <w:rFonts w:ascii="Times New Roman" w:hAnsi="Times New Roman"/>
          <w:sz w:val="24"/>
          <w:szCs w:val="24"/>
        </w:rPr>
        <w:t xml:space="preserve">Форма № 3 – подтверждение соответствия </w:t>
      </w:r>
      <w:r w:rsidR="00355D37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316" w:name="_Toc394565280"/>
      <w:bookmarkEnd w:id="314"/>
      <w:bookmarkEnd w:id="31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7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316"/>
      <w:bookmarkEnd w:id="31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18" w:name="_Toc394565282"/>
      <w:bookmarkStart w:id="319" w:name="_Toc394996161"/>
      <w:r w:rsidRPr="00C352ED">
        <w:rPr>
          <w:rFonts w:ascii="Times New Roman" w:hAnsi="Times New Roman"/>
          <w:sz w:val="24"/>
          <w:szCs w:val="24"/>
        </w:rPr>
        <w:t>Форма № 5 – конкурсное предложение.</w:t>
      </w:r>
      <w:bookmarkEnd w:id="318"/>
      <w:bookmarkEnd w:id="31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20" w:name="_Toc394565283"/>
      <w:bookmarkStart w:id="321" w:name="_Toc394996162"/>
      <w:r w:rsidRPr="00C352ED">
        <w:rPr>
          <w:rFonts w:ascii="Times New Roman" w:hAnsi="Times New Roman"/>
          <w:sz w:val="24"/>
          <w:szCs w:val="24"/>
        </w:rPr>
        <w:t>Форма № 6 – опись документов и материалов для участия в конкурсе.</w:t>
      </w:r>
      <w:bookmarkEnd w:id="320"/>
      <w:bookmarkEnd w:id="32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22" w:name="_Toc394565284"/>
      <w:bookmarkStart w:id="323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322"/>
      <w:bookmarkEnd w:id="32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7D6AB7">
      <w:pPr>
        <w:pStyle w:val="10"/>
        <w:keepLines/>
        <w:numPr>
          <w:ilvl w:val="0"/>
          <w:numId w:val="36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24" w:name="_Toc394565285"/>
      <w:bookmarkStart w:id="325" w:name="_Toc394996164"/>
      <w:bookmarkStart w:id="326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324"/>
      <w:bookmarkEnd w:id="325"/>
      <w:bookmarkEnd w:id="32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7" w:name="_Toc394565286"/>
      <w:bookmarkStart w:id="328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329" w:name="_Toc394996166"/>
      <w:bookmarkStart w:id="330" w:name="_Toc394565287"/>
      <w:bookmarkEnd w:id="327"/>
      <w:bookmarkEnd w:id="328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31" w:name="_Toc394996168"/>
      <w:bookmarkStart w:id="332" w:name="_Toc394565288"/>
      <w:bookmarkEnd w:id="329"/>
      <w:bookmarkEnd w:id="330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7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3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3" w:name="_Toc394996169"/>
      <w:bookmarkStart w:id="334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значениях и параметрах, в соответствии                          с пунктами 4, 5, 7, 8, 9, 10, 11 части 1.2 статьи 23 Закона о концессионных соглашениях.</w:t>
      </w:r>
      <w:bookmarkEnd w:id="33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5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34"/>
      <w:bookmarkEnd w:id="33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36" w:name="_Toc394565292"/>
      <w:bookmarkStart w:id="337" w:name="_Toc394996173"/>
      <w:bookmarkEnd w:id="332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 w:rsidR="00355D37"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36"/>
      <w:bookmarkEnd w:id="33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8" w:name="_Toc394996174"/>
      <w:bookmarkStart w:id="339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38"/>
      <w:bookmarkEnd w:id="33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0" w:name="_Toc394996175"/>
      <w:r w:rsidRPr="00C352ED">
        <w:rPr>
          <w:rFonts w:ascii="Times New Roman" w:hAnsi="Times New Roman"/>
          <w:sz w:val="24"/>
          <w:szCs w:val="24"/>
        </w:rPr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концессионеру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4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8D0709" w:rsidRPr="00C352ED" w:rsidRDefault="008D0709" w:rsidP="00C352ED">
      <w:pPr>
        <w:pStyle w:val="afe"/>
        <w:spacing w:before="0" w:line="240" w:lineRule="auto"/>
        <w:jc w:val="both"/>
        <w:rPr>
          <w:b w:val="0"/>
          <w:sz w:val="24"/>
          <w:szCs w:val="24"/>
        </w:rPr>
      </w:pPr>
    </w:p>
    <w:p w:rsidR="008D0709" w:rsidRPr="00C352ED" w:rsidRDefault="008D0709" w:rsidP="00C352ED">
      <w:pPr>
        <w:pStyle w:val="afa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заявки на участие </w:t>
      </w:r>
    </w:p>
    <w:p w:rsidR="008D0709" w:rsidRPr="00073546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073546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фамилия, имя, отчество, паспортные данные, сведения о месте жительства – 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теплоснабжению, является для победителя открытого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422"/>
        <w:gridCol w:w="3847"/>
      </w:tblGrid>
      <w:tr w:rsidR="008D0709" w:rsidRPr="00F55F01" w:rsidTr="00D97D5F">
        <w:trPr>
          <w:trHeight w:val="557"/>
        </w:trPr>
        <w:tc>
          <w:tcPr>
            <w:tcW w:w="1053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2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F55F01" w:rsidTr="00D97D5F">
        <w:trPr>
          <w:trHeight w:val="201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49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53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58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358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1044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94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04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6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5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4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59"/>
        </w:trPr>
        <w:tc>
          <w:tcPr>
            <w:tcW w:w="1053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AC4A9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DE5703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Pr="00551FF1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464"/>
        <w:gridCol w:w="4031"/>
      </w:tblGrid>
      <w:tr w:rsidR="008D0709" w:rsidRPr="00551FF1" w:rsidTr="0070110A">
        <w:trPr>
          <w:trHeight w:val="4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551FF1" w:rsidTr="0070110A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1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740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327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842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1124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75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65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(</w:t>
      </w:r>
      <w:r w:rsidRPr="00DE5703">
        <w:rPr>
          <w:rFonts w:ascii="Times New Roman" w:hAnsi="Times New Roman"/>
          <w:color w:val="000000"/>
          <w:sz w:val="20"/>
          <w:szCs w:val="20"/>
        </w:rPr>
        <w:t>подпись и печать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заявителя требованиям, 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 w:rsidR="00DE5703"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709" w:rsidRPr="00DE5703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="008D0709"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5785"/>
        <w:gridCol w:w="2415"/>
      </w:tblGrid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Заверенная заявителем открытого конкурса Заявка на участие в открытом конкурсе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724373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="008D0709"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="008D0709"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437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(о заключении концессионного соглашения), если 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724373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>В случае признания нас победителями открытого конкурса,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967F3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9749E2" w:rsidRPr="009749E2" w:rsidRDefault="009749E2" w:rsidP="0097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8D0709" w:rsidRPr="009749E2" w:rsidRDefault="008D0709" w:rsidP="009749E2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t>уполномочен _______________________________________________________________.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lastRenderedPageBreak/>
        <w:t>(контактная информация об уполномоченном лице)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9749E2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426"/>
        <w:gridCol w:w="1701"/>
      </w:tblGrid>
      <w:tr w:rsidR="008D0709" w:rsidRPr="00551FF1" w:rsidTr="00BE49A9">
        <w:trPr>
          <w:trHeight w:val="795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8A2D60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8A2D60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A17D05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24498E">
          <w:headerReference w:type="default" r:id="rId19"/>
          <w:footerReference w:type="default" r:id="rId20"/>
          <w:pgSz w:w="11906" w:h="16838"/>
          <w:pgMar w:top="1418" w:right="1247" w:bottom="1134" w:left="1531" w:header="567" w:footer="737" w:gutter="0"/>
          <w:pgNumType w:start="5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3259"/>
        <w:gridCol w:w="7089"/>
      </w:tblGrid>
      <w:tr w:rsidR="008430E7" w:rsidTr="009228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Pr="0047299E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99E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8430E7" w:rsidTr="0092287B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адрес объекта: Ханты-Мансийский автономный округ – Югра, Ханты-Мансийский район, д. Шапша,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свидетельство о государственной регистрации права</w:t>
            </w:r>
            <w:r w:rsidR="00F17B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серия 86-АБ, 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987302  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21.12.2014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; присоединенная нагрузка – 1,45 Гкал/ч; удельный расход топлива – 119 кг/Гкал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котел КСВ-2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котел КСВ-0,5ГС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100-65-200 15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100-80-60 15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80-48-0,2</w:t>
            </w:r>
            <w:proofErr w:type="gramEnd"/>
            <w:r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80-48-03а 7,5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32-404-1,1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С25-205-0,75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теплообменник пластинчатый Sm47A-10 зав. №</w:t>
            </w:r>
            <w:r w:rsidR="004729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047-270737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теплообменник пластинчатый Sm47A-10 зав. №</w:t>
            </w:r>
            <w:r w:rsidR="004729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047-</w:t>
            </w:r>
            <w:r>
              <w:rPr>
                <w:rFonts w:ascii="Times New Roman" w:hAnsi="Times New Roman"/>
                <w:sz w:val="28"/>
              </w:rPr>
              <w:lastRenderedPageBreak/>
              <w:t>270738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узел учета расхода газа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узел учета тепловой энергии</w:t>
            </w:r>
          </w:p>
        </w:tc>
      </w:tr>
      <w:tr w:rsidR="008430E7" w:rsidTr="0092287B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прибор учета электрической энергии</w:t>
            </w:r>
          </w:p>
        </w:tc>
      </w:tr>
      <w:tr w:rsidR="008430E7" w:rsidTr="0092287B">
        <w:trPr>
          <w:trHeight w:val="273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 w:rsidP="00472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47299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47299E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онцессионером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деятельности, предусмотренной 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8430E7" w:rsidTr="0092287B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Теплотрасса, назначение нежилое, протяженность 2271,2 м, адрес объекта: Ханты-Мансийский автономный округ – Югра, Ханты-Мансийский район, д. Шапша</w:t>
            </w:r>
            <w:r w:rsidR="004729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</w:t>
            </w:r>
            <w:r w:rsidR="0047299E">
              <w:rPr>
                <w:rFonts w:ascii="Times New Roman" w:hAnsi="Times New Roman"/>
                <w:sz w:val="28"/>
                <w:szCs w:val="28"/>
              </w:rPr>
              <w:t>ственной регистрации права</w:t>
            </w:r>
            <w:r w:rsidR="00F17BB2">
              <w:rPr>
                <w:rFonts w:ascii="Times New Roman" w:hAnsi="Times New Roman"/>
                <w:sz w:val="28"/>
                <w:szCs w:val="28"/>
              </w:rPr>
              <w:t>,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серии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86-АБ, № 987303 от 21.12.2014</w:t>
            </w:r>
          </w:p>
        </w:tc>
      </w:tr>
      <w:tr w:rsidR="008430E7" w:rsidTr="0092287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КСВ-3,15, инвентарный № 00-000008, балансов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ая стоимость – 1 850 000,00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GP-90H,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142015,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408 718,00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GP-140H,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142014,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469 800,00 рублей</w:t>
            </w:r>
          </w:p>
        </w:tc>
      </w:tr>
      <w:tr w:rsidR="008430E7" w:rsidTr="0092287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Горелка GIERSCH MG10-Z-L-N,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00-000068,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309 000,00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Дизель-генератор Вольво, инвентарный №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142062,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1208201,59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балансовая стоимость –</w:t>
            </w:r>
          </w:p>
          <w:p w:rsidR="008430E7" w:rsidRDefault="00BC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134 745,76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</w:t>
            </w:r>
            <w:r w:rsidR="00BC6F95">
              <w:rPr>
                <w:rFonts w:ascii="Times New Roman" w:hAnsi="Times New Roman"/>
                <w:sz w:val="28"/>
                <w:szCs w:val="28"/>
              </w:rPr>
              <w:t>совая стоимость – 31 500,00 рублей</w:t>
            </w:r>
          </w:p>
        </w:tc>
      </w:tr>
    </w:tbl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21"/>
          <w:headerReference w:type="first" r:id="rId22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23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Закона               о концессионных соглашениях, с описанием основных характеристик 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Style w:val="af"/>
        <w:tblW w:w="4988" w:type="pct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850"/>
        <w:gridCol w:w="708"/>
        <w:gridCol w:w="569"/>
        <w:gridCol w:w="425"/>
        <w:gridCol w:w="707"/>
        <w:gridCol w:w="710"/>
      </w:tblGrid>
      <w:tr w:rsidR="0047299E" w:rsidTr="0047299E">
        <w:trPr>
          <w:trHeight w:val="300"/>
        </w:trPr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Старая схема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Новая схема</w:t>
            </w:r>
          </w:p>
        </w:tc>
      </w:tr>
      <w:tr w:rsidR="0047299E" w:rsidTr="0047299E">
        <w:trPr>
          <w:trHeight w:val="600"/>
        </w:trPr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ид топлива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Pr="0047299E" w:rsidRDefault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т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епловая мощность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ид топлива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ол-во котлов, шт.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м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ощность каждого котла, МВт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становленная мощность, МВт</w:t>
            </w:r>
          </w:p>
        </w:tc>
      </w:tr>
      <w:tr w:rsidR="0047299E" w:rsidTr="0047299E">
        <w:trPr>
          <w:trHeight w:val="1809"/>
        </w:trPr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Гкал/</w:t>
            </w:r>
            <w:proofErr w:type="gramStart"/>
            <w:r w:rsidRPr="0047299E">
              <w:rPr>
                <w:color w:val="auto"/>
                <w:sz w:val="22"/>
                <w:szCs w:val="22"/>
                <w:lang w:eastAsia="ru-RU"/>
              </w:rPr>
              <w:t>ч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МВт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99E" w:rsidRPr="0026259C" w:rsidTr="0047299E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>
            <w:pPr>
              <w:pStyle w:val="aff2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26259C">
              <w:rPr>
                <w:bCs/>
                <w:color w:val="auto"/>
                <w:sz w:val="22"/>
                <w:szCs w:val="22"/>
                <w:lang w:eastAsia="ru-RU"/>
              </w:rPr>
              <w:t>д. Шапша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26259C">
              <w:rPr>
                <w:color w:val="auto"/>
                <w:sz w:val="22"/>
                <w:szCs w:val="22"/>
              </w:rPr>
              <w:t>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26259C">
              <w:rPr>
                <w:color w:val="auto"/>
                <w:sz w:val="22"/>
                <w:szCs w:val="22"/>
              </w:rPr>
              <w:t>5,11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26259C">
              <w:rPr>
                <w:color w:val="auto"/>
                <w:sz w:val="22"/>
                <w:szCs w:val="22"/>
                <w:lang w:eastAsia="ru-RU"/>
              </w:rPr>
              <w:t>6,00</w:t>
            </w:r>
          </w:p>
        </w:tc>
      </w:tr>
      <w:tr w:rsidR="0047299E" w:rsidTr="0047299E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Котельная, назначение</w:t>
            </w:r>
            <w:r w:rsidR="00F17BB2">
              <w:rPr>
                <w:color w:val="auto"/>
                <w:sz w:val="22"/>
                <w:szCs w:val="22"/>
              </w:rPr>
              <w:t>:</w:t>
            </w:r>
            <w:r w:rsidRPr="0047299E">
              <w:rPr>
                <w:color w:val="auto"/>
                <w:sz w:val="22"/>
                <w:szCs w:val="22"/>
              </w:rPr>
              <w:t xml:space="preserve"> нежилое, этажность – 1, общей площадью 150,7 м</w:t>
            </w:r>
            <w:proofErr w:type="gramStart"/>
            <w:r w:rsidRPr="0047299E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47299E">
              <w:rPr>
                <w:color w:val="auto"/>
                <w:sz w:val="22"/>
                <w:szCs w:val="22"/>
              </w:rPr>
              <w:t>, адрес объекта: Ханты-Мансийский автономный округ –</w:t>
            </w:r>
            <w:r w:rsidR="0047299E" w:rsidRPr="0047299E">
              <w:rPr>
                <w:color w:val="auto"/>
                <w:sz w:val="22"/>
                <w:szCs w:val="22"/>
              </w:rPr>
              <w:t xml:space="preserve"> Югра, Ханты-Мансийский район, </w:t>
            </w:r>
            <w:r w:rsidRPr="0047299E">
              <w:rPr>
                <w:color w:val="auto"/>
                <w:sz w:val="22"/>
                <w:szCs w:val="22"/>
              </w:rPr>
              <w:t xml:space="preserve">д. Шапша, </w:t>
            </w:r>
            <w:r w:rsidR="00F17BB2">
              <w:rPr>
                <w:color w:val="auto"/>
                <w:sz w:val="22"/>
                <w:szCs w:val="22"/>
              </w:rPr>
              <w:br/>
            </w:r>
            <w:r w:rsidRPr="0047299E">
              <w:rPr>
                <w:color w:val="auto"/>
                <w:sz w:val="22"/>
                <w:szCs w:val="22"/>
              </w:rPr>
              <w:t>ул. Молодежная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5,11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6,00</w:t>
            </w:r>
          </w:p>
        </w:tc>
      </w:tr>
    </w:tbl>
    <w:p w:rsidR="008430E7" w:rsidRDefault="008430E7" w:rsidP="008430E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0E7" w:rsidRDefault="008430E7" w:rsidP="008430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Проектом необходимо предусмотреть</w:t>
      </w:r>
      <w:r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>
        <w:rPr>
          <w:sz w:val="24"/>
          <w:szCs w:val="24"/>
          <w:lang w:eastAsia="ru-RU"/>
        </w:rPr>
        <w:t>блок-модулей</w:t>
      </w:r>
      <w:proofErr w:type="gramEnd"/>
      <w:r>
        <w:rPr>
          <w:sz w:val="24"/>
          <w:szCs w:val="24"/>
          <w:lang w:eastAsia="ru-RU"/>
        </w:rPr>
        <w:t xml:space="preserve"> полной заводской готовности.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>
        <w:rPr>
          <w:rFonts w:ascii="Times New Roman" w:hAnsi="Times New Roman"/>
          <w:sz w:val="24"/>
          <w:szCs w:val="24"/>
        </w:rPr>
        <w:t>жидкотопливное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8430E7" w:rsidRDefault="00F17BB2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8430E7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8430E7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8430E7"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щит электропитания;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8430E7" w:rsidRDefault="00F17BB2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8430E7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8430E7" w:rsidRDefault="0047299E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F17BB2">
        <w:rPr>
          <w:rFonts w:ascii="Times New Roman" w:hAnsi="Times New Roman"/>
          <w:sz w:val="24"/>
          <w:szCs w:val="24"/>
        </w:rPr>
        <w:t>охранную</w:t>
      </w:r>
      <w:proofErr w:type="spellEnd"/>
      <w:r w:rsidR="00F17BB2">
        <w:rPr>
          <w:rFonts w:ascii="Times New Roman" w:hAnsi="Times New Roman"/>
          <w:sz w:val="24"/>
          <w:szCs w:val="24"/>
        </w:rPr>
        <w:t xml:space="preserve"> сигнализацию</w:t>
      </w:r>
      <w:r w:rsidR="008430E7">
        <w:rPr>
          <w:rFonts w:ascii="Times New Roman" w:hAnsi="Times New Roman"/>
          <w:sz w:val="24"/>
          <w:szCs w:val="24"/>
        </w:rPr>
        <w:t xml:space="preserve">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</w:t>
      </w:r>
      <w:r w:rsidR="00F17B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>
        <w:rPr>
          <w:rFonts w:ascii="Times New Roman" w:hAnsi="Times New Roman"/>
          <w:i/>
          <w:sz w:val="24"/>
          <w:szCs w:val="24"/>
        </w:rPr>
        <w:t>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 угарному газу </w:t>
      </w:r>
      <w:r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>
        <w:rPr>
          <w:rFonts w:ascii="Times New Roman" w:hAnsi="Times New Roman"/>
          <w:sz w:val="24"/>
          <w:szCs w:val="24"/>
        </w:rPr>
        <w:t>подпиточной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8430E7" w:rsidRDefault="008430E7" w:rsidP="008758A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758A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47299E">
        <w:rPr>
          <w:rFonts w:ascii="Times New Roman" w:hAnsi="Times New Roman"/>
          <w:sz w:val="24"/>
          <w:szCs w:val="24"/>
        </w:rPr>
        <w:t>лучае остановки рабочего насоса</w:t>
      </w:r>
      <w:r>
        <w:rPr>
          <w:rFonts w:ascii="Times New Roman" w:hAnsi="Times New Roman"/>
          <w:sz w:val="24"/>
          <w:szCs w:val="24"/>
        </w:rPr>
        <w:t xml:space="preserve"> переключение                      на </w:t>
      </w:r>
      <w:proofErr w:type="gramStart"/>
      <w:r>
        <w:rPr>
          <w:rFonts w:ascii="Times New Roman" w:hAnsi="Times New Roman"/>
          <w:sz w:val="24"/>
          <w:szCs w:val="24"/>
        </w:rPr>
        <w:t>резервный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предусмотреть: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>
        <w:rPr>
          <w:rFonts w:ascii="Times New Roman" w:hAnsi="Times New Roman"/>
          <w:sz w:val="24"/>
          <w:szCs w:val="24"/>
        </w:rPr>
        <w:t>автоматической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автоматику управ</w:t>
      </w:r>
      <w:r w:rsidR="00F17BB2">
        <w:rPr>
          <w:rFonts w:ascii="Times New Roman" w:hAnsi="Times New Roman"/>
          <w:sz w:val="24"/>
          <w:szCs w:val="24"/>
        </w:rPr>
        <w:t>ления и безопасности, позволяющую</w:t>
      </w:r>
      <w:r>
        <w:rPr>
          <w:rFonts w:ascii="Times New Roman" w:hAnsi="Times New Roman"/>
          <w:sz w:val="24"/>
          <w:szCs w:val="24"/>
        </w:rPr>
        <w:t xml:space="preserve"> эксплуатировать БМК                     в автоматическом режиме без присутствия обслуживающего персонала;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1" w:name="5"/>
      <w:bookmarkEnd w:id="341"/>
      <w:r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    В БМК установить устройство автоматического ввода резерва (АВР);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Модернизация газовых котельной проводится в соответствии                                             с СП 89.13330.2012</w:t>
      </w:r>
      <w:r w:rsidR="000974A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29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55693">
        <w:rPr>
          <w:rFonts w:ascii="Times New Roman" w:hAnsi="Times New Roman"/>
          <w:sz w:val="24"/>
          <w:szCs w:val="24"/>
        </w:rPr>
        <w:t>Котельные установки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                  в соответствии с утвержденной в установленном порядке проектной документацией                  за счет собственных и (или) привлеченных Концессионером средств.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201</w:t>
      </w:r>
      <w:r w:rsidR="000974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5538A" w:rsidRDefault="0095538A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Layout w:type="fixed"/>
        <w:tblLook w:val="04A0" w:firstRow="1" w:lastRow="0" w:firstColumn="1" w:lastColumn="0" w:noHBand="0" w:noVBand="1"/>
      </w:tblPr>
      <w:tblGrid>
        <w:gridCol w:w="434"/>
        <w:gridCol w:w="950"/>
        <w:gridCol w:w="397"/>
        <w:gridCol w:w="45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6259C" w:rsidRPr="0095538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974B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  <w:tr w:rsidR="0026259C" w:rsidRPr="0095538A" w:rsidTr="00DD75B5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</w:tcBorders>
            <w:hideMark/>
          </w:tcPr>
          <w:p w:rsidR="0026259C" w:rsidRPr="00080572" w:rsidRDefault="0026259C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 xml:space="preserve">Сведения о ценах, значениях и параметрах в соответствии с пунктами 4, 5, 7, 8, </w:t>
            </w:r>
          </w:p>
          <w:p w:rsidR="0026259C" w:rsidRPr="00080572" w:rsidRDefault="0026259C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>9, 10, 11 части 1.2 статьи 23 Закона о концессионных соглашениях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DD75B5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D75B5">
              <w:rPr>
                <w:rFonts w:ascii="Times New Roman" w:hAnsi="Times New Roman"/>
                <w:sz w:val="8"/>
                <w:szCs w:val="8"/>
              </w:rPr>
              <w:t>под</w:t>
            </w:r>
            <w:r w:rsidR="0026259C" w:rsidRPr="00DD75B5">
              <w:rPr>
                <w:rFonts w:ascii="Times New Roman" w:hAnsi="Times New Roman"/>
                <w:sz w:val="8"/>
                <w:szCs w:val="8"/>
              </w:rPr>
              <w:t>-</w:t>
            </w:r>
            <w:r w:rsidRPr="00DD75B5">
              <w:rPr>
                <w:rFonts w:ascii="Times New Roman" w:hAnsi="Times New Roman"/>
                <w:sz w:val="8"/>
                <w:szCs w:val="8"/>
              </w:rPr>
              <w:t>пункт</w:t>
            </w:r>
            <w:proofErr w:type="gramEnd"/>
            <w:r w:rsidRPr="00DD75B5">
              <w:rPr>
                <w:rFonts w:ascii="Times New Roman" w:hAnsi="Times New Roman"/>
                <w:sz w:val="8"/>
                <w:szCs w:val="8"/>
              </w:rPr>
              <w:t xml:space="preserve"> части 1.2 статьи 23 Закона № 115-ФЗ</w:t>
            </w:r>
          </w:p>
        </w:tc>
        <w:tc>
          <w:tcPr>
            <w:tcW w:w="95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397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 изм.</w:t>
            </w:r>
          </w:p>
        </w:tc>
        <w:tc>
          <w:tcPr>
            <w:tcW w:w="13067" w:type="dxa"/>
            <w:gridSpan w:val="31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Сведения о ценах, значениях и параметрах в период с 2015 года по 2045 год</w:t>
            </w:r>
          </w:p>
        </w:tc>
      </w:tr>
      <w:tr w:rsidR="0095538A" w:rsidRPr="0026259C" w:rsidTr="00DD75B5">
        <w:trPr>
          <w:trHeight w:val="115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2015 план (тариф)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95538A" w:rsidRPr="0026259C" w:rsidTr="00DD75B5">
        <w:trPr>
          <w:trHeight w:val="115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1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ч. 1.4 </w:t>
            </w:r>
            <w:proofErr w:type="spellStart"/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ст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23 Закона № 115-ФЗ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показатели надежности объектов теплоснабжения в соответс</w:t>
            </w:r>
            <w:r w:rsidR="00DD75B5"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5 раздела I ПП РФ от 16.05.2014 №452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1.1) количество прекращений подачи тепловой энергии, теплоносителя в результате технологических нарушений на тепловых сетях на 1 км тепловых сетей (пп. а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)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1.2)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(пп. б)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6E4AE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6E4AEA" w:rsidRPr="0086711C" w:rsidRDefault="006E4AE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2) показатели энергетической эффективности объектов теплоснабжения в соответс</w:t>
            </w:r>
            <w:r w:rsidR="00DD75B5"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6 раздела I ПП РФ от 16.05.2014 № 452</w:t>
            </w:r>
          </w:p>
        </w:tc>
      </w:tr>
      <w:tr w:rsidR="006E4AE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6E4AEA" w:rsidRPr="0086711C" w:rsidRDefault="006E4AE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2.1) удельный расход топлива на производство единицы тепловой энергии, отпускаемой с коллекторов источников тепловой энергии (пп. а)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для котельных на газе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2.2) отношение величины технологических потерь тепловой энергии, теплоносителя к материальной характеристике тепловой сети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.б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Гкал/м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2</w:t>
            </w:r>
            <w:proofErr w:type="gramEnd"/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величина технологических потерь при передаче тепловой энергии, теплоносителя по тепловым сетям (пп. в)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2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объем полезного отпуска тепловой энергии (мощности) и (или) теплоносителя в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.Г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кал</w:t>
            </w:r>
            <w:proofErr w:type="spellEnd"/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lastRenderedPageBreak/>
              <w:t>3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3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цены на газ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руб/1000 м.3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4 991,0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5 365,3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5 757,0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6 136,9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6 542,0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6 973,7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7 434,0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7 924,7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8 447,7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9 005,2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9 599,6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10 233,2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10 908,5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11 628,5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12 396,0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13 214,1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14 086,3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15 015,9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16 007,0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17 063,5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18 189,6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19 390,2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20 669,9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22 034,1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23 488,4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25 038,6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26 691,2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28 452,8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30 330,7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32 332,5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34 466,4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электроэнергия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кВтч</w:t>
            </w:r>
            <w:proofErr w:type="spellEnd"/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3,93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4,43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4,87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5,28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5,73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6,22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6,75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7,32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7,95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8,62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9,35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10,15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11,01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11,95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12,96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14,07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15,26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16,56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17,97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19,49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21,15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22,95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24,90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27,01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29,31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31,80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34,51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37,44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40,62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44,07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47,82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вода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руб./м3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85,7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93,1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99,7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119,4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126,8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134,6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143,0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151,8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161,3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171,3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181,9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193,2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205,1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217,8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231,4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245,7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260,9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277,1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294,3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331,9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352,5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374,3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397,6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422,2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448,4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505,7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537,1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технологические потери тепловой энергии в сети</w:t>
            </w:r>
          </w:p>
        </w:tc>
        <w:tc>
          <w:tcPr>
            <w:tcW w:w="39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тыс.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0,397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кВтч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воды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1 272,5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6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Предельные (минимальные и (или) максимальные) значения критериев конкурса, предусмотренных пунктами 2 - 5 части 2.3 статьи 24 настоящего Федерального закона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2 части 2.3 статьи 24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расходов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создание и (или) реконструкцию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3 части 2.3 статьи 24  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расходов на использование (эксплуатацию)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пункт 4 части 2.3 статьи 24 долгосрочные параметры регулирования деятельности концессионера в соответствии с частью 2.4  статьи 24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базовый уровень операционных расходов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3 290,84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2) показатели энергосбережения и 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энергетической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эффективности, в том числе: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2.2) удельный расход электрической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кВтч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удельный расход воды на выработку и передачу 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2.4) потери в сетях (к отпуску тепловой энергии от источника тепловой энергии)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</w:tr>
      <w:tr w:rsidR="0095538A" w:rsidRPr="0026259C" w:rsidTr="00DD75B5">
        <w:trPr>
          <w:trHeight w:val="276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3) нормативный уровень прибыли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0,51</w:t>
            </w:r>
          </w:p>
        </w:tc>
        <w:tc>
          <w:tcPr>
            <w:tcW w:w="12610" w:type="dxa"/>
            <w:gridSpan w:val="30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0,5-10,17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107,94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107,28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106,91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080572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080572" w:rsidRPr="0086711C" w:rsidRDefault="00080572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14414" w:type="dxa"/>
            <w:gridSpan w:val="33"/>
            <w:hideMark/>
          </w:tcPr>
          <w:p w:rsidR="00080572" w:rsidRPr="0086711C" w:rsidRDefault="00080572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95538A" w:rsidRPr="0026259C" w:rsidTr="00C24632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изменения тарифа на тепловую энергию с 01.07.20хх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108,30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95538A" w:rsidRPr="0026259C" w:rsidTr="00C24632">
        <w:trPr>
          <w:trHeight w:val="20"/>
        </w:trPr>
        <w:tc>
          <w:tcPr>
            <w:tcW w:w="434" w:type="dxa"/>
            <w:vMerge/>
            <w:tcBorders>
              <w:bottom w:val="single" w:sz="4" w:space="0" w:color="auto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потребительских цен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106,70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</w:tr>
      <w:tr w:rsidR="006E4AEA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EA" w:rsidRPr="006E4AEA" w:rsidRDefault="006E4AEA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1.</w:t>
            </w:r>
            <w:r w:rsidR="00080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Показатели устанавливаются на срок действия инвестиционной программы. По состоянию на 23.09.2015 в РСТ Югры не поступало утвержденной в установленном порядке инвестиционной программы, предусматривающей создание и (или) реконструкцию объектов концессионного соглашения.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6E4AEA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В схеме теплоснабжения, утвержденной постановлением администрации  Ханты-Мансийского района от 09.07.2014 № 168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перспективное потребление тепловой энергии в Гкал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тсутствует. Объем полезного отпуска 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тепловой энергии на период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учтен на уровне</w:t>
            </w:r>
            <w:r w:rsidR="009A1046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предусмотренном в тарифе 2015 года.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На энергетические ресур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сы на 2015 год указаны плановые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цены в рамках установ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ленного тарифа, показатели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рассчитаны на основании сценарных условий, 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2016 год и на плановый период 2017 и 2018 годов, разработанных Минэкономразвития России и одобренных Правительством Российской Федерации 23.04.2015.</w:t>
            </w:r>
            <w:proofErr w:type="gramEnd"/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Расчет удельного расхода топлива на производство единицы тепловой энергии, отпускаемой с коллекторов источников тепловой энергии</w:t>
            </w:r>
            <w:r w:rsidR="00991C4D">
              <w:rPr>
                <w:rFonts w:ascii="Times New Roman" w:hAnsi="Times New Roman"/>
                <w:sz w:val="24"/>
                <w:szCs w:val="24"/>
              </w:rPr>
              <w:t xml:space="preserve">, произведен с учетом КПД: 92%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котельные на газе, нормативной доли расхода теплоты на собственные нужды котельной (максимально возможные показатели согласно методическим указаниям по определению расходов топлива, электроэнергии и воды на выработку теплоты отопительными котельными коммунальных теплоэнергетических предприятий, утвержденным ГУП Академия Коммунального Хозяйс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тва им. </w:t>
            </w:r>
            <w:proofErr w:type="spellStart"/>
            <w:r w:rsidR="009A1046">
              <w:rPr>
                <w:rFonts w:ascii="Times New Roman" w:hAnsi="Times New Roman"/>
                <w:sz w:val="24"/>
                <w:szCs w:val="24"/>
              </w:rPr>
              <w:t>К.Д.Памфилова</w:t>
            </w:r>
            <w:proofErr w:type="spellEnd"/>
            <w:r w:rsidR="009A1046">
              <w:rPr>
                <w:rFonts w:ascii="Times New Roman" w:hAnsi="Times New Roman"/>
                <w:sz w:val="24"/>
                <w:szCs w:val="24"/>
              </w:rPr>
              <w:t xml:space="preserve">): 2,39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котельные на газе.</w:t>
            </w:r>
            <w:proofErr w:type="gramEnd"/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2015 год принят в качестве года</w:t>
            </w:r>
            <w:r w:rsidR="00991C4D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предшествующего первому году действия </w:t>
            </w:r>
            <w:r w:rsidR="009A104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онцессион</w:t>
            </w:r>
            <w:r w:rsidR="009A1046">
              <w:rPr>
                <w:rFonts w:ascii="Times New Roman" w:hAnsi="Times New Roman"/>
                <w:sz w:val="24"/>
                <w:szCs w:val="24"/>
              </w:rPr>
              <w:t>н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ого соглашения.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991C4D">
            <w:pPr>
              <w:pStyle w:val="afa"/>
              <w:numPr>
                <w:ilvl w:val="0"/>
                <w:numId w:val="7"/>
              </w:numPr>
              <w:tabs>
                <w:tab w:val="left" w:pos="993"/>
                <w:tab w:val="left" w:pos="1680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080572">
              <w:rPr>
                <w:sz w:val="24"/>
                <w:szCs w:val="24"/>
              </w:rPr>
              <w:t>Отражена информация согласно заявлению Департамента строительства, архитектуры и ЖКХ</w:t>
            </w:r>
            <w:r w:rsidR="00991C4D">
              <w:rPr>
                <w:sz w:val="24"/>
                <w:szCs w:val="24"/>
              </w:rPr>
              <w:t xml:space="preserve"> администрации</w:t>
            </w:r>
            <w:r w:rsidRPr="00080572">
              <w:rPr>
                <w:sz w:val="24"/>
                <w:szCs w:val="24"/>
              </w:rPr>
              <w:t xml:space="preserve"> Ханты-Мансийского района</w:t>
            </w:r>
            <w:r w:rsidR="00991C4D">
              <w:rPr>
                <w:sz w:val="24"/>
                <w:szCs w:val="24"/>
              </w:rPr>
              <w:t xml:space="preserve">, </w:t>
            </w:r>
            <w:r w:rsidRPr="00080572">
              <w:rPr>
                <w:sz w:val="24"/>
                <w:szCs w:val="24"/>
              </w:rPr>
              <w:t>исх. №</w:t>
            </w:r>
            <w:r>
              <w:rPr>
                <w:sz w:val="24"/>
                <w:szCs w:val="24"/>
              </w:rPr>
              <w:t xml:space="preserve"> </w:t>
            </w:r>
            <w:r w:rsidRPr="00080572">
              <w:rPr>
                <w:sz w:val="24"/>
                <w:szCs w:val="24"/>
              </w:rPr>
              <w:t>5165/15 от 18.09.2015.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0572" w:rsidRPr="006E4AEA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Информационно: по ч. 2.3, пп. 2,  п. 1, п.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2, ч. 2.1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2.5, пп.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2, п. 6 информация на 2015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указана</w:t>
            </w:r>
            <w:r w:rsidR="00991C4D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исходя из установленного </w:t>
            </w:r>
            <w:r w:rsidR="00315453">
              <w:rPr>
                <w:rFonts w:ascii="Times New Roman" w:hAnsi="Times New Roman"/>
                <w:sz w:val="24"/>
                <w:szCs w:val="24"/>
              </w:rPr>
              <w:br/>
            </w:r>
            <w:r w:rsidRPr="006E4AEA">
              <w:rPr>
                <w:rFonts w:ascii="Times New Roman" w:hAnsi="Times New Roman"/>
                <w:sz w:val="24"/>
                <w:szCs w:val="24"/>
              </w:rPr>
              <w:t>на 2015 год тарифа на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тепловую энергию для МП «ЖЭК-3»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1C4D">
              <w:rPr>
                <w:rFonts w:ascii="Times New Roman" w:hAnsi="Times New Roman"/>
                <w:sz w:val="24"/>
                <w:szCs w:val="24"/>
              </w:rPr>
              <w:t>По состоянию на 23.09.2015 информация об актуализации схемы теплоснабжения, программа инвестиционного развития  Ханты-Мансийского района в РСТ Югры отсут</w:t>
            </w:r>
            <w:r w:rsidR="009A1046" w:rsidRPr="00991C4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991C4D">
              <w:rPr>
                <w:rFonts w:ascii="Times New Roman" w:hAnsi="Times New Roman"/>
                <w:sz w:val="24"/>
                <w:szCs w:val="24"/>
              </w:rPr>
              <w:t>вует.</w:t>
            </w:r>
          </w:p>
        </w:tc>
      </w:tr>
    </w:tbl>
    <w:p w:rsidR="0095538A" w:rsidRDefault="0095538A" w:rsidP="006E4AEA">
      <w:pPr>
        <w:spacing w:after="0" w:line="240" w:lineRule="auto"/>
        <w:jc w:val="both"/>
        <w:rPr>
          <w:rFonts w:ascii="Times New Roman" w:hAnsi="Times New Roman"/>
          <w:sz w:val="28"/>
        </w:rPr>
        <w:sectPr w:rsidR="0095538A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Минимально допустимые плановые значения показателей деятельности Концессионера</w:t>
      </w: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287B" w:rsidRPr="00F756C8" w:rsidRDefault="0092287B" w:rsidP="00922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56C8">
        <w:rPr>
          <w:rFonts w:ascii="Times New Roman" w:hAnsi="Times New Roman"/>
          <w:sz w:val="26"/>
          <w:szCs w:val="26"/>
        </w:rPr>
        <w:t xml:space="preserve">Плановые значения показателей деятельности </w:t>
      </w:r>
      <w:r w:rsidR="009A1046">
        <w:rPr>
          <w:rFonts w:ascii="Times New Roman" w:hAnsi="Times New Roman"/>
          <w:sz w:val="26"/>
          <w:szCs w:val="26"/>
        </w:rPr>
        <w:t>К</w:t>
      </w:r>
      <w:r w:rsidRPr="00F756C8">
        <w:rPr>
          <w:rFonts w:ascii="Times New Roman" w:hAnsi="Times New Roman"/>
          <w:sz w:val="26"/>
          <w:szCs w:val="26"/>
        </w:rPr>
        <w:t xml:space="preserve">онцессионера                               по реконструкции объектов </w:t>
      </w:r>
      <w:r w:rsidR="009A1046">
        <w:rPr>
          <w:rFonts w:ascii="Times New Roman" w:hAnsi="Times New Roman"/>
          <w:sz w:val="26"/>
          <w:szCs w:val="26"/>
        </w:rPr>
        <w:t>К</w:t>
      </w:r>
      <w:r w:rsidRPr="00F756C8">
        <w:rPr>
          <w:rFonts w:ascii="Times New Roman" w:hAnsi="Times New Roman"/>
          <w:sz w:val="26"/>
          <w:szCs w:val="26"/>
        </w:rPr>
        <w:t>онцессионного соглашения устанавливаются в целях: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уменьшения затрат, связанных с выработкой тепловой энергии;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повышения эффективности производства тепловой энергии;</w:t>
      </w:r>
    </w:p>
    <w:p w:rsidR="0092287B" w:rsidRPr="00F756C8" w:rsidRDefault="00315453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уменьшения себестоимости</w:t>
      </w:r>
      <w:r w:rsidR="0092287B" w:rsidRPr="00F756C8">
        <w:rPr>
          <w:rFonts w:ascii="Times New Roman" w:hAnsi="Times New Roman" w:cs="Times New Roman"/>
          <w:sz w:val="26"/>
          <w:szCs w:val="26"/>
        </w:rPr>
        <w:t xml:space="preserve"> продаваемой тепловой энергии потребителям.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</w:t>
      </w:r>
      <w:r w:rsidR="004814E9">
        <w:rPr>
          <w:rFonts w:ascii="Times New Roman" w:hAnsi="Times New Roman" w:cs="Times New Roman"/>
          <w:sz w:val="26"/>
          <w:szCs w:val="26"/>
        </w:rPr>
        <w:t>,</w:t>
      </w:r>
      <w:r w:rsidRPr="00F756C8">
        <w:rPr>
          <w:rFonts w:ascii="Times New Roman" w:hAnsi="Times New Roman" w:cs="Times New Roman"/>
          <w:sz w:val="26"/>
          <w:szCs w:val="26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92287B" w:rsidRPr="00F756C8" w:rsidRDefault="0092287B" w:rsidP="00922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56C8">
        <w:rPr>
          <w:rFonts w:ascii="Times New Roman" w:hAnsi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25"/>
        <w:gridCol w:w="1594"/>
        <w:gridCol w:w="1640"/>
        <w:gridCol w:w="2215"/>
      </w:tblGrid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87B" w:rsidRPr="00F756C8" w:rsidTr="0026259C">
        <w:tc>
          <w:tcPr>
            <w:tcW w:w="9214" w:type="dxa"/>
            <w:gridSpan w:val="5"/>
          </w:tcPr>
          <w:p w:rsidR="0092287B" w:rsidRPr="00F756C8" w:rsidRDefault="0092287B" w:rsidP="00262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F756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92287B" w:rsidRPr="00F756C8" w:rsidRDefault="0092287B" w:rsidP="00262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д. Шапша, ул. Молодежная</w:t>
            </w: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92287B" w:rsidRPr="00F756C8" w:rsidRDefault="0092287B" w:rsidP="0099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Объем полезного отпуска тепловой энергии (мощности) и (или) теплоносителя в году, предшествующем первому году действия </w:t>
            </w:r>
            <w:r w:rsidR="00991C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а также прогноз объема полезного отпуска </w:t>
            </w: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тепловой энергии (мощности) и (или) теплоносителя, на срок действия </w:t>
            </w:r>
            <w:r w:rsidR="00315453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3,576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C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F756C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F756C8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162,61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C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F756C8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воды на выработку и передачу тепловой энергии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817"/>
        <w:gridCol w:w="1554"/>
        <w:gridCol w:w="2221"/>
        <w:gridCol w:w="2329"/>
      </w:tblGrid>
      <w:tr w:rsidR="0092287B" w:rsidTr="0092287B">
        <w:trPr>
          <w:trHeight w:val="247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Критерий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Параметры критерия</w:t>
            </w: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991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начальное условие в виде числа (начальное значение критерия 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онкурса)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991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уменьшение или увеличение начального значения критерия 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онкурса в конкурсном предложении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4D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оэффициент значимости критерия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онкурса </w:t>
            </w:r>
          </w:p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(от 0 до 1). Сумма значений всех коэффициентов должна быть </w:t>
            </w:r>
          </w:p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равна 1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315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срок реконструкции или модернизации Объекта </w:t>
            </w:r>
            <w:r w:rsidR="0031545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онцессионного соглашения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91C4D" w:rsidP="00D556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месяцев со дня заключения К</w:t>
            </w:r>
            <w:r w:rsidR="0092287B">
              <w:rPr>
                <w:rFonts w:ascii="Times New Roman" w:hAnsi="Times New Roman"/>
                <w:sz w:val="26"/>
                <w:szCs w:val="26"/>
              </w:rPr>
              <w:t>онцессионного соглашения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92287B" w:rsidTr="0092287B">
        <w:trPr>
          <w:trHeight w:val="447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</w:t>
            </w:r>
            <w:r w:rsidR="0031545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онцессионным соглашением, по годам реализации </w:t>
            </w:r>
            <w:r w:rsidR="000B472C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онцессионного соглашения, руб./Гкал</w:t>
            </w: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(без учета НДС)</w:t>
            </w: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0,4</w:t>
            </w: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2603,31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2780,34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2969,40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3171,32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3386,97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3617,28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4125,96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4406,53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4706,17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5026,19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5367,97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5732,99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6122,83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6539,18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6983,84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7458,74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7965,93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8507,61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9086,13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9703,99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10363,86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11068,60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11821,26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12625,11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13483,62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14400,51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15379,74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16425,56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162,61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28,00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кВтч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технологические потери тепловой энергии в сети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0,397 тыс.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92287B" w:rsidRDefault="0092287B" w:rsidP="009228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2287B" w:rsidRDefault="0092287B" w:rsidP="0092287B">
      <w:pPr>
        <w:rPr>
          <w:rFonts w:ascii="Times New Roman" w:hAnsi="Times New Roman"/>
        </w:rPr>
      </w:pPr>
    </w:p>
    <w:p w:rsidR="0092287B" w:rsidRDefault="0092287B" w:rsidP="0092287B">
      <w:pPr>
        <w:rPr>
          <w:rFonts w:asciiTheme="minorHAnsi" w:hAnsiTheme="minorHAnsi" w:cstheme="minorBidi"/>
        </w:rPr>
      </w:pPr>
    </w:p>
    <w:p w:rsidR="008430E7" w:rsidRDefault="008430E7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B0D54" w:rsidRDefault="006B0D54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6D8A" w:rsidRDefault="00E86D8A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Приложение 6</w:t>
      </w:r>
    </w:p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6B0D54">
      <w:pPr>
        <w:pStyle w:val="19"/>
      </w:pPr>
      <w:r w:rsidRPr="00BE49A9">
        <w:t>КОНЦЕССИОННОЕ СОГЛАШЕНИЕ</w:t>
      </w: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 w:rsidR="008430E7">
        <w:rPr>
          <w:rFonts w:ascii="Times New Roman" w:hAnsi="Times New Roman"/>
          <w:sz w:val="22"/>
          <w:szCs w:val="22"/>
        </w:rPr>
        <w:t>________» ________________</w:t>
      </w: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0974A0">
        <w:rPr>
          <w:rFonts w:ascii="Times New Roman" w:hAnsi="Times New Roman"/>
          <w:sz w:val="24"/>
          <w:szCs w:val="24"/>
        </w:rPr>
        <w:t>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 w:rsidR="00AA2855"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AA2855" w:rsidRDefault="00BE49A9" w:rsidP="008758AA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42" w:name="o1_1"/>
      <w:bookmarkEnd w:id="342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 w:rsidR="00AA2855"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 w:rsidR="00AA2855"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BE49A9" w:rsidRPr="00BE49A9" w:rsidRDefault="00AA2855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BE49A9" w:rsidRPr="00BE49A9">
        <w:rPr>
          <w:sz w:val="24"/>
          <w:szCs w:val="24"/>
          <w:lang w:val="ru-RU"/>
        </w:rPr>
        <w:t xml:space="preserve">Объектом Соглашения </w:t>
      </w:r>
      <w:r w:rsidR="00BE49A9"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="00BE49A9" w:rsidRPr="00BE49A9">
        <w:rPr>
          <w:iCs/>
          <w:sz w:val="24"/>
          <w:szCs w:val="24"/>
          <w:lang w:val="ru-RU"/>
        </w:rPr>
        <w:t xml:space="preserve"> </w:t>
      </w:r>
      <w:r w:rsidR="00BE49A9" w:rsidRPr="00BE49A9">
        <w:rPr>
          <w:iCs/>
          <w:sz w:val="24"/>
          <w:szCs w:val="24"/>
        </w:rPr>
        <w:t>в собственности муниципального образования</w:t>
      </w:r>
      <w:r w:rsidR="00BE49A9"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="00BE49A9" w:rsidRPr="00BE49A9">
        <w:rPr>
          <w:sz w:val="24"/>
          <w:szCs w:val="24"/>
          <w:lang w:val="ru-RU"/>
        </w:rPr>
        <w:t xml:space="preserve">).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 w:rsidR="00AA2855"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 w:rsidR="00AA2855"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 w:rsidR="00AA2855"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43" w:name="_Toc323145436"/>
    </w:p>
    <w:bookmarkEnd w:id="343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44" w:name="o3"/>
      <w:bookmarkStart w:id="345" w:name="_Toc323145437"/>
      <w:bookmarkEnd w:id="344"/>
      <w:r w:rsidRPr="00AA2855">
        <w:rPr>
          <w:rFonts w:ascii="Times New Roman" w:hAnsi="Times New Roman"/>
          <w:b w:val="0"/>
          <w:sz w:val="24"/>
          <w:szCs w:val="24"/>
        </w:rPr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45"/>
    </w:p>
    <w:p w:rsidR="00BE49A9" w:rsidRPr="00BE49A9" w:rsidRDefault="00BE49A9" w:rsidP="008758AA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46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46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 w:rsidR="00AA2855"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47" w:name="o3_2"/>
      <w:bookmarkEnd w:id="347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48" w:name="o3_2_9abz"/>
      <w:bookmarkEnd w:id="348"/>
      <w:r w:rsidRPr="00BE49A9">
        <w:rPr>
          <w:rFonts w:ascii="Times New Roman" w:hAnsi="Times New Roman"/>
          <w:sz w:val="24"/>
          <w:szCs w:val="24"/>
        </w:rPr>
        <w:t>3.6. В случае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 w:rsidR="00AA2855">
        <w:rPr>
          <w:rFonts w:ascii="Times New Roman" w:hAnsi="Times New Roman"/>
          <w:sz w:val="24"/>
          <w:szCs w:val="24"/>
        </w:rPr>
        <w:t>ва, предусмотренный приложением</w:t>
      </w:r>
      <w:r w:rsidRPr="00BE49A9">
        <w:rPr>
          <w:rFonts w:ascii="Times New Roman" w:hAnsi="Times New Roman"/>
          <w:sz w:val="24"/>
          <w:szCs w:val="24"/>
        </w:rPr>
        <w:t xml:space="preserve"> 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9" w:name="o3_3"/>
      <w:bookmarkEnd w:id="349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 w:rsidR="00AA2855"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 w:rsidR="00AA2855">
        <w:rPr>
          <w:rFonts w:ascii="Times New Roman" w:hAnsi="Times New Roman"/>
          <w:sz w:val="24"/>
          <w:szCs w:val="24"/>
        </w:rPr>
        <w:t>и</w:t>
      </w:r>
      <w:proofErr w:type="gramStart"/>
      <w:r w:rsidR="00AA285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A2855"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50" w:name="o3_4"/>
      <w:bookmarkStart w:id="351" w:name="o3_6"/>
      <w:bookmarkEnd w:id="350"/>
      <w:bookmarkEnd w:id="351"/>
    </w:p>
    <w:p w:rsidR="00BE49A9" w:rsidRPr="00AA2855" w:rsidRDefault="00BE49A9" w:rsidP="008758AA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52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52"/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 w:rsidR="00AA2855"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Перечень объектов и характеристики, которым должен отвечать Объект Соглашения после осуществления работ по реконструкции, указаны в приложении 2</w:t>
      </w:r>
      <w:r w:rsidR="00AA2855"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 w:rsidR="00AA2855"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 w:rsidR="00AA2855"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53" w:name="o4_2"/>
      <w:bookmarkEnd w:id="353"/>
    </w:p>
    <w:p w:rsidR="00BE49A9" w:rsidRPr="00BE49A9" w:rsidRDefault="00BE49A9" w:rsidP="008758AA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4" w:name="o4_3"/>
      <w:bookmarkEnd w:id="354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55" w:name="OLE_LINK2"/>
      <w:r w:rsidRPr="00BE49A9">
        <w:rPr>
          <w:sz w:val="24"/>
          <w:szCs w:val="24"/>
          <w:lang w:val="ru-RU"/>
        </w:rPr>
        <w:t>Государственная регистрация указанных в настоящем пункте прав, осуществляется за счет Концессионера.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56" w:name="o4_4"/>
      <w:bookmarkEnd w:id="355"/>
      <w:bookmarkEnd w:id="356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эксплуатационных свойств имущества, в соответствии с инвестиционными программами Концессионера.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7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57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8" w:name="o4_7"/>
      <w:bookmarkEnd w:id="358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 w:rsidR="00AA2855"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59" w:name="o4_9"/>
      <w:bookmarkStart w:id="360" w:name="o4_10"/>
      <w:bookmarkEnd w:id="359"/>
      <w:bookmarkEnd w:id="360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AA2855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 w:rsidR="00AA2855"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AA2855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1" w:name="o4_13"/>
      <w:bookmarkEnd w:id="361"/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</w:t>
      </w:r>
      <w:r w:rsidR="00AA2855">
        <w:rPr>
          <w:rFonts w:ascii="Times New Roman" w:hAnsi="Times New Roman"/>
          <w:sz w:val="24"/>
          <w:szCs w:val="24"/>
        </w:rPr>
        <w:t>2</w:t>
      </w:r>
      <w:r w:rsidRPr="00BE49A9">
        <w:rPr>
          <w:rFonts w:ascii="Times New Roman" w:hAnsi="Times New Roman"/>
          <w:sz w:val="24"/>
          <w:szCs w:val="24"/>
        </w:rPr>
        <w:t xml:space="preserve"> к Соглашению в порядке, установленном законодательством Российской Федерации, </w:t>
      </w:r>
      <w:r w:rsidR="00AA2855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в срок до сентября 201</w:t>
      </w:r>
      <w:r w:rsidR="000B0332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2" w:name="o4_14"/>
      <w:bookmarkStart w:id="363" w:name="o4_15"/>
      <w:bookmarkEnd w:id="362"/>
      <w:bookmarkEnd w:id="363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осуществляемых в течение всего срока действия Соглашения Концессионером, равен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="00AF651E" w:rsidRPr="000974A0">
        <w:rPr>
          <w:rFonts w:ascii="Times New Roman" w:hAnsi="Times New Roman"/>
          <w:sz w:val="24"/>
          <w:szCs w:val="24"/>
        </w:rPr>
        <w:t xml:space="preserve">52 901 953 </w:t>
      </w:r>
      <w:r w:rsidR="00AF651E">
        <w:rPr>
          <w:rFonts w:ascii="Times New Roman" w:hAnsi="Times New Roman"/>
          <w:sz w:val="24"/>
          <w:szCs w:val="24"/>
        </w:rPr>
        <w:t>(</w:t>
      </w:r>
      <w:r w:rsidR="00AF651E" w:rsidRPr="000974A0">
        <w:rPr>
          <w:rFonts w:ascii="Times New Roman" w:hAnsi="Times New Roman"/>
          <w:sz w:val="24"/>
          <w:szCs w:val="24"/>
        </w:rPr>
        <w:t>пятьдесят два миллиона девятьсот одна тысяча девятьсот пятьдесят три) рубля</w:t>
      </w:r>
      <w:r w:rsidRPr="00BE49A9">
        <w:rPr>
          <w:rFonts w:ascii="Times New Roman" w:hAnsi="Times New Roman"/>
          <w:i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 w:rsidR="00AA2855"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4" w:name="o4_17"/>
      <w:bookmarkEnd w:id="364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BE49A9" w:rsidRPr="00BE49A9" w:rsidRDefault="00BE49A9" w:rsidP="00BE49A9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65" w:name="_Toc323145439"/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65"/>
      <w:r w:rsidRPr="000B472C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6" w:name="o5_1"/>
      <w:bookmarkEnd w:id="366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Деятельности</w:t>
      </w:r>
      <w:bookmarkStart w:id="367" w:name="o5_1a"/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67"/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 w:rsidR="00AA2855"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Деятельности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реконструкции объектов соглашения и для осуществления деятельности, предусмотренной </w:t>
      </w:r>
      <w:r w:rsidR="00AA2855"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AA2855" w:rsidRPr="00BE49A9" w:rsidRDefault="00AA2855" w:rsidP="00AA2855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68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68"/>
    </w:p>
    <w:p w:rsidR="00BE49A9" w:rsidRPr="00BE49A9" w:rsidRDefault="00BE49A9" w:rsidP="008758AA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Соглашения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 w:rsidR="00AA2855"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Соглашения              в установленном Соглашением порядке в целях осуществления Концессионной Деятельности.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69" w:name="o6_4"/>
      <w:bookmarkEnd w:id="369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Соглашения    не допускается.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Соглашения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   к Объекту Соглашения,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переданного в качестве Объекта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                и/или движимое имущество, созданное исключительно для целей эксплуатации системы теплоснабжения, передается в соб</w:t>
      </w:r>
      <w:r w:rsidR="00AA2855"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 w:rsidR="00AA285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AA2855"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70" w:name="o6_15"/>
      <w:bookmarkEnd w:id="370"/>
      <w:r w:rsidRPr="00BE49A9">
        <w:rPr>
          <w:rFonts w:ascii="Times New Roman" w:hAnsi="Times New Roman"/>
          <w:sz w:val="24"/>
          <w:szCs w:val="24"/>
        </w:rPr>
        <w:t>Концессионер обязан учитывать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Риск случайной гибели или случайного повреждения объектов, входящих 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Соглашения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71" w:name="o6_18"/>
      <w:bookmarkEnd w:id="371"/>
      <w:r w:rsidRPr="00BE49A9">
        <w:rPr>
          <w:rFonts w:ascii="Times New Roman" w:hAnsi="Times New Roman"/>
          <w:sz w:val="24"/>
          <w:szCs w:val="24"/>
        </w:rPr>
        <w:t>Концессионер обязан заключить со страховой компанией договор страхования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свою пользу. Выгодоприобретателем                    по таким договорам страхования будет являться Концессионер.</w:t>
      </w:r>
      <w:bookmarkStart w:id="372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BE49A9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73" w:name="o7_1"/>
      <w:bookmarkEnd w:id="372"/>
      <w:bookmarkEnd w:id="373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Передаваемый Концессионером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Деятельности, и не должны быть обременены правами третьих лиц.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o7_2"/>
      <w:bookmarkEnd w:id="374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 w:rsidR="000B472C"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5" w:name="o7_5"/>
      <w:r w:rsidRPr="00BE49A9">
        <w:rPr>
          <w:rFonts w:ascii="Times New Roman" w:hAnsi="Times New Roman"/>
          <w:sz w:val="24"/>
          <w:szCs w:val="24"/>
        </w:rPr>
        <w:t>Обязанность Концессионера по передаче 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75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6F0ED7">
        <w:rPr>
          <w:rFonts w:ascii="Times New Roman" w:hAnsi="Times New Roman"/>
          <w:sz w:val="24"/>
          <w:szCs w:val="24"/>
        </w:rPr>
        <w:t>ма – 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 w:rsidR="006F0ED7"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Если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находятся в состоянии,                 не пригодном для осуществления Концессионной Деятельности, либо</w:t>
      </w:r>
      <w:r w:rsidR="006F0ED7"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Соглашения и Иного имущества в состояние, пригодное для осуществления Концессионной Деятельности,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</w:t>
      </w:r>
      <w:r w:rsidRPr="00BE49A9">
        <w:rPr>
          <w:rFonts w:ascii="Times New Roman" w:hAnsi="Times New Roman"/>
          <w:sz w:val="24"/>
          <w:szCs w:val="24"/>
        </w:rPr>
        <w:lastRenderedPageBreak/>
        <w:t>не считается необоснованно уклоняющимся от подписания акта приема-передачи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76" w:name="o7_6"/>
      <w:bookmarkEnd w:id="376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Соглашения                   и (или) Иного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 w:rsidR="006F0ED7"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приведет             к нарушению параметров оказываемых Концессионером услуг и несоответствию плану – графику достижения критериев Конкурса.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77" w:name="_Toc323145442"/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77"/>
      <w:r w:rsidRPr="000B472C">
        <w:rPr>
          <w:rFonts w:ascii="Times New Roman" w:hAnsi="Times New Roman"/>
          <w:sz w:val="24"/>
          <w:szCs w:val="24"/>
        </w:rPr>
        <w:t xml:space="preserve">деятельности, предусмотренной </w:t>
      </w:r>
      <w:r w:rsidR="006F0ED7" w:rsidRPr="000B472C">
        <w:rPr>
          <w:rFonts w:ascii="Times New Roman" w:hAnsi="Times New Roman"/>
          <w:sz w:val="24"/>
          <w:szCs w:val="24"/>
        </w:rPr>
        <w:t>К</w:t>
      </w:r>
      <w:r w:rsidRPr="000B472C">
        <w:rPr>
          <w:rFonts w:ascii="Times New Roman" w:hAnsi="Times New Roman"/>
          <w:sz w:val="24"/>
          <w:szCs w:val="24"/>
        </w:rPr>
        <w:t>онцессионным соглашением</w:t>
      </w:r>
      <w:bookmarkStart w:id="378" w:name="o8_1"/>
      <w:bookmarkEnd w:id="378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8_2"/>
      <w:bookmarkEnd w:id="379"/>
      <w:r w:rsidRPr="00BE49A9">
        <w:rPr>
          <w:rFonts w:ascii="Times New Roman" w:hAnsi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0" w:name="o8_3"/>
      <w:bookmarkEnd w:id="380"/>
      <w:r w:rsidRPr="00BE49A9">
        <w:rPr>
          <w:rFonts w:ascii="Times New Roman" w:hAnsi="Times New Roman"/>
          <w:sz w:val="24"/>
          <w:szCs w:val="24"/>
        </w:rPr>
        <w:t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Соглаше</w:t>
      </w:r>
      <w:r w:rsidR="006F0ED7">
        <w:rPr>
          <w:rFonts w:ascii="Times New Roman" w:hAnsi="Times New Roman"/>
          <w:sz w:val="24"/>
          <w:szCs w:val="24"/>
        </w:rPr>
        <w:t>ния и</w:t>
      </w:r>
      <w:proofErr w:type="gramStart"/>
      <w:r w:rsidR="006F0ED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F0ED7"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 w:rsidR="006F0ED7"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Подключаемые по свободным договорам и не 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BE49A9" w:rsidRPr="00BE49A9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="00BE49A9"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6F0ED7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1" w:name="o8_5"/>
      <w:bookmarkEnd w:id="381"/>
      <w:r w:rsidRPr="006F0ED7">
        <w:rPr>
          <w:rFonts w:ascii="Times New Roman" w:hAnsi="Times New Roman"/>
          <w:sz w:val="24"/>
          <w:szCs w:val="24"/>
        </w:rPr>
        <w:lastRenderedPageBreak/>
        <w:t>Концессионер обязуе</w:t>
      </w:r>
      <w:r w:rsidR="00BE49A9" w:rsidRPr="006F0ED7">
        <w:rPr>
          <w:rFonts w:ascii="Times New Roman" w:hAnsi="Times New Roman"/>
          <w:sz w:val="24"/>
          <w:szCs w:val="24"/>
        </w:rPr>
        <w:t>тся обеспеч</w:t>
      </w:r>
      <w:r w:rsidRPr="006F0ED7">
        <w:rPr>
          <w:rFonts w:ascii="Times New Roman" w:hAnsi="Times New Roman"/>
          <w:sz w:val="24"/>
          <w:szCs w:val="24"/>
        </w:rPr>
        <w:t>ить достижение плановых значений</w:t>
      </w:r>
      <w:r w:rsidR="00BE49A9" w:rsidRPr="006F0ED7">
        <w:rPr>
          <w:rFonts w:ascii="Times New Roman" w:hAnsi="Times New Roman"/>
          <w:sz w:val="24"/>
          <w:szCs w:val="24"/>
        </w:rPr>
        <w:t xml:space="preserve"> показ</w:t>
      </w:r>
      <w:r w:rsidRPr="006F0ED7">
        <w:rPr>
          <w:rFonts w:ascii="Times New Roman" w:hAnsi="Times New Roman"/>
          <w:sz w:val="24"/>
          <w:szCs w:val="24"/>
        </w:rPr>
        <w:t>ателей, указанных в Конкурсной д</w:t>
      </w:r>
      <w:r w:rsidR="00BE49A9" w:rsidRPr="006F0ED7">
        <w:rPr>
          <w:rFonts w:ascii="Times New Roman" w:hAnsi="Times New Roman"/>
          <w:sz w:val="24"/>
          <w:szCs w:val="24"/>
        </w:rPr>
        <w:t>окументации</w:t>
      </w:r>
      <w:r w:rsidRPr="006F0ED7"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="00BE49A9"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="00BE49A9"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="00BE49A9" w:rsidRPr="006F0ED7">
        <w:rPr>
          <w:rFonts w:ascii="Times New Roman" w:hAnsi="Times New Roman"/>
          <w:sz w:val="24"/>
          <w:szCs w:val="24"/>
        </w:rPr>
        <w:t>.</w:t>
      </w:r>
      <w:r w:rsidR="00BE49A9"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E49A9"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="00BE49A9"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="00BE49A9"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82" w:name="o8_6"/>
      <w:bookmarkEnd w:id="382"/>
      <w:r w:rsidR="00F71C5E" w:rsidRPr="006F0ED7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F71C5E" w:rsidRPr="006F0ED7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F71C5E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BE49A9" w:rsidRPr="006F0ED7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 w:rsidR="006F0ED7">
        <w:rPr>
          <w:rFonts w:ascii="Times New Roman" w:hAnsi="Times New Roman"/>
          <w:sz w:val="24"/>
          <w:szCs w:val="24"/>
        </w:rPr>
        <w:t>лять Концессионную Деятельность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Соглашения, указанным в разделе 9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3" w:name="o8_7"/>
      <w:bookmarkEnd w:id="383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Обслуживания, договор теплоснабжения.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имеет право реализовывать проекты по оборудованию жилых домов, иных зданий и сооружений в пределах Зоны Обслуживания индивидуальны</w:t>
      </w:r>
      <w:r w:rsidR="006F0ED7"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 w:rsidR="006F0ED7"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 w:rsidR="006B1382"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 w:rsidR="006F0ED7"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Соглашения и (или) Иное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 w:rsidR="006F0ED7"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 w:rsidR="006F0ED7"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Соглашения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4" w:name="o8_11"/>
      <w:bookmarkEnd w:id="384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 w:rsidR="006B1382"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85" w:name="o8_15"/>
      <w:bookmarkEnd w:id="385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 w:rsidR="006B1382"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 w:rsidR="006B1382"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 w:rsidR="006B1382"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Регулирования, в </w:t>
      </w:r>
      <w:r w:rsidR="006B1382">
        <w:rPr>
          <w:rFonts w:ascii="Times New Roman" w:hAnsi="Times New Roman"/>
          <w:sz w:val="24"/>
          <w:szCs w:val="24"/>
        </w:rPr>
        <w:lastRenderedPageBreak/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BE49A9" w:rsidRPr="00BE49A9" w:rsidRDefault="00BE49A9" w:rsidP="006F0ED7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6" w:name="o8_17"/>
      <w:bookmarkEnd w:id="386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Соглашения путем уступки требования или перевода долга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 w:rsidR="00DD75B5"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 w:rsidR="00DD75B5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DD75B5">
        <w:rPr>
          <w:rFonts w:ascii="Times New Roman" w:hAnsi="Times New Roman"/>
          <w:sz w:val="24"/>
          <w:szCs w:val="24"/>
        </w:rPr>
        <w:t>ами</w:t>
      </w:r>
      <w:proofErr w:type="spellEnd"/>
      <w:r w:rsidR="00DD75B5"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Обеспечение исполнения Концессионером обязательств по концессионному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BE49A9" w:rsidRPr="00BE49A9" w:rsidRDefault="00BE49A9" w:rsidP="00BE49A9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DD75B5" w:rsidRDefault="00BE49A9" w:rsidP="008758AA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87" w:name="_Toc323145443"/>
      <w:r w:rsidRPr="00DD75B5">
        <w:rPr>
          <w:rFonts w:ascii="Times New Roman" w:hAnsi="Times New Roman"/>
          <w:sz w:val="24"/>
          <w:szCs w:val="24"/>
        </w:rPr>
        <w:t>Сроки по соглашению</w:t>
      </w:r>
      <w:bookmarkEnd w:id="387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BE49A9" w:rsidRPr="00BE49A9" w:rsidRDefault="00BE49A9" w:rsidP="00F6653E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D75B5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88" w:name="o9"/>
      <w:bookmarkStart w:id="389" w:name="o9_2"/>
      <w:bookmarkEnd w:id="388"/>
      <w:bookmarkEnd w:id="389"/>
      <w:r w:rsidRPr="00BE49A9">
        <w:rPr>
          <w:rFonts w:ascii="Times New Roman" w:hAnsi="Times New Roman"/>
          <w:sz w:val="24"/>
          <w:szCs w:val="24"/>
        </w:rPr>
        <w:t>Концессионер обязан провести работы по реконструкции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следующие сроки: до сентября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 </w:t>
      </w:r>
      <w:bookmarkStart w:id="390" w:name="o9_3"/>
      <w:bookmarkEnd w:id="390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объектов в эксплуатацию, входящих        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 до сентября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91" w:name="o9_4"/>
      <w:bookmarkEnd w:id="391"/>
      <w:r w:rsidRPr="00BE49A9">
        <w:rPr>
          <w:rFonts w:ascii="Times New Roman" w:hAnsi="Times New Roman"/>
          <w:sz w:val="24"/>
          <w:szCs w:val="24"/>
        </w:rPr>
        <w:t>Срок начала использования (эксплуатации) Концессионером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начинается с момента ввода Объектов Соглашения               и Иного имущества в эксплуатацию.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 w:rsidR="00F6653E"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 w:rsidR="00F6653E"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6653E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2" w:name="o9_7"/>
      <w:bookmarkStart w:id="393" w:name="o9_8"/>
      <w:bookmarkEnd w:id="392"/>
      <w:bookmarkEnd w:id="393"/>
      <w:r w:rsidRPr="00BE49A9">
        <w:rPr>
          <w:sz w:val="24"/>
          <w:szCs w:val="24"/>
        </w:rPr>
        <w:t xml:space="preserve">Срок передачи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мущества: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 окончанию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отопительного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сезона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>201</w:t>
      </w:r>
      <w:r w:rsidR="00AF651E">
        <w:rPr>
          <w:sz w:val="24"/>
          <w:szCs w:val="24"/>
        </w:rPr>
        <w:t>6</w:t>
      </w:r>
      <w:r w:rsidRPr="00BE49A9">
        <w:rPr>
          <w:sz w:val="24"/>
          <w:szCs w:val="24"/>
        </w:rPr>
        <w:t xml:space="preserve"> – 201</w:t>
      </w:r>
      <w:r w:rsidR="00AF651E">
        <w:rPr>
          <w:sz w:val="24"/>
          <w:szCs w:val="24"/>
        </w:rPr>
        <w:t>7</w:t>
      </w:r>
      <w:r w:rsidRPr="00BE49A9">
        <w:rPr>
          <w:sz w:val="24"/>
          <w:szCs w:val="24"/>
        </w:rPr>
        <w:t xml:space="preserve">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 xml:space="preserve">годов,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не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позднее                        </w:t>
      </w:r>
    </w:p>
    <w:p w:rsidR="00BE49A9" w:rsidRPr="00F6653E" w:rsidRDefault="00BE49A9" w:rsidP="00F665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lastRenderedPageBreak/>
        <w:t>1 июня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F6653E">
        <w:rPr>
          <w:rFonts w:ascii="Times New Roman" w:hAnsi="Times New Roman"/>
          <w:sz w:val="24"/>
          <w:szCs w:val="24"/>
        </w:rPr>
        <w:t xml:space="preserve"> года.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4" w:name="o9_9"/>
      <w:bookmarkStart w:id="395" w:name="o9_10"/>
      <w:bookmarkEnd w:id="394"/>
      <w:bookmarkEnd w:id="395"/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6" w:name="o9_11"/>
      <w:bookmarkStart w:id="397" w:name="o9_12"/>
      <w:bookmarkEnd w:id="396"/>
      <w:r w:rsidRPr="00BE49A9">
        <w:rPr>
          <w:sz w:val="24"/>
          <w:szCs w:val="24"/>
        </w:rPr>
        <w:t>Срок осуществления Концессион</w:t>
      </w:r>
      <w:r w:rsidR="00F6653E"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97"/>
      <w:r w:rsidRPr="00BE49A9">
        <w:rPr>
          <w:sz w:val="24"/>
          <w:szCs w:val="24"/>
        </w:rPr>
        <w:t>.</w:t>
      </w:r>
      <w:bookmarkStart w:id="398" w:name="_Toc323145444"/>
    </w:p>
    <w:p w:rsidR="00BE49A9" w:rsidRPr="00BE49A9" w:rsidRDefault="00BE49A9" w:rsidP="00BE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98"/>
    </w:p>
    <w:p w:rsid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99" w:name="_Toc323145445"/>
    </w:p>
    <w:p w:rsidR="00F6653E" w:rsidRPr="00BE49A9" w:rsidRDefault="00F6653E" w:rsidP="00BE49A9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99"/>
      <w:r w:rsidRPr="00F6653E">
        <w:rPr>
          <w:sz w:val="24"/>
          <w:szCs w:val="24"/>
        </w:rPr>
        <w:t>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 w:rsidR="00F6653E"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BE49A9" w:rsidRPr="00F6653E" w:rsidRDefault="00BE49A9" w:rsidP="008758AA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деятельности, принадлежащие </w:t>
      </w:r>
      <w:proofErr w:type="spellStart"/>
      <w:r w:rsidRPr="00F6653E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              </w:t>
      </w:r>
      <w:r w:rsidR="00F6653E"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</w:t>
      </w: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653E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00" w:name="o11_4"/>
      <w:bookmarkStart w:id="401" w:name="_Toc323145446"/>
      <w:bookmarkEnd w:id="400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BE49A9" w:rsidRPr="00F6653E" w:rsidRDefault="00BE49A9" w:rsidP="00F6653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401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2" w:name="o12_1"/>
      <w:bookmarkEnd w:id="402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Деятельности, обязательств по использованию (эксплуатации) Объекта Соглашения               в соответствии с целями, установленными Соглашением, а также сроков исполнения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 w:rsidR="00F6653E"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 w:rsidR="00F6653E"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</w:t>
      </w:r>
      <w:r w:rsidRPr="00BE49A9">
        <w:rPr>
          <w:sz w:val="24"/>
          <w:szCs w:val="24"/>
        </w:rPr>
        <w:lastRenderedPageBreak/>
        <w:t>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 w:rsidR="00F6653E">
        <w:rPr>
          <w:sz w:val="24"/>
          <w:szCs w:val="24"/>
        </w:rPr>
        <w:t xml:space="preserve"> техническую комиссию (далее – </w:t>
      </w:r>
      <w:r w:rsidR="00F6653E"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 w:rsidR="00F6653E">
        <w:rPr>
          <w:sz w:val="24"/>
          <w:szCs w:val="24"/>
        </w:rPr>
        <w:t xml:space="preserve"> </w:t>
      </w:r>
      <w:r w:rsidR="00F6653E"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 w:rsidR="00F6653E"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 w:rsidR="00F6653E"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доступ                  на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Деятельности.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параметров оказываемых услуг, соответствия плану-графику достижения критериев конкурса. Отчет готовится по окончании каждого отопительного периода (в срок до 1 июня теку</w:t>
      </w:r>
      <w:r w:rsidR="00F6653E"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такой проверке и составе инвентаризационной комиссии не позже, чем за 1 (один) месяц до начала инвентаризации.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3" w:name="o12_7"/>
      <w:bookmarkEnd w:id="403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BE49A9" w:rsidRPr="00F6653E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04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404"/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05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6" w:name="o13_2"/>
      <w:bookmarkEnd w:id="405"/>
      <w:bookmarkEnd w:id="406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7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 w:rsidR="00F6653E"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8" w:name="o13_4"/>
      <w:bookmarkEnd w:id="407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Соглашения и (или) Иного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 w:rsidR="00F6653E"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408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 w:rsidR="00F6653E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по качеству работ по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в течение срока возврата инвестированного капитала в Объект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9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</w:t>
      </w:r>
      <w:r w:rsidRPr="00BE49A9">
        <w:rPr>
          <w:rFonts w:ascii="Times New Roman" w:hAnsi="Times New Roman"/>
          <w:sz w:val="24"/>
          <w:szCs w:val="24"/>
        </w:rPr>
        <w:lastRenderedPageBreak/>
        <w:t>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Соглашения,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409"/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6653E"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 w:rsidR="00F6653E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Соглашения,                   на дату обнаружения таких нарушений. 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За предоставление потребителям услуг худших по качеству                                    и по количеству или не предоставление услуг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 w:rsidR="00F6653E"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="00F6653E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410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4CAB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BE49A9" w:rsidRDefault="00BE49A9" w:rsidP="00A84CAB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410"/>
    </w:p>
    <w:p w:rsidR="00A84CAB" w:rsidRPr="00A84CAB" w:rsidRDefault="00A84CAB" w:rsidP="00E86D8A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8758AA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411" w:name="o14_1"/>
      <w:bookmarkEnd w:id="411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412" w:name="_DV_M1582"/>
      <w:bookmarkEnd w:id="412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</w:t>
      </w:r>
      <w:r w:rsidRPr="00BE49A9">
        <w:rPr>
          <w:rFonts w:eastAsia="SimSun"/>
          <w:w w:val="0"/>
          <w:sz w:val="24"/>
          <w:szCs w:val="24"/>
          <w:lang w:val="ru-RU"/>
        </w:rPr>
        <w:lastRenderedPageBreak/>
        <w:t xml:space="preserve">Сторона освобождается от ответственности за неисполнение (ненадлежащее исполнение) соответствующих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3" w:name="_Сторона__исполнению_которой"/>
      <w:bookmarkStart w:id="414" w:name="_DV_M1583"/>
      <w:bookmarkStart w:id="415" w:name="o4_12"/>
      <w:bookmarkStart w:id="416" w:name="o14_2"/>
      <w:bookmarkEnd w:id="413"/>
      <w:bookmarkEnd w:id="414"/>
      <w:bookmarkEnd w:id="41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Сторона, исполнению обязательств по Соглашения которой препятствовало обстоятельство </w:t>
      </w:r>
      <w:bookmarkStart w:id="417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418" w:name="_DV_M1584"/>
      <w:bookmarkEnd w:id="417"/>
      <w:bookmarkEnd w:id="41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 w:rsidR="00A84CAB"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9" w:name="_DV_M1585"/>
      <w:bookmarkEnd w:id="416"/>
      <w:bookmarkEnd w:id="41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 w:rsidR="00A84CAB"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420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421" w:name="_DV_M1586"/>
      <w:bookmarkEnd w:id="420"/>
      <w:bookmarkEnd w:id="42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422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3" w:name="_DV_M1587"/>
      <w:bookmarkEnd w:id="422"/>
      <w:bookmarkEnd w:id="42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424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5" w:name="_DV_M1588"/>
      <w:bookmarkEnd w:id="424"/>
      <w:bookmarkEnd w:id="42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426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7" w:name="_DV_M1589"/>
      <w:bookmarkEnd w:id="426"/>
      <w:bookmarkEnd w:id="42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28" w:name="_DV_M1590"/>
      <w:bookmarkEnd w:id="428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29" w:name="_DV_M1591"/>
      <w:bookmarkEnd w:id="42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30" w:name="_DV_M1592"/>
      <w:bookmarkEnd w:id="43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31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2" w:name="_DV_M1593"/>
      <w:bookmarkEnd w:id="431"/>
      <w:bookmarkEnd w:id="43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33" w:name="_DV_M1594"/>
      <w:bookmarkEnd w:id="43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34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5" w:name="_DV_M1595"/>
      <w:bookmarkEnd w:id="434"/>
      <w:bookmarkEnd w:id="435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36" w:name="_DV_M1596"/>
      <w:bookmarkEnd w:id="436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37" w:name="_DV_M1597"/>
      <w:bookmarkEnd w:id="43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 уведомить в письменной форме другую Сторону               о прекращении действия обстоятельства </w:t>
      </w:r>
      <w:bookmarkStart w:id="438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9" w:name="_DV_M1598"/>
      <w:bookmarkEnd w:id="438"/>
      <w:bookmarkEnd w:id="43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40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41" w:name="_DV_M1599"/>
      <w:bookmarkEnd w:id="440"/>
      <w:bookmarkEnd w:id="44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42" w:name="_DV_M1600"/>
      <w:bookmarkEnd w:id="44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43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44" w:name="_DV_M1601"/>
      <w:bookmarkEnd w:id="443"/>
      <w:bookmarkEnd w:id="44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45" w:name="_DV_M1602"/>
      <w:bookmarkEnd w:id="445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46" w:name="o14_8"/>
      <w:bookmarkEnd w:id="44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 w:rsidR="00E86D8A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пунктом 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выше в течение установленного срока, то по истечении такого срока возникшие разногласия подлежат разрешению в судебном порядке.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BE49A9" w:rsidRPr="00E86D8A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47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47"/>
      <w:r w:rsidRPr="00E86D8A">
        <w:rPr>
          <w:rFonts w:ascii="Times New Roman" w:hAnsi="Times New Roman"/>
          <w:sz w:val="24"/>
          <w:szCs w:val="24"/>
        </w:rPr>
        <w:t>я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24" w:history="1">
        <w:r w:rsidR="00BE49A9"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="00BE49A9"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="00BE49A9" w:rsidRPr="00BE49A9">
        <w:rPr>
          <w:rFonts w:eastAsiaTheme="minorHAnsi"/>
          <w:sz w:val="24"/>
          <w:szCs w:val="24"/>
        </w:rPr>
        <w:t xml:space="preserve"> Указанное согласие </w:t>
      </w:r>
      <w:r w:rsidR="00BE49A9" w:rsidRPr="00BE49A9">
        <w:rPr>
          <w:rFonts w:eastAsiaTheme="minorHAnsi"/>
          <w:sz w:val="24"/>
          <w:szCs w:val="24"/>
        </w:rPr>
        <w:lastRenderedPageBreak/>
        <w:t xml:space="preserve">требуется также в случае изменения условий концессионного соглашения по основаниям, предусмотренным </w:t>
      </w:r>
      <w:hyperlink r:id="rId25" w:history="1">
        <w:r w:rsidR="00BE49A9" w:rsidRPr="00BE49A9">
          <w:rPr>
            <w:rFonts w:eastAsiaTheme="minorHAnsi"/>
            <w:sz w:val="24"/>
            <w:szCs w:val="24"/>
          </w:rPr>
          <w:t>частями 1</w:t>
        </w:r>
      </w:hyperlink>
      <w:r w:rsidR="00BE49A9" w:rsidRPr="00BE49A9">
        <w:rPr>
          <w:rFonts w:eastAsiaTheme="minorHAnsi"/>
          <w:sz w:val="24"/>
          <w:szCs w:val="24"/>
        </w:rPr>
        <w:t xml:space="preserve">, </w:t>
      </w:r>
      <w:hyperlink r:id="rId26" w:history="1">
        <w:r w:rsidR="00BE49A9" w:rsidRPr="00BE49A9">
          <w:rPr>
            <w:rFonts w:eastAsiaTheme="minorHAnsi"/>
            <w:sz w:val="24"/>
            <w:szCs w:val="24"/>
          </w:rPr>
          <w:t>3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27" w:history="1">
        <w:r w:rsidR="00BE49A9" w:rsidRPr="00BE49A9">
          <w:rPr>
            <w:rFonts w:eastAsiaTheme="minorHAnsi"/>
            <w:sz w:val="24"/>
            <w:szCs w:val="24"/>
          </w:rPr>
          <w:t>4 статьи 20</w:t>
        </w:r>
      </w:hyperlink>
      <w:r w:rsidR="00BE49A9" w:rsidRPr="00BE49A9">
        <w:rPr>
          <w:rFonts w:eastAsiaTheme="minorHAnsi"/>
          <w:sz w:val="24"/>
          <w:szCs w:val="24"/>
        </w:rPr>
        <w:t xml:space="preserve"> Федерального закона от 21 июля 2005 года № 115-ФЗ «О концессионных соглашениях» (далее – Закон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соглашениях). Для изменения условий концессионного соглашения в случаях, предусмотренных </w:t>
      </w:r>
      <w:hyperlink r:id="rId28" w:history="1">
        <w:r w:rsidR="00BE49A9"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9" w:history="1">
        <w:r w:rsidR="00BE49A9"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30" w:history="1">
        <w:r w:rsidR="00BE49A9" w:rsidRPr="00BE49A9">
          <w:rPr>
            <w:rFonts w:eastAsiaTheme="minorHAnsi"/>
            <w:sz w:val="24"/>
            <w:szCs w:val="24"/>
          </w:rPr>
          <w:t>статьей 38</w:t>
        </w:r>
      </w:hyperlink>
      <w:r w:rsidR="00BE49A9"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="00BE49A9" w:rsidRPr="00BE49A9">
        <w:rPr>
          <w:rFonts w:eastAsiaTheme="minorHAnsi"/>
          <w:sz w:val="24"/>
          <w:szCs w:val="24"/>
        </w:rPr>
        <w:t xml:space="preserve">не требуется.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концессионного соглашения в случае, если реализация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концессионного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концессионным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концессионного соглашения либо предоставления мотивированного отказа.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="00BE49A9"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48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48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 w:rsidR="00E86D8A"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49" w:name="_Toc323145451"/>
      <w:r w:rsidRPr="00E86D8A">
        <w:rPr>
          <w:sz w:val="24"/>
          <w:szCs w:val="24"/>
        </w:rPr>
        <w:t xml:space="preserve">Гарантии осуществления </w:t>
      </w:r>
      <w:bookmarkEnd w:id="449"/>
      <w:r w:rsidRPr="00E86D8A">
        <w:rPr>
          <w:sz w:val="24"/>
          <w:szCs w:val="24"/>
        </w:rPr>
        <w:t>концессионной деятельности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</w:t>
      </w:r>
      <w:r w:rsidRPr="00BE49A9">
        <w:rPr>
          <w:rFonts w:eastAsiaTheme="minorHAnsi"/>
          <w:sz w:val="24"/>
          <w:szCs w:val="24"/>
        </w:rPr>
        <w:lastRenderedPageBreak/>
        <w:t xml:space="preserve">в соответствии с </w:t>
      </w:r>
      <w:hyperlink r:id="rId31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концессионного соглашения                  к другому собственнику не является основанием для изменения или прекращения концессионного соглашения. </w:t>
      </w:r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50" w:name="o18"/>
      <w:bookmarkStart w:id="451" w:name="_Toc323145452"/>
      <w:bookmarkEnd w:id="450"/>
      <w:r w:rsidRPr="00E86D8A">
        <w:rPr>
          <w:sz w:val="24"/>
          <w:szCs w:val="24"/>
        </w:rPr>
        <w:t>Разрешение споров</w:t>
      </w:r>
      <w:bookmarkEnd w:id="451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52" w:name="o18_1"/>
      <w:bookmarkStart w:id="453" w:name="_Ref165450853"/>
      <w:bookmarkEnd w:id="452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 w:rsidR="00E86D8A"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>), должны разрешаться путем переговоров между сторонами, при  не достижении согласия – в Арбитражном суде Ханты-Мансийского автономного округа – Югры.</w:t>
      </w:r>
      <w:proofErr w:type="gramEnd"/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54" w:name="_DV_M1445"/>
      <w:bookmarkStart w:id="455" w:name="_Согласительные_Процедуры"/>
      <w:bookmarkStart w:id="456" w:name="_DV_M1446"/>
      <w:bookmarkStart w:id="457" w:name="_DV_M1449"/>
      <w:bookmarkStart w:id="458" w:name="o18_2"/>
      <w:bookmarkStart w:id="459" w:name="_Toc323145453"/>
      <w:bookmarkEnd w:id="453"/>
      <w:bookmarkEnd w:id="454"/>
      <w:bookmarkEnd w:id="455"/>
      <w:bookmarkEnd w:id="456"/>
      <w:bookmarkEnd w:id="457"/>
      <w:bookmarkEnd w:id="458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59"/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60" w:name="_DV_M1652"/>
      <w:bookmarkStart w:id="461" w:name="_DV_M1653"/>
      <w:bookmarkStart w:id="462" w:name="_DV_M1661"/>
      <w:bookmarkEnd w:id="460"/>
      <w:bookmarkEnd w:id="461"/>
      <w:bookmarkEnd w:id="462"/>
      <w:r w:rsidRPr="00BE49A9">
        <w:rPr>
          <w:sz w:val="24"/>
          <w:szCs w:val="24"/>
          <w:lang w:val="ru-RU"/>
        </w:rPr>
        <w:t>Все уведомления и заявления в соответствии с Соглашением,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письмом, с курьером или по факсу, либо переданы лично под роспись.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63" w:name="_DV_M1662"/>
      <w:bookmarkStart w:id="464" w:name="o19_13"/>
      <w:bookmarkEnd w:id="463"/>
      <w:bookmarkEnd w:id="464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заявления заказным письмом, с курьером,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65" w:name="_DV_M1663"/>
      <w:bookmarkStart w:id="466" w:name="_DV_M1664"/>
      <w:bookmarkEnd w:id="465"/>
      <w:bookmarkEnd w:id="466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67" w:name="_DV_M1665"/>
      <w:bookmarkEnd w:id="467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68" w:name="_DV_C2048"/>
      <w:r w:rsidR="00BE49A9" w:rsidRPr="00BE49A9">
        <w:rPr>
          <w:sz w:val="24"/>
          <w:szCs w:val="24"/>
          <w:lang w:val="ru-RU"/>
        </w:rPr>
        <w:t xml:space="preserve"> с описью вложения</w:t>
      </w:r>
      <w:bookmarkStart w:id="469" w:name="_DV_M1666"/>
      <w:bookmarkEnd w:id="468"/>
      <w:bookmarkEnd w:id="469"/>
      <w:r w:rsidR="00BE49A9"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70" w:name="_DV_M1667"/>
      <w:bookmarkEnd w:id="470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BE49A9" w:rsidRPr="00BE49A9" w:rsidRDefault="00BE49A9" w:rsidP="008758AA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71" w:name="_DV_M1668"/>
      <w:bookmarkEnd w:id="471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 w:rsidR="00E7450A"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 w:rsidR="00E7450A"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 w:rsidR="00E7450A"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BE49A9" w:rsidRPr="00BE49A9" w:rsidRDefault="00BE49A9" w:rsidP="00E8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8758AA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72" w:name="_DV_M1670"/>
      <w:bookmarkStart w:id="473" w:name="_DV_M1671"/>
      <w:bookmarkStart w:id="474" w:name="_DV_M1672"/>
      <w:bookmarkStart w:id="475" w:name="_DV_M1673"/>
      <w:bookmarkStart w:id="476" w:name="_DV_M1674"/>
      <w:bookmarkStart w:id="477" w:name="_DV_M1675"/>
      <w:bookmarkStart w:id="478" w:name="_DV_M1676"/>
      <w:bookmarkStart w:id="479" w:name="_DV_M1677"/>
      <w:bookmarkStart w:id="480" w:name="_DV_M1678"/>
      <w:bookmarkStart w:id="481" w:name="_DV_M1679"/>
      <w:bookmarkStart w:id="482" w:name="_DV_M1680"/>
      <w:bookmarkStart w:id="483" w:name="_DV_M1681"/>
      <w:bookmarkStart w:id="484" w:name="_DV_M1682"/>
      <w:bookmarkStart w:id="485" w:name="_DV_M1683"/>
      <w:bookmarkStart w:id="486" w:name="_DV_M1684"/>
      <w:bookmarkStart w:id="487" w:name="_DV_M1685"/>
      <w:bookmarkStart w:id="488" w:name="_DV_M1686"/>
      <w:bookmarkStart w:id="489" w:name="_Toc323145454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r w:rsidRPr="00E7450A">
        <w:rPr>
          <w:sz w:val="24"/>
          <w:szCs w:val="24"/>
        </w:rPr>
        <w:t>Заключительные положения</w:t>
      </w:r>
      <w:bookmarkEnd w:id="489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lastRenderedPageBreak/>
        <w:t>Соглашение составлено на русском языке  в 3 подлинных экземплярах, имеющих равную юридическую силу, из них 1 (один) экземпляр</w:t>
      </w:r>
      <w:r w:rsidR="00E7450A"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BE49A9" w:rsidRPr="00BE49A9" w:rsidRDefault="00BE49A9" w:rsidP="00E7450A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BE49A9" w:rsidRPr="00BE49A9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 w:rsidR="00E7450A"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F2663F" w:rsidRP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 w:rsidR="00E7450A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E7450A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7230"/>
      </w:tblGrid>
      <w:tr w:rsidR="00BE49A9" w:rsidRPr="00BE49A9" w:rsidTr="00BE49A9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260" w:type="dxa"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230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имущества, входящего в состав О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BE49A9" w:rsidRPr="00BE49A9" w:rsidTr="00BE49A9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Югра, Ханты-Мансийский район, д. Шапша,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ул. Молодежная, свидетельство о государственной реги</w:t>
            </w:r>
            <w:r w:rsidR="00E7450A">
              <w:rPr>
                <w:rFonts w:ascii="Times New Roman" w:hAnsi="Times New Roman"/>
                <w:sz w:val="28"/>
                <w:szCs w:val="28"/>
              </w:rPr>
              <w:t>страции права</w:t>
            </w:r>
            <w:r w:rsidR="00991C4D">
              <w:rPr>
                <w:rFonts w:ascii="Times New Roman" w:hAnsi="Times New Roman"/>
                <w:sz w:val="28"/>
                <w:szCs w:val="28"/>
              </w:rPr>
              <w:t>,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серии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86-АБ,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>№ 987302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от 21.12.2014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 w:rsidRPr="00BE49A9">
              <w:rPr>
                <w:rFonts w:ascii="Times New Roman" w:hAnsi="Times New Roman"/>
                <w:sz w:val="28"/>
              </w:rPr>
              <w:t>ч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; присоединенная нагрузка – 1,45 Гкал/ч; удельный расход топлива – 119 кг/Гкал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котел КСВ-2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котел КСВ-0,5ГС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100-65-200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100-80-60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E49A9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80-48-03а 7,5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32-404-1,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1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С25-205-0,75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047-270737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047-270738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расхода газа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тепловой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прибор учета электрической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14034" w:type="dxa"/>
            <w:gridSpan w:val="4"/>
          </w:tcPr>
          <w:p w:rsidR="00BE49A9" w:rsidRPr="00BE49A9" w:rsidRDefault="00BE49A9" w:rsidP="00E7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ное имущество, образующее единое целое с объектом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BE49A9">
              <w:rPr>
                <w:rFonts w:ascii="Times New Roman" w:hAnsi="Times New Roman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BE49A9" w:rsidRPr="00BE49A9" w:rsidTr="00BE49A9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</w:t>
            </w:r>
            <w:r w:rsidR="004814E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нежилое, протяженность 2271,2 м, адрес объекта: Ханты-Мансийский автономный округ – Югра, Ханты-Мансийский район, д. Шапша свидетельство о государственной регистрации права</w:t>
            </w:r>
            <w:r w:rsidR="00991C4D">
              <w:rPr>
                <w:rFonts w:ascii="Times New Roman" w:hAnsi="Times New Roman"/>
                <w:sz w:val="28"/>
                <w:szCs w:val="28"/>
              </w:rPr>
              <w:t>,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серия 86-АБ, № 987303 от 21.12.2014</w:t>
            </w:r>
          </w:p>
        </w:tc>
      </w:tr>
      <w:tr w:rsidR="00BE49A9" w:rsidRPr="00BE49A9" w:rsidTr="00BE49A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Котел КСВ-3,15, инвентарный № 00-000008,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1 850 000,00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» GP-90H,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142015,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408 718,00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» GP-140H,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142014,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469 800,00 рублей</w:t>
            </w:r>
          </w:p>
        </w:tc>
      </w:tr>
      <w:tr w:rsidR="00BE49A9" w:rsidRPr="00BE49A9" w:rsidTr="00BE49A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Горелка GIERSCH MG10-Z-L-N,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00-000068,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309 000,00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Дизель-генератор Вольво, инвентарный №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142062,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1208201,59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134 745,76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1.8</w:t>
            </w:r>
            <w:r w:rsidR="00E7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Pr="00BE49A9"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ансовая стоимость 31 500,00 рублей</w:t>
            </w:r>
          </w:p>
        </w:tc>
      </w:tr>
    </w:tbl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E49A9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 w:rsidR="00E7450A"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BE49A9" w:rsidRDefault="00BE49A9" w:rsidP="00F266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10" w:type="pct"/>
        <w:jc w:val="center"/>
        <w:tblInd w:w="-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534"/>
        <w:gridCol w:w="1032"/>
        <w:gridCol w:w="1460"/>
        <w:gridCol w:w="2556"/>
      </w:tblGrid>
      <w:tr w:rsidR="00BE49A9" w:rsidRPr="00BE49A9" w:rsidTr="00BE49A9">
        <w:trPr>
          <w:trHeight w:val="600"/>
          <w:jc w:val="center"/>
        </w:trPr>
        <w:tc>
          <w:tcPr>
            <w:tcW w:w="1339" w:type="pct"/>
            <w:vMerge w:val="restart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142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BE49A9" w:rsidRPr="00BE49A9" w:rsidTr="00BE49A9">
        <w:trPr>
          <w:trHeight w:val="276"/>
          <w:jc w:val="center"/>
        </w:trPr>
        <w:tc>
          <w:tcPr>
            <w:tcW w:w="1339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53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1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42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BE49A9" w:rsidTr="00BE49A9">
        <w:trPr>
          <w:trHeight w:val="300"/>
          <w:jc w:val="center"/>
        </w:trPr>
        <w:tc>
          <w:tcPr>
            <w:tcW w:w="1339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</w:rPr>
              <w:t>Газовая котельная</w:t>
            </w:r>
          </w:p>
        </w:tc>
        <w:tc>
          <w:tcPr>
            <w:tcW w:w="853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Исполнение – блочно-модульная котельная (далее – БМК).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Результат реконструкции – создание новой газовой генерации суммарной мощностью 6,0 МВт.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Компле</w:t>
      </w:r>
      <w:proofErr w:type="gramStart"/>
      <w:r w:rsidRPr="00BE49A9">
        <w:rPr>
          <w:rFonts w:ascii="Times New Roman" w:hAnsi="Times New Roman"/>
          <w:sz w:val="24"/>
          <w:szCs w:val="24"/>
        </w:rPr>
        <w:t>кс вкл</w:t>
      </w:r>
      <w:proofErr w:type="gramEnd"/>
      <w:r w:rsidRPr="00BE49A9">
        <w:rPr>
          <w:rFonts w:ascii="Times New Roman" w:hAnsi="Times New Roman"/>
          <w:sz w:val="24"/>
          <w:szCs w:val="24"/>
        </w:rPr>
        <w:t>ючает в себя: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BE49A9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блок-модулей                 на капитальном основании (фундаменте);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Pr="00BE49A9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BE49A9" w:rsidRDefault="00991C4D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E49A9" w:rsidRPr="00BE49A9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E49A9" w:rsidRPr="00BE49A9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BE49A9" w:rsidRDefault="00991C4D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E49A9" w:rsidRPr="00BE49A9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E49A9" w:rsidRPr="00BE49A9" w:rsidRDefault="00E7450A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991C4D">
        <w:rPr>
          <w:rFonts w:ascii="Times New Roman" w:hAnsi="Times New Roman"/>
          <w:sz w:val="24"/>
          <w:szCs w:val="24"/>
        </w:rPr>
        <w:t>охранную</w:t>
      </w:r>
      <w:proofErr w:type="spellEnd"/>
      <w:r w:rsidR="00991C4D">
        <w:rPr>
          <w:rFonts w:ascii="Times New Roman" w:hAnsi="Times New Roman"/>
          <w:sz w:val="24"/>
          <w:szCs w:val="24"/>
        </w:rPr>
        <w:t xml:space="preserve"> сигнализацию</w:t>
      </w:r>
      <w:r w:rsidR="00BE49A9" w:rsidRPr="00BE49A9">
        <w:rPr>
          <w:rFonts w:ascii="Times New Roman" w:hAnsi="Times New Roman"/>
          <w:sz w:val="24"/>
          <w:szCs w:val="24"/>
        </w:rPr>
        <w:t xml:space="preserve">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сигнализаци</w:t>
      </w:r>
      <w:r w:rsidR="00991C4D">
        <w:rPr>
          <w:rFonts w:ascii="Times New Roman" w:hAnsi="Times New Roman"/>
          <w:sz w:val="24"/>
          <w:szCs w:val="24"/>
        </w:rPr>
        <w:t>ю</w:t>
      </w:r>
      <w:r w:rsidRPr="00BE49A9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BE49A9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BE49A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и угарному газу </w:t>
      </w:r>
      <w:r w:rsidRPr="00BE49A9">
        <w:rPr>
          <w:rFonts w:ascii="Times New Roman" w:hAnsi="Times New Roman"/>
          <w:i/>
          <w:sz w:val="24"/>
          <w:szCs w:val="24"/>
        </w:rPr>
        <w:t>СО</w:t>
      </w:r>
      <w:r w:rsidRPr="00BE49A9">
        <w:rPr>
          <w:rFonts w:ascii="Times New Roman" w:hAnsi="Times New Roman"/>
          <w:sz w:val="24"/>
          <w:szCs w:val="24"/>
        </w:rPr>
        <w:t xml:space="preserve">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BE49A9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Технологической схемой БМК предусмотрены следующие температурные режимы эксплуатации: </w:t>
      </w:r>
    </w:p>
    <w:p w:rsidR="00BE49A9" w:rsidRPr="00BE49A9" w:rsidRDefault="00BE49A9" w:rsidP="00E74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E745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Установлено 100% резервирование насосных групп в БМК (один насос – рабочий, один – резервный). В случае остановки рабочего насоса переключение                  на </w:t>
      </w:r>
      <w:proofErr w:type="gramStart"/>
      <w:r w:rsidRPr="00BE49A9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Выполнено: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подключение к </w:t>
      </w:r>
      <w:proofErr w:type="spellStart"/>
      <w:r w:rsidRPr="00BE49A9">
        <w:rPr>
          <w:rFonts w:ascii="Times New Roman" w:hAnsi="Times New Roman"/>
          <w:sz w:val="24"/>
          <w:szCs w:val="24"/>
        </w:rPr>
        <w:t>внутрипоселковым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тепловым сетям;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BE49A9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автоматика управления и безопасности, позволяющ</w:t>
      </w:r>
      <w:r w:rsidR="00991C4D">
        <w:rPr>
          <w:rFonts w:ascii="Times New Roman" w:hAnsi="Times New Roman"/>
          <w:sz w:val="24"/>
          <w:szCs w:val="24"/>
        </w:rPr>
        <w:t>ая</w:t>
      </w:r>
      <w:r w:rsidRPr="00BE49A9">
        <w:rPr>
          <w:rFonts w:ascii="Times New Roman" w:hAnsi="Times New Roman"/>
          <w:sz w:val="24"/>
          <w:szCs w:val="24"/>
        </w:rPr>
        <w:t xml:space="preserve"> эксплуатировать БМК                в автоматическом режиме без присутствия обслуживающего персонала;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В БМК установить устройство автоматического ввода резерва (АВР);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AF651E" w:rsidRPr="00AF651E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51E">
        <w:rPr>
          <w:rFonts w:ascii="Times New Roman" w:hAnsi="Times New Roman"/>
          <w:sz w:val="24"/>
          <w:szCs w:val="24"/>
        </w:rPr>
        <w:t>Модернизация газовых котельной проводится в соответствии с СП 89.13330.2012 «Котельные установки».</w:t>
      </w:r>
      <w:proofErr w:type="gramEnd"/>
    </w:p>
    <w:p w:rsidR="00AF651E" w:rsidRPr="00AF651E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51E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AF651E" w:rsidRPr="00F40197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51E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AF651E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AF651E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2016 – </w:t>
      </w:r>
      <w:r w:rsidRPr="00AF651E">
        <w:rPr>
          <w:rFonts w:ascii="Times New Roman" w:hAnsi="Times New Roman"/>
          <w:sz w:val="24"/>
          <w:szCs w:val="24"/>
        </w:rPr>
        <w:t>2017 года.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1C5FAE" w:rsidRDefault="00BE49A9" w:rsidP="00BE49A9">
      <w:pPr>
        <w:ind w:firstLine="709"/>
        <w:jc w:val="center"/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 w:rsidR="00D55693"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E7450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5000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639"/>
        <w:gridCol w:w="1015"/>
        <w:gridCol w:w="867"/>
        <w:gridCol w:w="776"/>
        <w:gridCol w:w="577"/>
        <w:gridCol w:w="626"/>
        <w:gridCol w:w="708"/>
      </w:tblGrid>
      <w:tr w:rsidR="00BE49A9" w:rsidRPr="00F4158B" w:rsidTr="00BE49A9">
        <w:trPr>
          <w:trHeight w:val="300"/>
          <w:jc w:val="center"/>
        </w:trPr>
        <w:tc>
          <w:tcPr>
            <w:tcW w:w="2213" w:type="pct"/>
            <w:vMerge w:val="restar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49" w:type="pct"/>
            <w:gridSpan w:val="3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438" w:type="pct"/>
            <w:gridSpan w:val="4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BE49A9" w:rsidRPr="00F4158B" w:rsidTr="00E7450A">
        <w:trPr>
          <w:trHeight w:val="600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:rsidR="00BE49A9" w:rsidRPr="00F4158B" w:rsidRDefault="00E7450A" w:rsidP="00E7450A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BE49A9" w:rsidRPr="00F4158B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BE49A9" w:rsidRPr="00F4158B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BE49A9" w:rsidRPr="00F4158B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BE49A9" w:rsidRPr="00F4158B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BE49A9" w:rsidRPr="00F4158B" w:rsidTr="00BE49A9">
        <w:trPr>
          <w:trHeight w:val="1809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4158B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1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E7450A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E7450A">
              <w:rPr>
                <w:bCs/>
                <w:color w:val="auto"/>
                <w:sz w:val="24"/>
                <w:lang w:eastAsia="ru-RU"/>
              </w:rPr>
              <w:t>д. Шапша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E7450A">
              <w:rPr>
                <w:color w:val="auto"/>
                <w:sz w:val="24"/>
                <w:lang w:eastAsia="ru-RU"/>
              </w:rPr>
              <w:t>6,00</w:t>
            </w:r>
          </w:p>
        </w:tc>
      </w:tr>
      <w:tr w:rsidR="00BE49A9" w:rsidRPr="00F4158B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Default="00BE49A9" w:rsidP="00BE49A9">
            <w:pPr>
              <w:pStyle w:val="aff2"/>
              <w:jc w:val="left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 xml:space="preserve">Котельная, назначение </w:t>
            </w:r>
            <w:r w:rsidR="00E7450A">
              <w:rPr>
                <w:color w:val="auto"/>
                <w:sz w:val="24"/>
              </w:rPr>
              <w:t xml:space="preserve">– </w:t>
            </w:r>
            <w:r w:rsidRPr="00F4158B">
              <w:rPr>
                <w:color w:val="auto"/>
                <w:sz w:val="24"/>
              </w:rPr>
              <w:t>нежилое, этажность – 1, общей площадью 150,7 м</w:t>
            </w:r>
            <w:proofErr w:type="gramStart"/>
            <w:r w:rsidRPr="00F4158B">
              <w:rPr>
                <w:color w:val="auto"/>
                <w:sz w:val="24"/>
                <w:vertAlign w:val="superscript"/>
              </w:rPr>
              <w:t>2</w:t>
            </w:r>
            <w:proofErr w:type="gramEnd"/>
            <w:r w:rsidRPr="00F4158B">
              <w:rPr>
                <w:color w:val="auto"/>
                <w:sz w:val="24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BE49A9" w:rsidRPr="00F4158B" w:rsidRDefault="00BE49A9" w:rsidP="00BE49A9">
            <w:pPr>
              <w:pStyle w:val="aff2"/>
              <w:jc w:val="left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</w:rPr>
              <w:t>д. Шапша</w:t>
            </w:r>
            <w:r>
              <w:rPr>
                <w:color w:val="auto"/>
                <w:sz w:val="24"/>
              </w:rPr>
              <w:t>,</w:t>
            </w:r>
            <w:r w:rsidRPr="00F4158B">
              <w:rPr>
                <w:color w:val="auto"/>
                <w:sz w:val="24"/>
              </w:rPr>
              <w:t xml:space="preserve"> ул.</w:t>
            </w:r>
            <w:r>
              <w:rPr>
                <w:color w:val="auto"/>
                <w:sz w:val="24"/>
              </w:rPr>
              <w:t xml:space="preserve"> </w:t>
            </w:r>
            <w:r w:rsidRPr="00F4158B">
              <w:rPr>
                <w:color w:val="auto"/>
                <w:sz w:val="24"/>
              </w:rPr>
              <w:t>Молодежная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 w:rsidRPr="00E7450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E7450A">
        <w:rPr>
          <w:rFonts w:ascii="Times New Roman" w:hAnsi="Times New Roman"/>
          <w:sz w:val="24"/>
          <w:szCs w:val="24"/>
        </w:rPr>
        <w:t>.</w:t>
      </w:r>
    </w:p>
    <w:p w:rsidR="00BE49A9" w:rsidRPr="00E7450A" w:rsidRDefault="00BE49A9" w:rsidP="007F5BAD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E7450A">
        <w:rPr>
          <w:sz w:val="24"/>
          <w:szCs w:val="24"/>
        </w:rPr>
        <w:t xml:space="preserve">Проектом необходимо предусмотреть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E7450A">
        <w:rPr>
          <w:sz w:val="24"/>
          <w:szCs w:val="24"/>
        </w:rPr>
        <w:t>блок-модулей</w:t>
      </w:r>
      <w:proofErr w:type="gramEnd"/>
      <w:r w:rsidRPr="00E7450A">
        <w:rPr>
          <w:sz w:val="24"/>
          <w:szCs w:val="24"/>
        </w:rPr>
        <w:t xml:space="preserve"> полной заводской готовности.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="00BE49A9" w:rsidRPr="00E7450A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="00BE49A9" w:rsidRPr="00E7450A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="00BE49A9" w:rsidRPr="00E7450A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C16">
        <w:rPr>
          <w:rFonts w:ascii="Times New Roman" w:hAnsi="Times New Roman"/>
          <w:sz w:val="24"/>
          <w:szCs w:val="24"/>
        </w:rPr>
        <w:t>систему</w:t>
      </w:r>
      <w:r w:rsidR="00BE49A9" w:rsidRPr="00E7450A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E49A9" w:rsidRPr="00E7450A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lastRenderedPageBreak/>
        <w:t xml:space="preserve">блок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систем</w:t>
      </w:r>
      <w:r w:rsidR="000A6C16">
        <w:rPr>
          <w:rFonts w:ascii="Times New Roman" w:hAnsi="Times New Roman"/>
          <w:sz w:val="24"/>
          <w:szCs w:val="24"/>
        </w:rPr>
        <w:t>у</w:t>
      </w:r>
      <w:r w:rsidRPr="00E7450A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E49A9" w:rsidRPr="00E7450A" w:rsidRDefault="007F5BAD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0A6C16">
        <w:rPr>
          <w:rFonts w:ascii="Times New Roman" w:hAnsi="Times New Roman"/>
          <w:sz w:val="24"/>
          <w:szCs w:val="24"/>
        </w:rPr>
        <w:t>охранную</w:t>
      </w:r>
      <w:proofErr w:type="spellEnd"/>
      <w:r w:rsidR="000A6C16">
        <w:rPr>
          <w:rFonts w:ascii="Times New Roman" w:hAnsi="Times New Roman"/>
          <w:sz w:val="24"/>
          <w:szCs w:val="24"/>
        </w:rPr>
        <w:t xml:space="preserve"> сигнализацию</w:t>
      </w:r>
      <w:r w:rsidR="00BE49A9"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0A6C16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BE49A9" w:rsidRPr="00E7450A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BE49A9" w:rsidRPr="00E7450A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="00BE49A9" w:rsidRPr="00E7450A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BE49A9" w:rsidRPr="00E7450A">
        <w:rPr>
          <w:rFonts w:ascii="Times New Roman" w:hAnsi="Times New Roman"/>
          <w:sz w:val="24"/>
          <w:szCs w:val="24"/>
        </w:rPr>
        <w:t xml:space="preserve"> и угарному газу </w:t>
      </w:r>
      <w:r w:rsidR="00BE49A9" w:rsidRPr="00E7450A">
        <w:rPr>
          <w:rFonts w:ascii="Times New Roman" w:hAnsi="Times New Roman"/>
          <w:i/>
          <w:sz w:val="24"/>
          <w:szCs w:val="24"/>
        </w:rPr>
        <w:t>СО</w:t>
      </w:r>
      <w:r w:rsidR="00BE49A9"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7450A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745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0" w:name="1"/>
      <w:bookmarkStart w:id="491" w:name="3"/>
      <w:bookmarkEnd w:id="490"/>
      <w:bookmarkEnd w:id="491"/>
      <w:r w:rsidRPr="00E7450A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E7450A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7F5BAD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7450A">
        <w:rPr>
          <w:rFonts w:ascii="Times New Roman" w:hAnsi="Times New Roman"/>
          <w:sz w:val="24"/>
          <w:szCs w:val="24"/>
        </w:rPr>
        <w:t xml:space="preserve"> переключение              на </w:t>
      </w:r>
      <w:proofErr w:type="gramStart"/>
      <w:r w:rsidRPr="00E7450A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предусмотреть: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7450A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0A6C16">
        <w:rPr>
          <w:rFonts w:ascii="Times New Roman" w:hAnsi="Times New Roman"/>
          <w:sz w:val="24"/>
          <w:szCs w:val="24"/>
        </w:rPr>
        <w:t>ую</w:t>
      </w:r>
      <w:r w:rsidRPr="00E7450A">
        <w:rPr>
          <w:rFonts w:ascii="Times New Roman" w:hAnsi="Times New Roman"/>
          <w:sz w:val="24"/>
          <w:szCs w:val="24"/>
        </w:rPr>
        <w:t xml:space="preserve"> эксплуатировать БМК                   в автоматическом режиме без присутствия обслуживающего персонала;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 В БМК установить устройство автоматического ввода резерва (АВР);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BE49A9" w:rsidRPr="00E7450A" w:rsidRDefault="00BE49A9" w:rsidP="007F5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Модернизация газов</w:t>
      </w:r>
      <w:r w:rsidR="007F5BAD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котельн</w:t>
      </w:r>
      <w:r w:rsidR="004814E9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проводится в соответствии                                               с СП 89.13330.2012 «Котельные установки».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                      в соответствии с утвержденной в установленном порядке проектной документацией              за счет собственных и (или) привлеченных Концессионером средств.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E7450A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период 2016 года.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AF651E" w:rsidRDefault="00AF651E" w:rsidP="00BE49A9">
      <w:pPr>
        <w:rPr>
          <w:sz w:val="24"/>
          <w:szCs w:val="24"/>
        </w:rPr>
      </w:pPr>
    </w:p>
    <w:p w:rsidR="00BE49A9" w:rsidRPr="00F4158B" w:rsidRDefault="00234BB6" w:rsidP="00BE49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margin-left:-6.05pt;margin-top:8.8pt;width:180pt;height:7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FvXwIAAIQEAAAOAAAAZHJzL2Uyb0RvYy54bWysVM1u1DAQviPxDpbvNLtRt+1GzVZVSxFS&#10;gUqFB/A6TmLhP8bezZYTEtdKPAIPwQXx02fIvhFjZ7ts4YbIwfLM2J/n+2YmxycrrchSgJfWlHS8&#10;N6JEGG4raZqSvnl98eSIEh+YqZiyRpT0Rnh6Mnv86Lhzhchta1UlgCCI8UXnStqG4Ios87wVmvk9&#10;64TBYG1Bs4AmNFkFrEN0rbJ8NDrIOguVA8uF9+g9H4J0lvDrWvDwqq69CESVFHMLaYW0zuOazY5Z&#10;0QBzreSbNNg/ZKGZNPjoFuqcBUYWIP+C0pKD9bYOe9zqzNa15CJxQDbj0R9srlvmROKC4ni3lcn/&#10;P1j+cnkFRFYlzSkxTGOJ+s/rD+tP/Y/+bv2x/9Lf9d/Xt/3P/mv/jeRRr875Aq9duyuIjL27tPyt&#10;J8aetcw04hTAdq1gFWY5juezBxei4fEqmXcvbIXPsUWwSbpVDToCoihklSp0s62QWAXC0ZnnRwej&#10;ERaSY+xoephPJukJVtzfduDDM2E1iZuSAnZAQmfLSx9iNqy4P5Kyt0pWF1KpZEAzP1NAlgy75SJ9&#10;G3S/e0wZ0pV0OsknCflBLDWu2ILMm3E6oxYa2Q7AYySAFFLnoR/7c/AnF6a3hUjJPkDXMuC0KKmR&#10;/A5KVPupqRJiYFINe4RSZiN/VHyo3NxWN6g+2GEUcHRx01p4T0mHY1BS/27BQFCinhus4HS8vx/n&#10;Jhn7k8McDdiNzHcjzHCEKmmgZNiehWHWFg5k0+JLgxzGnmLVa5kKEjtiyGqTLLZ6or4ZyzhLu3Y6&#10;9fvnMfsFAAD//wMAUEsDBBQABgAIAAAAIQBh5vdD3gAAAAoBAAAPAAAAZHJzL2Rvd25yZXYueG1s&#10;TI/BTsMwDIbvSLxDZCRuW9rB1q00ndAQ2oULBe5eE9pqjVMl6da+PeYER/v/9PtzsZ9sLy7Gh86R&#10;gnSZgDBUO91Ro+Dz43WxBREiksbekVEwmwD78vamwFy7K72bSxUbwSUUclTQxjjkUoa6NRbD0g2G&#10;OPt23mLk0TdSe7xyue3lKkk20mJHfKHFwRxaU5+r0Sp409PxUK+nc/WCmf/y4xzxOCt1fzc9P4GI&#10;Zop/MPzqszqU7HRyI+kgegWLdJUyykG2AcHAw2O2A3HixXq7A1kW8v8L5Q8AAAD//wMAUEsBAi0A&#10;FAAGAAgAAAAhALaDOJL+AAAA4QEAABMAAAAAAAAAAAAAAAAAAAAAAFtDb250ZW50X1R5cGVzXS54&#10;bWxQSwECLQAUAAYACAAAACEAOP0h/9YAAACUAQAACwAAAAAAAAAAAAAAAAAvAQAAX3JlbHMvLnJl&#10;bHNQSwECLQAUAAYACAAAACEAAHcxb18CAACEBAAADgAAAAAAAAAAAAAAAAAuAgAAZHJzL2Uyb0Rv&#10;Yy54bWxQSwECLQAUAAYACAAAACEAYeb3Q94AAAAKAQAADwAAAAAAAAAAAAAAAAC5BAAAZHJzL2Rv&#10;d25yZXYueG1sUEsFBgAAAAAEAAQA8wAAAMQFAAAAAA==&#10;" strokecolor="white [3212]"/>
        </w:pic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 w:rsidR="00A876BA"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2E0C4E" w:rsidRDefault="00BE49A9" w:rsidP="002E0C4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 w:rsidR="002E0C4E"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 xml:space="preserve">Плановые значения показателей деятельности </w:t>
      </w:r>
      <w:r w:rsidR="000A6C16">
        <w:rPr>
          <w:rFonts w:ascii="Times New Roman" w:hAnsi="Times New Roman"/>
          <w:sz w:val="26"/>
          <w:szCs w:val="26"/>
        </w:rPr>
        <w:t>К</w:t>
      </w:r>
      <w:r w:rsidRPr="00A876BA">
        <w:rPr>
          <w:rFonts w:ascii="Times New Roman" w:hAnsi="Times New Roman"/>
          <w:sz w:val="26"/>
          <w:szCs w:val="26"/>
        </w:rPr>
        <w:t xml:space="preserve">онцессионера                                по реконструкции объектов </w:t>
      </w:r>
      <w:r w:rsidR="000A6C16">
        <w:rPr>
          <w:rFonts w:ascii="Times New Roman" w:hAnsi="Times New Roman"/>
          <w:sz w:val="26"/>
          <w:szCs w:val="26"/>
        </w:rPr>
        <w:t>К</w:t>
      </w:r>
      <w:r w:rsidRPr="00A876BA">
        <w:rPr>
          <w:rFonts w:ascii="Times New Roman" w:hAnsi="Times New Roman"/>
          <w:sz w:val="26"/>
          <w:szCs w:val="26"/>
        </w:rPr>
        <w:t>онцессионного соглашения устанавливаются                             в целях: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уменьшения затрат, связанных с выработкой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эффективности производства тепловой энергии;</w:t>
      </w:r>
    </w:p>
    <w:p w:rsidR="00BE49A9" w:rsidRPr="00A876BA" w:rsidRDefault="00161D0A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уменьшения себестоимости</w:t>
      </w:r>
      <w:r w:rsidR="00BE49A9" w:rsidRPr="00A876BA">
        <w:rPr>
          <w:rFonts w:ascii="Times New Roman" w:hAnsi="Times New Roman" w:cs="Times New Roman"/>
          <w:sz w:val="26"/>
          <w:szCs w:val="26"/>
        </w:rPr>
        <w:t xml:space="preserve"> продаваемой тепловой энергии потребителям.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</w:t>
      </w:r>
      <w:r w:rsidR="00A876BA">
        <w:rPr>
          <w:rFonts w:ascii="Times New Roman" w:hAnsi="Times New Roman" w:cs="Times New Roman"/>
          <w:sz w:val="26"/>
          <w:szCs w:val="26"/>
        </w:rPr>
        <w:t xml:space="preserve">, </w:t>
      </w:r>
      <w:r w:rsidRPr="00A876BA">
        <w:rPr>
          <w:rFonts w:ascii="Times New Roman" w:hAnsi="Times New Roman" w:cs="Times New Roman"/>
          <w:sz w:val="26"/>
          <w:szCs w:val="26"/>
        </w:rPr>
        <w:t>реконструкция                           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969"/>
        <w:gridCol w:w="1608"/>
        <w:gridCol w:w="1659"/>
        <w:gridCol w:w="2487"/>
      </w:tblGrid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9A9" w:rsidRPr="00A876BA" w:rsidTr="00BE49A9">
        <w:tc>
          <w:tcPr>
            <w:tcW w:w="9264" w:type="dxa"/>
            <w:gridSpan w:val="5"/>
          </w:tcPr>
          <w:p w:rsidR="00BE49A9" w:rsidRPr="00A876BA" w:rsidRDefault="00BE49A9" w:rsidP="00A8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, адрес объекта: Ханты-Мансийский автономный округ – Югра, Ханты-Мансийский район,              д. Шапша, ул. Молодежная</w:t>
            </w: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бъем полезного отпуска тепловой энергии (мощности) и (или) теплоносителя в году, предшествующем первому году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а также 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 объема полезного отпуска тепловой энергии (мощности) и (или) теплоносителя, на срок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3,576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A876BA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162,61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A876BA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еличина неподконтрольных расходов,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</w:t>
            </w:r>
            <w:proofErr w:type="gramEnd"/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энергетические ресурсы, концессионной платы и налога на прибыль организаций)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воды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в результате технологических нарушений на источниках тепловой энергии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1 Гкал/час установленной мощности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651E" w:rsidRDefault="00AF651E" w:rsidP="00AF651E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F651E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плановы</w:t>
      </w:r>
      <w:r w:rsidR="000A6C16">
        <w:rPr>
          <w:rFonts w:ascii="Times New Roman" w:eastAsia="MS Mincho" w:hAnsi="Times New Roman"/>
          <w:sz w:val="24"/>
          <w:szCs w:val="24"/>
          <w:lang w:eastAsia="ja-JP"/>
        </w:rPr>
        <w:t xml:space="preserve">х значений показателей – </w:t>
      </w:r>
      <w:r w:rsidRPr="00AF651E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BE49A9" w:rsidRPr="00A876BA" w:rsidRDefault="00BE49A9" w:rsidP="00A876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E49A9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A27E2E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467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6"/>
        <w:gridCol w:w="426"/>
        <w:gridCol w:w="435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P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5 </w:t>
            </w:r>
          </w:p>
          <w:p w:rsid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6B0D54" w:rsidRDefault="006B0D54" w:rsidP="006B0D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876BA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2E0C4E" w:rsidRPr="00A27E2E" w:rsidRDefault="002E0C4E" w:rsidP="00AA02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right="-297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(без учета НДС)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B30A58">
            <w:pPr>
              <w:spacing w:after="0" w:line="240" w:lineRule="auto"/>
              <w:ind w:right="-27" w:hanging="54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Ед. изм.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2015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B30A58" w:rsidRPr="00A27E2E" w:rsidTr="00B30A58">
        <w:trPr>
          <w:trHeight w:val="518"/>
          <w:jc w:val="center"/>
        </w:trPr>
        <w:tc>
          <w:tcPr>
            <w:tcW w:w="763" w:type="dxa"/>
            <w:gridSpan w:val="2"/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left="-54" w:right="-26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Теплоснабжение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руб/Гкал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2 263,26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2 433,00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2 603,31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2 780,34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2 969,40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3 171,32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3 386,97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3 617,28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3 863,26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4 125,96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4 406,53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4 706,17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5 026,19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5 367,97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5 732,99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6 122,83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6 539,18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6 983,84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7 458,74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7 965,93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8 507,61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9 086,13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9 703,99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10 363,86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11 068,60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11 821,26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12 625,11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13 483,62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14 400,51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15 379,74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16 425,56</w:t>
            </w:r>
          </w:p>
        </w:tc>
      </w:tr>
    </w:tbl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61D0A" w:rsidSect="00A27E2E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42" w:rsidRDefault="00675142" w:rsidP="000C31C6">
      <w:pPr>
        <w:spacing w:after="0" w:line="240" w:lineRule="auto"/>
      </w:pPr>
      <w:r>
        <w:separator/>
      </w:r>
    </w:p>
  </w:endnote>
  <w:endnote w:type="continuationSeparator" w:id="0">
    <w:p w:rsidR="00675142" w:rsidRDefault="00675142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6" w:rsidRDefault="00234BB6" w:rsidP="008E773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0DC9">
      <w:rPr>
        <w:rStyle w:val="af0"/>
        <w:noProof/>
      </w:rPr>
      <w:t>86</w:t>
    </w:r>
    <w:r>
      <w:rPr>
        <w:rStyle w:val="af0"/>
      </w:rPr>
      <w:fldChar w:fldCharType="end"/>
    </w:r>
  </w:p>
  <w:p w:rsidR="00234BB6" w:rsidRDefault="00234BB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6" w:rsidRDefault="00234B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42" w:rsidRDefault="00675142" w:rsidP="000C31C6">
      <w:pPr>
        <w:spacing w:after="0" w:line="240" w:lineRule="auto"/>
      </w:pPr>
      <w:r>
        <w:separator/>
      </w:r>
    </w:p>
  </w:footnote>
  <w:footnote w:type="continuationSeparator" w:id="0">
    <w:p w:rsidR="00675142" w:rsidRDefault="00675142" w:rsidP="000C31C6">
      <w:pPr>
        <w:spacing w:after="0" w:line="240" w:lineRule="auto"/>
      </w:pPr>
      <w:r>
        <w:continuationSeparator/>
      </w:r>
    </w:p>
  </w:footnote>
  <w:footnote w:id="1">
    <w:p w:rsidR="00234BB6" w:rsidRPr="00C16F41" w:rsidRDefault="00234BB6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ff1"/>
        </w:rPr>
        <w:footnoteRef/>
      </w:r>
      <w:r>
        <w:t xml:space="preserve"> </w:t>
      </w:r>
      <w:r w:rsidRPr="00C16F41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C16F41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C16F41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16F41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C16F41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C16F41">
        <w:rPr>
          <w:rFonts w:ascii="Times New Roman" w:hAnsi="Times New Roman"/>
          <w:sz w:val="20"/>
          <w:szCs w:val="20"/>
        </w:rPr>
        <w:t>.</w:t>
      </w:r>
    </w:p>
    <w:p w:rsidR="00234BB6" w:rsidRPr="00C16F41" w:rsidRDefault="00234BB6" w:rsidP="008D0709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80021"/>
      <w:docPartObj>
        <w:docPartGallery w:val="Page Numbers (Top of Page)"/>
        <w:docPartUnique/>
      </w:docPartObj>
    </w:sdtPr>
    <w:sdtContent>
      <w:p w:rsidR="00234BB6" w:rsidRDefault="00234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BB6" w:rsidRDefault="00234BB6" w:rsidP="00F2663F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16679"/>
      <w:docPartObj>
        <w:docPartGallery w:val="Page Numbers (Top of Page)"/>
        <w:docPartUnique/>
      </w:docPartObj>
    </w:sdtPr>
    <w:sdtContent>
      <w:p w:rsidR="00234BB6" w:rsidRDefault="00234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BB6" w:rsidRDefault="00234BB6" w:rsidP="00F2663F">
    <w:pPr>
      <w:pStyle w:val="ab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2858"/>
      <w:docPartObj>
        <w:docPartGallery w:val="Page Numbers (Top of Page)"/>
        <w:docPartUnique/>
      </w:docPartObj>
    </w:sdtPr>
    <w:sdtContent>
      <w:p w:rsidR="00234BB6" w:rsidRDefault="00234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234BB6" w:rsidRPr="000F087A" w:rsidRDefault="00234BB6" w:rsidP="000F087A">
    <w:pPr>
      <w:pStyle w:val="ab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0667"/>
      <w:docPartObj>
        <w:docPartGallery w:val="Page Numbers (Top of Page)"/>
        <w:docPartUnique/>
      </w:docPartObj>
    </w:sdtPr>
    <w:sdtContent>
      <w:p w:rsidR="00234BB6" w:rsidRDefault="00234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234BB6" w:rsidRPr="000F087A" w:rsidRDefault="00234BB6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1591"/>
      <w:docPartObj>
        <w:docPartGallery w:val="Page Numbers (Top of Page)"/>
        <w:docPartUnique/>
      </w:docPartObj>
    </w:sdtPr>
    <w:sdtContent>
      <w:p w:rsidR="00234BB6" w:rsidRDefault="00234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34BB6" w:rsidRDefault="00234BB6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2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8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4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3C01DD"/>
    <w:multiLevelType w:val="hybridMultilevel"/>
    <w:tmpl w:val="A8AEB64E"/>
    <w:lvl w:ilvl="0" w:tplc="DF30F7BC">
      <w:start w:val="28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1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4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3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5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6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8"/>
  </w:num>
  <w:num w:numId="5">
    <w:abstractNumId w:val="26"/>
  </w:num>
  <w:num w:numId="6">
    <w:abstractNumId w:val="9"/>
  </w:num>
  <w:num w:numId="7">
    <w:abstractNumId w:val="5"/>
  </w:num>
  <w:num w:numId="8">
    <w:abstractNumId w:val="25"/>
  </w:num>
  <w:num w:numId="9">
    <w:abstractNumId w:val="16"/>
  </w:num>
  <w:num w:numId="10">
    <w:abstractNumId w:val="31"/>
  </w:num>
  <w:num w:numId="11">
    <w:abstractNumId w:val="36"/>
  </w:num>
  <w:num w:numId="12">
    <w:abstractNumId w:val="33"/>
  </w:num>
  <w:num w:numId="13">
    <w:abstractNumId w:val="10"/>
  </w:num>
  <w:num w:numId="14">
    <w:abstractNumId w:val="14"/>
  </w:num>
  <w:num w:numId="15">
    <w:abstractNumId w:val="13"/>
  </w:num>
  <w:num w:numId="16">
    <w:abstractNumId w:val="34"/>
  </w:num>
  <w:num w:numId="17">
    <w:abstractNumId w:val="23"/>
  </w:num>
  <w:num w:numId="18">
    <w:abstractNumId w:val="7"/>
  </w:num>
  <w:num w:numId="19">
    <w:abstractNumId w:val="2"/>
  </w:num>
  <w:num w:numId="20">
    <w:abstractNumId w:val="32"/>
  </w:num>
  <w:num w:numId="21">
    <w:abstractNumId w:val="28"/>
  </w:num>
  <w:num w:numId="22">
    <w:abstractNumId w:val="35"/>
  </w:num>
  <w:num w:numId="23">
    <w:abstractNumId w:val="24"/>
  </w:num>
  <w:num w:numId="24">
    <w:abstractNumId w:val="12"/>
  </w:num>
  <w:num w:numId="25">
    <w:abstractNumId w:val="8"/>
  </w:num>
  <w:num w:numId="26">
    <w:abstractNumId w:val="4"/>
  </w:num>
  <w:num w:numId="27">
    <w:abstractNumId w:val="0"/>
  </w:num>
  <w:num w:numId="28">
    <w:abstractNumId w:val="30"/>
  </w:num>
  <w:num w:numId="29">
    <w:abstractNumId w:val="22"/>
  </w:num>
  <w:num w:numId="30">
    <w:abstractNumId w:val="11"/>
  </w:num>
  <w:num w:numId="31">
    <w:abstractNumId w:val="27"/>
  </w:num>
  <w:num w:numId="32">
    <w:abstractNumId w:val="29"/>
  </w:num>
  <w:num w:numId="33">
    <w:abstractNumId w:val="1"/>
  </w:num>
  <w:num w:numId="34">
    <w:abstractNumId w:val="21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6CCA"/>
    <w:rsid w:val="00006F7B"/>
    <w:rsid w:val="00015484"/>
    <w:rsid w:val="00020F67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5698"/>
    <w:rsid w:val="0009656E"/>
    <w:rsid w:val="00096905"/>
    <w:rsid w:val="000974A0"/>
    <w:rsid w:val="000A0EF4"/>
    <w:rsid w:val="000A236C"/>
    <w:rsid w:val="000A6C16"/>
    <w:rsid w:val="000B0332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23A5"/>
    <w:rsid w:val="000F3828"/>
    <w:rsid w:val="000F7E0A"/>
    <w:rsid w:val="00101B3F"/>
    <w:rsid w:val="001022C1"/>
    <w:rsid w:val="00104D80"/>
    <w:rsid w:val="00107319"/>
    <w:rsid w:val="00110591"/>
    <w:rsid w:val="00115DCB"/>
    <w:rsid w:val="001173F7"/>
    <w:rsid w:val="00117B7A"/>
    <w:rsid w:val="00120867"/>
    <w:rsid w:val="0012497D"/>
    <w:rsid w:val="00130A82"/>
    <w:rsid w:val="00133C49"/>
    <w:rsid w:val="00135FC7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A13"/>
    <w:rsid w:val="001D1944"/>
    <w:rsid w:val="001D39D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3ECA"/>
    <w:rsid w:val="001E5D1D"/>
    <w:rsid w:val="001E5F13"/>
    <w:rsid w:val="001F7D50"/>
    <w:rsid w:val="002003E0"/>
    <w:rsid w:val="002016A3"/>
    <w:rsid w:val="00201804"/>
    <w:rsid w:val="00202FB1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4BB6"/>
    <w:rsid w:val="00237230"/>
    <w:rsid w:val="00240129"/>
    <w:rsid w:val="00240410"/>
    <w:rsid w:val="0024070E"/>
    <w:rsid w:val="0024102A"/>
    <w:rsid w:val="0024438B"/>
    <w:rsid w:val="0024498E"/>
    <w:rsid w:val="00251530"/>
    <w:rsid w:val="00251AA5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2BE"/>
    <w:rsid w:val="002F3C03"/>
    <w:rsid w:val="002F4706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43E40"/>
    <w:rsid w:val="00343EDB"/>
    <w:rsid w:val="00346098"/>
    <w:rsid w:val="0034688F"/>
    <w:rsid w:val="0034719B"/>
    <w:rsid w:val="00354DD9"/>
    <w:rsid w:val="00355D37"/>
    <w:rsid w:val="00361B5F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6861"/>
    <w:rsid w:val="00396F42"/>
    <w:rsid w:val="003A576E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7DAE"/>
    <w:rsid w:val="003F342D"/>
    <w:rsid w:val="003F4CBA"/>
    <w:rsid w:val="0040249A"/>
    <w:rsid w:val="00406097"/>
    <w:rsid w:val="00406878"/>
    <w:rsid w:val="00407D1C"/>
    <w:rsid w:val="00411647"/>
    <w:rsid w:val="004116DF"/>
    <w:rsid w:val="00420DE3"/>
    <w:rsid w:val="00421B93"/>
    <w:rsid w:val="0042621F"/>
    <w:rsid w:val="00431D68"/>
    <w:rsid w:val="00432AE9"/>
    <w:rsid w:val="00432FC7"/>
    <w:rsid w:val="0043559E"/>
    <w:rsid w:val="0043792F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DDA"/>
    <w:rsid w:val="004A313E"/>
    <w:rsid w:val="004A559F"/>
    <w:rsid w:val="004A76FA"/>
    <w:rsid w:val="004B068F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F6CB9"/>
    <w:rsid w:val="0050235B"/>
    <w:rsid w:val="00502FCE"/>
    <w:rsid w:val="00506DFD"/>
    <w:rsid w:val="00506F62"/>
    <w:rsid w:val="00507B83"/>
    <w:rsid w:val="00510782"/>
    <w:rsid w:val="0051177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46673"/>
    <w:rsid w:val="00550CD1"/>
    <w:rsid w:val="00551476"/>
    <w:rsid w:val="00554145"/>
    <w:rsid w:val="00556D00"/>
    <w:rsid w:val="005619B8"/>
    <w:rsid w:val="0056644A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B0E5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540A"/>
    <w:rsid w:val="005E5F4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5DAC"/>
    <w:rsid w:val="006401F2"/>
    <w:rsid w:val="006449B9"/>
    <w:rsid w:val="00646561"/>
    <w:rsid w:val="006510CC"/>
    <w:rsid w:val="006517FC"/>
    <w:rsid w:val="00652298"/>
    <w:rsid w:val="00653788"/>
    <w:rsid w:val="00661E21"/>
    <w:rsid w:val="00666861"/>
    <w:rsid w:val="0067370F"/>
    <w:rsid w:val="006746EC"/>
    <w:rsid w:val="00674AF2"/>
    <w:rsid w:val="00675142"/>
    <w:rsid w:val="0067767D"/>
    <w:rsid w:val="006809C5"/>
    <w:rsid w:val="00680AA0"/>
    <w:rsid w:val="00684D0C"/>
    <w:rsid w:val="006858C6"/>
    <w:rsid w:val="006945D9"/>
    <w:rsid w:val="00696C03"/>
    <w:rsid w:val="006976CD"/>
    <w:rsid w:val="006A07FA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222C"/>
    <w:rsid w:val="00763D1F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366C"/>
    <w:rsid w:val="007947B7"/>
    <w:rsid w:val="00794A2D"/>
    <w:rsid w:val="00794AD5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D6AB7"/>
    <w:rsid w:val="007E08B8"/>
    <w:rsid w:val="007E4158"/>
    <w:rsid w:val="007E76EF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E9D"/>
    <w:rsid w:val="00821726"/>
    <w:rsid w:val="008229A0"/>
    <w:rsid w:val="00825C1F"/>
    <w:rsid w:val="008265CC"/>
    <w:rsid w:val="00826981"/>
    <w:rsid w:val="00831CE0"/>
    <w:rsid w:val="00831E8D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514A0"/>
    <w:rsid w:val="00851A5F"/>
    <w:rsid w:val="00852015"/>
    <w:rsid w:val="008524DA"/>
    <w:rsid w:val="008537B4"/>
    <w:rsid w:val="008571FC"/>
    <w:rsid w:val="0085730B"/>
    <w:rsid w:val="008575D8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B4"/>
    <w:rsid w:val="00880044"/>
    <w:rsid w:val="00880CD0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07E"/>
    <w:rsid w:val="008B1151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737A"/>
    <w:rsid w:val="0090005D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4BC4"/>
    <w:rsid w:val="00975232"/>
    <w:rsid w:val="0098351B"/>
    <w:rsid w:val="00990273"/>
    <w:rsid w:val="00990E3A"/>
    <w:rsid w:val="009919A2"/>
    <w:rsid w:val="00991C4D"/>
    <w:rsid w:val="00992E03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24E0"/>
    <w:rsid w:val="00A359CD"/>
    <w:rsid w:val="00A4019B"/>
    <w:rsid w:val="00A40C31"/>
    <w:rsid w:val="00A40D90"/>
    <w:rsid w:val="00A4117F"/>
    <w:rsid w:val="00A4398C"/>
    <w:rsid w:val="00A457D1"/>
    <w:rsid w:val="00A52B31"/>
    <w:rsid w:val="00A52E09"/>
    <w:rsid w:val="00A5349B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5915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47D2"/>
    <w:rsid w:val="00AC29E5"/>
    <w:rsid w:val="00AC4A97"/>
    <w:rsid w:val="00AC4B70"/>
    <w:rsid w:val="00AC59E1"/>
    <w:rsid w:val="00AD025D"/>
    <w:rsid w:val="00AD16DA"/>
    <w:rsid w:val="00AD38C2"/>
    <w:rsid w:val="00AD3E06"/>
    <w:rsid w:val="00AD583E"/>
    <w:rsid w:val="00AD7992"/>
    <w:rsid w:val="00AE67AE"/>
    <w:rsid w:val="00AE76DE"/>
    <w:rsid w:val="00AF035D"/>
    <w:rsid w:val="00AF651E"/>
    <w:rsid w:val="00AF6ED3"/>
    <w:rsid w:val="00B04A7A"/>
    <w:rsid w:val="00B100FA"/>
    <w:rsid w:val="00B1216B"/>
    <w:rsid w:val="00B12E74"/>
    <w:rsid w:val="00B12F1B"/>
    <w:rsid w:val="00B14359"/>
    <w:rsid w:val="00B1483A"/>
    <w:rsid w:val="00B15A50"/>
    <w:rsid w:val="00B229F5"/>
    <w:rsid w:val="00B246EB"/>
    <w:rsid w:val="00B25820"/>
    <w:rsid w:val="00B30A58"/>
    <w:rsid w:val="00B30DA4"/>
    <w:rsid w:val="00B32BF0"/>
    <w:rsid w:val="00B366B7"/>
    <w:rsid w:val="00B414ED"/>
    <w:rsid w:val="00B42047"/>
    <w:rsid w:val="00B43C94"/>
    <w:rsid w:val="00B50C1B"/>
    <w:rsid w:val="00B5318A"/>
    <w:rsid w:val="00B54FD8"/>
    <w:rsid w:val="00B604ED"/>
    <w:rsid w:val="00B60918"/>
    <w:rsid w:val="00B60DC9"/>
    <w:rsid w:val="00B62FEE"/>
    <w:rsid w:val="00B65318"/>
    <w:rsid w:val="00B65F82"/>
    <w:rsid w:val="00B71B6C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0E10"/>
    <w:rsid w:val="00BB1C7D"/>
    <w:rsid w:val="00BB3621"/>
    <w:rsid w:val="00BB4EBA"/>
    <w:rsid w:val="00BB6863"/>
    <w:rsid w:val="00BB6C44"/>
    <w:rsid w:val="00BB75CD"/>
    <w:rsid w:val="00BB7EC4"/>
    <w:rsid w:val="00BC6F95"/>
    <w:rsid w:val="00BD037E"/>
    <w:rsid w:val="00BD14EA"/>
    <w:rsid w:val="00BD1AC4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5B91"/>
    <w:rsid w:val="00C1015B"/>
    <w:rsid w:val="00C10F5B"/>
    <w:rsid w:val="00C11ABD"/>
    <w:rsid w:val="00C11C68"/>
    <w:rsid w:val="00C15AB6"/>
    <w:rsid w:val="00C16F41"/>
    <w:rsid w:val="00C2214B"/>
    <w:rsid w:val="00C24632"/>
    <w:rsid w:val="00C250E6"/>
    <w:rsid w:val="00C255CB"/>
    <w:rsid w:val="00C25E9D"/>
    <w:rsid w:val="00C32C96"/>
    <w:rsid w:val="00C352ED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77D3"/>
    <w:rsid w:val="00C81978"/>
    <w:rsid w:val="00C822E3"/>
    <w:rsid w:val="00C84BAC"/>
    <w:rsid w:val="00C86989"/>
    <w:rsid w:val="00C90A8F"/>
    <w:rsid w:val="00C90B0E"/>
    <w:rsid w:val="00C91397"/>
    <w:rsid w:val="00CA45E4"/>
    <w:rsid w:val="00CA54A3"/>
    <w:rsid w:val="00CA5623"/>
    <w:rsid w:val="00CA6ADA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6EB2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6C46"/>
    <w:rsid w:val="00D3039B"/>
    <w:rsid w:val="00D33D95"/>
    <w:rsid w:val="00D40772"/>
    <w:rsid w:val="00D45934"/>
    <w:rsid w:val="00D46AF8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75BEF"/>
    <w:rsid w:val="00D76E8D"/>
    <w:rsid w:val="00D81329"/>
    <w:rsid w:val="00D822F4"/>
    <w:rsid w:val="00D82BAF"/>
    <w:rsid w:val="00D8434F"/>
    <w:rsid w:val="00D8502A"/>
    <w:rsid w:val="00D85712"/>
    <w:rsid w:val="00D90CA5"/>
    <w:rsid w:val="00D91313"/>
    <w:rsid w:val="00D940E7"/>
    <w:rsid w:val="00D97134"/>
    <w:rsid w:val="00D9744B"/>
    <w:rsid w:val="00D97C08"/>
    <w:rsid w:val="00D97D5F"/>
    <w:rsid w:val="00DA703B"/>
    <w:rsid w:val="00DB0AC4"/>
    <w:rsid w:val="00DC2B18"/>
    <w:rsid w:val="00DC4197"/>
    <w:rsid w:val="00DC5DA1"/>
    <w:rsid w:val="00DC64E5"/>
    <w:rsid w:val="00DD059F"/>
    <w:rsid w:val="00DD1410"/>
    <w:rsid w:val="00DD156C"/>
    <w:rsid w:val="00DD4F88"/>
    <w:rsid w:val="00DD75B5"/>
    <w:rsid w:val="00DD7C83"/>
    <w:rsid w:val="00DE00FF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6821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17BB2"/>
    <w:rsid w:val="00F2068F"/>
    <w:rsid w:val="00F24E55"/>
    <w:rsid w:val="00F26247"/>
    <w:rsid w:val="00F2663F"/>
    <w:rsid w:val="00F277D6"/>
    <w:rsid w:val="00F303E2"/>
    <w:rsid w:val="00F31CE3"/>
    <w:rsid w:val="00F31E72"/>
    <w:rsid w:val="00F32AFF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39D5"/>
    <w:rsid w:val="00F6653E"/>
    <w:rsid w:val="00F7116A"/>
    <w:rsid w:val="00F71C5E"/>
    <w:rsid w:val="00F722DC"/>
    <w:rsid w:val="00F75BD6"/>
    <w:rsid w:val="00F77383"/>
    <w:rsid w:val="00F90F41"/>
    <w:rsid w:val="00F92799"/>
    <w:rsid w:val="00F9445C"/>
    <w:rsid w:val="00F94D7D"/>
    <w:rsid w:val="00F96032"/>
    <w:rsid w:val="00FA06DD"/>
    <w:rsid w:val="00FA7817"/>
    <w:rsid w:val="00FB55EF"/>
    <w:rsid w:val="00FB7037"/>
    <w:rsid w:val="00FB7239"/>
    <w:rsid w:val="00FC0338"/>
    <w:rsid w:val="00FC1C63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p@hmrn.ru" TargetMode="External"/><Relationship Id="rId18" Type="http://schemas.openxmlformats.org/officeDocument/2006/relationships/image" Target="media/image2.png"/><Relationship Id="rId26" Type="http://schemas.openxmlformats.org/officeDocument/2006/relationships/hyperlink" Target="consultantplus://offline/ref=09C747AD332C0A26027EF5C1E713C7A0AD13E04390004DC08213FFEF6737D67BA3ECAF9C7907C544TER3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47D227C11FDE11F3C22D1BEE70B38BA692E5A00196D525CFA8D04D3FF5694D18C8A358538DC40BDW6RFM" TargetMode="External"/><Relationship Id="rId25" Type="http://schemas.openxmlformats.org/officeDocument/2006/relationships/hyperlink" Target="consultantplus://offline/ref=09C747AD332C0A26027EF5C1E713C7A0AD13E04390004DC08213FFEF6737D67BA3ECAF9C7907C545TERB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7D227C11FDE11F3C22D1BEE70B38BA692E5A00196D525CFA8D04D3FF5694D18C8A358538DC40BDW6RFM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09C747AD332C0A26027EF5C1E713C7A0AD13E04390004DC08213FFEF6737D67BA3ECAF9C7907C140TER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9C747AD332C0A26027EF5C1E713C7A0AD13E84199054DC08213FFEF6737D67BA3ECAF9C7907C441TERA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547D227C11FDE11F3C22D1BEE70B38BA692E5A00196D525CFA8D04D3FF5694D18C8A358538DC40BDW6RFM" TargetMode="External"/><Relationship Id="rId28" Type="http://schemas.openxmlformats.org/officeDocument/2006/relationships/hyperlink" Target="consultantplus://offline/ref=09C747AD332C0A26027EF5C1E713C7A0AD13E04390004DC08213FFEF6737D67BA3ECAFT9REG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DE0C533D7E1E77906148F001C659F0122CE79152B91F7679E6C6BASCn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mrn.ru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09C747AD332C0A26027EF5C1E713C7A0AD13E04390004DC08213FFEF6737D67BA3ECAF9C7907C142TERBG" TargetMode="External"/><Relationship Id="rId30" Type="http://schemas.openxmlformats.org/officeDocument/2006/relationships/hyperlink" Target="consultantplus://offline/ref=09C747AD332C0A26027EF5C1E713C7A0AD13E04390004DC08213FFEF6737D67BA3ECAF9C7907C049TE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F783-A92B-4B6F-A4E2-349292FF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86</Pages>
  <Words>32110</Words>
  <Characters>183029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214710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Эберт Т.М.</cp:lastModifiedBy>
  <cp:revision>9</cp:revision>
  <cp:lastPrinted>2016-09-21T09:39:00Z</cp:lastPrinted>
  <dcterms:created xsi:type="dcterms:W3CDTF">2016-04-28T03:47:00Z</dcterms:created>
  <dcterms:modified xsi:type="dcterms:W3CDTF">2016-09-21T09:40:00Z</dcterms:modified>
</cp:coreProperties>
</file>