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ED" w:rsidRPr="000501ED" w:rsidRDefault="008F3B32" w:rsidP="000501ED">
      <w:pPr>
        <w:pStyle w:val="a5"/>
        <w:jc w:val="center"/>
        <w:rPr>
          <w:rFonts w:ascii="Times New Roman" w:hAnsi="Times New Roman"/>
          <w:sz w:val="28"/>
          <w:szCs w:val="28"/>
        </w:rPr>
      </w:pPr>
      <w:bookmarkStart w:id="0" w:name="_GoBack"/>
      <w:bookmarkEnd w:id="0"/>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2634615</wp:posOffset>
            </wp:positionH>
            <wp:positionV relativeFrom="paragraph">
              <wp:posOffset>-466090</wp:posOffset>
            </wp:positionV>
            <wp:extent cx="657225" cy="8001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jpg"/>
                    <pic:cNvPicPr/>
                  </pic:nvPicPr>
                  <pic:blipFill>
                    <a:blip r:embed="rId9">
                      <a:extLst>
                        <a:ext uri="{28A0092B-C50C-407E-A947-70E740481C1C}">
                          <a14:useLocalDpi xmlns:a14="http://schemas.microsoft.com/office/drawing/2010/main" val="0"/>
                        </a:ext>
                      </a:extLst>
                    </a:blip>
                    <a:stretch>
                      <a:fillRect/>
                    </a:stretch>
                  </pic:blipFill>
                  <pic:spPr>
                    <a:xfrm>
                      <a:off x="0" y="0"/>
                      <a:ext cx="657225" cy="800100"/>
                    </a:xfrm>
                    <a:prstGeom prst="rect">
                      <a:avLst/>
                    </a:prstGeom>
                  </pic:spPr>
                </pic:pic>
              </a:graphicData>
            </a:graphic>
            <wp14:sizeRelH relativeFrom="page">
              <wp14:pctWidth>0</wp14:pctWidth>
            </wp14:sizeRelH>
            <wp14:sizeRelV relativeFrom="page">
              <wp14:pctHeight>0</wp14:pctHeight>
            </wp14:sizeRelV>
          </wp:anchor>
        </w:drawing>
      </w:r>
    </w:p>
    <w:p w:rsidR="000501ED" w:rsidRPr="000501ED" w:rsidRDefault="000501ED" w:rsidP="000501ED">
      <w:pPr>
        <w:pStyle w:val="a5"/>
        <w:jc w:val="center"/>
        <w:rPr>
          <w:rFonts w:ascii="Times New Roman" w:hAnsi="Times New Roman"/>
          <w:sz w:val="28"/>
          <w:szCs w:val="28"/>
        </w:rPr>
      </w:pPr>
    </w:p>
    <w:p w:rsidR="000501ED" w:rsidRPr="000501ED" w:rsidRDefault="00BA2176" w:rsidP="000501ED">
      <w:pPr>
        <w:pStyle w:val="a5"/>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3787140</wp:posOffset>
                </wp:positionH>
                <wp:positionV relativeFrom="paragraph">
                  <wp:posOffset>-255905</wp:posOffset>
                </wp:positionV>
                <wp:extent cx="333375" cy="90805"/>
                <wp:effectExtent l="5715" t="10795" r="13335" b="12700"/>
                <wp:wrapNone/>
                <wp:docPr id="1"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298.2pt;margin-top:-20.15pt;width:26.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" strokecolor="white"/>
            </w:pict>
          </mc:Fallback>
        </mc:AlternateContent>
      </w:r>
      <w:r w:rsidR="000501ED" w:rsidRPr="000501ED">
        <w:rPr>
          <w:rFonts w:ascii="Times New Roman" w:hAnsi="Times New Roman"/>
          <w:sz w:val="28"/>
          <w:szCs w:val="28"/>
        </w:rPr>
        <w:t>МУНИЦИПАЛЬНОЕ ОБРАЗОВАНИЕ</w:t>
      </w:r>
    </w:p>
    <w:p w:rsidR="000501ED" w:rsidRPr="000501ED" w:rsidRDefault="000501ED" w:rsidP="000501ED">
      <w:pPr>
        <w:pStyle w:val="a5"/>
        <w:jc w:val="center"/>
        <w:rPr>
          <w:rFonts w:ascii="Times New Roman" w:hAnsi="Times New Roman"/>
          <w:sz w:val="28"/>
          <w:szCs w:val="28"/>
        </w:rPr>
      </w:pPr>
      <w:r w:rsidRPr="000501ED">
        <w:rPr>
          <w:rFonts w:ascii="Times New Roman" w:hAnsi="Times New Roman"/>
          <w:sz w:val="28"/>
          <w:szCs w:val="28"/>
        </w:rPr>
        <w:t>ХАНТЫ-МАНСИЙСКИЙ РАЙОН</w:t>
      </w:r>
    </w:p>
    <w:p w:rsidR="000501ED" w:rsidRPr="000501ED" w:rsidRDefault="000501ED" w:rsidP="000501ED">
      <w:pPr>
        <w:pStyle w:val="a5"/>
        <w:jc w:val="center"/>
        <w:rPr>
          <w:rFonts w:ascii="Times New Roman" w:hAnsi="Times New Roman"/>
          <w:sz w:val="28"/>
          <w:szCs w:val="28"/>
        </w:rPr>
      </w:pPr>
      <w:r w:rsidRPr="000501ED">
        <w:rPr>
          <w:rFonts w:ascii="Times New Roman" w:hAnsi="Times New Roman"/>
          <w:sz w:val="28"/>
          <w:szCs w:val="28"/>
        </w:rPr>
        <w:t>Ханты-Мансийский автономный округ – Югра</w:t>
      </w:r>
    </w:p>
    <w:p w:rsidR="000501ED" w:rsidRPr="000501ED" w:rsidRDefault="000501ED" w:rsidP="000501ED">
      <w:pPr>
        <w:pStyle w:val="a5"/>
        <w:jc w:val="center"/>
        <w:rPr>
          <w:rFonts w:ascii="Times New Roman" w:hAnsi="Times New Roman"/>
          <w:sz w:val="28"/>
          <w:szCs w:val="28"/>
        </w:rPr>
      </w:pPr>
    </w:p>
    <w:p w:rsidR="000501ED" w:rsidRPr="000501ED" w:rsidRDefault="000501ED" w:rsidP="000501ED">
      <w:pPr>
        <w:pStyle w:val="a5"/>
        <w:jc w:val="center"/>
        <w:rPr>
          <w:rFonts w:ascii="Times New Roman" w:hAnsi="Times New Roman"/>
          <w:b/>
          <w:sz w:val="28"/>
          <w:szCs w:val="28"/>
        </w:rPr>
      </w:pPr>
      <w:r w:rsidRPr="000501ED">
        <w:rPr>
          <w:rFonts w:ascii="Times New Roman" w:hAnsi="Times New Roman"/>
          <w:b/>
          <w:sz w:val="28"/>
          <w:szCs w:val="28"/>
        </w:rPr>
        <w:t>АДМИНИСТРАЦИЯ ХАНТЫ-МАНСИЙСКОГО РАЙОНА</w:t>
      </w:r>
    </w:p>
    <w:p w:rsidR="000501ED" w:rsidRPr="000501ED" w:rsidRDefault="000501ED" w:rsidP="000501ED">
      <w:pPr>
        <w:pStyle w:val="a5"/>
        <w:jc w:val="center"/>
        <w:rPr>
          <w:rFonts w:ascii="Times New Roman" w:hAnsi="Times New Roman"/>
          <w:b/>
          <w:sz w:val="28"/>
          <w:szCs w:val="28"/>
        </w:rPr>
      </w:pPr>
    </w:p>
    <w:p w:rsidR="000501ED" w:rsidRPr="000501ED" w:rsidRDefault="00B86EB4" w:rsidP="000501ED">
      <w:pPr>
        <w:pStyle w:val="a5"/>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0501ED" w:rsidRPr="000501ED" w:rsidRDefault="000501ED" w:rsidP="000501ED">
      <w:pPr>
        <w:pStyle w:val="a5"/>
        <w:jc w:val="center"/>
        <w:rPr>
          <w:rFonts w:ascii="Times New Roman" w:hAnsi="Times New Roman"/>
          <w:b/>
          <w:sz w:val="28"/>
          <w:szCs w:val="28"/>
        </w:rPr>
      </w:pPr>
    </w:p>
    <w:p w:rsidR="000501ED" w:rsidRPr="000501ED" w:rsidRDefault="00070CE9" w:rsidP="000501ED">
      <w:pPr>
        <w:pStyle w:val="a5"/>
        <w:jc w:val="left"/>
        <w:rPr>
          <w:rFonts w:ascii="Times New Roman" w:hAnsi="Times New Roman"/>
          <w:sz w:val="28"/>
          <w:szCs w:val="28"/>
        </w:rPr>
      </w:pPr>
      <w:r>
        <w:rPr>
          <w:rFonts w:ascii="Times New Roman" w:hAnsi="Times New Roman"/>
          <w:sz w:val="28"/>
          <w:szCs w:val="28"/>
        </w:rPr>
        <w:t>от  06</w:t>
      </w:r>
      <w:r w:rsidR="000501ED" w:rsidRPr="000501ED">
        <w:rPr>
          <w:rFonts w:ascii="Times New Roman" w:hAnsi="Times New Roman"/>
          <w:sz w:val="28"/>
          <w:szCs w:val="28"/>
        </w:rPr>
        <w:t xml:space="preserve">.11.2012                                                                                 </w:t>
      </w:r>
      <w:r w:rsidR="000501ED">
        <w:rPr>
          <w:rFonts w:ascii="Times New Roman" w:hAnsi="Times New Roman"/>
          <w:sz w:val="28"/>
          <w:szCs w:val="28"/>
        </w:rPr>
        <w:t xml:space="preserve">           </w:t>
      </w:r>
      <w:r>
        <w:rPr>
          <w:rFonts w:ascii="Times New Roman" w:hAnsi="Times New Roman"/>
          <w:sz w:val="28"/>
          <w:szCs w:val="28"/>
        </w:rPr>
        <w:t xml:space="preserve">     </w:t>
      </w:r>
      <w:r w:rsidR="000501ED">
        <w:rPr>
          <w:rFonts w:ascii="Times New Roman" w:hAnsi="Times New Roman"/>
          <w:sz w:val="28"/>
          <w:szCs w:val="28"/>
        </w:rPr>
        <w:t xml:space="preserve">№ </w:t>
      </w:r>
      <w:r>
        <w:rPr>
          <w:rFonts w:ascii="Times New Roman" w:hAnsi="Times New Roman"/>
          <w:sz w:val="28"/>
          <w:szCs w:val="28"/>
        </w:rPr>
        <w:t>265</w:t>
      </w:r>
    </w:p>
    <w:p w:rsidR="000501ED" w:rsidRPr="000501ED" w:rsidRDefault="000501ED" w:rsidP="000501ED">
      <w:pPr>
        <w:pStyle w:val="a5"/>
        <w:jc w:val="left"/>
        <w:rPr>
          <w:rFonts w:ascii="Times New Roman" w:hAnsi="Times New Roman"/>
          <w:i/>
          <w:sz w:val="24"/>
          <w:szCs w:val="24"/>
        </w:rPr>
      </w:pPr>
      <w:r w:rsidRPr="000501ED">
        <w:rPr>
          <w:rFonts w:ascii="Times New Roman" w:hAnsi="Times New Roman"/>
          <w:i/>
          <w:sz w:val="24"/>
          <w:szCs w:val="24"/>
        </w:rPr>
        <w:t>г. Ханты-Мансийск</w:t>
      </w:r>
    </w:p>
    <w:p w:rsidR="000501ED" w:rsidRPr="000501ED" w:rsidRDefault="000501ED" w:rsidP="000501ED">
      <w:pPr>
        <w:pStyle w:val="a5"/>
        <w:jc w:val="both"/>
        <w:rPr>
          <w:rFonts w:ascii="Times New Roman" w:hAnsi="Times New Roman"/>
          <w:sz w:val="28"/>
          <w:szCs w:val="28"/>
        </w:rPr>
      </w:pPr>
    </w:p>
    <w:p w:rsidR="00215286" w:rsidRDefault="00C77AED" w:rsidP="000501ED">
      <w:pPr>
        <w:pStyle w:val="a5"/>
        <w:jc w:val="both"/>
        <w:rPr>
          <w:rFonts w:ascii="Times New Roman" w:hAnsi="Times New Roman"/>
          <w:sz w:val="28"/>
          <w:szCs w:val="28"/>
        </w:rPr>
      </w:pPr>
      <w:r w:rsidRPr="000501ED">
        <w:rPr>
          <w:rFonts w:ascii="Times New Roman" w:hAnsi="Times New Roman"/>
          <w:sz w:val="28"/>
          <w:szCs w:val="28"/>
        </w:rPr>
        <w:t>О</w:t>
      </w:r>
      <w:r w:rsidR="00061343" w:rsidRPr="000501ED">
        <w:rPr>
          <w:rFonts w:ascii="Times New Roman" w:hAnsi="Times New Roman"/>
          <w:sz w:val="28"/>
          <w:szCs w:val="28"/>
        </w:rPr>
        <w:t xml:space="preserve">б установлении системы оплаты </w:t>
      </w:r>
    </w:p>
    <w:p w:rsidR="00AD3CFF" w:rsidRDefault="00061343" w:rsidP="000501ED">
      <w:pPr>
        <w:pStyle w:val="a5"/>
        <w:jc w:val="both"/>
        <w:rPr>
          <w:rFonts w:ascii="Times New Roman" w:hAnsi="Times New Roman"/>
          <w:sz w:val="28"/>
          <w:szCs w:val="28"/>
        </w:rPr>
      </w:pPr>
      <w:r w:rsidRPr="000501ED">
        <w:rPr>
          <w:rFonts w:ascii="Times New Roman" w:hAnsi="Times New Roman"/>
          <w:sz w:val="28"/>
          <w:szCs w:val="28"/>
        </w:rPr>
        <w:t>труда работников</w:t>
      </w:r>
      <w:r w:rsidR="00AD3CFF">
        <w:rPr>
          <w:rFonts w:ascii="Times New Roman" w:hAnsi="Times New Roman"/>
          <w:sz w:val="28"/>
          <w:szCs w:val="28"/>
        </w:rPr>
        <w:t xml:space="preserve"> </w:t>
      </w:r>
      <w:r w:rsidRPr="000501ED">
        <w:rPr>
          <w:rFonts w:ascii="Times New Roman" w:hAnsi="Times New Roman"/>
          <w:sz w:val="28"/>
          <w:szCs w:val="28"/>
        </w:rPr>
        <w:t xml:space="preserve">муниципальных </w:t>
      </w:r>
    </w:p>
    <w:p w:rsidR="00061343" w:rsidRPr="000501ED" w:rsidRDefault="00061343" w:rsidP="000501ED">
      <w:pPr>
        <w:pStyle w:val="a5"/>
        <w:jc w:val="both"/>
        <w:rPr>
          <w:rFonts w:ascii="Times New Roman" w:hAnsi="Times New Roman"/>
          <w:sz w:val="28"/>
          <w:szCs w:val="28"/>
        </w:rPr>
      </w:pPr>
      <w:r w:rsidRPr="000501ED">
        <w:rPr>
          <w:rFonts w:ascii="Times New Roman" w:hAnsi="Times New Roman"/>
          <w:sz w:val="28"/>
          <w:szCs w:val="28"/>
        </w:rPr>
        <w:t>казенных и бюджетных учреждений</w:t>
      </w:r>
    </w:p>
    <w:p w:rsidR="000501ED" w:rsidRDefault="000B091C" w:rsidP="000501ED">
      <w:pPr>
        <w:pStyle w:val="a5"/>
        <w:jc w:val="both"/>
        <w:rPr>
          <w:rFonts w:ascii="Times New Roman" w:hAnsi="Times New Roman"/>
          <w:sz w:val="28"/>
          <w:szCs w:val="28"/>
        </w:rPr>
      </w:pPr>
      <w:r w:rsidRPr="000501ED">
        <w:rPr>
          <w:rFonts w:ascii="Times New Roman" w:hAnsi="Times New Roman"/>
          <w:sz w:val="28"/>
          <w:szCs w:val="28"/>
        </w:rPr>
        <w:t>Х</w:t>
      </w:r>
      <w:r w:rsidR="00061343" w:rsidRPr="000501ED">
        <w:rPr>
          <w:rFonts w:ascii="Times New Roman" w:hAnsi="Times New Roman"/>
          <w:sz w:val="28"/>
          <w:szCs w:val="28"/>
        </w:rPr>
        <w:t>анты</w:t>
      </w:r>
      <w:r w:rsidRPr="000501ED">
        <w:rPr>
          <w:rFonts w:ascii="Times New Roman" w:hAnsi="Times New Roman"/>
          <w:sz w:val="28"/>
          <w:szCs w:val="28"/>
        </w:rPr>
        <w:t>-М</w:t>
      </w:r>
      <w:r w:rsidR="00061343" w:rsidRPr="000501ED">
        <w:rPr>
          <w:rFonts w:ascii="Times New Roman" w:hAnsi="Times New Roman"/>
          <w:sz w:val="28"/>
          <w:szCs w:val="28"/>
        </w:rPr>
        <w:t>ансийского района</w:t>
      </w:r>
      <w:r w:rsidR="00C5570C" w:rsidRPr="000501ED">
        <w:rPr>
          <w:rFonts w:ascii="Times New Roman" w:hAnsi="Times New Roman"/>
          <w:sz w:val="28"/>
          <w:szCs w:val="28"/>
        </w:rPr>
        <w:t xml:space="preserve">, </w:t>
      </w:r>
    </w:p>
    <w:p w:rsidR="00C77AED" w:rsidRDefault="00C5570C" w:rsidP="000501ED">
      <w:pPr>
        <w:pStyle w:val="a5"/>
        <w:jc w:val="both"/>
        <w:rPr>
          <w:rFonts w:ascii="Times New Roman" w:hAnsi="Times New Roman"/>
          <w:b/>
          <w:sz w:val="28"/>
          <w:szCs w:val="28"/>
        </w:rPr>
      </w:pPr>
      <w:r w:rsidRPr="000501ED">
        <w:rPr>
          <w:rFonts w:ascii="Times New Roman" w:hAnsi="Times New Roman"/>
          <w:sz w:val="28"/>
          <w:szCs w:val="28"/>
        </w:rPr>
        <w:t>ру</w:t>
      </w:r>
      <w:r w:rsidR="00541EE1" w:rsidRPr="000501ED">
        <w:rPr>
          <w:rFonts w:ascii="Times New Roman" w:hAnsi="Times New Roman"/>
          <w:sz w:val="28"/>
          <w:szCs w:val="28"/>
        </w:rPr>
        <w:t>к</w:t>
      </w:r>
      <w:r w:rsidRPr="000501ED">
        <w:rPr>
          <w:rFonts w:ascii="Times New Roman" w:hAnsi="Times New Roman"/>
          <w:sz w:val="28"/>
          <w:szCs w:val="28"/>
        </w:rPr>
        <w:t>оводителей</w:t>
      </w:r>
      <w:r w:rsidR="000B091C" w:rsidRPr="000501ED">
        <w:rPr>
          <w:rFonts w:ascii="Times New Roman" w:hAnsi="Times New Roman"/>
          <w:b/>
          <w:sz w:val="28"/>
          <w:szCs w:val="28"/>
        </w:rPr>
        <w:t xml:space="preserve"> </w:t>
      </w:r>
    </w:p>
    <w:p w:rsidR="00AD3CFF" w:rsidRPr="000501ED" w:rsidRDefault="00AD3CFF" w:rsidP="000501ED">
      <w:pPr>
        <w:pStyle w:val="a5"/>
        <w:jc w:val="both"/>
        <w:rPr>
          <w:rFonts w:ascii="Times New Roman" w:hAnsi="Times New Roman"/>
          <w:b/>
          <w:sz w:val="28"/>
          <w:szCs w:val="28"/>
        </w:rPr>
      </w:pPr>
    </w:p>
    <w:p w:rsidR="00C77AED" w:rsidRPr="000501ED" w:rsidRDefault="000B091C" w:rsidP="000501ED">
      <w:pPr>
        <w:pStyle w:val="a5"/>
        <w:jc w:val="both"/>
        <w:rPr>
          <w:rFonts w:ascii="Times New Roman" w:hAnsi="Times New Roman"/>
          <w:sz w:val="28"/>
          <w:szCs w:val="28"/>
        </w:rPr>
      </w:pPr>
      <w:r w:rsidRPr="000501ED">
        <w:rPr>
          <w:rFonts w:ascii="Times New Roman" w:hAnsi="Times New Roman"/>
          <w:sz w:val="28"/>
          <w:szCs w:val="28"/>
        </w:rPr>
        <w:t xml:space="preserve"> </w:t>
      </w:r>
      <w:r w:rsidR="000501ED">
        <w:rPr>
          <w:rFonts w:ascii="Times New Roman" w:hAnsi="Times New Roman"/>
          <w:sz w:val="28"/>
          <w:szCs w:val="28"/>
        </w:rPr>
        <w:tab/>
      </w:r>
      <w:proofErr w:type="gramStart"/>
      <w:r w:rsidR="00C77AED" w:rsidRPr="000501ED">
        <w:rPr>
          <w:rFonts w:ascii="Times New Roman" w:hAnsi="Times New Roman"/>
          <w:sz w:val="28"/>
          <w:szCs w:val="28"/>
        </w:rPr>
        <w:t xml:space="preserve">В соответствии со </w:t>
      </w:r>
      <w:hyperlink r:id="rId10" w:history="1">
        <w:r w:rsidR="00C77AED" w:rsidRPr="000501ED">
          <w:rPr>
            <w:rFonts w:ascii="Times New Roman" w:hAnsi="Times New Roman"/>
            <w:color w:val="0000FF"/>
            <w:sz w:val="28"/>
            <w:szCs w:val="28"/>
          </w:rPr>
          <w:t>ст. 135</w:t>
        </w:r>
      </w:hyperlink>
      <w:r w:rsidR="00C77AED" w:rsidRPr="000501ED">
        <w:rPr>
          <w:rFonts w:ascii="Times New Roman" w:hAnsi="Times New Roman"/>
          <w:sz w:val="28"/>
          <w:szCs w:val="28"/>
        </w:rPr>
        <w:t xml:space="preserve">, </w:t>
      </w:r>
      <w:hyperlink r:id="rId11" w:history="1">
        <w:r w:rsidR="00C77AED" w:rsidRPr="000501ED">
          <w:rPr>
            <w:rFonts w:ascii="Times New Roman" w:hAnsi="Times New Roman"/>
            <w:color w:val="0000FF"/>
            <w:sz w:val="28"/>
            <w:szCs w:val="28"/>
          </w:rPr>
          <w:t>144</w:t>
        </w:r>
      </w:hyperlink>
      <w:r w:rsidR="00C77AED" w:rsidRPr="000501ED">
        <w:rPr>
          <w:rFonts w:ascii="Times New Roman" w:hAnsi="Times New Roman"/>
          <w:sz w:val="28"/>
          <w:szCs w:val="28"/>
        </w:rPr>
        <w:t xml:space="preserve"> Трудового кодекса Российской Федерации</w:t>
      </w:r>
      <w:r w:rsidR="00707833" w:rsidRPr="000501ED">
        <w:rPr>
          <w:rFonts w:ascii="Times New Roman" w:hAnsi="Times New Roman"/>
          <w:sz w:val="28"/>
          <w:szCs w:val="28"/>
        </w:rPr>
        <w:t>,</w:t>
      </w:r>
      <w:r w:rsidR="00C77AED" w:rsidRPr="000501ED">
        <w:rPr>
          <w:rFonts w:ascii="Times New Roman" w:hAnsi="Times New Roman"/>
          <w:sz w:val="28"/>
          <w:szCs w:val="28"/>
        </w:rPr>
        <w:t xml:space="preserve"> </w:t>
      </w:r>
      <w:hyperlink r:id="rId12" w:history="1">
        <w:r w:rsidR="00C77AED" w:rsidRPr="000501ED">
          <w:rPr>
            <w:rFonts w:ascii="Times New Roman" w:hAnsi="Times New Roman"/>
            <w:color w:val="0000FF"/>
            <w:sz w:val="28"/>
            <w:szCs w:val="28"/>
          </w:rPr>
          <w:t>п. 4 ст. 86</w:t>
        </w:r>
      </w:hyperlink>
      <w:r w:rsidR="00C77AED" w:rsidRPr="000501ED">
        <w:rPr>
          <w:rFonts w:ascii="Times New Roman" w:hAnsi="Times New Roman"/>
          <w:sz w:val="28"/>
          <w:szCs w:val="28"/>
        </w:rPr>
        <w:t xml:space="preserve"> Бюджетного кодекса Российской Федерации</w:t>
      </w:r>
      <w:r w:rsidR="00707833" w:rsidRPr="000501ED">
        <w:rPr>
          <w:rFonts w:ascii="Times New Roman" w:hAnsi="Times New Roman"/>
          <w:sz w:val="28"/>
          <w:szCs w:val="28"/>
        </w:rPr>
        <w:t>,</w:t>
      </w:r>
      <w:r w:rsidR="00C77AED" w:rsidRPr="000501ED">
        <w:rPr>
          <w:rFonts w:ascii="Times New Roman" w:hAnsi="Times New Roman"/>
          <w:sz w:val="28"/>
          <w:szCs w:val="28"/>
        </w:rPr>
        <w:t xml:space="preserve"> </w:t>
      </w:r>
      <w:r w:rsidR="003B2786">
        <w:rPr>
          <w:rFonts w:ascii="Times New Roman" w:hAnsi="Times New Roman"/>
          <w:sz w:val="28"/>
          <w:szCs w:val="28"/>
        </w:rPr>
        <w:t xml:space="preserve">                           </w:t>
      </w:r>
      <w:hyperlink r:id="rId13" w:history="1">
        <w:r w:rsidR="00C77AED" w:rsidRPr="000501ED">
          <w:rPr>
            <w:rFonts w:ascii="Times New Roman" w:hAnsi="Times New Roman"/>
            <w:color w:val="0000FF"/>
            <w:sz w:val="28"/>
            <w:szCs w:val="28"/>
          </w:rPr>
          <w:t>ч. 2 ст. 53</w:t>
        </w:r>
      </w:hyperlink>
      <w:r w:rsidR="003B2786">
        <w:rPr>
          <w:rFonts w:ascii="Times New Roman" w:hAnsi="Times New Roman"/>
          <w:sz w:val="28"/>
          <w:szCs w:val="28"/>
        </w:rPr>
        <w:t xml:space="preserve"> Федерального закона от 06 октября </w:t>
      </w:r>
      <w:r w:rsidR="000501ED">
        <w:rPr>
          <w:rFonts w:ascii="Times New Roman" w:hAnsi="Times New Roman"/>
          <w:sz w:val="28"/>
          <w:szCs w:val="28"/>
        </w:rPr>
        <w:t>2003</w:t>
      </w:r>
      <w:r w:rsidR="003B2786">
        <w:rPr>
          <w:rFonts w:ascii="Times New Roman" w:hAnsi="Times New Roman"/>
          <w:sz w:val="28"/>
          <w:szCs w:val="28"/>
        </w:rPr>
        <w:t xml:space="preserve"> года</w:t>
      </w:r>
      <w:r w:rsidR="000501ED">
        <w:rPr>
          <w:rFonts w:ascii="Times New Roman" w:hAnsi="Times New Roman"/>
          <w:sz w:val="28"/>
          <w:szCs w:val="28"/>
        </w:rPr>
        <w:t xml:space="preserve"> № 131-ФЗ </w:t>
      </w:r>
      <w:r w:rsidR="003B2786">
        <w:rPr>
          <w:rFonts w:ascii="Times New Roman" w:hAnsi="Times New Roman"/>
          <w:sz w:val="28"/>
          <w:szCs w:val="28"/>
        </w:rPr>
        <w:t xml:space="preserve">                      </w:t>
      </w:r>
      <w:r w:rsidR="000501ED">
        <w:rPr>
          <w:rFonts w:ascii="Times New Roman" w:hAnsi="Times New Roman"/>
          <w:sz w:val="28"/>
          <w:szCs w:val="28"/>
        </w:rPr>
        <w:t>«</w:t>
      </w:r>
      <w:r w:rsidR="00C77AED" w:rsidRPr="000501ED">
        <w:rPr>
          <w:rFonts w:ascii="Times New Roman" w:hAnsi="Times New Roman"/>
          <w:sz w:val="28"/>
          <w:szCs w:val="28"/>
        </w:rPr>
        <w:t>Об общих принципах организации местного самоуп</w:t>
      </w:r>
      <w:r w:rsidR="000501ED">
        <w:rPr>
          <w:rFonts w:ascii="Times New Roman" w:hAnsi="Times New Roman"/>
          <w:sz w:val="28"/>
          <w:szCs w:val="28"/>
        </w:rPr>
        <w:t>равления в Российской Федерации»</w:t>
      </w:r>
      <w:r w:rsidR="003B2786">
        <w:rPr>
          <w:rFonts w:ascii="Times New Roman" w:hAnsi="Times New Roman"/>
          <w:sz w:val="28"/>
          <w:szCs w:val="28"/>
        </w:rPr>
        <w:t>,</w:t>
      </w:r>
      <w:r w:rsidR="00721BE5" w:rsidRPr="000501ED">
        <w:rPr>
          <w:rFonts w:ascii="Times New Roman" w:hAnsi="Times New Roman"/>
          <w:sz w:val="28"/>
          <w:szCs w:val="28"/>
        </w:rPr>
        <w:t xml:space="preserve"> </w:t>
      </w:r>
      <w:r w:rsidR="003B2786">
        <w:rPr>
          <w:rFonts w:ascii="Times New Roman" w:hAnsi="Times New Roman"/>
          <w:sz w:val="28"/>
          <w:szCs w:val="28"/>
        </w:rPr>
        <w:t>Уставом</w:t>
      </w:r>
      <w:r w:rsidR="00C77AED" w:rsidRPr="000501ED">
        <w:rPr>
          <w:rFonts w:ascii="Times New Roman" w:hAnsi="Times New Roman"/>
          <w:sz w:val="28"/>
          <w:szCs w:val="28"/>
        </w:rPr>
        <w:t xml:space="preserve"> </w:t>
      </w:r>
      <w:r w:rsidR="00721BE5" w:rsidRPr="000501ED">
        <w:rPr>
          <w:rFonts w:ascii="Times New Roman" w:hAnsi="Times New Roman"/>
          <w:sz w:val="28"/>
          <w:szCs w:val="28"/>
        </w:rPr>
        <w:t>Ханты-Мансийск</w:t>
      </w:r>
      <w:r w:rsidR="00707833" w:rsidRPr="000501ED">
        <w:rPr>
          <w:rFonts w:ascii="Times New Roman" w:hAnsi="Times New Roman"/>
          <w:sz w:val="28"/>
          <w:szCs w:val="28"/>
        </w:rPr>
        <w:t xml:space="preserve">ого </w:t>
      </w:r>
      <w:r w:rsidR="00721BE5" w:rsidRPr="000501ED">
        <w:rPr>
          <w:rFonts w:ascii="Times New Roman" w:hAnsi="Times New Roman"/>
          <w:sz w:val="28"/>
          <w:szCs w:val="28"/>
        </w:rPr>
        <w:t>район</w:t>
      </w:r>
      <w:r w:rsidR="00707833" w:rsidRPr="000501ED">
        <w:rPr>
          <w:rFonts w:ascii="Times New Roman" w:hAnsi="Times New Roman"/>
          <w:sz w:val="28"/>
          <w:szCs w:val="28"/>
        </w:rPr>
        <w:t>а</w:t>
      </w:r>
      <w:r w:rsidR="00C77AED" w:rsidRPr="000501ED">
        <w:rPr>
          <w:rFonts w:ascii="Times New Roman" w:hAnsi="Times New Roman"/>
          <w:sz w:val="28"/>
          <w:szCs w:val="28"/>
        </w:rPr>
        <w:t xml:space="preserve">, Едиными </w:t>
      </w:r>
      <w:hyperlink r:id="rId14" w:history="1">
        <w:r w:rsidR="00C77AED" w:rsidRPr="000501ED">
          <w:rPr>
            <w:rFonts w:ascii="Times New Roman" w:hAnsi="Times New Roman"/>
            <w:color w:val="0000FF"/>
            <w:sz w:val="28"/>
            <w:szCs w:val="28"/>
          </w:rPr>
          <w:t>рекомендациями</w:t>
        </w:r>
      </w:hyperlink>
      <w:r w:rsidR="00C77AED" w:rsidRPr="000501ED">
        <w:rPr>
          <w:rFonts w:ascii="Times New Roman" w:hAnsi="Times New Roman"/>
          <w:sz w:val="28"/>
          <w:szCs w:val="28"/>
        </w:rPr>
        <w:t xml:space="preserve"> по установлению на федеральном, региональном и местном уровнях систем оплаты труда работников организаций, финансируемых из соответствующи</w:t>
      </w:r>
      <w:r w:rsidR="00721BE5" w:rsidRPr="000501ED">
        <w:rPr>
          <w:rFonts w:ascii="Times New Roman" w:hAnsi="Times New Roman"/>
          <w:sz w:val="28"/>
          <w:szCs w:val="28"/>
        </w:rPr>
        <w:t>х</w:t>
      </w:r>
      <w:proofErr w:type="gramEnd"/>
      <w:r w:rsidR="00721BE5" w:rsidRPr="000501ED">
        <w:rPr>
          <w:rFonts w:ascii="Times New Roman" w:hAnsi="Times New Roman"/>
          <w:sz w:val="28"/>
          <w:szCs w:val="28"/>
        </w:rPr>
        <w:t xml:space="preserve"> бюджетов, на 2012</w:t>
      </w:r>
      <w:r w:rsidR="00C77AED" w:rsidRPr="000501ED">
        <w:rPr>
          <w:rFonts w:ascii="Times New Roman" w:hAnsi="Times New Roman"/>
          <w:sz w:val="28"/>
          <w:szCs w:val="28"/>
        </w:rPr>
        <w:t xml:space="preserve"> год, </w:t>
      </w:r>
      <w:proofErr w:type="gramStart"/>
      <w:r w:rsidR="00C77AED" w:rsidRPr="000501ED">
        <w:rPr>
          <w:rFonts w:ascii="Times New Roman" w:hAnsi="Times New Roman"/>
          <w:sz w:val="28"/>
          <w:szCs w:val="28"/>
        </w:rPr>
        <w:t>утвержденными</w:t>
      </w:r>
      <w:proofErr w:type="gramEnd"/>
      <w:r w:rsidR="00C77AED" w:rsidRPr="000501ED">
        <w:rPr>
          <w:rFonts w:ascii="Times New Roman" w:hAnsi="Times New Roman"/>
          <w:sz w:val="28"/>
          <w:szCs w:val="28"/>
        </w:rPr>
        <w:t xml:space="preserve"> решением Российской трехсторонней комиссии по регулированию со</w:t>
      </w:r>
      <w:r w:rsidR="008455F7" w:rsidRPr="000501ED">
        <w:rPr>
          <w:rFonts w:ascii="Times New Roman" w:hAnsi="Times New Roman"/>
          <w:sz w:val="28"/>
          <w:szCs w:val="28"/>
        </w:rPr>
        <w:t>циал</w:t>
      </w:r>
      <w:r w:rsidR="003B2786">
        <w:rPr>
          <w:rFonts w:ascii="Times New Roman" w:hAnsi="Times New Roman"/>
          <w:sz w:val="28"/>
          <w:szCs w:val="28"/>
        </w:rPr>
        <w:t xml:space="preserve">ьно-трудовых отношений от 27 декабря </w:t>
      </w:r>
      <w:r w:rsidR="008455F7" w:rsidRPr="000501ED">
        <w:rPr>
          <w:rFonts w:ascii="Times New Roman" w:hAnsi="Times New Roman"/>
          <w:sz w:val="28"/>
          <w:szCs w:val="28"/>
        </w:rPr>
        <w:t>2011</w:t>
      </w:r>
      <w:r w:rsidR="003B2786">
        <w:rPr>
          <w:rFonts w:ascii="Times New Roman" w:hAnsi="Times New Roman"/>
          <w:sz w:val="28"/>
          <w:szCs w:val="28"/>
        </w:rPr>
        <w:t xml:space="preserve"> года (протокол </w:t>
      </w:r>
      <w:r w:rsidR="000501ED">
        <w:rPr>
          <w:rFonts w:ascii="Times New Roman" w:hAnsi="Times New Roman"/>
          <w:sz w:val="28"/>
          <w:szCs w:val="28"/>
        </w:rPr>
        <w:t>№</w:t>
      </w:r>
      <w:r w:rsidR="00C77AED" w:rsidRPr="000501ED">
        <w:rPr>
          <w:rFonts w:ascii="Times New Roman" w:hAnsi="Times New Roman"/>
          <w:sz w:val="28"/>
          <w:szCs w:val="28"/>
        </w:rPr>
        <w:t xml:space="preserve"> 10), в целях совершенствования муниципальных правовых актов по вопросам оплаты труда работников муниципальных учреждений</w:t>
      </w:r>
      <w:r w:rsidR="00DD444A" w:rsidRPr="000501ED">
        <w:rPr>
          <w:rFonts w:ascii="Times New Roman" w:hAnsi="Times New Roman"/>
          <w:sz w:val="28"/>
          <w:szCs w:val="28"/>
        </w:rPr>
        <w:t>:</w:t>
      </w:r>
      <w:r w:rsidR="00C77AED" w:rsidRPr="000501ED">
        <w:rPr>
          <w:rFonts w:ascii="Times New Roman" w:hAnsi="Times New Roman"/>
          <w:sz w:val="28"/>
          <w:szCs w:val="28"/>
        </w:rPr>
        <w:t xml:space="preserve"> </w:t>
      </w:r>
      <w:r w:rsidR="00DD444A" w:rsidRPr="000501ED">
        <w:rPr>
          <w:rFonts w:ascii="Times New Roman" w:hAnsi="Times New Roman"/>
          <w:sz w:val="28"/>
          <w:szCs w:val="28"/>
        </w:rPr>
        <w:t xml:space="preserve">  </w:t>
      </w:r>
    </w:p>
    <w:p w:rsidR="00CA4E7F" w:rsidRPr="000501ED" w:rsidRDefault="00CA4E7F" w:rsidP="000501ED">
      <w:pPr>
        <w:pStyle w:val="a5"/>
        <w:jc w:val="both"/>
        <w:rPr>
          <w:rFonts w:ascii="Times New Roman" w:hAnsi="Times New Roman"/>
          <w:sz w:val="28"/>
          <w:szCs w:val="28"/>
        </w:rPr>
      </w:pPr>
    </w:p>
    <w:p w:rsidR="00C77AED" w:rsidRPr="000501ED" w:rsidRDefault="000501ED" w:rsidP="000501ED">
      <w:pPr>
        <w:pStyle w:val="a5"/>
        <w:jc w:val="both"/>
        <w:rPr>
          <w:rFonts w:ascii="Times New Roman" w:hAnsi="Times New Roman"/>
          <w:sz w:val="28"/>
          <w:szCs w:val="28"/>
        </w:rPr>
      </w:pPr>
      <w:bookmarkStart w:id="1" w:name="Par16"/>
      <w:bookmarkEnd w:id="1"/>
      <w:r>
        <w:rPr>
          <w:rFonts w:ascii="Times New Roman" w:hAnsi="Times New Roman"/>
          <w:sz w:val="28"/>
          <w:szCs w:val="28"/>
        </w:rPr>
        <w:tab/>
      </w:r>
      <w:r w:rsidR="008237F6" w:rsidRPr="000501ED">
        <w:rPr>
          <w:rFonts w:ascii="Times New Roman" w:hAnsi="Times New Roman"/>
          <w:sz w:val="28"/>
          <w:szCs w:val="28"/>
        </w:rPr>
        <w:t>1. Установить в</w:t>
      </w:r>
      <w:r w:rsidR="003B2786">
        <w:rPr>
          <w:rFonts w:ascii="Times New Roman" w:hAnsi="Times New Roman"/>
          <w:sz w:val="28"/>
          <w:szCs w:val="28"/>
        </w:rPr>
        <w:t xml:space="preserve"> </w:t>
      </w:r>
      <w:r w:rsidR="008237F6" w:rsidRPr="000501ED">
        <w:rPr>
          <w:rFonts w:ascii="Times New Roman" w:hAnsi="Times New Roman"/>
          <w:sz w:val="28"/>
          <w:szCs w:val="28"/>
        </w:rPr>
        <w:t>муниципальн</w:t>
      </w:r>
      <w:r w:rsidR="00DD444A" w:rsidRPr="000501ED">
        <w:rPr>
          <w:rFonts w:ascii="Times New Roman" w:hAnsi="Times New Roman"/>
          <w:sz w:val="28"/>
          <w:szCs w:val="28"/>
        </w:rPr>
        <w:t>ых</w:t>
      </w:r>
      <w:r w:rsidR="003B2786">
        <w:rPr>
          <w:rFonts w:ascii="Times New Roman" w:hAnsi="Times New Roman"/>
          <w:sz w:val="28"/>
          <w:szCs w:val="28"/>
        </w:rPr>
        <w:t xml:space="preserve"> </w:t>
      </w:r>
      <w:r w:rsidR="008237F6" w:rsidRPr="000501ED">
        <w:rPr>
          <w:rFonts w:ascii="Times New Roman" w:hAnsi="Times New Roman"/>
          <w:sz w:val="28"/>
          <w:szCs w:val="28"/>
        </w:rPr>
        <w:t>казенн</w:t>
      </w:r>
      <w:r w:rsidR="00DD444A" w:rsidRPr="000501ED">
        <w:rPr>
          <w:rFonts w:ascii="Times New Roman" w:hAnsi="Times New Roman"/>
          <w:sz w:val="28"/>
          <w:szCs w:val="28"/>
        </w:rPr>
        <w:t>ых</w:t>
      </w:r>
      <w:r w:rsidR="003B2786">
        <w:rPr>
          <w:rFonts w:ascii="Times New Roman" w:hAnsi="Times New Roman"/>
          <w:sz w:val="28"/>
          <w:szCs w:val="28"/>
        </w:rPr>
        <w:t xml:space="preserve"> </w:t>
      </w:r>
      <w:r w:rsidR="008237F6" w:rsidRPr="000501ED">
        <w:rPr>
          <w:rFonts w:ascii="Times New Roman" w:hAnsi="Times New Roman"/>
          <w:sz w:val="28"/>
          <w:szCs w:val="28"/>
        </w:rPr>
        <w:t>учреждени</w:t>
      </w:r>
      <w:r w:rsidR="00DD444A" w:rsidRPr="000501ED">
        <w:rPr>
          <w:rFonts w:ascii="Times New Roman" w:hAnsi="Times New Roman"/>
          <w:sz w:val="28"/>
          <w:szCs w:val="28"/>
        </w:rPr>
        <w:t>ях,</w:t>
      </w:r>
      <w:r w:rsidR="003B2786">
        <w:rPr>
          <w:rFonts w:ascii="Times New Roman" w:hAnsi="Times New Roman"/>
          <w:sz w:val="28"/>
          <w:szCs w:val="28"/>
        </w:rPr>
        <w:t xml:space="preserve"> </w:t>
      </w:r>
      <w:r w:rsidR="00BA1C6D" w:rsidRPr="000501ED">
        <w:rPr>
          <w:rFonts w:ascii="Times New Roman" w:hAnsi="Times New Roman"/>
          <w:sz w:val="28"/>
          <w:szCs w:val="28"/>
        </w:rPr>
        <w:t>в бюджетн</w:t>
      </w:r>
      <w:r w:rsidR="00DD444A" w:rsidRPr="000501ED">
        <w:rPr>
          <w:rFonts w:ascii="Times New Roman" w:hAnsi="Times New Roman"/>
          <w:sz w:val="28"/>
          <w:szCs w:val="28"/>
        </w:rPr>
        <w:t>ых</w:t>
      </w:r>
      <w:r w:rsidR="00BA1C6D" w:rsidRPr="000501ED">
        <w:rPr>
          <w:rFonts w:ascii="Times New Roman" w:hAnsi="Times New Roman"/>
          <w:sz w:val="28"/>
          <w:szCs w:val="28"/>
        </w:rPr>
        <w:t xml:space="preserve"> учреждени</w:t>
      </w:r>
      <w:r w:rsidR="00DD444A" w:rsidRPr="000501ED">
        <w:rPr>
          <w:rFonts w:ascii="Times New Roman" w:hAnsi="Times New Roman"/>
          <w:sz w:val="28"/>
          <w:szCs w:val="28"/>
        </w:rPr>
        <w:t xml:space="preserve">ях </w:t>
      </w:r>
      <w:r w:rsidR="008455F7" w:rsidRPr="000501ED">
        <w:rPr>
          <w:rFonts w:ascii="Times New Roman" w:hAnsi="Times New Roman"/>
          <w:sz w:val="28"/>
          <w:szCs w:val="28"/>
        </w:rPr>
        <w:t>Ханты-Мансийского района</w:t>
      </w:r>
      <w:r w:rsidR="00C77AED" w:rsidRPr="000501ED">
        <w:rPr>
          <w:rFonts w:ascii="Times New Roman" w:hAnsi="Times New Roman"/>
          <w:sz w:val="28"/>
          <w:szCs w:val="28"/>
        </w:rPr>
        <w:t xml:space="preserve"> (далее </w:t>
      </w:r>
      <w:r>
        <w:rPr>
          <w:rFonts w:ascii="Times New Roman" w:hAnsi="Times New Roman"/>
          <w:sz w:val="28"/>
          <w:szCs w:val="28"/>
        </w:rPr>
        <w:t>–</w:t>
      </w:r>
      <w:r w:rsidR="00C77AED" w:rsidRPr="000501ED">
        <w:rPr>
          <w:rFonts w:ascii="Times New Roman" w:hAnsi="Times New Roman"/>
          <w:sz w:val="28"/>
          <w:szCs w:val="28"/>
        </w:rPr>
        <w:t xml:space="preserve"> муниципальные учреждения либо учреждения) систему оплаты труда работников муниципальных учреждений в соответствии с </w:t>
      </w:r>
      <w:hyperlink w:anchor="Par19" w:history="1">
        <w:r w:rsidR="00C77AED" w:rsidRPr="000501ED">
          <w:rPr>
            <w:rFonts w:ascii="Times New Roman" w:hAnsi="Times New Roman"/>
            <w:color w:val="0000FF"/>
            <w:sz w:val="28"/>
            <w:szCs w:val="28"/>
          </w:rPr>
          <w:t>пунктом 2</w:t>
        </w:r>
      </w:hyperlink>
      <w:r w:rsidR="00C77AED" w:rsidRPr="000501ED">
        <w:rPr>
          <w:rFonts w:ascii="Times New Roman" w:hAnsi="Times New Roman"/>
          <w:sz w:val="28"/>
          <w:szCs w:val="28"/>
        </w:rPr>
        <w:t xml:space="preserve"> настоящего постановления.</w:t>
      </w:r>
    </w:p>
    <w:p w:rsidR="00CA4E7F" w:rsidRPr="000501ED" w:rsidRDefault="00CA4E7F" w:rsidP="000501ED">
      <w:pPr>
        <w:pStyle w:val="a5"/>
        <w:jc w:val="both"/>
        <w:rPr>
          <w:rFonts w:ascii="Times New Roman" w:hAnsi="Times New Roman"/>
          <w:sz w:val="28"/>
          <w:szCs w:val="28"/>
        </w:rPr>
      </w:pPr>
    </w:p>
    <w:p w:rsidR="00C77AED" w:rsidRPr="000501ED" w:rsidRDefault="000501ED" w:rsidP="000501ED">
      <w:pPr>
        <w:pStyle w:val="a5"/>
        <w:jc w:val="both"/>
        <w:rPr>
          <w:rFonts w:ascii="Times New Roman" w:hAnsi="Times New Roman"/>
          <w:sz w:val="28"/>
          <w:szCs w:val="28"/>
        </w:rPr>
      </w:pPr>
      <w:bookmarkStart w:id="2" w:name="Par19"/>
      <w:bookmarkEnd w:id="2"/>
      <w:r>
        <w:rPr>
          <w:rFonts w:ascii="Times New Roman" w:hAnsi="Times New Roman"/>
          <w:sz w:val="28"/>
          <w:szCs w:val="28"/>
        </w:rPr>
        <w:tab/>
      </w:r>
      <w:r w:rsidR="00C77AED" w:rsidRPr="000501ED">
        <w:rPr>
          <w:rFonts w:ascii="Times New Roman" w:hAnsi="Times New Roman"/>
          <w:sz w:val="28"/>
          <w:szCs w:val="28"/>
        </w:rPr>
        <w:t>2. Утвердить:</w:t>
      </w:r>
    </w:p>
    <w:p w:rsidR="00C77AED" w:rsidRPr="000501ED" w:rsidRDefault="000501E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 xml:space="preserve">2.1. </w:t>
      </w:r>
      <w:hyperlink w:anchor="Par83" w:history="1">
        <w:r w:rsidR="00C77AED" w:rsidRPr="000501ED">
          <w:rPr>
            <w:rFonts w:ascii="Times New Roman" w:hAnsi="Times New Roman"/>
            <w:color w:val="0000FF"/>
            <w:sz w:val="28"/>
            <w:szCs w:val="28"/>
          </w:rPr>
          <w:t>Порядок</w:t>
        </w:r>
      </w:hyperlink>
      <w:r w:rsidR="00C77AED" w:rsidRPr="000501ED">
        <w:rPr>
          <w:rFonts w:ascii="Times New Roman" w:hAnsi="Times New Roman"/>
          <w:sz w:val="28"/>
          <w:szCs w:val="28"/>
        </w:rPr>
        <w:t xml:space="preserve"> </w:t>
      </w:r>
      <w:proofErr w:type="gramStart"/>
      <w:r w:rsidR="00C77AED" w:rsidRPr="000501ED">
        <w:rPr>
          <w:rFonts w:ascii="Times New Roman" w:hAnsi="Times New Roman"/>
          <w:sz w:val="28"/>
          <w:szCs w:val="28"/>
        </w:rPr>
        <w:t>формирования системы оплаты труда работников муниципальных учреждений</w:t>
      </w:r>
      <w:proofErr w:type="gramEnd"/>
      <w:r w:rsidR="00C77AED" w:rsidRPr="000501ED">
        <w:rPr>
          <w:rFonts w:ascii="Times New Roman" w:hAnsi="Times New Roman"/>
          <w:sz w:val="28"/>
          <w:szCs w:val="28"/>
        </w:rPr>
        <w:t xml:space="preserve"> согласно приложению 1.</w:t>
      </w:r>
    </w:p>
    <w:p w:rsidR="00C77AED" w:rsidRPr="000501ED" w:rsidRDefault="000501E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 xml:space="preserve">2.2. </w:t>
      </w:r>
      <w:hyperlink w:anchor="Par156" w:history="1">
        <w:r w:rsidR="00C77AED" w:rsidRPr="000501ED">
          <w:rPr>
            <w:rFonts w:ascii="Times New Roman" w:hAnsi="Times New Roman"/>
            <w:color w:val="0000FF"/>
            <w:sz w:val="28"/>
            <w:szCs w:val="28"/>
          </w:rPr>
          <w:t>Порядок</w:t>
        </w:r>
      </w:hyperlink>
      <w:r w:rsidR="00C77AED" w:rsidRPr="000501ED">
        <w:rPr>
          <w:rFonts w:ascii="Times New Roman" w:hAnsi="Times New Roman"/>
          <w:sz w:val="28"/>
          <w:szCs w:val="28"/>
        </w:rPr>
        <w:t xml:space="preserve"> установления размеров должностных окладов (окладов) работников муниципальных учреждений согласно приложению 2.</w:t>
      </w:r>
    </w:p>
    <w:p w:rsidR="003B2786" w:rsidRDefault="000501E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 xml:space="preserve">2.3. </w:t>
      </w:r>
      <w:hyperlink w:anchor="Par583" w:history="1">
        <w:r w:rsidR="00C77AED" w:rsidRPr="000501ED">
          <w:rPr>
            <w:rFonts w:ascii="Times New Roman" w:hAnsi="Times New Roman"/>
            <w:color w:val="0000FF"/>
            <w:sz w:val="28"/>
            <w:szCs w:val="28"/>
          </w:rPr>
          <w:t>Порядок</w:t>
        </w:r>
      </w:hyperlink>
      <w:r w:rsidR="003B2786">
        <w:rPr>
          <w:rFonts w:ascii="Times New Roman" w:hAnsi="Times New Roman"/>
          <w:color w:val="0000FF"/>
          <w:sz w:val="28"/>
          <w:szCs w:val="28"/>
        </w:rPr>
        <w:t xml:space="preserve"> </w:t>
      </w:r>
      <w:r w:rsidR="00C77AED" w:rsidRPr="000501ED">
        <w:rPr>
          <w:rFonts w:ascii="Times New Roman" w:hAnsi="Times New Roman"/>
          <w:sz w:val="28"/>
          <w:szCs w:val="28"/>
        </w:rPr>
        <w:t xml:space="preserve"> определения</w:t>
      </w:r>
      <w:r w:rsidR="003B2786">
        <w:rPr>
          <w:rFonts w:ascii="Times New Roman" w:hAnsi="Times New Roman"/>
          <w:sz w:val="28"/>
          <w:szCs w:val="28"/>
        </w:rPr>
        <w:t xml:space="preserve"> </w:t>
      </w:r>
      <w:r w:rsidR="00C77AED" w:rsidRPr="000501ED">
        <w:rPr>
          <w:rFonts w:ascii="Times New Roman" w:hAnsi="Times New Roman"/>
          <w:sz w:val="28"/>
          <w:szCs w:val="28"/>
        </w:rPr>
        <w:t xml:space="preserve"> размера должностного оклада руководителя </w:t>
      </w:r>
    </w:p>
    <w:p w:rsidR="00C77AED" w:rsidRPr="000501ED" w:rsidRDefault="00AD3CFF" w:rsidP="000501ED">
      <w:pPr>
        <w:pStyle w:val="a5"/>
        <w:jc w:val="both"/>
        <w:rPr>
          <w:rFonts w:ascii="Times New Roman" w:hAnsi="Times New Roman"/>
          <w:sz w:val="28"/>
          <w:szCs w:val="28"/>
        </w:rPr>
      </w:pPr>
      <w:r>
        <w:rPr>
          <w:rFonts w:ascii="Times New Roman" w:hAnsi="Times New Roman"/>
          <w:sz w:val="28"/>
          <w:szCs w:val="28"/>
        </w:rPr>
        <w:t xml:space="preserve">муниципального </w:t>
      </w:r>
      <w:r w:rsidR="00C77AED" w:rsidRPr="000501ED">
        <w:rPr>
          <w:rFonts w:ascii="Times New Roman" w:hAnsi="Times New Roman"/>
          <w:sz w:val="28"/>
          <w:szCs w:val="28"/>
        </w:rPr>
        <w:t>учреждения согласно приложению 3.</w:t>
      </w:r>
    </w:p>
    <w:p w:rsidR="00C77AED" w:rsidRPr="000501ED" w:rsidRDefault="000501ED" w:rsidP="000501ED">
      <w:pPr>
        <w:pStyle w:val="a5"/>
        <w:jc w:val="both"/>
        <w:rPr>
          <w:rFonts w:ascii="Times New Roman" w:hAnsi="Times New Roman"/>
          <w:sz w:val="28"/>
          <w:szCs w:val="28"/>
        </w:rPr>
      </w:pPr>
      <w:r>
        <w:rPr>
          <w:rFonts w:ascii="Times New Roman" w:hAnsi="Times New Roman"/>
          <w:sz w:val="28"/>
          <w:szCs w:val="28"/>
        </w:rPr>
        <w:lastRenderedPageBreak/>
        <w:tab/>
      </w:r>
      <w:r w:rsidR="00C77AED" w:rsidRPr="000501ED">
        <w:rPr>
          <w:rFonts w:ascii="Times New Roman" w:hAnsi="Times New Roman"/>
          <w:sz w:val="28"/>
          <w:szCs w:val="28"/>
        </w:rPr>
        <w:t xml:space="preserve">2.4. </w:t>
      </w:r>
      <w:hyperlink w:anchor="Par833" w:history="1">
        <w:r w:rsidR="00C77AED" w:rsidRPr="000501ED">
          <w:rPr>
            <w:rFonts w:ascii="Times New Roman" w:hAnsi="Times New Roman"/>
            <w:color w:val="0000FF"/>
            <w:sz w:val="28"/>
            <w:szCs w:val="28"/>
          </w:rPr>
          <w:t>Порядок</w:t>
        </w:r>
      </w:hyperlink>
      <w:r w:rsidR="00C77AED" w:rsidRPr="000501ED">
        <w:rPr>
          <w:rFonts w:ascii="Times New Roman" w:hAnsi="Times New Roman"/>
          <w:sz w:val="28"/>
          <w:szCs w:val="28"/>
        </w:rPr>
        <w:t xml:space="preserve"> </w:t>
      </w:r>
      <w:r>
        <w:rPr>
          <w:rFonts w:ascii="Times New Roman" w:hAnsi="Times New Roman"/>
          <w:sz w:val="28"/>
          <w:szCs w:val="28"/>
        </w:rPr>
        <w:t xml:space="preserve">  </w:t>
      </w:r>
      <w:r w:rsidR="00C77AED" w:rsidRPr="000501ED">
        <w:rPr>
          <w:rFonts w:ascii="Times New Roman" w:hAnsi="Times New Roman"/>
          <w:sz w:val="28"/>
          <w:szCs w:val="28"/>
        </w:rPr>
        <w:t>формирования</w:t>
      </w:r>
      <w:r>
        <w:rPr>
          <w:rFonts w:ascii="Times New Roman" w:hAnsi="Times New Roman"/>
          <w:sz w:val="28"/>
          <w:szCs w:val="28"/>
        </w:rPr>
        <w:t xml:space="preserve">  </w:t>
      </w:r>
      <w:r w:rsidR="00C77AED" w:rsidRPr="000501ED">
        <w:rPr>
          <w:rFonts w:ascii="Times New Roman" w:hAnsi="Times New Roman"/>
          <w:sz w:val="28"/>
          <w:szCs w:val="28"/>
        </w:rPr>
        <w:t xml:space="preserve"> выплат </w:t>
      </w:r>
      <w:r>
        <w:rPr>
          <w:rFonts w:ascii="Times New Roman" w:hAnsi="Times New Roman"/>
          <w:sz w:val="28"/>
          <w:szCs w:val="28"/>
        </w:rPr>
        <w:t xml:space="preserve">  </w:t>
      </w:r>
      <w:r w:rsidR="00C77AED" w:rsidRPr="000501ED">
        <w:rPr>
          <w:rFonts w:ascii="Times New Roman" w:hAnsi="Times New Roman"/>
          <w:sz w:val="28"/>
          <w:szCs w:val="28"/>
        </w:rPr>
        <w:t>компенсационного</w:t>
      </w:r>
      <w:r>
        <w:rPr>
          <w:rFonts w:ascii="Times New Roman" w:hAnsi="Times New Roman"/>
          <w:sz w:val="28"/>
          <w:szCs w:val="28"/>
        </w:rPr>
        <w:t xml:space="preserve">  </w:t>
      </w:r>
      <w:r w:rsidR="00C77AED" w:rsidRPr="000501ED">
        <w:rPr>
          <w:rFonts w:ascii="Times New Roman" w:hAnsi="Times New Roman"/>
          <w:sz w:val="28"/>
          <w:szCs w:val="28"/>
        </w:rPr>
        <w:t xml:space="preserve"> и стимулирующего характера работников муниципальных учреждений согласно приложению 4.</w:t>
      </w:r>
    </w:p>
    <w:p w:rsidR="0070782D" w:rsidRPr="000501ED" w:rsidRDefault="000501ED" w:rsidP="000501ED">
      <w:pPr>
        <w:pStyle w:val="a5"/>
        <w:jc w:val="both"/>
        <w:rPr>
          <w:rFonts w:ascii="Times New Roman" w:hAnsi="Times New Roman"/>
          <w:sz w:val="28"/>
          <w:szCs w:val="28"/>
        </w:rPr>
      </w:pPr>
      <w:r>
        <w:rPr>
          <w:rFonts w:ascii="Times New Roman" w:hAnsi="Times New Roman"/>
          <w:sz w:val="28"/>
          <w:szCs w:val="28"/>
        </w:rPr>
        <w:tab/>
      </w:r>
      <w:r w:rsidR="0070782D" w:rsidRPr="000501ED">
        <w:rPr>
          <w:rFonts w:ascii="Times New Roman" w:hAnsi="Times New Roman"/>
          <w:sz w:val="28"/>
          <w:szCs w:val="28"/>
        </w:rPr>
        <w:t xml:space="preserve">2.5. Порядок </w:t>
      </w:r>
      <w:r>
        <w:rPr>
          <w:rFonts w:ascii="Times New Roman" w:hAnsi="Times New Roman"/>
          <w:sz w:val="28"/>
          <w:szCs w:val="28"/>
        </w:rPr>
        <w:t xml:space="preserve">  </w:t>
      </w:r>
      <w:proofErr w:type="gramStart"/>
      <w:r w:rsidR="0070782D" w:rsidRPr="000501ED">
        <w:rPr>
          <w:rFonts w:ascii="Times New Roman" w:hAnsi="Times New Roman"/>
          <w:sz w:val="28"/>
          <w:szCs w:val="28"/>
        </w:rPr>
        <w:t xml:space="preserve">формирования </w:t>
      </w:r>
      <w:r>
        <w:rPr>
          <w:rFonts w:ascii="Times New Roman" w:hAnsi="Times New Roman"/>
          <w:sz w:val="28"/>
          <w:szCs w:val="28"/>
        </w:rPr>
        <w:t xml:space="preserve">  </w:t>
      </w:r>
      <w:r w:rsidR="0070782D" w:rsidRPr="000501ED">
        <w:rPr>
          <w:rFonts w:ascii="Times New Roman" w:hAnsi="Times New Roman"/>
          <w:sz w:val="28"/>
          <w:szCs w:val="28"/>
        </w:rPr>
        <w:t>фонда</w:t>
      </w:r>
      <w:r>
        <w:rPr>
          <w:rFonts w:ascii="Times New Roman" w:hAnsi="Times New Roman"/>
          <w:sz w:val="28"/>
          <w:szCs w:val="28"/>
        </w:rPr>
        <w:t xml:space="preserve">  </w:t>
      </w:r>
      <w:r w:rsidR="0070782D" w:rsidRPr="000501ED">
        <w:rPr>
          <w:rFonts w:ascii="Times New Roman" w:hAnsi="Times New Roman"/>
          <w:sz w:val="28"/>
          <w:szCs w:val="28"/>
        </w:rPr>
        <w:t xml:space="preserve"> оплаты</w:t>
      </w:r>
      <w:r>
        <w:rPr>
          <w:rFonts w:ascii="Times New Roman" w:hAnsi="Times New Roman"/>
          <w:sz w:val="28"/>
          <w:szCs w:val="28"/>
        </w:rPr>
        <w:t xml:space="preserve">  </w:t>
      </w:r>
      <w:r w:rsidR="0070782D" w:rsidRPr="000501ED">
        <w:rPr>
          <w:rFonts w:ascii="Times New Roman" w:hAnsi="Times New Roman"/>
          <w:sz w:val="28"/>
          <w:szCs w:val="28"/>
        </w:rPr>
        <w:t xml:space="preserve"> труда </w:t>
      </w:r>
      <w:r>
        <w:rPr>
          <w:rFonts w:ascii="Times New Roman" w:hAnsi="Times New Roman"/>
          <w:sz w:val="28"/>
          <w:szCs w:val="28"/>
        </w:rPr>
        <w:t xml:space="preserve">  </w:t>
      </w:r>
      <w:r w:rsidR="0005713E" w:rsidRPr="000501ED">
        <w:rPr>
          <w:rFonts w:ascii="Times New Roman" w:hAnsi="Times New Roman"/>
          <w:sz w:val="28"/>
          <w:szCs w:val="28"/>
        </w:rPr>
        <w:t>работников муниципальных учреждений</w:t>
      </w:r>
      <w:proofErr w:type="gramEnd"/>
      <w:r w:rsidR="0005713E" w:rsidRPr="000501ED">
        <w:rPr>
          <w:rFonts w:ascii="Times New Roman" w:hAnsi="Times New Roman"/>
          <w:sz w:val="28"/>
          <w:szCs w:val="28"/>
        </w:rPr>
        <w:t xml:space="preserve"> согласно приложению 5.</w:t>
      </w:r>
    </w:p>
    <w:p w:rsidR="00CA4E7F" w:rsidRPr="000501ED" w:rsidRDefault="00CA4E7F" w:rsidP="000501ED">
      <w:pPr>
        <w:pStyle w:val="a5"/>
        <w:jc w:val="both"/>
        <w:rPr>
          <w:rFonts w:ascii="Times New Roman" w:hAnsi="Times New Roman"/>
          <w:sz w:val="28"/>
          <w:szCs w:val="28"/>
        </w:rPr>
      </w:pPr>
    </w:p>
    <w:p w:rsidR="00C77AED" w:rsidRPr="000501ED" w:rsidRDefault="000501E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 xml:space="preserve">3. </w:t>
      </w:r>
      <w:r w:rsidR="00C6766C" w:rsidRPr="000501ED">
        <w:rPr>
          <w:rFonts w:ascii="Times New Roman" w:hAnsi="Times New Roman"/>
          <w:sz w:val="28"/>
          <w:szCs w:val="28"/>
        </w:rPr>
        <w:t>Органам</w:t>
      </w:r>
      <w:r>
        <w:rPr>
          <w:rFonts w:ascii="Times New Roman" w:hAnsi="Times New Roman"/>
          <w:sz w:val="28"/>
          <w:szCs w:val="28"/>
        </w:rPr>
        <w:t xml:space="preserve"> </w:t>
      </w:r>
      <w:r w:rsidR="00C6766C" w:rsidRPr="000501ED">
        <w:rPr>
          <w:rFonts w:ascii="Times New Roman" w:hAnsi="Times New Roman"/>
          <w:sz w:val="28"/>
          <w:szCs w:val="28"/>
        </w:rPr>
        <w:t xml:space="preserve"> администрации </w:t>
      </w:r>
      <w:r>
        <w:rPr>
          <w:rFonts w:ascii="Times New Roman" w:hAnsi="Times New Roman"/>
          <w:sz w:val="28"/>
          <w:szCs w:val="28"/>
        </w:rPr>
        <w:t xml:space="preserve"> </w:t>
      </w:r>
      <w:r w:rsidR="00C6766C" w:rsidRPr="000501ED">
        <w:rPr>
          <w:rFonts w:ascii="Times New Roman" w:hAnsi="Times New Roman"/>
          <w:sz w:val="28"/>
          <w:szCs w:val="28"/>
        </w:rPr>
        <w:t xml:space="preserve">района, </w:t>
      </w:r>
      <w:r>
        <w:rPr>
          <w:rFonts w:ascii="Times New Roman" w:hAnsi="Times New Roman"/>
          <w:sz w:val="28"/>
          <w:szCs w:val="28"/>
        </w:rPr>
        <w:t xml:space="preserve"> </w:t>
      </w:r>
      <w:r w:rsidR="00C6766C" w:rsidRPr="000501ED">
        <w:rPr>
          <w:rFonts w:ascii="Times New Roman" w:hAnsi="Times New Roman"/>
          <w:sz w:val="28"/>
          <w:szCs w:val="28"/>
        </w:rPr>
        <w:t xml:space="preserve">в </w:t>
      </w:r>
      <w:r>
        <w:rPr>
          <w:rFonts w:ascii="Times New Roman" w:hAnsi="Times New Roman"/>
          <w:sz w:val="28"/>
          <w:szCs w:val="28"/>
        </w:rPr>
        <w:t xml:space="preserve"> </w:t>
      </w:r>
      <w:r w:rsidR="00C6766C" w:rsidRPr="000501ED">
        <w:rPr>
          <w:rFonts w:ascii="Times New Roman" w:hAnsi="Times New Roman"/>
          <w:sz w:val="28"/>
          <w:szCs w:val="28"/>
        </w:rPr>
        <w:t>вед</w:t>
      </w:r>
      <w:r w:rsidR="00EF6E2A" w:rsidRPr="000501ED">
        <w:rPr>
          <w:rFonts w:ascii="Times New Roman" w:hAnsi="Times New Roman"/>
          <w:sz w:val="28"/>
          <w:szCs w:val="28"/>
        </w:rPr>
        <w:t xml:space="preserve">омственном </w:t>
      </w:r>
      <w:r>
        <w:rPr>
          <w:rFonts w:ascii="Times New Roman" w:hAnsi="Times New Roman"/>
          <w:sz w:val="28"/>
          <w:szCs w:val="28"/>
        </w:rPr>
        <w:t xml:space="preserve"> </w:t>
      </w:r>
      <w:r w:rsidR="00EF6E2A" w:rsidRPr="000501ED">
        <w:rPr>
          <w:rFonts w:ascii="Times New Roman" w:hAnsi="Times New Roman"/>
          <w:sz w:val="28"/>
          <w:szCs w:val="28"/>
        </w:rPr>
        <w:t>подчинении</w:t>
      </w:r>
      <w:r w:rsidR="003B2786">
        <w:rPr>
          <w:rFonts w:ascii="Times New Roman" w:hAnsi="Times New Roman"/>
          <w:sz w:val="28"/>
          <w:szCs w:val="28"/>
        </w:rPr>
        <w:t xml:space="preserve"> которых находятся</w:t>
      </w:r>
      <w:r w:rsidR="00C6766C" w:rsidRPr="000501ED">
        <w:rPr>
          <w:rFonts w:ascii="Times New Roman" w:hAnsi="Times New Roman"/>
          <w:sz w:val="28"/>
          <w:szCs w:val="28"/>
        </w:rPr>
        <w:t xml:space="preserve"> </w:t>
      </w:r>
      <w:r w:rsidR="00C77AED" w:rsidRPr="000501ED">
        <w:rPr>
          <w:rFonts w:ascii="Times New Roman" w:hAnsi="Times New Roman"/>
          <w:sz w:val="28"/>
          <w:szCs w:val="28"/>
        </w:rPr>
        <w:t>муниципа</w:t>
      </w:r>
      <w:r w:rsidR="00BF0654" w:rsidRPr="000501ED">
        <w:rPr>
          <w:rFonts w:ascii="Times New Roman" w:hAnsi="Times New Roman"/>
          <w:sz w:val="28"/>
          <w:szCs w:val="28"/>
        </w:rPr>
        <w:t>льны</w:t>
      </w:r>
      <w:r w:rsidR="00C6766C" w:rsidRPr="000501ED">
        <w:rPr>
          <w:rFonts w:ascii="Times New Roman" w:hAnsi="Times New Roman"/>
          <w:sz w:val="28"/>
          <w:szCs w:val="28"/>
        </w:rPr>
        <w:t>е</w:t>
      </w:r>
      <w:r w:rsidR="00BF0654" w:rsidRPr="000501ED">
        <w:rPr>
          <w:rFonts w:ascii="Times New Roman" w:hAnsi="Times New Roman"/>
          <w:sz w:val="28"/>
          <w:szCs w:val="28"/>
        </w:rPr>
        <w:t xml:space="preserve"> учреждени</w:t>
      </w:r>
      <w:r w:rsidR="00C6766C" w:rsidRPr="000501ED">
        <w:rPr>
          <w:rFonts w:ascii="Times New Roman" w:hAnsi="Times New Roman"/>
          <w:sz w:val="28"/>
          <w:szCs w:val="28"/>
        </w:rPr>
        <w:t>я</w:t>
      </w:r>
      <w:r w:rsidR="007C0CB7">
        <w:rPr>
          <w:rFonts w:ascii="Times New Roman" w:hAnsi="Times New Roman"/>
          <w:sz w:val="28"/>
          <w:szCs w:val="28"/>
        </w:rPr>
        <w:t>,</w:t>
      </w:r>
      <w:r w:rsidR="00BF0654" w:rsidRPr="000501ED">
        <w:rPr>
          <w:rFonts w:ascii="Times New Roman" w:hAnsi="Times New Roman"/>
          <w:sz w:val="28"/>
          <w:szCs w:val="28"/>
        </w:rPr>
        <w:t xml:space="preserve"> в срок </w:t>
      </w:r>
      <w:r w:rsidR="003B2786">
        <w:rPr>
          <w:rFonts w:ascii="Times New Roman" w:hAnsi="Times New Roman"/>
          <w:sz w:val="28"/>
          <w:szCs w:val="28"/>
        </w:rPr>
        <w:t xml:space="preserve">                                            </w:t>
      </w:r>
      <w:r w:rsidR="00BF0654" w:rsidRPr="000501ED">
        <w:rPr>
          <w:rFonts w:ascii="Times New Roman" w:hAnsi="Times New Roman"/>
          <w:sz w:val="28"/>
          <w:szCs w:val="28"/>
        </w:rPr>
        <w:t xml:space="preserve">до </w:t>
      </w:r>
      <w:r w:rsidR="00B66B9E" w:rsidRPr="000501ED">
        <w:rPr>
          <w:rFonts w:ascii="Times New Roman" w:hAnsi="Times New Roman"/>
          <w:sz w:val="28"/>
          <w:szCs w:val="28"/>
        </w:rPr>
        <w:t>01</w:t>
      </w:r>
      <w:r w:rsidR="003B2786">
        <w:rPr>
          <w:rFonts w:ascii="Times New Roman" w:hAnsi="Times New Roman"/>
          <w:sz w:val="28"/>
          <w:szCs w:val="28"/>
        </w:rPr>
        <w:t xml:space="preserve"> декабря </w:t>
      </w:r>
      <w:r w:rsidR="00C77AED" w:rsidRPr="000501ED">
        <w:rPr>
          <w:rFonts w:ascii="Times New Roman" w:hAnsi="Times New Roman"/>
          <w:sz w:val="28"/>
          <w:szCs w:val="28"/>
        </w:rPr>
        <w:t>201</w:t>
      </w:r>
      <w:r w:rsidR="00BF0654" w:rsidRPr="000501ED">
        <w:rPr>
          <w:rFonts w:ascii="Times New Roman" w:hAnsi="Times New Roman"/>
          <w:sz w:val="28"/>
          <w:szCs w:val="28"/>
        </w:rPr>
        <w:t>2</w:t>
      </w:r>
      <w:r w:rsidR="003B2786">
        <w:rPr>
          <w:rFonts w:ascii="Times New Roman" w:hAnsi="Times New Roman"/>
          <w:sz w:val="28"/>
          <w:szCs w:val="28"/>
        </w:rPr>
        <w:t xml:space="preserve"> года</w:t>
      </w:r>
      <w:r w:rsidR="00C77AED" w:rsidRPr="000501ED">
        <w:rPr>
          <w:rFonts w:ascii="Times New Roman" w:hAnsi="Times New Roman"/>
          <w:sz w:val="28"/>
          <w:szCs w:val="28"/>
        </w:rPr>
        <w:t xml:space="preserve"> </w:t>
      </w:r>
      <w:r w:rsidR="00C6766C" w:rsidRPr="000501ED">
        <w:rPr>
          <w:rFonts w:ascii="Times New Roman" w:hAnsi="Times New Roman"/>
          <w:sz w:val="28"/>
          <w:szCs w:val="28"/>
        </w:rPr>
        <w:t>издать</w:t>
      </w:r>
      <w:r w:rsidR="00C77AED" w:rsidRPr="000501ED">
        <w:rPr>
          <w:rFonts w:ascii="Times New Roman" w:hAnsi="Times New Roman"/>
          <w:sz w:val="28"/>
          <w:szCs w:val="28"/>
        </w:rPr>
        <w:t xml:space="preserve"> </w:t>
      </w:r>
      <w:r w:rsidR="00C6766C" w:rsidRPr="000501ED">
        <w:rPr>
          <w:rFonts w:ascii="Times New Roman" w:hAnsi="Times New Roman"/>
          <w:sz w:val="28"/>
          <w:szCs w:val="28"/>
        </w:rPr>
        <w:t xml:space="preserve"> </w:t>
      </w:r>
      <w:r w:rsidR="00C77AED" w:rsidRPr="000501ED">
        <w:rPr>
          <w:rFonts w:ascii="Times New Roman" w:hAnsi="Times New Roman"/>
          <w:sz w:val="28"/>
          <w:szCs w:val="28"/>
        </w:rPr>
        <w:t xml:space="preserve"> правовые акты, регламентирующие конкретные размеры выплат, составляющих фонд оплаты труда работников подведомственных муниципальных учреждений.</w:t>
      </w:r>
    </w:p>
    <w:p w:rsidR="00C77AED" w:rsidRPr="000501ED" w:rsidRDefault="001B6957" w:rsidP="000501ED">
      <w:pPr>
        <w:pStyle w:val="a5"/>
        <w:jc w:val="both"/>
        <w:rPr>
          <w:rFonts w:ascii="Times New Roman" w:hAnsi="Times New Roman"/>
          <w:sz w:val="28"/>
          <w:szCs w:val="28"/>
        </w:rPr>
      </w:pPr>
      <w:r w:rsidRPr="000501ED">
        <w:rPr>
          <w:rFonts w:ascii="Times New Roman" w:hAnsi="Times New Roman"/>
          <w:sz w:val="28"/>
          <w:szCs w:val="28"/>
        </w:rPr>
        <w:t xml:space="preserve"> </w:t>
      </w:r>
    </w:p>
    <w:p w:rsidR="00C77AED" w:rsidRPr="000501ED" w:rsidRDefault="00BB057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 xml:space="preserve">4. Руководителям </w:t>
      </w:r>
      <w:r>
        <w:rPr>
          <w:rFonts w:ascii="Times New Roman" w:hAnsi="Times New Roman"/>
          <w:sz w:val="28"/>
          <w:szCs w:val="28"/>
        </w:rPr>
        <w:t xml:space="preserve"> </w:t>
      </w:r>
      <w:r w:rsidR="00C77AED" w:rsidRPr="000501ED">
        <w:rPr>
          <w:rFonts w:ascii="Times New Roman" w:hAnsi="Times New Roman"/>
          <w:sz w:val="28"/>
          <w:szCs w:val="28"/>
        </w:rPr>
        <w:t>муниципальных</w:t>
      </w:r>
      <w:r>
        <w:rPr>
          <w:rFonts w:ascii="Times New Roman" w:hAnsi="Times New Roman"/>
          <w:sz w:val="28"/>
          <w:szCs w:val="28"/>
        </w:rPr>
        <w:t xml:space="preserve"> </w:t>
      </w:r>
      <w:r w:rsidR="00C77AED" w:rsidRPr="000501ED">
        <w:rPr>
          <w:rFonts w:ascii="Times New Roman" w:hAnsi="Times New Roman"/>
          <w:sz w:val="28"/>
          <w:szCs w:val="28"/>
        </w:rPr>
        <w:t xml:space="preserve"> учреждений</w:t>
      </w:r>
      <w:r>
        <w:rPr>
          <w:rFonts w:ascii="Times New Roman" w:hAnsi="Times New Roman"/>
          <w:sz w:val="28"/>
          <w:szCs w:val="28"/>
        </w:rPr>
        <w:t xml:space="preserve"> </w:t>
      </w:r>
      <w:r w:rsidR="00C77AED" w:rsidRPr="000501ED">
        <w:rPr>
          <w:rFonts w:ascii="Times New Roman" w:hAnsi="Times New Roman"/>
          <w:sz w:val="28"/>
          <w:szCs w:val="28"/>
        </w:rPr>
        <w:t xml:space="preserve"> по</w:t>
      </w:r>
      <w:r>
        <w:rPr>
          <w:rFonts w:ascii="Times New Roman" w:hAnsi="Times New Roman"/>
          <w:sz w:val="28"/>
          <w:szCs w:val="28"/>
        </w:rPr>
        <w:t xml:space="preserve"> </w:t>
      </w:r>
      <w:r w:rsidR="00C77AED" w:rsidRPr="000501ED">
        <w:rPr>
          <w:rFonts w:ascii="Times New Roman" w:hAnsi="Times New Roman"/>
          <w:sz w:val="28"/>
          <w:szCs w:val="28"/>
        </w:rPr>
        <w:t xml:space="preserve"> согласованию</w:t>
      </w:r>
      <w:r>
        <w:rPr>
          <w:rFonts w:ascii="Times New Roman" w:hAnsi="Times New Roman"/>
          <w:sz w:val="28"/>
          <w:szCs w:val="28"/>
        </w:rPr>
        <w:t xml:space="preserve"> </w:t>
      </w:r>
      <w:r w:rsidR="00C77AED" w:rsidRPr="000501ED">
        <w:rPr>
          <w:rFonts w:ascii="Times New Roman" w:hAnsi="Times New Roman"/>
          <w:sz w:val="28"/>
          <w:szCs w:val="28"/>
        </w:rPr>
        <w:t xml:space="preserve"> с </w:t>
      </w:r>
      <w:r w:rsidR="005A67A0" w:rsidRPr="000501ED">
        <w:rPr>
          <w:rFonts w:ascii="Times New Roman" w:hAnsi="Times New Roman"/>
          <w:sz w:val="28"/>
          <w:szCs w:val="28"/>
        </w:rPr>
        <w:t>органами, в вед</w:t>
      </w:r>
      <w:r w:rsidR="0081711E" w:rsidRPr="000501ED">
        <w:rPr>
          <w:rFonts w:ascii="Times New Roman" w:hAnsi="Times New Roman"/>
          <w:sz w:val="28"/>
          <w:szCs w:val="28"/>
        </w:rPr>
        <w:t xml:space="preserve">омственном подчинении </w:t>
      </w:r>
      <w:r w:rsidR="005A67A0" w:rsidRPr="000501ED">
        <w:rPr>
          <w:rFonts w:ascii="Times New Roman" w:hAnsi="Times New Roman"/>
          <w:sz w:val="28"/>
          <w:szCs w:val="28"/>
        </w:rPr>
        <w:t xml:space="preserve"> которых</w:t>
      </w:r>
      <w:r w:rsidR="0081711E" w:rsidRPr="000501ED">
        <w:rPr>
          <w:rFonts w:ascii="Times New Roman" w:hAnsi="Times New Roman"/>
          <w:sz w:val="28"/>
          <w:szCs w:val="28"/>
        </w:rPr>
        <w:t xml:space="preserve"> находятся </w:t>
      </w:r>
      <w:r w:rsidR="00C77AED" w:rsidRPr="000501ED">
        <w:rPr>
          <w:rFonts w:ascii="Times New Roman" w:hAnsi="Times New Roman"/>
          <w:sz w:val="28"/>
          <w:szCs w:val="28"/>
        </w:rPr>
        <w:t>муници</w:t>
      </w:r>
      <w:r w:rsidR="0076197F" w:rsidRPr="000501ED">
        <w:rPr>
          <w:rFonts w:ascii="Times New Roman" w:hAnsi="Times New Roman"/>
          <w:sz w:val="28"/>
          <w:szCs w:val="28"/>
        </w:rPr>
        <w:t>пальны</w:t>
      </w:r>
      <w:r w:rsidR="0081711E" w:rsidRPr="000501ED">
        <w:rPr>
          <w:rFonts w:ascii="Times New Roman" w:hAnsi="Times New Roman"/>
          <w:sz w:val="28"/>
          <w:szCs w:val="28"/>
        </w:rPr>
        <w:t>е</w:t>
      </w:r>
      <w:r w:rsidR="003B2786">
        <w:rPr>
          <w:rFonts w:ascii="Times New Roman" w:hAnsi="Times New Roman"/>
          <w:sz w:val="28"/>
          <w:szCs w:val="28"/>
        </w:rPr>
        <w:t xml:space="preserve"> учреждения,</w:t>
      </w:r>
      <w:r w:rsidR="0076197F" w:rsidRPr="000501ED">
        <w:rPr>
          <w:rFonts w:ascii="Times New Roman" w:hAnsi="Times New Roman"/>
          <w:sz w:val="28"/>
          <w:szCs w:val="28"/>
        </w:rPr>
        <w:t xml:space="preserve"> </w:t>
      </w:r>
      <w:r w:rsidR="003B2786">
        <w:rPr>
          <w:rFonts w:ascii="Times New Roman" w:hAnsi="Times New Roman"/>
          <w:sz w:val="28"/>
          <w:szCs w:val="28"/>
        </w:rPr>
        <w:t xml:space="preserve">до 01 декабря </w:t>
      </w:r>
      <w:r w:rsidR="00C77AED" w:rsidRPr="000501ED">
        <w:rPr>
          <w:rFonts w:ascii="Times New Roman" w:hAnsi="Times New Roman"/>
          <w:sz w:val="28"/>
          <w:szCs w:val="28"/>
        </w:rPr>
        <w:t>2010</w:t>
      </w:r>
      <w:r w:rsidR="003B2786">
        <w:rPr>
          <w:rFonts w:ascii="Times New Roman" w:hAnsi="Times New Roman"/>
          <w:sz w:val="28"/>
          <w:szCs w:val="28"/>
        </w:rPr>
        <w:t xml:space="preserve"> года</w:t>
      </w:r>
      <w:r w:rsidR="00C77AED" w:rsidRPr="000501ED">
        <w:rPr>
          <w:rFonts w:ascii="Times New Roman" w:hAnsi="Times New Roman"/>
          <w:sz w:val="28"/>
          <w:szCs w:val="28"/>
        </w:rPr>
        <w:t>:</w:t>
      </w:r>
    </w:p>
    <w:p w:rsidR="00C77AED" w:rsidRPr="000501ED" w:rsidRDefault="00BB057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 xml:space="preserve">4.1. Сформировать и утвердить штатные расписания муниципальных учреждений с учетом соответствия категорий профессий рабочих и должностей руководителей, специалистов и служащих нормам,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(далее </w:t>
      </w:r>
      <w:r>
        <w:rPr>
          <w:rFonts w:ascii="Times New Roman" w:hAnsi="Times New Roman"/>
          <w:sz w:val="28"/>
          <w:szCs w:val="28"/>
        </w:rPr>
        <w:t>–</w:t>
      </w:r>
      <w:r w:rsidR="00C77AED" w:rsidRPr="000501ED">
        <w:rPr>
          <w:rFonts w:ascii="Times New Roman" w:hAnsi="Times New Roman"/>
          <w:sz w:val="28"/>
          <w:szCs w:val="28"/>
        </w:rPr>
        <w:t xml:space="preserve"> Квалификационные справочники).</w:t>
      </w:r>
    </w:p>
    <w:p w:rsidR="00C77AED" w:rsidRPr="000501ED" w:rsidRDefault="00BB057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4.2. С учетом мнения профсоюзного органа работников муниц</w:t>
      </w:r>
      <w:r w:rsidR="003B2786">
        <w:rPr>
          <w:rFonts w:ascii="Times New Roman" w:hAnsi="Times New Roman"/>
          <w:sz w:val="28"/>
          <w:szCs w:val="28"/>
        </w:rPr>
        <w:t>ипального учреждения утвердить п</w:t>
      </w:r>
      <w:r w:rsidR="00C77AED" w:rsidRPr="000501ED">
        <w:rPr>
          <w:rFonts w:ascii="Times New Roman" w:hAnsi="Times New Roman"/>
          <w:sz w:val="28"/>
          <w:szCs w:val="28"/>
        </w:rPr>
        <w:t xml:space="preserve">оложения об оплате труда работников учреждений (далее </w:t>
      </w:r>
      <w:r>
        <w:rPr>
          <w:rFonts w:ascii="Times New Roman" w:hAnsi="Times New Roman"/>
          <w:sz w:val="28"/>
          <w:szCs w:val="28"/>
        </w:rPr>
        <w:t>–</w:t>
      </w:r>
      <w:r w:rsidR="00C77AED" w:rsidRPr="000501ED">
        <w:rPr>
          <w:rFonts w:ascii="Times New Roman" w:hAnsi="Times New Roman"/>
          <w:sz w:val="28"/>
          <w:szCs w:val="28"/>
        </w:rPr>
        <w:t xml:space="preserve"> Положение учреждения), сформированные в соответствии с настоящим постановлением</w:t>
      </w:r>
      <w:r w:rsidR="000F2364" w:rsidRPr="000501ED">
        <w:rPr>
          <w:rFonts w:ascii="Times New Roman" w:hAnsi="Times New Roman"/>
          <w:sz w:val="28"/>
          <w:szCs w:val="28"/>
        </w:rPr>
        <w:t>.</w:t>
      </w:r>
      <w:r w:rsidR="00C77AED" w:rsidRPr="000501ED">
        <w:rPr>
          <w:rFonts w:ascii="Times New Roman" w:hAnsi="Times New Roman"/>
          <w:sz w:val="28"/>
          <w:szCs w:val="28"/>
        </w:rPr>
        <w:t xml:space="preserve"> </w:t>
      </w:r>
      <w:r w:rsidR="000F2364" w:rsidRPr="000501ED">
        <w:rPr>
          <w:rFonts w:ascii="Times New Roman" w:hAnsi="Times New Roman"/>
          <w:sz w:val="28"/>
          <w:szCs w:val="28"/>
        </w:rPr>
        <w:t xml:space="preserve"> </w:t>
      </w:r>
    </w:p>
    <w:p w:rsidR="00C77AED" w:rsidRPr="000501ED" w:rsidRDefault="00BB057D" w:rsidP="000501ED">
      <w:pPr>
        <w:pStyle w:val="a5"/>
        <w:jc w:val="both"/>
        <w:rPr>
          <w:rFonts w:ascii="Times New Roman" w:hAnsi="Times New Roman"/>
          <w:sz w:val="28"/>
          <w:szCs w:val="28"/>
        </w:rPr>
      </w:pPr>
      <w:r>
        <w:rPr>
          <w:rFonts w:ascii="Times New Roman" w:hAnsi="Times New Roman"/>
          <w:sz w:val="28"/>
          <w:szCs w:val="28"/>
        </w:rPr>
        <w:tab/>
      </w:r>
      <w:r w:rsidR="00C77AED" w:rsidRPr="000501ED">
        <w:rPr>
          <w:rFonts w:ascii="Times New Roman" w:hAnsi="Times New Roman"/>
          <w:sz w:val="28"/>
          <w:szCs w:val="28"/>
        </w:rPr>
        <w:t>4.3. Уведомить работников муниципальных учреждений в письменной форме о предстоящих изменениях условий тр</w:t>
      </w:r>
      <w:r w:rsidR="00B96034" w:rsidRPr="000501ED">
        <w:rPr>
          <w:rFonts w:ascii="Times New Roman" w:hAnsi="Times New Roman"/>
          <w:sz w:val="28"/>
          <w:szCs w:val="28"/>
        </w:rPr>
        <w:t>удового договора</w:t>
      </w:r>
      <w:r w:rsidR="00C77AED" w:rsidRPr="000501ED">
        <w:rPr>
          <w:rFonts w:ascii="Times New Roman" w:hAnsi="Times New Roman"/>
          <w:sz w:val="28"/>
          <w:szCs w:val="28"/>
        </w:rPr>
        <w:t xml:space="preserve"> в установленные </w:t>
      </w:r>
      <w:r w:rsidR="00106F00" w:rsidRPr="000501ED">
        <w:rPr>
          <w:rFonts w:ascii="Times New Roman" w:hAnsi="Times New Roman"/>
          <w:sz w:val="28"/>
          <w:szCs w:val="28"/>
        </w:rPr>
        <w:t xml:space="preserve">Трудовым кодексом Российской Федерации </w:t>
      </w:r>
      <w:r w:rsidR="00C77AED" w:rsidRPr="000501ED">
        <w:rPr>
          <w:rFonts w:ascii="Times New Roman" w:hAnsi="Times New Roman"/>
          <w:sz w:val="28"/>
          <w:szCs w:val="28"/>
        </w:rPr>
        <w:t>сроки.</w:t>
      </w:r>
    </w:p>
    <w:p w:rsidR="00CA4E7F" w:rsidRPr="000501ED" w:rsidRDefault="00CA4E7F" w:rsidP="000501ED">
      <w:pPr>
        <w:pStyle w:val="a5"/>
        <w:jc w:val="both"/>
        <w:rPr>
          <w:rFonts w:ascii="Times New Roman" w:hAnsi="Times New Roman"/>
          <w:sz w:val="28"/>
          <w:szCs w:val="28"/>
        </w:rPr>
      </w:pPr>
    </w:p>
    <w:p w:rsidR="00CA4E7F" w:rsidRDefault="00BB057D" w:rsidP="000501ED">
      <w:pPr>
        <w:pStyle w:val="a5"/>
        <w:jc w:val="both"/>
        <w:rPr>
          <w:rFonts w:ascii="Times New Roman" w:hAnsi="Times New Roman"/>
          <w:sz w:val="28"/>
          <w:szCs w:val="28"/>
        </w:rPr>
      </w:pPr>
      <w:r>
        <w:rPr>
          <w:rFonts w:ascii="Times New Roman" w:hAnsi="Times New Roman"/>
          <w:sz w:val="28"/>
          <w:szCs w:val="28"/>
        </w:rPr>
        <w:tab/>
      </w:r>
      <w:r w:rsidR="00B96034" w:rsidRPr="000501ED">
        <w:rPr>
          <w:rFonts w:ascii="Times New Roman" w:hAnsi="Times New Roman"/>
          <w:sz w:val="28"/>
          <w:szCs w:val="28"/>
        </w:rPr>
        <w:t>5</w:t>
      </w:r>
      <w:r w:rsidR="00C77AED" w:rsidRPr="000501ED">
        <w:rPr>
          <w:rFonts w:ascii="Times New Roman" w:hAnsi="Times New Roman"/>
          <w:sz w:val="28"/>
          <w:szCs w:val="28"/>
        </w:rPr>
        <w:t xml:space="preserve">. </w:t>
      </w:r>
      <w:proofErr w:type="gramStart"/>
      <w:r w:rsidR="00C77AED" w:rsidRPr="000501ED">
        <w:rPr>
          <w:rFonts w:ascii="Times New Roman" w:hAnsi="Times New Roman"/>
          <w:sz w:val="28"/>
          <w:szCs w:val="28"/>
        </w:rPr>
        <w:t xml:space="preserve">Главным </w:t>
      </w:r>
      <w:r>
        <w:rPr>
          <w:rFonts w:ascii="Times New Roman" w:hAnsi="Times New Roman"/>
          <w:sz w:val="28"/>
          <w:szCs w:val="28"/>
        </w:rPr>
        <w:t xml:space="preserve"> </w:t>
      </w:r>
      <w:r w:rsidR="00C77AED" w:rsidRPr="000501ED">
        <w:rPr>
          <w:rFonts w:ascii="Times New Roman" w:hAnsi="Times New Roman"/>
          <w:sz w:val="28"/>
          <w:szCs w:val="28"/>
        </w:rPr>
        <w:t xml:space="preserve">распорядителям </w:t>
      </w:r>
      <w:r>
        <w:rPr>
          <w:rFonts w:ascii="Times New Roman" w:hAnsi="Times New Roman"/>
          <w:sz w:val="28"/>
          <w:szCs w:val="28"/>
        </w:rPr>
        <w:t xml:space="preserve"> </w:t>
      </w:r>
      <w:r w:rsidR="00C77AED" w:rsidRPr="000501ED">
        <w:rPr>
          <w:rFonts w:ascii="Times New Roman" w:hAnsi="Times New Roman"/>
          <w:sz w:val="28"/>
          <w:szCs w:val="28"/>
        </w:rPr>
        <w:t xml:space="preserve">бюджетных </w:t>
      </w:r>
      <w:r>
        <w:rPr>
          <w:rFonts w:ascii="Times New Roman" w:hAnsi="Times New Roman"/>
          <w:sz w:val="28"/>
          <w:szCs w:val="28"/>
        </w:rPr>
        <w:t xml:space="preserve"> </w:t>
      </w:r>
      <w:r w:rsidR="00C77AED" w:rsidRPr="000501ED">
        <w:rPr>
          <w:rFonts w:ascii="Times New Roman" w:hAnsi="Times New Roman"/>
          <w:sz w:val="28"/>
          <w:szCs w:val="28"/>
        </w:rPr>
        <w:t>средств,</w:t>
      </w:r>
      <w:r>
        <w:rPr>
          <w:rFonts w:ascii="Times New Roman" w:hAnsi="Times New Roman"/>
          <w:sz w:val="28"/>
          <w:szCs w:val="28"/>
        </w:rPr>
        <w:t xml:space="preserve"> </w:t>
      </w:r>
      <w:r w:rsidR="00C77AED" w:rsidRPr="000501ED">
        <w:rPr>
          <w:rFonts w:ascii="Times New Roman" w:hAnsi="Times New Roman"/>
          <w:sz w:val="28"/>
          <w:szCs w:val="28"/>
        </w:rPr>
        <w:t xml:space="preserve"> </w:t>
      </w:r>
      <w:r w:rsidR="00B96034" w:rsidRPr="000501ED">
        <w:rPr>
          <w:rFonts w:ascii="Times New Roman" w:hAnsi="Times New Roman"/>
          <w:sz w:val="28"/>
          <w:szCs w:val="28"/>
        </w:rPr>
        <w:t>комитету</w:t>
      </w:r>
      <w:r>
        <w:rPr>
          <w:rFonts w:ascii="Times New Roman" w:hAnsi="Times New Roman"/>
          <w:sz w:val="28"/>
          <w:szCs w:val="28"/>
        </w:rPr>
        <w:t xml:space="preserve"> </w:t>
      </w:r>
      <w:r w:rsidR="00B96034" w:rsidRPr="000501ED">
        <w:rPr>
          <w:rFonts w:ascii="Times New Roman" w:hAnsi="Times New Roman"/>
          <w:sz w:val="28"/>
          <w:szCs w:val="28"/>
        </w:rPr>
        <w:t xml:space="preserve"> по финансам а</w:t>
      </w:r>
      <w:r w:rsidR="00C77AED" w:rsidRPr="000501ED">
        <w:rPr>
          <w:rFonts w:ascii="Times New Roman" w:hAnsi="Times New Roman"/>
          <w:sz w:val="28"/>
          <w:szCs w:val="28"/>
        </w:rPr>
        <w:t xml:space="preserve">дминистрации </w:t>
      </w:r>
      <w:r w:rsidR="00B96034" w:rsidRPr="000501ED">
        <w:rPr>
          <w:rFonts w:ascii="Times New Roman" w:hAnsi="Times New Roman"/>
          <w:sz w:val="28"/>
          <w:szCs w:val="28"/>
        </w:rPr>
        <w:t>района</w:t>
      </w:r>
      <w:r w:rsidR="00C77AED" w:rsidRPr="000501ED">
        <w:rPr>
          <w:rFonts w:ascii="Times New Roman" w:hAnsi="Times New Roman"/>
          <w:sz w:val="28"/>
          <w:szCs w:val="28"/>
        </w:rPr>
        <w:t xml:space="preserve"> (</w:t>
      </w:r>
      <w:r w:rsidR="00B96034" w:rsidRPr="000501ED">
        <w:rPr>
          <w:rFonts w:ascii="Times New Roman" w:hAnsi="Times New Roman"/>
          <w:sz w:val="28"/>
          <w:szCs w:val="28"/>
        </w:rPr>
        <w:t>Горелик Т.Ю.)</w:t>
      </w:r>
      <w:r w:rsidR="00C77AED" w:rsidRPr="000501ED">
        <w:rPr>
          <w:rFonts w:ascii="Times New Roman" w:hAnsi="Times New Roman"/>
          <w:sz w:val="28"/>
          <w:szCs w:val="28"/>
        </w:rPr>
        <w:t xml:space="preserve"> руководствуясь </w:t>
      </w:r>
      <w:hyperlink w:anchor="Par16" w:history="1">
        <w:r w:rsidR="003B2786">
          <w:rPr>
            <w:rFonts w:ascii="Times New Roman" w:hAnsi="Times New Roman"/>
            <w:color w:val="0000FF"/>
            <w:sz w:val="28"/>
            <w:szCs w:val="28"/>
          </w:rPr>
          <w:t>пунктами</w:t>
        </w:r>
        <w:r w:rsidR="00C77AED" w:rsidRPr="000501ED">
          <w:rPr>
            <w:rFonts w:ascii="Times New Roman" w:hAnsi="Times New Roman"/>
            <w:color w:val="0000FF"/>
            <w:sz w:val="28"/>
            <w:szCs w:val="28"/>
          </w:rPr>
          <w:t xml:space="preserve"> 1</w:t>
        </w:r>
      </w:hyperlink>
      <w:r w:rsidR="00C77AED" w:rsidRPr="000501ED">
        <w:rPr>
          <w:rFonts w:ascii="Times New Roman" w:hAnsi="Times New Roman"/>
          <w:sz w:val="28"/>
          <w:szCs w:val="28"/>
        </w:rPr>
        <w:t xml:space="preserve"> и </w:t>
      </w:r>
      <w:hyperlink w:anchor="Par19" w:history="1">
        <w:r w:rsidR="00C77AED" w:rsidRPr="000501ED">
          <w:rPr>
            <w:rFonts w:ascii="Times New Roman" w:hAnsi="Times New Roman"/>
            <w:color w:val="0000FF"/>
            <w:sz w:val="28"/>
            <w:szCs w:val="28"/>
          </w:rPr>
          <w:t>2</w:t>
        </w:r>
      </w:hyperlink>
      <w:r w:rsidR="00C77AED" w:rsidRPr="000501ED">
        <w:rPr>
          <w:rFonts w:ascii="Times New Roman" w:hAnsi="Times New Roman"/>
          <w:sz w:val="28"/>
          <w:szCs w:val="28"/>
        </w:rPr>
        <w:t xml:space="preserve"> настоящего постановления, осуществлять финансовое обеспечение расходных обязательств, связанных с реализацией настоящего постановления, в пределах бюджетных ассигнований, предусмотренных в установленном порядке в бюджете </w:t>
      </w:r>
      <w:r w:rsidR="001A33E4" w:rsidRPr="000501ED">
        <w:rPr>
          <w:rFonts w:ascii="Times New Roman" w:hAnsi="Times New Roman"/>
          <w:sz w:val="28"/>
          <w:szCs w:val="28"/>
        </w:rPr>
        <w:t>Ханты-Мансийского района</w:t>
      </w:r>
      <w:r w:rsidR="00C77AED" w:rsidRPr="000501ED">
        <w:rPr>
          <w:rFonts w:ascii="Times New Roman" w:hAnsi="Times New Roman"/>
          <w:sz w:val="28"/>
          <w:szCs w:val="28"/>
        </w:rPr>
        <w:t xml:space="preserve"> на обеспечение </w:t>
      </w:r>
      <w:r w:rsidR="001A33E4" w:rsidRPr="000501ED">
        <w:rPr>
          <w:rFonts w:ascii="Times New Roman" w:hAnsi="Times New Roman"/>
          <w:sz w:val="28"/>
          <w:szCs w:val="28"/>
        </w:rPr>
        <w:t>выполнения функций муниципальн</w:t>
      </w:r>
      <w:r w:rsidR="001C0831" w:rsidRPr="000501ED">
        <w:rPr>
          <w:rFonts w:ascii="Times New Roman" w:hAnsi="Times New Roman"/>
          <w:sz w:val="28"/>
          <w:szCs w:val="28"/>
        </w:rPr>
        <w:t>ых</w:t>
      </w:r>
      <w:r w:rsidR="001A33E4" w:rsidRPr="000501ED">
        <w:rPr>
          <w:rFonts w:ascii="Times New Roman" w:hAnsi="Times New Roman"/>
          <w:sz w:val="28"/>
          <w:szCs w:val="28"/>
        </w:rPr>
        <w:t xml:space="preserve"> казенн</w:t>
      </w:r>
      <w:r w:rsidR="00D53C51" w:rsidRPr="000501ED">
        <w:rPr>
          <w:rFonts w:ascii="Times New Roman" w:hAnsi="Times New Roman"/>
          <w:sz w:val="28"/>
          <w:szCs w:val="28"/>
        </w:rPr>
        <w:t>ых</w:t>
      </w:r>
      <w:r w:rsidR="001A33E4" w:rsidRPr="000501ED">
        <w:rPr>
          <w:rFonts w:ascii="Times New Roman" w:hAnsi="Times New Roman"/>
          <w:sz w:val="28"/>
          <w:szCs w:val="28"/>
        </w:rPr>
        <w:t xml:space="preserve"> учреждени</w:t>
      </w:r>
      <w:r w:rsidR="00D53C51" w:rsidRPr="000501ED">
        <w:rPr>
          <w:rFonts w:ascii="Times New Roman" w:hAnsi="Times New Roman"/>
          <w:sz w:val="28"/>
          <w:szCs w:val="28"/>
        </w:rPr>
        <w:t>й</w:t>
      </w:r>
      <w:r w:rsidR="001A33E4" w:rsidRPr="000501ED">
        <w:rPr>
          <w:rFonts w:ascii="Times New Roman" w:hAnsi="Times New Roman"/>
          <w:sz w:val="28"/>
          <w:szCs w:val="28"/>
        </w:rPr>
        <w:t xml:space="preserve"> </w:t>
      </w:r>
      <w:r w:rsidR="00D53C51" w:rsidRPr="000501ED">
        <w:rPr>
          <w:rFonts w:ascii="Times New Roman" w:hAnsi="Times New Roman"/>
          <w:sz w:val="28"/>
          <w:szCs w:val="28"/>
        </w:rPr>
        <w:t xml:space="preserve"> </w:t>
      </w:r>
      <w:r w:rsidR="00C77AED" w:rsidRPr="000501ED">
        <w:rPr>
          <w:rFonts w:ascii="Times New Roman" w:hAnsi="Times New Roman"/>
          <w:sz w:val="28"/>
          <w:szCs w:val="28"/>
        </w:rPr>
        <w:t>в части оплаты труда работников, а также</w:t>
      </w:r>
      <w:r w:rsidR="001A33E4" w:rsidRPr="000501ED">
        <w:rPr>
          <w:rFonts w:ascii="Times New Roman" w:hAnsi="Times New Roman"/>
          <w:sz w:val="28"/>
          <w:szCs w:val="28"/>
        </w:rPr>
        <w:t xml:space="preserve"> на предоставление муниципальн</w:t>
      </w:r>
      <w:r w:rsidR="00D53C51" w:rsidRPr="000501ED">
        <w:rPr>
          <w:rFonts w:ascii="Times New Roman" w:hAnsi="Times New Roman"/>
          <w:sz w:val="28"/>
          <w:szCs w:val="28"/>
        </w:rPr>
        <w:t>ым</w:t>
      </w:r>
      <w:r w:rsidR="001A33E4" w:rsidRPr="000501ED">
        <w:rPr>
          <w:rFonts w:ascii="Times New Roman" w:hAnsi="Times New Roman"/>
          <w:sz w:val="28"/>
          <w:szCs w:val="28"/>
        </w:rPr>
        <w:t xml:space="preserve"> бюджетн</w:t>
      </w:r>
      <w:r w:rsidR="00D53C51" w:rsidRPr="000501ED">
        <w:rPr>
          <w:rFonts w:ascii="Times New Roman" w:hAnsi="Times New Roman"/>
          <w:sz w:val="28"/>
          <w:szCs w:val="28"/>
        </w:rPr>
        <w:t>ым</w:t>
      </w:r>
      <w:r w:rsidR="001A33E4" w:rsidRPr="000501ED">
        <w:rPr>
          <w:rFonts w:ascii="Times New Roman" w:hAnsi="Times New Roman"/>
          <w:sz w:val="28"/>
          <w:szCs w:val="28"/>
        </w:rPr>
        <w:t xml:space="preserve"> учреждени</w:t>
      </w:r>
      <w:r w:rsidR="00D53C51" w:rsidRPr="000501ED">
        <w:rPr>
          <w:rFonts w:ascii="Times New Roman" w:hAnsi="Times New Roman"/>
          <w:sz w:val="28"/>
          <w:szCs w:val="28"/>
        </w:rPr>
        <w:t>ям</w:t>
      </w:r>
      <w:proofErr w:type="gramEnd"/>
      <w:r w:rsidR="001A33E4" w:rsidRPr="000501ED">
        <w:rPr>
          <w:rFonts w:ascii="Times New Roman" w:hAnsi="Times New Roman"/>
          <w:sz w:val="28"/>
          <w:szCs w:val="28"/>
        </w:rPr>
        <w:t xml:space="preserve"> </w:t>
      </w:r>
      <w:r w:rsidR="00D53C51" w:rsidRPr="000501ED">
        <w:rPr>
          <w:rFonts w:ascii="Times New Roman" w:hAnsi="Times New Roman"/>
          <w:sz w:val="28"/>
          <w:szCs w:val="28"/>
        </w:rPr>
        <w:t xml:space="preserve"> </w:t>
      </w:r>
      <w:r w:rsidR="00C77AED" w:rsidRPr="000501ED">
        <w:rPr>
          <w:rFonts w:ascii="Times New Roman" w:hAnsi="Times New Roman"/>
          <w:sz w:val="28"/>
          <w:szCs w:val="28"/>
        </w:rPr>
        <w:t xml:space="preserve"> субсидии на возмещение нормативных з</w:t>
      </w:r>
      <w:r w:rsidR="00B5520B" w:rsidRPr="000501ED">
        <w:rPr>
          <w:rFonts w:ascii="Times New Roman" w:hAnsi="Times New Roman"/>
          <w:sz w:val="28"/>
          <w:szCs w:val="28"/>
        </w:rPr>
        <w:t>атрат, связанных с оказанием им</w:t>
      </w:r>
      <w:r w:rsidR="00C77AED" w:rsidRPr="000501ED">
        <w:rPr>
          <w:rFonts w:ascii="Times New Roman" w:hAnsi="Times New Roman"/>
          <w:sz w:val="28"/>
          <w:szCs w:val="28"/>
        </w:rPr>
        <w:t xml:space="preserve"> в соответствии с муниципальным заданием муниципальных услуг (выполнением работ).</w:t>
      </w:r>
      <w:r w:rsidR="00B5520B" w:rsidRPr="000501ED">
        <w:rPr>
          <w:rFonts w:ascii="Times New Roman" w:hAnsi="Times New Roman"/>
          <w:sz w:val="28"/>
          <w:szCs w:val="28"/>
        </w:rPr>
        <w:t xml:space="preserve"> </w:t>
      </w:r>
    </w:p>
    <w:p w:rsidR="00305B90" w:rsidRPr="000501ED" w:rsidRDefault="00305B90" w:rsidP="000501ED">
      <w:pPr>
        <w:pStyle w:val="a5"/>
        <w:jc w:val="both"/>
        <w:rPr>
          <w:rFonts w:ascii="Times New Roman" w:hAnsi="Times New Roman"/>
          <w:sz w:val="28"/>
          <w:szCs w:val="28"/>
        </w:rPr>
      </w:pPr>
    </w:p>
    <w:p w:rsidR="003B2786" w:rsidRDefault="00BB057D" w:rsidP="000501ED">
      <w:pPr>
        <w:pStyle w:val="a5"/>
        <w:jc w:val="both"/>
        <w:rPr>
          <w:rFonts w:ascii="Times New Roman" w:hAnsi="Times New Roman"/>
          <w:sz w:val="28"/>
          <w:szCs w:val="28"/>
        </w:rPr>
      </w:pPr>
      <w:r>
        <w:rPr>
          <w:rFonts w:ascii="Times New Roman" w:hAnsi="Times New Roman"/>
          <w:sz w:val="28"/>
          <w:szCs w:val="28"/>
        </w:rPr>
        <w:tab/>
      </w:r>
      <w:r w:rsidR="00B5520B" w:rsidRPr="000501ED">
        <w:rPr>
          <w:rFonts w:ascii="Times New Roman" w:hAnsi="Times New Roman"/>
          <w:sz w:val="28"/>
          <w:szCs w:val="28"/>
        </w:rPr>
        <w:t>6</w:t>
      </w:r>
      <w:r w:rsidR="00C77AED" w:rsidRPr="000501ED">
        <w:rPr>
          <w:rFonts w:ascii="Times New Roman" w:hAnsi="Times New Roman"/>
          <w:sz w:val="28"/>
          <w:szCs w:val="28"/>
        </w:rPr>
        <w:t>. Рекомендовать руководителям муниципальных автоно</w:t>
      </w:r>
      <w:r w:rsidR="003B2786">
        <w:rPr>
          <w:rFonts w:ascii="Times New Roman" w:hAnsi="Times New Roman"/>
          <w:sz w:val="28"/>
          <w:szCs w:val="28"/>
        </w:rPr>
        <w:t>мных учреждений при разработке п</w:t>
      </w:r>
      <w:r w:rsidR="00C77AED" w:rsidRPr="000501ED">
        <w:rPr>
          <w:rFonts w:ascii="Times New Roman" w:hAnsi="Times New Roman"/>
          <w:sz w:val="28"/>
          <w:szCs w:val="28"/>
        </w:rPr>
        <w:t>оложений об оплате труда работников муниципальных</w:t>
      </w:r>
      <w:r w:rsidR="003B2786">
        <w:rPr>
          <w:rFonts w:ascii="Times New Roman" w:hAnsi="Times New Roman"/>
          <w:sz w:val="28"/>
          <w:szCs w:val="28"/>
        </w:rPr>
        <w:t xml:space="preserve">  </w:t>
      </w:r>
      <w:r w:rsidR="00C77AED" w:rsidRPr="000501ED">
        <w:rPr>
          <w:rFonts w:ascii="Times New Roman" w:hAnsi="Times New Roman"/>
          <w:sz w:val="28"/>
          <w:szCs w:val="28"/>
        </w:rPr>
        <w:t xml:space="preserve"> автономных </w:t>
      </w:r>
      <w:r w:rsidR="003B2786">
        <w:rPr>
          <w:rFonts w:ascii="Times New Roman" w:hAnsi="Times New Roman"/>
          <w:sz w:val="28"/>
          <w:szCs w:val="28"/>
        </w:rPr>
        <w:t xml:space="preserve">  </w:t>
      </w:r>
      <w:r w:rsidR="00C77AED" w:rsidRPr="000501ED">
        <w:rPr>
          <w:rFonts w:ascii="Times New Roman" w:hAnsi="Times New Roman"/>
          <w:sz w:val="28"/>
          <w:szCs w:val="28"/>
        </w:rPr>
        <w:t xml:space="preserve">учреждений </w:t>
      </w:r>
      <w:r w:rsidR="003B2786">
        <w:rPr>
          <w:rFonts w:ascii="Times New Roman" w:hAnsi="Times New Roman"/>
          <w:sz w:val="28"/>
          <w:szCs w:val="28"/>
        </w:rPr>
        <w:t xml:space="preserve">  </w:t>
      </w:r>
      <w:r w:rsidR="00C77AED" w:rsidRPr="000501ED">
        <w:rPr>
          <w:rFonts w:ascii="Times New Roman" w:hAnsi="Times New Roman"/>
          <w:sz w:val="28"/>
          <w:szCs w:val="28"/>
        </w:rPr>
        <w:t xml:space="preserve">руководствоваться </w:t>
      </w:r>
      <w:r w:rsidR="003B2786">
        <w:rPr>
          <w:rFonts w:ascii="Times New Roman" w:hAnsi="Times New Roman"/>
          <w:sz w:val="28"/>
          <w:szCs w:val="28"/>
        </w:rPr>
        <w:t xml:space="preserve">   </w:t>
      </w:r>
      <w:r w:rsidR="00C77AED" w:rsidRPr="000501ED">
        <w:rPr>
          <w:rFonts w:ascii="Times New Roman" w:hAnsi="Times New Roman"/>
          <w:sz w:val="28"/>
          <w:szCs w:val="28"/>
        </w:rPr>
        <w:t xml:space="preserve">настоящим </w:t>
      </w:r>
    </w:p>
    <w:p w:rsidR="00C77AED" w:rsidRPr="000501ED" w:rsidRDefault="00C77AED" w:rsidP="000501ED">
      <w:pPr>
        <w:pStyle w:val="a5"/>
        <w:jc w:val="both"/>
        <w:rPr>
          <w:rFonts w:ascii="Times New Roman" w:hAnsi="Times New Roman"/>
          <w:sz w:val="28"/>
          <w:szCs w:val="28"/>
        </w:rPr>
      </w:pPr>
      <w:r w:rsidRPr="000501ED">
        <w:rPr>
          <w:rFonts w:ascii="Times New Roman" w:hAnsi="Times New Roman"/>
          <w:sz w:val="28"/>
          <w:szCs w:val="28"/>
        </w:rPr>
        <w:lastRenderedPageBreak/>
        <w:t>постановлением.</w:t>
      </w:r>
    </w:p>
    <w:p w:rsidR="00CA4E7F" w:rsidRPr="000501ED" w:rsidRDefault="00CA4E7F" w:rsidP="000501ED">
      <w:pPr>
        <w:pStyle w:val="a5"/>
        <w:jc w:val="both"/>
        <w:rPr>
          <w:rFonts w:ascii="Times New Roman" w:hAnsi="Times New Roman"/>
          <w:sz w:val="28"/>
          <w:szCs w:val="28"/>
        </w:rPr>
      </w:pPr>
    </w:p>
    <w:p w:rsidR="00EB492B" w:rsidRPr="000501ED" w:rsidRDefault="00BB057D" w:rsidP="000501ED">
      <w:pPr>
        <w:pStyle w:val="a5"/>
        <w:jc w:val="both"/>
        <w:rPr>
          <w:rFonts w:ascii="Times New Roman" w:hAnsi="Times New Roman"/>
          <w:sz w:val="28"/>
          <w:szCs w:val="28"/>
        </w:rPr>
      </w:pPr>
      <w:r>
        <w:rPr>
          <w:rFonts w:ascii="Times New Roman" w:hAnsi="Times New Roman"/>
          <w:sz w:val="28"/>
          <w:szCs w:val="28"/>
        </w:rPr>
        <w:tab/>
        <w:t xml:space="preserve">7. Действие </w:t>
      </w:r>
      <w:r w:rsidR="00EB492B" w:rsidRPr="000501ED">
        <w:rPr>
          <w:rFonts w:ascii="Times New Roman" w:hAnsi="Times New Roman"/>
          <w:sz w:val="28"/>
          <w:szCs w:val="28"/>
        </w:rPr>
        <w:t xml:space="preserve"> </w:t>
      </w:r>
      <w:r w:rsidR="003B2786">
        <w:rPr>
          <w:rFonts w:ascii="Times New Roman" w:hAnsi="Times New Roman"/>
          <w:sz w:val="28"/>
          <w:szCs w:val="28"/>
        </w:rPr>
        <w:t xml:space="preserve"> </w:t>
      </w:r>
      <w:r>
        <w:rPr>
          <w:rFonts w:ascii="Times New Roman" w:hAnsi="Times New Roman"/>
          <w:sz w:val="28"/>
          <w:szCs w:val="28"/>
        </w:rPr>
        <w:t xml:space="preserve"> </w:t>
      </w:r>
      <w:r w:rsidR="00EB492B" w:rsidRPr="000501ED">
        <w:rPr>
          <w:rFonts w:ascii="Times New Roman" w:hAnsi="Times New Roman"/>
          <w:sz w:val="28"/>
          <w:szCs w:val="28"/>
        </w:rPr>
        <w:t>настоящего</w:t>
      </w:r>
      <w:r>
        <w:rPr>
          <w:rFonts w:ascii="Times New Roman" w:hAnsi="Times New Roman"/>
          <w:sz w:val="28"/>
          <w:szCs w:val="28"/>
        </w:rPr>
        <w:t xml:space="preserve">  </w:t>
      </w:r>
      <w:r w:rsidR="003B2786">
        <w:rPr>
          <w:rFonts w:ascii="Times New Roman" w:hAnsi="Times New Roman"/>
          <w:sz w:val="28"/>
          <w:szCs w:val="28"/>
        </w:rPr>
        <w:t xml:space="preserve"> </w:t>
      </w:r>
      <w:r w:rsidR="00EB492B" w:rsidRPr="000501ED">
        <w:rPr>
          <w:rFonts w:ascii="Times New Roman" w:hAnsi="Times New Roman"/>
          <w:sz w:val="28"/>
          <w:szCs w:val="28"/>
        </w:rPr>
        <w:t xml:space="preserve"> постановления</w:t>
      </w:r>
      <w:r>
        <w:rPr>
          <w:rFonts w:ascii="Times New Roman" w:hAnsi="Times New Roman"/>
          <w:sz w:val="28"/>
          <w:szCs w:val="28"/>
        </w:rPr>
        <w:t xml:space="preserve"> </w:t>
      </w:r>
      <w:r w:rsidR="003B2786">
        <w:rPr>
          <w:rFonts w:ascii="Times New Roman" w:hAnsi="Times New Roman"/>
          <w:sz w:val="28"/>
          <w:szCs w:val="28"/>
        </w:rPr>
        <w:t xml:space="preserve"> </w:t>
      </w:r>
      <w:r>
        <w:rPr>
          <w:rFonts w:ascii="Times New Roman" w:hAnsi="Times New Roman"/>
          <w:sz w:val="28"/>
          <w:szCs w:val="28"/>
        </w:rPr>
        <w:t xml:space="preserve"> </w:t>
      </w:r>
      <w:r w:rsidR="00EB492B" w:rsidRPr="000501ED">
        <w:rPr>
          <w:rFonts w:ascii="Times New Roman" w:hAnsi="Times New Roman"/>
          <w:sz w:val="28"/>
          <w:szCs w:val="28"/>
        </w:rPr>
        <w:t xml:space="preserve"> распространяется </w:t>
      </w:r>
      <w:r w:rsidR="003B2786">
        <w:rPr>
          <w:rFonts w:ascii="Times New Roman" w:hAnsi="Times New Roman"/>
          <w:sz w:val="28"/>
          <w:szCs w:val="28"/>
        </w:rPr>
        <w:t xml:space="preserve"> </w:t>
      </w:r>
      <w:r>
        <w:rPr>
          <w:rFonts w:ascii="Times New Roman" w:hAnsi="Times New Roman"/>
          <w:sz w:val="28"/>
          <w:szCs w:val="28"/>
        </w:rPr>
        <w:t xml:space="preserve"> </w:t>
      </w:r>
      <w:r w:rsidR="00EB492B" w:rsidRPr="000501ED">
        <w:rPr>
          <w:rFonts w:ascii="Times New Roman" w:hAnsi="Times New Roman"/>
          <w:sz w:val="28"/>
          <w:szCs w:val="28"/>
        </w:rPr>
        <w:t>на муниципальные казенные и бюджетные учреждения, за исключением учреждений образования, здравоохранения, культуры.</w:t>
      </w:r>
    </w:p>
    <w:p w:rsidR="00311C38" w:rsidRPr="000501ED" w:rsidRDefault="00E96005" w:rsidP="000501ED">
      <w:pPr>
        <w:pStyle w:val="a5"/>
        <w:jc w:val="both"/>
        <w:rPr>
          <w:rFonts w:ascii="Times New Roman" w:hAnsi="Times New Roman"/>
          <w:sz w:val="28"/>
          <w:szCs w:val="28"/>
        </w:rPr>
      </w:pPr>
      <w:r w:rsidRPr="000501ED">
        <w:rPr>
          <w:rFonts w:ascii="Times New Roman" w:hAnsi="Times New Roman"/>
          <w:sz w:val="28"/>
          <w:szCs w:val="28"/>
        </w:rPr>
        <w:t xml:space="preserve"> </w:t>
      </w:r>
    </w:p>
    <w:p w:rsidR="00C77AED" w:rsidRPr="000501ED" w:rsidRDefault="00BB057D" w:rsidP="000501ED">
      <w:pPr>
        <w:pStyle w:val="a5"/>
        <w:jc w:val="both"/>
        <w:rPr>
          <w:rFonts w:ascii="Times New Roman" w:hAnsi="Times New Roman"/>
          <w:sz w:val="28"/>
          <w:szCs w:val="28"/>
        </w:rPr>
      </w:pPr>
      <w:r>
        <w:rPr>
          <w:rFonts w:ascii="Times New Roman" w:hAnsi="Times New Roman"/>
          <w:sz w:val="28"/>
          <w:szCs w:val="28"/>
        </w:rPr>
        <w:tab/>
      </w:r>
      <w:r w:rsidR="00E96005" w:rsidRPr="000501ED">
        <w:rPr>
          <w:rFonts w:ascii="Times New Roman" w:hAnsi="Times New Roman"/>
          <w:sz w:val="28"/>
          <w:szCs w:val="28"/>
        </w:rPr>
        <w:t>8</w:t>
      </w:r>
      <w:r w:rsidR="00311C38" w:rsidRPr="000501ED">
        <w:rPr>
          <w:rFonts w:ascii="Times New Roman" w:hAnsi="Times New Roman"/>
          <w:sz w:val="28"/>
          <w:szCs w:val="28"/>
        </w:rPr>
        <w:t xml:space="preserve">. </w:t>
      </w:r>
      <w:r w:rsidR="00B5520B" w:rsidRPr="000501ED">
        <w:rPr>
          <w:rFonts w:ascii="Times New Roman" w:hAnsi="Times New Roman"/>
          <w:sz w:val="28"/>
          <w:szCs w:val="28"/>
        </w:rPr>
        <w:t>О</w:t>
      </w:r>
      <w:r w:rsidR="00C77AED" w:rsidRPr="000501ED">
        <w:rPr>
          <w:rFonts w:ascii="Times New Roman" w:hAnsi="Times New Roman"/>
          <w:sz w:val="28"/>
          <w:szCs w:val="28"/>
        </w:rPr>
        <w:t xml:space="preserve">публиковать настоящее постановление в </w:t>
      </w:r>
      <w:r w:rsidR="00B5520B" w:rsidRPr="000501ED">
        <w:rPr>
          <w:rFonts w:ascii="Times New Roman" w:hAnsi="Times New Roman"/>
          <w:sz w:val="28"/>
          <w:szCs w:val="28"/>
        </w:rPr>
        <w:t>газете «Наш район»</w:t>
      </w:r>
      <w:r>
        <w:rPr>
          <w:rFonts w:ascii="Times New Roman" w:hAnsi="Times New Roman"/>
          <w:sz w:val="28"/>
          <w:szCs w:val="28"/>
        </w:rPr>
        <w:t xml:space="preserve"> и разместить на </w:t>
      </w:r>
      <w:proofErr w:type="gramStart"/>
      <w:r>
        <w:rPr>
          <w:rFonts w:ascii="Times New Roman" w:hAnsi="Times New Roman"/>
          <w:sz w:val="28"/>
          <w:szCs w:val="28"/>
        </w:rPr>
        <w:t>официальном</w:t>
      </w:r>
      <w:proofErr w:type="gramEnd"/>
      <w:r>
        <w:rPr>
          <w:rFonts w:ascii="Times New Roman" w:hAnsi="Times New Roman"/>
          <w:sz w:val="28"/>
          <w:szCs w:val="28"/>
        </w:rPr>
        <w:t xml:space="preserve"> ве</w:t>
      </w:r>
      <w:r w:rsidR="003B2786">
        <w:rPr>
          <w:rFonts w:ascii="Times New Roman" w:hAnsi="Times New Roman"/>
          <w:sz w:val="28"/>
          <w:szCs w:val="28"/>
        </w:rPr>
        <w:t xml:space="preserve">б-сайте администрации </w:t>
      </w:r>
      <w:r w:rsidR="00A42018" w:rsidRPr="000501ED">
        <w:rPr>
          <w:rFonts w:ascii="Times New Roman" w:hAnsi="Times New Roman"/>
          <w:sz w:val="28"/>
          <w:szCs w:val="28"/>
        </w:rPr>
        <w:t>Ханты-Мансийского района</w:t>
      </w:r>
      <w:r w:rsidR="00C77AED" w:rsidRPr="000501ED">
        <w:rPr>
          <w:rFonts w:ascii="Times New Roman" w:hAnsi="Times New Roman"/>
          <w:sz w:val="28"/>
          <w:szCs w:val="28"/>
        </w:rPr>
        <w:t>.</w:t>
      </w:r>
    </w:p>
    <w:p w:rsidR="00CA4E7F" w:rsidRPr="000501ED" w:rsidRDefault="00CA4E7F" w:rsidP="000501ED">
      <w:pPr>
        <w:pStyle w:val="a5"/>
        <w:jc w:val="both"/>
        <w:rPr>
          <w:rFonts w:ascii="Times New Roman" w:hAnsi="Times New Roman"/>
          <w:sz w:val="28"/>
          <w:szCs w:val="28"/>
        </w:rPr>
      </w:pPr>
    </w:p>
    <w:p w:rsidR="00C77AED" w:rsidRPr="000501ED" w:rsidRDefault="00BB057D" w:rsidP="000501ED">
      <w:pPr>
        <w:pStyle w:val="a5"/>
        <w:jc w:val="both"/>
        <w:rPr>
          <w:rFonts w:ascii="Times New Roman" w:hAnsi="Times New Roman"/>
          <w:sz w:val="28"/>
          <w:szCs w:val="28"/>
        </w:rPr>
      </w:pPr>
      <w:r>
        <w:rPr>
          <w:rFonts w:ascii="Times New Roman" w:hAnsi="Times New Roman"/>
          <w:sz w:val="28"/>
          <w:szCs w:val="28"/>
        </w:rPr>
        <w:tab/>
      </w:r>
      <w:r w:rsidR="00E96005" w:rsidRPr="000501ED">
        <w:rPr>
          <w:rFonts w:ascii="Times New Roman" w:hAnsi="Times New Roman"/>
          <w:sz w:val="28"/>
          <w:szCs w:val="28"/>
        </w:rPr>
        <w:t>9</w:t>
      </w:r>
      <w:r w:rsidR="00C77AED" w:rsidRPr="000501ED">
        <w:rPr>
          <w:rFonts w:ascii="Times New Roman" w:hAnsi="Times New Roman"/>
          <w:sz w:val="28"/>
          <w:szCs w:val="28"/>
        </w:rPr>
        <w:t xml:space="preserve">. </w:t>
      </w:r>
      <w:proofErr w:type="gramStart"/>
      <w:r w:rsidR="00C77AED" w:rsidRPr="000501ED">
        <w:rPr>
          <w:rFonts w:ascii="Times New Roman" w:hAnsi="Times New Roman"/>
          <w:sz w:val="28"/>
          <w:szCs w:val="28"/>
        </w:rPr>
        <w:t>Контроль за</w:t>
      </w:r>
      <w:proofErr w:type="gramEnd"/>
      <w:r w:rsidR="00C77AED" w:rsidRPr="000501ED">
        <w:rPr>
          <w:rFonts w:ascii="Times New Roman" w:hAnsi="Times New Roman"/>
          <w:sz w:val="28"/>
          <w:szCs w:val="28"/>
        </w:rPr>
        <w:t xml:space="preserve"> выполнением постановления </w:t>
      </w:r>
      <w:r w:rsidR="00067472" w:rsidRPr="000501ED">
        <w:rPr>
          <w:rFonts w:ascii="Times New Roman" w:hAnsi="Times New Roman"/>
          <w:sz w:val="28"/>
          <w:szCs w:val="28"/>
        </w:rPr>
        <w:t>возложить на заместителя главы администрации</w:t>
      </w:r>
      <w:r w:rsidR="003B2786">
        <w:rPr>
          <w:rFonts w:ascii="Times New Roman" w:hAnsi="Times New Roman"/>
          <w:sz w:val="28"/>
          <w:szCs w:val="28"/>
        </w:rPr>
        <w:t xml:space="preserve"> района</w:t>
      </w:r>
      <w:r w:rsidR="00305B90">
        <w:rPr>
          <w:rFonts w:ascii="Times New Roman" w:hAnsi="Times New Roman"/>
          <w:sz w:val="28"/>
          <w:szCs w:val="28"/>
        </w:rPr>
        <w:t xml:space="preserve"> по финансам </w:t>
      </w:r>
      <w:r w:rsidR="00067472" w:rsidRPr="000501ED">
        <w:rPr>
          <w:rFonts w:ascii="Times New Roman" w:hAnsi="Times New Roman"/>
          <w:sz w:val="28"/>
          <w:szCs w:val="28"/>
        </w:rPr>
        <w:t>Горелик</w:t>
      </w:r>
      <w:r w:rsidR="00305B90">
        <w:rPr>
          <w:rFonts w:ascii="Times New Roman" w:hAnsi="Times New Roman"/>
          <w:sz w:val="28"/>
          <w:szCs w:val="28"/>
        </w:rPr>
        <w:t xml:space="preserve"> Т.Ю</w:t>
      </w:r>
      <w:r w:rsidR="00C77AED" w:rsidRPr="000501ED">
        <w:rPr>
          <w:rFonts w:ascii="Times New Roman" w:hAnsi="Times New Roman"/>
          <w:sz w:val="28"/>
          <w:szCs w:val="28"/>
        </w:rPr>
        <w:t>.</w:t>
      </w:r>
    </w:p>
    <w:p w:rsidR="00067472" w:rsidRPr="000501ED" w:rsidRDefault="00067472" w:rsidP="000501ED">
      <w:pPr>
        <w:pStyle w:val="a5"/>
        <w:jc w:val="both"/>
        <w:rPr>
          <w:rFonts w:ascii="Times New Roman" w:hAnsi="Times New Roman"/>
          <w:sz w:val="28"/>
          <w:szCs w:val="28"/>
        </w:rPr>
      </w:pPr>
    </w:p>
    <w:p w:rsidR="00067472" w:rsidRPr="000501ED" w:rsidRDefault="00067472" w:rsidP="000501ED">
      <w:pPr>
        <w:pStyle w:val="a5"/>
        <w:jc w:val="both"/>
        <w:rPr>
          <w:rFonts w:ascii="Times New Roman" w:hAnsi="Times New Roman"/>
          <w:sz w:val="28"/>
          <w:szCs w:val="28"/>
        </w:rPr>
      </w:pPr>
    </w:p>
    <w:p w:rsidR="00067472" w:rsidRPr="000501ED" w:rsidRDefault="00067472" w:rsidP="000501ED">
      <w:pPr>
        <w:pStyle w:val="a5"/>
        <w:jc w:val="both"/>
        <w:rPr>
          <w:rFonts w:ascii="Times New Roman" w:hAnsi="Times New Roman"/>
          <w:sz w:val="28"/>
          <w:szCs w:val="28"/>
        </w:rPr>
      </w:pPr>
    </w:p>
    <w:p w:rsidR="00C77AED" w:rsidRPr="000501ED" w:rsidRDefault="00C77AED" w:rsidP="000501ED">
      <w:pPr>
        <w:pStyle w:val="a5"/>
        <w:jc w:val="both"/>
        <w:rPr>
          <w:rFonts w:ascii="Times New Roman" w:hAnsi="Times New Roman"/>
          <w:sz w:val="28"/>
          <w:szCs w:val="28"/>
        </w:rPr>
      </w:pPr>
    </w:p>
    <w:p w:rsidR="00311C38" w:rsidRPr="000501ED" w:rsidRDefault="00A10FAE" w:rsidP="000501ED">
      <w:pPr>
        <w:pStyle w:val="a5"/>
        <w:jc w:val="both"/>
        <w:rPr>
          <w:rFonts w:ascii="Times New Roman" w:hAnsi="Times New Roman"/>
          <w:sz w:val="28"/>
          <w:szCs w:val="28"/>
        </w:rPr>
      </w:pPr>
      <w:r w:rsidRPr="000501ED">
        <w:rPr>
          <w:rFonts w:ascii="Times New Roman" w:hAnsi="Times New Roman"/>
          <w:sz w:val="28"/>
          <w:szCs w:val="28"/>
        </w:rPr>
        <w:t xml:space="preserve">Глава администрации </w:t>
      </w:r>
    </w:p>
    <w:p w:rsidR="00C77AED" w:rsidRPr="000501ED" w:rsidRDefault="00A10FAE" w:rsidP="00BB057D">
      <w:pPr>
        <w:pStyle w:val="a5"/>
        <w:jc w:val="left"/>
        <w:rPr>
          <w:rFonts w:ascii="Times New Roman" w:hAnsi="Times New Roman"/>
          <w:sz w:val="28"/>
          <w:szCs w:val="28"/>
        </w:rPr>
      </w:pPr>
      <w:r w:rsidRPr="000501ED">
        <w:rPr>
          <w:rFonts w:ascii="Times New Roman" w:hAnsi="Times New Roman"/>
          <w:sz w:val="28"/>
          <w:szCs w:val="28"/>
        </w:rPr>
        <w:t>Хан</w:t>
      </w:r>
      <w:r w:rsidR="00A42018" w:rsidRPr="000501ED">
        <w:rPr>
          <w:rFonts w:ascii="Times New Roman" w:hAnsi="Times New Roman"/>
          <w:sz w:val="28"/>
          <w:szCs w:val="28"/>
        </w:rPr>
        <w:t>ты-Мансийского района</w:t>
      </w:r>
      <w:r w:rsidR="00A42018" w:rsidRPr="000501ED">
        <w:rPr>
          <w:rFonts w:ascii="Times New Roman" w:hAnsi="Times New Roman"/>
          <w:sz w:val="28"/>
          <w:szCs w:val="28"/>
        </w:rPr>
        <w:tab/>
      </w:r>
      <w:r w:rsidR="00A42018" w:rsidRPr="000501ED">
        <w:rPr>
          <w:rFonts w:ascii="Times New Roman" w:hAnsi="Times New Roman"/>
          <w:sz w:val="28"/>
          <w:szCs w:val="28"/>
        </w:rPr>
        <w:tab/>
      </w:r>
      <w:r w:rsidR="00CA4E7F" w:rsidRPr="000501ED">
        <w:rPr>
          <w:rFonts w:ascii="Times New Roman" w:hAnsi="Times New Roman"/>
          <w:sz w:val="28"/>
          <w:szCs w:val="28"/>
        </w:rPr>
        <w:t xml:space="preserve">                         </w:t>
      </w:r>
      <w:r w:rsidR="00311C38" w:rsidRPr="000501ED">
        <w:rPr>
          <w:rFonts w:ascii="Times New Roman" w:hAnsi="Times New Roman"/>
          <w:sz w:val="28"/>
          <w:szCs w:val="28"/>
        </w:rPr>
        <w:t xml:space="preserve">  </w:t>
      </w:r>
      <w:r w:rsidR="00BB057D">
        <w:rPr>
          <w:rFonts w:ascii="Times New Roman" w:hAnsi="Times New Roman"/>
          <w:sz w:val="28"/>
          <w:szCs w:val="28"/>
        </w:rPr>
        <w:t xml:space="preserve">                        </w:t>
      </w:r>
      <w:proofErr w:type="spellStart"/>
      <w:r w:rsidR="00CA4E7F" w:rsidRPr="000501ED">
        <w:rPr>
          <w:rFonts w:ascii="Times New Roman" w:hAnsi="Times New Roman"/>
          <w:sz w:val="28"/>
          <w:szCs w:val="28"/>
        </w:rPr>
        <w:t>В.Г.</w:t>
      </w:r>
      <w:r w:rsidRPr="000501ED">
        <w:rPr>
          <w:rFonts w:ascii="Times New Roman" w:hAnsi="Times New Roman"/>
          <w:sz w:val="28"/>
          <w:szCs w:val="28"/>
        </w:rPr>
        <w:t>Усманов</w:t>
      </w:r>
      <w:proofErr w:type="spellEnd"/>
      <w:r w:rsidRPr="000501ED">
        <w:rPr>
          <w:rFonts w:ascii="Times New Roman" w:hAnsi="Times New Roman"/>
          <w:sz w:val="28"/>
          <w:szCs w:val="28"/>
        </w:rPr>
        <w:t xml:space="preserve"> </w:t>
      </w:r>
    </w:p>
    <w:p w:rsidR="00C77AED" w:rsidRPr="000501ED" w:rsidRDefault="00C77AED" w:rsidP="000501ED">
      <w:pPr>
        <w:pStyle w:val="a5"/>
        <w:jc w:val="both"/>
        <w:rPr>
          <w:rFonts w:ascii="Times New Roman" w:hAnsi="Times New Roman"/>
          <w:sz w:val="28"/>
          <w:szCs w:val="28"/>
        </w:rPr>
      </w:pPr>
    </w:p>
    <w:p w:rsidR="00C77AED" w:rsidRPr="000501ED" w:rsidRDefault="00C77AED" w:rsidP="000501ED">
      <w:pPr>
        <w:pStyle w:val="a5"/>
        <w:jc w:val="both"/>
        <w:rPr>
          <w:rFonts w:ascii="Times New Roman" w:hAnsi="Times New Roman"/>
          <w:sz w:val="28"/>
          <w:szCs w:val="28"/>
        </w:rPr>
      </w:pPr>
    </w:p>
    <w:p w:rsidR="00C77AED" w:rsidRPr="000501ED" w:rsidRDefault="00C77AED" w:rsidP="000501ED">
      <w:pPr>
        <w:pStyle w:val="a5"/>
        <w:jc w:val="both"/>
        <w:rPr>
          <w:rFonts w:ascii="Times New Roman" w:hAnsi="Times New Roman"/>
          <w:sz w:val="28"/>
          <w:szCs w:val="28"/>
        </w:rPr>
      </w:pPr>
    </w:p>
    <w:p w:rsidR="00CC2F2C" w:rsidRPr="008237F6" w:rsidRDefault="00CC2F2C">
      <w:pPr>
        <w:widowControl w:val="0"/>
        <w:autoSpaceDE w:val="0"/>
        <w:autoSpaceDN w:val="0"/>
        <w:adjustRightInd w:val="0"/>
        <w:ind w:firstLine="540"/>
        <w:jc w:val="both"/>
        <w:rPr>
          <w:sz w:val="28"/>
          <w:szCs w:val="28"/>
        </w:rPr>
      </w:pPr>
    </w:p>
    <w:p w:rsidR="00CA4E7F" w:rsidRDefault="00CA4E7F">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B86EB4" w:rsidRDefault="00B86EB4">
      <w:pPr>
        <w:widowControl w:val="0"/>
        <w:autoSpaceDE w:val="0"/>
        <w:autoSpaceDN w:val="0"/>
        <w:adjustRightInd w:val="0"/>
        <w:jc w:val="right"/>
        <w:rPr>
          <w:sz w:val="28"/>
          <w:szCs w:val="28"/>
        </w:rPr>
      </w:pPr>
    </w:p>
    <w:p w:rsidR="00E17ED6" w:rsidRDefault="00E17ED6">
      <w:pPr>
        <w:widowControl w:val="0"/>
        <w:autoSpaceDE w:val="0"/>
        <w:autoSpaceDN w:val="0"/>
        <w:adjustRightInd w:val="0"/>
        <w:jc w:val="right"/>
        <w:rPr>
          <w:sz w:val="28"/>
          <w:szCs w:val="28"/>
        </w:rPr>
      </w:pPr>
    </w:p>
    <w:p w:rsidR="00D221DF" w:rsidRDefault="00D221DF">
      <w:pPr>
        <w:widowControl w:val="0"/>
        <w:autoSpaceDE w:val="0"/>
        <w:autoSpaceDN w:val="0"/>
        <w:adjustRightInd w:val="0"/>
        <w:jc w:val="right"/>
        <w:rPr>
          <w:sz w:val="28"/>
          <w:szCs w:val="28"/>
        </w:rPr>
      </w:pPr>
    </w:p>
    <w:p w:rsidR="00C77AED" w:rsidRPr="00CA4E7F" w:rsidRDefault="00E47E10" w:rsidP="00E17ED6">
      <w:pPr>
        <w:widowControl w:val="0"/>
        <w:autoSpaceDE w:val="0"/>
        <w:autoSpaceDN w:val="0"/>
        <w:adjustRightInd w:val="0"/>
        <w:jc w:val="right"/>
        <w:rPr>
          <w:sz w:val="24"/>
          <w:szCs w:val="24"/>
        </w:rPr>
      </w:pPr>
      <w:r>
        <w:rPr>
          <w:sz w:val="28"/>
          <w:szCs w:val="28"/>
        </w:rPr>
        <w:lastRenderedPageBreak/>
        <w:t xml:space="preserve">                                                                                                        </w:t>
      </w:r>
      <w:r w:rsidR="00C77AED" w:rsidRPr="00CA4E7F">
        <w:rPr>
          <w:sz w:val="24"/>
          <w:szCs w:val="24"/>
        </w:rPr>
        <w:t>Приложение 1</w:t>
      </w:r>
    </w:p>
    <w:p w:rsidR="00CA4E7F" w:rsidRPr="00CA4E7F" w:rsidRDefault="00C77AED" w:rsidP="00E17ED6">
      <w:pPr>
        <w:widowControl w:val="0"/>
        <w:autoSpaceDE w:val="0"/>
        <w:autoSpaceDN w:val="0"/>
        <w:adjustRightInd w:val="0"/>
        <w:jc w:val="right"/>
        <w:rPr>
          <w:sz w:val="24"/>
          <w:szCs w:val="24"/>
        </w:rPr>
      </w:pPr>
      <w:r w:rsidRPr="00CA4E7F">
        <w:rPr>
          <w:sz w:val="24"/>
          <w:szCs w:val="24"/>
        </w:rPr>
        <w:t>к постановлению</w:t>
      </w:r>
      <w:r w:rsidR="00CA4E7F" w:rsidRPr="00CA4E7F">
        <w:rPr>
          <w:sz w:val="24"/>
          <w:szCs w:val="24"/>
        </w:rPr>
        <w:t xml:space="preserve"> а</w:t>
      </w:r>
      <w:r w:rsidRPr="00CA4E7F">
        <w:rPr>
          <w:sz w:val="24"/>
          <w:szCs w:val="24"/>
        </w:rPr>
        <w:t>дминис</w:t>
      </w:r>
      <w:r w:rsidR="00B9499F" w:rsidRPr="00CA4E7F">
        <w:rPr>
          <w:sz w:val="24"/>
          <w:szCs w:val="24"/>
        </w:rPr>
        <w:t xml:space="preserve">трации </w:t>
      </w:r>
    </w:p>
    <w:p w:rsidR="00C77AED" w:rsidRPr="00CA4E7F" w:rsidRDefault="00CA4E7F" w:rsidP="00E17ED6">
      <w:pPr>
        <w:widowControl w:val="0"/>
        <w:autoSpaceDE w:val="0"/>
        <w:autoSpaceDN w:val="0"/>
        <w:adjustRightInd w:val="0"/>
        <w:jc w:val="right"/>
        <w:rPr>
          <w:sz w:val="24"/>
          <w:szCs w:val="24"/>
        </w:rPr>
      </w:pPr>
      <w:r w:rsidRPr="00CA4E7F">
        <w:rPr>
          <w:sz w:val="24"/>
          <w:szCs w:val="24"/>
        </w:rPr>
        <w:t>Х</w:t>
      </w:r>
      <w:r w:rsidR="00B9499F" w:rsidRPr="00CA4E7F">
        <w:rPr>
          <w:sz w:val="24"/>
          <w:szCs w:val="24"/>
        </w:rPr>
        <w:t>анты-Мансийского района</w:t>
      </w:r>
    </w:p>
    <w:p w:rsidR="00CA4E7F" w:rsidRPr="00CA4E7F" w:rsidRDefault="00D221DF" w:rsidP="00E17ED6">
      <w:pPr>
        <w:widowControl w:val="0"/>
        <w:autoSpaceDE w:val="0"/>
        <w:autoSpaceDN w:val="0"/>
        <w:adjustRightInd w:val="0"/>
        <w:jc w:val="right"/>
        <w:rPr>
          <w:sz w:val="24"/>
          <w:szCs w:val="24"/>
        </w:rPr>
      </w:pPr>
      <w:r>
        <w:rPr>
          <w:sz w:val="24"/>
          <w:szCs w:val="24"/>
        </w:rPr>
        <w:t>от 06.11.2012  № 265</w:t>
      </w:r>
    </w:p>
    <w:p w:rsidR="00C77AED" w:rsidRDefault="00C77AED">
      <w:pPr>
        <w:widowControl w:val="0"/>
        <w:autoSpaceDE w:val="0"/>
        <w:autoSpaceDN w:val="0"/>
        <w:adjustRightInd w:val="0"/>
        <w:ind w:firstLine="540"/>
        <w:jc w:val="both"/>
        <w:rPr>
          <w:sz w:val="24"/>
          <w:szCs w:val="24"/>
        </w:rPr>
      </w:pPr>
    </w:p>
    <w:p w:rsidR="00B86EB4" w:rsidRDefault="00B86EB4">
      <w:pPr>
        <w:pStyle w:val="ConsPlusTitle"/>
        <w:jc w:val="center"/>
        <w:rPr>
          <w:sz w:val="28"/>
          <w:szCs w:val="28"/>
        </w:rPr>
      </w:pPr>
      <w:bookmarkStart w:id="3" w:name="Par83"/>
      <w:bookmarkEnd w:id="3"/>
    </w:p>
    <w:p w:rsidR="00C77AED" w:rsidRPr="00CA4E7F" w:rsidRDefault="00C77AED">
      <w:pPr>
        <w:pStyle w:val="ConsPlusTitle"/>
        <w:jc w:val="center"/>
        <w:rPr>
          <w:sz w:val="28"/>
          <w:szCs w:val="28"/>
        </w:rPr>
      </w:pPr>
      <w:r w:rsidRPr="00CA4E7F">
        <w:rPr>
          <w:sz w:val="28"/>
          <w:szCs w:val="28"/>
        </w:rPr>
        <w:t>ПОРЯДОК</w:t>
      </w:r>
    </w:p>
    <w:p w:rsidR="00C77AED" w:rsidRPr="00CA4E7F" w:rsidRDefault="00C77AED">
      <w:pPr>
        <w:pStyle w:val="ConsPlusTitle"/>
        <w:jc w:val="center"/>
        <w:rPr>
          <w:sz w:val="28"/>
          <w:szCs w:val="28"/>
        </w:rPr>
      </w:pPr>
      <w:r w:rsidRPr="00CA4E7F">
        <w:rPr>
          <w:sz w:val="28"/>
          <w:szCs w:val="28"/>
        </w:rPr>
        <w:t>ФОРМИРОВАНИЯ СИСТЕМЫ ОПЛАТЫ ТРУДА</w:t>
      </w:r>
    </w:p>
    <w:p w:rsidR="00C77AED" w:rsidRPr="00CA4E7F" w:rsidRDefault="00C77AED">
      <w:pPr>
        <w:pStyle w:val="ConsPlusTitle"/>
        <w:jc w:val="center"/>
        <w:rPr>
          <w:sz w:val="28"/>
          <w:szCs w:val="28"/>
        </w:rPr>
      </w:pPr>
      <w:r w:rsidRPr="00CA4E7F">
        <w:rPr>
          <w:sz w:val="28"/>
          <w:szCs w:val="28"/>
        </w:rPr>
        <w:t>РАБОТНИКОВ МУНИЦИПАЛЬНЫХ УЧРЕЖДЕНИЙ</w:t>
      </w:r>
    </w:p>
    <w:p w:rsidR="00C77AED" w:rsidRPr="00CA4E7F" w:rsidRDefault="00C77AED" w:rsidP="00B9499F">
      <w:pPr>
        <w:widowControl w:val="0"/>
        <w:autoSpaceDE w:val="0"/>
        <w:autoSpaceDN w:val="0"/>
        <w:adjustRightInd w:val="0"/>
        <w:rPr>
          <w:sz w:val="28"/>
          <w:szCs w:val="28"/>
        </w:rPr>
      </w:pPr>
    </w:p>
    <w:p w:rsidR="00C77AED" w:rsidRPr="00CA4E7F" w:rsidRDefault="00C77AED">
      <w:pPr>
        <w:widowControl w:val="0"/>
        <w:autoSpaceDE w:val="0"/>
        <w:autoSpaceDN w:val="0"/>
        <w:adjustRightInd w:val="0"/>
        <w:jc w:val="center"/>
        <w:rPr>
          <w:sz w:val="24"/>
          <w:szCs w:val="24"/>
        </w:rPr>
      </w:pPr>
      <w:r w:rsidRPr="00CA4E7F">
        <w:rPr>
          <w:sz w:val="24"/>
          <w:szCs w:val="24"/>
        </w:rPr>
        <w:t>1. Общие положения</w:t>
      </w:r>
    </w:p>
    <w:p w:rsidR="00C77AED" w:rsidRPr="00CA4E7F" w:rsidRDefault="00C77AED">
      <w:pPr>
        <w:widowControl w:val="0"/>
        <w:autoSpaceDE w:val="0"/>
        <w:autoSpaceDN w:val="0"/>
        <w:adjustRightInd w:val="0"/>
        <w:ind w:firstLine="540"/>
        <w:jc w:val="both"/>
        <w:rPr>
          <w:sz w:val="24"/>
          <w:szCs w:val="24"/>
        </w:rPr>
      </w:pP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1.1. Настоящий Порядок устанавливает основные этапы и принципы </w:t>
      </w:r>
      <w:proofErr w:type="gramStart"/>
      <w:r w:rsidRPr="00CA4E7F">
        <w:rPr>
          <w:sz w:val="24"/>
          <w:szCs w:val="24"/>
        </w:rPr>
        <w:t xml:space="preserve">формирования системы оплаты труда работников муниципальных </w:t>
      </w:r>
      <w:r w:rsidR="00BD393E">
        <w:rPr>
          <w:sz w:val="24"/>
          <w:szCs w:val="24"/>
        </w:rPr>
        <w:t>казенных</w:t>
      </w:r>
      <w:proofErr w:type="gramEnd"/>
      <w:r w:rsidR="00BD393E">
        <w:rPr>
          <w:sz w:val="24"/>
          <w:szCs w:val="24"/>
        </w:rPr>
        <w:t xml:space="preserve"> и бюджетных </w:t>
      </w:r>
      <w:r w:rsidRPr="00CA4E7F">
        <w:rPr>
          <w:sz w:val="24"/>
          <w:szCs w:val="24"/>
        </w:rPr>
        <w:t xml:space="preserve">учреждений </w:t>
      </w:r>
      <w:r w:rsidR="00B9499F" w:rsidRPr="00CA4E7F">
        <w:rPr>
          <w:sz w:val="24"/>
          <w:szCs w:val="24"/>
        </w:rPr>
        <w:t xml:space="preserve"> </w:t>
      </w:r>
      <w:r w:rsidR="008F42D3">
        <w:rPr>
          <w:sz w:val="24"/>
          <w:szCs w:val="24"/>
        </w:rPr>
        <w:t xml:space="preserve"> </w:t>
      </w:r>
      <w:r w:rsidR="00B9499F" w:rsidRPr="00CA4E7F">
        <w:rPr>
          <w:sz w:val="24"/>
          <w:szCs w:val="24"/>
        </w:rPr>
        <w:t>Ханты-Мансийского района</w:t>
      </w:r>
      <w:r w:rsidR="008F42D3">
        <w:rPr>
          <w:sz w:val="24"/>
          <w:szCs w:val="24"/>
        </w:rPr>
        <w:t>, за исключением муниципальных учреждений сферы образования, здравоохранения, культуры</w:t>
      </w:r>
      <w:r w:rsidR="00724FC9" w:rsidRPr="00CA4E7F">
        <w:rPr>
          <w:sz w:val="24"/>
          <w:szCs w:val="24"/>
        </w:rPr>
        <w:t xml:space="preserve"> </w:t>
      </w:r>
      <w:r w:rsidR="008F42D3">
        <w:rPr>
          <w:sz w:val="24"/>
          <w:szCs w:val="24"/>
        </w:rPr>
        <w:t xml:space="preserve"> </w:t>
      </w:r>
      <w:r w:rsidR="00B86EB4">
        <w:rPr>
          <w:sz w:val="24"/>
          <w:szCs w:val="24"/>
        </w:rPr>
        <w:t>(далее –</w:t>
      </w:r>
      <w:r w:rsidRPr="00CA4E7F">
        <w:rPr>
          <w:sz w:val="24"/>
          <w:szCs w:val="24"/>
        </w:rPr>
        <w:t xml:space="preserve"> работники учреждения).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1.2. Понятия и термины, применяемые в настоящем постановлении, используются в значениях, определенных Бюджетным </w:t>
      </w:r>
      <w:hyperlink r:id="rId15" w:history="1">
        <w:r w:rsidRPr="00CA4E7F">
          <w:rPr>
            <w:color w:val="0000FF"/>
            <w:sz w:val="24"/>
            <w:szCs w:val="24"/>
          </w:rPr>
          <w:t>кодексом</w:t>
        </w:r>
      </w:hyperlink>
      <w:r w:rsidRPr="00CA4E7F">
        <w:rPr>
          <w:sz w:val="24"/>
          <w:szCs w:val="24"/>
        </w:rPr>
        <w:t xml:space="preserve"> Российской Федерации и другими федеральными законами, регулирующими сферу трудовых и бюджетных правоотношений.</w:t>
      </w:r>
    </w:p>
    <w:p w:rsidR="00C77AED" w:rsidRPr="00CA4E7F" w:rsidRDefault="00B9499F">
      <w:pPr>
        <w:widowControl w:val="0"/>
        <w:autoSpaceDE w:val="0"/>
        <w:autoSpaceDN w:val="0"/>
        <w:adjustRightInd w:val="0"/>
        <w:jc w:val="both"/>
        <w:rPr>
          <w:sz w:val="24"/>
          <w:szCs w:val="24"/>
        </w:rPr>
      </w:pPr>
      <w:r w:rsidRPr="00CA4E7F">
        <w:rPr>
          <w:sz w:val="24"/>
          <w:szCs w:val="24"/>
        </w:rPr>
        <w:t xml:space="preserve"> </w:t>
      </w:r>
    </w:p>
    <w:p w:rsidR="00C77AED" w:rsidRPr="00CA4E7F" w:rsidRDefault="00C77AED">
      <w:pPr>
        <w:widowControl w:val="0"/>
        <w:autoSpaceDE w:val="0"/>
        <w:autoSpaceDN w:val="0"/>
        <w:adjustRightInd w:val="0"/>
        <w:jc w:val="center"/>
        <w:rPr>
          <w:sz w:val="24"/>
          <w:szCs w:val="24"/>
        </w:rPr>
      </w:pPr>
      <w:r w:rsidRPr="00CA4E7F">
        <w:rPr>
          <w:sz w:val="24"/>
          <w:szCs w:val="24"/>
        </w:rPr>
        <w:t>2. Порядок и условия формирования</w:t>
      </w:r>
    </w:p>
    <w:p w:rsidR="00C77AED" w:rsidRPr="00CA4E7F" w:rsidRDefault="00C77AED">
      <w:pPr>
        <w:widowControl w:val="0"/>
        <w:autoSpaceDE w:val="0"/>
        <w:autoSpaceDN w:val="0"/>
        <w:adjustRightInd w:val="0"/>
        <w:jc w:val="center"/>
        <w:rPr>
          <w:sz w:val="24"/>
          <w:szCs w:val="24"/>
        </w:rPr>
      </w:pPr>
      <w:r w:rsidRPr="00CA4E7F">
        <w:rPr>
          <w:sz w:val="24"/>
          <w:szCs w:val="24"/>
        </w:rPr>
        <w:t>системы оплаты труда работников учреждений</w:t>
      </w:r>
    </w:p>
    <w:p w:rsidR="00C77AED" w:rsidRPr="00CA4E7F" w:rsidRDefault="00C77AED">
      <w:pPr>
        <w:widowControl w:val="0"/>
        <w:autoSpaceDE w:val="0"/>
        <w:autoSpaceDN w:val="0"/>
        <w:adjustRightInd w:val="0"/>
        <w:ind w:firstLine="540"/>
        <w:jc w:val="both"/>
        <w:rPr>
          <w:sz w:val="24"/>
          <w:szCs w:val="24"/>
        </w:rPr>
      </w:pP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2.1. Обязательными для руководителей муниципальных учреждений (далее </w:t>
      </w:r>
      <w:r w:rsidR="00B86EB4">
        <w:rPr>
          <w:sz w:val="24"/>
          <w:szCs w:val="24"/>
        </w:rPr>
        <w:t>–</w:t>
      </w:r>
      <w:r w:rsidRPr="00CA4E7F">
        <w:rPr>
          <w:sz w:val="24"/>
          <w:szCs w:val="24"/>
        </w:rPr>
        <w:t xml:space="preserve"> работодатель) являются следующие условия </w:t>
      </w:r>
      <w:proofErr w:type="gramStart"/>
      <w:r w:rsidRPr="00CA4E7F">
        <w:rPr>
          <w:sz w:val="24"/>
          <w:szCs w:val="24"/>
        </w:rPr>
        <w:t>формирования системы оплаты труда работников учреждений</w:t>
      </w:r>
      <w:proofErr w:type="gramEnd"/>
      <w:r w:rsidRPr="00CA4E7F">
        <w:rPr>
          <w:sz w:val="24"/>
          <w:szCs w:val="24"/>
        </w:rPr>
        <w:t>:</w:t>
      </w:r>
    </w:p>
    <w:p w:rsidR="00C77AED" w:rsidRPr="00CA4E7F" w:rsidRDefault="00C77AED">
      <w:pPr>
        <w:widowControl w:val="0"/>
        <w:autoSpaceDE w:val="0"/>
        <w:autoSpaceDN w:val="0"/>
        <w:adjustRightInd w:val="0"/>
        <w:ind w:firstLine="540"/>
        <w:jc w:val="both"/>
        <w:rPr>
          <w:sz w:val="24"/>
          <w:szCs w:val="24"/>
        </w:rPr>
      </w:pPr>
      <w:bookmarkStart w:id="4" w:name="Par101"/>
      <w:bookmarkEnd w:id="4"/>
      <w:r w:rsidRPr="00CA4E7F">
        <w:rPr>
          <w:sz w:val="24"/>
          <w:szCs w:val="24"/>
        </w:rPr>
        <w:t>2.1.1. Фонд оплаты труда работников муниципального казенного учреждения формируется</w:t>
      </w:r>
      <w:r w:rsidR="00D221DF">
        <w:rPr>
          <w:sz w:val="24"/>
          <w:szCs w:val="24"/>
        </w:rPr>
        <w:t>,</w:t>
      </w:r>
      <w:r w:rsidRPr="00CA4E7F">
        <w:rPr>
          <w:sz w:val="24"/>
          <w:szCs w:val="24"/>
        </w:rPr>
        <w:t xml:space="preserve"> исходя из объема лимитов бюджетных обязательств, установленных бюджетной сметой учреждения в соответствии с классификацией расходов бюджетов.</w:t>
      </w:r>
    </w:p>
    <w:p w:rsidR="00C77AED" w:rsidRPr="00CA4E7F" w:rsidRDefault="00C77AED" w:rsidP="00C15A46">
      <w:pPr>
        <w:widowControl w:val="0"/>
        <w:autoSpaceDE w:val="0"/>
        <w:autoSpaceDN w:val="0"/>
        <w:adjustRightInd w:val="0"/>
        <w:ind w:firstLine="540"/>
        <w:jc w:val="both"/>
        <w:rPr>
          <w:sz w:val="24"/>
          <w:szCs w:val="24"/>
        </w:rPr>
      </w:pPr>
      <w:r w:rsidRPr="00CA4E7F">
        <w:rPr>
          <w:sz w:val="24"/>
          <w:szCs w:val="24"/>
        </w:rPr>
        <w:t xml:space="preserve">Фонд оплаты труда работников муниципального бюджетного учреждения формируется в пределах объема субсидий на возмещение нормативных затрат, связанных с оказанием ими в соответствии с муниципальным заданием муниципальных услуг (выполнением работ) (далее </w:t>
      </w:r>
      <w:r w:rsidR="00D221DF">
        <w:rPr>
          <w:sz w:val="24"/>
          <w:szCs w:val="24"/>
        </w:rPr>
        <w:t>–</w:t>
      </w:r>
      <w:r w:rsidRPr="00CA4E7F">
        <w:rPr>
          <w:sz w:val="24"/>
          <w:szCs w:val="24"/>
        </w:rPr>
        <w:t xml:space="preserve"> субсидия на возмещение нормативных затрат)</w:t>
      </w:r>
      <w:r w:rsidR="00305B90">
        <w:rPr>
          <w:sz w:val="24"/>
          <w:szCs w:val="24"/>
        </w:rPr>
        <w:t>,</w:t>
      </w:r>
      <w:r w:rsidRPr="00CA4E7F">
        <w:rPr>
          <w:sz w:val="24"/>
          <w:szCs w:val="24"/>
        </w:rPr>
        <w:t xml:space="preserve"> из бюджета </w:t>
      </w:r>
      <w:r w:rsidR="00C15A46" w:rsidRPr="00CA4E7F">
        <w:rPr>
          <w:sz w:val="24"/>
          <w:szCs w:val="24"/>
        </w:rPr>
        <w:t xml:space="preserve"> Ханты-Мансийского района</w:t>
      </w:r>
      <w:r w:rsidRPr="00CA4E7F">
        <w:rPr>
          <w:sz w:val="24"/>
          <w:szCs w:val="24"/>
        </w:rPr>
        <w:t xml:space="preserve"> и средств, поступающих от приносящей доход деятельности.</w:t>
      </w:r>
    </w:p>
    <w:p w:rsidR="00C77AED" w:rsidRPr="00CA4E7F" w:rsidRDefault="00C15A46">
      <w:pPr>
        <w:widowControl w:val="0"/>
        <w:autoSpaceDE w:val="0"/>
        <w:autoSpaceDN w:val="0"/>
        <w:adjustRightInd w:val="0"/>
        <w:ind w:firstLine="540"/>
        <w:jc w:val="both"/>
        <w:rPr>
          <w:sz w:val="24"/>
          <w:szCs w:val="24"/>
        </w:rPr>
      </w:pPr>
      <w:r w:rsidRPr="00CA4E7F">
        <w:rPr>
          <w:sz w:val="24"/>
          <w:szCs w:val="24"/>
        </w:rPr>
        <w:t>2.1.2</w:t>
      </w:r>
      <w:r w:rsidR="00C77AED" w:rsidRPr="00CA4E7F">
        <w:rPr>
          <w:sz w:val="24"/>
          <w:szCs w:val="24"/>
        </w:rPr>
        <w:t xml:space="preserve">. </w:t>
      </w:r>
      <w:proofErr w:type="gramStart"/>
      <w:r w:rsidR="00C77AED" w:rsidRPr="00CA4E7F">
        <w:rPr>
          <w:sz w:val="24"/>
          <w:szCs w:val="24"/>
        </w:rPr>
        <w:t>Ежемесячная заработная плата работников муниципальных учреждений (без учета премий и иных стимулирующих выплат), устанавливаемая системой оплаты труда работников муниципальных учреждений, не может быть меньше ежемесячной заработной платы (без учета премий и иных стимулирующ</w:t>
      </w:r>
      <w:r w:rsidR="00302B5C" w:rsidRPr="00CA4E7F">
        <w:rPr>
          <w:sz w:val="24"/>
          <w:szCs w:val="24"/>
        </w:rPr>
        <w:t>их выплат), выплачиваемой ранее,</w:t>
      </w:r>
      <w:r w:rsidR="00C77AED" w:rsidRPr="00CA4E7F">
        <w:rPr>
          <w:sz w:val="24"/>
          <w:szCs w:val="24"/>
        </w:rPr>
        <w:t xml:space="preserve"> при условии сохранения объема должностных обязанностей работников, выполнения ими работ той же квалификации, и соответствия категорий профессий рабочих и должностей руководителей, специалистов и служащих</w:t>
      </w:r>
      <w:proofErr w:type="gramEnd"/>
      <w:r w:rsidR="00C77AED" w:rsidRPr="00CA4E7F">
        <w:rPr>
          <w:sz w:val="24"/>
          <w:szCs w:val="24"/>
        </w:rPr>
        <w:t xml:space="preserve"> требованиям, предъявляемым Квалификационными справочниками.</w:t>
      </w:r>
    </w:p>
    <w:p w:rsidR="00B12840" w:rsidRDefault="00C77AED" w:rsidP="00B12840">
      <w:pPr>
        <w:widowControl w:val="0"/>
        <w:autoSpaceDE w:val="0"/>
        <w:autoSpaceDN w:val="0"/>
        <w:adjustRightInd w:val="0"/>
        <w:ind w:firstLine="540"/>
        <w:jc w:val="both"/>
        <w:rPr>
          <w:sz w:val="24"/>
          <w:szCs w:val="24"/>
        </w:rPr>
      </w:pPr>
      <w:r w:rsidRPr="00CA4E7F">
        <w:rPr>
          <w:sz w:val="24"/>
          <w:szCs w:val="24"/>
        </w:rPr>
        <w:t xml:space="preserve">2.2. Штатная численность работников муниципальных учреждений устанавливается </w:t>
      </w:r>
      <w:r w:rsidR="00B12840">
        <w:rPr>
          <w:sz w:val="24"/>
          <w:szCs w:val="24"/>
        </w:rPr>
        <w:t xml:space="preserve"> распоряжением</w:t>
      </w:r>
      <w:r w:rsidRPr="00CA4E7F">
        <w:rPr>
          <w:sz w:val="24"/>
          <w:szCs w:val="24"/>
        </w:rPr>
        <w:t xml:space="preserve"> </w:t>
      </w:r>
      <w:r w:rsidR="00B12840" w:rsidRPr="00CA4E7F">
        <w:rPr>
          <w:sz w:val="24"/>
          <w:szCs w:val="24"/>
        </w:rPr>
        <w:t>администрации Ханты-Мансийского района</w:t>
      </w:r>
      <w:r w:rsidR="00B12840">
        <w:rPr>
          <w:sz w:val="24"/>
          <w:szCs w:val="24"/>
        </w:rPr>
        <w:t xml:space="preserve"> о создании муниципальных учреждений</w:t>
      </w:r>
      <w:r w:rsidR="00B35105" w:rsidRPr="00CA4E7F">
        <w:rPr>
          <w:sz w:val="24"/>
          <w:szCs w:val="24"/>
        </w:rPr>
        <w:t xml:space="preserve"> </w:t>
      </w:r>
    </w:p>
    <w:p w:rsidR="00797538" w:rsidRDefault="00C77AED" w:rsidP="00B12840">
      <w:pPr>
        <w:widowControl w:val="0"/>
        <w:autoSpaceDE w:val="0"/>
        <w:autoSpaceDN w:val="0"/>
        <w:adjustRightInd w:val="0"/>
        <w:ind w:firstLine="540"/>
        <w:jc w:val="both"/>
        <w:rPr>
          <w:sz w:val="24"/>
          <w:szCs w:val="24"/>
        </w:rPr>
      </w:pPr>
      <w:r w:rsidRPr="00CA4E7F">
        <w:rPr>
          <w:sz w:val="24"/>
          <w:szCs w:val="24"/>
        </w:rPr>
        <w:t xml:space="preserve">2.3. Заработная плата работников, состоящая из вознаграждения за труд в зависимости от квалификации работника, сложности, количества, качества и условий выполняемой им работы, компенсационных выплат и выплат стимулирующего характера, не может быть менее размера минимальной заработной платы, установленной Трехсторонним </w:t>
      </w:r>
      <w:r w:rsidR="00797538">
        <w:rPr>
          <w:sz w:val="24"/>
          <w:szCs w:val="24"/>
        </w:rPr>
        <w:t xml:space="preserve"> </w:t>
      </w:r>
      <w:hyperlink r:id="rId16" w:history="1">
        <w:r w:rsidRPr="00CA4E7F">
          <w:rPr>
            <w:color w:val="0000FF"/>
            <w:sz w:val="24"/>
            <w:szCs w:val="24"/>
          </w:rPr>
          <w:t>соглашением</w:t>
        </w:r>
      </w:hyperlink>
      <w:r w:rsidR="00797538">
        <w:rPr>
          <w:color w:val="0000FF"/>
          <w:sz w:val="24"/>
          <w:szCs w:val="24"/>
        </w:rPr>
        <w:t xml:space="preserve"> </w:t>
      </w:r>
      <w:r w:rsidR="00B86EB4">
        <w:rPr>
          <w:sz w:val="24"/>
          <w:szCs w:val="24"/>
        </w:rPr>
        <w:t xml:space="preserve"> «</w:t>
      </w:r>
      <w:r w:rsidRPr="00CA4E7F">
        <w:rPr>
          <w:sz w:val="24"/>
          <w:szCs w:val="24"/>
        </w:rPr>
        <w:t xml:space="preserve">О </w:t>
      </w:r>
      <w:r w:rsidR="00797538">
        <w:rPr>
          <w:sz w:val="24"/>
          <w:szCs w:val="24"/>
        </w:rPr>
        <w:t xml:space="preserve"> </w:t>
      </w:r>
      <w:r w:rsidRPr="00CA4E7F">
        <w:rPr>
          <w:sz w:val="24"/>
          <w:szCs w:val="24"/>
        </w:rPr>
        <w:t xml:space="preserve">минимальной </w:t>
      </w:r>
      <w:r w:rsidR="00797538">
        <w:rPr>
          <w:sz w:val="24"/>
          <w:szCs w:val="24"/>
        </w:rPr>
        <w:t xml:space="preserve"> </w:t>
      </w:r>
      <w:r w:rsidRPr="00CA4E7F">
        <w:rPr>
          <w:sz w:val="24"/>
          <w:szCs w:val="24"/>
        </w:rPr>
        <w:t>заработной</w:t>
      </w:r>
      <w:r w:rsidR="00797538">
        <w:rPr>
          <w:sz w:val="24"/>
          <w:szCs w:val="24"/>
        </w:rPr>
        <w:t xml:space="preserve"> </w:t>
      </w:r>
      <w:r w:rsidRPr="00CA4E7F">
        <w:rPr>
          <w:sz w:val="24"/>
          <w:szCs w:val="24"/>
        </w:rPr>
        <w:t xml:space="preserve"> плате</w:t>
      </w:r>
      <w:r w:rsidR="00797538">
        <w:rPr>
          <w:sz w:val="24"/>
          <w:szCs w:val="24"/>
        </w:rPr>
        <w:t xml:space="preserve"> </w:t>
      </w:r>
      <w:r w:rsidRPr="00CA4E7F">
        <w:rPr>
          <w:sz w:val="24"/>
          <w:szCs w:val="24"/>
        </w:rPr>
        <w:t xml:space="preserve"> </w:t>
      </w:r>
      <w:proofErr w:type="gramStart"/>
      <w:r w:rsidRPr="00CA4E7F">
        <w:rPr>
          <w:sz w:val="24"/>
          <w:szCs w:val="24"/>
        </w:rPr>
        <w:t>в</w:t>
      </w:r>
      <w:proofErr w:type="gramEnd"/>
      <w:r w:rsidRPr="00CA4E7F">
        <w:rPr>
          <w:sz w:val="24"/>
          <w:szCs w:val="24"/>
        </w:rPr>
        <w:t xml:space="preserve"> Ханты-Мансийском</w:t>
      </w:r>
      <w:r w:rsidR="00C903B6">
        <w:rPr>
          <w:sz w:val="24"/>
          <w:szCs w:val="24"/>
        </w:rPr>
        <w:t xml:space="preserve"> </w:t>
      </w:r>
    </w:p>
    <w:p w:rsidR="00797538" w:rsidRDefault="00797538" w:rsidP="00B12840">
      <w:pPr>
        <w:widowControl w:val="0"/>
        <w:autoSpaceDE w:val="0"/>
        <w:autoSpaceDN w:val="0"/>
        <w:adjustRightInd w:val="0"/>
        <w:ind w:firstLine="540"/>
        <w:jc w:val="both"/>
        <w:rPr>
          <w:sz w:val="24"/>
          <w:szCs w:val="24"/>
        </w:rPr>
      </w:pPr>
    </w:p>
    <w:p w:rsidR="00C77AED" w:rsidRDefault="00C77AED" w:rsidP="00797538">
      <w:pPr>
        <w:widowControl w:val="0"/>
        <w:autoSpaceDE w:val="0"/>
        <w:autoSpaceDN w:val="0"/>
        <w:adjustRightInd w:val="0"/>
        <w:jc w:val="both"/>
        <w:rPr>
          <w:sz w:val="24"/>
          <w:szCs w:val="24"/>
        </w:rPr>
      </w:pPr>
      <w:proofErr w:type="gramStart"/>
      <w:r w:rsidRPr="00CA4E7F">
        <w:rPr>
          <w:sz w:val="24"/>
          <w:szCs w:val="24"/>
        </w:rPr>
        <w:t xml:space="preserve">автономном округе </w:t>
      </w:r>
      <w:r w:rsidR="00B86EB4">
        <w:rPr>
          <w:sz w:val="24"/>
          <w:szCs w:val="24"/>
        </w:rPr>
        <w:t>–</w:t>
      </w:r>
      <w:r w:rsidRPr="00CA4E7F">
        <w:rPr>
          <w:sz w:val="24"/>
          <w:szCs w:val="24"/>
        </w:rPr>
        <w:t xml:space="preserve"> Ю</w:t>
      </w:r>
      <w:r w:rsidR="00B86EB4">
        <w:rPr>
          <w:sz w:val="24"/>
          <w:szCs w:val="24"/>
        </w:rPr>
        <w:t>гре»</w:t>
      </w:r>
      <w:r w:rsidRPr="00CA4E7F">
        <w:rPr>
          <w:sz w:val="24"/>
          <w:szCs w:val="24"/>
        </w:rPr>
        <w:t xml:space="preserve"> (далее </w:t>
      </w:r>
      <w:r w:rsidR="00B86EB4">
        <w:rPr>
          <w:sz w:val="24"/>
          <w:szCs w:val="24"/>
        </w:rPr>
        <w:t>–</w:t>
      </w:r>
      <w:r w:rsidRPr="00CA4E7F">
        <w:rPr>
          <w:sz w:val="24"/>
          <w:szCs w:val="24"/>
        </w:rPr>
        <w:t xml:space="preserve"> Соглашение).</w:t>
      </w:r>
      <w:proofErr w:type="gramEnd"/>
    </w:p>
    <w:p w:rsidR="00C77AED" w:rsidRPr="00CA4E7F" w:rsidRDefault="00C77AED" w:rsidP="00A04582">
      <w:pPr>
        <w:widowControl w:val="0"/>
        <w:autoSpaceDE w:val="0"/>
        <w:autoSpaceDN w:val="0"/>
        <w:adjustRightInd w:val="0"/>
        <w:ind w:firstLine="540"/>
        <w:jc w:val="both"/>
        <w:rPr>
          <w:sz w:val="24"/>
          <w:szCs w:val="24"/>
        </w:rPr>
      </w:pPr>
      <w:r w:rsidRPr="00CA4E7F">
        <w:rPr>
          <w:sz w:val="24"/>
          <w:szCs w:val="24"/>
        </w:rPr>
        <w:t xml:space="preserve">2.4. Регулирование размера заработной платы низкооплачиваемой категории работников до размера минимальной заработной платы, установленной </w:t>
      </w:r>
      <w:hyperlink r:id="rId17" w:history="1">
        <w:r w:rsidRPr="00CA4E7F">
          <w:rPr>
            <w:color w:val="0000FF"/>
            <w:sz w:val="24"/>
            <w:szCs w:val="24"/>
          </w:rPr>
          <w:t>Соглашением</w:t>
        </w:r>
      </w:hyperlink>
      <w:r w:rsidRPr="00CA4E7F">
        <w:rPr>
          <w:sz w:val="24"/>
          <w:szCs w:val="24"/>
        </w:rPr>
        <w:t>, осуществляет</w:t>
      </w:r>
      <w:r w:rsidR="00965031" w:rsidRPr="00CA4E7F">
        <w:rPr>
          <w:sz w:val="24"/>
          <w:szCs w:val="24"/>
        </w:rPr>
        <w:t>ся работодателем в муниципальном казенном учреждении</w:t>
      </w:r>
      <w:r w:rsidRPr="00CA4E7F">
        <w:rPr>
          <w:sz w:val="24"/>
          <w:szCs w:val="24"/>
        </w:rPr>
        <w:t xml:space="preserve"> </w:t>
      </w:r>
      <w:r w:rsidR="00B86EB4">
        <w:rPr>
          <w:sz w:val="24"/>
          <w:szCs w:val="24"/>
        </w:rPr>
        <w:t>–</w:t>
      </w:r>
      <w:r w:rsidRPr="00CA4E7F">
        <w:rPr>
          <w:sz w:val="24"/>
          <w:szCs w:val="24"/>
        </w:rPr>
        <w:t xml:space="preserve"> в пределах лимитов бюджетных обязательств, предусмотренных бюджетной сметой учреждения </w:t>
      </w:r>
      <w:r w:rsidR="00965031" w:rsidRPr="00CA4E7F">
        <w:rPr>
          <w:sz w:val="24"/>
          <w:szCs w:val="24"/>
        </w:rPr>
        <w:t>на оплату труда; в муниципальном бюджетном учреждении</w:t>
      </w:r>
      <w:r w:rsidRPr="00CA4E7F">
        <w:rPr>
          <w:sz w:val="24"/>
          <w:szCs w:val="24"/>
        </w:rPr>
        <w:t xml:space="preserve"> </w:t>
      </w:r>
      <w:r w:rsidR="00B86EB4">
        <w:rPr>
          <w:sz w:val="24"/>
          <w:szCs w:val="24"/>
        </w:rPr>
        <w:t>–</w:t>
      </w:r>
      <w:r w:rsidRPr="00CA4E7F">
        <w:rPr>
          <w:sz w:val="24"/>
          <w:szCs w:val="24"/>
        </w:rPr>
        <w:t xml:space="preserve"> в пределах средств, поступающих в установленном порядке муниципальному бюджетному учреждению в виде субсидий на возмещение нормативных затрат из бюджета </w:t>
      </w:r>
      <w:r w:rsidR="00A04582" w:rsidRPr="00CA4E7F">
        <w:rPr>
          <w:sz w:val="24"/>
          <w:szCs w:val="24"/>
        </w:rPr>
        <w:t>Ханты-Мансийского района</w:t>
      </w:r>
      <w:r w:rsidRPr="00CA4E7F">
        <w:rPr>
          <w:sz w:val="24"/>
          <w:szCs w:val="24"/>
        </w:rPr>
        <w:t>, а также средств, поступающих от приносящей доход деятельности, при условии полного выполнения работником нормы труда и отработки месячной нормы рабочего времени.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2.5. </w:t>
      </w:r>
      <w:proofErr w:type="gramStart"/>
      <w:r w:rsidRPr="00CA4E7F">
        <w:rPr>
          <w:sz w:val="24"/>
          <w:szCs w:val="24"/>
        </w:rPr>
        <w:t xml:space="preserve">При установлении Правительством Ханты-Мансийского автономного округа </w:t>
      </w:r>
      <w:r w:rsidR="0020590E">
        <w:rPr>
          <w:sz w:val="24"/>
          <w:szCs w:val="24"/>
        </w:rPr>
        <w:t>–</w:t>
      </w:r>
      <w:r w:rsidRPr="00CA4E7F">
        <w:rPr>
          <w:sz w:val="24"/>
          <w:szCs w:val="24"/>
        </w:rPr>
        <w:t xml:space="preserve"> Югры </w:t>
      </w:r>
      <w:hyperlink r:id="rId18" w:history="1">
        <w:r w:rsidRPr="00CA4E7F">
          <w:rPr>
            <w:color w:val="0000FF"/>
            <w:sz w:val="24"/>
            <w:szCs w:val="24"/>
          </w:rPr>
          <w:t>величины прожиточного минимума</w:t>
        </w:r>
      </w:hyperlink>
      <w:r w:rsidRPr="00CA4E7F">
        <w:rPr>
          <w:sz w:val="24"/>
          <w:szCs w:val="24"/>
        </w:rPr>
        <w:t xml:space="preserve"> для трудоспособного населения в Ханты-Мансийском автономном округе </w:t>
      </w:r>
      <w:r w:rsidR="00B86EB4">
        <w:rPr>
          <w:sz w:val="24"/>
          <w:szCs w:val="24"/>
        </w:rPr>
        <w:t>–</w:t>
      </w:r>
      <w:r w:rsidRPr="00CA4E7F">
        <w:rPr>
          <w:sz w:val="24"/>
          <w:szCs w:val="24"/>
        </w:rPr>
        <w:t xml:space="preserve"> Югре в размере, превышающем размер минимальной заработной платы, установленный </w:t>
      </w:r>
      <w:hyperlink r:id="rId19" w:history="1">
        <w:r w:rsidRPr="00CA4E7F">
          <w:rPr>
            <w:color w:val="0000FF"/>
            <w:sz w:val="24"/>
            <w:szCs w:val="24"/>
          </w:rPr>
          <w:t>Соглашением</w:t>
        </w:r>
      </w:hyperlink>
      <w:r w:rsidRPr="00CA4E7F">
        <w:rPr>
          <w:sz w:val="24"/>
          <w:szCs w:val="24"/>
        </w:rPr>
        <w:t xml:space="preserve">, работодатель производит регулирование размера заработной платы низкооплачиваемой категории работников до </w:t>
      </w:r>
      <w:hyperlink r:id="rId20" w:history="1">
        <w:r w:rsidRPr="00CA4E7F">
          <w:rPr>
            <w:color w:val="0000FF"/>
            <w:sz w:val="24"/>
            <w:szCs w:val="24"/>
          </w:rPr>
          <w:t>величины прожиточного минимума</w:t>
        </w:r>
      </w:hyperlink>
      <w:r w:rsidRPr="00CA4E7F">
        <w:rPr>
          <w:sz w:val="24"/>
          <w:szCs w:val="24"/>
        </w:rPr>
        <w:t xml:space="preserve">, установленной постановлением Правительства Ханты-Мансийского автономного округа </w:t>
      </w:r>
      <w:r w:rsidR="00B86EB4">
        <w:rPr>
          <w:sz w:val="24"/>
          <w:szCs w:val="24"/>
        </w:rPr>
        <w:t>–</w:t>
      </w:r>
      <w:r w:rsidRPr="00CA4E7F">
        <w:rPr>
          <w:sz w:val="24"/>
          <w:szCs w:val="24"/>
        </w:rPr>
        <w:t xml:space="preserve"> Югры, для трудоспособного населения в автономном округе, при условии полного выполнения работником нормы труда</w:t>
      </w:r>
      <w:proofErr w:type="gramEnd"/>
      <w:r w:rsidRPr="00CA4E7F">
        <w:rPr>
          <w:sz w:val="24"/>
          <w:szCs w:val="24"/>
        </w:rPr>
        <w:t xml:space="preserve"> и отработки месячной нормы рабочего времени.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2.6. При формировании </w:t>
      </w:r>
      <w:proofErr w:type="gramStart"/>
      <w:r w:rsidRPr="00CA4E7F">
        <w:rPr>
          <w:sz w:val="24"/>
          <w:szCs w:val="24"/>
        </w:rPr>
        <w:t>системы оплаты труда работников учреждений</w:t>
      </w:r>
      <w:proofErr w:type="gramEnd"/>
      <w:r w:rsidRPr="00CA4E7F">
        <w:rPr>
          <w:sz w:val="24"/>
          <w:szCs w:val="24"/>
        </w:rPr>
        <w:t xml:space="preserve"> не допускается регулирование работодателем следующих вопросов:</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2.6.1. Формирование и утверждение критериев отнесения профессий рабочих и должностей специалистов и служащих к профессиональным квалификационным группам, отличным от профессиональных квалификационных групп, квалификационных уровней профессиональных квалификационных групп и критериев отнесения профессий рабочих и должностей специалистов и служащих к профессиональным квалификационным группам, утвержденным приказами </w:t>
      </w:r>
      <w:proofErr w:type="spellStart"/>
      <w:r w:rsidRPr="00CA4E7F">
        <w:rPr>
          <w:sz w:val="24"/>
          <w:szCs w:val="24"/>
        </w:rPr>
        <w:t>Минздравсоцразвития</w:t>
      </w:r>
      <w:proofErr w:type="spellEnd"/>
      <w:r w:rsidRPr="00CA4E7F">
        <w:rPr>
          <w:sz w:val="24"/>
          <w:szCs w:val="24"/>
        </w:rPr>
        <w:t xml:space="preserve"> России.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2.6.2. </w:t>
      </w:r>
      <w:proofErr w:type="gramStart"/>
      <w:r w:rsidRPr="00CA4E7F">
        <w:rPr>
          <w:sz w:val="24"/>
          <w:szCs w:val="24"/>
        </w:rPr>
        <w:t xml:space="preserve">Перенесение профессий рабочих и должностей служащих в другие профессиональные квалификационные группы и квалификационные уровни профессиональных квалификационных групп, отличные от утвержденных приказами </w:t>
      </w:r>
      <w:proofErr w:type="spellStart"/>
      <w:r w:rsidRPr="00CA4E7F">
        <w:rPr>
          <w:sz w:val="24"/>
          <w:szCs w:val="24"/>
        </w:rPr>
        <w:t>Минздравсоцразвития</w:t>
      </w:r>
      <w:proofErr w:type="spellEnd"/>
      <w:r w:rsidRPr="00CA4E7F">
        <w:rPr>
          <w:sz w:val="24"/>
          <w:szCs w:val="24"/>
        </w:rPr>
        <w:t xml:space="preserve"> России.</w:t>
      </w:r>
      <w:proofErr w:type="gramEnd"/>
    </w:p>
    <w:p w:rsidR="00C77AED" w:rsidRPr="00CA4E7F" w:rsidRDefault="00C77AED">
      <w:pPr>
        <w:widowControl w:val="0"/>
        <w:autoSpaceDE w:val="0"/>
        <w:autoSpaceDN w:val="0"/>
        <w:adjustRightInd w:val="0"/>
        <w:ind w:firstLine="540"/>
        <w:jc w:val="both"/>
        <w:rPr>
          <w:sz w:val="24"/>
          <w:szCs w:val="24"/>
        </w:rPr>
      </w:pPr>
      <w:r w:rsidRPr="00CA4E7F">
        <w:rPr>
          <w:sz w:val="24"/>
          <w:szCs w:val="24"/>
        </w:rPr>
        <w:t>2.6.3. Применение в штатных расписаниях наименований должностей работников, по которым отсутствуют квалификационные характеристики, утвержденные Квалификационными справочниками.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2.6.4. Разработка и утверждение квалификационных характеристик по должностям служащих и профессиям рабочих, отличных от квалификационных характеристик, утвержденных Квалификационными справочниками.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2.6.5. Отступление от </w:t>
      </w:r>
      <w:hyperlink r:id="rId21" w:history="1">
        <w:r w:rsidRPr="00CA4E7F">
          <w:rPr>
            <w:color w:val="0000FF"/>
            <w:sz w:val="24"/>
            <w:szCs w:val="24"/>
          </w:rPr>
          <w:t>Единого реестра</w:t>
        </w:r>
      </w:hyperlink>
      <w:r w:rsidRPr="00CA4E7F">
        <w:rPr>
          <w:sz w:val="24"/>
          <w:szCs w:val="24"/>
        </w:rPr>
        <w:t xml:space="preserve"> ученых степеней и ученых званий, утвержденного Правительством Российской Федерации, а также законодательно установленных сроков вступления в силу решений об их присуждении.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2.6.6. Установление различий в размерах повышающих коэффициентов, иных выплат за один и тот же показатель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профессиональных квалификационных групп.</w:t>
      </w:r>
    </w:p>
    <w:p w:rsidR="00C77AED" w:rsidRPr="00CA4E7F" w:rsidRDefault="00C77AED">
      <w:pPr>
        <w:widowControl w:val="0"/>
        <w:autoSpaceDE w:val="0"/>
        <w:autoSpaceDN w:val="0"/>
        <w:adjustRightInd w:val="0"/>
        <w:ind w:firstLine="540"/>
        <w:jc w:val="both"/>
        <w:rPr>
          <w:sz w:val="24"/>
          <w:szCs w:val="24"/>
        </w:rPr>
      </w:pPr>
      <w:r w:rsidRPr="00CA4E7F">
        <w:rPr>
          <w:sz w:val="24"/>
          <w:szCs w:val="24"/>
        </w:rPr>
        <w:t>2.7.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Определение размеров заработной платы работников учреждения по основной должности, а также по должности, занимаемой по совместительству, производится раздельно по каждой из должностей.</w:t>
      </w:r>
    </w:p>
    <w:p w:rsidR="00C77AED" w:rsidRPr="00CA4E7F" w:rsidRDefault="00C77AED">
      <w:pPr>
        <w:widowControl w:val="0"/>
        <w:autoSpaceDE w:val="0"/>
        <w:autoSpaceDN w:val="0"/>
        <w:adjustRightInd w:val="0"/>
        <w:ind w:firstLine="540"/>
        <w:jc w:val="both"/>
        <w:rPr>
          <w:sz w:val="24"/>
          <w:szCs w:val="24"/>
        </w:rPr>
      </w:pPr>
    </w:p>
    <w:p w:rsidR="0020590E" w:rsidRDefault="00C77AED" w:rsidP="00C903B6">
      <w:pPr>
        <w:widowControl w:val="0"/>
        <w:autoSpaceDE w:val="0"/>
        <w:autoSpaceDN w:val="0"/>
        <w:adjustRightInd w:val="0"/>
        <w:jc w:val="center"/>
        <w:rPr>
          <w:sz w:val="24"/>
          <w:szCs w:val="24"/>
        </w:rPr>
      </w:pPr>
      <w:r w:rsidRPr="00CA4E7F">
        <w:rPr>
          <w:sz w:val="24"/>
          <w:szCs w:val="24"/>
        </w:rPr>
        <w:lastRenderedPageBreak/>
        <w:t>3. Структура и содержание Положения учреждения</w:t>
      </w:r>
    </w:p>
    <w:p w:rsidR="00797538" w:rsidRDefault="00797538" w:rsidP="00C903B6">
      <w:pPr>
        <w:widowControl w:val="0"/>
        <w:autoSpaceDE w:val="0"/>
        <w:autoSpaceDN w:val="0"/>
        <w:adjustRightInd w:val="0"/>
        <w:jc w:val="center"/>
        <w:rPr>
          <w:sz w:val="24"/>
          <w:szCs w:val="24"/>
        </w:rPr>
      </w:pPr>
    </w:p>
    <w:p w:rsidR="00C77AED" w:rsidRPr="00CA4E7F" w:rsidRDefault="0020590E" w:rsidP="0020590E">
      <w:pPr>
        <w:widowControl w:val="0"/>
        <w:autoSpaceDE w:val="0"/>
        <w:autoSpaceDN w:val="0"/>
        <w:adjustRightInd w:val="0"/>
        <w:jc w:val="both"/>
        <w:rPr>
          <w:sz w:val="24"/>
          <w:szCs w:val="24"/>
        </w:rPr>
      </w:pPr>
      <w:r>
        <w:rPr>
          <w:sz w:val="24"/>
          <w:szCs w:val="24"/>
        </w:rPr>
        <w:tab/>
      </w:r>
      <w:r w:rsidR="00C77AED" w:rsidRPr="00CA4E7F">
        <w:rPr>
          <w:sz w:val="24"/>
          <w:szCs w:val="24"/>
        </w:rPr>
        <w:t xml:space="preserve">При формировании Положения учреждения работодатель обязан руководствоваться </w:t>
      </w:r>
      <w:hyperlink w:anchor="Par83" w:history="1">
        <w:r w:rsidR="00C77AED" w:rsidRPr="00CA4E7F">
          <w:rPr>
            <w:color w:val="0000FF"/>
            <w:sz w:val="24"/>
            <w:szCs w:val="24"/>
          </w:rPr>
          <w:t>приложениями 1</w:t>
        </w:r>
      </w:hyperlink>
      <w:r w:rsidR="00C77AED" w:rsidRPr="00CA4E7F">
        <w:rPr>
          <w:sz w:val="24"/>
          <w:szCs w:val="24"/>
        </w:rPr>
        <w:t xml:space="preserve"> </w:t>
      </w:r>
      <w:r w:rsidR="00B86EB4">
        <w:rPr>
          <w:sz w:val="24"/>
          <w:szCs w:val="24"/>
        </w:rPr>
        <w:t>–</w:t>
      </w:r>
      <w:r w:rsidR="00C77AED" w:rsidRPr="00CA4E7F">
        <w:rPr>
          <w:sz w:val="24"/>
          <w:szCs w:val="24"/>
        </w:rPr>
        <w:t xml:space="preserve"> </w:t>
      </w:r>
      <w:r w:rsidR="00176674" w:rsidRPr="00CA4E7F">
        <w:rPr>
          <w:sz w:val="24"/>
          <w:szCs w:val="24"/>
        </w:rPr>
        <w:t>4</w:t>
      </w:r>
      <w:r w:rsidR="00C77AED" w:rsidRPr="00CA4E7F">
        <w:rPr>
          <w:sz w:val="24"/>
          <w:szCs w:val="24"/>
        </w:rPr>
        <w:t xml:space="preserve"> к настоящему постановлению, нормами трудового законодательства, иными нормативными правовыми актами Российской Федерации, содержащими нормы трудового права, и предусматривает в Положении учреждения: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3.1. Условия, обеспечивающие:</w:t>
      </w:r>
    </w:p>
    <w:p w:rsidR="00C77AED" w:rsidRPr="00CA4E7F" w:rsidRDefault="00C77AED">
      <w:pPr>
        <w:widowControl w:val="0"/>
        <w:autoSpaceDE w:val="0"/>
        <w:autoSpaceDN w:val="0"/>
        <w:adjustRightInd w:val="0"/>
        <w:ind w:firstLine="540"/>
        <w:jc w:val="both"/>
        <w:rPr>
          <w:sz w:val="24"/>
          <w:szCs w:val="24"/>
        </w:rPr>
      </w:pPr>
      <w:r w:rsidRPr="00CA4E7F">
        <w:rPr>
          <w:sz w:val="24"/>
          <w:szCs w:val="24"/>
        </w:rPr>
        <w:t>3.1.1. Зависимость заработной платы каждого работника учреждения от его квалификации, сложности выполняемой им работы, количества и качества затраченного им труда.</w:t>
      </w:r>
    </w:p>
    <w:p w:rsidR="00C77AED" w:rsidRPr="00CA4E7F" w:rsidRDefault="00C77AED">
      <w:pPr>
        <w:widowControl w:val="0"/>
        <w:autoSpaceDE w:val="0"/>
        <w:autoSpaceDN w:val="0"/>
        <w:adjustRightInd w:val="0"/>
        <w:ind w:firstLine="540"/>
        <w:jc w:val="both"/>
        <w:rPr>
          <w:sz w:val="24"/>
          <w:szCs w:val="24"/>
        </w:rPr>
      </w:pPr>
      <w:r w:rsidRPr="00CA4E7F">
        <w:rPr>
          <w:sz w:val="24"/>
          <w:szCs w:val="24"/>
        </w:rPr>
        <w:t>3.1.2. Равную оплату за труд равной ценности при установлении размеров должностных окладов (окладов) работников, выплат компенсационного и стимулирующего характера.</w:t>
      </w:r>
    </w:p>
    <w:p w:rsidR="00C77AED" w:rsidRPr="00CA4E7F" w:rsidRDefault="00C77AED">
      <w:pPr>
        <w:widowControl w:val="0"/>
        <w:autoSpaceDE w:val="0"/>
        <w:autoSpaceDN w:val="0"/>
        <w:adjustRightInd w:val="0"/>
        <w:ind w:firstLine="540"/>
        <w:jc w:val="both"/>
        <w:rPr>
          <w:sz w:val="24"/>
          <w:szCs w:val="24"/>
        </w:rPr>
      </w:pPr>
      <w:r w:rsidRPr="00CA4E7F">
        <w:rPr>
          <w:sz w:val="24"/>
          <w:szCs w:val="24"/>
        </w:rPr>
        <w:t>3.1.3. Повышение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C77AED" w:rsidRPr="00CA4E7F" w:rsidRDefault="00C77AED">
      <w:pPr>
        <w:widowControl w:val="0"/>
        <w:autoSpaceDE w:val="0"/>
        <w:autoSpaceDN w:val="0"/>
        <w:adjustRightInd w:val="0"/>
        <w:ind w:firstLine="540"/>
        <w:jc w:val="both"/>
        <w:rPr>
          <w:sz w:val="24"/>
          <w:szCs w:val="24"/>
        </w:rPr>
      </w:pPr>
      <w:r w:rsidRPr="00CA4E7F">
        <w:rPr>
          <w:sz w:val="24"/>
          <w:szCs w:val="24"/>
        </w:rPr>
        <w:t>3.2. Следующие обязательные разделы:</w:t>
      </w:r>
    </w:p>
    <w:p w:rsidR="00C77AED" w:rsidRPr="00CA4E7F" w:rsidRDefault="00B86EB4">
      <w:pPr>
        <w:widowControl w:val="0"/>
        <w:autoSpaceDE w:val="0"/>
        <w:autoSpaceDN w:val="0"/>
        <w:adjustRightInd w:val="0"/>
        <w:ind w:firstLine="540"/>
        <w:jc w:val="both"/>
        <w:rPr>
          <w:sz w:val="24"/>
          <w:szCs w:val="24"/>
        </w:rPr>
      </w:pPr>
      <w:r>
        <w:rPr>
          <w:sz w:val="24"/>
          <w:szCs w:val="24"/>
        </w:rPr>
        <w:t>3.2.1. Раздел «Общие положения»</w:t>
      </w:r>
      <w:r w:rsidR="00C77AED" w:rsidRPr="00CA4E7F">
        <w:rPr>
          <w:sz w:val="24"/>
          <w:szCs w:val="24"/>
        </w:rPr>
        <w:t>, содержащий:</w:t>
      </w:r>
    </w:p>
    <w:p w:rsidR="00C77AED" w:rsidRPr="00CA4E7F" w:rsidRDefault="00C77AED">
      <w:pPr>
        <w:widowControl w:val="0"/>
        <w:autoSpaceDE w:val="0"/>
        <w:autoSpaceDN w:val="0"/>
        <w:adjustRightInd w:val="0"/>
        <w:ind w:firstLine="540"/>
        <w:jc w:val="both"/>
        <w:rPr>
          <w:sz w:val="24"/>
          <w:szCs w:val="24"/>
        </w:rPr>
      </w:pPr>
      <w:r w:rsidRPr="00CA4E7F">
        <w:rPr>
          <w:sz w:val="24"/>
          <w:szCs w:val="24"/>
        </w:rPr>
        <w:t>1) преамбулу со ссылкой на основания издания Положения учреждения;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2) общее описание применяемой системы оплаты труда и ее основные элементы;</w:t>
      </w:r>
    </w:p>
    <w:p w:rsidR="00C77AED" w:rsidRPr="00CA4E7F" w:rsidRDefault="00C77AED">
      <w:pPr>
        <w:widowControl w:val="0"/>
        <w:autoSpaceDE w:val="0"/>
        <w:autoSpaceDN w:val="0"/>
        <w:adjustRightInd w:val="0"/>
        <w:ind w:firstLine="540"/>
        <w:jc w:val="both"/>
        <w:rPr>
          <w:sz w:val="24"/>
          <w:szCs w:val="24"/>
        </w:rPr>
      </w:pPr>
      <w:r w:rsidRPr="00CA4E7F">
        <w:rPr>
          <w:sz w:val="24"/>
          <w:szCs w:val="24"/>
        </w:rPr>
        <w:t>3) краткую характеристику системы оплаты труда, применяемой для отдельных категорий работников.</w:t>
      </w:r>
    </w:p>
    <w:p w:rsidR="00C77AED" w:rsidRPr="00CA4E7F" w:rsidRDefault="00B86EB4">
      <w:pPr>
        <w:widowControl w:val="0"/>
        <w:autoSpaceDE w:val="0"/>
        <w:autoSpaceDN w:val="0"/>
        <w:adjustRightInd w:val="0"/>
        <w:ind w:firstLine="540"/>
        <w:jc w:val="both"/>
        <w:rPr>
          <w:sz w:val="24"/>
          <w:szCs w:val="24"/>
        </w:rPr>
      </w:pPr>
      <w:r>
        <w:rPr>
          <w:sz w:val="24"/>
          <w:szCs w:val="24"/>
        </w:rPr>
        <w:t>3.2.2. Раздел «</w:t>
      </w:r>
      <w:r w:rsidR="00C77AED" w:rsidRPr="00CA4E7F">
        <w:rPr>
          <w:sz w:val="24"/>
          <w:szCs w:val="24"/>
        </w:rPr>
        <w:t>Порядок и условия опл</w:t>
      </w:r>
      <w:r>
        <w:rPr>
          <w:sz w:val="24"/>
          <w:szCs w:val="24"/>
        </w:rPr>
        <w:t>аты труда работников учреждения»</w:t>
      </w:r>
      <w:r w:rsidR="00C77AED" w:rsidRPr="00CA4E7F">
        <w:rPr>
          <w:sz w:val="24"/>
          <w:szCs w:val="24"/>
        </w:rPr>
        <w:t>, содержащий:</w:t>
      </w:r>
    </w:p>
    <w:p w:rsidR="00C77AED" w:rsidRPr="00CA4E7F" w:rsidRDefault="00C77AED">
      <w:pPr>
        <w:widowControl w:val="0"/>
        <w:autoSpaceDE w:val="0"/>
        <w:autoSpaceDN w:val="0"/>
        <w:adjustRightInd w:val="0"/>
        <w:ind w:firstLine="540"/>
        <w:jc w:val="both"/>
        <w:rPr>
          <w:sz w:val="24"/>
          <w:szCs w:val="24"/>
        </w:rPr>
      </w:pPr>
      <w:r w:rsidRPr="00CA4E7F">
        <w:rPr>
          <w:sz w:val="24"/>
          <w:szCs w:val="24"/>
        </w:rPr>
        <w:t>1) перечни профессиональных квалификационных групп работников в разрезе квалификационных уровней профессиональных квалификационных групп с указанием перечня профессий рабочих и должностей специалистов и служащих учреждения и критериев отнесения профессий и должностей работников учреждения к соответствующим профессиональным квалификационным группам и квалификационным уровням;</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 </w:t>
      </w:r>
      <w:hyperlink w:anchor="Par156" w:history="1">
        <w:r w:rsidRPr="00CA4E7F">
          <w:rPr>
            <w:color w:val="0000FF"/>
            <w:sz w:val="24"/>
            <w:szCs w:val="24"/>
          </w:rPr>
          <w:t>порядок</w:t>
        </w:r>
      </w:hyperlink>
      <w:r w:rsidRPr="00CA4E7F">
        <w:rPr>
          <w:sz w:val="24"/>
          <w:szCs w:val="24"/>
        </w:rPr>
        <w:t xml:space="preserve"> применения и размеры должностных окладов (окладов) работников на основе отнесения занимаемых ими должностей (профессий) к соответствующим профессиональным квалификационным группам и повышающих коэффициентов к должностным окладам (окладам) по занимаемым должностям (профессиям). Размеры должностных окладов (окладов) работников по соответствующим профессиональным квалификационным группам устанавливаются в соответствии с приложением 2 к настоящему постановлению;</w:t>
      </w:r>
    </w:p>
    <w:p w:rsidR="00C77AED" w:rsidRPr="00CA4E7F" w:rsidRDefault="00C77AED">
      <w:pPr>
        <w:widowControl w:val="0"/>
        <w:autoSpaceDE w:val="0"/>
        <w:autoSpaceDN w:val="0"/>
        <w:adjustRightInd w:val="0"/>
        <w:ind w:firstLine="540"/>
        <w:jc w:val="both"/>
        <w:rPr>
          <w:sz w:val="24"/>
          <w:szCs w:val="24"/>
        </w:rPr>
      </w:pPr>
      <w:proofErr w:type="gramStart"/>
      <w:r w:rsidRPr="00CA4E7F">
        <w:rPr>
          <w:sz w:val="24"/>
          <w:szCs w:val="24"/>
        </w:rPr>
        <w:t xml:space="preserve">3) размеры, порядок и условия установления выплат компенсационного характера в соответствии с </w:t>
      </w:r>
      <w:hyperlink w:anchor="Par156" w:history="1">
        <w:r w:rsidRPr="00CA4E7F">
          <w:rPr>
            <w:color w:val="0000FF"/>
            <w:sz w:val="24"/>
            <w:szCs w:val="24"/>
          </w:rPr>
          <w:t>приложениями 2</w:t>
        </w:r>
      </w:hyperlink>
      <w:r w:rsidRPr="00CA4E7F">
        <w:rPr>
          <w:sz w:val="24"/>
          <w:szCs w:val="24"/>
        </w:rPr>
        <w:t xml:space="preserve">, </w:t>
      </w:r>
      <w:hyperlink w:anchor="Par833" w:history="1">
        <w:r w:rsidRPr="00CA4E7F">
          <w:rPr>
            <w:color w:val="0000FF"/>
            <w:sz w:val="24"/>
            <w:szCs w:val="24"/>
          </w:rPr>
          <w:t>4</w:t>
        </w:r>
      </w:hyperlink>
      <w:r w:rsidRPr="00CA4E7F">
        <w:rPr>
          <w:sz w:val="24"/>
          <w:szCs w:val="24"/>
        </w:rPr>
        <w:t xml:space="preserve"> к настоящему постановлению, с указанием структурных подразделений муниципального учреждения, перечня должностей работников,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размера указанных выплат и перечня документов, дающих право на установление указанных выплат;</w:t>
      </w:r>
      <w:proofErr w:type="gramEnd"/>
    </w:p>
    <w:p w:rsidR="00C77AED" w:rsidRPr="00CA4E7F" w:rsidRDefault="00C77AED">
      <w:pPr>
        <w:widowControl w:val="0"/>
        <w:autoSpaceDE w:val="0"/>
        <w:autoSpaceDN w:val="0"/>
        <w:adjustRightInd w:val="0"/>
        <w:ind w:firstLine="540"/>
        <w:jc w:val="both"/>
        <w:rPr>
          <w:sz w:val="24"/>
          <w:szCs w:val="24"/>
        </w:rPr>
      </w:pPr>
      <w:r w:rsidRPr="00CA4E7F">
        <w:rPr>
          <w:sz w:val="24"/>
          <w:szCs w:val="24"/>
        </w:rPr>
        <w:t>4) размеры, порядок и условия установления выплат стимулирую</w:t>
      </w:r>
      <w:r w:rsidR="003D0B08">
        <w:rPr>
          <w:sz w:val="24"/>
          <w:szCs w:val="24"/>
        </w:rPr>
        <w:t>щего характера в соответствии с</w:t>
      </w:r>
      <w:r w:rsidR="008A0B38">
        <w:rPr>
          <w:sz w:val="24"/>
          <w:szCs w:val="24"/>
        </w:rPr>
        <w:t xml:space="preserve"> </w:t>
      </w:r>
      <w:hyperlink w:anchor="Par833" w:history="1">
        <w:r w:rsidRPr="00CA4E7F">
          <w:rPr>
            <w:color w:val="0000FF"/>
            <w:sz w:val="24"/>
            <w:szCs w:val="24"/>
          </w:rPr>
          <w:t>приложениями 4</w:t>
        </w:r>
      </w:hyperlink>
      <w:r w:rsidR="008A0B38">
        <w:rPr>
          <w:sz w:val="24"/>
          <w:szCs w:val="24"/>
        </w:rPr>
        <w:t>,</w:t>
      </w:r>
      <w:r w:rsidRPr="00CA4E7F">
        <w:rPr>
          <w:sz w:val="24"/>
          <w:szCs w:val="24"/>
        </w:rPr>
        <w:t xml:space="preserve"> </w:t>
      </w:r>
      <w:hyperlink w:anchor="Par1755" w:history="1">
        <w:r w:rsidR="00F37A0E" w:rsidRPr="00CA4E7F">
          <w:rPr>
            <w:color w:val="0000FF"/>
            <w:sz w:val="24"/>
            <w:szCs w:val="24"/>
          </w:rPr>
          <w:t>5</w:t>
        </w:r>
      </w:hyperlink>
      <w:r w:rsidRPr="00CA4E7F">
        <w:rPr>
          <w:sz w:val="24"/>
          <w:szCs w:val="24"/>
        </w:rPr>
        <w:t xml:space="preserve"> к настоящему постановлению;</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5) перечни работников основного персонала учреждения, непосредственно обеспечивающих выполнение основных функций, для реализации которых создано учреждение, и осуществляющих работы и услуги в рамках основной уставной деятельности учреждения, утвержденные в соответствии с </w:t>
      </w:r>
      <w:hyperlink w:anchor="Par593" w:history="1">
        <w:r w:rsidRPr="00CA4E7F">
          <w:rPr>
            <w:color w:val="0000FF"/>
            <w:sz w:val="24"/>
            <w:szCs w:val="24"/>
          </w:rPr>
          <w:t>пунктом 2</w:t>
        </w:r>
      </w:hyperlink>
      <w:r w:rsidRPr="00CA4E7F">
        <w:rPr>
          <w:sz w:val="24"/>
          <w:szCs w:val="24"/>
        </w:rPr>
        <w:t xml:space="preserve"> приложения 3 к настоящему постановлению;</w:t>
      </w:r>
    </w:p>
    <w:p w:rsidR="00C77AED" w:rsidRPr="00CA4E7F" w:rsidRDefault="00C77AED">
      <w:pPr>
        <w:widowControl w:val="0"/>
        <w:autoSpaceDE w:val="0"/>
        <w:autoSpaceDN w:val="0"/>
        <w:adjustRightInd w:val="0"/>
        <w:ind w:firstLine="540"/>
        <w:jc w:val="both"/>
        <w:rPr>
          <w:sz w:val="24"/>
          <w:szCs w:val="24"/>
        </w:rPr>
      </w:pPr>
      <w:r w:rsidRPr="00CA4E7F">
        <w:rPr>
          <w:sz w:val="24"/>
          <w:szCs w:val="24"/>
        </w:rPr>
        <w:lastRenderedPageBreak/>
        <w:t>6) условия оплаты труда руководителя учреждения</w:t>
      </w:r>
      <w:r w:rsidR="009D1459">
        <w:rPr>
          <w:sz w:val="24"/>
          <w:szCs w:val="24"/>
        </w:rPr>
        <w:t xml:space="preserve"> </w:t>
      </w:r>
      <w:r w:rsidRPr="00CA4E7F">
        <w:rPr>
          <w:sz w:val="24"/>
          <w:szCs w:val="24"/>
        </w:rPr>
        <w:t xml:space="preserve"> в соответствии с </w:t>
      </w:r>
      <w:hyperlink w:anchor="Par583" w:history="1">
        <w:r w:rsidRPr="00CA4E7F">
          <w:rPr>
            <w:color w:val="0000FF"/>
            <w:sz w:val="24"/>
            <w:szCs w:val="24"/>
          </w:rPr>
          <w:t>приложениями 3</w:t>
        </w:r>
      </w:hyperlink>
      <w:r w:rsidRPr="00CA4E7F">
        <w:rPr>
          <w:sz w:val="24"/>
          <w:szCs w:val="24"/>
        </w:rPr>
        <w:t xml:space="preserve">, </w:t>
      </w:r>
      <w:hyperlink w:anchor="Par833" w:history="1">
        <w:r w:rsidRPr="00CA4E7F">
          <w:rPr>
            <w:color w:val="0000FF"/>
            <w:sz w:val="24"/>
            <w:szCs w:val="24"/>
          </w:rPr>
          <w:t>4</w:t>
        </w:r>
      </w:hyperlink>
      <w:r w:rsidRPr="00CA4E7F">
        <w:rPr>
          <w:sz w:val="24"/>
          <w:szCs w:val="24"/>
        </w:rPr>
        <w:t xml:space="preserve"> к настоящему постановлению.</w:t>
      </w:r>
    </w:p>
    <w:p w:rsidR="00C77AED" w:rsidRPr="00CA4E7F" w:rsidRDefault="00C77AED" w:rsidP="00F37A0E">
      <w:pPr>
        <w:widowControl w:val="0"/>
        <w:autoSpaceDE w:val="0"/>
        <w:autoSpaceDN w:val="0"/>
        <w:adjustRightInd w:val="0"/>
        <w:ind w:firstLine="540"/>
        <w:jc w:val="both"/>
        <w:rPr>
          <w:sz w:val="24"/>
          <w:szCs w:val="24"/>
        </w:rPr>
      </w:pPr>
      <w:r w:rsidRPr="00CA4E7F">
        <w:rPr>
          <w:sz w:val="24"/>
          <w:szCs w:val="24"/>
        </w:rPr>
        <w:t>3.2.3</w:t>
      </w:r>
      <w:r w:rsidR="003D0B08">
        <w:rPr>
          <w:sz w:val="24"/>
          <w:szCs w:val="24"/>
        </w:rPr>
        <w:t>. Раздел «Другие вопросы оплаты труда» либо «Заключительные положения»</w:t>
      </w:r>
      <w:r w:rsidRPr="00CA4E7F">
        <w:rPr>
          <w:sz w:val="24"/>
          <w:szCs w:val="24"/>
        </w:rPr>
        <w:t>, отражающий особенности оплаты труда отдельных категорий работников, которые, по мнению работодателя, целесообразно отразить в Положениях учреждений, с учет</w:t>
      </w:r>
      <w:r w:rsidR="00F37A0E" w:rsidRPr="00CA4E7F">
        <w:rPr>
          <w:sz w:val="24"/>
          <w:szCs w:val="24"/>
        </w:rPr>
        <w:t>ом специфики трудовых отношений.</w:t>
      </w:r>
    </w:p>
    <w:p w:rsidR="00C77AED" w:rsidRPr="00CA4E7F" w:rsidRDefault="00C77AED">
      <w:pPr>
        <w:widowControl w:val="0"/>
        <w:autoSpaceDE w:val="0"/>
        <w:autoSpaceDN w:val="0"/>
        <w:adjustRightInd w:val="0"/>
        <w:ind w:firstLine="540"/>
        <w:jc w:val="both"/>
        <w:rPr>
          <w:sz w:val="24"/>
          <w:szCs w:val="24"/>
        </w:rPr>
      </w:pPr>
    </w:p>
    <w:p w:rsidR="00C77AED" w:rsidRPr="00CA4E7F" w:rsidRDefault="00C77AED">
      <w:pPr>
        <w:widowControl w:val="0"/>
        <w:autoSpaceDE w:val="0"/>
        <w:autoSpaceDN w:val="0"/>
        <w:adjustRightInd w:val="0"/>
        <w:ind w:firstLine="540"/>
        <w:jc w:val="both"/>
        <w:rPr>
          <w:sz w:val="24"/>
          <w:szCs w:val="24"/>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903B6" w:rsidRDefault="00C903B6">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A4E7F" w:rsidRDefault="00CA4E7F">
      <w:pPr>
        <w:widowControl w:val="0"/>
        <w:autoSpaceDE w:val="0"/>
        <w:autoSpaceDN w:val="0"/>
        <w:adjustRightInd w:val="0"/>
        <w:jc w:val="right"/>
        <w:rPr>
          <w:sz w:val="28"/>
          <w:szCs w:val="28"/>
        </w:rPr>
      </w:pPr>
    </w:p>
    <w:p w:rsidR="00C77AED" w:rsidRPr="00CA4E7F" w:rsidRDefault="00117632" w:rsidP="003D0B08">
      <w:pPr>
        <w:widowControl w:val="0"/>
        <w:autoSpaceDE w:val="0"/>
        <w:autoSpaceDN w:val="0"/>
        <w:adjustRightInd w:val="0"/>
        <w:jc w:val="right"/>
        <w:rPr>
          <w:sz w:val="24"/>
          <w:szCs w:val="24"/>
        </w:rPr>
      </w:pPr>
      <w:r>
        <w:rPr>
          <w:sz w:val="28"/>
          <w:szCs w:val="28"/>
        </w:rPr>
        <w:lastRenderedPageBreak/>
        <w:t xml:space="preserve">                                                                     </w:t>
      </w:r>
      <w:r w:rsidR="003D0B08">
        <w:rPr>
          <w:sz w:val="28"/>
          <w:szCs w:val="28"/>
        </w:rPr>
        <w:t xml:space="preserve">                           </w:t>
      </w:r>
      <w:r w:rsidR="00C77AED" w:rsidRPr="00CA4E7F">
        <w:rPr>
          <w:sz w:val="24"/>
          <w:szCs w:val="24"/>
        </w:rPr>
        <w:t>Приложение 2</w:t>
      </w:r>
    </w:p>
    <w:p w:rsidR="00CA4E7F" w:rsidRPr="00CA4E7F" w:rsidRDefault="00C77AED" w:rsidP="003D0B08">
      <w:pPr>
        <w:widowControl w:val="0"/>
        <w:autoSpaceDE w:val="0"/>
        <w:autoSpaceDN w:val="0"/>
        <w:adjustRightInd w:val="0"/>
        <w:jc w:val="right"/>
        <w:rPr>
          <w:sz w:val="24"/>
          <w:szCs w:val="24"/>
        </w:rPr>
      </w:pPr>
      <w:r w:rsidRPr="00CA4E7F">
        <w:rPr>
          <w:sz w:val="24"/>
          <w:szCs w:val="24"/>
        </w:rPr>
        <w:t>к постановлению</w:t>
      </w:r>
      <w:r w:rsidR="00CA4E7F" w:rsidRPr="00CA4E7F">
        <w:rPr>
          <w:sz w:val="24"/>
          <w:szCs w:val="24"/>
        </w:rPr>
        <w:t xml:space="preserve"> а</w:t>
      </w:r>
      <w:r w:rsidRPr="00CA4E7F">
        <w:rPr>
          <w:sz w:val="24"/>
          <w:szCs w:val="24"/>
        </w:rPr>
        <w:t xml:space="preserve">дминистрации </w:t>
      </w:r>
      <w:r w:rsidR="00DB3D64" w:rsidRPr="00CA4E7F">
        <w:rPr>
          <w:sz w:val="24"/>
          <w:szCs w:val="24"/>
        </w:rPr>
        <w:t xml:space="preserve"> </w:t>
      </w:r>
    </w:p>
    <w:p w:rsidR="00C77AED" w:rsidRPr="00CA4E7F" w:rsidRDefault="00DB3D64" w:rsidP="003D0B08">
      <w:pPr>
        <w:widowControl w:val="0"/>
        <w:autoSpaceDE w:val="0"/>
        <w:autoSpaceDN w:val="0"/>
        <w:adjustRightInd w:val="0"/>
        <w:jc w:val="right"/>
        <w:rPr>
          <w:sz w:val="24"/>
          <w:szCs w:val="24"/>
        </w:rPr>
      </w:pPr>
      <w:r w:rsidRPr="00CA4E7F">
        <w:rPr>
          <w:sz w:val="24"/>
          <w:szCs w:val="24"/>
        </w:rPr>
        <w:t>Ханты-Мансийского района</w:t>
      </w:r>
    </w:p>
    <w:p w:rsidR="00C77AED" w:rsidRDefault="003D0B08" w:rsidP="003D0B08">
      <w:pPr>
        <w:widowControl w:val="0"/>
        <w:autoSpaceDE w:val="0"/>
        <w:autoSpaceDN w:val="0"/>
        <w:adjustRightInd w:val="0"/>
        <w:ind w:firstLine="540"/>
        <w:jc w:val="right"/>
        <w:rPr>
          <w:sz w:val="24"/>
          <w:szCs w:val="24"/>
        </w:rPr>
      </w:pPr>
      <w:r>
        <w:rPr>
          <w:sz w:val="24"/>
          <w:szCs w:val="24"/>
        </w:rPr>
        <w:t>от 06.11.2012  № 265</w:t>
      </w:r>
    </w:p>
    <w:p w:rsidR="003D0B08" w:rsidRPr="00CA4E7F" w:rsidRDefault="003D0B08" w:rsidP="003D0B08">
      <w:pPr>
        <w:widowControl w:val="0"/>
        <w:autoSpaceDE w:val="0"/>
        <w:autoSpaceDN w:val="0"/>
        <w:adjustRightInd w:val="0"/>
        <w:ind w:firstLine="540"/>
        <w:jc w:val="right"/>
        <w:rPr>
          <w:sz w:val="24"/>
          <w:szCs w:val="24"/>
        </w:rPr>
      </w:pPr>
    </w:p>
    <w:p w:rsidR="00C77AED" w:rsidRPr="00F37A0E" w:rsidRDefault="00C77AED" w:rsidP="00BD78D2">
      <w:pPr>
        <w:pStyle w:val="ConsPlusTitle"/>
        <w:jc w:val="center"/>
        <w:rPr>
          <w:sz w:val="28"/>
          <w:szCs w:val="28"/>
        </w:rPr>
      </w:pPr>
      <w:bookmarkStart w:id="5" w:name="Par156"/>
      <w:bookmarkEnd w:id="5"/>
      <w:r w:rsidRPr="00F37A0E">
        <w:rPr>
          <w:sz w:val="28"/>
          <w:szCs w:val="28"/>
        </w:rPr>
        <w:t>ПОРЯДОК</w:t>
      </w:r>
    </w:p>
    <w:p w:rsidR="00C77AED" w:rsidRDefault="00C77AED" w:rsidP="00BD78D2">
      <w:pPr>
        <w:pStyle w:val="ConsPlusTitle"/>
        <w:jc w:val="center"/>
        <w:rPr>
          <w:sz w:val="28"/>
          <w:szCs w:val="28"/>
        </w:rPr>
      </w:pPr>
      <w:r w:rsidRPr="00F37A0E">
        <w:rPr>
          <w:sz w:val="28"/>
          <w:szCs w:val="28"/>
        </w:rPr>
        <w:t>УСТАНОВЛЕН</w:t>
      </w:r>
      <w:r w:rsidR="00BD78D2">
        <w:rPr>
          <w:sz w:val="28"/>
          <w:szCs w:val="28"/>
        </w:rPr>
        <w:t xml:space="preserve">ИЯ РАЗМЕРОВ ДОЛЖНОСТНЫХ ОКЛАДОВ </w:t>
      </w:r>
      <w:r w:rsidRPr="00F37A0E">
        <w:rPr>
          <w:sz w:val="28"/>
          <w:szCs w:val="28"/>
        </w:rPr>
        <w:t>(ОКЛАДОВ)</w:t>
      </w:r>
      <w:r w:rsidR="00BD78D2">
        <w:rPr>
          <w:sz w:val="28"/>
          <w:szCs w:val="28"/>
        </w:rPr>
        <w:t xml:space="preserve"> </w:t>
      </w:r>
      <w:r w:rsidRPr="00F37A0E">
        <w:rPr>
          <w:sz w:val="28"/>
          <w:szCs w:val="28"/>
        </w:rPr>
        <w:t>РАБОТНИКОВ МУНИЦИПАЛЬНЫХ УЧРЕЖДЕНИЙ</w:t>
      </w:r>
    </w:p>
    <w:p w:rsidR="00BD78D2" w:rsidRPr="00F37A0E" w:rsidRDefault="00BD78D2" w:rsidP="00BD78D2">
      <w:pPr>
        <w:pStyle w:val="ConsPlusTitle"/>
        <w:jc w:val="center"/>
        <w:rPr>
          <w:sz w:val="28"/>
          <w:szCs w:val="28"/>
        </w:rPr>
      </w:pPr>
    </w:p>
    <w:p w:rsidR="00C77AED" w:rsidRPr="00CA4E7F" w:rsidRDefault="00C77AED">
      <w:pPr>
        <w:widowControl w:val="0"/>
        <w:autoSpaceDE w:val="0"/>
        <w:autoSpaceDN w:val="0"/>
        <w:adjustRightInd w:val="0"/>
        <w:jc w:val="center"/>
        <w:rPr>
          <w:sz w:val="24"/>
          <w:szCs w:val="24"/>
        </w:rPr>
      </w:pPr>
      <w:r w:rsidRPr="00CA4E7F">
        <w:rPr>
          <w:sz w:val="24"/>
          <w:szCs w:val="24"/>
        </w:rPr>
        <w:t>1. Общие положения</w:t>
      </w:r>
    </w:p>
    <w:p w:rsidR="00C77AED" w:rsidRPr="00CA4E7F" w:rsidRDefault="00C77AED">
      <w:pPr>
        <w:widowControl w:val="0"/>
        <w:autoSpaceDE w:val="0"/>
        <w:autoSpaceDN w:val="0"/>
        <w:adjustRightInd w:val="0"/>
        <w:ind w:firstLine="540"/>
        <w:jc w:val="both"/>
        <w:rPr>
          <w:sz w:val="24"/>
          <w:szCs w:val="24"/>
        </w:rPr>
      </w:pPr>
    </w:p>
    <w:p w:rsidR="00C77AED" w:rsidRPr="00CA4E7F" w:rsidRDefault="00C77AED">
      <w:pPr>
        <w:widowControl w:val="0"/>
        <w:autoSpaceDE w:val="0"/>
        <w:autoSpaceDN w:val="0"/>
        <w:adjustRightInd w:val="0"/>
        <w:ind w:firstLine="540"/>
        <w:jc w:val="both"/>
        <w:rPr>
          <w:sz w:val="24"/>
          <w:szCs w:val="24"/>
        </w:rPr>
      </w:pPr>
      <w:r w:rsidRPr="00CA4E7F">
        <w:rPr>
          <w:sz w:val="24"/>
          <w:szCs w:val="24"/>
        </w:rPr>
        <w:t>1.1. Настоящий Порядок определяет основные принципы установления размеров должностных окладов (окладов) работников муниципальных учреждений</w:t>
      </w:r>
      <w:r w:rsidR="00F01C6A" w:rsidRPr="00CA4E7F">
        <w:rPr>
          <w:sz w:val="24"/>
          <w:szCs w:val="24"/>
        </w:rPr>
        <w:t xml:space="preserve"> администрации Ханты-Мансийского района</w:t>
      </w:r>
      <w:proofErr w:type="gramStart"/>
      <w:r w:rsidR="00DB3D64" w:rsidRPr="00CA4E7F">
        <w:rPr>
          <w:sz w:val="24"/>
          <w:szCs w:val="24"/>
        </w:rPr>
        <w:t xml:space="preserve"> </w:t>
      </w:r>
      <w:r w:rsidRPr="00CA4E7F">
        <w:rPr>
          <w:sz w:val="24"/>
          <w:szCs w:val="24"/>
        </w:rPr>
        <w:t>,</w:t>
      </w:r>
      <w:proofErr w:type="gramEnd"/>
      <w:r w:rsidRPr="00CA4E7F">
        <w:rPr>
          <w:sz w:val="24"/>
          <w:szCs w:val="24"/>
        </w:rPr>
        <w:t xml:space="preserve"> осуществляющих профессиональную деятельность по должности служащего или профессии рабочего, входящей в соответствующую профессиональную квалификационную группу, за исполнение должностных (трудовых) обязанностей (функций) определенной сложности за календарный месяц.</w:t>
      </w:r>
    </w:p>
    <w:p w:rsidR="00C77AED" w:rsidRPr="00CA4E7F" w:rsidRDefault="00C77AED">
      <w:pPr>
        <w:widowControl w:val="0"/>
        <w:autoSpaceDE w:val="0"/>
        <w:autoSpaceDN w:val="0"/>
        <w:adjustRightInd w:val="0"/>
        <w:ind w:firstLine="540"/>
        <w:jc w:val="both"/>
        <w:rPr>
          <w:sz w:val="24"/>
          <w:szCs w:val="24"/>
        </w:rPr>
      </w:pPr>
      <w:r w:rsidRPr="00CA4E7F">
        <w:rPr>
          <w:sz w:val="24"/>
          <w:szCs w:val="24"/>
        </w:rPr>
        <w:t>1.2. Сложность выполняемых работ определяется работодателем с учетом требований, предъявляемых Квалификационными справочниками и нормативными правовыми актами, содержащими используемые квалификационные характеристики профессий рабочих, должностей руководителей, специалистов и служащих.</w:t>
      </w:r>
    </w:p>
    <w:p w:rsidR="00C77AED" w:rsidRPr="00CA4E7F" w:rsidRDefault="00C77AED">
      <w:pPr>
        <w:widowControl w:val="0"/>
        <w:autoSpaceDE w:val="0"/>
        <w:autoSpaceDN w:val="0"/>
        <w:adjustRightInd w:val="0"/>
        <w:ind w:firstLine="540"/>
        <w:jc w:val="both"/>
        <w:rPr>
          <w:sz w:val="24"/>
          <w:szCs w:val="24"/>
        </w:rPr>
      </w:pPr>
      <w:r w:rsidRPr="00CA4E7F">
        <w:rPr>
          <w:sz w:val="24"/>
          <w:szCs w:val="24"/>
        </w:rPr>
        <w:t>1.3. В зависимости от сложности выполняемых работ 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профессии рабочих и должности служащих распределяются работодателем по профессиональным квалификационным группам.</w:t>
      </w:r>
    </w:p>
    <w:p w:rsidR="00C77AED" w:rsidRPr="00CA4E7F" w:rsidRDefault="00C77AED">
      <w:pPr>
        <w:widowControl w:val="0"/>
        <w:autoSpaceDE w:val="0"/>
        <w:autoSpaceDN w:val="0"/>
        <w:adjustRightInd w:val="0"/>
        <w:ind w:firstLine="540"/>
        <w:jc w:val="both"/>
        <w:rPr>
          <w:sz w:val="24"/>
          <w:szCs w:val="24"/>
        </w:rPr>
      </w:pPr>
      <w:r w:rsidRPr="00CA4E7F">
        <w:rPr>
          <w:sz w:val="24"/>
          <w:szCs w:val="24"/>
        </w:rPr>
        <w:t>1.4. Отнесение профессий рабочих и должностей служащих к профессиональным квалификационным группам, утвержденным приказами Министерства здравоохранения и социального развития Российской Федерации по сферам экономической деятельности, осуществляется работодателем по минимальному уровню требований к квалификации, необходимому для работы по соответствующим профессиям рабочих и (или) для занятия соответствующих должностей служащих.</w:t>
      </w:r>
    </w:p>
    <w:p w:rsidR="00C77AED" w:rsidRPr="00CA4E7F" w:rsidRDefault="00C77AED">
      <w:pPr>
        <w:widowControl w:val="0"/>
        <w:autoSpaceDE w:val="0"/>
        <w:autoSpaceDN w:val="0"/>
        <w:adjustRightInd w:val="0"/>
        <w:ind w:firstLine="540"/>
        <w:jc w:val="both"/>
        <w:rPr>
          <w:sz w:val="24"/>
          <w:szCs w:val="24"/>
        </w:rPr>
      </w:pPr>
    </w:p>
    <w:p w:rsidR="00C77AED" w:rsidRPr="00CA4E7F" w:rsidRDefault="00C77AED">
      <w:pPr>
        <w:widowControl w:val="0"/>
        <w:autoSpaceDE w:val="0"/>
        <w:autoSpaceDN w:val="0"/>
        <w:adjustRightInd w:val="0"/>
        <w:jc w:val="center"/>
        <w:rPr>
          <w:sz w:val="24"/>
          <w:szCs w:val="24"/>
        </w:rPr>
      </w:pPr>
      <w:r w:rsidRPr="00CA4E7F">
        <w:rPr>
          <w:sz w:val="24"/>
          <w:szCs w:val="24"/>
        </w:rPr>
        <w:t>2. Размеры должностных окладов (окладов)</w:t>
      </w:r>
    </w:p>
    <w:p w:rsidR="00C77AED" w:rsidRPr="00CA4E7F" w:rsidRDefault="00C77AED">
      <w:pPr>
        <w:widowControl w:val="0"/>
        <w:autoSpaceDE w:val="0"/>
        <w:autoSpaceDN w:val="0"/>
        <w:adjustRightInd w:val="0"/>
        <w:jc w:val="center"/>
        <w:rPr>
          <w:sz w:val="24"/>
          <w:szCs w:val="24"/>
        </w:rPr>
      </w:pPr>
      <w:r w:rsidRPr="00CA4E7F">
        <w:rPr>
          <w:sz w:val="24"/>
          <w:szCs w:val="24"/>
        </w:rPr>
        <w:t>по профессиональным квалификационным группам</w:t>
      </w:r>
    </w:p>
    <w:p w:rsidR="00C77AED" w:rsidRPr="00CA4E7F" w:rsidRDefault="00C77AED">
      <w:pPr>
        <w:widowControl w:val="0"/>
        <w:autoSpaceDE w:val="0"/>
        <w:autoSpaceDN w:val="0"/>
        <w:adjustRightInd w:val="0"/>
        <w:jc w:val="center"/>
        <w:rPr>
          <w:sz w:val="24"/>
          <w:szCs w:val="24"/>
        </w:rPr>
      </w:pPr>
      <w:r w:rsidRPr="00CA4E7F">
        <w:rPr>
          <w:sz w:val="24"/>
          <w:szCs w:val="24"/>
        </w:rPr>
        <w:t>работников учреждений</w:t>
      </w:r>
    </w:p>
    <w:p w:rsidR="00C77AED" w:rsidRPr="00CA4E7F" w:rsidRDefault="00C77AED">
      <w:pPr>
        <w:widowControl w:val="0"/>
        <w:autoSpaceDE w:val="0"/>
        <w:autoSpaceDN w:val="0"/>
        <w:adjustRightInd w:val="0"/>
        <w:ind w:firstLine="540"/>
        <w:jc w:val="both"/>
        <w:rPr>
          <w:sz w:val="24"/>
          <w:szCs w:val="24"/>
        </w:rPr>
      </w:pPr>
    </w:p>
    <w:p w:rsidR="00C77AED" w:rsidRPr="00CA4E7F" w:rsidRDefault="00C77AED">
      <w:pPr>
        <w:widowControl w:val="0"/>
        <w:autoSpaceDE w:val="0"/>
        <w:autoSpaceDN w:val="0"/>
        <w:adjustRightInd w:val="0"/>
        <w:ind w:firstLine="540"/>
        <w:jc w:val="both"/>
        <w:rPr>
          <w:sz w:val="24"/>
          <w:szCs w:val="24"/>
        </w:rPr>
      </w:pPr>
      <w:bookmarkStart w:id="6" w:name="Par175"/>
      <w:bookmarkEnd w:id="6"/>
      <w:r w:rsidRPr="00CA4E7F">
        <w:rPr>
          <w:sz w:val="24"/>
          <w:szCs w:val="24"/>
        </w:rPr>
        <w:t xml:space="preserve">2.1. </w:t>
      </w:r>
      <w:r w:rsidR="00C27B53" w:rsidRPr="00CA4E7F">
        <w:rPr>
          <w:sz w:val="24"/>
          <w:szCs w:val="24"/>
        </w:rPr>
        <w:t xml:space="preserve"> Р</w:t>
      </w:r>
      <w:r w:rsidRPr="00CA4E7F">
        <w:rPr>
          <w:sz w:val="24"/>
          <w:szCs w:val="24"/>
        </w:rPr>
        <w:t>азмеры должностных окладов (окладов) работников учреждений по соответствующим профессиональным квалификационным группам, с учетом требований к профессиональной подготовке и уровню квалификации работника, необходимых для осуществления соответствующей профессиональной деятельности, устанавливаются в размерах:</w:t>
      </w:r>
    </w:p>
    <w:p w:rsidR="00C73161" w:rsidRPr="00CA4E7F" w:rsidRDefault="00BE6685" w:rsidP="00C73161">
      <w:pPr>
        <w:widowControl w:val="0"/>
        <w:autoSpaceDE w:val="0"/>
        <w:autoSpaceDN w:val="0"/>
        <w:adjustRightInd w:val="0"/>
        <w:jc w:val="center"/>
        <w:rPr>
          <w:sz w:val="24"/>
          <w:szCs w:val="24"/>
        </w:rPr>
      </w:pPr>
      <w:r w:rsidRPr="00CA4E7F">
        <w:rPr>
          <w:sz w:val="24"/>
          <w:szCs w:val="24"/>
        </w:rPr>
        <w:t xml:space="preserve"> </w:t>
      </w:r>
    </w:p>
    <w:p w:rsidR="00C73161" w:rsidRPr="00CA4E7F" w:rsidRDefault="00C73161">
      <w:pPr>
        <w:widowControl w:val="0"/>
        <w:autoSpaceDE w:val="0"/>
        <w:autoSpaceDN w:val="0"/>
        <w:adjustRightInd w:val="0"/>
        <w:ind w:firstLine="540"/>
        <w:jc w:val="both"/>
        <w:rPr>
          <w:sz w:val="24"/>
          <w:szCs w:val="24"/>
        </w:rPr>
      </w:pPr>
    </w:p>
    <w:p w:rsidR="00762563" w:rsidRPr="00CA4E7F" w:rsidRDefault="00762563" w:rsidP="00762563">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w:t>
      </w:r>
    </w:p>
    <w:p w:rsidR="00762563" w:rsidRPr="00CA4E7F" w:rsidRDefault="003D0B08" w:rsidP="00762563">
      <w:pPr>
        <w:widowControl w:val="0"/>
        <w:autoSpaceDE w:val="0"/>
        <w:autoSpaceDN w:val="0"/>
        <w:adjustRightInd w:val="0"/>
        <w:jc w:val="center"/>
        <w:rPr>
          <w:sz w:val="24"/>
          <w:szCs w:val="24"/>
        </w:rPr>
      </w:pPr>
      <w:r>
        <w:rPr>
          <w:sz w:val="24"/>
          <w:szCs w:val="24"/>
        </w:rPr>
        <w:t>«</w:t>
      </w:r>
      <w:r w:rsidR="00762563" w:rsidRPr="00CA4E7F">
        <w:rPr>
          <w:sz w:val="24"/>
          <w:szCs w:val="24"/>
        </w:rPr>
        <w:t>Общеотраслевые до</w:t>
      </w:r>
      <w:r>
        <w:rPr>
          <w:sz w:val="24"/>
          <w:szCs w:val="24"/>
        </w:rPr>
        <w:t>лжности служащих первого уровня»</w:t>
      </w:r>
    </w:p>
    <w:p w:rsidR="00762563" w:rsidRPr="00CA4E7F" w:rsidRDefault="00E91D9E" w:rsidP="00762563">
      <w:pPr>
        <w:widowControl w:val="0"/>
        <w:autoSpaceDE w:val="0"/>
        <w:autoSpaceDN w:val="0"/>
        <w:adjustRightInd w:val="0"/>
        <w:jc w:val="center"/>
        <w:rPr>
          <w:sz w:val="24"/>
          <w:szCs w:val="24"/>
        </w:rPr>
      </w:pPr>
      <w:r w:rsidRPr="00CA4E7F">
        <w:rPr>
          <w:sz w:val="24"/>
          <w:szCs w:val="24"/>
        </w:rPr>
        <w:t xml:space="preserve">(приказ </w:t>
      </w:r>
      <w:proofErr w:type="spellStart"/>
      <w:r w:rsidRPr="00CA4E7F">
        <w:rPr>
          <w:sz w:val="24"/>
          <w:szCs w:val="24"/>
        </w:rPr>
        <w:t>Минздравсоцразвития</w:t>
      </w:r>
      <w:proofErr w:type="spellEnd"/>
      <w:r w:rsidRPr="00CA4E7F">
        <w:rPr>
          <w:sz w:val="24"/>
          <w:szCs w:val="24"/>
        </w:rPr>
        <w:t xml:space="preserve"> России от 27.05.2008 №247н)</w:t>
      </w:r>
    </w:p>
    <w:p w:rsidR="00762563" w:rsidRPr="00CA4E7F" w:rsidRDefault="00762563" w:rsidP="00762563">
      <w:pPr>
        <w:widowControl w:val="0"/>
        <w:autoSpaceDE w:val="0"/>
        <w:autoSpaceDN w:val="0"/>
        <w:adjustRightInd w:val="0"/>
        <w:jc w:val="center"/>
        <w:rPr>
          <w:sz w:val="24"/>
          <w:szCs w:val="24"/>
        </w:rPr>
      </w:pPr>
      <w:r w:rsidRPr="00CA4E7F">
        <w:rPr>
          <w:sz w:val="24"/>
          <w:szCs w:val="24"/>
        </w:rPr>
        <w:t xml:space="preserve"> </w:t>
      </w:r>
    </w:p>
    <w:p w:rsidR="00762563" w:rsidRPr="00CA4E7F" w:rsidRDefault="00762563" w:rsidP="00762563">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762563" w:rsidRPr="00CA4E7F" w:rsidTr="003D0B08">
        <w:trPr>
          <w:trHeight w:val="528"/>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3D0B08" w:rsidP="003D0B08">
            <w:pPr>
              <w:pStyle w:val="ConsPlusCell"/>
              <w:jc w:val="center"/>
              <w:rPr>
                <w:sz w:val="24"/>
                <w:szCs w:val="24"/>
              </w:rPr>
            </w:pPr>
            <w:r>
              <w:rPr>
                <w:sz w:val="24"/>
                <w:szCs w:val="24"/>
              </w:rPr>
              <w:t>Квалификационные</w:t>
            </w:r>
            <w:r>
              <w:rPr>
                <w:sz w:val="24"/>
                <w:szCs w:val="24"/>
              </w:rPr>
              <w:br/>
              <w:t xml:space="preserve"> </w:t>
            </w:r>
            <w:r w:rsidR="00762563" w:rsidRPr="00CA4E7F">
              <w:rPr>
                <w:sz w:val="24"/>
                <w:szCs w:val="24"/>
              </w:rPr>
              <w:t>уровни</w:t>
            </w: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3D0B08">
            <w:pPr>
              <w:pStyle w:val="ConsPlusCell"/>
              <w:jc w:val="center"/>
              <w:rPr>
                <w:sz w:val="24"/>
                <w:szCs w:val="24"/>
              </w:rPr>
            </w:pPr>
            <w:r w:rsidRPr="00CA4E7F">
              <w:rPr>
                <w:sz w:val="24"/>
                <w:szCs w:val="24"/>
              </w:rPr>
              <w:t>Должности, отнесенные к квали</w:t>
            </w:r>
            <w:r w:rsidR="003D0B08">
              <w:rPr>
                <w:sz w:val="24"/>
                <w:szCs w:val="24"/>
              </w:rPr>
              <w:t xml:space="preserve">фикационным  </w:t>
            </w:r>
            <w:r w:rsidR="003D0B08">
              <w:rPr>
                <w:sz w:val="24"/>
                <w:szCs w:val="24"/>
              </w:rPr>
              <w:br/>
              <w:t xml:space="preserve"> </w:t>
            </w:r>
            <w:r w:rsidRPr="00CA4E7F">
              <w:rPr>
                <w:sz w:val="24"/>
                <w:szCs w:val="24"/>
              </w:rPr>
              <w:t>уровням</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3D0B08">
            <w:pPr>
              <w:pStyle w:val="ConsPlusCell"/>
              <w:jc w:val="center"/>
              <w:rPr>
                <w:sz w:val="24"/>
                <w:szCs w:val="24"/>
              </w:rPr>
            </w:pPr>
            <w:r w:rsidRPr="00CA4E7F">
              <w:rPr>
                <w:sz w:val="24"/>
                <w:szCs w:val="24"/>
              </w:rPr>
              <w:t>Должностной</w:t>
            </w:r>
            <w:r w:rsidRPr="00CA4E7F">
              <w:rPr>
                <w:sz w:val="24"/>
                <w:szCs w:val="24"/>
              </w:rPr>
              <w:br/>
              <w:t xml:space="preserve">   оклад   </w:t>
            </w:r>
            <w:r w:rsidRPr="00CA4E7F">
              <w:rPr>
                <w:sz w:val="24"/>
                <w:szCs w:val="24"/>
              </w:rPr>
              <w:br/>
            </w:r>
            <w:r w:rsidRPr="00CA4E7F">
              <w:rPr>
                <w:sz w:val="24"/>
                <w:szCs w:val="24"/>
              </w:rPr>
              <w:lastRenderedPageBreak/>
              <w:t xml:space="preserve"> (оклад),  </w:t>
            </w:r>
            <w:r w:rsidRPr="00CA4E7F">
              <w:rPr>
                <w:sz w:val="24"/>
                <w:szCs w:val="24"/>
              </w:rPr>
              <w:br/>
              <w:t xml:space="preserve">  рублей</w:t>
            </w:r>
          </w:p>
        </w:tc>
      </w:tr>
      <w:tr w:rsidR="00762563" w:rsidRPr="00CA4E7F" w:rsidTr="003D0B08">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3D0B08" w:rsidP="003D0B08">
            <w:pPr>
              <w:pStyle w:val="ConsPlusCell"/>
              <w:rPr>
                <w:sz w:val="24"/>
                <w:szCs w:val="24"/>
              </w:rPr>
            </w:pPr>
            <w:r>
              <w:rPr>
                <w:sz w:val="24"/>
                <w:szCs w:val="24"/>
              </w:rPr>
              <w:lastRenderedPageBreak/>
              <w:t xml:space="preserve">1 </w:t>
            </w:r>
            <w:r w:rsidR="00762563" w:rsidRPr="00CA4E7F">
              <w:rPr>
                <w:sz w:val="24"/>
                <w:szCs w:val="24"/>
              </w:rPr>
              <w:t>квалификационный</w:t>
            </w:r>
            <w:r w:rsidR="00762563"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CC5AC5">
            <w:pPr>
              <w:pStyle w:val="ConsPlusCell"/>
              <w:rPr>
                <w:sz w:val="24"/>
                <w:szCs w:val="24"/>
              </w:rPr>
            </w:pPr>
            <w:r w:rsidRPr="00CA4E7F">
              <w:rPr>
                <w:sz w:val="24"/>
                <w:szCs w:val="24"/>
              </w:rPr>
              <w:t xml:space="preserve">агент по снабжению; делопроизводитель;      </w:t>
            </w:r>
            <w:r w:rsidRPr="00CA4E7F">
              <w:rPr>
                <w:sz w:val="24"/>
                <w:szCs w:val="24"/>
              </w:rPr>
              <w:br/>
              <w:t>кассир; машинистка; секретарь; секретар</w:t>
            </w:r>
            <w:proofErr w:type="gramStart"/>
            <w:r w:rsidRPr="00CA4E7F">
              <w:rPr>
                <w:sz w:val="24"/>
                <w:szCs w:val="24"/>
              </w:rPr>
              <w:t>ь-</w:t>
            </w:r>
            <w:proofErr w:type="gramEnd"/>
            <w:r w:rsidRPr="00CA4E7F">
              <w:rPr>
                <w:sz w:val="24"/>
                <w:szCs w:val="24"/>
              </w:rPr>
              <w:t xml:space="preserve">   </w:t>
            </w:r>
            <w:r w:rsidRPr="00CA4E7F">
              <w:rPr>
                <w:sz w:val="24"/>
                <w:szCs w:val="24"/>
              </w:rPr>
              <w:br/>
              <w:t xml:space="preserve">машинистка                                  </w:t>
            </w:r>
          </w:p>
        </w:tc>
        <w:tc>
          <w:tcPr>
            <w:tcW w:w="1676" w:type="dxa"/>
            <w:tcBorders>
              <w:left w:val="single" w:sz="4" w:space="0" w:color="auto"/>
              <w:bottom w:val="single" w:sz="4" w:space="0" w:color="auto"/>
              <w:right w:val="single" w:sz="4" w:space="0" w:color="auto"/>
            </w:tcBorders>
          </w:tcPr>
          <w:p w:rsidR="00762563" w:rsidRPr="00CA4E7F" w:rsidRDefault="0047528B" w:rsidP="0047528B">
            <w:pPr>
              <w:pStyle w:val="ConsPlusCell"/>
              <w:jc w:val="center"/>
              <w:rPr>
                <w:sz w:val="24"/>
                <w:szCs w:val="24"/>
              </w:rPr>
            </w:pPr>
            <w:bookmarkStart w:id="7" w:name="Par278"/>
            <w:bookmarkEnd w:id="7"/>
            <w:r w:rsidRPr="00CA4E7F">
              <w:rPr>
                <w:sz w:val="24"/>
                <w:szCs w:val="24"/>
              </w:rPr>
              <w:t>21</w:t>
            </w:r>
            <w:r w:rsidR="00450951" w:rsidRPr="00CA4E7F">
              <w:rPr>
                <w:sz w:val="24"/>
                <w:szCs w:val="24"/>
              </w:rPr>
              <w:t>75</w:t>
            </w:r>
          </w:p>
        </w:tc>
      </w:tr>
    </w:tbl>
    <w:p w:rsidR="00762563" w:rsidRPr="00CA4E7F" w:rsidRDefault="00762563" w:rsidP="00762563">
      <w:pPr>
        <w:widowControl w:val="0"/>
        <w:autoSpaceDE w:val="0"/>
        <w:autoSpaceDN w:val="0"/>
        <w:adjustRightInd w:val="0"/>
        <w:ind w:firstLine="540"/>
        <w:jc w:val="both"/>
        <w:rPr>
          <w:sz w:val="24"/>
          <w:szCs w:val="24"/>
        </w:rPr>
      </w:pPr>
    </w:p>
    <w:p w:rsidR="00762563" w:rsidRPr="00CA4E7F" w:rsidRDefault="00762563" w:rsidP="00762563">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w:t>
      </w:r>
    </w:p>
    <w:p w:rsidR="00762563" w:rsidRPr="00CA4E7F" w:rsidRDefault="003D0B08" w:rsidP="00762563">
      <w:pPr>
        <w:widowControl w:val="0"/>
        <w:autoSpaceDE w:val="0"/>
        <w:autoSpaceDN w:val="0"/>
        <w:adjustRightInd w:val="0"/>
        <w:jc w:val="center"/>
        <w:rPr>
          <w:sz w:val="24"/>
          <w:szCs w:val="24"/>
        </w:rPr>
      </w:pPr>
      <w:r>
        <w:rPr>
          <w:sz w:val="24"/>
          <w:szCs w:val="24"/>
        </w:rPr>
        <w:t>«</w:t>
      </w:r>
      <w:r w:rsidR="00762563" w:rsidRPr="00CA4E7F">
        <w:rPr>
          <w:sz w:val="24"/>
          <w:szCs w:val="24"/>
        </w:rPr>
        <w:t>Общеотраслевые до</w:t>
      </w:r>
      <w:r>
        <w:rPr>
          <w:sz w:val="24"/>
          <w:szCs w:val="24"/>
        </w:rPr>
        <w:t>лжности служащих второго уровня»</w:t>
      </w:r>
    </w:p>
    <w:p w:rsidR="00E91D9E" w:rsidRPr="00CA4E7F" w:rsidRDefault="00E91D9E" w:rsidP="00E91D9E">
      <w:pPr>
        <w:widowControl w:val="0"/>
        <w:autoSpaceDE w:val="0"/>
        <w:autoSpaceDN w:val="0"/>
        <w:adjustRightInd w:val="0"/>
        <w:jc w:val="center"/>
        <w:rPr>
          <w:sz w:val="24"/>
          <w:szCs w:val="24"/>
        </w:rPr>
      </w:pPr>
      <w:r w:rsidRPr="00CA4E7F">
        <w:rPr>
          <w:sz w:val="24"/>
          <w:szCs w:val="24"/>
        </w:rPr>
        <w:t xml:space="preserve">(приказ </w:t>
      </w:r>
      <w:proofErr w:type="spellStart"/>
      <w:r w:rsidRPr="00CA4E7F">
        <w:rPr>
          <w:sz w:val="24"/>
          <w:szCs w:val="24"/>
        </w:rPr>
        <w:t>Минздравсоцразвития</w:t>
      </w:r>
      <w:proofErr w:type="spellEnd"/>
      <w:r w:rsidRPr="00CA4E7F">
        <w:rPr>
          <w:sz w:val="24"/>
          <w:szCs w:val="24"/>
        </w:rPr>
        <w:t xml:space="preserve"> России от 27.05.2008 №247н)</w:t>
      </w:r>
    </w:p>
    <w:p w:rsidR="00762563" w:rsidRPr="00CA4E7F" w:rsidRDefault="00762563" w:rsidP="008E088F">
      <w:pPr>
        <w:widowControl w:val="0"/>
        <w:autoSpaceDE w:val="0"/>
        <w:autoSpaceDN w:val="0"/>
        <w:adjustRightInd w:val="0"/>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762563" w:rsidRPr="00CA4E7F" w:rsidTr="003D0B08">
        <w:trPr>
          <w:trHeight w:val="720"/>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3D0B08" w:rsidP="003D0B08">
            <w:pPr>
              <w:pStyle w:val="ConsPlusCell"/>
              <w:jc w:val="center"/>
              <w:rPr>
                <w:sz w:val="24"/>
                <w:szCs w:val="24"/>
              </w:rPr>
            </w:pPr>
            <w:r>
              <w:rPr>
                <w:sz w:val="24"/>
                <w:szCs w:val="24"/>
              </w:rPr>
              <w:t>Квалификационные</w:t>
            </w:r>
            <w:r>
              <w:rPr>
                <w:sz w:val="24"/>
                <w:szCs w:val="24"/>
              </w:rPr>
              <w:br/>
            </w:r>
            <w:r w:rsidR="00762563" w:rsidRPr="00CA4E7F">
              <w:rPr>
                <w:sz w:val="24"/>
                <w:szCs w:val="24"/>
              </w:rPr>
              <w:t>уровни</w:t>
            </w: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3D0B08">
            <w:pPr>
              <w:pStyle w:val="ConsPlusCell"/>
              <w:jc w:val="center"/>
              <w:rPr>
                <w:sz w:val="24"/>
                <w:szCs w:val="24"/>
              </w:rPr>
            </w:pPr>
            <w:r w:rsidRPr="00CA4E7F">
              <w:rPr>
                <w:sz w:val="24"/>
                <w:szCs w:val="24"/>
              </w:rPr>
              <w:t>Должности, отнесенные к квали</w:t>
            </w:r>
            <w:r w:rsidR="003D0B08">
              <w:rPr>
                <w:sz w:val="24"/>
                <w:szCs w:val="24"/>
              </w:rPr>
              <w:t>фикацион</w:t>
            </w:r>
            <w:r w:rsidR="00F4084F">
              <w:rPr>
                <w:sz w:val="24"/>
                <w:szCs w:val="24"/>
              </w:rPr>
              <w:t>н</w:t>
            </w:r>
            <w:r w:rsidR="003D0B08">
              <w:rPr>
                <w:sz w:val="24"/>
                <w:szCs w:val="24"/>
              </w:rPr>
              <w:t xml:space="preserve">ым </w:t>
            </w:r>
            <w:r w:rsidRPr="00CA4E7F">
              <w:rPr>
                <w:sz w:val="24"/>
                <w:szCs w:val="24"/>
              </w:rPr>
              <w:t>уровням</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3D0B08">
            <w:pPr>
              <w:pStyle w:val="ConsPlusCell"/>
              <w:jc w:val="center"/>
              <w:rPr>
                <w:sz w:val="24"/>
                <w:szCs w:val="24"/>
              </w:rPr>
            </w:pPr>
            <w:r w:rsidRPr="00CA4E7F">
              <w:rPr>
                <w:sz w:val="24"/>
                <w:szCs w:val="24"/>
              </w:rPr>
              <w:t>Должностной</w:t>
            </w:r>
            <w:r w:rsidRPr="00CA4E7F">
              <w:rPr>
                <w:sz w:val="24"/>
                <w:szCs w:val="24"/>
              </w:rPr>
              <w:br/>
              <w:t xml:space="preserve">   оклад (оклад),  </w:t>
            </w:r>
            <w:r w:rsidRPr="00CA4E7F">
              <w:rPr>
                <w:sz w:val="24"/>
                <w:szCs w:val="24"/>
              </w:rPr>
              <w:br/>
              <w:t xml:space="preserve">  рублей</w:t>
            </w:r>
          </w:p>
        </w:tc>
      </w:tr>
      <w:tr w:rsidR="00762563" w:rsidRPr="00CA4E7F" w:rsidTr="003D0B08">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3D0B08">
            <w:pPr>
              <w:pStyle w:val="ConsPlusCell"/>
              <w:rPr>
                <w:sz w:val="24"/>
                <w:szCs w:val="24"/>
              </w:rPr>
            </w:pPr>
            <w:r w:rsidRPr="00CA4E7F">
              <w:rPr>
                <w:sz w:val="24"/>
                <w:szCs w:val="24"/>
              </w:rPr>
              <w:t xml:space="preserve">1 </w:t>
            </w:r>
            <w:r w:rsidR="00B95AA6" w:rsidRPr="00CA4E7F">
              <w:rPr>
                <w:sz w:val="24"/>
                <w:szCs w:val="24"/>
              </w:rPr>
              <w:t xml:space="preserve">квалификационный </w:t>
            </w:r>
            <w:r w:rsidRPr="00CA4E7F">
              <w:rPr>
                <w:sz w:val="24"/>
                <w:szCs w:val="24"/>
              </w:rP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7C0CB7">
            <w:pPr>
              <w:pStyle w:val="ConsPlusCell"/>
              <w:rPr>
                <w:sz w:val="24"/>
                <w:szCs w:val="24"/>
              </w:rPr>
            </w:pPr>
            <w:r w:rsidRPr="00CA4E7F">
              <w:rPr>
                <w:sz w:val="24"/>
                <w:szCs w:val="24"/>
              </w:rPr>
              <w:t>администратор;</w:t>
            </w:r>
            <w:r w:rsidR="00450951" w:rsidRPr="00CA4E7F">
              <w:rPr>
                <w:sz w:val="24"/>
                <w:szCs w:val="24"/>
              </w:rPr>
              <w:t xml:space="preserve"> </w:t>
            </w:r>
            <w:r w:rsidR="00144870" w:rsidRPr="00CA4E7F">
              <w:rPr>
                <w:sz w:val="24"/>
                <w:szCs w:val="24"/>
              </w:rPr>
              <w:t>диспетчер;</w:t>
            </w:r>
            <w:r w:rsidRPr="00CA4E7F">
              <w:rPr>
                <w:sz w:val="24"/>
                <w:szCs w:val="24"/>
              </w:rPr>
              <w:t xml:space="preserve"> инспектор по кадрам;</w:t>
            </w:r>
            <w:r w:rsidR="007C0CB7">
              <w:rPr>
                <w:sz w:val="24"/>
                <w:szCs w:val="24"/>
              </w:rPr>
              <w:t xml:space="preserve"> </w:t>
            </w:r>
            <w:r w:rsidRPr="00CA4E7F">
              <w:rPr>
                <w:sz w:val="24"/>
                <w:szCs w:val="24"/>
              </w:rPr>
              <w:t xml:space="preserve">секретарь руководителя; техники всех        </w:t>
            </w:r>
            <w:r w:rsidRPr="00CA4E7F">
              <w:rPr>
                <w:sz w:val="24"/>
                <w:szCs w:val="24"/>
              </w:rPr>
              <w:br/>
              <w:t xml:space="preserve">наименований                                </w:t>
            </w:r>
          </w:p>
        </w:tc>
        <w:tc>
          <w:tcPr>
            <w:tcW w:w="1676" w:type="dxa"/>
            <w:tcBorders>
              <w:left w:val="single" w:sz="4" w:space="0" w:color="auto"/>
              <w:bottom w:val="single" w:sz="4" w:space="0" w:color="auto"/>
              <w:right w:val="single" w:sz="4" w:space="0" w:color="auto"/>
            </w:tcBorders>
          </w:tcPr>
          <w:p w:rsidR="00762563" w:rsidRPr="00CA4E7F" w:rsidRDefault="00450951" w:rsidP="00925F73">
            <w:pPr>
              <w:pStyle w:val="ConsPlusCell"/>
              <w:jc w:val="center"/>
              <w:rPr>
                <w:sz w:val="24"/>
                <w:szCs w:val="24"/>
              </w:rPr>
            </w:pPr>
            <w:bookmarkStart w:id="8" w:name="Par301"/>
            <w:bookmarkEnd w:id="8"/>
            <w:r w:rsidRPr="00CA4E7F">
              <w:rPr>
                <w:sz w:val="24"/>
                <w:szCs w:val="24"/>
              </w:rPr>
              <w:t>2610</w:t>
            </w:r>
          </w:p>
        </w:tc>
      </w:tr>
      <w:tr w:rsidR="00762563" w:rsidRPr="00CA4E7F" w:rsidTr="003D0B08">
        <w:trPr>
          <w:trHeight w:val="613"/>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3D0B08">
            <w:pPr>
              <w:pStyle w:val="ConsPlusCell"/>
              <w:rPr>
                <w:sz w:val="24"/>
                <w:szCs w:val="24"/>
              </w:rPr>
            </w:pPr>
            <w:r w:rsidRPr="00CA4E7F">
              <w:rPr>
                <w:sz w:val="24"/>
                <w:szCs w:val="24"/>
              </w:rPr>
              <w:t>2 квалификацион</w:t>
            </w:r>
            <w:r w:rsidR="00B95AA6" w:rsidRPr="00CA4E7F">
              <w:rPr>
                <w:sz w:val="24"/>
                <w:szCs w:val="24"/>
              </w:rPr>
              <w:t xml:space="preserve">ный </w:t>
            </w:r>
            <w:r w:rsidRPr="00CA4E7F">
              <w:rPr>
                <w:sz w:val="24"/>
                <w:szCs w:val="24"/>
              </w:rP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5E7B6B">
            <w:pPr>
              <w:pStyle w:val="ConsPlusCell"/>
              <w:rPr>
                <w:sz w:val="24"/>
                <w:szCs w:val="24"/>
              </w:rPr>
            </w:pPr>
            <w:r w:rsidRPr="00CA4E7F">
              <w:rPr>
                <w:sz w:val="24"/>
                <w:szCs w:val="24"/>
              </w:rPr>
              <w:t>заведующий ка</w:t>
            </w:r>
            <w:r w:rsidR="00472CA7" w:rsidRPr="00CA4E7F">
              <w:rPr>
                <w:sz w:val="24"/>
                <w:szCs w:val="24"/>
              </w:rPr>
              <w:t xml:space="preserve">нцелярией; заведующий складом; </w:t>
            </w:r>
            <w:r w:rsidRPr="00CA4E7F">
              <w:rPr>
                <w:sz w:val="24"/>
                <w:szCs w:val="24"/>
              </w:rPr>
              <w:t>заведующий хозяйством</w:t>
            </w:r>
            <w:r w:rsidR="00D23DB4" w:rsidRPr="00CA4E7F">
              <w:rPr>
                <w:sz w:val="24"/>
                <w:szCs w:val="24"/>
              </w:rPr>
              <w:t>;</w:t>
            </w:r>
            <w:r w:rsidR="0063682D">
              <w:rPr>
                <w:sz w:val="24"/>
                <w:szCs w:val="24"/>
              </w:rPr>
              <w:t xml:space="preserve"> </w:t>
            </w:r>
            <w:r w:rsidR="00D23DB4" w:rsidRPr="00CA4E7F">
              <w:rPr>
                <w:sz w:val="24"/>
                <w:szCs w:val="24"/>
              </w:rPr>
              <w:t>диспетчер</w:t>
            </w:r>
            <w:r w:rsidRPr="00CA4E7F">
              <w:rPr>
                <w:sz w:val="24"/>
                <w:szCs w:val="24"/>
              </w:rPr>
              <w:t xml:space="preserve">                     </w:t>
            </w:r>
          </w:p>
        </w:tc>
        <w:tc>
          <w:tcPr>
            <w:tcW w:w="1676" w:type="dxa"/>
            <w:tcBorders>
              <w:left w:val="single" w:sz="4" w:space="0" w:color="auto"/>
              <w:bottom w:val="single" w:sz="4" w:space="0" w:color="auto"/>
              <w:right w:val="single" w:sz="4" w:space="0" w:color="auto"/>
            </w:tcBorders>
          </w:tcPr>
          <w:p w:rsidR="00762563" w:rsidRPr="00CA4E7F" w:rsidRDefault="00704395" w:rsidP="00925F73">
            <w:pPr>
              <w:pStyle w:val="ConsPlusCell"/>
              <w:jc w:val="center"/>
              <w:rPr>
                <w:sz w:val="24"/>
                <w:szCs w:val="24"/>
              </w:rPr>
            </w:pPr>
            <w:r w:rsidRPr="00CA4E7F">
              <w:rPr>
                <w:sz w:val="24"/>
                <w:szCs w:val="24"/>
              </w:rPr>
              <w:t>2820</w:t>
            </w:r>
          </w:p>
        </w:tc>
      </w:tr>
      <w:tr w:rsidR="00762563" w:rsidRPr="00CA4E7F" w:rsidTr="003D0B08">
        <w:trPr>
          <w:trHeight w:val="551"/>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3D0B08">
            <w:pPr>
              <w:pStyle w:val="ConsPlusCell"/>
              <w:rPr>
                <w:sz w:val="24"/>
                <w:szCs w:val="24"/>
              </w:rPr>
            </w:pPr>
            <w:r w:rsidRPr="00CA4E7F">
              <w:rPr>
                <w:sz w:val="24"/>
                <w:szCs w:val="24"/>
              </w:rPr>
              <w:t xml:space="preserve">3 </w:t>
            </w:r>
            <w:r w:rsidR="003D0B08">
              <w:rPr>
                <w:sz w:val="24"/>
                <w:szCs w:val="24"/>
              </w:rPr>
              <w:t>к</w:t>
            </w:r>
            <w:r w:rsidRPr="00CA4E7F">
              <w:rPr>
                <w:sz w:val="24"/>
                <w:szCs w:val="24"/>
              </w:rPr>
              <w:t>валификационны</w:t>
            </w:r>
            <w:r w:rsidR="00B95AA6" w:rsidRPr="00CA4E7F">
              <w:rPr>
                <w:sz w:val="24"/>
                <w:szCs w:val="24"/>
              </w:rPr>
              <w:t xml:space="preserve">й </w:t>
            </w:r>
            <w:r w:rsidRPr="00CA4E7F">
              <w:rPr>
                <w:sz w:val="24"/>
                <w:szCs w:val="24"/>
              </w:rP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5E7B6B">
            <w:pPr>
              <w:pStyle w:val="ConsPlusCell"/>
              <w:rPr>
                <w:sz w:val="24"/>
                <w:szCs w:val="24"/>
              </w:rPr>
            </w:pPr>
            <w:r w:rsidRPr="00CA4E7F">
              <w:rPr>
                <w:sz w:val="24"/>
                <w:szCs w:val="24"/>
              </w:rPr>
              <w:t xml:space="preserve">начальник </w:t>
            </w:r>
            <w:r w:rsidR="00704395" w:rsidRPr="00CA4E7F">
              <w:rPr>
                <w:sz w:val="24"/>
                <w:szCs w:val="24"/>
              </w:rPr>
              <w:t xml:space="preserve"> </w:t>
            </w:r>
            <w:r w:rsidRPr="00CA4E7F">
              <w:rPr>
                <w:sz w:val="24"/>
                <w:szCs w:val="24"/>
              </w:rPr>
              <w:t xml:space="preserve"> отдела             </w:t>
            </w:r>
            <w:r w:rsidRPr="00CA4E7F">
              <w:rPr>
                <w:sz w:val="24"/>
                <w:szCs w:val="24"/>
              </w:rPr>
              <w:br/>
            </w:r>
            <w:r w:rsidR="005E7B6B" w:rsidRPr="00CA4E7F">
              <w:rPr>
                <w:sz w:val="24"/>
                <w:szCs w:val="24"/>
              </w:rPr>
              <w:t xml:space="preserve"> </w:t>
            </w:r>
            <w:r w:rsidRPr="00CA4E7F">
              <w:rPr>
                <w:sz w:val="24"/>
                <w:szCs w:val="24"/>
              </w:rPr>
              <w:t xml:space="preserve">                 </w:t>
            </w:r>
          </w:p>
        </w:tc>
        <w:tc>
          <w:tcPr>
            <w:tcW w:w="1676" w:type="dxa"/>
            <w:tcBorders>
              <w:left w:val="single" w:sz="4" w:space="0" w:color="auto"/>
              <w:bottom w:val="single" w:sz="4" w:space="0" w:color="auto"/>
              <w:right w:val="single" w:sz="4" w:space="0" w:color="auto"/>
            </w:tcBorders>
          </w:tcPr>
          <w:p w:rsidR="00762563" w:rsidRPr="00CA4E7F" w:rsidRDefault="00C27B53" w:rsidP="00925F73">
            <w:pPr>
              <w:pStyle w:val="ConsPlusCell"/>
              <w:jc w:val="center"/>
              <w:rPr>
                <w:sz w:val="24"/>
                <w:szCs w:val="24"/>
              </w:rPr>
            </w:pPr>
            <w:r w:rsidRPr="00CA4E7F">
              <w:rPr>
                <w:sz w:val="24"/>
                <w:szCs w:val="24"/>
              </w:rPr>
              <w:t>3100</w:t>
            </w:r>
          </w:p>
        </w:tc>
      </w:tr>
      <w:tr w:rsidR="00762563" w:rsidRPr="00CA4E7F" w:rsidTr="00F4084F">
        <w:trPr>
          <w:trHeight w:val="559"/>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3D0B08">
            <w:pPr>
              <w:pStyle w:val="ConsPlusCell"/>
              <w:rPr>
                <w:sz w:val="24"/>
                <w:szCs w:val="24"/>
              </w:rPr>
            </w:pPr>
            <w:r w:rsidRPr="00CA4E7F">
              <w:rPr>
                <w:sz w:val="24"/>
                <w:szCs w:val="24"/>
              </w:rPr>
              <w:t>4 ква</w:t>
            </w:r>
            <w:r w:rsidR="00B95AA6" w:rsidRPr="00CA4E7F">
              <w:rPr>
                <w:sz w:val="24"/>
                <w:szCs w:val="24"/>
              </w:rPr>
              <w:t xml:space="preserve">лификационный </w:t>
            </w:r>
            <w:r w:rsidRPr="00CA4E7F">
              <w:rPr>
                <w:sz w:val="24"/>
                <w:szCs w:val="24"/>
              </w:rP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8E088F" w:rsidP="00B95AA6">
            <w:pPr>
              <w:pStyle w:val="ConsPlusCell"/>
              <w:rPr>
                <w:sz w:val="24"/>
                <w:szCs w:val="24"/>
              </w:rPr>
            </w:pPr>
            <w:r>
              <w:rPr>
                <w:sz w:val="24"/>
                <w:szCs w:val="24"/>
              </w:rPr>
              <w:t>м</w:t>
            </w:r>
            <w:r w:rsidR="00F4084F">
              <w:rPr>
                <w:sz w:val="24"/>
                <w:szCs w:val="24"/>
              </w:rPr>
              <w:t>еханик</w:t>
            </w:r>
            <w:r w:rsidR="00D331DD" w:rsidRPr="00CA4E7F">
              <w:rPr>
                <w:sz w:val="24"/>
                <w:szCs w:val="24"/>
              </w:rPr>
              <w:t xml:space="preserve">; инженер-механик </w:t>
            </w:r>
            <w:r w:rsidR="00B95AA6" w:rsidRPr="00CA4E7F">
              <w:rPr>
                <w:sz w:val="24"/>
                <w:szCs w:val="24"/>
              </w:rPr>
              <w:t xml:space="preserve"> </w:t>
            </w:r>
            <w:r w:rsidR="00762563" w:rsidRPr="00CA4E7F">
              <w:rPr>
                <w:sz w:val="24"/>
                <w:szCs w:val="24"/>
              </w:rPr>
              <w:t xml:space="preserve">                                   </w:t>
            </w:r>
          </w:p>
        </w:tc>
        <w:tc>
          <w:tcPr>
            <w:tcW w:w="1676" w:type="dxa"/>
            <w:tcBorders>
              <w:left w:val="single" w:sz="4" w:space="0" w:color="auto"/>
              <w:bottom w:val="single" w:sz="4" w:space="0" w:color="auto"/>
              <w:right w:val="single" w:sz="4" w:space="0" w:color="auto"/>
            </w:tcBorders>
          </w:tcPr>
          <w:p w:rsidR="00762563" w:rsidRPr="00CA4E7F" w:rsidRDefault="00C27B53" w:rsidP="00925F73">
            <w:pPr>
              <w:pStyle w:val="ConsPlusCell"/>
              <w:jc w:val="center"/>
              <w:rPr>
                <w:sz w:val="24"/>
                <w:szCs w:val="24"/>
              </w:rPr>
            </w:pPr>
            <w:r w:rsidRPr="00CA4E7F">
              <w:rPr>
                <w:sz w:val="24"/>
                <w:szCs w:val="24"/>
              </w:rPr>
              <w:t>3410</w:t>
            </w:r>
          </w:p>
        </w:tc>
      </w:tr>
    </w:tbl>
    <w:p w:rsidR="00762563" w:rsidRPr="00CA4E7F" w:rsidRDefault="00762563" w:rsidP="00762563">
      <w:pPr>
        <w:widowControl w:val="0"/>
        <w:autoSpaceDE w:val="0"/>
        <w:autoSpaceDN w:val="0"/>
        <w:adjustRightInd w:val="0"/>
        <w:ind w:firstLine="540"/>
        <w:jc w:val="both"/>
        <w:rPr>
          <w:sz w:val="24"/>
          <w:szCs w:val="24"/>
        </w:rPr>
      </w:pPr>
    </w:p>
    <w:p w:rsidR="00762563" w:rsidRPr="00CA4E7F" w:rsidRDefault="00762563" w:rsidP="00762563">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w:t>
      </w:r>
    </w:p>
    <w:p w:rsidR="00762563" w:rsidRPr="00CA4E7F" w:rsidRDefault="00F4084F" w:rsidP="00762563">
      <w:pPr>
        <w:widowControl w:val="0"/>
        <w:autoSpaceDE w:val="0"/>
        <w:autoSpaceDN w:val="0"/>
        <w:adjustRightInd w:val="0"/>
        <w:jc w:val="center"/>
        <w:rPr>
          <w:sz w:val="24"/>
          <w:szCs w:val="24"/>
        </w:rPr>
      </w:pPr>
      <w:r>
        <w:rPr>
          <w:sz w:val="24"/>
          <w:szCs w:val="24"/>
        </w:rPr>
        <w:t>«</w:t>
      </w:r>
      <w:r w:rsidR="00762563" w:rsidRPr="00CA4E7F">
        <w:rPr>
          <w:sz w:val="24"/>
          <w:szCs w:val="24"/>
        </w:rPr>
        <w:t>Общеотраслевые дол</w:t>
      </w:r>
      <w:r>
        <w:rPr>
          <w:sz w:val="24"/>
          <w:szCs w:val="24"/>
        </w:rPr>
        <w:t>жности служащих третьего уровня»</w:t>
      </w:r>
    </w:p>
    <w:p w:rsidR="00762563" w:rsidRPr="00CA4E7F" w:rsidRDefault="00E91D9E" w:rsidP="008E088F">
      <w:pPr>
        <w:widowControl w:val="0"/>
        <w:autoSpaceDE w:val="0"/>
        <w:autoSpaceDN w:val="0"/>
        <w:adjustRightInd w:val="0"/>
        <w:jc w:val="center"/>
        <w:rPr>
          <w:sz w:val="24"/>
          <w:szCs w:val="24"/>
        </w:rPr>
      </w:pPr>
      <w:r w:rsidRPr="00CA4E7F">
        <w:rPr>
          <w:sz w:val="24"/>
          <w:szCs w:val="24"/>
        </w:rPr>
        <w:t xml:space="preserve">(приказ </w:t>
      </w:r>
      <w:proofErr w:type="spellStart"/>
      <w:r w:rsidRPr="00CA4E7F">
        <w:rPr>
          <w:sz w:val="24"/>
          <w:szCs w:val="24"/>
        </w:rPr>
        <w:t>Минздравсоцразвития</w:t>
      </w:r>
      <w:proofErr w:type="spellEnd"/>
      <w:r w:rsidRPr="00CA4E7F">
        <w:rPr>
          <w:sz w:val="24"/>
          <w:szCs w:val="24"/>
        </w:rPr>
        <w:t xml:space="preserve"> России от 27.05.2008 №247н)</w:t>
      </w:r>
      <w:r w:rsidR="00701AD7" w:rsidRPr="00CA4E7F">
        <w:rPr>
          <w:sz w:val="24"/>
          <w:szCs w:val="24"/>
        </w:rPr>
        <w:t xml:space="preserve"> </w:t>
      </w:r>
    </w:p>
    <w:p w:rsidR="00762563" w:rsidRPr="00CA4E7F" w:rsidRDefault="00762563" w:rsidP="00762563">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762563" w:rsidRPr="00CA4E7F" w:rsidTr="00F4084F">
        <w:trPr>
          <w:trHeight w:val="720"/>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762563" w:rsidP="00F4084F">
            <w:pPr>
              <w:pStyle w:val="ConsPlusCell"/>
              <w:jc w:val="center"/>
              <w:rPr>
                <w:sz w:val="24"/>
                <w:szCs w:val="24"/>
              </w:rPr>
            </w:pPr>
            <w:r w:rsidRPr="00CA4E7F">
              <w:rPr>
                <w:sz w:val="24"/>
                <w:szCs w:val="24"/>
              </w:rPr>
              <w:t>Квалификационные</w:t>
            </w:r>
            <w:r w:rsidRPr="00CA4E7F">
              <w:rPr>
                <w:sz w:val="24"/>
                <w:szCs w:val="24"/>
              </w:rPr>
              <w:br/>
              <w:t xml:space="preserve">     уровни</w:t>
            </w: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F4084F">
            <w:pPr>
              <w:pStyle w:val="ConsPlusCell"/>
              <w:jc w:val="center"/>
              <w:rPr>
                <w:sz w:val="24"/>
                <w:szCs w:val="24"/>
              </w:rPr>
            </w:pPr>
            <w:r w:rsidRPr="00CA4E7F">
              <w:rPr>
                <w:sz w:val="24"/>
                <w:szCs w:val="24"/>
              </w:rPr>
              <w:t>Должности, отнесенные к квали</w:t>
            </w:r>
            <w:r w:rsidR="00F4084F">
              <w:rPr>
                <w:sz w:val="24"/>
                <w:szCs w:val="24"/>
              </w:rPr>
              <w:t xml:space="preserve">фикационным  </w:t>
            </w:r>
            <w:r w:rsidR="00F4084F">
              <w:rPr>
                <w:sz w:val="24"/>
                <w:szCs w:val="24"/>
              </w:rPr>
              <w:br/>
            </w:r>
            <w:r w:rsidRPr="00CA4E7F">
              <w:rPr>
                <w:sz w:val="24"/>
                <w:szCs w:val="24"/>
              </w:rPr>
              <w:t>уровням</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F4084F">
            <w:pPr>
              <w:pStyle w:val="ConsPlusCell"/>
              <w:jc w:val="center"/>
              <w:rPr>
                <w:sz w:val="24"/>
                <w:szCs w:val="24"/>
              </w:rPr>
            </w:pPr>
            <w:r w:rsidRPr="00CA4E7F">
              <w:rPr>
                <w:sz w:val="24"/>
                <w:szCs w:val="24"/>
              </w:rPr>
              <w:t>Должностной</w:t>
            </w:r>
            <w:r w:rsidRPr="00CA4E7F">
              <w:rPr>
                <w:sz w:val="24"/>
                <w:szCs w:val="24"/>
              </w:rPr>
              <w:br/>
              <w:t xml:space="preserve">   оклад   </w:t>
            </w:r>
            <w:r w:rsidRPr="00CA4E7F">
              <w:rPr>
                <w:sz w:val="24"/>
                <w:szCs w:val="24"/>
              </w:rPr>
              <w:br/>
              <w:t xml:space="preserve"> (оклад),  </w:t>
            </w:r>
            <w:r w:rsidRPr="00CA4E7F">
              <w:rPr>
                <w:sz w:val="24"/>
                <w:szCs w:val="24"/>
              </w:rPr>
              <w:br/>
              <w:t xml:space="preserve">  рублей</w:t>
            </w:r>
          </w:p>
        </w:tc>
      </w:tr>
      <w:tr w:rsidR="00F13636" w:rsidRPr="00CA4E7F" w:rsidTr="00537883">
        <w:trPr>
          <w:trHeight w:val="1646"/>
          <w:tblCellSpacing w:w="5" w:type="nil"/>
        </w:trPr>
        <w:tc>
          <w:tcPr>
            <w:tcW w:w="2552" w:type="dxa"/>
            <w:tcBorders>
              <w:left w:val="single" w:sz="4" w:space="0" w:color="auto"/>
              <w:bottom w:val="single" w:sz="4" w:space="0" w:color="auto"/>
              <w:right w:val="single" w:sz="4" w:space="0" w:color="auto"/>
            </w:tcBorders>
          </w:tcPr>
          <w:p w:rsidR="00F13636" w:rsidRPr="00CA4E7F" w:rsidRDefault="00F13636" w:rsidP="00F4084F">
            <w:pPr>
              <w:pStyle w:val="ConsPlusCell"/>
              <w:rPr>
                <w:sz w:val="24"/>
                <w:szCs w:val="24"/>
              </w:rPr>
            </w:pPr>
            <w:r w:rsidRPr="00CA4E7F">
              <w:rPr>
                <w:sz w:val="24"/>
                <w:szCs w:val="24"/>
              </w:rPr>
              <w:t xml:space="preserve">1 </w:t>
            </w:r>
            <w:r w:rsidR="002A19D8" w:rsidRPr="00CA4E7F">
              <w:rPr>
                <w:sz w:val="24"/>
                <w:szCs w:val="24"/>
              </w:rPr>
              <w:t xml:space="preserve">квалификационный </w:t>
            </w:r>
            <w:r w:rsidRPr="00CA4E7F">
              <w:rPr>
                <w:sz w:val="24"/>
                <w:szCs w:val="24"/>
              </w:rPr>
              <w:t xml:space="preserve">уровень         </w:t>
            </w:r>
          </w:p>
        </w:tc>
        <w:tc>
          <w:tcPr>
            <w:tcW w:w="5128" w:type="dxa"/>
            <w:tcBorders>
              <w:left w:val="single" w:sz="4" w:space="0" w:color="auto"/>
              <w:bottom w:val="single" w:sz="4" w:space="0" w:color="auto"/>
              <w:right w:val="single" w:sz="4" w:space="0" w:color="auto"/>
            </w:tcBorders>
          </w:tcPr>
          <w:p w:rsidR="00F13636" w:rsidRPr="00CA4E7F" w:rsidRDefault="00F13636" w:rsidP="007C0CB7">
            <w:pPr>
              <w:pStyle w:val="ConsPlusCell"/>
              <w:rPr>
                <w:sz w:val="24"/>
                <w:szCs w:val="24"/>
              </w:rPr>
            </w:pPr>
            <w:proofErr w:type="gramStart"/>
            <w:r w:rsidRPr="00CA4E7F">
              <w:rPr>
                <w:sz w:val="24"/>
                <w:szCs w:val="24"/>
              </w:rPr>
              <w:t xml:space="preserve">специалист по кадрам;  </w:t>
            </w:r>
            <w:r w:rsidR="007C0CB7">
              <w:rPr>
                <w:sz w:val="24"/>
                <w:szCs w:val="24"/>
              </w:rPr>
              <w:t>юрист; б</w:t>
            </w:r>
            <w:r w:rsidRPr="00CA4E7F">
              <w:rPr>
                <w:sz w:val="24"/>
                <w:szCs w:val="24"/>
              </w:rPr>
              <w:t>ухгалтер; бухгалтер-ревизор;</w:t>
            </w:r>
            <w:r w:rsidR="00A34922" w:rsidRPr="00CA4E7F">
              <w:rPr>
                <w:sz w:val="24"/>
                <w:szCs w:val="24"/>
              </w:rPr>
              <w:t xml:space="preserve"> механик,</w:t>
            </w:r>
            <w:r w:rsidR="00CC5B64">
              <w:rPr>
                <w:sz w:val="24"/>
                <w:szCs w:val="24"/>
              </w:rPr>
              <w:t xml:space="preserve"> инженер по </w:t>
            </w:r>
            <w:r w:rsidRPr="00CA4E7F">
              <w:rPr>
                <w:sz w:val="24"/>
                <w:szCs w:val="24"/>
              </w:rPr>
              <w:t>охране труда и безопасности дорожного движения; инженер-программист (программист);  инженер-энергетик (энергетик);</w:t>
            </w:r>
            <w:r w:rsidR="00537883">
              <w:rPr>
                <w:sz w:val="24"/>
                <w:szCs w:val="24"/>
              </w:rPr>
              <w:t xml:space="preserve"> </w:t>
            </w:r>
            <w:r w:rsidRPr="00CA4E7F">
              <w:rPr>
                <w:sz w:val="24"/>
                <w:szCs w:val="24"/>
              </w:rPr>
              <w:t xml:space="preserve">экономист всех наименований  </w:t>
            </w:r>
            <w:proofErr w:type="gramEnd"/>
          </w:p>
        </w:tc>
        <w:tc>
          <w:tcPr>
            <w:tcW w:w="1676" w:type="dxa"/>
            <w:tcBorders>
              <w:left w:val="single" w:sz="4" w:space="0" w:color="auto"/>
              <w:bottom w:val="single" w:sz="4" w:space="0" w:color="auto"/>
              <w:right w:val="single" w:sz="4" w:space="0" w:color="auto"/>
            </w:tcBorders>
          </w:tcPr>
          <w:p w:rsidR="00F13636" w:rsidRPr="00CA4E7F" w:rsidRDefault="00F13636" w:rsidP="008D2BDA">
            <w:pPr>
              <w:pStyle w:val="ConsPlusCell"/>
              <w:jc w:val="center"/>
              <w:rPr>
                <w:sz w:val="24"/>
                <w:szCs w:val="24"/>
              </w:rPr>
            </w:pPr>
            <w:bookmarkStart w:id="9" w:name="Par339"/>
            <w:bookmarkEnd w:id="9"/>
            <w:r w:rsidRPr="00CA4E7F">
              <w:rPr>
                <w:sz w:val="24"/>
                <w:szCs w:val="24"/>
              </w:rPr>
              <w:t>3410</w:t>
            </w:r>
          </w:p>
          <w:p w:rsidR="00F13636" w:rsidRPr="00CA4E7F" w:rsidRDefault="00F13636" w:rsidP="008D2BDA">
            <w:pPr>
              <w:pStyle w:val="ConsPlusCell"/>
              <w:jc w:val="center"/>
              <w:rPr>
                <w:sz w:val="24"/>
                <w:szCs w:val="24"/>
              </w:rPr>
            </w:pPr>
          </w:p>
        </w:tc>
      </w:tr>
      <w:tr w:rsidR="00B46575" w:rsidRPr="00CA4E7F" w:rsidTr="00537883">
        <w:trPr>
          <w:trHeight w:val="1317"/>
          <w:tblCellSpacing w:w="5" w:type="nil"/>
        </w:trPr>
        <w:tc>
          <w:tcPr>
            <w:tcW w:w="2552" w:type="dxa"/>
            <w:tcBorders>
              <w:left w:val="single" w:sz="4" w:space="0" w:color="auto"/>
              <w:bottom w:val="single" w:sz="4" w:space="0" w:color="auto"/>
              <w:right w:val="single" w:sz="4" w:space="0" w:color="auto"/>
            </w:tcBorders>
          </w:tcPr>
          <w:p w:rsidR="00B46575" w:rsidRPr="00CA4E7F" w:rsidRDefault="00B46575" w:rsidP="00537883">
            <w:pPr>
              <w:pStyle w:val="ConsPlusCell"/>
              <w:rPr>
                <w:sz w:val="24"/>
                <w:szCs w:val="24"/>
              </w:rPr>
            </w:pPr>
            <w:r w:rsidRPr="00CA4E7F">
              <w:rPr>
                <w:sz w:val="24"/>
                <w:szCs w:val="24"/>
              </w:rPr>
              <w:t>2</w:t>
            </w:r>
            <w:r w:rsidR="00537883">
              <w:rPr>
                <w:sz w:val="24"/>
                <w:szCs w:val="24"/>
              </w:rPr>
              <w:t xml:space="preserve"> к</w:t>
            </w:r>
            <w:r w:rsidR="00033BCF" w:rsidRPr="00CA4E7F">
              <w:rPr>
                <w:sz w:val="24"/>
                <w:szCs w:val="24"/>
              </w:rPr>
              <w:t xml:space="preserve">валификационный </w:t>
            </w:r>
            <w:r w:rsidRPr="00CA4E7F">
              <w:rPr>
                <w:sz w:val="24"/>
                <w:szCs w:val="24"/>
              </w:rPr>
              <w:t xml:space="preserve">уровень         </w:t>
            </w:r>
          </w:p>
        </w:tc>
        <w:tc>
          <w:tcPr>
            <w:tcW w:w="5128" w:type="dxa"/>
            <w:tcBorders>
              <w:left w:val="single" w:sz="4" w:space="0" w:color="auto"/>
              <w:bottom w:val="single" w:sz="4" w:space="0" w:color="auto"/>
              <w:right w:val="single" w:sz="4" w:space="0" w:color="auto"/>
            </w:tcBorders>
          </w:tcPr>
          <w:p w:rsidR="00B46575" w:rsidRPr="00CA4E7F" w:rsidRDefault="00B46575" w:rsidP="00F13636">
            <w:pPr>
              <w:pStyle w:val="ConsPlusCell"/>
              <w:rPr>
                <w:sz w:val="24"/>
                <w:szCs w:val="24"/>
              </w:rPr>
            </w:pPr>
            <w:proofErr w:type="gramStart"/>
            <w:r w:rsidRPr="00CA4E7F">
              <w:rPr>
                <w:sz w:val="24"/>
                <w:szCs w:val="24"/>
              </w:rPr>
              <w:t xml:space="preserve">специалист по кадрам; </w:t>
            </w:r>
            <w:r w:rsidR="00CC5B64">
              <w:rPr>
                <w:sz w:val="24"/>
                <w:szCs w:val="24"/>
              </w:rPr>
              <w:t>юрист;</w:t>
            </w:r>
            <w:r w:rsidRPr="00CA4E7F">
              <w:rPr>
                <w:sz w:val="24"/>
                <w:szCs w:val="24"/>
              </w:rPr>
              <w:t xml:space="preserve"> бухгалтер; бу</w:t>
            </w:r>
            <w:r w:rsidR="00F13636" w:rsidRPr="00CA4E7F">
              <w:rPr>
                <w:sz w:val="24"/>
                <w:szCs w:val="24"/>
              </w:rPr>
              <w:t xml:space="preserve">хгалтер-ревизор; </w:t>
            </w:r>
            <w:r w:rsidR="00CC5B64">
              <w:rPr>
                <w:sz w:val="24"/>
                <w:szCs w:val="24"/>
              </w:rPr>
              <w:t>механик;</w:t>
            </w:r>
            <w:r w:rsidR="00F13636" w:rsidRPr="00CA4E7F">
              <w:rPr>
                <w:sz w:val="24"/>
                <w:szCs w:val="24"/>
              </w:rPr>
              <w:t xml:space="preserve"> </w:t>
            </w:r>
            <w:r w:rsidRPr="00CA4E7F">
              <w:rPr>
                <w:sz w:val="24"/>
                <w:szCs w:val="24"/>
              </w:rPr>
              <w:t>инженер по ох</w:t>
            </w:r>
            <w:r w:rsidR="00F13636" w:rsidRPr="00CA4E7F">
              <w:rPr>
                <w:sz w:val="24"/>
                <w:szCs w:val="24"/>
              </w:rPr>
              <w:t>ране труда; инженер-программист</w:t>
            </w:r>
            <w:r w:rsidR="00537883">
              <w:rPr>
                <w:sz w:val="24"/>
                <w:szCs w:val="24"/>
              </w:rPr>
              <w:t xml:space="preserve"> </w:t>
            </w:r>
            <w:r w:rsidRPr="00CA4E7F">
              <w:rPr>
                <w:sz w:val="24"/>
                <w:szCs w:val="24"/>
              </w:rPr>
              <w:t>(программист); экономист всех наименований</w:t>
            </w:r>
            <w:r w:rsidR="008F2ACD" w:rsidRPr="00CA4E7F">
              <w:rPr>
                <w:sz w:val="24"/>
                <w:szCs w:val="24"/>
              </w:rPr>
              <w:t>; системный администратор</w:t>
            </w:r>
            <w:r w:rsidR="00CC5B64">
              <w:rPr>
                <w:sz w:val="24"/>
                <w:szCs w:val="24"/>
              </w:rPr>
              <w:t xml:space="preserve"> </w:t>
            </w:r>
            <w:proofErr w:type="gramEnd"/>
          </w:p>
        </w:tc>
        <w:tc>
          <w:tcPr>
            <w:tcW w:w="1676" w:type="dxa"/>
            <w:tcBorders>
              <w:left w:val="single" w:sz="4" w:space="0" w:color="auto"/>
              <w:bottom w:val="single" w:sz="4" w:space="0" w:color="auto"/>
              <w:right w:val="single" w:sz="4" w:space="0" w:color="auto"/>
            </w:tcBorders>
          </w:tcPr>
          <w:p w:rsidR="00B46575" w:rsidRPr="00CA4E7F" w:rsidRDefault="009B6342" w:rsidP="008D2BDA">
            <w:pPr>
              <w:pStyle w:val="ConsPlusCell"/>
              <w:jc w:val="center"/>
              <w:rPr>
                <w:sz w:val="24"/>
                <w:szCs w:val="24"/>
              </w:rPr>
            </w:pPr>
            <w:r w:rsidRPr="00CA4E7F">
              <w:rPr>
                <w:sz w:val="24"/>
                <w:szCs w:val="24"/>
              </w:rPr>
              <w:t>3750</w:t>
            </w:r>
          </w:p>
          <w:p w:rsidR="00B46575" w:rsidRPr="00CA4E7F" w:rsidRDefault="00B46575" w:rsidP="008D2BDA">
            <w:pPr>
              <w:pStyle w:val="ConsPlusCell"/>
              <w:jc w:val="center"/>
              <w:rPr>
                <w:sz w:val="24"/>
                <w:szCs w:val="24"/>
              </w:rPr>
            </w:pPr>
          </w:p>
        </w:tc>
      </w:tr>
      <w:tr w:rsidR="00537883" w:rsidRPr="00CA4E7F" w:rsidTr="00537883">
        <w:trPr>
          <w:trHeight w:val="1440"/>
          <w:tblCellSpacing w:w="5" w:type="nil"/>
        </w:trPr>
        <w:tc>
          <w:tcPr>
            <w:tcW w:w="2552" w:type="dxa"/>
            <w:tcBorders>
              <w:top w:val="single" w:sz="4" w:space="0" w:color="auto"/>
              <w:left w:val="single" w:sz="4" w:space="0" w:color="auto"/>
              <w:bottom w:val="single" w:sz="4" w:space="0" w:color="auto"/>
              <w:right w:val="single" w:sz="4" w:space="0" w:color="auto"/>
            </w:tcBorders>
          </w:tcPr>
          <w:p w:rsidR="00537883" w:rsidRPr="00CA4E7F" w:rsidRDefault="00537883" w:rsidP="00537883">
            <w:pPr>
              <w:pStyle w:val="ConsPlusCell"/>
              <w:rPr>
                <w:sz w:val="24"/>
                <w:szCs w:val="24"/>
              </w:rPr>
            </w:pPr>
            <w:r w:rsidRPr="00CA4E7F">
              <w:rPr>
                <w:sz w:val="24"/>
                <w:szCs w:val="24"/>
              </w:rPr>
              <w:t xml:space="preserve">3 квалификационный уровень      </w:t>
            </w:r>
          </w:p>
        </w:tc>
        <w:tc>
          <w:tcPr>
            <w:tcW w:w="5128" w:type="dxa"/>
            <w:tcBorders>
              <w:top w:val="single" w:sz="4" w:space="0" w:color="auto"/>
              <w:left w:val="single" w:sz="4" w:space="0" w:color="auto"/>
              <w:bottom w:val="single" w:sz="4" w:space="0" w:color="auto"/>
              <w:right w:val="single" w:sz="4" w:space="0" w:color="auto"/>
            </w:tcBorders>
          </w:tcPr>
          <w:p w:rsidR="00CC5B64" w:rsidRDefault="00CC5B64" w:rsidP="00537883">
            <w:pPr>
              <w:pStyle w:val="ConsPlusCell"/>
              <w:rPr>
                <w:sz w:val="24"/>
                <w:szCs w:val="24"/>
              </w:rPr>
            </w:pPr>
            <w:r>
              <w:rPr>
                <w:sz w:val="24"/>
                <w:szCs w:val="24"/>
              </w:rPr>
              <w:t xml:space="preserve"> </w:t>
            </w:r>
            <w:proofErr w:type="gramStart"/>
            <w:r>
              <w:rPr>
                <w:sz w:val="24"/>
                <w:szCs w:val="24"/>
              </w:rPr>
              <w:t>специалист по кадрам; юрист;</w:t>
            </w:r>
            <w:r w:rsidR="007C0CB7">
              <w:rPr>
                <w:sz w:val="24"/>
                <w:szCs w:val="24"/>
              </w:rPr>
              <w:t xml:space="preserve"> </w:t>
            </w:r>
            <w:r w:rsidR="00537883" w:rsidRPr="00CA4E7F">
              <w:rPr>
                <w:sz w:val="24"/>
                <w:szCs w:val="24"/>
              </w:rPr>
              <w:t>бухгалтер; бухгалтер-ревизор; инженер по охране труда; инженер-программист</w:t>
            </w:r>
            <w:r w:rsidR="00537883">
              <w:rPr>
                <w:sz w:val="24"/>
                <w:szCs w:val="24"/>
              </w:rPr>
              <w:t xml:space="preserve"> </w:t>
            </w:r>
            <w:r w:rsidR="00537883" w:rsidRPr="00CA4E7F">
              <w:rPr>
                <w:sz w:val="24"/>
                <w:szCs w:val="24"/>
              </w:rPr>
              <w:t xml:space="preserve">(программист); экономист всех наименований; системный </w:t>
            </w:r>
            <w:proofErr w:type="gramEnd"/>
          </w:p>
          <w:p w:rsidR="00537883" w:rsidRPr="00CA4E7F" w:rsidRDefault="00537883" w:rsidP="00537883">
            <w:pPr>
              <w:pStyle w:val="ConsPlusCell"/>
              <w:rPr>
                <w:sz w:val="24"/>
                <w:szCs w:val="24"/>
              </w:rPr>
            </w:pPr>
            <w:r w:rsidRPr="00CA4E7F">
              <w:rPr>
                <w:sz w:val="24"/>
                <w:szCs w:val="24"/>
              </w:rPr>
              <w:t xml:space="preserve">администратор           </w:t>
            </w:r>
          </w:p>
        </w:tc>
        <w:tc>
          <w:tcPr>
            <w:tcW w:w="1676" w:type="dxa"/>
            <w:tcBorders>
              <w:top w:val="single" w:sz="4" w:space="0" w:color="auto"/>
              <w:left w:val="single" w:sz="4" w:space="0" w:color="auto"/>
              <w:bottom w:val="single" w:sz="4" w:space="0" w:color="auto"/>
              <w:right w:val="single" w:sz="4" w:space="0" w:color="auto"/>
            </w:tcBorders>
          </w:tcPr>
          <w:p w:rsidR="00537883" w:rsidRPr="00CA4E7F" w:rsidRDefault="00537883" w:rsidP="008D2BDA">
            <w:pPr>
              <w:pStyle w:val="ConsPlusCell"/>
              <w:jc w:val="center"/>
              <w:rPr>
                <w:sz w:val="24"/>
                <w:szCs w:val="24"/>
              </w:rPr>
            </w:pPr>
            <w:r w:rsidRPr="00CA4E7F">
              <w:rPr>
                <w:sz w:val="24"/>
                <w:szCs w:val="24"/>
              </w:rPr>
              <w:t>4120</w:t>
            </w:r>
          </w:p>
          <w:p w:rsidR="00537883" w:rsidRPr="00CA4E7F" w:rsidRDefault="00537883" w:rsidP="008D2BDA">
            <w:pPr>
              <w:pStyle w:val="ConsPlusCell"/>
              <w:jc w:val="center"/>
              <w:rPr>
                <w:sz w:val="24"/>
                <w:szCs w:val="24"/>
              </w:rPr>
            </w:pPr>
          </w:p>
        </w:tc>
      </w:tr>
      <w:tr w:rsidR="00762563" w:rsidRPr="00CA4E7F" w:rsidTr="007C0CB7">
        <w:trPr>
          <w:trHeight w:val="245"/>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762563" w:rsidP="00537883">
            <w:pPr>
              <w:pStyle w:val="ConsPlusCell"/>
              <w:rPr>
                <w:sz w:val="24"/>
                <w:szCs w:val="24"/>
              </w:rPr>
            </w:pPr>
            <w:r w:rsidRPr="00CA4E7F">
              <w:rPr>
                <w:sz w:val="24"/>
                <w:szCs w:val="24"/>
              </w:rPr>
              <w:t xml:space="preserve">4 </w:t>
            </w:r>
            <w:r w:rsidR="00033BCF" w:rsidRPr="00CA4E7F">
              <w:rPr>
                <w:sz w:val="24"/>
                <w:szCs w:val="24"/>
              </w:rPr>
              <w:t xml:space="preserve">квалификационный </w:t>
            </w:r>
            <w:r w:rsidRPr="00CA4E7F">
              <w:rPr>
                <w:sz w:val="24"/>
                <w:szCs w:val="24"/>
              </w:rPr>
              <w:t xml:space="preserve">уровень         </w:t>
            </w: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7C0CB7">
            <w:pPr>
              <w:pStyle w:val="ConsPlusCell"/>
              <w:rPr>
                <w:sz w:val="24"/>
                <w:szCs w:val="24"/>
              </w:rPr>
            </w:pPr>
            <w:r w:rsidRPr="00CA4E7F">
              <w:rPr>
                <w:sz w:val="24"/>
                <w:szCs w:val="24"/>
              </w:rPr>
              <w:t xml:space="preserve">должности служащих </w:t>
            </w:r>
            <w:hyperlink w:anchor="Par339" w:history="1">
              <w:r w:rsidRPr="00CA4E7F">
                <w:rPr>
                  <w:color w:val="0000FF"/>
                  <w:sz w:val="24"/>
                  <w:szCs w:val="24"/>
                </w:rPr>
                <w:t>первого</w:t>
              </w:r>
            </w:hyperlink>
            <w:r w:rsidRPr="00CA4E7F">
              <w:rPr>
                <w:sz w:val="24"/>
                <w:szCs w:val="24"/>
              </w:rPr>
              <w:t xml:space="preserve"> </w:t>
            </w:r>
            <w:proofErr w:type="spellStart"/>
            <w:r w:rsidR="007C0CB7">
              <w:rPr>
                <w:sz w:val="24"/>
                <w:szCs w:val="24"/>
              </w:rPr>
              <w:t>кв</w:t>
            </w:r>
            <w:r w:rsidRPr="00CA4E7F">
              <w:rPr>
                <w:sz w:val="24"/>
                <w:szCs w:val="24"/>
              </w:rPr>
              <w:t>лификационного</w:t>
            </w:r>
            <w:proofErr w:type="spellEnd"/>
            <w:r w:rsidR="00537883">
              <w:rPr>
                <w:sz w:val="24"/>
                <w:szCs w:val="24"/>
              </w:rPr>
              <w:t xml:space="preserve"> </w:t>
            </w:r>
            <w:r w:rsidRPr="00CA4E7F">
              <w:rPr>
                <w:sz w:val="24"/>
                <w:szCs w:val="24"/>
              </w:rPr>
              <w:t>уровня, по к</w:t>
            </w:r>
            <w:r w:rsidR="00537883">
              <w:rPr>
                <w:sz w:val="24"/>
                <w:szCs w:val="24"/>
              </w:rPr>
              <w:t xml:space="preserve">оторым может устанавливаться </w:t>
            </w:r>
            <w:r w:rsidRPr="00CA4E7F">
              <w:rPr>
                <w:sz w:val="24"/>
                <w:szCs w:val="24"/>
              </w:rPr>
              <w:t xml:space="preserve">производное </w:t>
            </w:r>
            <w:r w:rsidR="00537883">
              <w:rPr>
                <w:sz w:val="24"/>
                <w:szCs w:val="24"/>
              </w:rPr>
              <w:t xml:space="preserve">должностное </w:t>
            </w:r>
            <w:r w:rsidR="00537883">
              <w:rPr>
                <w:sz w:val="24"/>
                <w:szCs w:val="24"/>
              </w:rPr>
              <w:lastRenderedPageBreak/>
              <w:t>наименование «ведущий»</w:t>
            </w:r>
            <w:r w:rsidRPr="00CA4E7F">
              <w:rPr>
                <w:sz w:val="24"/>
                <w:szCs w:val="24"/>
              </w:rPr>
              <w:t xml:space="preserve">                                 </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8D2BDA" w:rsidP="008D2BDA">
            <w:pPr>
              <w:pStyle w:val="ConsPlusCell"/>
              <w:jc w:val="center"/>
              <w:rPr>
                <w:sz w:val="24"/>
                <w:szCs w:val="24"/>
              </w:rPr>
            </w:pPr>
            <w:r w:rsidRPr="00CA4E7F">
              <w:rPr>
                <w:sz w:val="24"/>
                <w:szCs w:val="24"/>
              </w:rPr>
              <w:lastRenderedPageBreak/>
              <w:t>4540</w:t>
            </w:r>
          </w:p>
        </w:tc>
      </w:tr>
    </w:tbl>
    <w:p w:rsidR="00762563" w:rsidRPr="00CA4E7F" w:rsidRDefault="00762563" w:rsidP="00762563">
      <w:pPr>
        <w:widowControl w:val="0"/>
        <w:autoSpaceDE w:val="0"/>
        <w:autoSpaceDN w:val="0"/>
        <w:adjustRightInd w:val="0"/>
        <w:ind w:firstLine="540"/>
        <w:jc w:val="both"/>
        <w:rPr>
          <w:sz w:val="24"/>
          <w:szCs w:val="24"/>
        </w:rPr>
      </w:pPr>
    </w:p>
    <w:p w:rsidR="00762563" w:rsidRPr="00CA4E7F" w:rsidRDefault="00762563" w:rsidP="00762563">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w:t>
      </w:r>
    </w:p>
    <w:p w:rsidR="00762563" w:rsidRPr="00CA4E7F" w:rsidRDefault="00D25445" w:rsidP="00762563">
      <w:pPr>
        <w:widowControl w:val="0"/>
        <w:autoSpaceDE w:val="0"/>
        <w:autoSpaceDN w:val="0"/>
        <w:adjustRightInd w:val="0"/>
        <w:jc w:val="center"/>
        <w:rPr>
          <w:sz w:val="24"/>
          <w:szCs w:val="24"/>
        </w:rPr>
      </w:pPr>
      <w:r>
        <w:rPr>
          <w:sz w:val="24"/>
          <w:szCs w:val="24"/>
        </w:rPr>
        <w:t>«</w:t>
      </w:r>
      <w:r w:rsidR="00762563" w:rsidRPr="00CA4E7F">
        <w:rPr>
          <w:sz w:val="24"/>
          <w:szCs w:val="24"/>
        </w:rPr>
        <w:t>Общеотраслевые должн</w:t>
      </w:r>
      <w:r>
        <w:rPr>
          <w:sz w:val="24"/>
          <w:szCs w:val="24"/>
        </w:rPr>
        <w:t>ости служащих четвертого уровня»</w:t>
      </w:r>
    </w:p>
    <w:p w:rsidR="00E91D9E" w:rsidRPr="00CA4E7F" w:rsidRDefault="00E91D9E" w:rsidP="00E91D9E">
      <w:pPr>
        <w:widowControl w:val="0"/>
        <w:autoSpaceDE w:val="0"/>
        <w:autoSpaceDN w:val="0"/>
        <w:adjustRightInd w:val="0"/>
        <w:jc w:val="center"/>
        <w:rPr>
          <w:sz w:val="24"/>
          <w:szCs w:val="24"/>
        </w:rPr>
      </w:pPr>
      <w:r w:rsidRPr="00CA4E7F">
        <w:rPr>
          <w:sz w:val="24"/>
          <w:szCs w:val="24"/>
        </w:rPr>
        <w:t xml:space="preserve">(приказ </w:t>
      </w:r>
      <w:proofErr w:type="spellStart"/>
      <w:r w:rsidRPr="00CA4E7F">
        <w:rPr>
          <w:sz w:val="24"/>
          <w:szCs w:val="24"/>
        </w:rPr>
        <w:t>Минздравсоцразвития</w:t>
      </w:r>
      <w:proofErr w:type="spellEnd"/>
      <w:r w:rsidRPr="00CA4E7F">
        <w:rPr>
          <w:sz w:val="24"/>
          <w:szCs w:val="24"/>
        </w:rPr>
        <w:t xml:space="preserve"> России от 27.05.2008 №247н)</w:t>
      </w:r>
    </w:p>
    <w:p w:rsidR="00762563" w:rsidRPr="00CA4E7F" w:rsidRDefault="00762563" w:rsidP="008E088F">
      <w:pPr>
        <w:widowControl w:val="0"/>
        <w:autoSpaceDE w:val="0"/>
        <w:autoSpaceDN w:val="0"/>
        <w:adjustRightInd w:val="0"/>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762563" w:rsidRPr="00CA4E7F" w:rsidTr="00D25445">
        <w:trPr>
          <w:trHeight w:val="720"/>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D25445" w:rsidP="00D25445">
            <w:pPr>
              <w:pStyle w:val="ConsPlusCell"/>
              <w:jc w:val="center"/>
              <w:rPr>
                <w:sz w:val="24"/>
                <w:szCs w:val="24"/>
              </w:rPr>
            </w:pPr>
            <w:r>
              <w:rPr>
                <w:sz w:val="24"/>
                <w:szCs w:val="24"/>
              </w:rPr>
              <w:t>Квалификационные</w:t>
            </w:r>
            <w:r>
              <w:rPr>
                <w:sz w:val="24"/>
                <w:szCs w:val="24"/>
              </w:rPr>
              <w:br/>
            </w:r>
            <w:r w:rsidR="00762563" w:rsidRPr="00CA4E7F">
              <w:rPr>
                <w:sz w:val="24"/>
                <w:szCs w:val="24"/>
              </w:rPr>
              <w:t>уровни</w:t>
            </w: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D25445">
            <w:pPr>
              <w:pStyle w:val="ConsPlusCell"/>
              <w:jc w:val="center"/>
              <w:rPr>
                <w:sz w:val="24"/>
                <w:szCs w:val="24"/>
              </w:rPr>
            </w:pPr>
            <w:r w:rsidRPr="00CA4E7F">
              <w:rPr>
                <w:sz w:val="24"/>
                <w:szCs w:val="24"/>
              </w:rPr>
              <w:t>Должности, отнесенные к ква</w:t>
            </w:r>
            <w:r w:rsidR="00A1777C">
              <w:rPr>
                <w:sz w:val="24"/>
                <w:szCs w:val="24"/>
              </w:rPr>
              <w:t xml:space="preserve">лификационным </w:t>
            </w:r>
            <w:r w:rsidRPr="00CA4E7F">
              <w:rPr>
                <w:sz w:val="24"/>
                <w:szCs w:val="24"/>
              </w:rPr>
              <w:t>уровням</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D25445">
            <w:pPr>
              <w:pStyle w:val="ConsPlusCell"/>
              <w:jc w:val="center"/>
              <w:rPr>
                <w:sz w:val="24"/>
                <w:szCs w:val="24"/>
              </w:rPr>
            </w:pPr>
            <w:r w:rsidRPr="00CA4E7F">
              <w:rPr>
                <w:sz w:val="24"/>
                <w:szCs w:val="24"/>
              </w:rPr>
              <w:t>Должностной</w:t>
            </w:r>
            <w:r w:rsidRPr="00CA4E7F">
              <w:rPr>
                <w:sz w:val="24"/>
                <w:szCs w:val="24"/>
              </w:rPr>
              <w:br/>
              <w:t xml:space="preserve">   оклад   </w:t>
            </w:r>
            <w:r w:rsidRPr="00CA4E7F">
              <w:rPr>
                <w:sz w:val="24"/>
                <w:szCs w:val="24"/>
              </w:rPr>
              <w:br/>
              <w:t xml:space="preserve"> (оклад),  </w:t>
            </w:r>
            <w:r w:rsidRPr="00CA4E7F">
              <w:rPr>
                <w:sz w:val="24"/>
                <w:szCs w:val="24"/>
              </w:rPr>
              <w:br/>
              <w:t xml:space="preserve">  рублей</w:t>
            </w:r>
          </w:p>
        </w:tc>
      </w:tr>
      <w:tr w:rsidR="00033BCF" w:rsidRPr="00CA4E7F" w:rsidTr="00A1777C">
        <w:trPr>
          <w:trHeight w:val="885"/>
          <w:tblCellSpacing w:w="5" w:type="nil"/>
        </w:trPr>
        <w:tc>
          <w:tcPr>
            <w:tcW w:w="2552" w:type="dxa"/>
            <w:tcBorders>
              <w:top w:val="single" w:sz="4" w:space="0" w:color="auto"/>
              <w:left w:val="single" w:sz="4" w:space="0" w:color="auto"/>
              <w:bottom w:val="single" w:sz="4" w:space="0" w:color="auto"/>
              <w:right w:val="single" w:sz="4" w:space="0" w:color="auto"/>
            </w:tcBorders>
          </w:tcPr>
          <w:p w:rsidR="00033BCF" w:rsidRPr="00CA4E7F" w:rsidRDefault="00033BCF" w:rsidP="00A1777C">
            <w:pPr>
              <w:pStyle w:val="ConsPlusCell"/>
              <w:rPr>
                <w:sz w:val="24"/>
                <w:szCs w:val="24"/>
              </w:rPr>
            </w:pPr>
            <w:r w:rsidRPr="00CA4E7F">
              <w:rPr>
                <w:sz w:val="24"/>
                <w:szCs w:val="24"/>
              </w:rPr>
              <w:t>1</w:t>
            </w:r>
            <w:r w:rsidR="00A1777C">
              <w:rPr>
                <w:sz w:val="24"/>
                <w:szCs w:val="24"/>
              </w:rPr>
              <w:t xml:space="preserve"> </w:t>
            </w:r>
            <w:r w:rsidRPr="00CA4E7F">
              <w:rPr>
                <w:sz w:val="24"/>
                <w:szCs w:val="24"/>
              </w:rPr>
              <w:t xml:space="preserve">квалификационный уровень         </w:t>
            </w:r>
          </w:p>
        </w:tc>
        <w:tc>
          <w:tcPr>
            <w:tcW w:w="5128" w:type="dxa"/>
            <w:tcBorders>
              <w:top w:val="single" w:sz="4" w:space="0" w:color="auto"/>
              <w:left w:val="single" w:sz="4" w:space="0" w:color="auto"/>
              <w:bottom w:val="single" w:sz="4" w:space="0" w:color="auto"/>
              <w:right w:val="single" w:sz="4" w:space="0" w:color="auto"/>
            </w:tcBorders>
          </w:tcPr>
          <w:p w:rsidR="00033BCF" w:rsidRPr="00CA4E7F" w:rsidRDefault="00033BCF" w:rsidP="00CC5AC5">
            <w:pPr>
              <w:pStyle w:val="ConsPlusCell"/>
              <w:rPr>
                <w:sz w:val="24"/>
                <w:szCs w:val="24"/>
              </w:rPr>
            </w:pPr>
            <w:r w:rsidRPr="00CA4E7F">
              <w:rPr>
                <w:sz w:val="24"/>
                <w:szCs w:val="24"/>
              </w:rPr>
              <w:t xml:space="preserve">начальник отдела </w:t>
            </w:r>
            <w:proofErr w:type="gramStart"/>
            <w:r w:rsidRPr="00CA4E7F">
              <w:rPr>
                <w:sz w:val="24"/>
                <w:szCs w:val="24"/>
              </w:rPr>
              <w:t xml:space="preserve">( </w:t>
            </w:r>
            <w:proofErr w:type="gramEnd"/>
            <w:r w:rsidRPr="00CA4E7F">
              <w:rPr>
                <w:sz w:val="24"/>
                <w:szCs w:val="24"/>
              </w:rPr>
              <w:t>кадров,  материально-технического  снабжения, охраны труда,</w:t>
            </w:r>
            <w:r w:rsidR="00A1777C">
              <w:rPr>
                <w:sz w:val="24"/>
                <w:szCs w:val="24"/>
              </w:rPr>
              <w:t xml:space="preserve"> </w:t>
            </w:r>
            <w:r w:rsidRPr="00CA4E7F">
              <w:rPr>
                <w:sz w:val="24"/>
                <w:szCs w:val="24"/>
              </w:rPr>
              <w:t xml:space="preserve">спецотдела и др.);     </w:t>
            </w:r>
          </w:p>
        </w:tc>
        <w:tc>
          <w:tcPr>
            <w:tcW w:w="1676" w:type="dxa"/>
            <w:tcBorders>
              <w:top w:val="single" w:sz="4" w:space="0" w:color="auto"/>
              <w:left w:val="single" w:sz="4" w:space="0" w:color="auto"/>
              <w:bottom w:val="single" w:sz="4" w:space="0" w:color="auto"/>
              <w:right w:val="single" w:sz="4" w:space="0" w:color="auto"/>
            </w:tcBorders>
          </w:tcPr>
          <w:p w:rsidR="00033BCF" w:rsidRPr="00CA4E7F" w:rsidRDefault="00033BCF" w:rsidP="002A19D8">
            <w:pPr>
              <w:pStyle w:val="ConsPlusCell"/>
              <w:jc w:val="center"/>
              <w:rPr>
                <w:sz w:val="24"/>
                <w:szCs w:val="24"/>
              </w:rPr>
            </w:pPr>
            <w:r w:rsidRPr="00CA4E7F">
              <w:rPr>
                <w:sz w:val="24"/>
                <w:szCs w:val="24"/>
              </w:rPr>
              <w:t>4900</w:t>
            </w:r>
          </w:p>
          <w:p w:rsidR="00033BCF" w:rsidRPr="00CA4E7F" w:rsidRDefault="00033BCF" w:rsidP="002A19D8">
            <w:pPr>
              <w:pStyle w:val="ConsPlusCell"/>
              <w:jc w:val="center"/>
              <w:rPr>
                <w:sz w:val="24"/>
                <w:szCs w:val="24"/>
              </w:rPr>
            </w:pPr>
          </w:p>
        </w:tc>
      </w:tr>
      <w:tr w:rsidR="00DF7E09" w:rsidRPr="00CA4E7F" w:rsidTr="00A1777C">
        <w:trPr>
          <w:trHeight w:val="535"/>
          <w:tblCellSpacing w:w="5" w:type="nil"/>
        </w:trPr>
        <w:tc>
          <w:tcPr>
            <w:tcW w:w="2552" w:type="dxa"/>
            <w:tcBorders>
              <w:left w:val="single" w:sz="4" w:space="0" w:color="auto"/>
              <w:bottom w:val="single" w:sz="4" w:space="0" w:color="auto"/>
              <w:right w:val="single" w:sz="4" w:space="0" w:color="auto"/>
            </w:tcBorders>
          </w:tcPr>
          <w:p w:rsidR="00DF7E09" w:rsidRPr="00CA4E7F" w:rsidRDefault="00DF7E09" w:rsidP="00A1777C">
            <w:pPr>
              <w:pStyle w:val="ConsPlusCell"/>
              <w:rPr>
                <w:sz w:val="24"/>
                <w:szCs w:val="24"/>
              </w:rPr>
            </w:pPr>
            <w:r w:rsidRPr="00CA4E7F">
              <w:rPr>
                <w:sz w:val="24"/>
                <w:szCs w:val="24"/>
              </w:rPr>
              <w:t xml:space="preserve">2 </w:t>
            </w:r>
            <w:r w:rsidR="00033BCF" w:rsidRPr="00CA4E7F">
              <w:rPr>
                <w:sz w:val="24"/>
                <w:szCs w:val="24"/>
              </w:rPr>
              <w:t xml:space="preserve">квалификационный </w:t>
            </w:r>
            <w:r w:rsidRPr="00CA4E7F">
              <w:rPr>
                <w:sz w:val="24"/>
                <w:szCs w:val="24"/>
              </w:rPr>
              <w:t xml:space="preserve">уровень         </w:t>
            </w:r>
          </w:p>
        </w:tc>
        <w:tc>
          <w:tcPr>
            <w:tcW w:w="5128" w:type="dxa"/>
            <w:tcBorders>
              <w:left w:val="single" w:sz="4" w:space="0" w:color="auto"/>
              <w:bottom w:val="single" w:sz="4" w:space="0" w:color="auto"/>
              <w:right w:val="single" w:sz="4" w:space="0" w:color="auto"/>
            </w:tcBorders>
          </w:tcPr>
          <w:p w:rsidR="00DF7E09" w:rsidRPr="00CA4E7F" w:rsidRDefault="00A1777C" w:rsidP="00033BCF">
            <w:pPr>
              <w:pStyle w:val="ConsPlusCell"/>
              <w:rPr>
                <w:sz w:val="24"/>
                <w:szCs w:val="24"/>
              </w:rPr>
            </w:pPr>
            <w:r>
              <w:rPr>
                <w:sz w:val="24"/>
                <w:szCs w:val="24"/>
              </w:rPr>
              <w:t>г</w:t>
            </w:r>
            <w:r w:rsidR="00351F91" w:rsidRPr="00CA4E7F">
              <w:rPr>
                <w:sz w:val="24"/>
                <w:szCs w:val="24"/>
              </w:rPr>
              <w:t>лавный механик; глав</w:t>
            </w:r>
            <w:r w:rsidR="000F354A">
              <w:rPr>
                <w:sz w:val="24"/>
                <w:szCs w:val="24"/>
              </w:rPr>
              <w:t>ный энергетик; главный инженер</w:t>
            </w:r>
            <w:r w:rsidR="00DF7E09" w:rsidRPr="00CA4E7F">
              <w:rPr>
                <w:sz w:val="24"/>
                <w:szCs w:val="24"/>
              </w:rPr>
              <w:t xml:space="preserve">   </w:t>
            </w:r>
          </w:p>
        </w:tc>
        <w:tc>
          <w:tcPr>
            <w:tcW w:w="1676" w:type="dxa"/>
            <w:tcBorders>
              <w:left w:val="single" w:sz="4" w:space="0" w:color="auto"/>
              <w:bottom w:val="single" w:sz="4" w:space="0" w:color="auto"/>
              <w:right w:val="single" w:sz="4" w:space="0" w:color="auto"/>
            </w:tcBorders>
          </w:tcPr>
          <w:p w:rsidR="00DF7E09" w:rsidRPr="00CA4E7F" w:rsidRDefault="00033BCF" w:rsidP="002A19D8">
            <w:pPr>
              <w:pStyle w:val="ConsPlusCell"/>
              <w:jc w:val="center"/>
              <w:rPr>
                <w:sz w:val="24"/>
                <w:szCs w:val="24"/>
              </w:rPr>
            </w:pPr>
            <w:r w:rsidRPr="00CA4E7F">
              <w:rPr>
                <w:sz w:val="24"/>
                <w:szCs w:val="24"/>
              </w:rPr>
              <w:t>5140</w:t>
            </w:r>
          </w:p>
        </w:tc>
      </w:tr>
    </w:tbl>
    <w:p w:rsidR="00762563" w:rsidRPr="00CA4E7F" w:rsidRDefault="00762563" w:rsidP="008E088F">
      <w:pPr>
        <w:widowControl w:val="0"/>
        <w:autoSpaceDE w:val="0"/>
        <w:autoSpaceDN w:val="0"/>
        <w:adjustRightInd w:val="0"/>
        <w:jc w:val="both"/>
        <w:rPr>
          <w:sz w:val="24"/>
          <w:szCs w:val="24"/>
        </w:rPr>
      </w:pPr>
    </w:p>
    <w:p w:rsidR="00762563" w:rsidRPr="00CA4E7F" w:rsidRDefault="00762563" w:rsidP="00762563">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w:t>
      </w:r>
    </w:p>
    <w:p w:rsidR="00762563" w:rsidRPr="00CA4E7F" w:rsidRDefault="008E0D19" w:rsidP="00762563">
      <w:pPr>
        <w:widowControl w:val="0"/>
        <w:autoSpaceDE w:val="0"/>
        <w:autoSpaceDN w:val="0"/>
        <w:adjustRightInd w:val="0"/>
        <w:jc w:val="center"/>
        <w:rPr>
          <w:sz w:val="24"/>
          <w:szCs w:val="24"/>
        </w:rPr>
      </w:pPr>
      <w:r>
        <w:rPr>
          <w:sz w:val="24"/>
          <w:szCs w:val="24"/>
        </w:rPr>
        <w:t>«</w:t>
      </w:r>
      <w:r w:rsidR="00762563" w:rsidRPr="00CA4E7F">
        <w:rPr>
          <w:sz w:val="24"/>
          <w:szCs w:val="24"/>
        </w:rPr>
        <w:t>Общеотраслевые п</w:t>
      </w:r>
      <w:r>
        <w:rPr>
          <w:sz w:val="24"/>
          <w:szCs w:val="24"/>
        </w:rPr>
        <w:t>рофессии рабочих первого уровня»</w:t>
      </w:r>
    </w:p>
    <w:p w:rsidR="00762563" w:rsidRDefault="00E91D9E" w:rsidP="008E088F">
      <w:pPr>
        <w:widowControl w:val="0"/>
        <w:autoSpaceDE w:val="0"/>
        <w:autoSpaceDN w:val="0"/>
        <w:adjustRightInd w:val="0"/>
        <w:jc w:val="center"/>
        <w:rPr>
          <w:sz w:val="24"/>
          <w:szCs w:val="24"/>
        </w:rPr>
      </w:pPr>
      <w:r w:rsidRPr="00CA4E7F">
        <w:rPr>
          <w:sz w:val="24"/>
          <w:szCs w:val="24"/>
        </w:rPr>
        <w:t xml:space="preserve">(приказ </w:t>
      </w:r>
      <w:proofErr w:type="spellStart"/>
      <w:r w:rsidRPr="00CA4E7F">
        <w:rPr>
          <w:sz w:val="24"/>
          <w:szCs w:val="24"/>
        </w:rPr>
        <w:t>Минздравсоцразвития</w:t>
      </w:r>
      <w:proofErr w:type="spellEnd"/>
      <w:r w:rsidRPr="00CA4E7F">
        <w:rPr>
          <w:sz w:val="24"/>
          <w:szCs w:val="24"/>
        </w:rPr>
        <w:t xml:space="preserve"> России от 29.05.2008 №248н)</w:t>
      </w:r>
    </w:p>
    <w:p w:rsidR="008E0D19" w:rsidRPr="00CA4E7F" w:rsidRDefault="008E0D19" w:rsidP="008E088F">
      <w:pPr>
        <w:widowControl w:val="0"/>
        <w:autoSpaceDE w:val="0"/>
        <w:autoSpaceDN w:val="0"/>
        <w:adjustRightInd w:val="0"/>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762563" w:rsidRPr="00CA4E7F" w:rsidTr="008E0D19">
        <w:trPr>
          <w:trHeight w:val="720"/>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762563" w:rsidP="008E0D19">
            <w:pPr>
              <w:pStyle w:val="ConsPlusCell"/>
              <w:jc w:val="center"/>
              <w:rPr>
                <w:sz w:val="24"/>
                <w:szCs w:val="24"/>
              </w:rPr>
            </w:pPr>
            <w:r w:rsidRPr="00CA4E7F">
              <w:rPr>
                <w:sz w:val="24"/>
                <w:szCs w:val="24"/>
              </w:rPr>
              <w:t>Ква</w:t>
            </w:r>
            <w:r w:rsidR="008E0D19">
              <w:rPr>
                <w:sz w:val="24"/>
                <w:szCs w:val="24"/>
              </w:rPr>
              <w:t>лификационные</w:t>
            </w:r>
            <w:r w:rsidR="006E249D">
              <w:rPr>
                <w:sz w:val="24"/>
                <w:szCs w:val="24"/>
              </w:rPr>
              <w:t xml:space="preserve"> </w:t>
            </w:r>
            <w:r w:rsidRPr="00CA4E7F">
              <w:rPr>
                <w:sz w:val="24"/>
                <w:szCs w:val="24"/>
              </w:rPr>
              <w:t>уровни</w:t>
            </w: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8E0D19">
            <w:pPr>
              <w:pStyle w:val="ConsPlusCell"/>
              <w:jc w:val="center"/>
              <w:rPr>
                <w:sz w:val="24"/>
                <w:szCs w:val="24"/>
              </w:rPr>
            </w:pPr>
            <w:r w:rsidRPr="00CA4E7F">
              <w:rPr>
                <w:sz w:val="24"/>
                <w:szCs w:val="24"/>
              </w:rPr>
              <w:t>Профессии рабочих</w:t>
            </w:r>
            <w:r w:rsidR="008E0D19">
              <w:rPr>
                <w:sz w:val="24"/>
                <w:szCs w:val="24"/>
              </w:rPr>
              <w:t xml:space="preserve">, отнесенные к       </w:t>
            </w:r>
            <w:r w:rsidR="008E0D19">
              <w:rPr>
                <w:sz w:val="24"/>
                <w:szCs w:val="24"/>
              </w:rPr>
              <w:br/>
              <w:t xml:space="preserve">  </w:t>
            </w:r>
            <w:r w:rsidRPr="00CA4E7F">
              <w:rPr>
                <w:sz w:val="24"/>
                <w:szCs w:val="24"/>
              </w:rPr>
              <w:t>квалификационным уровням</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8E0D19">
            <w:pPr>
              <w:pStyle w:val="ConsPlusCell"/>
              <w:jc w:val="center"/>
              <w:rPr>
                <w:sz w:val="24"/>
                <w:szCs w:val="24"/>
              </w:rPr>
            </w:pPr>
            <w:r w:rsidRPr="00CA4E7F">
              <w:rPr>
                <w:sz w:val="24"/>
                <w:szCs w:val="24"/>
              </w:rPr>
              <w:t>Должностной</w:t>
            </w:r>
            <w:r w:rsidRPr="00CA4E7F">
              <w:rPr>
                <w:sz w:val="24"/>
                <w:szCs w:val="24"/>
              </w:rPr>
              <w:br/>
              <w:t xml:space="preserve">   оклад   </w:t>
            </w:r>
            <w:r w:rsidRPr="00CA4E7F">
              <w:rPr>
                <w:sz w:val="24"/>
                <w:szCs w:val="24"/>
              </w:rPr>
              <w:br/>
              <w:t xml:space="preserve"> (оклад),  </w:t>
            </w:r>
            <w:r w:rsidRPr="00CA4E7F">
              <w:rPr>
                <w:sz w:val="24"/>
                <w:szCs w:val="24"/>
              </w:rPr>
              <w:br/>
              <w:t xml:space="preserve">  рублей</w:t>
            </w:r>
          </w:p>
        </w:tc>
      </w:tr>
      <w:tr w:rsidR="00762563" w:rsidRPr="00CA4E7F" w:rsidTr="008E0D19">
        <w:trPr>
          <w:trHeight w:val="180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6E249D">
            <w:pPr>
              <w:pStyle w:val="ConsPlusCell"/>
              <w:rPr>
                <w:sz w:val="24"/>
                <w:szCs w:val="24"/>
              </w:rPr>
            </w:pPr>
            <w:r w:rsidRPr="00CA4E7F">
              <w:rPr>
                <w:sz w:val="24"/>
                <w:szCs w:val="24"/>
              </w:rPr>
              <w:t>1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6E249D">
            <w:pPr>
              <w:pStyle w:val="ConsPlusCell"/>
              <w:rPr>
                <w:sz w:val="24"/>
                <w:szCs w:val="24"/>
              </w:rPr>
            </w:pPr>
            <w:r w:rsidRPr="00CA4E7F">
              <w:rPr>
                <w:sz w:val="24"/>
                <w:szCs w:val="24"/>
              </w:rPr>
              <w:t xml:space="preserve">наименования </w:t>
            </w:r>
            <w:r w:rsidR="00095443" w:rsidRPr="00CA4E7F">
              <w:rPr>
                <w:sz w:val="24"/>
                <w:szCs w:val="24"/>
              </w:rPr>
              <w:t xml:space="preserve">профессий рабочих, по которым  </w:t>
            </w:r>
            <w:r w:rsidRPr="00CA4E7F">
              <w:rPr>
                <w:sz w:val="24"/>
                <w:szCs w:val="24"/>
              </w:rPr>
              <w:t>предусмотрено</w:t>
            </w:r>
            <w:r w:rsidR="00095443" w:rsidRPr="00CA4E7F">
              <w:rPr>
                <w:sz w:val="24"/>
                <w:szCs w:val="24"/>
              </w:rPr>
              <w:t xml:space="preserve"> присвоение 1, 2 и 3 </w:t>
            </w:r>
            <w:r w:rsidRPr="00CA4E7F">
              <w:rPr>
                <w:sz w:val="24"/>
                <w:szCs w:val="24"/>
              </w:rPr>
              <w:t>квалификацион</w:t>
            </w:r>
            <w:r w:rsidR="00095443" w:rsidRPr="00CA4E7F">
              <w:rPr>
                <w:sz w:val="24"/>
                <w:szCs w:val="24"/>
              </w:rPr>
              <w:t xml:space="preserve">ных разрядов в соответствии с  </w:t>
            </w:r>
            <w:r w:rsidRPr="00CA4E7F">
              <w:rPr>
                <w:sz w:val="24"/>
                <w:szCs w:val="24"/>
              </w:rPr>
              <w:t xml:space="preserve">единым тарифно-квалификационным </w:t>
            </w:r>
            <w:hyperlink r:id="rId22" w:history="1">
              <w:r w:rsidRPr="00CA4E7F">
                <w:rPr>
                  <w:color w:val="0000FF"/>
                  <w:sz w:val="24"/>
                  <w:szCs w:val="24"/>
                </w:rPr>
                <w:t>справочником</w:t>
              </w:r>
            </w:hyperlink>
            <w:r w:rsidR="006E249D">
              <w:rPr>
                <w:color w:val="0000FF"/>
                <w:sz w:val="24"/>
                <w:szCs w:val="24"/>
              </w:rPr>
              <w:t xml:space="preserve"> </w:t>
            </w:r>
            <w:r w:rsidRPr="00CA4E7F">
              <w:rPr>
                <w:sz w:val="24"/>
                <w:szCs w:val="24"/>
              </w:rPr>
              <w:t>работ и профессий рабочих;</w:t>
            </w:r>
            <w:r w:rsidR="00126494" w:rsidRPr="00CA4E7F">
              <w:rPr>
                <w:sz w:val="24"/>
                <w:szCs w:val="24"/>
              </w:rPr>
              <w:t xml:space="preserve"> </w:t>
            </w:r>
            <w:r w:rsidR="00E016DB" w:rsidRPr="00CA4E7F">
              <w:rPr>
                <w:sz w:val="24"/>
                <w:szCs w:val="24"/>
              </w:rPr>
              <w:t>сторож;</w:t>
            </w:r>
            <w:r w:rsidR="00095443" w:rsidRPr="00CA4E7F">
              <w:rPr>
                <w:sz w:val="24"/>
                <w:szCs w:val="24"/>
              </w:rPr>
              <w:t xml:space="preserve"> гардеробщик; </w:t>
            </w:r>
            <w:r w:rsidRPr="00CA4E7F">
              <w:rPr>
                <w:sz w:val="24"/>
                <w:szCs w:val="24"/>
              </w:rPr>
              <w:t>дворник; каст</w:t>
            </w:r>
            <w:r w:rsidR="00095443" w:rsidRPr="00CA4E7F">
              <w:rPr>
                <w:sz w:val="24"/>
                <w:szCs w:val="24"/>
              </w:rPr>
              <w:t xml:space="preserve">елянша; кладовщик; оператор    </w:t>
            </w:r>
            <w:r w:rsidRPr="00CA4E7F">
              <w:rPr>
                <w:sz w:val="24"/>
                <w:szCs w:val="24"/>
              </w:rPr>
              <w:t xml:space="preserve">копировальных и множительных машин; сторож  (вахтер); </w:t>
            </w:r>
            <w:r w:rsidR="006E249D">
              <w:rPr>
                <w:sz w:val="24"/>
                <w:szCs w:val="24"/>
              </w:rPr>
              <w:t>уборщик производственных  п</w:t>
            </w:r>
            <w:r w:rsidRPr="00CA4E7F">
              <w:rPr>
                <w:sz w:val="24"/>
                <w:szCs w:val="24"/>
              </w:rPr>
              <w:t>омещений; уборщик служебны</w:t>
            </w:r>
            <w:r w:rsidR="00095443" w:rsidRPr="00CA4E7F">
              <w:rPr>
                <w:sz w:val="24"/>
                <w:szCs w:val="24"/>
              </w:rPr>
              <w:t xml:space="preserve">х помещений;  </w:t>
            </w:r>
            <w:r w:rsidRPr="00CA4E7F">
              <w:rPr>
                <w:sz w:val="24"/>
                <w:szCs w:val="24"/>
              </w:rPr>
              <w:t>уборщик территорий</w:t>
            </w:r>
            <w:r w:rsidR="00E016DB" w:rsidRPr="00CA4E7F">
              <w:rPr>
                <w:sz w:val="24"/>
                <w:szCs w:val="24"/>
              </w:rPr>
              <w:t>; подсобный рабочий</w:t>
            </w:r>
            <w:r w:rsidRPr="00CA4E7F">
              <w:rPr>
                <w:sz w:val="24"/>
                <w:szCs w:val="24"/>
              </w:rPr>
              <w:t xml:space="preserve">                          </w:t>
            </w:r>
          </w:p>
        </w:tc>
        <w:tc>
          <w:tcPr>
            <w:tcW w:w="1676" w:type="dxa"/>
            <w:tcBorders>
              <w:left w:val="single" w:sz="4" w:space="0" w:color="auto"/>
              <w:bottom w:val="single" w:sz="4" w:space="0" w:color="auto"/>
              <w:right w:val="single" w:sz="4" w:space="0" w:color="auto"/>
            </w:tcBorders>
          </w:tcPr>
          <w:p w:rsidR="00762563" w:rsidRPr="00CA4E7F" w:rsidRDefault="002A19D8" w:rsidP="002271BA">
            <w:pPr>
              <w:pStyle w:val="ConsPlusCell"/>
              <w:jc w:val="center"/>
              <w:rPr>
                <w:sz w:val="24"/>
                <w:szCs w:val="24"/>
              </w:rPr>
            </w:pPr>
            <w:bookmarkStart w:id="10" w:name="Par416"/>
            <w:bookmarkEnd w:id="10"/>
            <w:r w:rsidRPr="00CA4E7F">
              <w:rPr>
                <w:sz w:val="24"/>
                <w:szCs w:val="24"/>
              </w:rPr>
              <w:t>2175</w:t>
            </w:r>
          </w:p>
        </w:tc>
      </w:tr>
      <w:tr w:rsidR="00762563" w:rsidRPr="00CA4E7F" w:rsidTr="008E0D19">
        <w:trPr>
          <w:trHeight w:val="72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6E249D">
            <w:pPr>
              <w:pStyle w:val="ConsPlusCell"/>
              <w:rPr>
                <w:sz w:val="24"/>
                <w:szCs w:val="24"/>
              </w:rPr>
            </w:pPr>
            <w:r w:rsidRPr="00CA4E7F">
              <w:rPr>
                <w:sz w:val="24"/>
                <w:szCs w:val="24"/>
              </w:rPr>
              <w:t>2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CC5AC5">
            <w:pPr>
              <w:pStyle w:val="ConsPlusCell"/>
              <w:rPr>
                <w:sz w:val="24"/>
                <w:szCs w:val="24"/>
              </w:rPr>
            </w:pPr>
            <w:r w:rsidRPr="00CA4E7F">
              <w:rPr>
                <w:sz w:val="24"/>
                <w:szCs w:val="24"/>
              </w:rPr>
              <w:t xml:space="preserve">профессии рабочих, отнесенные к </w:t>
            </w:r>
            <w:hyperlink w:anchor="Par416" w:history="1">
              <w:r w:rsidRPr="00CA4E7F">
                <w:rPr>
                  <w:color w:val="0000FF"/>
                  <w:sz w:val="24"/>
                  <w:szCs w:val="24"/>
                </w:rPr>
                <w:t>первому</w:t>
              </w:r>
            </w:hyperlink>
            <w:r w:rsidR="00095443" w:rsidRPr="00CA4E7F">
              <w:rPr>
                <w:sz w:val="24"/>
                <w:szCs w:val="24"/>
              </w:rPr>
              <w:t xml:space="preserve"> </w:t>
            </w:r>
            <w:r w:rsidRPr="00CA4E7F">
              <w:rPr>
                <w:sz w:val="24"/>
                <w:szCs w:val="24"/>
              </w:rPr>
              <w:t>квалификацион</w:t>
            </w:r>
            <w:r w:rsidR="00095443" w:rsidRPr="00CA4E7F">
              <w:rPr>
                <w:sz w:val="24"/>
                <w:szCs w:val="24"/>
              </w:rPr>
              <w:t xml:space="preserve">ному уровню, при выполнении    </w:t>
            </w:r>
            <w:r w:rsidRPr="00CA4E7F">
              <w:rPr>
                <w:sz w:val="24"/>
                <w:szCs w:val="24"/>
              </w:rPr>
              <w:t>работ по профессии с</w:t>
            </w:r>
            <w:r w:rsidR="00095443" w:rsidRPr="00CA4E7F">
              <w:rPr>
                <w:sz w:val="24"/>
                <w:szCs w:val="24"/>
              </w:rPr>
              <w:t xml:space="preserve"> производным  </w:t>
            </w:r>
            <w:r w:rsidR="006E249D">
              <w:rPr>
                <w:sz w:val="24"/>
                <w:szCs w:val="24"/>
              </w:rPr>
              <w:t>наименованием «</w:t>
            </w:r>
            <w:r w:rsidRPr="00CA4E7F">
              <w:rPr>
                <w:sz w:val="24"/>
                <w:szCs w:val="24"/>
              </w:rPr>
              <w:t>ст</w:t>
            </w:r>
            <w:r w:rsidR="006E249D">
              <w:rPr>
                <w:sz w:val="24"/>
                <w:szCs w:val="24"/>
              </w:rPr>
              <w:t>арший»</w:t>
            </w:r>
            <w:r w:rsidRPr="00CA4E7F">
              <w:rPr>
                <w:sz w:val="24"/>
                <w:szCs w:val="24"/>
              </w:rPr>
              <w:t xml:space="preserve"> (старший по смене)  </w:t>
            </w:r>
          </w:p>
        </w:tc>
        <w:tc>
          <w:tcPr>
            <w:tcW w:w="1676" w:type="dxa"/>
            <w:tcBorders>
              <w:left w:val="single" w:sz="4" w:space="0" w:color="auto"/>
              <w:bottom w:val="single" w:sz="4" w:space="0" w:color="auto"/>
              <w:right w:val="single" w:sz="4" w:space="0" w:color="auto"/>
            </w:tcBorders>
          </w:tcPr>
          <w:p w:rsidR="00762563" w:rsidRPr="00CA4E7F" w:rsidRDefault="002271BA" w:rsidP="002271BA">
            <w:pPr>
              <w:pStyle w:val="ConsPlusCell"/>
              <w:jc w:val="center"/>
              <w:rPr>
                <w:sz w:val="24"/>
                <w:szCs w:val="24"/>
              </w:rPr>
            </w:pPr>
            <w:r w:rsidRPr="00CA4E7F">
              <w:rPr>
                <w:sz w:val="24"/>
                <w:szCs w:val="24"/>
              </w:rPr>
              <w:t>2355</w:t>
            </w:r>
          </w:p>
        </w:tc>
      </w:tr>
    </w:tbl>
    <w:p w:rsidR="00762563" w:rsidRDefault="00762563" w:rsidP="00762563">
      <w:pPr>
        <w:widowControl w:val="0"/>
        <w:autoSpaceDE w:val="0"/>
        <w:autoSpaceDN w:val="0"/>
        <w:adjustRightInd w:val="0"/>
        <w:ind w:firstLine="540"/>
        <w:jc w:val="both"/>
        <w:rPr>
          <w:sz w:val="24"/>
          <w:szCs w:val="24"/>
        </w:rPr>
      </w:pPr>
    </w:p>
    <w:p w:rsidR="00762563" w:rsidRPr="00CA4E7F" w:rsidRDefault="00762563" w:rsidP="00762563">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w:t>
      </w:r>
    </w:p>
    <w:p w:rsidR="00762563" w:rsidRPr="00CA4E7F" w:rsidRDefault="006E249D" w:rsidP="00762563">
      <w:pPr>
        <w:widowControl w:val="0"/>
        <w:autoSpaceDE w:val="0"/>
        <w:autoSpaceDN w:val="0"/>
        <w:adjustRightInd w:val="0"/>
        <w:jc w:val="center"/>
        <w:rPr>
          <w:sz w:val="24"/>
          <w:szCs w:val="24"/>
        </w:rPr>
      </w:pPr>
      <w:r>
        <w:rPr>
          <w:sz w:val="24"/>
          <w:szCs w:val="24"/>
        </w:rPr>
        <w:t>«</w:t>
      </w:r>
      <w:r w:rsidR="00762563" w:rsidRPr="00CA4E7F">
        <w:rPr>
          <w:sz w:val="24"/>
          <w:szCs w:val="24"/>
        </w:rPr>
        <w:t>Общеотраслевые п</w:t>
      </w:r>
      <w:r>
        <w:rPr>
          <w:sz w:val="24"/>
          <w:szCs w:val="24"/>
        </w:rPr>
        <w:t>рофессии рабочих второго уровня»</w:t>
      </w:r>
    </w:p>
    <w:p w:rsidR="002271BA" w:rsidRPr="00CA4E7F" w:rsidRDefault="002271BA" w:rsidP="002271BA">
      <w:pPr>
        <w:widowControl w:val="0"/>
        <w:autoSpaceDE w:val="0"/>
        <w:autoSpaceDN w:val="0"/>
        <w:adjustRightInd w:val="0"/>
        <w:jc w:val="center"/>
        <w:rPr>
          <w:sz w:val="24"/>
          <w:szCs w:val="24"/>
        </w:rPr>
      </w:pPr>
      <w:r w:rsidRPr="00CA4E7F">
        <w:rPr>
          <w:sz w:val="24"/>
          <w:szCs w:val="24"/>
        </w:rPr>
        <w:t xml:space="preserve">(приказ </w:t>
      </w:r>
      <w:proofErr w:type="spellStart"/>
      <w:r w:rsidRPr="00CA4E7F">
        <w:rPr>
          <w:sz w:val="24"/>
          <w:szCs w:val="24"/>
        </w:rPr>
        <w:t>Минздравсоцразвития</w:t>
      </w:r>
      <w:proofErr w:type="spellEnd"/>
      <w:r w:rsidRPr="00CA4E7F">
        <w:rPr>
          <w:sz w:val="24"/>
          <w:szCs w:val="24"/>
        </w:rPr>
        <w:t xml:space="preserve"> России от 29.05.2008 №248н)</w:t>
      </w:r>
    </w:p>
    <w:p w:rsidR="00762563" w:rsidRPr="00CA4E7F" w:rsidRDefault="00762563" w:rsidP="008E088F">
      <w:pPr>
        <w:widowControl w:val="0"/>
        <w:autoSpaceDE w:val="0"/>
        <w:autoSpaceDN w:val="0"/>
        <w:adjustRightInd w:val="0"/>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762563" w:rsidRPr="00CA4E7F" w:rsidTr="00BE6F60">
        <w:trPr>
          <w:trHeight w:val="245"/>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762563" w:rsidP="006E249D">
            <w:pPr>
              <w:pStyle w:val="ConsPlusCell"/>
              <w:jc w:val="center"/>
              <w:rPr>
                <w:sz w:val="24"/>
                <w:szCs w:val="24"/>
              </w:rPr>
            </w:pPr>
            <w:r w:rsidRPr="00CA4E7F">
              <w:rPr>
                <w:sz w:val="24"/>
                <w:szCs w:val="24"/>
              </w:rPr>
              <w:t>Квалификационные</w:t>
            </w:r>
            <w:r w:rsidRPr="00CA4E7F">
              <w:rPr>
                <w:sz w:val="24"/>
                <w:szCs w:val="24"/>
              </w:rPr>
              <w:br/>
              <w:t xml:space="preserve">     уровни</w:t>
            </w: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6E249D">
            <w:pPr>
              <w:pStyle w:val="ConsPlusCell"/>
              <w:jc w:val="center"/>
              <w:rPr>
                <w:sz w:val="24"/>
                <w:szCs w:val="24"/>
              </w:rPr>
            </w:pPr>
            <w:r w:rsidRPr="00CA4E7F">
              <w:rPr>
                <w:sz w:val="24"/>
                <w:szCs w:val="24"/>
              </w:rPr>
              <w:t xml:space="preserve">Профессии рабочих, отнесенные к  </w:t>
            </w:r>
            <w:r w:rsidR="006E249D">
              <w:rPr>
                <w:sz w:val="24"/>
                <w:szCs w:val="24"/>
              </w:rPr>
              <w:t xml:space="preserve">     </w:t>
            </w:r>
            <w:r w:rsidR="006E249D">
              <w:rPr>
                <w:sz w:val="24"/>
                <w:szCs w:val="24"/>
              </w:rPr>
              <w:br/>
              <w:t xml:space="preserve"> </w:t>
            </w:r>
            <w:r w:rsidRPr="00CA4E7F">
              <w:rPr>
                <w:sz w:val="24"/>
                <w:szCs w:val="24"/>
              </w:rPr>
              <w:t>квалификационным уровням</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6E249D">
            <w:pPr>
              <w:pStyle w:val="ConsPlusCell"/>
              <w:jc w:val="center"/>
              <w:rPr>
                <w:sz w:val="24"/>
                <w:szCs w:val="24"/>
              </w:rPr>
            </w:pPr>
            <w:r w:rsidRPr="00CA4E7F">
              <w:rPr>
                <w:sz w:val="24"/>
                <w:szCs w:val="24"/>
              </w:rPr>
              <w:t>Должностной</w:t>
            </w:r>
            <w:r w:rsidRPr="00CA4E7F">
              <w:rPr>
                <w:sz w:val="24"/>
                <w:szCs w:val="24"/>
              </w:rPr>
              <w:br/>
              <w:t xml:space="preserve">   оклад   </w:t>
            </w:r>
            <w:r w:rsidRPr="00CA4E7F">
              <w:rPr>
                <w:sz w:val="24"/>
                <w:szCs w:val="24"/>
              </w:rPr>
              <w:br/>
              <w:t xml:space="preserve"> (оклад),  </w:t>
            </w:r>
            <w:r w:rsidRPr="00CA4E7F">
              <w:rPr>
                <w:sz w:val="24"/>
                <w:szCs w:val="24"/>
              </w:rPr>
              <w:br/>
              <w:t xml:space="preserve">  рублей</w:t>
            </w:r>
          </w:p>
        </w:tc>
      </w:tr>
      <w:tr w:rsidR="007C0CB7" w:rsidRPr="00CA4E7F" w:rsidTr="00BE6F60">
        <w:trPr>
          <w:trHeight w:val="245"/>
          <w:tblCellSpacing w:w="5" w:type="nil"/>
        </w:trPr>
        <w:tc>
          <w:tcPr>
            <w:tcW w:w="2552" w:type="dxa"/>
            <w:tcBorders>
              <w:top w:val="single" w:sz="4" w:space="0" w:color="auto"/>
              <w:left w:val="single" w:sz="4" w:space="0" w:color="auto"/>
              <w:bottom w:val="single" w:sz="4" w:space="0" w:color="auto"/>
              <w:right w:val="single" w:sz="4" w:space="0" w:color="auto"/>
            </w:tcBorders>
          </w:tcPr>
          <w:p w:rsidR="007C0CB7" w:rsidRPr="00CA4E7F" w:rsidRDefault="007C0CB7" w:rsidP="007C0CB7">
            <w:pPr>
              <w:pStyle w:val="ConsPlusCell"/>
              <w:rPr>
                <w:sz w:val="24"/>
                <w:szCs w:val="24"/>
              </w:rPr>
            </w:pPr>
            <w:r w:rsidRPr="00CA4E7F">
              <w:rPr>
                <w:sz w:val="24"/>
                <w:szCs w:val="24"/>
              </w:rPr>
              <w:t>1 квалификационный</w:t>
            </w:r>
            <w:r w:rsidRPr="00CA4E7F">
              <w:rPr>
                <w:sz w:val="24"/>
                <w:szCs w:val="24"/>
              </w:rPr>
              <w:br/>
              <w:t xml:space="preserve">уровень         </w:t>
            </w:r>
          </w:p>
        </w:tc>
        <w:tc>
          <w:tcPr>
            <w:tcW w:w="5128" w:type="dxa"/>
            <w:tcBorders>
              <w:top w:val="single" w:sz="4" w:space="0" w:color="auto"/>
              <w:left w:val="single" w:sz="4" w:space="0" w:color="auto"/>
              <w:bottom w:val="single" w:sz="4" w:space="0" w:color="auto"/>
              <w:right w:val="single" w:sz="4" w:space="0" w:color="auto"/>
            </w:tcBorders>
          </w:tcPr>
          <w:p w:rsidR="007C0CB7" w:rsidRPr="00CA4E7F" w:rsidRDefault="007C0CB7" w:rsidP="007C0CB7">
            <w:pPr>
              <w:pStyle w:val="ConsPlusCell"/>
              <w:rPr>
                <w:sz w:val="24"/>
                <w:szCs w:val="24"/>
              </w:rPr>
            </w:pPr>
            <w:r w:rsidRPr="00CA4E7F">
              <w:rPr>
                <w:sz w:val="24"/>
                <w:szCs w:val="24"/>
              </w:rPr>
              <w:t xml:space="preserve">наименования профессий рабочих, по которым  предусмотрено присвоение 4 и 5 квалификационных разрядов в соответствии </w:t>
            </w:r>
            <w:proofErr w:type="gramStart"/>
            <w:r w:rsidRPr="00CA4E7F">
              <w:rPr>
                <w:sz w:val="24"/>
                <w:szCs w:val="24"/>
              </w:rPr>
              <w:t>с</w:t>
            </w:r>
            <w:proofErr w:type="gramEnd"/>
            <w:r w:rsidRPr="00CA4E7F">
              <w:rPr>
                <w:sz w:val="24"/>
                <w:szCs w:val="24"/>
              </w:rPr>
              <w:t xml:space="preserve">  </w:t>
            </w:r>
          </w:p>
        </w:tc>
        <w:tc>
          <w:tcPr>
            <w:tcW w:w="1676" w:type="dxa"/>
            <w:tcBorders>
              <w:top w:val="single" w:sz="4" w:space="0" w:color="auto"/>
              <w:left w:val="single" w:sz="4" w:space="0" w:color="auto"/>
              <w:bottom w:val="single" w:sz="4" w:space="0" w:color="auto"/>
              <w:right w:val="single" w:sz="4" w:space="0" w:color="auto"/>
            </w:tcBorders>
          </w:tcPr>
          <w:p w:rsidR="007C0CB7" w:rsidRPr="00CA4E7F" w:rsidRDefault="007C0CB7" w:rsidP="006E249D">
            <w:pPr>
              <w:pStyle w:val="ConsPlusCell"/>
              <w:jc w:val="center"/>
              <w:rPr>
                <w:sz w:val="24"/>
                <w:szCs w:val="24"/>
              </w:rPr>
            </w:pPr>
            <w:r w:rsidRPr="00CA4E7F">
              <w:rPr>
                <w:sz w:val="24"/>
                <w:szCs w:val="24"/>
              </w:rPr>
              <w:t>2355</w:t>
            </w:r>
          </w:p>
        </w:tc>
      </w:tr>
      <w:tr w:rsidR="00762563" w:rsidRPr="00CA4E7F" w:rsidTr="00BE6F60">
        <w:trPr>
          <w:trHeight w:val="1260"/>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762563" w:rsidP="00BE6F60">
            <w:pPr>
              <w:pStyle w:val="ConsPlusCell"/>
              <w:rPr>
                <w:sz w:val="24"/>
                <w:szCs w:val="24"/>
              </w:rPr>
            </w:pP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BE6F60">
            <w:pPr>
              <w:pStyle w:val="ConsPlusCell"/>
              <w:rPr>
                <w:sz w:val="24"/>
                <w:szCs w:val="24"/>
              </w:rPr>
            </w:pPr>
            <w:r w:rsidRPr="00CA4E7F">
              <w:rPr>
                <w:sz w:val="24"/>
                <w:szCs w:val="24"/>
              </w:rPr>
              <w:t xml:space="preserve">единым тарифно-квалификационным </w:t>
            </w:r>
            <w:hyperlink r:id="rId23" w:history="1">
              <w:r w:rsidRPr="00CA4E7F">
                <w:rPr>
                  <w:color w:val="0000FF"/>
                  <w:sz w:val="24"/>
                  <w:szCs w:val="24"/>
                </w:rPr>
                <w:t>справочником</w:t>
              </w:r>
            </w:hyperlink>
            <w:r w:rsidR="00BE6F60">
              <w:rPr>
                <w:color w:val="0000FF"/>
                <w:sz w:val="24"/>
                <w:szCs w:val="24"/>
              </w:rPr>
              <w:t xml:space="preserve"> </w:t>
            </w:r>
            <w:r w:rsidRPr="00CA4E7F">
              <w:rPr>
                <w:sz w:val="24"/>
                <w:szCs w:val="24"/>
              </w:rPr>
              <w:t>работ и проф</w:t>
            </w:r>
            <w:r w:rsidR="00BE6F60">
              <w:rPr>
                <w:sz w:val="24"/>
                <w:szCs w:val="24"/>
              </w:rPr>
              <w:t xml:space="preserve">ессий рабочих; водитель </w:t>
            </w:r>
            <w:r w:rsidRPr="00CA4E7F">
              <w:rPr>
                <w:sz w:val="24"/>
                <w:szCs w:val="24"/>
              </w:rPr>
              <w:t>автомобиля</w:t>
            </w:r>
            <w:r w:rsidR="007C0CB7">
              <w:rPr>
                <w:sz w:val="24"/>
                <w:szCs w:val="24"/>
              </w:rPr>
              <w:t xml:space="preserve"> всех типов, автобус</w:t>
            </w:r>
            <w:r w:rsidR="00C01F85">
              <w:rPr>
                <w:sz w:val="24"/>
                <w:szCs w:val="24"/>
              </w:rPr>
              <w:t>а</w:t>
            </w:r>
            <w:r w:rsidR="007C0CB7">
              <w:rPr>
                <w:sz w:val="24"/>
                <w:szCs w:val="24"/>
              </w:rPr>
              <w:t xml:space="preserve">                  </w:t>
            </w:r>
            <w:r w:rsidR="009D54F2" w:rsidRPr="00CA4E7F">
              <w:rPr>
                <w:sz w:val="24"/>
                <w:szCs w:val="24"/>
              </w:rPr>
              <w:t xml:space="preserve"> до 7 метров</w:t>
            </w:r>
            <w:r w:rsidRPr="00CA4E7F">
              <w:rPr>
                <w:sz w:val="24"/>
                <w:szCs w:val="24"/>
              </w:rPr>
              <w:t>;</w:t>
            </w:r>
            <w:r w:rsidR="000465CA" w:rsidRPr="00CA4E7F">
              <w:rPr>
                <w:sz w:val="24"/>
                <w:szCs w:val="24"/>
              </w:rPr>
              <w:t xml:space="preserve"> электромонтер по ремонту и о</w:t>
            </w:r>
            <w:r w:rsidR="00BE6F60">
              <w:rPr>
                <w:sz w:val="24"/>
                <w:szCs w:val="24"/>
              </w:rPr>
              <w:t>бслуживанию электрооборудования</w:t>
            </w:r>
            <w:r w:rsidR="000465CA" w:rsidRPr="00CA4E7F">
              <w:rPr>
                <w:sz w:val="24"/>
                <w:szCs w:val="24"/>
              </w:rPr>
              <w:t>;</w:t>
            </w:r>
            <w:r w:rsidRPr="00CA4E7F">
              <w:rPr>
                <w:sz w:val="24"/>
                <w:szCs w:val="24"/>
              </w:rPr>
              <w:t xml:space="preserve"> о</w:t>
            </w:r>
            <w:r w:rsidR="00B82ED3">
              <w:rPr>
                <w:sz w:val="24"/>
                <w:szCs w:val="24"/>
              </w:rPr>
              <w:t>ператор электронно-</w:t>
            </w:r>
            <w:r w:rsidR="000465CA" w:rsidRPr="00CA4E7F">
              <w:rPr>
                <w:sz w:val="24"/>
                <w:szCs w:val="24"/>
              </w:rPr>
              <w:t xml:space="preserve">вычислительных машин                          </w:t>
            </w: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C4020C">
            <w:pPr>
              <w:pStyle w:val="ConsPlusCell"/>
              <w:jc w:val="center"/>
              <w:rPr>
                <w:sz w:val="24"/>
                <w:szCs w:val="24"/>
              </w:rPr>
            </w:pPr>
            <w:bookmarkStart w:id="11" w:name="Par446"/>
            <w:bookmarkEnd w:id="11"/>
          </w:p>
        </w:tc>
      </w:tr>
      <w:tr w:rsidR="00762563" w:rsidRPr="00CA4E7F" w:rsidTr="006E249D">
        <w:trPr>
          <w:trHeight w:val="90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BE6F60">
            <w:pPr>
              <w:pStyle w:val="ConsPlusCell"/>
              <w:rPr>
                <w:sz w:val="24"/>
                <w:szCs w:val="24"/>
              </w:rPr>
            </w:pPr>
            <w:r w:rsidRPr="00CA4E7F">
              <w:rPr>
                <w:sz w:val="24"/>
                <w:szCs w:val="24"/>
              </w:rPr>
              <w:t>2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CC5AC5">
            <w:pPr>
              <w:pStyle w:val="ConsPlusCell"/>
              <w:rPr>
                <w:sz w:val="24"/>
                <w:szCs w:val="24"/>
              </w:rPr>
            </w:pPr>
            <w:r w:rsidRPr="00CA4E7F">
              <w:rPr>
                <w:sz w:val="24"/>
                <w:szCs w:val="24"/>
              </w:rPr>
              <w:t xml:space="preserve">наименования </w:t>
            </w:r>
            <w:r w:rsidR="00FF6432" w:rsidRPr="00CA4E7F">
              <w:rPr>
                <w:sz w:val="24"/>
                <w:szCs w:val="24"/>
              </w:rPr>
              <w:t xml:space="preserve">профессий рабочих, по которым  </w:t>
            </w:r>
            <w:r w:rsidRPr="00CA4E7F">
              <w:rPr>
                <w:sz w:val="24"/>
                <w:szCs w:val="24"/>
              </w:rPr>
              <w:t>предусмотрено</w:t>
            </w:r>
            <w:r w:rsidR="00FF6432" w:rsidRPr="00CA4E7F">
              <w:rPr>
                <w:sz w:val="24"/>
                <w:szCs w:val="24"/>
              </w:rPr>
              <w:t xml:space="preserve"> присвоение 6 и 7</w:t>
            </w:r>
            <w:r w:rsidR="00BE6F60">
              <w:rPr>
                <w:sz w:val="24"/>
                <w:szCs w:val="24"/>
              </w:rPr>
              <w:t xml:space="preserve"> </w:t>
            </w:r>
            <w:r w:rsidRPr="00CA4E7F">
              <w:rPr>
                <w:sz w:val="24"/>
                <w:szCs w:val="24"/>
              </w:rPr>
              <w:t>квалификацион</w:t>
            </w:r>
            <w:r w:rsidR="00FF6432" w:rsidRPr="00CA4E7F">
              <w:rPr>
                <w:sz w:val="24"/>
                <w:szCs w:val="24"/>
              </w:rPr>
              <w:t xml:space="preserve">ных разрядов в соответствии с  </w:t>
            </w:r>
            <w:r w:rsidRPr="00CA4E7F">
              <w:rPr>
                <w:sz w:val="24"/>
                <w:szCs w:val="24"/>
              </w:rPr>
              <w:t xml:space="preserve">единым тарифно-квалификационным </w:t>
            </w:r>
            <w:hyperlink r:id="rId24" w:history="1">
              <w:r w:rsidRPr="00CA4E7F">
                <w:rPr>
                  <w:color w:val="0000FF"/>
                  <w:sz w:val="24"/>
                  <w:szCs w:val="24"/>
                </w:rPr>
                <w:t>справочником</w:t>
              </w:r>
            </w:hyperlink>
            <w:r w:rsidR="00FF6432" w:rsidRPr="00CA4E7F">
              <w:rPr>
                <w:sz w:val="24"/>
                <w:szCs w:val="24"/>
              </w:rPr>
              <w:t xml:space="preserve"> </w:t>
            </w:r>
            <w:r w:rsidRPr="00CA4E7F">
              <w:rPr>
                <w:sz w:val="24"/>
                <w:szCs w:val="24"/>
              </w:rPr>
              <w:t xml:space="preserve">работ и профессий рабочих                   </w:t>
            </w:r>
          </w:p>
        </w:tc>
        <w:tc>
          <w:tcPr>
            <w:tcW w:w="1676" w:type="dxa"/>
            <w:tcBorders>
              <w:left w:val="single" w:sz="4" w:space="0" w:color="auto"/>
              <w:bottom w:val="single" w:sz="4" w:space="0" w:color="auto"/>
              <w:right w:val="single" w:sz="4" w:space="0" w:color="auto"/>
            </w:tcBorders>
          </w:tcPr>
          <w:p w:rsidR="00762563" w:rsidRPr="00CA4E7F" w:rsidRDefault="00C4020C" w:rsidP="00C4020C">
            <w:pPr>
              <w:pStyle w:val="ConsPlusCell"/>
              <w:jc w:val="center"/>
              <w:rPr>
                <w:sz w:val="24"/>
                <w:szCs w:val="24"/>
              </w:rPr>
            </w:pPr>
            <w:r w:rsidRPr="00CA4E7F">
              <w:rPr>
                <w:sz w:val="24"/>
                <w:szCs w:val="24"/>
              </w:rPr>
              <w:t>2605</w:t>
            </w:r>
          </w:p>
        </w:tc>
      </w:tr>
      <w:tr w:rsidR="00762563" w:rsidRPr="00CA4E7F" w:rsidTr="006E249D">
        <w:trPr>
          <w:trHeight w:val="90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BE6F60">
            <w:pPr>
              <w:pStyle w:val="ConsPlusCell"/>
              <w:rPr>
                <w:sz w:val="24"/>
                <w:szCs w:val="24"/>
              </w:rPr>
            </w:pPr>
            <w:r w:rsidRPr="00CA4E7F">
              <w:rPr>
                <w:sz w:val="24"/>
                <w:szCs w:val="24"/>
              </w:rPr>
              <w:t>3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CC5AC5">
            <w:pPr>
              <w:pStyle w:val="ConsPlusCell"/>
              <w:rPr>
                <w:sz w:val="24"/>
                <w:szCs w:val="24"/>
              </w:rPr>
            </w:pPr>
            <w:r w:rsidRPr="00CA4E7F">
              <w:rPr>
                <w:sz w:val="24"/>
                <w:szCs w:val="24"/>
              </w:rPr>
              <w:t xml:space="preserve">наименования </w:t>
            </w:r>
            <w:r w:rsidR="00FF6432" w:rsidRPr="00CA4E7F">
              <w:rPr>
                <w:sz w:val="24"/>
                <w:szCs w:val="24"/>
              </w:rPr>
              <w:t xml:space="preserve">профессий рабочих, по которым  </w:t>
            </w:r>
            <w:r w:rsidRPr="00CA4E7F">
              <w:rPr>
                <w:sz w:val="24"/>
                <w:szCs w:val="24"/>
              </w:rPr>
              <w:t>предусмотрено</w:t>
            </w:r>
            <w:r w:rsidR="00FF6432" w:rsidRPr="00CA4E7F">
              <w:rPr>
                <w:sz w:val="24"/>
                <w:szCs w:val="24"/>
              </w:rPr>
              <w:t xml:space="preserve"> присвоение 8 квалификационного </w:t>
            </w:r>
            <w:r w:rsidRPr="00CA4E7F">
              <w:rPr>
                <w:sz w:val="24"/>
                <w:szCs w:val="24"/>
              </w:rPr>
              <w:t>разряда в соо</w:t>
            </w:r>
            <w:r w:rsidR="00FF6432" w:rsidRPr="00CA4E7F">
              <w:rPr>
                <w:sz w:val="24"/>
                <w:szCs w:val="24"/>
              </w:rPr>
              <w:t>тветствии с единым тарифн</w:t>
            </w:r>
            <w:proofErr w:type="gramStart"/>
            <w:r w:rsidR="00FF6432" w:rsidRPr="00CA4E7F">
              <w:rPr>
                <w:sz w:val="24"/>
                <w:szCs w:val="24"/>
              </w:rPr>
              <w:t>о-</w:t>
            </w:r>
            <w:proofErr w:type="gramEnd"/>
            <w:r w:rsidR="00FF6432" w:rsidRPr="00CA4E7F">
              <w:rPr>
                <w:sz w:val="24"/>
                <w:szCs w:val="24"/>
              </w:rPr>
              <w:t xml:space="preserve"> </w:t>
            </w:r>
            <w:r w:rsidRPr="00CA4E7F">
              <w:rPr>
                <w:sz w:val="24"/>
                <w:szCs w:val="24"/>
              </w:rPr>
              <w:t xml:space="preserve">квалификационным </w:t>
            </w:r>
            <w:hyperlink r:id="rId25" w:history="1">
              <w:r w:rsidRPr="00CA4E7F">
                <w:rPr>
                  <w:color w:val="0000FF"/>
                  <w:sz w:val="24"/>
                  <w:szCs w:val="24"/>
                </w:rPr>
                <w:t>справочником</w:t>
              </w:r>
            </w:hyperlink>
            <w:r w:rsidR="00FF6432" w:rsidRPr="00CA4E7F">
              <w:rPr>
                <w:sz w:val="24"/>
                <w:szCs w:val="24"/>
              </w:rPr>
              <w:t xml:space="preserve"> работ и </w:t>
            </w:r>
            <w:r w:rsidRPr="00CA4E7F">
              <w:rPr>
                <w:sz w:val="24"/>
                <w:szCs w:val="24"/>
              </w:rPr>
              <w:t xml:space="preserve">профессий рабочих                           </w:t>
            </w:r>
          </w:p>
        </w:tc>
        <w:tc>
          <w:tcPr>
            <w:tcW w:w="1676" w:type="dxa"/>
            <w:tcBorders>
              <w:left w:val="single" w:sz="4" w:space="0" w:color="auto"/>
              <w:bottom w:val="single" w:sz="4" w:space="0" w:color="auto"/>
              <w:right w:val="single" w:sz="4" w:space="0" w:color="auto"/>
            </w:tcBorders>
          </w:tcPr>
          <w:p w:rsidR="00762563" w:rsidRPr="00CA4E7F" w:rsidRDefault="00C4020C" w:rsidP="00C4020C">
            <w:pPr>
              <w:pStyle w:val="ConsPlusCell"/>
              <w:jc w:val="center"/>
              <w:rPr>
                <w:sz w:val="24"/>
                <w:szCs w:val="24"/>
              </w:rPr>
            </w:pPr>
            <w:bookmarkStart w:id="12" w:name="Par460"/>
            <w:bookmarkEnd w:id="12"/>
            <w:r w:rsidRPr="00CA4E7F">
              <w:rPr>
                <w:sz w:val="24"/>
                <w:szCs w:val="24"/>
              </w:rPr>
              <w:t>2870</w:t>
            </w:r>
          </w:p>
        </w:tc>
      </w:tr>
      <w:tr w:rsidR="00762563" w:rsidRPr="00CA4E7F" w:rsidTr="006E249D">
        <w:trPr>
          <w:trHeight w:val="180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BE6F60">
            <w:pPr>
              <w:pStyle w:val="ConsPlusCell"/>
              <w:rPr>
                <w:sz w:val="24"/>
                <w:szCs w:val="24"/>
              </w:rPr>
            </w:pPr>
            <w:r w:rsidRPr="00CA4E7F">
              <w:rPr>
                <w:sz w:val="24"/>
                <w:szCs w:val="24"/>
              </w:rPr>
              <w:t>4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095443">
            <w:pPr>
              <w:pStyle w:val="ConsPlusCell"/>
              <w:rPr>
                <w:sz w:val="24"/>
                <w:szCs w:val="24"/>
              </w:rPr>
            </w:pPr>
            <w:r w:rsidRPr="00CA4E7F">
              <w:rPr>
                <w:sz w:val="24"/>
                <w:szCs w:val="24"/>
              </w:rPr>
              <w:t xml:space="preserve">наименования профессий рабочих,             </w:t>
            </w:r>
            <w:r w:rsidRPr="00CA4E7F">
              <w:rPr>
                <w:sz w:val="24"/>
                <w:szCs w:val="24"/>
              </w:rPr>
              <w:br/>
              <w:t xml:space="preserve">предусмотренных </w:t>
            </w:r>
            <w:hyperlink w:anchor="Par446" w:history="1">
              <w:r w:rsidRPr="00CA4E7F">
                <w:rPr>
                  <w:color w:val="0000FF"/>
                  <w:sz w:val="24"/>
                  <w:szCs w:val="24"/>
                </w:rPr>
                <w:t>1</w:t>
              </w:r>
            </w:hyperlink>
            <w:r w:rsidRPr="00CA4E7F">
              <w:rPr>
                <w:sz w:val="24"/>
                <w:szCs w:val="24"/>
              </w:rPr>
              <w:t xml:space="preserve"> - </w:t>
            </w:r>
            <w:hyperlink w:anchor="Par460" w:history="1">
              <w:r w:rsidRPr="00CA4E7F">
                <w:rPr>
                  <w:color w:val="0000FF"/>
                  <w:sz w:val="24"/>
                  <w:szCs w:val="24"/>
                </w:rPr>
                <w:t>3</w:t>
              </w:r>
            </w:hyperlink>
            <w:r w:rsidR="00095443" w:rsidRPr="00CA4E7F">
              <w:rPr>
                <w:sz w:val="24"/>
                <w:szCs w:val="24"/>
              </w:rPr>
              <w:t xml:space="preserve"> квалификационными </w:t>
            </w:r>
            <w:r w:rsidRPr="00CA4E7F">
              <w:rPr>
                <w:sz w:val="24"/>
                <w:szCs w:val="24"/>
              </w:rPr>
              <w:t>уровнями наст</w:t>
            </w:r>
            <w:r w:rsidR="00095443" w:rsidRPr="00CA4E7F">
              <w:rPr>
                <w:sz w:val="24"/>
                <w:szCs w:val="24"/>
              </w:rPr>
              <w:t xml:space="preserve">оящей профессиональной </w:t>
            </w:r>
            <w:r w:rsidRPr="00CA4E7F">
              <w:rPr>
                <w:sz w:val="24"/>
                <w:szCs w:val="24"/>
              </w:rPr>
              <w:t>квалификацион</w:t>
            </w:r>
            <w:r w:rsidR="00FF6432" w:rsidRPr="00CA4E7F">
              <w:rPr>
                <w:sz w:val="24"/>
                <w:szCs w:val="24"/>
              </w:rPr>
              <w:t xml:space="preserve">ной группы, выполняющих важные </w:t>
            </w:r>
            <w:r w:rsidRPr="00CA4E7F">
              <w:rPr>
                <w:sz w:val="24"/>
                <w:szCs w:val="24"/>
              </w:rPr>
              <w:t>(особо важные</w:t>
            </w:r>
            <w:r w:rsidR="00FF6432" w:rsidRPr="00CA4E7F">
              <w:rPr>
                <w:sz w:val="24"/>
                <w:szCs w:val="24"/>
              </w:rPr>
              <w:t xml:space="preserve">) и ответственные работы (особо </w:t>
            </w:r>
            <w:r w:rsidRPr="00CA4E7F">
              <w:rPr>
                <w:sz w:val="24"/>
                <w:szCs w:val="24"/>
              </w:rPr>
              <w:t>ответственные</w:t>
            </w:r>
            <w:r w:rsidR="00095443" w:rsidRPr="00CA4E7F">
              <w:rPr>
                <w:sz w:val="24"/>
                <w:szCs w:val="24"/>
              </w:rPr>
              <w:t xml:space="preserve"> работы): водитель автомобиля;</w:t>
            </w:r>
            <w:r w:rsidR="00BE6F60">
              <w:rPr>
                <w:sz w:val="24"/>
                <w:szCs w:val="24"/>
              </w:rPr>
              <w:t xml:space="preserve"> </w:t>
            </w:r>
            <w:r w:rsidRPr="00CA4E7F">
              <w:rPr>
                <w:sz w:val="24"/>
                <w:szCs w:val="24"/>
              </w:rPr>
              <w:t>слесарь-санте</w:t>
            </w:r>
            <w:r w:rsidR="00FF6432" w:rsidRPr="00CA4E7F">
              <w:rPr>
                <w:sz w:val="24"/>
                <w:szCs w:val="24"/>
              </w:rPr>
              <w:t xml:space="preserve">хник; электромонтер по ремонту </w:t>
            </w:r>
            <w:r w:rsidRPr="00CA4E7F">
              <w:rPr>
                <w:sz w:val="24"/>
                <w:szCs w:val="24"/>
              </w:rPr>
              <w:t xml:space="preserve">и обслуживанию электрооборудования          </w:t>
            </w:r>
          </w:p>
        </w:tc>
        <w:tc>
          <w:tcPr>
            <w:tcW w:w="1676" w:type="dxa"/>
            <w:tcBorders>
              <w:left w:val="single" w:sz="4" w:space="0" w:color="auto"/>
              <w:bottom w:val="single" w:sz="4" w:space="0" w:color="auto"/>
              <w:right w:val="single" w:sz="4" w:space="0" w:color="auto"/>
            </w:tcBorders>
          </w:tcPr>
          <w:p w:rsidR="00762563" w:rsidRPr="00CA4E7F" w:rsidRDefault="00C4020C" w:rsidP="00C4020C">
            <w:pPr>
              <w:pStyle w:val="ConsPlusCell"/>
              <w:jc w:val="center"/>
              <w:rPr>
                <w:sz w:val="24"/>
                <w:szCs w:val="24"/>
              </w:rPr>
            </w:pPr>
            <w:bookmarkStart w:id="13" w:name="Par466"/>
            <w:bookmarkEnd w:id="13"/>
            <w:r w:rsidRPr="00CA4E7F">
              <w:rPr>
                <w:sz w:val="24"/>
                <w:szCs w:val="24"/>
              </w:rPr>
              <w:t>3160</w:t>
            </w:r>
          </w:p>
        </w:tc>
      </w:tr>
    </w:tbl>
    <w:p w:rsidR="00762563" w:rsidRPr="00CA4E7F" w:rsidRDefault="00762563" w:rsidP="00762563">
      <w:pPr>
        <w:widowControl w:val="0"/>
        <w:autoSpaceDE w:val="0"/>
        <w:autoSpaceDN w:val="0"/>
        <w:adjustRightInd w:val="0"/>
        <w:ind w:firstLine="540"/>
        <w:jc w:val="both"/>
        <w:rPr>
          <w:sz w:val="24"/>
          <w:szCs w:val="24"/>
        </w:rPr>
      </w:pPr>
    </w:p>
    <w:p w:rsidR="00762563" w:rsidRPr="00CA4E7F" w:rsidRDefault="00762563" w:rsidP="00762563">
      <w:pPr>
        <w:widowControl w:val="0"/>
        <w:autoSpaceDE w:val="0"/>
        <w:autoSpaceDN w:val="0"/>
        <w:adjustRightInd w:val="0"/>
        <w:ind w:firstLine="540"/>
        <w:jc w:val="both"/>
        <w:rPr>
          <w:sz w:val="24"/>
          <w:szCs w:val="24"/>
        </w:rPr>
      </w:pPr>
      <w:r w:rsidRPr="00CA4E7F">
        <w:rPr>
          <w:sz w:val="24"/>
          <w:szCs w:val="24"/>
        </w:rPr>
        <w:t>Примечание:</w:t>
      </w:r>
    </w:p>
    <w:p w:rsidR="00762563" w:rsidRPr="00CA4E7F" w:rsidRDefault="00762563" w:rsidP="00441060">
      <w:pPr>
        <w:widowControl w:val="0"/>
        <w:autoSpaceDE w:val="0"/>
        <w:autoSpaceDN w:val="0"/>
        <w:adjustRightInd w:val="0"/>
        <w:ind w:firstLine="540"/>
        <w:jc w:val="both"/>
        <w:rPr>
          <w:sz w:val="24"/>
          <w:szCs w:val="24"/>
        </w:rPr>
      </w:pPr>
      <w:r w:rsidRPr="00CA4E7F">
        <w:rPr>
          <w:sz w:val="24"/>
          <w:szCs w:val="24"/>
        </w:rPr>
        <w:t xml:space="preserve">К высококвалифицированным рабочим относятся рабочие, имеющие 6 и более разряд согласно Единому тарифно-квалификационному </w:t>
      </w:r>
      <w:hyperlink r:id="rId26" w:history="1">
        <w:r w:rsidRPr="00CA4E7F">
          <w:rPr>
            <w:color w:val="0000FF"/>
            <w:sz w:val="24"/>
            <w:szCs w:val="24"/>
          </w:rPr>
          <w:t>справочнику</w:t>
        </w:r>
      </w:hyperlink>
      <w:r w:rsidRPr="00CA4E7F">
        <w:rPr>
          <w:sz w:val="24"/>
          <w:szCs w:val="24"/>
        </w:rPr>
        <w:t xml:space="preserve"> работ и профессий рабочих и выполняющие работы, предусмотренные этим разрядом, или более высокой сложности.</w:t>
      </w:r>
    </w:p>
    <w:p w:rsidR="00762563" w:rsidRPr="00CA4E7F" w:rsidRDefault="00762563" w:rsidP="00762563">
      <w:pPr>
        <w:widowControl w:val="0"/>
        <w:autoSpaceDE w:val="0"/>
        <w:autoSpaceDN w:val="0"/>
        <w:adjustRightInd w:val="0"/>
        <w:ind w:firstLine="540"/>
        <w:jc w:val="both"/>
        <w:rPr>
          <w:sz w:val="24"/>
          <w:szCs w:val="24"/>
        </w:rPr>
      </w:pPr>
      <w:r w:rsidRPr="00CA4E7F">
        <w:rPr>
          <w:sz w:val="24"/>
          <w:szCs w:val="24"/>
        </w:rPr>
        <w:t xml:space="preserve">Должностной оклад </w:t>
      </w:r>
      <w:hyperlink w:anchor="Par466" w:history="1">
        <w:r w:rsidRPr="00CA4E7F">
          <w:rPr>
            <w:color w:val="0000FF"/>
            <w:sz w:val="24"/>
            <w:szCs w:val="24"/>
          </w:rPr>
          <w:t>4 квалификационного уровня</w:t>
        </w:r>
      </w:hyperlink>
      <w:r w:rsidR="00BE6F60">
        <w:rPr>
          <w:sz w:val="24"/>
          <w:szCs w:val="24"/>
        </w:rPr>
        <w:t xml:space="preserve"> ПКГ «</w:t>
      </w:r>
      <w:r w:rsidRPr="00CA4E7F">
        <w:rPr>
          <w:sz w:val="24"/>
          <w:szCs w:val="24"/>
        </w:rPr>
        <w:t>Общеотра</w:t>
      </w:r>
      <w:r w:rsidR="00441060" w:rsidRPr="00CA4E7F">
        <w:rPr>
          <w:sz w:val="24"/>
          <w:szCs w:val="24"/>
        </w:rPr>
        <w:t>слевые профессии рабочих второго</w:t>
      </w:r>
      <w:r w:rsidR="00BE6F60">
        <w:rPr>
          <w:sz w:val="24"/>
          <w:szCs w:val="24"/>
        </w:rPr>
        <w:t xml:space="preserve"> уровня»</w:t>
      </w:r>
      <w:r w:rsidRPr="00CA4E7F">
        <w:rPr>
          <w:sz w:val="24"/>
          <w:szCs w:val="24"/>
        </w:rPr>
        <w:t xml:space="preserve"> может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w:t>
      </w:r>
    </w:p>
    <w:p w:rsidR="00762563" w:rsidRPr="00CA4E7F" w:rsidRDefault="00762563" w:rsidP="00762563">
      <w:pPr>
        <w:widowControl w:val="0"/>
        <w:autoSpaceDE w:val="0"/>
        <w:autoSpaceDN w:val="0"/>
        <w:adjustRightInd w:val="0"/>
        <w:ind w:firstLine="540"/>
        <w:jc w:val="both"/>
        <w:rPr>
          <w:sz w:val="24"/>
          <w:szCs w:val="24"/>
        </w:rPr>
      </w:pPr>
      <w:r w:rsidRPr="00CA4E7F">
        <w:rPr>
          <w:sz w:val="24"/>
          <w:szCs w:val="24"/>
        </w:rPr>
        <w:t xml:space="preserve">Установление конкретному рабочему должностного оклада </w:t>
      </w:r>
      <w:hyperlink w:anchor="Par466" w:history="1">
        <w:r w:rsidRPr="00CA4E7F">
          <w:rPr>
            <w:color w:val="0000FF"/>
            <w:sz w:val="24"/>
            <w:szCs w:val="24"/>
          </w:rPr>
          <w:t>4 квалификационного уровня</w:t>
        </w:r>
      </w:hyperlink>
      <w:r w:rsidR="00B82ED3">
        <w:rPr>
          <w:sz w:val="24"/>
          <w:szCs w:val="24"/>
        </w:rPr>
        <w:t xml:space="preserve"> ПКГ «</w:t>
      </w:r>
      <w:r w:rsidRPr="00CA4E7F">
        <w:rPr>
          <w:sz w:val="24"/>
          <w:szCs w:val="24"/>
        </w:rPr>
        <w:t>Общеотраслевые п</w:t>
      </w:r>
      <w:r w:rsidR="00B82ED3">
        <w:rPr>
          <w:sz w:val="24"/>
          <w:szCs w:val="24"/>
        </w:rPr>
        <w:t>рофессии рабочих второго уровня»</w:t>
      </w:r>
      <w:r w:rsidRPr="00CA4E7F">
        <w:rPr>
          <w:sz w:val="24"/>
          <w:szCs w:val="24"/>
        </w:rPr>
        <w:t xml:space="preserve"> в соответствии с указанными профессиями рабочих осуществляется приказом руководителя учреждения </w:t>
      </w:r>
      <w:r w:rsidR="00DA57D8" w:rsidRPr="00CA4E7F">
        <w:rPr>
          <w:sz w:val="24"/>
          <w:szCs w:val="24"/>
        </w:rPr>
        <w:t xml:space="preserve"> </w:t>
      </w:r>
      <w:r w:rsidRPr="00CA4E7F">
        <w:rPr>
          <w:sz w:val="24"/>
          <w:szCs w:val="24"/>
        </w:rPr>
        <w:t xml:space="preserve"> по согласованию с выборным профсоюзным органом с учетом квалификации, объема и </w:t>
      </w:r>
      <w:proofErr w:type="gramStart"/>
      <w:r w:rsidRPr="00CA4E7F">
        <w:rPr>
          <w:sz w:val="24"/>
          <w:szCs w:val="24"/>
        </w:rPr>
        <w:t>качества</w:t>
      </w:r>
      <w:proofErr w:type="gramEnd"/>
      <w:r w:rsidRPr="00CA4E7F">
        <w:rPr>
          <w:sz w:val="24"/>
          <w:szCs w:val="24"/>
        </w:rPr>
        <w:t xml:space="preserve"> выполняемых им работ в пределах средств, направляемых на оплату труда. Указанная оплата может носить как постоянный, так и временный характер.</w:t>
      </w:r>
    </w:p>
    <w:p w:rsidR="00762563" w:rsidRPr="00CA4E7F" w:rsidRDefault="00DA57D8" w:rsidP="00BE6F60">
      <w:pPr>
        <w:widowControl w:val="0"/>
        <w:autoSpaceDE w:val="0"/>
        <w:autoSpaceDN w:val="0"/>
        <w:adjustRightInd w:val="0"/>
        <w:jc w:val="both"/>
        <w:rPr>
          <w:sz w:val="24"/>
          <w:szCs w:val="24"/>
        </w:rPr>
      </w:pPr>
      <w:r w:rsidRPr="00CA4E7F">
        <w:rPr>
          <w:sz w:val="24"/>
          <w:szCs w:val="24"/>
        </w:rPr>
        <w:t xml:space="preserve"> </w:t>
      </w:r>
      <w:r w:rsidR="00BE6F60">
        <w:rPr>
          <w:sz w:val="24"/>
          <w:szCs w:val="24"/>
        </w:rPr>
        <w:tab/>
      </w:r>
      <w:r w:rsidR="00762563" w:rsidRPr="00CA4E7F">
        <w:rPr>
          <w:sz w:val="24"/>
          <w:szCs w:val="24"/>
        </w:rPr>
        <w:t xml:space="preserve">Отмена оплаты труда по должностным окладам </w:t>
      </w:r>
      <w:hyperlink w:anchor="Par466" w:history="1">
        <w:r w:rsidR="00762563" w:rsidRPr="00CA4E7F">
          <w:rPr>
            <w:color w:val="0000FF"/>
            <w:sz w:val="24"/>
            <w:szCs w:val="24"/>
          </w:rPr>
          <w:t>4 квалификационного уровня</w:t>
        </w:r>
      </w:hyperlink>
      <w:r w:rsidR="00BE6F60">
        <w:rPr>
          <w:sz w:val="24"/>
          <w:szCs w:val="24"/>
        </w:rPr>
        <w:t xml:space="preserve"> ПКГ «</w:t>
      </w:r>
      <w:r w:rsidR="00762563" w:rsidRPr="00CA4E7F">
        <w:rPr>
          <w:sz w:val="24"/>
          <w:szCs w:val="24"/>
        </w:rPr>
        <w:t>Общеотраслевые п</w:t>
      </w:r>
      <w:r w:rsidR="00BE6F60">
        <w:rPr>
          <w:sz w:val="24"/>
          <w:szCs w:val="24"/>
        </w:rPr>
        <w:t>рофессии рабочих первого уровня»</w:t>
      </w:r>
      <w:r w:rsidR="00762563" w:rsidRPr="00CA4E7F">
        <w:rPr>
          <w:sz w:val="24"/>
          <w:szCs w:val="24"/>
        </w:rPr>
        <w:t xml:space="preserve"> является изменением условий оплаты труда, о котором работники должны быть предупреждены не менее чем за два месяца.</w:t>
      </w:r>
    </w:p>
    <w:p w:rsidR="00762563" w:rsidRDefault="00762563" w:rsidP="008E088F">
      <w:pPr>
        <w:widowControl w:val="0"/>
        <w:autoSpaceDE w:val="0"/>
        <w:autoSpaceDN w:val="0"/>
        <w:adjustRightInd w:val="0"/>
        <w:jc w:val="both"/>
        <w:rPr>
          <w:sz w:val="24"/>
          <w:szCs w:val="24"/>
        </w:rPr>
      </w:pPr>
    </w:p>
    <w:p w:rsidR="00762563" w:rsidRPr="00CA4E7F" w:rsidRDefault="00762563" w:rsidP="00762563">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 должностей</w:t>
      </w:r>
    </w:p>
    <w:p w:rsidR="00762563" w:rsidRPr="00CA4E7F" w:rsidRDefault="00762563" w:rsidP="00762563">
      <w:pPr>
        <w:widowControl w:val="0"/>
        <w:autoSpaceDE w:val="0"/>
        <w:autoSpaceDN w:val="0"/>
        <w:adjustRightInd w:val="0"/>
        <w:jc w:val="center"/>
        <w:rPr>
          <w:sz w:val="24"/>
          <w:szCs w:val="24"/>
        </w:rPr>
      </w:pPr>
      <w:r w:rsidRPr="00CA4E7F">
        <w:rPr>
          <w:sz w:val="24"/>
          <w:szCs w:val="24"/>
        </w:rPr>
        <w:t>работников внутреннего водного транспорта второго уровня</w:t>
      </w:r>
    </w:p>
    <w:p w:rsidR="00965F18" w:rsidRPr="00CA4E7F" w:rsidRDefault="00965F18" w:rsidP="00762563">
      <w:pPr>
        <w:widowControl w:val="0"/>
        <w:autoSpaceDE w:val="0"/>
        <w:autoSpaceDN w:val="0"/>
        <w:adjustRightInd w:val="0"/>
        <w:jc w:val="center"/>
        <w:rPr>
          <w:sz w:val="24"/>
          <w:szCs w:val="24"/>
        </w:rPr>
      </w:pPr>
      <w:r w:rsidRPr="00CA4E7F">
        <w:rPr>
          <w:sz w:val="24"/>
          <w:szCs w:val="24"/>
        </w:rPr>
        <w:t xml:space="preserve">(приказ </w:t>
      </w:r>
      <w:proofErr w:type="spellStart"/>
      <w:r w:rsidRPr="00CA4E7F">
        <w:rPr>
          <w:sz w:val="24"/>
          <w:szCs w:val="24"/>
        </w:rPr>
        <w:t>Минздравсоцразвития</w:t>
      </w:r>
      <w:proofErr w:type="spellEnd"/>
      <w:r w:rsidRPr="00CA4E7F">
        <w:rPr>
          <w:sz w:val="24"/>
          <w:szCs w:val="24"/>
        </w:rPr>
        <w:t xml:space="preserve"> России от 08.08.2008 №392н)</w:t>
      </w:r>
    </w:p>
    <w:p w:rsidR="00762563" w:rsidRPr="00CA4E7F" w:rsidRDefault="00762563" w:rsidP="00762563">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7C0CB7" w:rsidRPr="00CA4E7F" w:rsidTr="007C0CB7">
        <w:trPr>
          <w:trHeight w:val="387"/>
          <w:tblCellSpacing w:w="5" w:type="nil"/>
        </w:trPr>
        <w:tc>
          <w:tcPr>
            <w:tcW w:w="2552" w:type="dxa"/>
            <w:tcBorders>
              <w:top w:val="single" w:sz="4" w:space="0" w:color="auto"/>
              <w:left w:val="single" w:sz="4" w:space="0" w:color="auto"/>
              <w:bottom w:val="single" w:sz="4" w:space="0" w:color="auto"/>
              <w:right w:val="single" w:sz="4" w:space="0" w:color="auto"/>
            </w:tcBorders>
          </w:tcPr>
          <w:p w:rsidR="007C0CB7" w:rsidRDefault="007C0CB7" w:rsidP="00BE6F60">
            <w:pPr>
              <w:pStyle w:val="ConsPlusCell"/>
              <w:jc w:val="center"/>
              <w:rPr>
                <w:sz w:val="24"/>
                <w:szCs w:val="24"/>
              </w:rPr>
            </w:pPr>
            <w:r>
              <w:rPr>
                <w:sz w:val="24"/>
                <w:szCs w:val="24"/>
              </w:rPr>
              <w:t>Квалификационные</w:t>
            </w:r>
            <w:r>
              <w:rPr>
                <w:sz w:val="24"/>
                <w:szCs w:val="24"/>
              </w:rPr>
              <w:br/>
            </w:r>
            <w:r w:rsidRPr="00CA4E7F">
              <w:rPr>
                <w:sz w:val="24"/>
                <w:szCs w:val="24"/>
              </w:rPr>
              <w:t>уровни</w:t>
            </w:r>
          </w:p>
        </w:tc>
        <w:tc>
          <w:tcPr>
            <w:tcW w:w="5128" w:type="dxa"/>
            <w:tcBorders>
              <w:top w:val="single" w:sz="4" w:space="0" w:color="auto"/>
              <w:left w:val="single" w:sz="4" w:space="0" w:color="auto"/>
              <w:bottom w:val="single" w:sz="4" w:space="0" w:color="auto"/>
              <w:right w:val="single" w:sz="4" w:space="0" w:color="auto"/>
            </w:tcBorders>
          </w:tcPr>
          <w:p w:rsidR="007C0CB7" w:rsidRPr="00CA4E7F" w:rsidRDefault="007C0CB7" w:rsidP="00BE6F60">
            <w:pPr>
              <w:pStyle w:val="ConsPlusCell"/>
              <w:jc w:val="center"/>
              <w:rPr>
                <w:sz w:val="24"/>
                <w:szCs w:val="24"/>
              </w:rPr>
            </w:pPr>
            <w:r w:rsidRPr="00CA4E7F">
              <w:rPr>
                <w:sz w:val="24"/>
                <w:szCs w:val="24"/>
              </w:rPr>
              <w:t>Должности, отнесенные к квали</w:t>
            </w:r>
            <w:r>
              <w:rPr>
                <w:sz w:val="24"/>
                <w:szCs w:val="24"/>
              </w:rPr>
              <w:t xml:space="preserve">фикационным </w:t>
            </w:r>
            <w:r w:rsidRPr="00CA4E7F">
              <w:rPr>
                <w:sz w:val="24"/>
                <w:szCs w:val="24"/>
              </w:rPr>
              <w:t>уровням</w:t>
            </w:r>
          </w:p>
        </w:tc>
        <w:tc>
          <w:tcPr>
            <w:tcW w:w="1676" w:type="dxa"/>
            <w:tcBorders>
              <w:top w:val="single" w:sz="4" w:space="0" w:color="auto"/>
              <w:left w:val="single" w:sz="4" w:space="0" w:color="auto"/>
              <w:bottom w:val="single" w:sz="4" w:space="0" w:color="auto"/>
              <w:right w:val="single" w:sz="4" w:space="0" w:color="auto"/>
            </w:tcBorders>
          </w:tcPr>
          <w:p w:rsidR="007C0CB7" w:rsidRPr="00CA4E7F" w:rsidRDefault="007C0CB7" w:rsidP="00BE6F60">
            <w:pPr>
              <w:pStyle w:val="ConsPlusCell"/>
              <w:jc w:val="center"/>
              <w:rPr>
                <w:sz w:val="24"/>
                <w:szCs w:val="24"/>
              </w:rPr>
            </w:pPr>
            <w:r w:rsidRPr="00CA4E7F">
              <w:rPr>
                <w:sz w:val="24"/>
                <w:szCs w:val="24"/>
              </w:rPr>
              <w:t>Должностной</w:t>
            </w:r>
            <w:r w:rsidRPr="00CA4E7F">
              <w:rPr>
                <w:sz w:val="24"/>
                <w:szCs w:val="24"/>
              </w:rPr>
              <w:br/>
              <w:t xml:space="preserve">   оклад   </w:t>
            </w:r>
          </w:p>
        </w:tc>
      </w:tr>
      <w:tr w:rsidR="00762563" w:rsidRPr="00CA4E7F" w:rsidTr="007C0CB7">
        <w:trPr>
          <w:trHeight w:val="528"/>
          <w:tblCellSpacing w:w="5" w:type="nil"/>
        </w:trPr>
        <w:tc>
          <w:tcPr>
            <w:tcW w:w="2552" w:type="dxa"/>
            <w:tcBorders>
              <w:top w:val="single" w:sz="4" w:space="0" w:color="auto"/>
              <w:left w:val="single" w:sz="4" w:space="0" w:color="auto"/>
              <w:bottom w:val="single" w:sz="4" w:space="0" w:color="auto"/>
              <w:right w:val="single" w:sz="4" w:space="0" w:color="auto"/>
            </w:tcBorders>
          </w:tcPr>
          <w:p w:rsidR="00762563" w:rsidRPr="00CA4E7F" w:rsidRDefault="00762563" w:rsidP="00BE6F60">
            <w:pPr>
              <w:pStyle w:val="ConsPlusCell"/>
              <w:jc w:val="center"/>
              <w:rPr>
                <w:sz w:val="24"/>
                <w:szCs w:val="24"/>
              </w:rPr>
            </w:pPr>
          </w:p>
        </w:tc>
        <w:tc>
          <w:tcPr>
            <w:tcW w:w="5128" w:type="dxa"/>
            <w:tcBorders>
              <w:top w:val="single" w:sz="4" w:space="0" w:color="auto"/>
              <w:left w:val="single" w:sz="4" w:space="0" w:color="auto"/>
              <w:bottom w:val="single" w:sz="4" w:space="0" w:color="auto"/>
              <w:right w:val="single" w:sz="4" w:space="0" w:color="auto"/>
            </w:tcBorders>
          </w:tcPr>
          <w:p w:rsidR="00762563" w:rsidRPr="00CA4E7F" w:rsidRDefault="00762563" w:rsidP="00BE6F60">
            <w:pPr>
              <w:pStyle w:val="ConsPlusCell"/>
              <w:jc w:val="center"/>
              <w:rPr>
                <w:sz w:val="24"/>
                <w:szCs w:val="24"/>
              </w:rPr>
            </w:pPr>
          </w:p>
        </w:tc>
        <w:tc>
          <w:tcPr>
            <w:tcW w:w="1676" w:type="dxa"/>
            <w:tcBorders>
              <w:top w:val="single" w:sz="4" w:space="0" w:color="auto"/>
              <w:left w:val="single" w:sz="4" w:space="0" w:color="auto"/>
              <w:bottom w:val="single" w:sz="4" w:space="0" w:color="auto"/>
              <w:right w:val="single" w:sz="4" w:space="0" w:color="auto"/>
            </w:tcBorders>
          </w:tcPr>
          <w:p w:rsidR="00762563" w:rsidRPr="00CA4E7F" w:rsidRDefault="00762563" w:rsidP="00BE6F60">
            <w:pPr>
              <w:pStyle w:val="ConsPlusCell"/>
              <w:jc w:val="center"/>
              <w:rPr>
                <w:sz w:val="24"/>
                <w:szCs w:val="24"/>
              </w:rPr>
            </w:pPr>
            <w:r w:rsidRPr="00CA4E7F">
              <w:rPr>
                <w:sz w:val="24"/>
                <w:szCs w:val="24"/>
              </w:rPr>
              <w:t xml:space="preserve"> (оклад),  </w:t>
            </w:r>
            <w:r w:rsidRPr="00CA4E7F">
              <w:rPr>
                <w:sz w:val="24"/>
                <w:szCs w:val="24"/>
              </w:rPr>
              <w:br/>
              <w:t xml:space="preserve">  рублей</w:t>
            </w:r>
          </w:p>
        </w:tc>
      </w:tr>
      <w:tr w:rsidR="00762563" w:rsidRPr="00CA4E7F" w:rsidTr="00BE6F60">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272D58" w:rsidP="00445F76">
            <w:pPr>
              <w:pStyle w:val="ConsPlusCell"/>
              <w:rPr>
                <w:sz w:val="24"/>
                <w:szCs w:val="24"/>
              </w:rPr>
            </w:pPr>
            <w:r w:rsidRPr="00CA4E7F">
              <w:rPr>
                <w:sz w:val="24"/>
                <w:szCs w:val="24"/>
              </w:rPr>
              <w:t>1</w:t>
            </w:r>
            <w:r w:rsidR="00445F76">
              <w:rPr>
                <w:sz w:val="24"/>
                <w:szCs w:val="24"/>
              </w:rPr>
              <w:t xml:space="preserve"> </w:t>
            </w:r>
            <w:r w:rsidR="00762563" w:rsidRPr="00CA4E7F">
              <w:rPr>
                <w:sz w:val="24"/>
                <w:szCs w:val="24"/>
              </w:rPr>
              <w:t>квалификационный</w:t>
            </w:r>
            <w:r w:rsidR="00762563"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B82ED3" w:rsidP="00CC5AC5">
            <w:pPr>
              <w:pStyle w:val="ConsPlusCell"/>
              <w:rPr>
                <w:sz w:val="24"/>
                <w:szCs w:val="24"/>
              </w:rPr>
            </w:pPr>
            <w:r>
              <w:rPr>
                <w:sz w:val="24"/>
                <w:szCs w:val="24"/>
              </w:rPr>
              <w:t>матрос; моторист;</w:t>
            </w:r>
            <w:r w:rsidR="00762563" w:rsidRPr="00CA4E7F">
              <w:rPr>
                <w:sz w:val="24"/>
                <w:szCs w:val="24"/>
              </w:rPr>
              <w:t xml:space="preserve"> рулевой (кормщик)         </w:t>
            </w:r>
          </w:p>
        </w:tc>
        <w:tc>
          <w:tcPr>
            <w:tcW w:w="1676" w:type="dxa"/>
            <w:tcBorders>
              <w:left w:val="single" w:sz="4" w:space="0" w:color="auto"/>
              <w:bottom w:val="single" w:sz="4" w:space="0" w:color="auto"/>
              <w:right w:val="single" w:sz="4" w:space="0" w:color="auto"/>
            </w:tcBorders>
          </w:tcPr>
          <w:p w:rsidR="00762563" w:rsidRPr="00CA4E7F" w:rsidRDefault="0027376A" w:rsidP="00445F76">
            <w:pPr>
              <w:pStyle w:val="ConsPlusCell"/>
              <w:jc w:val="center"/>
              <w:rPr>
                <w:sz w:val="24"/>
                <w:szCs w:val="24"/>
              </w:rPr>
            </w:pPr>
            <w:bookmarkStart w:id="14" w:name="Par504"/>
            <w:bookmarkEnd w:id="14"/>
            <w:r w:rsidRPr="00CA4E7F">
              <w:rPr>
                <w:sz w:val="24"/>
                <w:szCs w:val="24"/>
              </w:rPr>
              <w:t>3150</w:t>
            </w:r>
          </w:p>
        </w:tc>
      </w:tr>
      <w:tr w:rsidR="00762563" w:rsidRPr="00CA4E7F" w:rsidTr="00BE6F60">
        <w:trPr>
          <w:trHeight w:val="72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 xml:space="preserve">2 </w:t>
            </w:r>
            <w:r w:rsidR="00445F76">
              <w:rPr>
                <w:sz w:val="24"/>
                <w:szCs w:val="24"/>
              </w:rPr>
              <w:t>к</w:t>
            </w:r>
            <w:r w:rsidRPr="00CA4E7F">
              <w:rPr>
                <w:sz w:val="24"/>
                <w:szCs w:val="24"/>
              </w:rPr>
              <w:t>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 xml:space="preserve">профессии рабочих, отнесенные к </w:t>
            </w:r>
            <w:r w:rsidR="00445F76">
              <w:rPr>
                <w:sz w:val="24"/>
                <w:szCs w:val="24"/>
              </w:rPr>
              <w:t xml:space="preserve">                            </w:t>
            </w:r>
            <w:hyperlink w:anchor="Par504" w:history="1">
              <w:r w:rsidRPr="00CA4E7F">
                <w:rPr>
                  <w:color w:val="0000FF"/>
                  <w:sz w:val="24"/>
                  <w:szCs w:val="24"/>
                </w:rPr>
                <w:t>1</w:t>
              </w:r>
            </w:hyperlink>
            <w:r w:rsidR="00445F76">
              <w:rPr>
                <w:color w:val="0000FF"/>
                <w:sz w:val="24"/>
                <w:szCs w:val="24"/>
              </w:rPr>
              <w:t xml:space="preserve"> </w:t>
            </w:r>
            <w:r w:rsidRPr="00CA4E7F">
              <w:rPr>
                <w:sz w:val="24"/>
                <w:szCs w:val="24"/>
              </w:rPr>
              <w:t>квалификацио</w:t>
            </w:r>
            <w:r w:rsidR="00445F76">
              <w:rPr>
                <w:sz w:val="24"/>
                <w:szCs w:val="24"/>
              </w:rPr>
              <w:t xml:space="preserve">нному уровню, по которым может </w:t>
            </w:r>
            <w:r w:rsidRPr="00CA4E7F">
              <w:rPr>
                <w:sz w:val="24"/>
                <w:szCs w:val="24"/>
              </w:rPr>
              <w:t>устанавливат</w:t>
            </w:r>
            <w:r w:rsidR="00445F76">
              <w:rPr>
                <w:sz w:val="24"/>
                <w:szCs w:val="24"/>
              </w:rPr>
              <w:t>ься производное наименование «старший»</w:t>
            </w:r>
            <w:r w:rsidRPr="00CA4E7F">
              <w:rPr>
                <w:sz w:val="24"/>
                <w:szCs w:val="24"/>
              </w:rPr>
              <w:t xml:space="preserve">                                   </w:t>
            </w:r>
          </w:p>
        </w:tc>
        <w:tc>
          <w:tcPr>
            <w:tcW w:w="1676" w:type="dxa"/>
            <w:tcBorders>
              <w:left w:val="single" w:sz="4" w:space="0" w:color="auto"/>
              <w:bottom w:val="single" w:sz="4" w:space="0" w:color="auto"/>
              <w:right w:val="single" w:sz="4" w:space="0" w:color="auto"/>
            </w:tcBorders>
          </w:tcPr>
          <w:p w:rsidR="00762563" w:rsidRPr="00CA4E7F" w:rsidRDefault="00604C4F" w:rsidP="00445F76">
            <w:pPr>
              <w:pStyle w:val="ConsPlusCell"/>
              <w:jc w:val="center"/>
              <w:rPr>
                <w:sz w:val="24"/>
                <w:szCs w:val="24"/>
              </w:rPr>
            </w:pPr>
            <w:r w:rsidRPr="00CA4E7F">
              <w:rPr>
                <w:sz w:val="24"/>
                <w:szCs w:val="24"/>
              </w:rPr>
              <w:t>346</w:t>
            </w:r>
            <w:r w:rsidR="005A1FFF" w:rsidRPr="00CA4E7F">
              <w:rPr>
                <w:sz w:val="24"/>
                <w:szCs w:val="24"/>
              </w:rPr>
              <w:t>0</w:t>
            </w:r>
          </w:p>
        </w:tc>
      </w:tr>
      <w:tr w:rsidR="00762563" w:rsidRPr="00CA4E7F" w:rsidTr="00BE6F60">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4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 xml:space="preserve">помощник капитана самоходного судна </w:t>
            </w:r>
            <w:r w:rsidR="00445F76">
              <w:rPr>
                <w:sz w:val="24"/>
                <w:szCs w:val="24"/>
              </w:rPr>
              <w:t xml:space="preserve">          </w:t>
            </w:r>
            <w:r w:rsidR="00B82ED3">
              <w:rPr>
                <w:sz w:val="24"/>
                <w:szCs w:val="24"/>
              </w:rPr>
              <w:t>(до 330 кВт);</w:t>
            </w:r>
            <w:r w:rsidRPr="00CA4E7F">
              <w:rPr>
                <w:sz w:val="24"/>
                <w:szCs w:val="24"/>
              </w:rPr>
              <w:t xml:space="preserve"> помощн</w:t>
            </w:r>
            <w:r w:rsidR="00445F76">
              <w:rPr>
                <w:sz w:val="24"/>
                <w:szCs w:val="24"/>
              </w:rPr>
              <w:t xml:space="preserve">ик механика самоходного судна </w:t>
            </w:r>
            <w:r w:rsidRPr="00CA4E7F">
              <w:rPr>
                <w:sz w:val="24"/>
                <w:szCs w:val="24"/>
              </w:rPr>
              <w:t xml:space="preserve">(до 330 кВт)                                </w:t>
            </w:r>
          </w:p>
        </w:tc>
        <w:tc>
          <w:tcPr>
            <w:tcW w:w="1676" w:type="dxa"/>
            <w:tcBorders>
              <w:left w:val="single" w:sz="4" w:space="0" w:color="auto"/>
              <w:bottom w:val="single" w:sz="4" w:space="0" w:color="auto"/>
              <w:right w:val="single" w:sz="4" w:space="0" w:color="auto"/>
            </w:tcBorders>
          </w:tcPr>
          <w:p w:rsidR="00762563" w:rsidRPr="00CA4E7F" w:rsidRDefault="005A1FFF" w:rsidP="00445F76">
            <w:pPr>
              <w:pStyle w:val="ConsPlusCell"/>
              <w:jc w:val="center"/>
              <w:rPr>
                <w:sz w:val="24"/>
                <w:szCs w:val="24"/>
              </w:rPr>
            </w:pPr>
            <w:r w:rsidRPr="00CA4E7F">
              <w:rPr>
                <w:sz w:val="24"/>
                <w:szCs w:val="24"/>
              </w:rPr>
              <w:t>3860</w:t>
            </w:r>
          </w:p>
        </w:tc>
      </w:tr>
      <w:tr w:rsidR="00762563" w:rsidRPr="00CA4E7F" w:rsidTr="00BE6F60">
        <w:trPr>
          <w:trHeight w:val="90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 xml:space="preserve">5 </w:t>
            </w:r>
            <w:r w:rsidR="00445F76">
              <w:rPr>
                <w:sz w:val="24"/>
                <w:szCs w:val="24"/>
              </w:rPr>
              <w:t>к</w:t>
            </w:r>
            <w:r w:rsidRPr="00CA4E7F">
              <w:rPr>
                <w:sz w:val="24"/>
                <w:szCs w:val="24"/>
              </w:rPr>
              <w:t>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первый помощник механика с</w:t>
            </w:r>
            <w:r w:rsidR="00B82ED3">
              <w:rPr>
                <w:sz w:val="24"/>
                <w:szCs w:val="24"/>
              </w:rPr>
              <w:t xml:space="preserve">амоходного судна  </w:t>
            </w:r>
            <w:r w:rsidR="00B82ED3">
              <w:rPr>
                <w:sz w:val="24"/>
                <w:szCs w:val="24"/>
              </w:rPr>
              <w:br/>
              <w:t>(до 330 кВт);</w:t>
            </w:r>
            <w:r w:rsidRPr="00CA4E7F">
              <w:rPr>
                <w:sz w:val="24"/>
                <w:szCs w:val="24"/>
              </w:rPr>
              <w:t xml:space="preserve"> помощник капитана самоходного</w:t>
            </w:r>
            <w:r w:rsidR="00B82ED3">
              <w:rPr>
                <w:sz w:val="24"/>
                <w:szCs w:val="24"/>
              </w:rPr>
              <w:t xml:space="preserve"> </w:t>
            </w:r>
            <w:r w:rsidR="00B82ED3">
              <w:rPr>
                <w:sz w:val="24"/>
                <w:szCs w:val="24"/>
              </w:rPr>
              <w:br/>
              <w:t>судна (от 331 кВт до 550 кВт);</w:t>
            </w:r>
            <w:r w:rsidRPr="00CA4E7F">
              <w:rPr>
                <w:sz w:val="24"/>
                <w:szCs w:val="24"/>
              </w:rPr>
              <w:t xml:space="preserve"> старший      </w:t>
            </w:r>
            <w:r w:rsidRPr="00CA4E7F">
              <w:rPr>
                <w:sz w:val="24"/>
                <w:szCs w:val="24"/>
              </w:rPr>
              <w:br/>
              <w:t xml:space="preserve">помощник капитана самоходного судна </w:t>
            </w:r>
            <w:r w:rsidR="00445F76">
              <w:rPr>
                <w:sz w:val="24"/>
                <w:szCs w:val="24"/>
              </w:rPr>
              <w:t xml:space="preserve">          </w:t>
            </w:r>
            <w:r w:rsidRPr="00CA4E7F">
              <w:rPr>
                <w:sz w:val="24"/>
                <w:szCs w:val="24"/>
              </w:rPr>
              <w:t xml:space="preserve">(до 330 кВт)                                        </w:t>
            </w:r>
          </w:p>
        </w:tc>
        <w:tc>
          <w:tcPr>
            <w:tcW w:w="1676" w:type="dxa"/>
            <w:tcBorders>
              <w:left w:val="single" w:sz="4" w:space="0" w:color="auto"/>
              <w:bottom w:val="single" w:sz="4" w:space="0" w:color="auto"/>
              <w:right w:val="single" w:sz="4" w:space="0" w:color="auto"/>
            </w:tcBorders>
          </w:tcPr>
          <w:p w:rsidR="00762563" w:rsidRPr="00CA4E7F" w:rsidRDefault="005A1FFF" w:rsidP="00445F76">
            <w:pPr>
              <w:pStyle w:val="ConsPlusCell"/>
              <w:jc w:val="center"/>
              <w:rPr>
                <w:sz w:val="24"/>
                <w:szCs w:val="24"/>
              </w:rPr>
            </w:pPr>
            <w:r w:rsidRPr="00CA4E7F">
              <w:rPr>
                <w:sz w:val="24"/>
                <w:szCs w:val="24"/>
              </w:rPr>
              <w:t>4245</w:t>
            </w:r>
          </w:p>
        </w:tc>
      </w:tr>
      <w:tr w:rsidR="00762563" w:rsidRPr="00CA4E7F" w:rsidTr="00BE6F60">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 xml:space="preserve">6 </w:t>
            </w:r>
            <w:r w:rsidR="00445F76">
              <w:rPr>
                <w:sz w:val="24"/>
                <w:szCs w:val="24"/>
              </w:rPr>
              <w:t>к</w:t>
            </w:r>
            <w:r w:rsidRPr="00CA4E7F">
              <w:rPr>
                <w:sz w:val="24"/>
                <w:szCs w:val="24"/>
              </w:rPr>
              <w:t>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механик</w:t>
            </w:r>
            <w:r w:rsidR="00B82ED3">
              <w:rPr>
                <w:sz w:val="24"/>
                <w:szCs w:val="24"/>
              </w:rPr>
              <w:t xml:space="preserve"> самоходного судна (до 330 кВт);</w:t>
            </w:r>
            <w:r w:rsidRPr="00CA4E7F">
              <w:rPr>
                <w:sz w:val="24"/>
                <w:szCs w:val="24"/>
              </w:rPr>
              <w:t xml:space="preserve">     </w:t>
            </w:r>
            <w:r w:rsidRPr="00CA4E7F">
              <w:rPr>
                <w:sz w:val="24"/>
                <w:szCs w:val="24"/>
              </w:rPr>
              <w:br/>
              <w:t xml:space="preserve">помощник механика самоходного судна </w:t>
            </w:r>
            <w:r w:rsidR="00445F76">
              <w:rPr>
                <w:sz w:val="24"/>
                <w:szCs w:val="24"/>
              </w:rPr>
              <w:t xml:space="preserve">                   </w:t>
            </w:r>
            <w:r w:rsidRPr="00CA4E7F">
              <w:rPr>
                <w:sz w:val="24"/>
                <w:szCs w:val="24"/>
              </w:rPr>
              <w:t xml:space="preserve">(от 331 кВт до 550 кВт)                             </w:t>
            </w:r>
          </w:p>
        </w:tc>
        <w:tc>
          <w:tcPr>
            <w:tcW w:w="1676" w:type="dxa"/>
            <w:tcBorders>
              <w:left w:val="single" w:sz="4" w:space="0" w:color="auto"/>
              <w:bottom w:val="single" w:sz="4" w:space="0" w:color="auto"/>
              <w:right w:val="single" w:sz="4" w:space="0" w:color="auto"/>
            </w:tcBorders>
          </w:tcPr>
          <w:p w:rsidR="00762563" w:rsidRPr="00CA4E7F" w:rsidRDefault="00807181" w:rsidP="00445F76">
            <w:pPr>
              <w:pStyle w:val="ConsPlusCell"/>
              <w:jc w:val="center"/>
              <w:rPr>
                <w:sz w:val="24"/>
                <w:szCs w:val="24"/>
              </w:rPr>
            </w:pPr>
            <w:r w:rsidRPr="00CA4E7F">
              <w:rPr>
                <w:sz w:val="24"/>
                <w:szCs w:val="24"/>
              </w:rPr>
              <w:t>45</w:t>
            </w:r>
            <w:r w:rsidR="005A1FFF" w:rsidRPr="00CA4E7F">
              <w:rPr>
                <w:sz w:val="24"/>
                <w:szCs w:val="24"/>
              </w:rPr>
              <w:t>00</w:t>
            </w:r>
          </w:p>
        </w:tc>
      </w:tr>
      <w:tr w:rsidR="00762563" w:rsidRPr="00CA4E7F" w:rsidTr="00BE6F60">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7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капитан</w:t>
            </w:r>
            <w:r w:rsidR="00B82ED3">
              <w:rPr>
                <w:sz w:val="24"/>
                <w:szCs w:val="24"/>
              </w:rPr>
              <w:t xml:space="preserve"> самоходного судна (до 330 кВт);</w:t>
            </w:r>
            <w:r w:rsidRPr="00CA4E7F">
              <w:rPr>
                <w:sz w:val="24"/>
                <w:szCs w:val="24"/>
              </w:rPr>
              <w:t xml:space="preserve">     </w:t>
            </w:r>
            <w:r w:rsidRPr="00CA4E7F">
              <w:rPr>
                <w:sz w:val="24"/>
                <w:szCs w:val="24"/>
              </w:rPr>
              <w:br/>
              <w:t xml:space="preserve">электромеханик самоходного судна </w:t>
            </w:r>
            <w:r w:rsidR="00445F76">
              <w:rPr>
                <w:sz w:val="24"/>
                <w:szCs w:val="24"/>
              </w:rPr>
              <w:t xml:space="preserve">                         </w:t>
            </w:r>
            <w:r w:rsidRPr="00CA4E7F">
              <w:rPr>
                <w:sz w:val="24"/>
                <w:szCs w:val="24"/>
              </w:rPr>
              <w:t xml:space="preserve">(от 331 до 550 кВт)                                    </w:t>
            </w:r>
          </w:p>
        </w:tc>
        <w:tc>
          <w:tcPr>
            <w:tcW w:w="1676" w:type="dxa"/>
            <w:tcBorders>
              <w:left w:val="single" w:sz="4" w:space="0" w:color="auto"/>
              <w:bottom w:val="single" w:sz="4" w:space="0" w:color="auto"/>
              <w:right w:val="single" w:sz="4" w:space="0" w:color="auto"/>
            </w:tcBorders>
          </w:tcPr>
          <w:p w:rsidR="00762563" w:rsidRPr="00CA4E7F" w:rsidRDefault="00F95D1D" w:rsidP="00445F76">
            <w:pPr>
              <w:pStyle w:val="ConsPlusCell"/>
              <w:jc w:val="center"/>
              <w:rPr>
                <w:sz w:val="24"/>
                <w:szCs w:val="24"/>
              </w:rPr>
            </w:pPr>
            <w:r w:rsidRPr="00CA4E7F">
              <w:rPr>
                <w:sz w:val="24"/>
                <w:szCs w:val="24"/>
              </w:rPr>
              <w:t>4700</w:t>
            </w:r>
          </w:p>
        </w:tc>
      </w:tr>
      <w:tr w:rsidR="00762563" w:rsidRPr="00CA4E7F" w:rsidTr="00BE6F60">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8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 xml:space="preserve">механик самоходного судна (от 331 кВт </w:t>
            </w:r>
            <w:r w:rsidR="00445F76">
              <w:rPr>
                <w:sz w:val="24"/>
                <w:szCs w:val="24"/>
              </w:rPr>
              <w:t xml:space="preserve">                  </w:t>
            </w:r>
            <w:r w:rsidRPr="00CA4E7F">
              <w:rPr>
                <w:sz w:val="24"/>
                <w:szCs w:val="24"/>
              </w:rPr>
              <w:t>до 550</w:t>
            </w:r>
            <w:r w:rsidR="00445F76">
              <w:rPr>
                <w:sz w:val="24"/>
                <w:szCs w:val="24"/>
              </w:rPr>
              <w:t xml:space="preserve"> </w:t>
            </w:r>
            <w:r w:rsidRPr="00CA4E7F">
              <w:rPr>
                <w:sz w:val="24"/>
                <w:szCs w:val="24"/>
              </w:rPr>
              <w:t xml:space="preserve">кВт)                                        </w:t>
            </w:r>
          </w:p>
        </w:tc>
        <w:tc>
          <w:tcPr>
            <w:tcW w:w="1676" w:type="dxa"/>
            <w:tcBorders>
              <w:left w:val="single" w:sz="4" w:space="0" w:color="auto"/>
              <w:bottom w:val="single" w:sz="4" w:space="0" w:color="auto"/>
              <w:right w:val="single" w:sz="4" w:space="0" w:color="auto"/>
            </w:tcBorders>
          </w:tcPr>
          <w:p w:rsidR="00762563" w:rsidRPr="00CA4E7F" w:rsidRDefault="00F95D1D" w:rsidP="00445F76">
            <w:pPr>
              <w:pStyle w:val="ConsPlusCell"/>
              <w:jc w:val="center"/>
              <w:rPr>
                <w:sz w:val="24"/>
                <w:szCs w:val="24"/>
              </w:rPr>
            </w:pPr>
            <w:r w:rsidRPr="00CA4E7F">
              <w:rPr>
                <w:sz w:val="24"/>
                <w:szCs w:val="24"/>
              </w:rPr>
              <w:t>4900</w:t>
            </w:r>
          </w:p>
        </w:tc>
      </w:tr>
      <w:tr w:rsidR="00762563" w:rsidRPr="00CA4E7F" w:rsidTr="00BE6F60">
        <w:trPr>
          <w:trHeight w:val="540"/>
          <w:tblCellSpacing w:w="5" w:type="nil"/>
        </w:trPr>
        <w:tc>
          <w:tcPr>
            <w:tcW w:w="2552"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9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762563" w:rsidRPr="00CA4E7F" w:rsidRDefault="00762563" w:rsidP="00445F76">
            <w:pPr>
              <w:pStyle w:val="ConsPlusCell"/>
              <w:rPr>
                <w:sz w:val="24"/>
                <w:szCs w:val="24"/>
              </w:rPr>
            </w:pPr>
            <w:r w:rsidRPr="00CA4E7F">
              <w:rPr>
                <w:sz w:val="24"/>
                <w:szCs w:val="24"/>
              </w:rPr>
              <w:t xml:space="preserve">капитан самоходного судна (от 331 кВт </w:t>
            </w:r>
            <w:r w:rsidR="00445F76">
              <w:rPr>
                <w:sz w:val="24"/>
                <w:szCs w:val="24"/>
              </w:rPr>
              <w:t xml:space="preserve">                   </w:t>
            </w:r>
            <w:r w:rsidRPr="00CA4E7F">
              <w:rPr>
                <w:sz w:val="24"/>
                <w:szCs w:val="24"/>
              </w:rPr>
              <w:t>до 550</w:t>
            </w:r>
            <w:r w:rsidR="00445F76">
              <w:rPr>
                <w:sz w:val="24"/>
                <w:szCs w:val="24"/>
              </w:rPr>
              <w:t xml:space="preserve"> </w:t>
            </w:r>
            <w:r w:rsidRPr="00CA4E7F">
              <w:rPr>
                <w:sz w:val="24"/>
                <w:szCs w:val="24"/>
              </w:rPr>
              <w:t xml:space="preserve">кВт)                                        </w:t>
            </w:r>
          </w:p>
        </w:tc>
        <w:tc>
          <w:tcPr>
            <w:tcW w:w="1676" w:type="dxa"/>
            <w:tcBorders>
              <w:left w:val="single" w:sz="4" w:space="0" w:color="auto"/>
              <w:bottom w:val="single" w:sz="4" w:space="0" w:color="auto"/>
              <w:right w:val="single" w:sz="4" w:space="0" w:color="auto"/>
            </w:tcBorders>
          </w:tcPr>
          <w:p w:rsidR="00762563" w:rsidRPr="00CA4E7F" w:rsidRDefault="00807181" w:rsidP="00445F76">
            <w:pPr>
              <w:pStyle w:val="ConsPlusCell"/>
              <w:jc w:val="center"/>
              <w:rPr>
                <w:sz w:val="24"/>
                <w:szCs w:val="24"/>
              </w:rPr>
            </w:pPr>
            <w:r w:rsidRPr="00CA4E7F">
              <w:rPr>
                <w:sz w:val="24"/>
                <w:szCs w:val="24"/>
              </w:rPr>
              <w:t>52</w:t>
            </w:r>
            <w:r w:rsidR="00762563" w:rsidRPr="00CA4E7F">
              <w:rPr>
                <w:sz w:val="24"/>
                <w:szCs w:val="24"/>
              </w:rPr>
              <w:t>00</w:t>
            </w:r>
          </w:p>
        </w:tc>
      </w:tr>
    </w:tbl>
    <w:p w:rsidR="00762563" w:rsidRPr="00CA4E7F" w:rsidRDefault="00762563" w:rsidP="008E088F">
      <w:pPr>
        <w:widowControl w:val="0"/>
        <w:autoSpaceDE w:val="0"/>
        <w:autoSpaceDN w:val="0"/>
        <w:adjustRightInd w:val="0"/>
        <w:jc w:val="both"/>
        <w:rPr>
          <w:sz w:val="24"/>
          <w:szCs w:val="24"/>
        </w:rPr>
      </w:pPr>
    </w:p>
    <w:p w:rsidR="00805B6A" w:rsidRPr="00CA4E7F" w:rsidRDefault="00805B6A" w:rsidP="00805B6A">
      <w:pPr>
        <w:widowControl w:val="0"/>
        <w:autoSpaceDE w:val="0"/>
        <w:autoSpaceDN w:val="0"/>
        <w:adjustRightInd w:val="0"/>
        <w:jc w:val="center"/>
        <w:outlineLvl w:val="2"/>
        <w:rPr>
          <w:sz w:val="24"/>
          <w:szCs w:val="24"/>
        </w:rPr>
      </w:pPr>
      <w:r w:rsidRPr="00CA4E7F">
        <w:rPr>
          <w:sz w:val="24"/>
          <w:szCs w:val="24"/>
        </w:rPr>
        <w:t>Профессиональная квалификационная группа должностей</w:t>
      </w:r>
    </w:p>
    <w:p w:rsidR="00805B6A" w:rsidRDefault="00795570" w:rsidP="00C903B6">
      <w:pPr>
        <w:widowControl w:val="0"/>
        <w:autoSpaceDE w:val="0"/>
        <w:autoSpaceDN w:val="0"/>
        <w:adjustRightInd w:val="0"/>
        <w:jc w:val="center"/>
        <w:rPr>
          <w:sz w:val="24"/>
          <w:szCs w:val="24"/>
        </w:rPr>
      </w:pPr>
      <w:r w:rsidRPr="00CA4E7F">
        <w:rPr>
          <w:sz w:val="24"/>
          <w:szCs w:val="24"/>
        </w:rPr>
        <w:t>р</w:t>
      </w:r>
      <w:r w:rsidR="00805B6A" w:rsidRPr="00CA4E7F">
        <w:rPr>
          <w:sz w:val="24"/>
          <w:szCs w:val="24"/>
        </w:rPr>
        <w:t>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w:t>
      </w:r>
      <w:r w:rsidRPr="00CA4E7F">
        <w:rPr>
          <w:sz w:val="24"/>
          <w:szCs w:val="24"/>
        </w:rPr>
        <w:t>, обеспечения пожарной безопасности и безопасности людей на водных объектах</w:t>
      </w:r>
      <w:r w:rsidR="00965F18" w:rsidRPr="00CA4E7F">
        <w:rPr>
          <w:sz w:val="24"/>
          <w:szCs w:val="24"/>
        </w:rPr>
        <w:t xml:space="preserve"> </w:t>
      </w:r>
      <w:r w:rsidR="007A5A63" w:rsidRPr="00CA4E7F">
        <w:rPr>
          <w:sz w:val="24"/>
          <w:szCs w:val="24"/>
        </w:rPr>
        <w:t xml:space="preserve">(приказ </w:t>
      </w:r>
      <w:proofErr w:type="spellStart"/>
      <w:r w:rsidR="007A5A63" w:rsidRPr="00CA4E7F">
        <w:rPr>
          <w:sz w:val="24"/>
          <w:szCs w:val="24"/>
        </w:rPr>
        <w:t>Минздравсоцразвития</w:t>
      </w:r>
      <w:proofErr w:type="spellEnd"/>
      <w:r w:rsidR="007A5A63" w:rsidRPr="00CA4E7F">
        <w:rPr>
          <w:sz w:val="24"/>
          <w:szCs w:val="24"/>
        </w:rPr>
        <w:t xml:space="preserve"> Росс</w:t>
      </w:r>
      <w:r w:rsidR="00336C5A" w:rsidRPr="00CA4E7F">
        <w:rPr>
          <w:sz w:val="24"/>
          <w:szCs w:val="24"/>
        </w:rPr>
        <w:t>ии</w:t>
      </w:r>
      <w:r w:rsidR="007A5A63" w:rsidRPr="00CA4E7F">
        <w:rPr>
          <w:sz w:val="24"/>
          <w:szCs w:val="24"/>
        </w:rPr>
        <w:t xml:space="preserve"> от </w:t>
      </w:r>
      <w:r w:rsidR="00336C5A" w:rsidRPr="00CA4E7F">
        <w:rPr>
          <w:sz w:val="24"/>
          <w:szCs w:val="24"/>
        </w:rPr>
        <w:t>27.05.2008 №242н)</w:t>
      </w:r>
    </w:p>
    <w:p w:rsidR="00C903B6" w:rsidRPr="00CA4E7F" w:rsidRDefault="00C903B6" w:rsidP="00C903B6">
      <w:pPr>
        <w:widowControl w:val="0"/>
        <w:autoSpaceDE w:val="0"/>
        <w:autoSpaceDN w:val="0"/>
        <w:adjustRightInd w:val="0"/>
        <w:jc w:val="center"/>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552"/>
        <w:gridCol w:w="5128"/>
        <w:gridCol w:w="1676"/>
      </w:tblGrid>
      <w:tr w:rsidR="00805B6A" w:rsidRPr="00CA4E7F" w:rsidTr="00445F76">
        <w:trPr>
          <w:trHeight w:val="720"/>
          <w:tblCellSpacing w:w="5" w:type="nil"/>
        </w:trPr>
        <w:tc>
          <w:tcPr>
            <w:tcW w:w="2552" w:type="dxa"/>
            <w:tcBorders>
              <w:top w:val="single" w:sz="4" w:space="0" w:color="auto"/>
              <w:left w:val="single" w:sz="4" w:space="0" w:color="auto"/>
              <w:bottom w:val="single" w:sz="4" w:space="0" w:color="auto"/>
              <w:right w:val="single" w:sz="4" w:space="0" w:color="auto"/>
            </w:tcBorders>
          </w:tcPr>
          <w:p w:rsidR="00805B6A" w:rsidRPr="00CA4E7F" w:rsidRDefault="00445F76" w:rsidP="00445F76">
            <w:pPr>
              <w:pStyle w:val="ConsPlusCell"/>
              <w:jc w:val="center"/>
              <w:rPr>
                <w:sz w:val="24"/>
                <w:szCs w:val="24"/>
              </w:rPr>
            </w:pPr>
            <w:r>
              <w:rPr>
                <w:sz w:val="24"/>
                <w:szCs w:val="24"/>
              </w:rPr>
              <w:t>Квалификационные</w:t>
            </w:r>
            <w:r>
              <w:rPr>
                <w:sz w:val="24"/>
                <w:szCs w:val="24"/>
              </w:rPr>
              <w:br/>
            </w:r>
            <w:r w:rsidR="00805B6A" w:rsidRPr="00CA4E7F">
              <w:rPr>
                <w:sz w:val="24"/>
                <w:szCs w:val="24"/>
              </w:rPr>
              <w:t>уровни</w:t>
            </w:r>
          </w:p>
        </w:tc>
        <w:tc>
          <w:tcPr>
            <w:tcW w:w="5128" w:type="dxa"/>
            <w:tcBorders>
              <w:top w:val="single" w:sz="4" w:space="0" w:color="auto"/>
              <w:left w:val="single" w:sz="4" w:space="0" w:color="auto"/>
              <w:bottom w:val="single" w:sz="4" w:space="0" w:color="auto"/>
              <w:right w:val="single" w:sz="4" w:space="0" w:color="auto"/>
            </w:tcBorders>
          </w:tcPr>
          <w:p w:rsidR="00805B6A" w:rsidRPr="00CA4E7F" w:rsidRDefault="00805B6A" w:rsidP="00445F76">
            <w:pPr>
              <w:pStyle w:val="ConsPlusCell"/>
              <w:jc w:val="center"/>
              <w:rPr>
                <w:sz w:val="24"/>
                <w:szCs w:val="24"/>
              </w:rPr>
            </w:pPr>
            <w:r w:rsidRPr="00CA4E7F">
              <w:rPr>
                <w:sz w:val="24"/>
                <w:szCs w:val="24"/>
              </w:rPr>
              <w:t>Должности, отнесенные к квали</w:t>
            </w:r>
            <w:r w:rsidR="00445F76">
              <w:rPr>
                <w:sz w:val="24"/>
                <w:szCs w:val="24"/>
              </w:rPr>
              <w:t xml:space="preserve">фикационным </w:t>
            </w:r>
            <w:r w:rsidRPr="00CA4E7F">
              <w:rPr>
                <w:sz w:val="24"/>
                <w:szCs w:val="24"/>
              </w:rPr>
              <w:t>уровням</w:t>
            </w:r>
          </w:p>
        </w:tc>
        <w:tc>
          <w:tcPr>
            <w:tcW w:w="1676" w:type="dxa"/>
            <w:tcBorders>
              <w:top w:val="single" w:sz="4" w:space="0" w:color="auto"/>
              <w:left w:val="single" w:sz="4" w:space="0" w:color="auto"/>
              <w:bottom w:val="single" w:sz="4" w:space="0" w:color="auto"/>
              <w:right w:val="single" w:sz="4" w:space="0" w:color="auto"/>
            </w:tcBorders>
          </w:tcPr>
          <w:p w:rsidR="00805B6A" w:rsidRPr="00CA4E7F" w:rsidRDefault="00805B6A" w:rsidP="00445F76">
            <w:pPr>
              <w:pStyle w:val="ConsPlusCell"/>
              <w:jc w:val="center"/>
              <w:rPr>
                <w:sz w:val="24"/>
                <w:szCs w:val="24"/>
              </w:rPr>
            </w:pPr>
            <w:r w:rsidRPr="00CA4E7F">
              <w:rPr>
                <w:sz w:val="24"/>
                <w:szCs w:val="24"/>
              </w:rPr>
              <w:t>Должностной</w:t>
            </w:r>
            <w:r w:rsidRPr="00CA4E7F">
              <w:rPr>
                <w:sz w:val="24"/>
                <w:szCs w:val="24"/>
              </w:rPr>
              <w:br/>
              <w:t xml:space="preserve">   оклад   </w:t>
            </w:r>
            <w:r w:rsidRPr="00CA4E7F">
              <w:rPr>
                <w:sz w:val="24"/>
                <w:szCs w:val="24"/>
              </w:rPr>
              <w:br/>
              <w:t xml:space="preserve"> (оклад),  </w:t>
            </w:r>
            <w:r w:rsidRPr="00CA4E7F">
              <w:rPr>
                <w:sz w:val="24"/>
                <w:szCs w:val="24"/>
              </w:rPr>
              <w:br/>
              <w:t xml:space="preserve">  рублей</w:t>
            </w:r>
          </w:p>
        </w:tc>
      </w:tr>
      <w:tr w:rsidR="006B42B0" w:rsidRPr="00CA4E7F" w:rsidTr="00445F76">
        <w:trPr>
          <w:trHeight w:val="720"/>
          <w:tblCellSpacing w:w="5" w:type="nil"/>
        </w:trPr>
        <w:tc>
          <w:tcPr>
            <w:tcW w:w="2552" w:type="dxa"/>
            <w:tcBorders>
              <w:top w:val="single" w:sz="4" w:space="0" w:color="auto"/>
              <w:left w:val="single" w:sz="4" w:space="0" w:color="auto"/>
              <w:bottom w:val="single" w:sz="4" w:space="0" w:color="auto"/>
              <w:right w:val="single" w:sz="4" w:space="0" w:color="auto"/>
            </w:tcBorders>
          </w:tcPr>
          <w:p w:rsidR="006B42B0" w:rsidRPr="00CA4E7F" w:rsidRDefault="006B42B0" w:rsidP="00445F76">
            <w:pPr>
              <w:pStyle w:val="ConsPlusCell"/>
              <w:rPr>
                <w:sz w:val="24"/>
                <w:szCs w:val="24"/>
              </w:rPr>
            </w:pPr>
            <w:r w:rsidRPr="00CA4E7F">
              <w:rPr>
                <w:sz w:val="24"/>
                <w:szCs w:val="24"/>
              </w:rPr>
              <w:t>1</w:t>
            </w:r>
            <w:r w:rsidR="00445F76">
              <w:rPr>
                <w:sz w:val="24"/>
                <w:szCs w:val="24"/>
              </w:rPr>
              <w:t xml:space="preserve"> </w:t>
            </w:r>
            <w:r w:rsidRPr="00CA4E7F">
              <w:rPr>
                <w:sz w:val="24"/>
                <w:szCs w:val="24"/>
              </w:rPr>
              <w:t>квалификационный</w:t>
            </w:r>
            <w:r w:rsidRPr="00CA4E7F">
              <w:rPr>
                <w:sz w:val="24"/>
                <w:szCs w:val="24"/>
              </w:rPr>
              <w:br/>
              <w:t xml:space="preserve">уровень         </w:t>
            </w:r>
          </w:p>
        </w:tc>
        <w:tc>
          <w:tcPr>
            <w:tcW w:w="5128" w:type="dxa"/>
            <w:tcBorders>
              <w:top w:val="single" w:sz="4" w:space="0" w:color="auto"/>
              <w:left w:val="single" w:sz="4" w:space="0" w:color="auto"/>
              <w:bottom w:val="single" w:sz="4" w:space="0" w:color="auto"/>
              <w:right w:val="single" w:sz="4" w:space="0" w:color="auto"/>
            </w:tcBorders>
          </w:tcPr>
          <w:p w:rsidR="006B42B0" w:rsidRPr="00CA4E7F" w:rsidRDefault="00445F76" w:rsidP="00CC5AC5">
            <w:pPr>
              <w:pStyle w:val="ConsPlusCell"/>
              <w:rPr>
                <w:sz w:val="24"/>
                <w:szCs w:val="24"/>
              </w:rPr>
            </w:pPr>
            <w:r>
              <w:rPr>
                <w:sz w:val="24"/>
                <w:szCs w:val="24"/>
              </w:rPr>
              <w:t>о</w:t>
            </w:r>
            <w:r w:rsidR="006B42B0" w:rsidRPr="00CA4E7F">
              <w:rPr>
                <w:sz w:val="24"/>
                <w:szCs w:val="24"/>
              </w:rPr>
              <w:t>перативный дежурный</w:t>
            </w:r>
          </w:p>
        </w:tc>
        <w:tc>
          <w:tcPr>
            <w:tcW w:w="1676" w:type="dxa"/>
            <w:tcBorders>
              <w:top w:val="single" w:sz="4" w:space="0" w:color="auto"/>
              <w:left w:val="single" w:sz="4" w:space="0" w:color="auto"/>
              <w:bottom w:val="single" w:sz="4" w:space="0" w:color="auto"/>
              <w:right w:val="single" w:sz="4" w:space="0" w:color="auto"/>
            </w:tcBorders>
          </w:tcPr>
          <w:p w:rsidR="006B42B0" w:rsidRPr="00CA4E7F" w:rsidRDefault="00E36518" w:rsidP="00E36518">
            <w:pPr>
              <w:pStyle w:val="ConsPlusCell"/>
              <w:jc w:val="center"/>
              <w:rPr>
                <w:sz w:val="24"/>
                <w:szCs w:val="24"/>
              </w:rPr>
            </w:pPr>
            <w:r w:rsidRPr="00CA4E7F">
              <w:rPr>
                <w:sz w:val="24"/>
                <w:szCs w:val="24"/>
              </w:rPr>
              <w:t>3150</w:t>
            </w:r>
          </w:p>
        </w:tc>
      </w:tr>
      <w:tr w:rsidR="00805B6A" w:rsidRPr="00CA4E7F" w:rsidTr="00445F76">
        <w:trPr>
          <w:trHeight w:val="720"/>
          <w:tblCellSpacing w:w="5" w:type="nil"/>
        </w:trPr>
        <w:tc>
          <w:tcPr>
            <w:tcW w:w="2552" w:type="dxa"/>
            <w:tcBorders>
              <w:left w:val="single" w:sz="4" w:space="0" w:color="auto"/>
              <w:bottom w:val="single" w:sz="4" w:space="0" w:color="auto"/>
              <w:right w:val="single" w:sz="4" w:space="0" w:color="auto"/>
            </w:tcBorders>
          </w:tcPr>
          <w:p w:rsidR="00805B6A" w:rsidRPr="00CA4E7F" w:rsidRDefault="00805B6A" w:rsidP="00445F76">
            <w:pPr>
              <w:pStyle w:val="ConsPlusCell"/>
              <w:rPr>
                <w:sz w:val="24"/>
                <w:szCs w:val="24"/>
              </w:rPr>
            </w:pPr>
            <w:r w:rsidRPr="00CA4E7F">
              <w:rPr>
                <w:sz w:val="24"/>
                <w:szCs w:val="24"/>
              </w:rPr>
              <w:t>2 квалификационный</w:t>
            </w:r>
            <w:r w:rsidRPr="00CA4E7F">
              <w:rPr>
                <w:sz w:val="24"/>
                <w:szCs w:val="24"/>
              </w:rPr>
              <w:br/>
              <w:t xml:space="preserve">уровень         </w:t>
            </w:r>
          </w:p>
        </w:tc>
        <w:tc>
          <w:tcPr>
            <w:tcW w:w="5128" w:type="dxa"/>
            <w:tcBorders>
              <w:left w:val="single" w:sz="4" w:space="0" w:color="auto"/>
              <w:bottom w:val="single" w:sz="4" w:space="0" w:color="auto"/>
              <w:right w:val="single" w:sz="4" w:space="0" w:color="auto"/>
            </w:tcBorders>
          </w:tcPr>
          <w:p w:rsidR="00805B6A" w:rsidRPr="00CA4E7F" w:rsidRDefault="00445F76" w:rsidP="008347D5">
            <w:pPr>
              <w:pStyle w:val="ConsPlusCell"/>
              <w:rPr>
                <w:sz w:val="24"/>
                <w:szCs w:val="24"/>
              </w:rPr>
            </w:pPr>
            <w:r>
              <w:rPr>
                <w:sz w:val="24"/>
                <w:szCs w:val="24"/>
              </w:rPr>
              <w:t>с</w:t>
            </w:r>
            <w:r w:rsidR="008347D5" w:rsidRPr="00CA4E7F">
              <w:rPr>
                <w:sz w:val="24"/>
                <w:szCs w:val="24"/>
              </w:rPr>
              <w:t>пециалист гражданской обороны</w:t>
            </w:r>
            <w:r w:rsidR="00805B6A" w:rsidRPr="00CA4E7F">
              <w:rPr>
                <w:sz w:val="24"/>
                <w:szCs w:val="24"/>
              </w:rPr>
              <w:t xml:space="preserve">                                   </w:t>
            </w:r>
          </w:p>
        </w:tc>
        <w:tc>
          <w:tcPr>
            <w:tcW w:w="1676" w:type="dxa"/>
            <w:tcBorders>
              <w:left w:val="single" w:sz="4" w:space="0" w:color="auto"/>
              <w:bottom w:val="single" w:sz="4" w:space="0" w:color="auto"/>
              <w:right w:val="single" w:sz="4" w:space="0" w:color="auto"/>
            </w:tcBorders>
          </w:tcPr>
          <w:p w:rsidR="00805B6A" w:rsidRPr="00CA4E7F" w:rsidRDefault="00E36518" w:rsidP="00E36518">
            <w:pPr>
              <w:pStyle w:val="ConsPlusCell"/>
              <w:jc w:val="center"/>
              <w:rPr>
                <w:sz w:val="24"/>
                <w:szCs w:val="24"/>
              </w:rPr>
            </w:pPr>
            <w:r w:rsidRPr="00CA4E7F">
              <w:rPr>
                <w:sz w:val="24"/>
                <w:szCs w:val="24"/>
              </w:rPr>
              <w:t>3465</w:t>
            </w:r>
          </w:p>
        </w:tc>
      </w:tr>
    </w:tbl>
    <w:p w:rsidR="00C77AED" w:rsidRPr="00CA4E7F" w:rsidRDefault="00C77AED" w:rsidP="008E088F">
      <w:pPr>
        <w:widowControl w:val="0"/>
        <w:autoSpaceDE w:val="0"/>
        <w:autoSpaceDN w:val="0"/>
        <w:adjustRightInd w:val="0"/>
        <w:jc w:val="both"/>
        <w:rPr>
          <w:sz w:val="24"/>
          <w:szCs w:val="24"/>
        </w:rPr>
      </w:pPr>
    </w:p>
    <w:p w:rsidR="00B2002D" w:rsidRPr="00CA4E7F" w:rsidRDefault="00B2002D" w:rsidP="00B2002D">
      <w:pPr>
        <w:widowControl w:val="0"/>
        <w:autoSpaceDE w:val="0"/>
        <w:autoSpaceDN w:val="0"/>
        <w:adjustRightInd w:val="0"/>
        <w:jc w:val="center"/>
        <w:outlineLvl w:val="2"/>
        <w:rPr>
          <w:sz w:val="24"/>
          <w:szCs w:val="24"/>
        </w:rPr>
      </w:pPr>
      <w:r w:rsidRPr="00CA4E7F">
        <w:rPr>
          <w:sz w:val="24"/>
          <w:szCs w:val="24"/>
        </w:rPr>
        <w:t xml:space="preserve">  Должности руководителей, не отнесенные к профессиональным квалификационным группам</w:t>
      </w:r>
    </w:p>
    <w:p w:rsidR="00D03E2D" w:rsidRPr="00CA4E7F" w:rsidRDefault="00D03E2D" w:rsidP="00B2002D">
      <w:pPr>
        <w:widowControl w:val="0"/>
        <w:autoSpaceDE w:val="0"/>
        <w:autoSpaceDN w:val="0"/>
        <w:adjustRightInd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701"/>
      </w:tblGrid>
      <w:tr w:rsidR="00655B72" w:rsidRPr="00CA4E7F" w:rsidTr="00445F76">
        <w:tc>
          <w:tcPr>
            <w:tcW w:w="7763" w:type="dxa"/>
          </w:tcPr>
          <w:p w:rsidR="00655B72" w:rsidRPr="00CA4E7F" w:rsidRDefault="00445F76" w:rsidP="00795578">
            <w:pPr>
              <w:widowControl w:val="0"/>
              <w:autoSpaceDE w:val="0"/>
              <w:autoSpaceDN w:val="0"/>
              <w:adjustRightInd w:val="0"/>
              <w:jc w:val="center"/>
              <w:outlineLvl w:val="2"/>
              <w:rPr>
                <w:sz w:val="24"/>
                <w:szCs w:val="24"/>
              </w:rPr>
            </w:pPr>
            <w:r>
              <w:rPr>
                <w:sz w:val="24"/>
                <w:szCs w:val="24"/>
              </w:rPr>
              <w:t>Должности</w:t>
            </w:r>
            <w:r w:rsidR="00655B72" w:rsidRPr="00CA4E7F">
              <w:rPr>
                <w:sz w:val="24"/>
                <w:szCs w:val="24"/>
              </w:rPr>
              <w:t>, не отнесенные к профессиональным квалификационным группам</w:t>
            </w:r>
          </w:p>
          <w:p w:rsidR="00655B72" w:rsidRPr="00CA4E7F" w:rsidRDefault="00655B72" w:rsidP="00795578">
            <w:pPr>
              <w:widowControl w:val="0"/>
              <w:autoSpaceDE w:val="0"/>
              <w:autoSpaceDN w:val="0"/>
              <w:adjustRightInd w:val="0"/>
              <w:jc w:val="center"/>
              <w:outlineLvl w:val="2"/>
              <w:rPr>
                <w:sz w:val="24"/>
                <w:szCs w:val="24"/>
              </w:rPr>
            </w:pPr>
          </w:p>
        </w:tc>
        <w:tc>
          <w:tcPr>
            <w:tcW w:w="1701" w:type="dxa"/>
          </w:tcPr>
          <w:p w:rsidR="00655B72" w:rsidRPr="00CA4E7F" w:rsidRDefault="00C87465" w:rsidP="00C87465">
            <w:pPr>
              <w:pStyle w:val="ConsPlusCell"/>
              <w:jc w:val="center"/>
              <w:rPr>
                <w:sz w:val="24"/>
                <w:szCs w:val="24"/>
              </w:rPr>
            </w:pPr>
            <w:r>
              <w:rPr>
                <w:sz w:val="24"/>
                <w:szCs w:val="24"/>
              </w:rPr>
              <w:t>Должностной</w:t>
            </w:r>
            <w:r>
              <w:rPr>
                <w:sz w:val="24"/>
                <w:szCs w:val="24"/>
              </w:rPr>
              <w:br/>
            </w:r>
            <w:r w:rsidR="00655B72" w:rsidRPr="00CA4E7F">
              <w:rPr>
                <w:sz w:val="24"/>
                <w:szCs w:val="24"/>
              </w:rPr>
              <w:t xml:space="preserve">оклад   </w:t>
            </w:r>
            <w:r w:rsidR="00655B72" w:rsidRPr="00CA4E7F">
              <w:rPr>
                <w:sz w:val="24"/>
                <w:szCs w:val="24"/>
              </w:rPr>
              <w:br/>
              <w:t xml:space="preserve"> (оклад),  </w:t>
            </w:r>
            <w:r w:rsidR="00655B72" w:rsidRPr="00CA4E7F">
              <w:rPr>
                <w:sz w:val="24"/>
                <w:szCs w:val="24"/>
              </w:rPr>
              <w:br/>
              <w:t xml:space="preserve">  рублей</w:t>
            </w:r>
          </w:p>
        </w:tc>
      </w:tr>
      <w:tr w:rsidR="007B3D07" w:rsidRPr="00CA4E7F" w:rsidTr="00445F76">
        <w:tc>
          <w:tcPr>
            <w:tcW w:w="7763" w:type="dxa"/>
          </w:tcPr>
          <w:p w:rsidR="007B3D07" w:rsidRPr="00CA4E7F" w:rsidRDefault="004C6043" w:rsidP="00795578">
            <w:pPr>
              <w:widowControl w:val="0"/>
              <w:autoSpaceDE w:val="0"/>
              <w:autoSpaceDN w:val="0"/>
              <w:adjustRightInd w:val="0"/>
              <w:outlineLvl w:val="2"/>
              <w:rPr>
                <w:sz w:val="24"/>
                <w:szCs w:val="24"/>
              </w:rPr>
            </w:pPr>
            <w:r w:rsidRPr="00CA4E7F">
              <w:rPr>
                <w:sz w:val="24"/>
                <w:szCs w:val="24"/>
              </w:rPr>
              <w:t>Заместитель директора</w:t>
            </w:r>
            <w:r w:rsidR="00C87465">
              <w:rPr>
                <w:sz w:val="24"/>
                <w:szCs w:val="24"/>
              </w:rPr>
              <w:t xml:space="preserve"> </w:t>
            </w:r>
            <w:r w:rsidRPr="00CA4E7F">
              <w:rPr>
                <w:sz w:val="24"/>
                <w:szCs w:val="24"/>
              </w:rPr>
              <w:t>(руководителя) учреждения;</w:t>
            </w:r>
            <w:r w:rsidR="008B039F">
              <w:rPr>
                <w:sz w:val="24"/>
                <w:szCs w:val="24"/>
              </w:rPr>
              <w:t xml:space="preserve"> </w:t>
            </w:r>
            <w:r w:rsidR="00C87465">
              <w:rPr>
                <w:sz w:val="24"/>
                <w:szCs w:val="24"/>
              </w:rPr>
              <w:t>г</w:t>
            </w:r>
            <w:r w:rsidR="00655B72" w:rsidRPr="00CA4E7F">
              <w:rPr>
                <w:sz w:val="24"/>
                <w:szCs w:val="24"/>
              </w:rPr>
              <w:t>лавный бухгалтер</w:t>
            </w:r>
          </w:p>
        </w:tc>
        <w:tc>
          <w:tcPr>
            <w:tcW w:w="1701" w:type="dxa"/>
          </w:tcPr>
          <w:p w:rsidR="007B3D07" w:rsidRPr="00CA4E7F" w:rsidRDefault="0027376A" w:rsidP="00795578">
            <w:pPr>
              <w:widowControl w:val="0"/>
              <w:autoSpaceDE w:val="0"/>
              <w:autoSpaceDN w:val="0"/>
              <w:adjustRightInd w:val="0"/>
              <w:jc w:val="center"/>
              <w:outlineLvl w:val="2"/>
              <w:rPr>
                <w:sz w:val="24"/>
                <w:szCs w:val="24"/>
              </w:rPr>
            </w:pPr>
            <w:r w:rsidRPr="00CA4E7F">
              <w:rPr>
                <w:sz w:val="24"/>
                <w:szCs w:val="24"/>
              </w:rPr>
              <w:t>5900</w:t>
            </w:r>
          </w:p>
        </w:tc>
      </w:tr>
    </w:tbl>
    <w:p w:rsidR="00C77AED" w:rsidRPr="00CA4E7F" w:rsidRDefault="00C77AED" w:rsidP="00743510">
      <w:pPr>
        <w:widowControl w:val="0"/>
        <w:autoSpaceDE w:val="0"/>
        <w:autoSpaceDN w:val="0"/>
        <w:adjustRightInd w:val="0"/>
        <w:jc w:val="both"/>
        <w:rPr>
          <w:sz w:val="24"/>
          <w:szCs w:val="24"/>
        </w:rPr>
      </w:pPr>
    </w:p>
    <w:p w:rsidR="00C77AED" w:rsidRPr="00CA4E7F" w:rsidRDefault="000264CB" w:rsidP="000264CB">
      <w:pPr>
        <w:widowControl w:val="0"/>
        <w:autoSpaceDE w:val="0"/>
        <w:autoSpaceDN w:val="0"/>
        <w:adjustRightInd w:val="0"/>
        <w:jc w:val="both"/>
        <w:rPr>
          <w:sz w:val="24"/>
          <w:szCs w:val="24"/>
        </w:rPr>
      </w:pPr>
      <w:r>
        <w:rPr>
          <w:sz w:val="24"/>
          <w:szCs w:val="24"/>
        </w:rPr>
        <w:t xml:space="preserve">       </w:t>
      </w:r>
      <w:r w:rsidR="00C77AED" w:rsidRPr="00CA4E7F">
        <w:rPr>
          <w:sz w:val="24"/>
          <w:szCs w:val="24"/>
        </w:rPr>
        <w:t>2.2. Наименования должностей (профессий) работников муниципальных учреждений, не вошедших в профессиональные квалификационные группы, утвержденные приказами Министерства здравоохранения и социального развития Российской Федерации по сферам экономической деятельности, приведены в соответствие с требованиями, предъявляемыми Квалификационными справочниками для данных категорий должностей (профессий) работников.</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При формировании штатных расписаний работников муниципальных учреждений работодатели используют наименования должностей (профессий), не вошедших в профессиональные квалификационные группы, в строгом соответствии с наименованиями должностей (профессий), указанными в </w:t>
      </w:r>
      <w:hyperlink w:anchor="Par175" w:history="1">
        <w:r w:rsidRPr="00CA4E7F">
          <w:rPr>
            <w:color w:val="0000FF"/>
            <w:sz w:val="24"/>
            <w:szCs w:val="24"/>
          </w:rPr>
          <w:t>пункте 2.1</w:t>
        </w:r>
      </w:hyperlink>
      <w:r w:rsidRPr="00CA4E7F">
        <w:rPr>
          <w:sz w:val="24"/>
          <w:szCs w:val="24"/>
        </w:rPr>
        <w:t xml:space="preserve"> настоящего раздела.</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2.3. По должностям специалистов и служащих, профессиям рабочих, минимальные размеры должностных окладов (окладов) по которым не установлены </w:t>
      </w:r>
      <w:hyperlink w:anchor="Par175" w:history="1">
        <w:r w:rsidRPr="00CA4E7F">
          <w:rPr>
            <w:color w:val="0000FF"/>
            <w:sz w:val="24"/>
            <w:szCs w:val="24"/>
          </w:rPr>
          <w:t>пунктом 2.1</w:t>
        </w:r>
      </w:hyperlink>
      <w:r w:rsidRPr="00CA4E7F">
        <w:rPr>
          <w:sz w:val="24"/>
          <w:szCs w:val="24"/>
        </w:rPr>
        <w:t xml:space="preserve"> настоящего раздела, размеры должностных окладов (окладов) устанавливаются работодателем самостоятельно и отражаются в соответствующем разделе Положения учреждения с обязательным отражением порядка и условий установления.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2.4. По должности заместителя руководителя (начальника) структурной единицы учреждения (отдела, службы) размер должностного ок</w:t>
      </w:r>
      <w:r w:rsidR="00C87465">
        <w:rPr>
          <w:sz w:val="24"/>
          <w:szCs w:val="24"/>
        </w:rPr>
        <w:t>лада устанавливается на 10 –                   30 процентов</w:t>
      </w:r>
      <w:r w:rsidRPr="00CA4E7F">
        <w:rPr>
          <w:sz w:val="24"/>
          <w:szCs w:val="24"/>
        </w:rPr>
        <w:t xml:space="preserve"> ниже от установленного должностного оклада руководителя (начальника) данной структурной единицы учреждения (отдела, службы).</w:t>
      </w:r>
    </w:p>
    <w:p w:rsidR="00C77AED" w:rsidRPr="00CA4E7F" w:rsidRDefault="00C77AED" w:rsidP="00297C97">
      <w:pPr>
        <w:widowControl w:val="0"/>
        <w:autoSpaceDE w:val="0"/>
        <w:autoSpaceDN w:val="0"/>
        <w:adjustRightInd w:val="0"/>
        <w:ind w:firstLine="540"/>
        <w:jc w:val="both"/>
        <w:rPr>
          <w:sz w:val="24"/>
          <w:szCs w:val="24"/>
        </w:rPr>
      </w:pPr>
      <w:r w:rsidRPr="00CA4E7F">
        <w:rPr>
          <w:sz w:val="24"/>
          <w:szCs w:val="24"/>
        </w:rPr>
        <w:t xml:space="preserve">2.5. </w:t>
      </w:r>
      <w:proofErr w:type="gramStart"/>
      <w:r w:rsidRPr="00CA4E7F">
        <w:rPr>
          <w:sz w:val="24"/>
          <w:szCs w:val="24"/>
        </w:rPr>
        <w:t>Высококвалифицированным рабочим, занятым на важных (особо важных) и ответственных (особо ответственных) работах, водителям автомобилей всех типов, независимо от грузоподъемности, тарифицированным ранее не ниже 6 (шестого) разряда Единой тарифной сетки по перечням, утвержденным министерствами и ведомствами Российской Федерации и Министерством труда Российской Федерации, на время выполнения важных (особо важных) и ответственных (особо ответственных) работ или на определенный период времени (месяц, квартал</w:t>
      </w:r>
      <w:proofErr w:type="gramEnd"/>
      <w:r w:rsidRPr="00CA4E7F">
        <w:rPr>
          <w:sz w:val="24"/>
          <w:szCs w:val="24"/>
        </w:rPr>
        <w:t>, г</w:t>
      </w:r>
      <w:r w:rsidR="00876430">
        <w:rPr>
          <w:sz w:val="24"/>
          <w:szCs w:val="24"/>
        </w:rPr>
        <w:t>од)</w:t>
      </w:r>
      <w:r w:rsidRPr="00CA4E7F">
        <w:rPr>
          <w:sz w:val="24"/>
          <w:szCs w:val="24"/>
        </w:rPr>
        <w:t xml:space="preserve"> соответствующим работодателем в пределах утвержденног</w:t>
      </w:r>
      <w:r w:rsidR="00876430">
        <w:rPr>
          <w:sz w:val="24"/>
          <w:szCs w:val="24"/>
        </w:rPr>
        <w:t>о фонда оплаты труда учреждения</w:t>
      </w:r>
      <w:r w:rsidRPr="00CA4E7F">
        <w:rPr>
          <w:sz w:val="24"/>
          <w:szCs w:val="24"/>
        </w:rPr>
        <w:t xml:space="preserve"> минимальные оклады, установленные с учетом минимального размера повышающего коэ</w:t>
      </w:r>
      <w:r w:rsidR="00876430">
        <w:rPr>
          <w:sz w:val="24"/>
          <w:szCs w:val="24"/>
        </w:rPr>
        <w:t>ффициента к окладу по профессии в сфере деятельности «</w:t>
      </w:r>
      <w:r w:rsidRPr="00CA4E7F">
        <w:rPr>
          <w:sz w:val="24"/>
          <w:szCs w:val="24"/>
        </w:rPr>
        <w:t>Общеотраслевые профессии рабочи</w:t>
      </w:r>
      <w:r w:rsidR="00876430">
        <w:rPr>
          <w:sz w:val="24"/>
          <w:szCs w:val="24"/>
        </w:rPr>
        <w:t>х»</w:t>
      </w:r>
      <w:r w:rsidRPr="00CA4E7F">
        <w:rPr>
          <w:sz w:val="24"/>
          <w:szCs w:val="24"/>
        </w:rPr>
        <w:t xml:space="preserve"> в </w:t>
      </w:r>
      <w:hyperlink w:anchor="Par175" w:history="1">
        <w:r w:rsidRPr="00CA4E7F">
          <w:rPr>
            <w:color w:val="0000FF"/>
            <w:sz w:val="24"/>
            <w:szCs w:val="24"/>
          </w:rPr>
          <w:t>пункте 2.1</w:t>
        </w:r>
      </w:hyperlink>
      <w:r w:rsidRPr="00CA4E7F">
        <w:rPr>
          <w:sz w:val="24"/>
          <w:szCs w:val="24"/>
        </w:rPr>
        <w:t xml:space="preserve"> настоящего раздела, могут быть увеличены от 30 до 60 процентов при условии обеспечения указанных выплат финансовыми средствами.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В штатное расписание учреждения оклады по указанным должностям включаются без учета указанного увеличения.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2.6. Конкретный перечень профессий высококвалифицированных рабочих, а также перечень важных (особо важных) и ответственных (особо ответственных) работ определяются коллективными договорами, соглашениями, локальными актами учреждений, разработанными в соответствии с нормами трудового законодательс</w:t>
      </w:r>
      <w:r w:rsidR="00B82ED3">
        <w:rPr>
          <w:sz w:val="24"/>
          <w:szCs w:val="24"/>
        </w:rPr>
        <w:t>тва и иными нормативными правовыми актами</w:t>
      </w:r>
      <w:r w:rsidR="007C0CB7">
        <w:rPr>
          <w:sz w:val="24"/>
          <w:szCs w:val="24"/>
        </w:rPr>
        <w:t>, содержащими</w:t>
      </w:r>
      <w:r w:rsidRPr="00CA4E7F">
        <w:rPr>
          <w:sz w:val="24"/>
          <w:szCs w:val="24"/>
        </w:rPr>
        <w:t xml:space="preserve"> нормы трудового права, с участием профсоюзного органа работников учреждения.</w:t>
      </w:r>
    </w:p>
    <w:p w:rsidR="00C77AED" w:rsidRPr="00CA4E7F" w:rsidRDefault="00C77AED">
      <w:pPr>
        <w:widowControl w:val="0"/>
        <w:autoSpaceDE w:val="0"/>
        <w:autoSpaceDN w:val="0"/>
        <w:adjustRightInd w:val="0"/>
        <w:ind w:firstLine="540"/>
        <w:jc w:val="both"/>
        <w:rPr>
          <w:sz w:val="24"/>
          <w:szCs w:val="24"/>
        </w:rPr>
      </w:pPr>
      <w:bookmarkStart w:id="15" w:name="Par507"/>
      <w:bookmarkEnd w:id="15"/>
      <w:r w:rsidRPr="00CA4E7F">
        <w:rPr>
          <w:sz w:val="24"/>
          <w:szCs w:val="24"/>
        </w:rPr>
        <w:t>2.7. Работодатель, исходя из профессиональных квалификационных групп, при установлении размеров окладов рабочих, должностных окладов специалистов и служащих учреждения применяет:</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2.7.1. Повышающий коэффициент к минимальному должностному окладу (окладу) по занимаемой должности (профессии) </w:t>
      </w:r>
      <w:r w:rsidR="00876430">
        <w:rPr>
          <w:sz w:val="24"/>
          <w:szCs w:val="24"/>
        </w:rPr>
        <w:t xml:space="preserve">– </w:t>
      </w:r>
      <w:r w:rsidRPr="00CA4E7F">
        <w:rPr>
          <w:sz w:val="24"/>
          <w:szCs w:val="24"/>
        </w:rPr>
        <w:t xml:space="preserve">в соответствии с </w:t>
      </w:r>
      <w:hyperlink w:anchor="Par175" w:history="1">
        <w:r w:rsidRPr="00CA4E7F">
          <w:rPr>
            <w:color w:val="0000FF"/>
            <w:sz w:val="24"/>
            <w:szCs w:val="24"/>
          </w:rPr>
          <w:t>пунктом 2.1</w:t>
        </w:r>
      </w:hyperlink>
      <w:r w:rsidRPr="00CA4E7F">
        <w:rPr>
          <w:sz w:val="24"/>
          <w:szCs w:val="24"/>
        </w:rPr>
        <w:t xml:space="preserve"> настоящего раздела.</w:t>
      </w:r>
    </w:p>
    <w:p w:rsidR="00C77AED" w:rsidRPr="00CA4E7F" w:rsidRDefault="00C77AED" w:rsidP="00611C86">
      <w:pPr>
        <w:widowControl w:val="0"/>
        <w:autoSpaceDE w:val="0"/>
        <w:autoSpaceDN w:val="0"/>
        <w:adjustRightInd w:val="0"/>
        <w:ind w:firstLine="540"/>
        <w:jc w:val="both"/>
        <w:rPr>
          <w:sz w:val="24"/>
          <w:szCs w:val="24"/>
        </w:rPr>
      </w:pPr>
      <w:proofErr w:type="gramStart"/>
      <w:r w:rsidRPr="00CA4E7F">
        <w:rPr>
          <w:sz w:val="24"/>
          <w:szCs w:val="24"/>
        </w:rPr>
        <w:t>Решение о применении работникам учреждения повышающих коэффициентов</w:t>
      </w:r>
      <w:r w:rsidR="0073102C">
        <w:rPr>
          <w:sz w:val="24"/>
          <w:szCs w:val="24"/>
        </w:rPr>
        <w:t xml:space="preserve"> </w:t>
      </w:r>
      <w:r w:rsidR="0073102C" w:rsidRPr="00CA4E7F">
        <w:rPr>
          <w:sz w:val="24"/>
          <w:szCs w:val="24"/>
        </w:rPr>
        <w:t>к минимальному должностному окладу (окладу) по занимаемой должности (профессии)</w:t>
      </w:r>
      <w:r w:rsidRPr="00CA4E7F">
        <w:rPr>
          <w:sz w:val="24"/>
          <w:szCs w:val="24"/>
        </w:rPr>
        <w:t xml:space="preserve">, </w:t>
      </w:r>
      <w:r w:rsidR="00876430">
        <w:rPr>
          <w:sz w:val="24"/>
          <w:szCs w:val="24"/>
        </w:rPr>
        <w:t>указанным</w:t>
      </w:r>
      <w:r w:rsidRPr="00CA4E7F">
        <w:rPr>
          <w:sz w:val="24"/>
          <w:szCs w:val="24"/>
        </w:rPr>
        <w:t xml:space="preserve"> в </w:t>
      </w:r>
      <w:hyperlink w:anchor="Par175" w:history="1">
        <w:r w:rsidRPr="00CA4E7F">
          <w:rPr>
            <w:color w:val="0000FF"/>
            <w:sz w:val="24"/>
            <w:szCs w:val="24"/>
          </w:rPr>
          <w:t>пункте 2.1</w:t>
        </w:r>
      </w:hyperlink>
      <w:r w:rsidRPr="00CA4E7F">
        <w:rPr>
          <w:sz w:val="24"/>
          <w:szCs w:val="24"/>
        </w:rPr>
        <w:t xml:space="preserve"> настоящего раздела, в иных размерах, отличных от размеров, установленных наст</w:t>
      </w:r>
      <w:r w:rsidR="00B82ED3">
        <w:rPr>
          <w:sz w:val="24"/>
          <w:szCs w:val="24"/>
        </w:rPr>
        <w:t>оящим П</w:t>
      </w:r>
      <w:r w:rsidRPr="00CA4E7F">
        <w:rPr>
          <w:sz w:val="24"/>
          <w:szCs w:val="24"/>
        </w:rPr>
        <w:t xml:space="preserve">орядком, принимается работодателем с учетом </w:t>
      </w:r>
      <w:proofErr w:type="spellStart"/>
      <w:r w:rsidRPr="00CA4E7F">
        <w:rPr>
          <w:sz w:val="24"/>
          <w:szCs w:val="24"/>
        </w:rPr>
        <w:t>внутридолжностного</w:t>
      </w:r>
      <w:proofErr w:type="spellEnd"/>
      <w:r w:rsidRPr="00CA4E7F">
        <w:rPr>
          <w:sz w:val="24"/>
          <w:szCs w:val="24"/>
        </w:rPr>
        <w:t xml:space="preserve"> категорирования по соответствующим профессиональным квалификационным группам в муниципальных казенных учреждениях </w:t>
      </w:r>
      <w:r w:rsidR="00876430">
        <w:rPr>
          <w:sz w:val="24"/>
          <w:szCs w:val="24"/>
        </w:rPr>
        <w:t>–</w:t>
      </w:r>
      <w:r w:rsidRPr="00CA4E7F">
        <w:rPr>
          <w:sz w:val="24"/>
          <w:szCs w:val="24"/>
        </w:rPr>
        <w:t xml:space="preserve"> в пределах </w:t>
      </w:r>
      <w:r w:rsidRPr="00CA4E7F">
        <w:rPr>
          <w:sz w:val="24"/>
          <w:szCs w:val="24"/>
        </w:rPr>
        <w:lastRenderedPageBreak/>
        <w:t>лимитов бюджетных обязательств, предусмотренных бюджетной сметой учреждения, на оплату труда работников в</w:t>
      </w:r>
      <w:proofErr w:type="gramEnd"/>
      <w:r w:rsidRPr="00CA4E7F">
        <w:rPr>
          <w:sz w:val="24"/>
          <w:szCs w:val="24"/>
        </w:rPr>
        <w:t xml:space="preserve"> </w:t>
      </w:r>
      <w:proofErr w:type="gramStart"/>
      <w:r w:rsidRPr="00CA4E7F">
        <w:rPr>
          <w:sz w:val="24"/>
          <w:szCs w:val="24"/>
        </w:rPr>
        <w:t xml:space="preserve">муниципальных бюджетных учреждениях </w:t>
      </w:r>
      <w:r w:rsidR="00876430">
        <w:rPr>
          <w:sz w:val="24"/>
          <w:szCs w:val="24"/>
        </w:rPr>
        <w:t>–</w:t>
      </w:r>
      <w:r w:rsidRPr="00CA4E7F">
        <w:rPr>
          <w:sz w:val="24"/>
          <w:szCs w:val="24"/>
        </w:rPr>
        <w:t xml:space="preserve"> в пределах средств, поступающих в установленном порядке муниципальному бюджетному учреждению в виде субсидий на возмещение нормативных затрат из бюджета </w:t>
      </w:r>
      <w:r w:rsidR="00611C86" w:rsidRPr="00CA4E7F">
        <w:rPr>
          <w:sz w:val="24"/>
          <w:szCs w:val="24"/>
        </w:rPr>
        <w:t xml:space="preserve"> Ханты-Мансийского района</w:t>
      </w:r>
      <w:r w:rsidRPr="00CA4E7F">
        <w:rPr>
          <w:sz w:val="24"/>
          <w:szCs w:val="24"/>
        </w:rPr>
        <w:t>, а также средств, поступающих от приносящей доход деятельности.</w:t>
      </w:r>
      <w:proofErr w:type="gramEnd"/>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Порядок и условия применения работодателем повышающих коэффициентов, указанных в </w:t>
      </w:r>
      <w:hyperlink w:anchor="Par175" w:history="1">
        <w:r w:rsidRPr="00CA4E7F">
          <w:rPr>
            <w:color w:val="0000FF"/>
            <w:sz w:val="24"/>
            <w:szCs w:val="24"/>
          </w:rPr>
          <w:t>пункте 2.1</w:t>
        </w:r>
      </w:hyperlink>
      <w:r w:rsidRPr="00CA4E7F">
        <w:rPr>
          <w:sz w:val="24"/>
          <w:szCs w:val="24"/>
        </w:rPr>
        <w:t xml:space="preserve"> настоящего раздела, в иных размерах, отличных от размеров, установленных настоящим Порядком, указывается в Положении учреждения.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2.7.2. Повышающий коэффициент к минимальному (установленному) должностному окладу (окладу) по учреждению, структурному подразделению учреждения.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Выплаты с применением повышающего коэффициента к минимальному (установленному) должностному окладу (окладу) по учреждению, структ</w:t>
      </w:r>
      <w:r w:rsidR="00876430">
        <w:rPr>
          <w:sz w:val="24"/>
          <w:szCs w:val="24"/>
        </w:rPr>
        <w:t>урному подразделению учреждения</w:t>
      </w:r>
      <w:r w:rsidRPr="00CA4E7F">
        <w:rPr>
          <w:sz w:val="24"/>
          <w:szCs w:val="24"/>
        </w:rPr>
        <w:t xml:space="preserve"> устанавливаются всем работникам муниципального учреждения, структурного подразделе</w:t>
      </w:r>
      <w:r w:rsidR="00876430">
        <w:rPr>
          <w:sz w:val="24"/>
          <w:szCs w:val="24"/>
        </w:rPr>
        <w:t>ния учреждения</w:t>
      </w:r>
      <w:r w:rsidRPr="00CA4E7F">
        <w:rPr>
          <w:sz w:val="24"/>
          <w:szCs w:val="24"/>
        </w:rPr>
        <w:t xml:space="preserve"> с учетом обеспечения указанных выплат финансовыми средствами.</w:t>
      </w:r>
    </w:p>
    <w:p w:rsidR="00C77AED" w:rsidRPr="00CA4E7F" w:rsidRDefault="00C77AED">
      <w:pPr>
        <w:widowControl w:val="0"/>
        <w:autoSpaceDE w:val="0"/>
        <w:autoSpaceDN w:val="0"/>
        <w:adjustRightInd w:val="0"/>
        <w:ind w:firstLine="540"/>
        <w:jc w:val="both"/>
        <w:rPr>
          <w:sz w:val="24"/>
          <w:szCs w:val="24"/>
        </w:rPr>
      </w:pPr>
      <w:r w:rsidRPr="00CA4E7F">
        <w:rPr>
          <w:sz w:val="24"/>
          <w:szCs w:val="24"/>
        </w:rPr>
        <w:t>Решение о применении повышающего коэффициента к минимальному (установленному) должностному окладу (окладу) по учреждению, структ</w:t>
      </w:r>
      <w:r w:rsidR="00876430">
        <w:rPr>
          <w:sz w:val="24"/>
          <w:szCs w:val="24"/>
        </w:rPr>
        <w:t>урному подразделению учреждения</w:t>
      </w:r>
      <w:r w:rsidRPr="00CA4E7F">
        <w:rPr>
          <w:sz w:val="24"/>
          <w:szCs w:val="24"/>
        </w:rPr>
        <w:t xml:space="preserve"> принимается работодателем по согласованию с главным распорядителем бюджетных средств.</w:t>
      </w:r>
    </w:p>
    <w:p w:rsidR="00C77AED" w:rsidRPr="00CA4E7F" w:rsidRDefault="00C77AED">
      <w:pPr>
        <w:widowControl w:val="0"/>
        <w:autoSpaceDE w:val="0"/>
        <w:autoSpaceDN w:val="0"/>
        <w:adjustRightInd w:val="0"/>
        <w:ind w:firstLine="540"/>
        <w:jc w:val="both"/>
        <w:rPr>
          <w:sz w:val="24"/>
          <w:szCs w:val="24"/>
        </w:rPr>
      </w:pPr>
      <w:r w:rsidRPr="00CA4E7F">
        <w:rPr>
          <w:sz w:val="24"/>
          <w:szCs w:val="24"/>
        </w:rPr>
        <w:t>2.7.3. Повышающий коэффициент к минимальному (установленному) должностному окладу (окладу) за квалификационную категорию:</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1) повышающий коэффициент к окладу за вторую квалификационную категорию </w:t>
      </w:r>
      <w:r w:rsidR="00876430">
        <w:rPr>
          <w:sz w:val="24"/>
          <w:szCs w:val="24"/>
        </w:rPr>
        <w:t>–</w:t>
      </w:r>
      <w:r w:rsidRPr="00CA4E7F">
        <w:rPr>
          <w:sz w:val="24"/>
          <w:szCs w:val="24"/>
        </w:rPr>
        <w:t xml:space="preserve"> 0</w:t>
      </w:r>
      <w:r w:rsidR="00876430">
        <w:rPr>
          <w:sz w:val="24"/>
          <w:szCs w:val="24"/>
        </w:rPr>
        <w:t>,1;</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 повышающий коэффициент к окладу за первую квалификационную категорию </w:t>
      </w:r>
      <w:r w:rsidR="00876430">
        <w:rPr>
          <w:sz w:val="24"/>
          <w:szCs w:val="24"/>
        </w:rPr>
        <w:t>–</w:t>
      </w:r>
      <w:r w:rsidRPr="00CA4E7F">
        <w:rPr>
          <w:sz w:val="24"/>
          <w:szCs w:val="24"/>
        </w:rPr>
        <w:t xml:space="preserve"> 0</w:t>
      </w:r>
      <w:r w:rsidR="00876430">
        <w:rPr>
          <w:sz w:val="24"/>
          <w:szCs w:val="24"/>
        </w:rPr>
        <w:t>,2;</w:t>
      </w:r>
    </w:p>
    <w:p w:rsidR="00C77AED" w:rsidRPr="00CA4E7F" w:rsidRDefault="00C77AED" w:rsidP="009E1467">
      <w:pPr>
        <w:widowControl w:val="0"/>
        <w:autoSpaceDE w:val="0"/>
        <w:autoSpaceDN w:val="0"/>
        <w:adjustRightInd w:val="0"/>
        <w:ind w:firstLine="540"/>
        <w:jc w:val="both"/>
        <w:rPr>
          <w:sz w:val="24"/>
          <w:szCs w:val="24"/>
        </w:rPr>
      </w:pPr>
      <w:r w:rsidRPr="00CA4E7F">
        <w:rPr>
          <w:sz w:val="24"/>
          <w:szCs w:val="24"/>
        </w:rPr>
        <w:t xml:space="preserve">3) повышающий коэффициент к окладу за высшую квалификационную категорию </w:t>
      </w:r>
      <w:r w:rsidR="00876430">
        <w:rPr>
          <w:sz w:val="24"/>
          <w:szCs w:val="24"/>
        </w:rPr>
        <w:t>–</w:t>
      </w:r>
      <w:r w:rsidRPr="00CA4E7F">
        <w:rPr>
          <w:sz w:val="24"/>
          <w:szCs w:val="24"/>
        </w:rPr>
        <w:t xml:space="preserve"> 0</w:t>
      </w:r>
      <w:r w:rsidR="00876430">
        <w:rPr>
          <w:sz w:val="24"/>
          <w:szCs w:val="24"/>
        </w:rPr>
        <w:t>,3;</w:t>
      </w:r>
    </w:p>
    <w:p w:rsidR="00C77AED" w:rsidRPr="00CA4E7F" w:rsidRDefault="00B82ED3">
      <w:pPr>
        <w:widowControl w:val="0"/>
        <w:autoSpaceDE w:val="0"/>
        <w:autoSpaceDN w:val="0"/>
        <w:adjustRightInd w:val="0"/>
        <w:ind w:firstLine="540"/>
        <w:jc w:val="both"/>
        <w:rPr>
          <w:sz w:val="24"/>
          <w:szCs w:val="24"/>
        </w:rPr>
      </w:pPr>
      <w:r>
        <w:rPr>
          <w:sz w:val="24"/>
          <w:szCs w:val="24"/>
        </w:rPr>
        <w:t>4</w:t>
      </w:r>
      <w:r w:rsidR="00C77AED" w:rsidRPr="00CA4E7F">
        <w:rPr>
          <w:sz w:val="24"/>
          <w:szCs w:val="24"/>
        </w:rPr>
        <w:t>) повышающий коэффициент к окладу за присвоенную квалификационную категорию водителям автомобилей за отработанное в качестве водителя время: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1 класса </w:t>
      </w:r>
      <w:r w:rsidR="00876430">
        <w:rPr>
          <w:sz w:val="24"/>
          <w:szCs w:val="24"/>
        </w:rPr>
        <w:t>–</w:t>
      </w:r>
      <w:r w:rsidRPr="00CA4E7F">
        <w:rPr>
          <w:sz w:val="24"/>
          <w:szCs w:val="24"/>
        </w:rPr>
        <w:t xml:space="preserve"> 0,25;</w:t>
      </w:r>
    </w:p>
    <w:p w:rsidR="00C77AED" w:rsidRPr="00CA4E7F" w:rsidRDefault="00C77AED" w:rsidP="000173FA">
      <w:pPr>
        <w:widowControl w:val="0"/>
        <w:autoSpaceDE w:val="0"/>
        <w:autoSpaceDN w:val="0"/>
        <w:adjustRightInd w:val="0"/>
        <w:ind w:firstLine="540"/>
        <w:jc w:val="both"/>
        <w:rPr>
          <w:sz w:val="24"/>
          <w:szCs w:val="24"/>
        </w:rPr>
      </w:pPr>
      <w:r w:rsidRPr="00CA4E7F">
        <w:rPr>
          <w:sz w:val="24"/>
          <w:szCs w:val="24"/>
        </w:rPr>
        <w:t xml:space="preserve">2 класса </w:t>
      </w:r>
      <w:r w:rsidR="00876430">
        <w:rPr>
          <w:sz w:val="24"/>
          <w:szCs w:val="24"/>
        </w:rPr>
        <w:t>–</w:t>
      </w:r>
      <w:r w:rsidRPr="00CA4E7F">
        <w:rPr>
          <w:sz w:val="24"/>
          <w:szCs w:val="24"/>
        </w:rPr>
        <w:t xml:space="preserve"> 0,10.</w:t>
      </w:r>
    </w:p>
    <w:p w:rsidR="00C77AED" w:rsidRPr="00CA4E7F" w:rsidRDefault="00C77AED">
      <w:pPr>
        <w:widowControl w:val="0"/>
        <w:autoSpaceDE w:val="0"/>
        <w:autoSpaceDN w:val="0"/>
        <w:adjustRightInd w:val="0"/>
        <w:ind w:firstLine="540"/>
        <w:jc w:val="both"/>
        <w:rPr>
          <w:sz w:val="24"/>
          <w:szCs w:val="24"/>
        </w:rPr>
      </w:pPr>
      <w:r w:rsidRPr="00CA4E7F">
        <w:rPr>
          <w:sz w:val="24"/>
          <w:szCs w:val="24"/>
        </w:rPr>
        <w:t>Размеры повышающих коэффициентов к должностному окладу (окладу) за квалификационную категорию устанавливаются работникам учреждения по сферам экономической деятельности учреждения и закрепляются в Положениях учреждения.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Право на установление повышающего коэффициента к должностному окладу (окладу) за квалификационную категорию предоставляется работникам учреждений независимо от ведомственной принадлежности, наличие категории по которым предусмотрено тарифно-квалификационными требованиями по должности в соответствии с Квалификационным справочником должностей.</w:t>
      </w:r>
    </w:p>
    <w:p w:rsidR="00C77AED" w:rsidRPr="00CA4E7F" w:rsidRDefault="00C77AED">
      <w:pPr>
        <w:widowControl w:val="0"/>
        <w:autoSpaceDE w:val="0"/>
        <w:autoSpaceDN w:val="0"/>
        <w:adjustRightInd w:val="0"/>
        <w:ind w:firstLine="540"/>
        <w:jc w:val="both"/>
        <w:rPr>
          <w:sz w:val="24"/>
          <w:szCs w:val="24"/>
        </w:rPr>
      </w:pPr>
      <w:r w:rsidRPr="00CA4E7F">
        <w:rPr>
          <w:sz w:val="24"/>
          <w:szCs w:val="24"/>
        </w:rPr>
        <w:t>2.7.4. Повышающий коэффициент к минимальному (установленному) должностному окладу (окладу) работникам, занятым на тяжелых работах, работах с вредными и (или) опасными и</w:t>
      </w:r>
      <w:r w:rsidR="00876430">
        <w:rPr>
          <w:sz w:val="24"/>
          <w:szCs w:val="24"/>
        </w:rPr>
        <w:t xml:space="preserve"> иными особыми условиями труда – </w:t>
      </w:r>
      <w:r w:rsidRPr="00CA4E7F">
        <w:rPr>
          <w:sz w:val="24"/>
          <w:szCs w:val="24"/>
        </w:rPr>
        <w:t xml:space="preserve">в соответствии с </w:t>
      </w:r>
      <w:hyperlink w:anchor="Par833" w:history="1">
        <w:r w:rsidRPr="00CA4E7F">
          <w:rPr>
            <w:color w:val="0000FF"/>
            <w:sz w:val="24"/>
            <w:szCs w:val="24"/>
          </w:rPr>
          <w:t>приложением 4</w:t>
        </w:r>
      </w:hyperlink>
      <w:r w:rsidRPr="00CA4E7F">
        <w:rPr>
          <w:sz w:val="24"/>
          <w:szCs w:val="24"/>
        </w:rPr>
        <w:t xml:space="preserve"> к настоящему постановлению.</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2.8. Повышающие коэффициенты, указанные в </w:t>
      </w:r>
      <w:hyperlink w:anchor="Par507" w:history="1">
        <w:r w:rsidRPr="00CA4E7F">
          <w:rPr>
            <w:color w:val="0000FF"/>
            <w:sz w:val="24"/>
            <w:szCs w:val="24"/>
          </w:rPr>
          <w:t>пункте 2.7</w:t>
        </w:r>
      </w:hyperlink>
      <w:r w:rsidRPr="00CA4E7F">
        <w:rPr>
          <w:sz w:val="24"/>
          <w:szCs w:val="24"/>
        </w:rPr>
        <w:t xml:space="preserve"> настоящего Порядка, применяются к минимальному должностному окладу (окладу) работника по занимаемой должности </w:t>
      </w:r>
      <w:r w:rsidR="00876430">
        <w:rPr>
          <w:sz w:val="24"/>
          <w:szCs w:val="24"/>
        </w:rPr>
        <w:t>(профессии) и образуют новый у</w:t>
      </w:r>
      <w:r w:rsidRPr="00CA4E7F">
        <w:rPr>
          <w:sz w:val="24"/>
          <w:szCs w:val="24"/>
        </w:rPr>
        <w:t>становленный должностной оклад (оклад) работника. Установленный должностной оклад (оклад) учитывается при начислении компенсационных и стимулирующих выплат.</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2.9. Размер установленного должностного оклада (оклада) работника учреждения определяется как произведение минимального должностного оклада (оклада) по занимаемой должности (профессии) работника, установленного в </w:t>
      </w:r>
      <w:hyperlink w:anchor="Par175" w:history="1">
        <w:r w:rsidRPr="00CA4E7F">
          <w:rPr>
            <w:color w:val="0000FF"/>
            <w:sz w:val="24"/>
            <w:szCs w:val="24"/>
          </w:rPr>
          <w:t>пункте 2.1</w:t>
        </w:r>
      </w:hyperlink>
      <w:r w:rsidRPr="00CA4E7F">
        <w:rPr>
          <w:sz w:val="24"/>
          <w:szCs w:val="24"/>
        </w:rPr>
        <w:t xml:space="preserve"> настоящего раздела, на соответствующие повышающие коэффициенты, указанные в </w:t>
      </w:r>
      <w:hyperlink w:anchor="Par507" w:history="1">
        <w:r w:rsidRPr="00CA4E7F">
          <w:rPr>
            <w:color w:val="0000FF"/>
            <w:sz w:val="24"/>
            <w:szCs w:val="24"/>
          </w:rPr>
          <w:t>пункте 2.7</w:t>
        </w:r>
      </w:hyperlink>
      <w:r w:rsidRPr="00CA4E7F">
        <w:rPr>
          <w:sz w:val="24"/>
          <w:szCs w:val="24"/>
        </w:rPr>
        <w:t xml:space="preserve"> </w:t>
      </w:r>
      <w:r w:rsidRPr="00CA4E7F">
        <w:rPr>
          <w:sz w:val="24"/>
          <w:szCs w:val="24"/>
        </w:rPr>
        <w:lastRenderedPageBreak/>
        <w:t>настоящего раздела, по следующей формуле:</w:t>
      </w:r>
    </w:p>
    <w:p w:rsidR="00C77AED" w:rsidRPr="00CA4E7F" w:rsidRDefault="00C77AED">
      <w:pPr>
        <w:widowControl w:val="0"/>
        <w:autoSpaceDE w:val="0"/>
        <w:autoSpaceDN w:val="0"/>
        <w:adjustRightInd w:val="0"/>
        <w:ind w:firstLine="540"/>
        <w:jc w:val="both"/>
        <w:rPr>
          <w:sz w:val="24"/>
          <w:szCs w:val="24"/>
        </w:rPr>
      </w:pPr>
    </w:p>
    <w:p w:rsidR="00C77AED"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C77AED" w:rsidRPr="00CA4E7F">
        <w:rPr>
          <w:rFonts w:ascii="Times New Roman" w:hAnsi="Times New Roman" w:cs="Times New Roman"/>
          <w:sz w:val="24"/>
          <w:szCs w:val="24"/>
        </w:rPr>
        <w:t>УДО = МДО x (1 + ПК</w:t>
      </w:r>
      <w:r w:rsidR="008366B5">
        <w:rPr>
          <w:rFonts w:ascii="Times New Roman" w:hAnsi="Times New Roman" w:cs="Times New Roman"/>
          <w:sz w:val="24"/>
          <w:szCs w:val="24"/>
          <w:vertAlign w:val="subscript"/>
        </w:rPr>
        <w:t>1</w:t>
      </w:r>
      <w:proofErr w:type="gramStart"/>
      <w:r w:rsidR="00213212">
        <w:rPr>
          <w:rFonts w:ascii="Times New Roman" w:hAnsi="Times New Roman" w:cs="Times New Roman"/>
          <w:sz w:val="24"/>
          <w:szCs w:val="24"/>
        </w:rPr>
        <w:t xml:space="preserve"> </w:t>
      </w:r>
      <w:r w:rsidR="00C77AED" w:rsidRPr="00CA4E7F">
        <w:rPr>
          <w:rFonts w:ascii="Times New Roman" w:hAnsi="Times New Roman" w:cs="Times New Roman"/>
          <w:sz w:val="24"/>
          <w:szCs w:val="24"/>
        </w:rPr>
        <w:t>)</w:t>
      </w:r>
      <w:proofErr w:type="gramEnd"/>
      <w:r w:rsidR="00C77AED" w:rsidRPr="00CA4E7F">
        <w:rPr>
          <w:rFonts w:ascii="Times New Roman" w:hAnsi="Times New Roman" w:cs="Times New Roman"/>
          <w:sz w:val="24"/>
          <w:szCs w:val="24"/>
        </w:rPr>
        <w:t xml:space="preserve"> x (1 + ПК</w:t>
      </w:r>
      <w:r w:rsidR="008366B5">
        <w:rPr>
          <w:rFonts w:ascii="Times New Roman" w:hAnsi="Times New Roman" w:cs="Times New Roman"/>
          <w:sz w:val="24"/>
          <w:szCs w:val="24"/>
          <w:vertAlign w:val="subscript"/>
        </w:rPr>
        <w:t>2</w:t>
      </w:r>
      <w:r w:rsidR="00C77AED" w:rsidRPr="00CA4E7F">
        <w:rPr>
          <w:rFonts w:ascii="Times New Roman" w:hAnsi="Times New Roman" w:cs="Times New Roman"/>
          <w:sz w:val="24"/>
          <w:szCs w:val="24"/>
        </w:rPr>
        <w:t xml:space="preserve"> ) x (1 + ПК</w:t>
      </w:r>
      <w:r w:rsidR="008366B5">
        <w:rPr>
          <w:rFonts w:ascii="Times New Roman" w:hAnsi="Times New Roman" w:cs="Times New Roman"/>
          <w:sz w:val="24"/>
          <w:szCs w:val="24"/>
          <w:vertAlign w:val="subscript"/>
        </w:rPr>
        <w:t>3</w:t>
      </w:r>
      <w:r w:rsidR="00C77AED" w:rsidRPr="00CA4E7F">
        <w:rPr>
          <w:rFonts w:ascii="Times New Roman" w:hAnsi="Times New Roman" w:cs="Times New Roman"/>
          <w:sz w:val="24"/>
          <w:szCs w:val="24"/>
        </w:rPr>
        <w:t xml:space="preserve"> ) x (1 + ПК</w:t>
      </w:r>
      <w:r w:rsidR="008366B5">
        <w:rPr>
          <w:rFonts w:ascii="Times New Roman" w:hAnsi="Times New Roman" w:cs="Times New Roman"/>
          <w:sz w:val="24"/>
          <w:szCs w:val="24"/>
          <w:vertAlign w:val="subscript"/>
        </w:rPr>
        <w:t>4</w:t>
      </w:r>
      <w:r w:rsidR="00C77AED" w:rsidRPr="00CA4E7F">
        <w:rPr>
          <w:rFonts w:ascii="Times New Roman" w:hAnsi="Times New Roman" w:cs="Times New Roman"/>
          <w:sz w:val="24"/>
          <w:szCs w:val="24"/>
        </w:rPr>
        <w:t xml:space="preserve"> ), где</w:t>
      </w:r>
    </w:p>
    <w:p w:rsidR="007C0CB7" w:rsidRPr="00CA4E7F" w:rsidRDefault="007C0CB7" w:rsidP="00876430">
      <w:pPr>
        <w:pStyle w:val="ConsPlusNonformat"/>
        <w:jc w:val="both"/>
        <w:rPr>
          <w:rFonts w:ascii="Times New Roman" w:hAnsi="Times New Roman" w:cs="Times New Roman"/>
          <w:sz w:val="24"/>
          <w:szCs w:val="24"/>
        </w:rPr>
      </w:pPr>
    </w:p>
    <w:p w:rsidR="00C77AED" w:rsidRPr="00CA4E7F"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УДО –</w:t>
      </w:r>
      <w:r w:rsidR="00C77AED" w:rsidRPr="00CA4E7F">
        <w:rPr>
          <w:rFonts w:ascii="Times New Roman" w:hAnsi="Times New Roman" w:cs="Times New Roman"/>
          <w:sz w:val="24"/>
          <w:szCs w:val="24"/>
        </w:rPr>
        <w:t xml:space="preserve"> размер  установленного  должностного  оклада (оклада) работника</w:t>
      </w:r>
      <w:r>
        <w:rPr>
          <w:rFonts w:ascii="Times New Roman" w:hAnsi="Times New Roman" w:cs="Times New Roman"/>
          <w:sz w:val="24"/>
          <w:szCs w:val="24"/>
        </w:rPr>
        <w:t xml:space="preserve"> </w:t>
      </w:r>
      <w:r w:rsidR="00C77AED" w:rsidRPr="00CA4E7F">
        <w:rPr>
          <w:rFonts w:ascii="Times New Roman" w:hAnsi="Times New Roman" w:cs="Times New Roman"/>
          <w:sz w:val="24"/>
          <w:szCs w:val="24"/>
        </w:rPr>
        <w:t>учреждения;</w:t>
      </w:r>
    </w:p>
    <w:p w:rsidR="00876430"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МДО –</w:t>
      </w:r>
      <w:r w:rsidR="00C77AED" w:rsidRPr="00CA4E7F">
        <w:rPr>
          <w:rFonts w:ascii="Times New Roman" w:hAnsi="Times New Roman" w:cs="Times New Roman"/>
          <w:sz w:val="24"/>
          <w:szCs w:val="24"/>
        </w:rPr>
        <w:t xml:space="preserve"> минимальный  размер  должностного  оклада  (оклада)  работника</w:t>
      </w:r>
      <w:r>
        <w:rPr>
          <w:rFonts w:ascii="Times New Roman" w:hAnsi="Times New Roman" w:cs="Times New Roman"/>
          <w:sz w:val="24"/>
          <w:szCs w:val="24"/>
        </w:rPr>
        <w:t xml:space="preserve"> </w:t>
      </w:r>
      <w:r w:rsidR="00C77AED" w:rsidRPr="00CA4E7F">
        <w:rPr>
          <w:rFonts w:ascii="Times New Roman" w:hAnsi="Times New Roman" w:cs="Times New Roman"/>
          <w:sz w:val="24"/>
          <w:szCs w:val="24"/>
        </w:rPr>
        <w:t>учреждения по соответствующей профессион</w:t>
      </w:r>
      <w:r>
        <w:rPr>
          <w:rFonts w:ascii="Times New Roman" w:hAnsi="Times New Roman" w:cs="Times New Roman"/>
          <w:sz w:val="24"/>
          <w:szCs w:val="24"/>
        </w:rPr>
        <w:t>альной квалификационной группе;</w:t>
      </w:r>
    </w:p>
    <w:p w:rsidR="00C77AED" w:rsidRPr="00CA4E7F"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ab/>
        <w:t>1 –</w:t>
      </w:r>
      <w:r w:rsidR="00C77AED" w:rsidRPr="00CA4E7F">
        <w:rPr>
          <w:rFonts w:ascii="Times New Roman" w:hAnsi="Times New Roman" w:cs="Times New Roman"/>
          <w:sz w:val="24"/>
          <w:szCs w:val="24"/>
        </w:rPr>
        <w:t xml:space="preserve"> расчетная  величина,  для  установления  значения  коэффициента,</w:t>
      </w:r>
      <w:r>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например: </w:t>
      </w:r>
      <w:r>
        <w:rPr>
          <w:rFonts w:ascii="Times New Roman" w:hAnsi="Times New Roman" w:cs="Times New Roman"/>
          <w:sz w:val="24"/>
          <w:szCs w:val="24"/>
        </w:rPr>
        <w:t xml:space="preserve">            </w:t>
      </w:r>
      <w:r w:rsidR="00C77AED" w:rsidRPr="00CA4E7F">
        <w:rPr>
          <w:rFonts w:ascii="Times New Roman" w:hAnsi="Times New Roman" w:cs="Times New Roman"/>
          <w:sz w:val="24"/>
          <w:szCs w:val="24"/>
        </w:rPr>
        <w:t>1 + 0,15 = 1,15;</w:t>
      </w:r>
    </w:p>
    <w:p w:rsidR="00C77AED"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ab/>
        <w:t>ПК</w:t>
      </w:r>
      <w:proofErr w:type="gramStart"/>
      <w:r w:rsidR="008366B5">
        <w:rPr>
          <w:rFonts w:ascii="Times New Roman" w:hAnsi="Times New Roman" w:cs="Times New Roman"/>
          <w:sz w:val="24"/>
          <w:szCs w:val="24"/>
          <w:vertAlign w:val="subscript"/>
        </w:rPr>
        <w:t>1</w:t>
      </w:r>
      <w:proofErr w:type="gramEnd"/>
      <w:r>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повышающий </w:t>
      </w:r>
      <w:r w:rsidR="008366B5">
        <w:rPr>
          <w:rFonts w:ascii="Times New Roman" w:hAnsi="Times New Roman" w:cs="Times New Roman"/>
          <w:sz w:val="24"/>
          <w:szCs w:val="24"/>
        </w:rPr>
        <w:t xml:space="preserve"> </w:t>
      </w:r>
      <w:r w:rsidR="00B82ED3">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коэффициент</w:t>
      </w:r>
      <w:r w:rsidR="00B82ED3">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к </w:t>
      </w:r>
      <w:r w:rsidR="00B82ED3">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минимальному</w:t>
      </w:r>
      <w:r w:rsidR="00B82ED3">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должностному</w:t>
      </w:r>
      <w:r w:rsidR="00B82ED3">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окладу</w:t>
      </w:r>
      <w:r>
        <w:rPr>
          <w:rFonts w:ascii="Times New Roman" w:hAnsi="Times New Roman" w:cs="Times New Roman"/>
          <w:sz w:val="24"/>
          <w:szCs w:val="24"/>
        </w:rPr>
        <w:t xml:space="preserve">                       </w:t>
      </w:r>
      <w:r w:rsidR="00C77AED" w:rsidRPr="00CA4E7F">
        <w:rPr>
          <w:rFonts w:ascii="Times New Roman" w:hAnsi="Times New Roman" w:cs="Times New Roman"/>
          <w:sz w:val="24"/>
          <w:szCs w:val="24"/>
        </w:rPr>
        <w:t>(окладу) по занимаемой должности (профессии);</w:t>
      </w:r>
    </w:p>
    <w:p w:rsidR="002F3378"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ab/>
        <w:t>ПК</w:t>
      </w:r>
      <w:proofErr w:type="gramStart"/>
      <w:r w:rsidR="008366B5">
        <w:rPr>
          <w:rFonts w:ascii="Times New Roman" w:hAnsi="Times New Roman" w:cs="Times New Roman"/>
          <w:sz w:val="24"/>
          <w:szCs w:val="24"/>
          <w:vertAlign w:val="subscript"/>
        </w:rPr>
        <w:t>2</w:t>
      </w:r>
      <w:proofErr w:type="gramEnd"/>
      <w:r>
        <w:rPr>
          <w:rFonts w:ascii="Times New Roman" w:hAnsi="Times New Roman" w:cs="Times New Roman"/>
          <w:sz w:val="24"/>
          <w:szCs w:val="24"/>
        </w:rPr>
        <w:t xml:space="preserve"> – повышающий </w:t>
      </w:r>
      <w:r w:rsidR="002F3378">
        <w:rPr>
          <w:rFonts w:ascii="Times New Roman" w:hAnsi="Times New Roman" w:cs="Times New Roman"/>
          <w:sz w:val="24"/>
          <w:szCs w:val="24"/>
        </w:rPr>
        <w:t xml:space="preserve"> </w:t>
      </w:r>
      <w:r w:rsidR="008366B5">
        <w:rPr>
          <w:rFonts w:ascii="Times New Roman" w:hAnsi="Times New Roman" w:cs="Times New Roman"/>
          <w:sz w:val="24"/>
          <w:szCs w:val="24"/>
        </w:rPr>
        <w:t xml:space="preserve"> </w:t>
      </w:r>
      <w:r w:rsidR="002F3378">
        <w:rPr>
          <w:rFonts w:ascii="Times New Roman" w:hAnsi="Times New Roman" w:cs="Times New Roman"/>
          <w:sz w:val="24"/>
          <w:szCs w:val="24"/>
        </w:rPr>
        <w:t xml:space="preserve">  </w:t>
      </w:r>
      <w:r>
        <w:rPr>
          <w:rFonts w:ascii="Times New Roman" w:hAnsi="Times New Roman" w:cs="Times New Roman"/>
          <w:sz w:val="24"/>
          <w:szCs w:val="24"/>
        </w:rPr>
        <w:t xml:space="preserve"> коэффициент </w:t>
      </w:r>
      <w:r w:rsidR="002F3378">
        <w:rPr>
          <w:rFonts w:ascii="Times New Roman" w:hAnsi="Times New Roman" w:cs="Times New Roman"/>
          <w:sz w:val="24"/>
          <w:szCs w:val="24"/>
        </w:rPr>
        <w:t xml:space="preserve">     </w:t>
      </w:r>
      <w:r>
        <w:rPr>
          <w:rFonts w:ascii="Times New Roman" w:hAnsi="Times New Roman" w:cs="Times New Roman"/>
          <w:sz w:val="24"/>
          <w:szCs w:val="24"/>
        </w:rPr>
        <w:t>к</w:t>
      </w:r>
      <w:r w:rsidR="002F3378">
        <w:rPr>
          <w:rFonts w:ascii="Times New Roman" w:hAnsi="Times New Roman" w:cs="Times New Roman"/>
          <w:sz w:val="24"/>
          <w:szCs w:val="24"/>
        </w:rPr>
        <w:t xml:space="preserve">       </w:t>
      </w:r>
      <w:r>
        <w:rPr>
          <w:rFonts w:ascii="Times New Roman" w:hAnsi="Times New Roman" w:cs="Times New Roman"/>
          <w:sz w:val="24"/>
          <w:szCs w:val="24"/>
        </w:rPr>
        <w:t xml:space="preserve"> минимальному</w:t>
      </w:r>
      <w:r w:rsidR="00C77AED" w:rsidRPr="00CA4E7F">
        <w:rPr>
          <w:rFonts w:ascii="Times New Roman" w:hAnsi="Times New Roman" w:cs="Times New Roman"/>
          <w:sz w:val="24"/>
          <w:szCs w:val="24"/>
        </w:rPr>
        <w:t xml:space="preserve"> </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002F3378">
        <w:rPr>
          <w:rFonts w:ascii="Times New Roman" w:hAnsi="Times New Roman" w:cs="Times New Roman"/>
          <w:sz w:val="24"/>
          <w:szCs w:val="24"/>
        </w:rPr>
        <w:t xml:space="preserve"> </w:t>
      </w:r>
    </w:p>
    <w:p w:rsidR="00C77AED" w:rsidRPr="00CA4E7F"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77AED" w:rsidRPr="00CA4E7F">
        <w:rPr>
          <w:rFonts w:ascii="Times New Roman" w:hAnsi="Times New Roman" w:cs="Times New Roman"/>
          <w:sz w:val="24"/>
          <w:szCs w:val="24"/>
        </w:rPr>
        <w:t>должностному  окладу  (окладу)  по  учреждению,  структурному подразделению</w:t>
      </w:r>
      <w:r>
        <w:rPr>
          <w:rFonts w:ascii="Times New Roman" w:hAnsi="Times New Roman" w:cs="Times New Roman"/>
          <w:sz w:val="24"/>
          <w:szCs w:val="24"/>
        </w:rPr>
        <w:t xml:space="preserve"> </w:t>
      </w:r>
      <w:r w:rsidR="00C77AED" w:rsidRPr="00CA4E7F">
        <w:rPr>
          <w:rFonts w:ascii="Times New Roman" w:hAnsi="Times New Roman" w:cs="Times New Roman"/>
          <w:sz w:val="24"/>
          <w:szCs w:val="24"/>
        </w:rPr>
        <w:t>учреждения;</w:t>
      </w:r>
    </w:p>
    <w:p w:rsidR="002F3378"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ab/>
        <w:t>ПК</w:t>
      </w:r>
      <w:r w:rsidR="008366B5">
        <w:rPr>
          <w:rFonts w:ascii="Times New Roman" w:hAnsi="Times New Roman" w:cs="Times New Roman"/>
          <w:sz w:val="24"/>
          <w:szCs w:val="24"/>
          <w:vertAlign w:val="subscript"/>
        </w:rPr>
        <w:t>3</w:t>
      </w:r>
      <w:r>
        <w:rPr>
          <w:rFonts w:ascii="Times New Roman" w:hAnsi="Times New Roman" w:cs="Times New Roman"/>
          <w:sz w:val="24"/>
          <w:szCs w:val="24"/>
        </w:rPr>
        <w:t xml:space="preserve"> – </w:t>
      </w:r>
      <w:r w:rsidR="00C77AED" w:rsidRPr="00CA4E7F">
        <w:rPr>
          <w:rFonts w:ascii="Times New Roman" w:hAnsi="Times New Roman" w:cs="Times New Roman"/>
          <w:sz w:val="24"/>
          <w:szCs w:val="24"/>
        </w:rPr>
        <w:t xml:space="preserve">повышающий </w:t>
      </w:r>
      <w:r w:rsidR="008366B5">
        <w:rPr>
          <w:rFonts w:ascii="Times New Roman" w:hAnsi="Times New Roman" w:cs="Times New Roman"/>
          <w:sz w:val="24"/>
          <w:szCs w:val="24"/>
        </w:rPr>
        <w:t xml:space="preserve"> </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коэффициент</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к </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w:t>
      </w:r>
      <w:proofErr w:type="gramStart"/>
      <w:r w:rsidR="00C77AED" w:rsidRPr="00CA4E7F">
        <w:rPr>
          <w:rFonts w:ascii="Times New Roman" w:hAnsi="Times New Roman" w:cs="Times New Roman"/>
          <w:sz w:val="24"/>
          <w:szCs w:val="24"/>
        </w:rPr>
        <w:t>минимальному</w:t>
      </w:r>
      <w:proofErr w:type="gramEnd"/>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(установленному)</w:t>
      </w:r>
      <w:r>
        <w:rPr>
          <w:rFonts w:ascii="Times New Roman" w:hAnsi="Times New Roman" w:cs="Times New Roman"/>
          <w:sz w:val="24"/>
          <w:szCs w:val="24"/>
        </w:rPr>
        <w:t xml:space="preserve">                           </w:t>
      </w:r>
    </w:p>
    <w:p w:rsidR="00C77AED" w:rsidRPr="00CA4E7F"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77AED" w:rsidRPr="00CA4E7F">
        <w:rPr>
          <w:rFonts w:ascii="Times New Roman" w:hAnsi="Times New Roman" w:cs="Times New Roman"/>
          <w:sz w:val="24"/>
          <w:szCs w:val="24"/>
        </w:rPr>
        <w:t>должностному окладу (окладу) за квалификационную категорию;</w:t>
      </w:r>
    </w:p>
    <w:p w:rsidR="002F3378"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ab/>
        <w:t>ПК</w:t>
      </w:r>
      <w:proofErr w:type="gramStart"/>
      <w:r w:rsidR="008366B5">
        <w:rPr>
          <w:rFonts w:ascii="Times New Roman" w:hAnsi="Times New Roman" w:cs="Times New Roman"/>
          <w:sz w:val="24"/>
          <w:szCs w:val="24"/>
          <w:vertAlign w:val="subscript"/>
        </w:rPr>
        <w:t>4</w:t>
      </w:r>
      <w:proofErr w:type="gramEnd"/>
      <w:r>
        <w:rPr>
          <w:rFonts w:ascii="Times New Roman" w:hAnsi="Times New Roman" w:cs="Times New Roman"/>
          <w:sz w:val="24"/>
          <w:szCs w:val="24"/>
        </w:rPr>
        <w:t xml:space="preserve"> – </w:t>
      </w:r>
      <w:r w:rsidR="00C77AED" w:rsidRPr="00CA4E7F">
        <w:rPr>
          <w:rFonts w:ascii="Times New Roman" w:hAnsi="Times New Roman" w:cs="Times New Roman"/>
          <w:sz w:val="24"/>
          <w:szCs w:val="24"/>
        </w:rPr>
        <w:t xml:space="preserve">повышающий  </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коэффициент </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к   </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минимальному</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 xml:space="preserve">  </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(установленному)</w:t>
      </w:r>
      <w:r>
        <w:rPr>
          <w:rFonts w:ascii="Times New Roman" w:hAnsi="Times New Roman" w:cs="Times New Roman"/>
          <w:sz w:val="24"/>
          <w:szCs w:val="24"/>
        </w:rPr>
        <w:t xml:space="preserve">                       </w:t>
      </w:r>
    </w:p>
    <w:p w:rsidR="00876430"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77AED" w:rsidRPr="00CA4E7F">
        <w:rPr>
          <w:rFonts w:ascii="Times New Roman" w:hAnsi="Times New Roman" w:cs="Times New Roman"/>
          <w:sz w:val="24"/>
          <w:szCs w:val="24"/>
        </w:rPr>
        <w:t>должностному  окладу  (окладу)  работникам,  занятым  на  тяжелых  работах,</w:t>
      </w:r>
      <w:r w:rsidR="002F3378">
        <w:rPr>
          <w:rFonts w:ascii="Times New Roman" w:hAnsi="Times New Roman" w:cs="Times New Roman"/>
          <w:sz w:val="24"/>
          <w:szCs w:val="24"/>
        </w:rPr>
        <w:t xml:space="preserve"> </w:t>
      </w:r>
      <w:r w:rsidR="00C77AED" w:rsidRPr="00CA4E7F">
        <w:rPr>
          <w:rFonts w:ascii="Times New Roman" w:hAnsi="Times New Roman" w:cs="Times New Roman"/>
          <w:sz w:val="24"/>
          <w:szCs w:val="24"/>
        </w:rPr>
        <w:t>работах с вредными и (или) опасными и</w:t>
      </w:r>
      <w:r>
        <w:rPr>
          <w:rFonts w:ascii="Times New Roman" w:hAnsi="Times New Roman" w:cs="Times New Roman"/>
          <w:sz w:val="24"/>
          <w:szCs w:val="24"/>
        </w:rPr>
        <w:t xml:space="preserve"> иными особыми условиями труда.</w:t>
      </w:r>
    </w:p>
    <w:p w:rsidR="00C77AED" w:rsidRPr="00876430" w:rsidRDefault="00876430" w:rsidP="00876430">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00C77AED" w:rsidRPr="00876430">
        <w:rPr>
          <w:rFonts w:ascii="Times New Roman" w:hAnsi="Times New Roman" w:cs="Times New Roman"/>
          <w:sz w:val="24"/>
          <w:szCs w:val="24"/>
        </w:rPr>
        <w:t xml:space="preserve">2.10. Выплаты </w:t>
      </w:r>
      <w:r>
        <w:rPr>
          <w:rFonts w:ascii="Times New Roman" w:hAnsi="Times New Roman" w:cs="Times New Roman"/>
          <w:sz w:val="24"/>
          <w:szCs w:val="24"/>
        </w:rPr>
        <w:t xml:space="preserve">  </w:t>
      </w:r>
      <w:r w:rsidR="00C77AED" w:rsidRPr="00876430">
        <w:rPr>
          <w:rFonts w:ascii="Times New Roman" w:hAnsi="Times New Roman" w:cs="Times New Roman"/>
          <w:sz w:val="24"/>
          <w:szCs w:val="24"/>
        </w:rPr>
        <w:t>по</w:t>
      </w:r>
      <w:r>
        <w:rPr>
          <w:rFonts w:ascii="Times New Roman" w:hAnsi="Times New Roman" w:cs="Times New Roman"/>
          <w:sz w:val="24"/>
          <w:szCs w:val="24"/>
        </w:rPr>
        <w:t xml:space="preserve">  </w:t>
      </w:r>
      <w:r w:rsidR="00C77AED" w:rsidRPr="00876430">
        <w:rPr>
          <w:rFonts w:ascii="Times New Roman" w:hAnsi="Times New Roman" w:cs="Times New Roman"/>
          <w:sz w:val="24"/>
          <w:szCs w:val="24"/>
        </w:rPr>
        <w:t xml:space="preserve"> повышающим </w:t>
      </w:r>
      <w:r>
        <w:rPr>
          <w:rFonts w:ascii="Times New Roman" w:hAnsi="Times New Roman" w:cs="Times New Roman"/>
          <w:sz w:val="24"/>
          <w:szCs w:val="24"/>
        </w:rPr>
        <w:t xml:space="preserve">  </w:t>
      </w:r>
      <w:r w:rsidR="00C77AED" w:rsidRPr="00876430">
        <w:rPr>
          <w:rFonts w:ascii="Times New Roman" w:hAnsi="Times New Roman" w:cs="Times New Roman"/>
          <w:sz w:val="24"/>
          <w:szCs w:val="24"/>
        </w:rPr>
        <w:t>коэффициентам</w:t>
      </w:r>
      <w:r>
        <w:rPr>
          <w:rFonts w:ascii="Times New Roman" w:hAnsi="Times New Roman" w:cs="Times New Roman"/>
          <w:sz w:val="24"/>
          <w:szCs w:val="24"/>
        </w:rPr>
        <w:t xml:space="preserve">  </w:t>
      </w:r>
      <w:r w:rsidR="00C77AED" w:rsidRPr="00876430">
        <w:rPr>
          <w:rFonts w:ascii="Times New Roman" w:hAnsi="Times New Roman" w:cs="Times New Roman"/>
          <w:sz w:val="24"/>
          <w:szCs w:val="24"/>
        </w:rPr>
        <w:t xml:space="preserve"> к</w:t>
      </w:r>
      <w:r>
        <w:rPr>
          <w:rFonts w:ascii="Times New Roman" w:hAnsi="Times New Roman" w:cs="Times New Roman"/>
          <w:sz w:val="24"/>
          <w:szCs w:val="24"/>
        </w:rPr>
        <w:t xml:space="preserve">  </w:t>
      </w:r>
      <w:r w:rsidR="00C77AED" w:rsidRPr="00876430">
        <w:rPr>
          <w:rFonts w:ascii="Times New Roman" w:hAnsi="Times New Roman" w:cs="Times New Roman"/>
          <w:sz w:val="24"/>
          <w:szCs w:val="24"/>
        </w:rPr>
        <w:t xml:space="preserve"> минимальному (установленному) должностному окладу (окладу) работников учреждения, указанные в </w:t>
      </w:r>
      <w:hyperlink w:anchor="Par507" w:history="1">
        <w:r w:rsidR="00C77AED" w:rsidRPr="00876430">
          <w:rPr>
            <w:rFonts w:ascii="Times New Roman" w:hAnsi="Times New Roman" w:cs="Times New Roman"/>
            <w:color w:val="0000FF"/>
            <w:sz w:val="24"/>
            <w:szCs w:val="24"/>
          </w:rPr>
          <w:t>пункте 2.7</w:t>
        </w:r>
      </w:hyperlink>
      <w:r w:rsidR="00C77AED" w:rsidRPr="00876430">
        <w:rPr>
          <w:rFonts w:ascii="Times New Roman" w:hAnsi="Times New Roman" w:cs="Times New Roman"/>
          <w:sz w:val="24"/>
          <w:szCs w:val="24"/>
        </w:rPr>
        <w:t xml:space="preserve"> настоящего раздела, устанавливаются работодателем на определенный период времени в течение соответствующего календарного года, являются гарантированными и обеспечиваются за счет средств местного бюджета.</w:t>
      </w:r>
    </w:p>
    <w:p w:rsidR="00C77AED" w:rsidRPr="00CA4E7F" w:rsidRDefault="00C77AED">
      <w:pPr>
        <w:widowControl w:val="0"/>
        <w:autoSpaceDE w:val="0"/>
        <w:autoSpaceDN w:val="0"/>
        <w:adjustRightInd w:val="0"/>
        <w:ind w:firstLine="540"/>
        <w:jc w:val="both"/>
        <w:rPr>
          <w:sz w:val="24"/>
          <w:szCs w:val="24"/>
        </w:rPr>
      </w:pPr>
      <w:r w:rsidRPr="00CA4E7F">
        <w:rPr>
          <w:sz w:val="24"/>
          <w:szCs w:val="24"/>
        </w:rPr>
        <w:t>Порядок и условия применения повышающих коэффициентов указываются в Положении учреждения.</w:t>
      </w:r>
    </w:p>
    <w:p w:rsidR="00C77AED" w:rsidRPr="00CA4E7F" w:rsidRDefault="00C77AED">
      <w:pPr>
        <w:widowControl w:val="0"/>
        <w:autoSpaceDE w:val="0"/>
        <w:autoSpaceDN w:val="0"/>
        <w:adjustRightInd w:val="0"/>
        <w:ind w:firstLine="540"/>
        <w:jc w:val="both"/>
        <w:rPr>
          <w:sz w:val="24"/>
          <w:szCs w:val="24"/>
        </w:rPr>
      </w:pPr>
      <w:r w:rsidRPr="00CA4E7F">
        <w:rPr>
          <w:sz w:val="24"/>
          <w:szCs w:val="24"/>
        </w:rPr>
        <w:t xml:space="preserve">2.11. Необходимость и возможность корректировки минимальных размеров должностных окладов (окладов) работников муниципальных учреждений, утвержденных </w:t>
      </w:r>
      <w:hyperlink w:anchor="Par175" w:history="1">
        <w:r w:rsidRPr="00CA4E7F">
          <w:rPr>
            <w:color w:val="0000FF"/>
            <w:sz w:val="24"/>
            <w:szCs w:val="24"/>
          </w:rPr>
          <w:t>пунктом 2.1</w:t>
        </w:r>
      </w:hyperlink>
      <w:r w:rsidRPr="00CA4E7F">
        <w:rPr>
          <w:sz w:val="24"/>
          <w:szCs w:val="24"/>
        </w:rPr>
        <w:t xml:space="preserve"> настоящего раздела, определяют главные </w:t>
      </w:r>
      <w:r w:rsidR="00DF4633">
        <w:rPr>
          <w:sz w:val="24"/>
          <w:szCs w:val="24"/>
        </w:rPr>
        <w:t>распорядители бюджетных средств</w:t>
      </w:r>
      <w:r w:rsidRPr="00CA4E7F">
        <w:rPr>
          <w:sz w:val="24"/>
          <w:szCs w:val="24"/>
        </w:rPr>
        <w:t xml:space="preserve"> на основе информации (расчетов) по объемам утвержденного бюджетного финансирования, предоставленной соответствующим подведомственным муниципальным учреждением.</w:t>
      </w:r>
    </w:p>
    <w:p w:rsidR="00CA4E7F" w:rsidRDefault="00CA4E7F" w:rsidP="00C2507B">
      <w:pPr>
        <w:widowControl w:val="0"/>
        <w:autoSpaceDE w:val="0"/>
        <w:autoSpaceDN w:val="0"/>
        <w:adjustRightInd w:val="0"/>
      </w:pPr>
    </w:p>
    <w:p w:rsidR="00CA4E7F" w:rsidRDefault="00CA4E7F">
      <w:pPr>
        <w:widowControl w:val="0"/>
        <w:autoSpaceDE w:val="0"/>
        <w:autoSpaceDN w:val="0"/>
        <w:adjustRightInd w:val="0"/>
        <w:jc w:val="right"/>
      </w:pPr>
    </w:p>
    <w:p w:rsidR="00CA4E7F" w:rsidRDefault="00CA4E7F">
      <w:pPr>
        <w:widowControl w:val="0"/>
        <w:autoSpaceDE w:val="0"/>
        <w:autoSpaceDN w:val="0"/>
        <w:adjustRightInd w:val="0"/>
        <w:jc w:val="right"/>
      </w:pPr>
    </w:p>
    <w:p w:rsidR="00CA4E7F" w:rsidRDefault="00CA4E7F">
      <w:pPr>
        <w:widowControl w:val="0"/>
        <w:autoSpaceDE w:val="0"/>
        <w:autoSpaceDN w:val="0"/>
        <w:adjustRightInd w:val="0"/>
        <w:jc w:val="right"/>
      </w:pPr>
    </w:p>
    <w:p w:rsidR="00DF4633" w:rsidRDefault="00DF4633">
      <w:pPr>
        <w:widowControl w:val="0"/>
        <w:autoSpaceDE w:val="0"/>
        <w:autoSpaceDN w:val="0"/>
        <w:adjustRightInd w:val="0"/>
        <w:jc w:val="right"/>
      </w:pPr>
    </w:p>
    <w:p w:rsidR="00DF4633" w:rsidRDefault="00DF4633">
      <w:pPr>
        <w:widowControl w:val="0"/>
        <w:autoSpaceDE w:val="0"/>
        <w:autoSpaceDN w:val="0"/>
        <w:adjustRightInd w:val="0"/>
        <w:jc w:val="right"/>
      </w:pPr>
    </w:p>
    <w:p w:rsidR="00DF4633" w:rsidRDefault="00DF4633">
      <w:pPr>
        <w:widowControl w:val="0"/>
        <w:autoSpaceDE w:val="0"/>
        <w:autoSpaceDN w:val="0"/>
        <w:adjustRightInd w:val="0"/>
        <w:jc w:val="right"/>
      </w:pPr>
    </w:p>
    <w:p w:rsidR="00DF4633" w:rsidRDefault="00DF4633">
      <w:pPr>
        <w:widowControl w:val="0"/>
        <w:autoSpaceDE w:val="0"/>
        <w:autoSpaceDN w:val="0"/>
        <w:adjustRightInd w:val="0"/>
        <w:jc w:val="right"/>
      </w:pPr>
    </w:p>
    <w:p w:rsidR="00DF4633" w:rsidRDefault="00DF4633">
      <w:pPr>
        <w:widowControl w:val="0"/>
        <w:autoSpaceDE w:val="0"/>
        <w:autoSpaceDN w:val="0"/>
        <w:adjustRightInd w:val="0"/>
        <w:jc w:val="right"/>
      </w:pPr>
    </w:p>
    <w:p w:rsidR="00DF4633" w:rsidRDefault="00DF4633">
      <w:pPr>
        <w:widowControl w:val="0"/>
        <w:autoSpaceDE w:val="0"/>
        <w:autoSpaceDN w:val="0"/>
        <w:adjustRightInd w:val="0"/>
        <w:jc w:val="right"/>
      </w:pPr>
    </w:p>
    <w:p w:rsidR="00DF4633" w:rsidRDefault="00DF4633">
      <w:pPr>
        <w:widowControl w:val="0"/>
        <w:autoSpaceDE w:val="0"/>
        <w:autoSpaceDN w:val="0"/>
        <w:adjustRightInd w:val="0"/>
        <w:jc w:val="right"/>
      </w:pPr>
    </w:p>
    <w:p w:rsidR="00DF4633" w:rsidRDefault="00DF4633">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8366B5" w:rsidRDefault="008366B5">
      <w:pPr>
        <w:widowControl w:val="0"/>
        <w:autoSpaceDE w:val="0"/>
        <w:autoSpaceDN w:val="0"/>
        <w:adjustRightInd w:val="0"/>
        <w:jc w:val="right"/>
      </w:pPr>
    </w:p>
    <w:p w:rsidR="00DF4633" w:rsidRDefault="00DF4633">
      <w:pPr>
        <w:widowControl w:val="0"/>
        <w:autoSpaceDE w:val="0"/>
        <w:autoSpaceDN w:val="0"/>
        <w:adjustRightInd w:val="0"/>
        <w:jc w:val="right"/>
      </w:pPr>
    </w:p>
    <w:p w:rsidR="00C77AED" w:rsidRPr="00CA4E7F" w:rsidRDefault="00BA0DD9" w:rsidP="0098114F">
      <w:pPr>
        <w:widowControl w:val="0"/>
        <w:autoSpaceDE w:val="0"/>
        <w:autoSpaceDN w:val="0"/>
        <w:adjustRightInd w:val="0"/>
        <w:jc w:val="right"/>
        <w:rPr>
          <w:sz w:val="24"/>
          <w:szCs w:val="24"/>
        </w:rPr>
      </w:pPr>
      <w:r>
        <w:lastRenderedPageBreak/>
        <w:t xml:space="preserve">                                                                                                                                                 </w:t>
      </w:r>
      <w:r w:rsidR="00C77AED" w:rsidRPr="00CA4E7F">
        <w:rPr>
          <w:sz w:val="24"/>
          <w:szCs w:val="24"/>
        </w:rPr>
        <w:t>Приложение 3</w:t>
      </w:r>
    </w:p>
    <w:p w:rsidR="00CA4E7F" w:rsidRPr="00CA4E7F" w:rsidRDefault="00C77AED" w:rsidP="0098114F">
      <w:pPr>
        <w:widowControl w:val="0"/>
        <w:autoSpaceDE w:val="0"/>
        <w:autoSpaceDN w:val="0"/>
        <w:adjustRightInd w:val="0"/>
        <w:jc w:val="right"/>
        <w:rPr>
          <w:sz w:val="24"/>
          <w:szCs w:val="24"/>
        </w:rPr>
      </w:pPr>
      <w:r w:rsidRPr="00CA4E7F">
        <w:rPr>
          <w:sz w:val="24"/>
          <w:szCs w:val="24"/>
        </w:rPr>
        <w:t>к постановлению</w:t>
      </w:r>
      <w:r w:rsidR="00CA4E7F" w:rsidRPr="00CA4E7F">
        <w:rPr>
          <w:sz w:val="24"/>
          <w:szCs w:val="24"/>
        </w:rPr>
        <w:t xml:space="preserve"> а</w:t>
      </w:r>
      <w:r w:rsidRPr="00CA4E7F">
        <w:rPr>
          <w:sz w:val="24"/>
          <w:szCs w:val="24"/>
        </w:rPr>
        <w:t xml:space="preserve">дминистрации </w:t>
      </w:r>
    </w:p>
    <w:p w:rsidR="00C77AED" w:rsidRPr="00CA4E7F" w:rsidRDefault="00C1326E" w:rsidP="0098114F">
      <w:pPr>
        <w:widowControl w:val="0"/>
        <w:autoSpaceDE w:val="0"/>
        <w:autoSpaceDN w:val="0"/>
        <w:adjustRightInd w:val="0"/>
        <w:jc w:val="right"/>
        <w:rPr>
          <w:sz w:val="24"/>
          <w:szCs w:val="24"/>
        </w:rPr>
      </w:pPr>
      <w:r w:rsidRPr="00CA4E7F">
        <w:rPr>
          <w:sz w:val="24"/>
          <w:szCs w:val="24"/>
        </w:rPr>
        <w:t xml:space="preserve"> Ханты-Мансийского района</w:t>
      </w:r>
    </w:p>
    <w:p w:rsidR="00CA4E7F" w:rsidRDefault="00106E90" w:rsidP="0098114F">
      <w:pPr>
        <w:widowControl w:val="0"/>
        <w:autoSpaceDE w:val="0"/>
        <w:autoSpaceDN w:val="0"/>
        <w:adjustRightInd w:val="0"/>
        <w:jc w:val="right"/>
      </w:pPr>
      <w:r>
        <w:rPr>
          <w:sz w:val="24"/>
          <w:szCs w:val="24"/>
        </w:rPr>
        <w:t>от 06.11.2012  № 265</w:t>
      </w:r>
    </w:p>
    <w:p w:rsidR="00C77AED" w:rsidRDefault="00C77AED">
      <w:pPr>
        <w:widowControl w:val="0"/>
        <w:autoSpaceDE w:val="0"/>
        <w:autoSpaceDN w:val="0"/>
        <w:adjustRightInd w:val="0"/>
        <w:ind w:firstLine="540"/>
        <w:jc w:val="both"/>
      </w:pPr>
    </w:p>
    <w:p w:rsidR="00C77AED" w:rsidRPr="00CA4E7F" w:rsidRDefault="00C77AED">
      <w:pPr>
        <w:pStyle w:val="ConsPlusTitle"/>
        <w:jc w:val="center"/>
        <w:rPr>
          <w:sz w:val="28"/>
          <w:szCs w:val="28"/>
        </w:rPr>
      </w:pPr>
      <w:bookmarkStart w:id="16" w:name="Par583"/>
      <w:bookmarkEnd w:id="16"/>
      <w:r w:rsidRPr="00CA4E7F">
        <w:rPr>
          <w:sz w:val="28"/>
          <w:szCs w:val="28"/>
        </w:rPr>
        <w:t>ПОРЯДОК</w:t>
      </w:r>
    </w:p>
    <w:p w:rsidR="00C77AED" w:rsidRPr="00CA4E7F" w:rsidRDefault="00743510">
      <w:pPr>
        <w:pStyle w:val="ConsPlusTitle"/>
        <w:jc w:val="center"/>
        <w:rPr>
          <w:sz w:val="28"/>
          <w:szCs w:val="28"/>
        </w:rPr>
      </w:pPr>
      <w:r>
        <w:rPr>
          <w:sz w:val="28"/>
          <w:szCs w:val="28"/>
        </w:rPr>
        <w:t xml:space="preserve"> </w:t>
      </w:r>
      <w:r w:rsidR="00C77AED" w:rsidRPr="00CA4E7F">
        <w:rPr>
          <w:sz w:val="28"/>
          <w:szCs w:val="28"/>
        </w:rPr>
        <w:t xml:space="preserve"> ОПРЕДЕЛЕНИЯ РАЗМЕРА ДОЛЖНОСТНОГО ОКЛАДА</w:t>
      </w:r>
      <w:r w:rsidR="0097580A">
        <w:rPr>
          <w:sz w:val="28"/>
          <w:szCs w:val="28"/>
        </w:rPr>
        <w:t xml:space="preserve"> </w:t>
      </w:r>
      <w:r w:rsidR="00C77AED" w:rsidRPr="00CA4E7F">
        <w:rPr>
          <w:sz w:val="28"/>
          <w:szCs w:val="28"/>
        </w:rPr>
        <w:t xml:space="preserve">РУКОВОДИТЕЛЯ </w:t>
      </w:r>
      <w:r w:rsidRPr="00CA4E7F">
        <w:rPr>
          <w:sz w:val="28"/>
          <w:szCs w:val="28"/>
        </w:rPr>
        <w:t xml:space="preserve">МУНИЦИПАЛЬНОГО </w:t>
      </w:r>
      <w:r w:rsidR="00C77AED" w:rsidRPr="00CA4E7F">
        <w:rPr>
          <w:sz w:val="28"/>
          <w:szCs w:val="28"/>
        </w:rPr>
        <w:t>УЧРЕЖДЕНИЯ</w:t>
      </w:r>
    </w:p>
    <w:p w:rsidR="00C77AED" w:rsidRPr="00CA4E7F" w:rsidRDefault="00C77AED" w:rsidP="00C1326E">
      <w:pPr>
        <w:widowControl w:val="0"/>
        <w:autoSpaceDE w:val="0"/>
        <w:autoSpaceDN w:val="0"/>
        <w:adjustRightInd w:val="0"/>
        <w:rPr>
          <w:sz w:val="28"/>
          <w:szCs w:val="28"/>
        </w:rPr>
      </w:pPr>
    </w:p>
    <w:p w:rsidR="00C77AED" w:rsidRDefault="00C77AED">
      <w:pPr>
        <w:widowControl w:val="0"/>
        <w:autoSpaceDE w:val="0"/>
        <w:autoSpaceDN w:val="0"/>
        <w:adjustRightInd w:val="0"/>
        <w:jc w:val="center"/>
      </w:pPr>
    </w:p>
    <w:p w:rsidR="00C77AED" w:rsidRPr="0097580A" w:rsidRDefault="00106E90">
      <w:pPr>
        <w:widowControl w:val="0"/>
        <w:autoSpaceDE w:val="0"/>
        <w:autoSpaceDN w:val="0"/>
        <w:adjustRightInd w:val="0"/>
        <w:ind w:firstLine="540"/>
        <w:jc w:val="both"/>
        <w:rPr>
          <w:sz w:val="24"/>
          <w:szCs w:val="24"/>
        </w:rPr>
      </w:pPr>
      <w:r>
        <w:rPr>
          <w:sz w:val="24"/>
          <w:szCs w:val="24"/>
        </w:rPr>
        <w:t xml:space="preserve">1. </w:t>
      </w:r>
      <w:r w:rsidR="00C77AED" w:rsidRPr="0097580A">
        <w:rPr>
          <w:sz w:val="24"/>
          <w:szCs w:val="24"/>
        </w:rPr>
        <w:t>Порядок</w:t>
      </w:r>
      <w:r>
        <w:rPr>
          <w:sz w:val="24"/>
          <w:szCs w:val="24"/>
        </w:rPr>
        <w:t xml:space="preserve"> определения размера должностного оклада руководителя муниципального учреждения (далее – Порядок)</w:t>
      </w:r>
      <w:r w:rsidR="00C77AED" w:rsidRPr="0097580A">
        <w:rPr>
          <w:sz w:val="24"/>
          <w:szCs w:val="24"/>
        </w:rPr>
        <w:t xml:space="preserve"> устанавливает основные принципы определения должностного оклада руководителя учреждения.</w:t>
      </w:r>
    </w:p>
    <w:p w:rsidR="007274B2" w:rsidRPr="00106E90" w:rsidRDefault="00C77AED" w:rsidP="00106E90">
      <w:pPr>
        <w:widowControl w:val="0"/>
        <w:shd w:val="clear" w:color="auto" w:fill="FFFFFF" w:themeFill="background1"/>
        <w:autoSpaceDE w:val="0"/>
        <w:autoSpaceDN w:val="0"/>
        <w:adjustRightInd w:val="0"/>
        <w:ind w:firstLine="540"/>
        <w:jc w:val="both"/>
        <w:rPr>
          <w:sz w:val="24"/>
          <w:szCs w:val="24"/>
        </w:rPr>
      </w:pPr>
      <w:bookmarkStart w:id="17" w:name="Par593"/>
      <w:bookmarkEnd w:id="17"/>
      <w:r w:rsidRPr="00106E90">
        <w:rPr>
          <w:sz w:val="24"/>
          <w:szCs w:val="24"/>
        </w:rPr>
        <w:t xml:space="preserve">2. Должностной оклад руководителя учреждения устанавливается в </w:t>
      </w:r>
      <w:r w:rsidR="007274B2" w:rsidRPr="00106E90">
        <w:rPr>
          <w:sz w:val="24"/>
          <w:szCs w:val="24"/>
        </w:rPr>
        <w:t xml:space="preserve">следующих </w:t>
      </w:r>
      <w:r w:rsidRPr="00106E90">
        <w:rPr>
          <w:sz w:val="24"/>
          <w:szCs w:val="24"/>
        </w:rPr>
        <w:t>размер</w:t>
      </w:r>
      <w:r w:rsidR="007274B2" w:rsidRPr="00106E90">
        <w:rPr>
          <w:sz w:val="24"/>
          <w:szCs w:val="24"/>
        </w:rPr>
        <w:t>ах:</w:t>
      </w:r>
    </w:p>
    <w:p w:rsidR="007274B2" w:rsidRPr="00106E90" w:rsidRDefault="00FF0087" w:rsidP="00106E90">
      <w:pPr>
        <w:widowControl w:val="0"/>
        <w:shd w:val="clear" w:color="auto" w:fill="FFFFFF" w:themeFill="background1"/>
        <w:autoSpaceDE w:val="0"/>
        <w:autoSpaceDN w:val="0"/>
        <w:adjustRightInd w:val="0"/>
        <w:ind w:firstLine="540"/>
        <w:jc w:val="both"/>
        <w:rPr>
          <w:sz w:val="24"/>
          <w:szCs w:val="24"/>
        </w:rPr>
      </w:pPr>
      <w:r w:rsidRPr="00106E90">
        <w:rPr>
          <w:sz w:val="24"/>
          <w:szCs w:val="24"/>
        </w:rPr>
        <w:t>для учреждений</w:t>
      </w:r>
      <w:r w:rsidR="002F3378">
        <w:rPr>
          <w:sz w:val="24"/>
          <w:szCs w:val="24"/>
        </w:rPr>
        <w:t>, не осуществляющих</w:t>
      </w:r>
      <w:r w:rsidRPr="00106E90">
        <w:rPr>
          <w:sz w:val="24"/>
          <w:szCs w:val="24"/>
        </w:rPr>
        <w:t xml:space="preserve"> реализацию муниципальных программ,  </w:t>
      </w:r>
      <w:r w:rsidR="007274B2" w:rsidRPr="00106E90">
        <w:rPr>
          <w:sz w:val="24"/>
          <w:szCs w:val="24"/>
        </w:rPr>
        <w:t xml:space="preserve">в 2-кратном размере средней заработной платы работников, включенных в </w:t>
      </w:r>
      <w:hyperlink w:anchor="Par633" w:history="1">
        <w:r w:rsidR="007274B2" w:rsidRPr="00106E90">
          <w:rPr>
            <w:sz w:val="24"/>
            <w:szCs w:val="24"/>
          </w:rPr>
          <w:t>перечень</w:t>
        </w:r>
      </w:hyperlink>
      <w:r w:rsidR="007274B2" w:rsidRPr="00106E90">
        <w:rPr>
          <w:sz w:val="24"/>
          <w:szCs w:val="24"/>
        </w:rPr>
        <w:t xml:space="preserve"> работников основного персонала муниципального учреждения, утвержденный Положением учреждения, в соответствии с приложением 1 к настоящему Порядку;</w:t>
      </w:r>
    </w:p>
    <w:p w:rsidR="007274B2" w:rsidRPr="00106E90" w:rsidRDefault="00106E90" w:rsidP="00106E90">
      <w:pPr>
        <w:widowControl w:val="0"/>
        <w:shd w:val="clear" w:color="auto" w:fill="FFFFFF" w:themeFill="background1"/>
        <w:autoSpaceDE w:val="0"/>
        <w:autoSpaceDN w:val="0"/>
        <w:adjustRightInd w:val="0"/>
        <w:ind w:firstLine="540"/>
        <w:jc w:val="both"/>
        <w:rPr>
          <w:sz w:val="24"/>
          <w:szCs w:val="24"/>
        </w:rPr>
      </w:pPr>
      <w:r>
        <w:rPr>
          <w:sz w:val="24"/>
          <w:szCs w:val="24"/>
        </w:rPr>
        <w:t>для учреждений, осуществляющих</w:t>
      </w:r>
      <w:r w:rsidR="00FF0087" w:rsidRPr="00106E90">
        <w:rPr>
          <w:sz w:val="24"/>
          <w:szCs w:val="24"/>
        </w:rPr>
        <w:t xml:space="preserve"> реализацию муниципальных программ в количестве от одной до трех, </w:t>
      </w:r>
      <w:r w:rsidR="007274B2" w:rsidRPr="00106E90">
        <w:rPr>
          <w:sz w:val="24"/>
          <w:szCs w:val="24"/>
        </w:rPr>
        <w:t xml:space="preserve">в  3-кратном размере средней заработной платы работников, включенных в </w:t>
      </w:r>
      <w:hyperlink w:anchor="Par633" w:history="1">
        <w:r w:rsidR="007274B2" w:rsidRPr="00106E90">
          <w:rPr>
            <w:sz w:val="24"/>
            <w:szCs w:val="24"/>
          </w:rPr>
          <w:t>перечень</w:t>
        </w:r>
      </w:hyperlink>
      <w:r w:rsidR="007274B2" w:rsidRPr="00106E90">
        <w:rPr>
          <w:sz w:val="24"/>
          <w:szCs w:val="24"/>
        </w:rPr>
        <w:t xml:space="preserve"> работников основного персонала муниципального учреждения, утвержденный Положением учреждения, в соответствии с приложением 1 к настоящему Порядку;</w:t>
      </w:r>
    </w:p>
    <w:p w:rsidR="007274B2" w:rsidRPr="00106E90" w:rsidRDefault="00106E90" w:rsidP="00106E90">
      <w:pPr>
        <w:widowControl w:val="0"/>
        <w:shd w:val="clear" w:color="auto" w:fill="FFFFFF" w:themeFill="background1"/>
        <w:autoSpaceDE w:val="0"/>
        <w:autoSpaceDN w:val="0"/>
        <w:adjustRightInd w:val="0"/>
        <w:ind w:firstLine="540"/>
        <w:jc w:val="both"/>
        <w:rPr>
          <w:sz w:val="24"/>
          <w:szCs w:val="24"/>
        </w:rPr>
      </w:pPr>
      <w:r>
        <w:rPr>
          <w:sz w:val="24"/>
          <w:szCs w:val="24"/>
        </w:rPr>
        <w:t>для учреждений, осуществляющих</w:t>
      </w:r>
      <w:r w:rsidR="00FF0087" w:rsidRPr="00106E90">
        <w:rPr>
          <w:sz w:val="24"/>
          <w:szCs w:val="24"/>
        </w:rPr>
        <w:t xml:space="preserve"> реализацию муниципальных программ в количестве от четырех до шести, </w:t>
      </w:r>
      <w:r>
        <w:rPr>
          <w:sz w:val="24"/>
          <w:szCs w:val="24"/>
        </w:rPr>
        <w:t>в</w:t>
      </w:r>
      <w:r w:rsidR="007274B2" w:rsidRPr="00106E90">
        <w:rPr>
          <w:sz w:val="24"/>
          <w:szCs w:val="24"/>
        </w:rPr>
        <w:t xml:space="preserve"> 4-кратном размере средней заработной платы работников, включенных в </w:t>
      </w:r>
      <w:hyperlink w:anchor="Par633" w:history="1">
        <w:r w:rsidR="007274B2" w:rsidRPr="00106E90">
          <w:rPr>
            <w:sz w:val="24"/>
            <w:szCs w:val="24"/>
          </w:rPr>
          <w:t>перечень</w:t>
        </w:r>
      </w:hyperlink>
      <w:r w:rsidR="007274B2" w:rsidRPr="00106E90">
        <w:rPr>
          <w:sz w:val="24"/>
          <w:szCs w:val="24"/>
        </w:rPr>
        <w:t xml:space="preserve"> работников основного персонала муниципального учреждения, утвержденный Положением учреждения, в соответствии с приложением 1 к наст</w:t>
      </w:r>
      <w:r>
        <w:rPr>
          <w:sz w:val="24"/>
          <w:szCs w:val="24"/>
        </w:rPr>
        <w:t>оящему Порядку</w:t>
      </w:r>
      <w:r w:rsidR="007274B2" w:rsidRPr="00106E90">
        <w:rPr>
          <w:sz w:val="24"/>
          <w:szCs w:val="24"/>
        </w:rPr>
        <w:t>;</w:t>
      </w:r>
    </w:p>
    <w:p w:rsidR="00C77AED" w:rsidRPr="00106E90" w:rsidRDefault="00106E90" w:rsidP="00106E90">
      <w:pPr>
        <w:widowControl w:val="0"/>
        <w:shd w:val="clear" w:color="auto" w:fill="FFFFFF" w:themeFill="background1"/>
        <w:autoSpaceDE w:val="0"/>
        <w:autoSpaceDN w:val="0"/>
        <w:adjustRightInd w:val="0"/>
        <w:ind w:firstLine="540"/>
        <w:jc w:val="both"/>
        <w:rPr>
          <w:sz w:val="24"/>
          <w:szCs w:val="24"/>
        </w:rPr>
      </w:pPr>
      <w:r>
        <w:rPr>
          <w:sz w:val="24"/>
          <w:szCs w:val="24"/>
        </w:rPr>
        <w:t>для учреждений,</w:t>
      </w:r>
      <w:r w:rsidR="002F3378">
        <w:rPr>
          <w:sz w:val="24"/>
          <w:szCs w:val="24"/>
        </w:rPr>
        <w:t xml:space="preserve"> осуществляющих</w:t>
      </w:r>
      <w:r w:rsidR="00FF0087" w:rsidRPr="00106E90">
        <w:rPr>
          <w:sz w:val="24"/>
          <w:szCs w:val="24"/>
        </w:rPr>
        <w:t xml:space="preserve"> реализацию муниципальных программ в количестве свыше шести, </w:t>
      </w:r>
      <w:r w:rsidR="007274B2" w:rsidRPr="00106E90">
        <w:rPr>
          <w:sz w:val="24"/>
          <w:szCs w:val="24"/>
        </w:rPr>
        <w:t>в</w:t>
      </w:r>
      <w:r w:rsidR="00C77AED" w:rsidRPr="00106E90">
        <w:rPr>
          <w:sz w:val="24"/>
          <w:szCs w:val="24"/>
        </w:rPr>
        <w:t xml:space="preserve"> 5-кратно</w:t>
      </w:r>
      <w:r w:rsidR="007274B2" w:rsidRPr="00106E90">
        <w:rPr>
          <w:sz w:val="24"/>
          <w:szCs w:val="24"/>
        </w:rPr>
        <w:t>м</w:t>
      </w:r>
      <w:r w:rsidR="00C77AED" w:rsidRPr="00106E90">
        <w:rPr>
          <w:sz w:val="24"/>
          <w:szCs w:val="24"/>
        </w:rPr>
        <w:t xml:space="preserve"> размер</w:t>
      </w:r>
      <w:r w:rsidR="007274B2" w:rsidRPr="00106E90">
        <w:rPr>
          <w:sz w:val="24"/>
          <w:szCs w:val="24"/>
        </w:rPr>
        <w:t>е</w:t>
      </w:r>
      <w:r w:rsidR="00C77AED" w:rsidRPr="00106E90">
        <w:rPr>
          <w:sz w:val="24"/>
          <w:szCs w:val="24"/>
        </w:rPr>
        <w:t xml:space="preserve"> средн</w:t>
      </w:r>
      <w:r w:rsidR="00091921" w:rsidRPr="00106E90">
        <w:rPr>
          <w:sz w:val="24"/>
          <w:szCs w:val="24"/>
        </w:rPr>
        <w:t>ей</w:t>
      </w:r>
      <w:r w:rsidR="00F45406" w:rsidRPr="00106E90">
        <w:rPr>
          <w:sz w:val="24"/>
          <w:szCs w:val="24"/>
        </w:rPr>
        <w:t xml:space="preserve"> </w:t>
      </w:r>
      <w:r w:rsidR="00091921" w:rsidRPr="00106E90">
        <w:rPr>
          <w:sz w:val="24"/>
          <w:szCs w:val="24"/>
        </w:rPr>
        <w:t>заработной платы</w:t>
      </w:r>
      <w:r w:rsidR="00F45406" w:rsidRPr="00106E90">
        <w:rPr>
          <w:sz w:val="24"/>
          <w:szCs w:val="24"/>
        </w:rPr>
        <w:t xml:space="preserve">   </w:t>
      </w:r>
      <w:r w:rsidR="00C77AED" w:rsidRPr="00106E90">
        <w:rPr>
          <w:sz w:val="24"/>
          <w:szCs w:val="24"/>
        </w:rPr>
        <w:t xml:space="preserve">работников, включенных в </w:t>
      </w:r>
      <w:hyperlink w:anchor="Par633" w:history="1">
        <w:r w:rsidR="00C77AED" w:rsidRPr="00106E90">
          <w:rPr>
            <w:sz w:val="24"/>
            <w:szCs w:val="24"/>
          </w:rPr>
          <w:t>перечень</w:t>
        </w:r>
      </w:hyperlink>
      <w:r w:rsidR="00C77AED" w:rsidRPr="00106E90">
        <w:rPr>
          <w:sz w:val="24"/>
          <w:szCs w:val="24"/>
        </w:rPr>
        <w:t xml:space="preserve"> работников основного персонала муниципального учреждения, утвержденный Положением учреждения, в соответствии с приложением 1 к настоящему Порядку.</w:t>
      </w:r>
      <w:r w:rsidR="00FF54DE" w:rsidRPr="00106E90">
        <w:rPr>
          <w:sz w:val="24"/>
          <w:szCs w:val="24"/>
        </w:rPr>
        <w:t xml:space="preserve"> </w:t>
      </w:r>
    </w:p>
    <w:p w:rsidR="00C77AED" w:rsidRPr="00106E90" w:rsidRDefault="00C77AED" w:rsidP="00106E90">
      <w:pPr>
        <w:widowControl w:val="0"/>
        <w:shd w:val="clear" w:color="auto" w:fill="FFFFFF" w:themeFill="background1"/>
        <w:autoSpaceDE w:val="0"/>
        <w:autoSpaceDN w:val="0"/>
        <w:adjustRightInd w:val="0"/>
        <w:ind w:firstLine="540"/>
        <w:jc w:val="both"/>
        <w:rPr>
          <w:sz w:val="24"/>
          <w:szCs w:val="24"/>
        </w:rPr>
      </w:pPr>
      <w:r w:rsidRPr="00106E90">
        <w:rPr>
          <w:sz w:val="24"/>
          <w:szCs w:val="24"/>
        </w:rPr>
        <w:t xml:space="preserve">Размер должностного оклада руководителя учреждения определяется по соглашению сторон трудового договора и оформляется приказом (распоряжением) </w:t>
      </w:r>
      <w:r w:rsidR="00DF7614" w:rsidRPr="00106E90">
        <w:rPr>
          <w:sz w:val="24"/>
          <w:szCs w:val="24"/>
        </w:rPr>
        <w:t xml:space="preserve">органа администрации района, в </w:t>
      </w:r>
      <w:r w:rsidR="00106E90">
        <w:rPr>
          <w:sz w:val="24"/>
          <w:szCs w:val="24"/>
        </w:rPr>
        <w:t>ведомственном подчинении которого</w:t>
      </w:r>
      <w:r w:rsidR="00DF7614" w:rsidRPr="00106E90">
        <w:rPr>
          <w:sz w:val="24"/>
          <w:szCs w:val="24"/>
        </w:rPr>
        <w:t xml:space="preserve"> находятся муниципальные учреждения. </w:t>
      </w:r>
    </w:p>
    <w:p w:rsidR="00C903B6" w:rsidRDefault="00C77AED">
      <w:pPr>
        <w:widowControl w:val="0"/>
        <w:autoSpaceDE w:val="0"/>
        <w:autoSpaceDN w:val="0"/>
        <w:adjustRightInd w:val="0"/>
        <w:ind w:firstLine="540"/>
        <w:jc w:val="both"/>
        <w:rPr>
          <w:sz w:val="24"/>
          <w:szCs w:val="24"/>
        </w:rPr>
      </w:pPr>
      <w:r w:rsidRPr="0097580A">
        <w:rPr>
          <w:sz w:val="24"/>
          <w:szCs w:val="24"/>
        </w:rPr>
        <w:t xml:space="preserve">3. </w:t>
      </w:r>
      <w:hyperlink w:anchor="Par727" w:history="1">
        <w:r w:rsidRPr="0097580A">
          <w:rPr>
            <w:color w:val="0000FF"/>
            <w:sz w:val="24"/>
            <w:szCs w:val="24"/>
          </w:rPr>
          <w:t>Расчет</w:t>
        </w:r>
      </w:hyperlink>
      <w:r w:rsidRPr="0097580A">
        <w:rPr>
          <w:sz w:val="24"/>
          <w:szCs w:val="24"/>
        </w:rPr>
        <w:t xml:space="preserve"> средней заработной платы работников осно</w:t>
      </w:r>
      <w:r w:rsidR="00106E90">
        <w:rPr>
          <w:sz w:val="24"/>
          <w:szCs w:val="24"/>
        </w:rPr>
        <w:t>вного персонала учреждения</w:t>
      </w:r>
      <w:r w:rsidRPr="0097580A">
        <w:rPr>
          <w:sz w:val="24"/>
          <w:szCs w:val="24"/>
        </w:rPr>
        <w:t xml:space="preserve"> для определения должностного</w:t>
      </w:r>
      <w:r w:rsidR="00106E90">
        <w:rPr>
          <w:sz w:val="24"/>
          <w:szCs w:val="24"/>
        </w:rPr>
        <w:t xml:space="preserve"> оклада руководителя учреждения</w:t>
      </w:r>
      <w:r w:rsidRPr="0097580A">
        <w:rPr>
          <w:sz w:val="24"/>
          <w:szCs w:val="24"/>
        </w:rPr>
        <w:t xml:space="preserve"> осуществляется в соответствии с приложением 2 к настоящему Порядку.</w:t>
      </w:r>
    </w:p>
    <w:p w:rsidR="00C77AED" w:rsidRPr="0097580A" w:rsidRDefault="003220AE">
      <w:pPr>
        <w:widowControl w:val="0"/>
        <w:autoSpaceDE w:val="0"/>
        <w:autoSpaceDN w:val="0"/>
        <w:adjustRightInd w:val="0"/>
        <w:ind w:firstLine="540"/>
        <w:jc w:val="both"/>
        <w:rPr>
          <w:sz w:val="24"/>
          <w:szCs w:val="24"/>
        </w:rPr>
      </w:pPr>
      <w:r>
        <w:rPr>
          <w:sz w:val="24"/>
          <w:szCs w:val="24"/>
        </w:rPr>
        <w:t>4</w:t>
      </w:r>
      <w:r w:rsidR="00C77AED" w:rsidRPr="0097580A">
        <w:rPr>
          <w:sz w:val="24"/>
          <w:szCs w:val="24"/>
        </w:rPr>
        <w:t>. При расчете средней заработной платы учитываются должностные оклады (оклады), а также выплаты стимулирующего характера работников</w:t>
      </w:r>
      <w:r w:rsidR="002F3378">
        <w:rPr>
          <w:sz w:val="24"/>
          <w:szCs w:val="24"/>
        </w:rPr>
        <w:t xml:space="preserve"> основного персонала </w:t>
      </w:r>
      <w:proofErr w:type="gramStart"/>
      <w:r w:rsidR="002F3378">
        <w:rPr>
          <w:sz w:val="24"/>
          <w:szCs w:val="24"/>
        </w:rPr>
        <w:t>учреждения</w:t>
      </w:r>
      <w:proofErr w:type="gramEnd"/>
      <w:r w:rsidR="00C77AED" w:rsidRPr="0097580A">
        <w:rPr>
          <w:sz w:val="24"/>
          <w:szCs w:val="24"/>
        </w:rPr>
        <w:t xml:space="preserve"> как по основной должности работника, так и по должности, занимаемой данным работником на условиях внутреннего совместительства, независимо от финансовых источников, за счет которых осуществляются данные выплаты.</w:t>
      </w:r>
    </w:p>
    <w:p w:rsidR="00C77AED" w:rsidRPr="0097580A" w:rsidRDefault="003220AE">
      <w:pPr>
        <w:widowControl w:val="0"/>
        <w:autoSpaceDE w:val="0"/>
        <w:autoSpaceDN w:val="0"/>
        <w:adjustRightInd w:val="0"/>
        <w:ind w:firstLine="540"/>
        <w:jc w:val="both"/>
        <w:rPr>
          <w:sz w:val="24"/>
          <w:szCs w:val="24"/>
        </w:rPr>
      </w:pPr>
      <w:r>
        <w:rPr>
          <w:sz w:val="24"/>
          <w:szCs w:val="24"/>
        </w:rPr>
        <w:t>5</w:t>
      </w:r>
      <w:r w:rsidR="00C77AED" w:rsidRPr="0097580A">
        <w:rPr>
          <w:sz w:val="24"/>
          <w:szCs w:val="24"/>
        </w:rPr>
        <w:t>. 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C77AED" w:rsidRPr="0097580A" w:rsidRDefault="003220AE">
      <w:pPr>
        <w:widowControl w:val="0"/>
        <w:autoSpaceDE w:val="0"/>
        <w:autoSpaceDN w:val="0"/>
        <w:adjustRightInd w:val="0"/>
        <w:ind w:firstLine="540"/>
        <w:jc w:val="both"/>
        <w:rPr>
          <w:sz w:val="24"/>
          <w:szCs w:val="24"/>
        </w:rPr>
      </w:pPr>
      <w:r>
        <w:rPr>
          <w:sz w:val="24"/>
          <w:szCs w:val="24"/>
        </w:rPr>
        <w:t>6</w:t>
      </w:r>
      <w:r w:rsidR="00C77AED" w:rsidRPr="0097580A">
        <w:rPr>
          <w:sz w:val="24"/>
          <w:szCs w:val="24"/>
        </w:rPr>
        <w:t xml:space="preserve">. При расчете средней заработной </w:t>
      </w:r>
      <w:proofErr w:type="gramStart"/>
      <w:r w:rsidR="00C77AED" w:rsidRPr="0097580A">
        <w:rPr>
          <w:sz w:val="24"/>
          <w:szCs w:val="24"/>
        </w:rPr>
        <w:t>платы не учитываются выплаты компенсационного характера работников основного персонала учреждения</w:t>
      </w:r>
      <w:proofErr w:type="gramEnd"/>
      <w:r w:rsidR="00C77AED" w:rsidRPr="0097580A">
        <w:rPr>
          <w:sz w:val="24"/>
          <w:szCs w:val="24"/>
        </w:rPr>
        <w:t>.</w:t>
      </w:r>
    </w:p>
    <w:p w:rsidR="00C77AED" w:rsidRPr="0097580A" w:rsidRDefault="003220AE">
      <w:pPr>
        <w:widowControl w:val="0"/>
        <w:autoSpaceDE w:val="0"/>
        <w:autoSpaceDN w:val="0"/>
        <w:adjustRightInd w:val="0"/>
        <w:ind w:firstLine="540"/>
        <w:jc w:val="both"/>
        <w:rPr>
          <w:sz w:val="24"/>
          <w:szCs w:val="24"/>
        </w:rPr>
      </w:pPr>
      <w:r>
        <w:rPr>
          <w:sz w:val="24"/>
          <w:szCs w:val="24"/>
        </w:rPr>
        <w:t>7</w:t>
      </w:r>
      <w:r w:rsidR="00C77AED" w:rsidRPr="0097580A">
        <w:rPr>
          <w:sz w:val="24"/>
          <w:szCs w:val="24"/>
        </w:rPr>
        <w:t xml:space="preserve">. Средняя заработная плата работников основного персонала учреждения </w:t>
      </w:r>
      <w:r w:rsidR="00C77AED" w:rsidRPr="0097580A">
        <w:rPr>
          <w:sz w:val="24"/>
          <w:szCs w:val="24"/>
        </w:rPr>
        <w:lastRenderedPageBreak/>
        <w:t>определяется путем деления суммы должностных окладов (окладов) и выплат стимулирующего характера работников основного персонала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C77AED" w:rsidRPr="0097580A" w:rsidRDefault="003220AE">
      <w:pPr>
        <w:widowControl w:val="0"/>
        <w:autoSpaceDE w:val="0"/>
        <w:autoSpaceDN w:val="0"/>
        <w:adjustRightInd w:val="0"/>
        <w:ind w:firstLine="540"/>
        <w:jc w:val="both"/>
        <w:rPr>
          <w:sz w:val="24"/>
          <w:szCs w:val="24"/>
        </w:rPr>
      </w:pPr>
      <w:r>
        <w:rPr>
          <w:sz w:val="24"/>
          <w:szCs w:val="24"/>
        </w:rPr>
        <w:t>8</w:t>
      </w:r>
      <w:r w:rsidR="00C77AED" w:rsidRPr="0097580A">
        <w:rPr>
          <w:sz w:val="24"/>
          <w:szCs w:val="24"/>
        </w:rPr>
        <w:t>. При определении среднемесячной численности работников основного персонала учреждения учитываются:</w:t>
      </w:r>
    </w:p>
    <w:p w:rsidR="00C77AED" w:rsidRPr="0097580A" w:rsidRDefault="003220AE">
      <w:pPr>
        <w:widowControl w:val="0"/>
        <w:autoSpaceDE w:val="0"/>
        <w:autoSpaceDN w:val="0"/>
        <w:adjustRightInd w:val="0"/>
        <w:ind w:firstLine="540"/>
        <w:jc w:val="both"/>
        <w:rPr>
          <w:sz w:val="24"/>
          <w:szCs w:val="24"/>
        </w:rPr>
      </w:pPr>
      <w:r>
        <w:rPr>
          <w:sz w:val="24"/>
          <w:szCs w:val="24"/>
        </w:rPr>
        <w:t>8</w:t>
      </w:r>
      <w:r w:rsidR="00C77AED" w:rsidRPr="0097580A">
        <w:rPr>
          <w:sz w:val="24"/>
          <w:szCs w:val="24"/>
        </w:rPr>
        <w:t>.1. Среднемесячная численность работников основного персонала учреждения, работающих на условиях полного рабочего времени.</w:t>
      </w:r>
    </w:p>
    <w:p w:rsidR="00C77AED" w:rsidRPr="0097580A" w:rsidRDefault="003220AE">
      <w:pPr>
        <w:widowControl w:val="0"/>
        <w:autoSpaceDE w:val="0"/>
        <w:autoSpaceDN w:val="0"/>
        <w:adjustRightInd w:val="0"/>
        <w:ind w:firstLine="540"/>
        <w:jc w:val="both"/>
        <w:rPr>
          <w:sz w:val="24"/>
          <w:szCs w:val="24"/>
        </w:rPr>
      </w:pPr>
      <w:r>
        <w:rPr>
          <w:sz w:val="24"/>
          <w:szCs w:val="24"/>
        </w:rPr>
        <w:t>8</w:t>
      </w:r>
      <w:r w:rsidR="00C77AED" w:rsidRPr="0097580A">
        <w:rPr>
          <w:sz w:val="24"/>
          <w:szCs w:val="24"/>
        </w:rPr>
        <w:t>.2. Среднемесячная численность работников основного персонала учреждения, работающих на условиях неполного рабочего времени.</w:t>
      </w:r>
    </w:p>
    <w:p w:rsidR="00C77AED" w:rsidRPr="0097580A" w:rsidRDefault="003220AE">
      <w:pPr>
        <w:widowControl w:val="0"/>
        <w:autoSpaceDE w:val="0"/>
        <w:autoSpaceDN w:val="0"/>
        <w:adjustRightInd w:val="0"/>
        <w:ind w:firstLine="540"/>
        <w:jc w:val="both"/>
        <w:rPr>
          <w:sz w:val="24"/>
          <w:szCs w:val="24"/>
        </w:rPr>
      </w:pPr>
      <w:r>
        <w:rPr>
          <w:sz w:val="24"/>
          <w:szCs w:val="24"/>
        </w:rPr>
        <w:t>8</w:t>
      </w:r>
      <w:r w:rsidR="00C77AED" w:rsidRPr="0097580A">
        <w:rPr>
          <w:sz w:val="24"/>
          <w:szCs w:val="24"/>
        </w:rPr>
        <w:t>.3. Среднемесячная численность работников основного персонала учреждения, являющихся внешними совместителями.</w:t>
      </w:r>
    </w:p>
    <w:p w:rsidR="00C77AED" w:rsidRPr="0097580A" w:rsidRDefault="003220AE">
      <w:pPr>
        <w:widowControl w:val="0"/>
        <w:autoSpaceDE w:val="0"/>
        <w:autoSpaceDN w:val="0"/>
        <w:adjustRightInd w:val="0"/>
        <w:ind w:firstLine="540"/>
        <w:jc w:val="both"/>
        <w:rPr>
          <w:sz w:val="24"/>
          <w:szCs w:val="24"/>
        </w:rPr>
      </w:pPr>
      <w:r>
        <w:rPr>
          <w:sz w:val="24"/>
          <w:szCs w:val="24"/>
        </w:rPr>
        <w:t>9</w:t>
      </w:r>
      <w:r w:rsidR="00C77AED" w:rsidRPr="0097580A">
        <w:rPr>
          <w:sz w:val="24"/>
          <w:szCs w:val="24"/>
        </w:rPr>
        <w:t xml:space="preserve">. </w:t>
      </w:r>
      <w:proofErr w:type="gramStart"/>
      <w:r w:rsidR="00C77AED" w:rsidRPr="0097580A">
        <w:rPr>
          <w:sz w:val="24"/>
          <w:szCs w:val="24"/>
        </w:rPr>
        <w:t xml:space="preserve">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основного персонала учреждения, работающих на условиях полного рабочего времени, за каждый календарный день месяца, т.е. с 1 по 30 или 31 число (для февраля </w:t>
      </w:r>
      <w:r w:rsidR="00106E90">
        <w:rPr>
          <w:sz w:val="24"/>
          <w:szCs w:val="24"/>
        </w:rPr>
        <w:t>–</w:t>
      </w:r>
      <w:r w:rsidR="00C77AED" w:rsidRPr="0097580A">
        <w:rPr>
          <w:sz w:val="24"/>
          <w:szCs w:val="24"/>
        </w:rPr>
        <w:t xml:space="preserve"> по 28 или 29 число), включая выходные и нерабочие праздничные дни, и деления полученной суммы на число календарных</w:t>
      </w:r>
      <w:proofErr w:type="gramEnd"/>
      <w:r w:rsidR="00C77AED" w:rsidRPr="0097580A">
        <w:rPr>
          <w:sz w:val="24"/>
          <w:szCs w:val="24"/>
        </w:rPr>
        <w:t xml:space="preserve"> дней месяца.</w:t>
      </w:r>
    </w:p>
    <w:p w:rsidR="00C77AED" w:rsidRPr="0097580A" w:rsidRDefault="00C77AED">
      <w:pPr>
        <w:widowControl w:val="0"/>
        <w:autoSpaceDE w:val="0"/>
        <w:autoSpaceDN w:val="0"/>
        <w:adjustRightInd w:val="0"/>
        <w:ind w:firstLine="540"/>
        <w:jc w:val="both"/>
        <w:rPr>
          <w:sz w:val="24"/>
          <w:szCs w:val="24"/>
        </w:rPr>
      </w:pPr>
      <w:r w:rsidRPr="0097580A">
        <w:rPr>
          <w:sz w:val="24"/>
          <w:szCs w:val="24"/>
        </w:rPr>
        <w:t xml:space="preserve">Численность работников основного персонала учреждения, работающих на условиях полного рабочего времени, во время выходных или нерабочих праздничных дней, принимается равной численности работников основного персонала учреждения, работающих на условиях полного рабочего времени, </w:t>
      </w:r>
      <w:proofErr w:type="gramStart"/>
      <w:r w:rsidRPr="0097580A">
        <w:rPr>
          <w:sz w:val="24"/>
          <w:szCs w:val="24"/>
        </w:rPr>
        <w:t>за</w:t>
      </w:r>
      <w:proofErr w:type="gramEnd"/>
      <w:r w:rsidRPr="0097580A">
        <w:rPr>
          <w:sz w:val="24"/>
          <w:szCs w:val="24"/>
        </w:rPr>
        <w:t xml:space="preserve"> </w:t>
      </w:r>
      <w:proofErr w:type="gramStart"/>
      <w:r w:rsidRPr="0097580A">
        <w:rPr>
          <w:sz w:val="24"/>
          <w:szCs w:val="24"/>
        </w:rPr>
        <w:t>рабочий</w:t>
      </w:r>
      <w:proofErr w:type="gramEnd"/>
      <w:r w:rsidRPr="0097580A">
        <w:rPr>
          <w:sz w:val="24"/>
          <w:szCs w:val="24"/>
        </w:rPr>
        <w:t xml:space="preserve"> день, предшествовавший выходным или нерабочим праздничным дням.</w:t>
      </w:r>
    </w:p>
    <w:p w:rsidR="00C77AED" w:rsidRPr="0097580A" w:rsidRDefault="00C77AED">
      <w:pPr>
        <w:widowControl w:val="0"/>
        <w:autoSpaceDE w:val="0"/>
        <w:autoSpaceDN w:val="0"/>
        <w:adjustRightInd w:val="0"/>
        <w:ind w:firstLine="540"/>
        <w:jc w:val="both"/>
        <w:rPr>
          <w:sz w:val="24"/>
          <w:szCs w:val="24"/>
        </w:rPr>
      </w:pPr>
      <w:r w:rsidRPr="0097580A">
        <w:rPr>
          <w:sz w:val="24"/>
          <w:szCs w:val="24"/>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C77AED" w:rsidRPr="0097580A" w:rsidRDefault="00C77AED">
      <w:pPr>
        <w:widowControl w:val="0"/>
        <w:autoSpaceDE w:val="0"/>
        <w:autoSpaceDN w:val="0"/>
        <w:adjustRightInd w:val="0"/>
        <w:ind w:firstLine="540"/>
        <w:jc w:val="both"/>
        <w:rPr>
          <w:sz w:val="24"/>
          <w:szCs w:val="24"/>
        </w:rPr>
      </w:pPr>
      <w:r w:rsidRPr="0097580A">
        <w:rPr>
          <w:sz w:val="24"/>
          <w:szCs w:val="24"/>
        </w:rPr>
        <w:t>Работник, работающий в учреждении на одной и более ставке (оформленный в учреждении как внутренний совместитель), учитывается в списочной численности работников основного персонала учреждения как один человек (одна штатная единица).</w:t>
      </w:r>
    </w:p>
    <w:p w:rsidR="00C77AED" w:rsidRPr="0097580A" w:rsidRDefault="00C77AED">
      <w:pPr>
        <w:widowControl w:val="0"/>
        <w:autoSpaceDE w:val="0"/>
        <w:autoSpaceDN w:val="0"/>
        <w:adjustRightInd w:val="0"/>
        <w:ind w:firstLine="540"/>
        <w:jc w:val="both"/>
        <w:rPr>
          <w:sz w:val="24"/>
          <w:szCs w:val="24"/>
        </w:rPr>
      </w:pPr>
      <w:bookmarkStart w:id="18" w:name="Par609"/>
      <w:bookmarkEnd w:id="18"/>
      <w:r w:rsidRPr="0097580A">
        <w:rPr>
          <w:sz w:val="24"/>
          <w:szCs w:val="24"/>
        </w:rPr>
        <w:t>1</w:t>
      </w:r>
      <w:r w:rsidR="003220AE">
        <w:rPr>
          <w:sz w:val="24"/>
          <w:szCs w:val="24"/>
        </w:rPr>
        <w:t>0</w:t>
      </w:r>
      <w:r w:rsidRPr="0097580A">
        <w:rPr>
          <w:sz w:val="24"/>
          <w:szCs w:val="24"/>
        </w:rPr>
        <w:t>. Работники основного персонала учреждения, работающие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C77AED" w:rsidRPr="0097580A" w:rsidRDefault="00C77AED">
      <w:pPr>
        <w:widowControl w:val="0"/>
        <w:autoSpaceDE w:val="0"/>
        <w:autoSpaceDN w:val="0"/>
        <w:adjustRightInd w:val="0"/>
        <w:ind w:firstLine="540"/>
        <w:jc w:val="both"/>
        <w:rPr>
          <w:sz w:val="24"/>
          <w:szCs w:val="24"/>
        </w:rPr>
      </w:pPr>
      <w:r w:rsidRPr="0097580A">
        <w:rPr>
          <w:sz w:val="24"/>
          <w:szCs w:val="24"/>
        </w:rPr>
        <w:t>Расчет средней численности этой категории работников производится в следующем порядке:</w:t>
      </w:r>
    </w:p>
    <w:p w:rsidR="00C77AED" w:rsidRPr="0097580A" w:rsidRDefault="00C77AED">
      <w:pPr>
        <w:widowControl w:val="0"/>
        <w:autoSpaceDE w:val="0"/>
        <w:autoSpaceDN w:val="0"/>
        <w:adjustRightInd w:val="0"/>
        <w:ind w:firstLine="540"/>
        <w:jc w:val="both"/>
        <w:rPr>
          <w:sz w:val="24"/>
          <w:szCs w:val="24"/>
        </w:rPr>
      </w:pPr>
      <w:r w:rsidRPr="0097580A">
        <w:rPr>
          <w:sz w:val="24"/>
          <w:szCs w:val="24"/>
        </w:rPr>
        <w:t>1</w:t>
      </w:r>
      <w:r w:rsidR="003220AE">
        <w:rPr>
          <w:sz w:val="24"/>
          <w:szCs w:val="24"/>
        </w:rPr>
        <w:t>0</w:t>
      </w:r>
      <w:r w:rsidRPr="0097580A">
        <w:rPr>
          <w:sz w:val="24"/>
          <w:szCs w:val="24"/>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а именно:</w:t>
      </w:r>
    </w:p>
    <w:p w:rsidR="00C77AED" w:rsidRPr="0097580A" w:rsidRDefault="00C77AED">
      <w:pPr>
        <w:widowControl w:val="0"/>
        <w:autoSpaceDE w:val="0"/>
        <w:autoSpaceDN w:val="0"/>
        <w:adjustRightInd w:val="0"/>
        <w:ind w:firstLine="540"/>
        <w:jc w:val="both"/>
        <w:rPr>
          <w:sz w:val="24"/>
          <w:szCs w:val="24"/>
        </w:rPr>
      </w:pPr>
      <w:r w:rsidRPr="0097580A">
        <w:rPr>
          <w:sz w:val="24"/>
          <w:szCs w:val="24"/>
        </w:rPr>
        <w:t xml:space="preserve">1) 40 часов </w:t>
      </w:r>
      <w:r w:rsidR="00106E90">
        <w:rPr>
          <w:sz w:val="24"/>
          <w:szCs w:val="24"/>
        </w:rPr>
        <w:t>–</w:t>
      </w:r>
      <w:r w:rsidRPr="0097580A">
        <w:rPr>
          <w:sz w:val="24"/>
          <w:szCs w:val="24"/>
        </w:rPr>
        <w:t xml:space="preserve"> на 8 часов (при пятидневной рабочей неделе) или на 6,67 часа (при шестидневной рабочей неделе);</w:t>
      </w:r>
    </w:p>
    <w:p w:rsidR="00C77AED" w:rsidRPr="0097580A" w:rsidRDefault="00C77AED">
      <w:pPr>
        <w:widowControl w:val="0"/>
        <w:autoSpaceDE w:val="0"/>
        <w:autoSpaceDN w:val="0"/>
        <w:adjustRightInd w:val="0"/>
        <w:ind w:firstLine="540"/>
        <w:jc w:val="both"/>
        <w:rPr>
          <w:sz w:val="24"/>
          <w:szCs w:val="24"/>
        </w:rPr>
      </w:pPr>
      <w:r w:rsidRPr="0097580A">
        <w:rPr>
          <w:sz w:val="24"/>
          <w:szCs w:val="24"/>
        </w:rPr>
        <w:t xml:space="preserve">2) 39 часов </w:t>
      </w:r>
      <w:r w:rsidR="00106E90">
        <w:rPr>
          <w:sz w:val="24"/>
          <w:szCs w:val="24"/>
        </w:rPr>
        <w:t>–</w:t>
      </w:r>
      <w:r w:rsidRPr="0097580A">
        <w:rPr>
          <w:sz w:val="24"/>
          <w:szCs w:val="24"/>
        </w:rPr>
        <w:t xml:space="preserve"> на 7,8 часа (при пятидневной рабочей неделе) или на 6,5 часа (при шестидневной рабочей неделе);</w:t>
      </w:r>
    </w:p>
    <w:p w:rsidR="00C77AED" w:rsidRPr="0097580A" w:rsidRDefault="00C77AED">
      <w:pPr>
        <w:widowControl w:val="0"/>
        <w:autoSpaceDE w:val="0"/>
        <w:autoSpaceDN w:val="0"/>
        <w:adjustRightInd w:val="0"/>
        <w:ind w:firstLine="540"/>
        <w:jc w:val="both"/>
        <w:rPr>
          <w:sz w:val="24"/>
          <w:szCs w:val="24"/>
        </w:rPr>
      </w:pPr>
      <w:r w:rsidRPr="0097580A">
        <w:rPr>
          <w:sz w:val="24"/>
          <w:szCs w:val="24"/>
        </w:rPr>
        <w:t xml:space="preserve">3) 36 часов </w:t>
      </w:r>
      <w:r w:rsidR="00106E90">
        <w:rPr>
          <w:sz w:val="24"/>
          <w:szCs w:val="24"/>
        </w:rPr>
        <w:t>–</w:t>
      </w:r>
      <w:r w:rsidRPr="0097580A">
        <w:rPr>
          <w:sz w:val="24"/>
          <w:szCs w:val="24"/>
        </w:rPr>
        <w:t xml:space="preserve"> на 7,2 часа (при пятидневной рабочей неделе) или на 6 часов (при шестидневной рабочей неделе);</w:t>
      </w:r>
    </w:p>
    <w:p w:rsidR="00C77AED" w:rsidRPr="0097580A" w:rsidRDefault="00C77AED">
      <w:pPr>
        <w:widowControl w:val="0"/>
        <w:autoSpaceDE w:val="0"/>
        <w:autoSpaceDN w:val="0"/>
        <w:adjustRightInd w:val="0"/>
        <w:ind w:firstLine="540"/>
        <w:jc w:val="both"/>
        <w:rPr>
          <w:sz w:val="24"/>
          <w:szCs w:val="24"/>
        </w:rPr>
      </w:pPr>
      <w:r w:rsidRPr="0097580A">
        <w:rPr>
          <w:sz w:val="24"/>
          <w:szCs w:val="24"/>
        </w:rPr>
        <w:t xml:space="preserve">4) 33 часа </w:t>
      </w:r>
      <w:r w:rsidR="00106E90">
        <w:rPr>
          <w:sz w:val="24"/>
          <w:szCs w:val="24"/>
        </w:rPr>
        <w:t>–</w:t>
      </w:r>
      <w:r w:rsidRPr="0097580A">
        <w:rPr>
          <w:sz w:val="24"/>
          <w:szCs w:val="24"/>
        </w:rPr>
        <w:t xml:space="preserve"> на 6,6 часа (при пятидневной рабочей неделе) или на 5,5 часа (при шестидневной рабочей неделе);</w:t>
      </w:r>
    </w:p>
    <w:p w:rsidR="00C77AED" w:rsidRPr="0097580A" w:rsidRDefault="00C77AED">
      <w:pPr>
        <w:widowControl w:val="0"/>
        <w:autoSpaceDE w:val="0"/>
        <w:autoSpaceDN w:val="0"/>
        <w:adjustRightInd w:val="0"/>
        <w:ind w:firstLine="540"/>
        <w:jc w:val="both"/>
        <w:rPr>
          <w:sz w:val="24"/>
          <w:szCs w:val="24"/>
        </w:rPr>
      </w:pPr>
      <w:r w:rsidRPr="0097580A">
        <w:rPr>
          <w:sz w:val="24"/>
          <w:szCs w:val="24"/>
        </w:rPr>
        <w:t xml:space="preserve">5) 30 часов </w:t>
      </w:r>
      <w:r w:rsidR="00106E90">
        <w:rPr>
          <w:sz w:val="24"/>
          <w:szCs w:val="24"/>
        </w:rPr>
        <w:t>–</w:t>
      </w:r>
      <w:r w:rsidRPr="0097580A">
        <w:rPr>
          <w:sz w:val="24"/>
          <w:szCs w:val="24"/>
        </w:rPr>
        <w:t xml:space="preserve"> на 6 часов (при пятидневной рабочей неделе) или на 5 часов (при шестидневной рабочей неделе);</w:t>
      </w:r>
    </w:p>
    <w:p w:rsidR="00C77AED" w:rsidRPr="0097580A" w:rsidRDefault="00C77AED">
      <w:pPr>
        <w:widowControl w:val="0"/>
        <w:autoSpaceDE w:val="0"/>
        <w:autoSpaceDN w:val="0"/>
        <w:adjustRightInd w:val="0"/>
        <w:ind w:firstLine="540"/>
        <w:jc w:val="both"/>
        <w:rPr>
          <w:sz w:val="24"/>
          <w:szCs w:val="24"/>
        </w:rPr>
      </w:pPr>
      <w:r w:rsidRPr="0097580A">
        <w:rPr>
          <w:sz w:val="24"/>
          <w:szCs w:val="24"/>
        </w:rPr>
        <w:lastRenderedPageBreak/>
        <w:t xml:space="preserve">6) 24 часа </w:t>
      </w:r>
      <w:r w:rsidR="00106E90">
        <w:rPr>
          <w:sz w:val="24"/>
          <w:szCs w:val="24"/>
        </w:rPr>
        <w:t>–</w:t>
      </w:r>
      <w:r w:rsidRPr="0097580A">
        <w:rPr>
          <w:sz w:val="24"/>
          <w:szCs w:val="24"/>
        </w:rPr>
        <w:t xml:space="preserve"> на 4,8 часа (при пятидневной рабочей неделе) или на 4 часа (п</w:t>
      </w:r>
      <w:r w:rsidR="00106E90">
        <w:rPr>
          <w:sz w:val="24"/>
          <w:szCs w:val="24"/>
        </w:rPr>
        <w:t>ри шестидневной рабочей неделе).</w:t>
      </w:r>
    </w:p>
    <w:p w:rsidR="00C77AED" w:rsidRPr="0097580A" w:rsidRDefault="00C77AED">
      <w:pPr>
        <w:widowControl w:val="0"/>
        <w:autoSpaceDE w:val="0"/>
        <w:autoSpaceDN w:val="0"/>
        <w:adjustRightInd w:val="0"/>
        <w:ind w:firstLine="540"/>
        <w:jc w:val="both"/>
        <w:rPr>
          <w:sz w:val="24"/>
          <w:szCs w:val="24"/>
        </w:rPr>
      </w:pPr>
      <w:r w:rsidRPr="0097580A">
        <w:rPr>
          <w:sz w:val="24"/>
          <w:szCs w:val="24"/>
        </w:rPr>
        <w:t>1</w:t>
      </w:r>
      <w:r w:rsidR="003220AE">
        <w:rPr>
          <w:sz w:val="24"/>
          <w:szCs w:val="24"/>
        </w:rPr>
        <w:t>0</w:t>
      </w:r>
      <w:r w:rsidRPr="0097580A">
        <w:rPr>
          <w:sz w:val="24"/>
          <w:szCs w:val="24"/>
        </w:rPr>
        <w:t xml:space="preserve">.2. Определяется средняя численность не полностью занятых работников </w:t>
      </w:r>
      <w:proofErr w:type="gramStart"/>
      <w:r w:rsidRPr="0097580A">
        <w:rPr>
          <w:sz w:val="24"/>
          <w:szCs w:val="24"/>
        </w:rPr>
        <w:t>за отчетный месяц в пересчете на полную занятость путем деления отработанных человеко-дней на число рабочих дней в месяце</w:t>
      </w:r>
      <w:proofErr w:type="gramEnd"/>
      <w:r w:rsidRPr="0097580A">
        <w:rPr>
          <w:sz w:val="24"/>
          <w:szCs w:val="24"/>
        </w:rPr>
        <w:t xml:space="preserve"> по календарю в отчетном месяце.</w:t>
      </w:r>
    </w:p>
    <w:p w:rsidR="00C77AED" w:rsidRPr="0097580A" w:rsidRDefault="00C77AED">
      <w:pPr>
        <w:widowControl w:val="0"/>
        <w:autoSpaceDE w:val="0"/>
        <w:autoSpaceDN w:val="0"/>
        <w:adjustRightInd w:val="0"/>
        <w:ind w:firstLine="540"/>
        <w:jc w:val="both"/>
        <w:rPr>
          <w:sz w:val="24"/>
          <w:szCs w:val="24"/>
        </w:rPr>
      </w:pPr>
      <w:r w:rsidRPr="0097580A">
        <w:rPr>
          <w:sz w:val="24"/>
          <w:szCs w:val="24"/>
        </w:rPr>
        <w:t>1</w:t>
      </w:r>
      <w:r w:rsidR="003220AE">
        <w:rPr>
          <w:sz w:val="24"/>
          <w:szCs w:val="24"/>
        </w:rPr>
        <w:t>1</w:t>
      </w:r>
      <w:r w:rsidRPr="0097580A">
        <w:rPr>
          <w:sz w:val="24"/>
          <w:szCs w:val="24"/>
        </w:rPr>
        <w:t>.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работавших на услов</w:t>
      </w:r>
      <w:r w:rsidR="00106E90">
        <w:rPr>
          <w:sz w:val="24"/>
          <w:szCs w:val="24"/>
        </w:rPr>
        <w:t>иях неполного рабочего времени</w:t>
      </w:r>
      <w:r w:rsidRPr="0097580A">
        <w:rPr>
          <w:sz w:val="24"/>
          <w:szCs w:val="24"/>
        </w:rPr>
        <w:t>.</w:t>
      </w:r>
    </w:p>
    <w:p w:rsidR="00C77AED" w:rsidRPr="0097580A" w:rsidRDefault="00C77AED" w:rsidP="000D588E">
      <w:pPr>
        <w:widowControl w:val="0"/>
        <w:autoSpaceDE w:val="0"/>
        <w:autoSpaceDN w:val="0"/>
        <w:adjustRightInd w:val="0"/>
        <w:jc w:val="both"/>
        <w:rPr>
          <w:sz w:val="24"/>
          <w:szCs w:val="24"/>
        </w:rPr>
      </w:pPr>
    </w:p>
    <w:p w:rsidR="00C77AED" w:rsidRDefault="00C77AED">
      <w:pPr>
        <w:widowControl w:val="0"/>
        <w:autoSpaceDE w:val="0"/>
        <w:autoSpaceDN w:val="0"/>
        <w:adjustRightInd w:val="0"/>
        <w:ind w:firstLine="540"/>
        <w:jc w:val="both"/>
      </w:pPr>
    </w:p>
    <w:p w:rsidR="00C77AED" w:rsidRDefault="00C77AED">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106E90" w:rsidRDefault="00106E90">
      <w:pPr>
        <w:widowControl w:val="0"/>
        <w:autoSpaceDE w:val="0"/>
        <w:autoSpaceDN w:val="0"/>
        <w:adjustRightInd w:val="0"/>
        <w:ind w:firstLine="540"/>
        <w:jc w:val="both"/>
      </w:pPr>
    </w:p>
    <w:p w:rsidR="00C77AED" w:rsidRPr="002F3378" w:rsidRDefault="00C77AED">
      <w:pPr>
        <w:widowControl w:val="0"/>
        <w:autoSpaceDE w:val="0"/>
        <w:autoSpaceDN w:val="0"/>
        <w:adjustRightInd w:val="0"/>
        <w:jc w:val="right"/>
        <w:rPr>
          <w:sz w:val="24"/>
          <w:szCs w:val="24"/>
        </w:rPr>
      </w:pPr>
      <w:r w:rsidRPr="002F3378">
        <w:rPr>
          <w:sz w:val="24"/>
          <w:szCs w:val="24"/>
        </w:rPr>
        <w:lastRenderedPageBreak/>
        <w:t>Приложение 1</w:t>
      </w:r>
    </w:p>
    <w:p w:rsidR="00C77AED" w:rsidRPr="002F3378" w:rsidRDefault="00C77AED" w:rsidP="00D420D5">
      <w:pPr>
        <w:widowControl w:val="0"/>
        <w:autoSpaceDE w:val="0"/>
        <w:autoSpaceDN w:val="0"/>
        <w:adjustRightInd w:val="0"/>
        <w:jc w:val="right"/>
        <w:rPr>
          <w:sz w:val="24"/>
          <w:szCs w:val="24"/>
        </w:rPr>
      </w:pPr>
      <w:r w:rsidRPr="002F3378">
        <w:rPr>
          <w:sz w:val="24"/>
          <w:szCs w:val="24"/>
        </w:rPr>
        <w:t xml:space="preserve">к Порядку </w:t>
      </w:r>
      <w:r w:rsidR="00D420D5" w:rsidRPr="002F3378">
        <w:rPr>
          <w:sz w:val="24"/>
          <w:szCs w:val="24"/>
        </w:rPr>
        <w:t xml:space="preserve"> </w:t>
      </w:r>
      <w:r w:rsidRPr="002F3378">
        <w:rPr>
          <w:sz w:val="24"/>
          <w:szCs w:val="24"/>
        </w:rPr>
        <w:t>определения размера должностного</w:t>
      </w:r>
    </w:p>
    <w:p w:rsidR="00C77AED" w:rsidRPr="002F3378" w:rsidRDefault="00C77AED">
      <w:pPr>
        <w:widowControl w:val="0"/>
        <w:autoSpaceDE w:val="0"/>
        <w:autoSpaceDN w:val="0"/>
        <w:adjustRightInd w:val="0"/>
        <w:jc w:val="right"/>
        <w:rPr>
          <w:sz w:val="24"/>
          <w:szCs w:val="24"/>
        </w:rPr>
      </w:pPr>
      <w:r w:rsidRPr="002F3378">
        <w:rPr>
          <w:sz w:val="24"/>
          <w:szCs w:val="24"/>
        </w:rPr>
        <w:t xml:space="preserve">оклада руководителя </w:t>
      </w:r>
      <w:r w:rsidR="00D420D5" w:rsidRPr="002F3378">
        <w:rPr>
          <w:sz w:val="24"/>
          <w:szCs w:val="24"/>
        </w:rPr>
        <w:t xml:space="preserve">муниципального </w:t>
      </w:r>
      <w:r w:rsidRPr="002F3378">
        <w:rPr>
          <w:sz w:val="24"/>
          <w:szCs w:val="24"/>
        </w:rPr>
        <w:t>учреждения</w:t>
      </w:r>
    </w:p>
    <w:p w:rsidR="0097580A" w:rsidRPr="000D588E" w:rsidRDefault="0097580A" w:rsidP="0097580A">
      <w:pPr>
        <w:widowControl w:val="0"/>
        <w:autoSpaceDE w:val="0"/>
        <w:autoSpaceDN w:val="0"/>
        <w:adjustRightInd w:val="0"/>
        <w:jc w:val="right"/>
      </w:pPr>
    </w:p>
    <w:p w:rsidR="00C77AED" w:rsidRDefault="00C77AED" w:rsidP="0097580A">
      <w:pPr>
        <w:widowControl w:val="0"/>
        <w:autoSpaceDE w:val="0"/>
        <w:autoSpaceDN w:val="0"/>
        <w:adjustRightInd w:val="0"/>
        <w:ind w:firstLine="540"/>
        <w:jc w:val="right"/>
      </w:pPr>
    </w:p>
    <w:p w:rsidR="00C77AED" w:rsidRPr="000D588E" w:rsidRDefault="00C77AED">
      <w:pPr>
        <w:pStyle w:val="ConsPlusTitle"/>
        <w:jc w:val="center"/>
        <w:rPr>
          <w:sz w:val="24"/>
          <w:szCs w:val="24"/>
        </w:rPr>
      </w:pPr>
      <w:bookmarkStart w:id="19" w:name="Par633"/>
      <w:bookmarkEnd w:id="19"/>
      <w:r w:rsidRPr="0077616F">
        <w:rPr>
          <w:sz w:val="24"/>
          <w:szCs w:val="24"/>
        </w:rPr>
        <w:t>ПЕРЕЧЕНЬ</w:t>
      </w:r>
    </w:p>
    <w:p w:rsidR="00C77AED" w:rsidRPr="000D588E" w:rsidRDefault="00C77AED">
      <w:pPr>
        <w:pStyle w:val="ConsPlusTitle"/>
        <w:jc w:val="center"/>
        <w:rPr>
          <w:sz w:val="24"/>
          <w:szCs w:val="24"/>
        </w:rPr>
      </w:pPr>
      <w:r w:rsidRPr="000D588E">
        <w:rPr>
          <w:sz w:val="24"/>
          <w:szCs w:val="24"/>
        </w:rPr>
        <w:t>РАБОТНИКОВ ОСНОВНОГО ПЕРСОНАЛА</w:t>
      </w:r>
    </w:p>
    <w:p w:rsidR="00C77AED" w:rsidRPr="000D588E" w:rsidRDefault="00C77AED">
      <w:pPr>
        <w:pStyle w:val="ConsPlusTitle"/>
        <w:jc w:val="center"/>
        <w:rPr>
          <w:sz w:val="24"/>
          <w:szCs w:val="24"/>
        </w:rPr>
      </w:pPr>
      <w:r w:rsidRPr="000D588E">
        <w:rPr>
          <w:sz w:val="24"/>
          <w:szCs w:val="24"/>
        </w:rPr>
        <w:t>МУНИЦИПАЛЬНЫХ УЧРЕЖДЕНИЙ ПО ВИДАМ ЭКОНОМИЧЕСКОЙ ДЕЯТЕЛЬНОСТИ</w:t>
      </w:r>
    </w:p>
    <w:p w:rsidR="00C77AED" w:rsidRPr="00796414" w:rsidRDefault="00C77AED">
      <w:pPr>
        <w:widowControl w:val="0"/>
        <w:autoSpaceDE w:val="0"/>
        <w:autoSpaceDN w:val="0"/>
        <w:adjustRightInd w:val="0"/>
        <w:jc w:val="center"/>
        <w:rPr>
          <w:sz w:val="28"/>
          <w:szCs w:val="28"/>
        </w:rPr>
      </w:pPr>
    </w:p>
    <w:p w:rsidR="00C77AED" w:rsidRDefault="00FF172C">
      <w:pPr>
        <w:widowControl w:val="0"/>
        <w:autoSpaceDE w:val="0"/>
        <w:autoSpaceDN w:val="0"/>
        <w:adjustRightInd w:val="0"/>
        <w:jc w:val="center"/>
      </w:pPr>
      <w:r>
        <w:t xml:space="preserve"> </w:t>
      </w:r>
    </w:p>
    <w:p w:rsidR="00C77AED" w:rsidRDefault="00C77AED">
      <w:pPr>
        <w:widowControl w:val="0"/>
        <w:autoSpaceDE w:val="0"/>
        <w:autoSpaceDN w:val="0"/>
        <w:adjustRightInd w:val="0"/>
        <w:jc w:val="center"/>
      </w:pPr>
    </w:p>
    <w:p w:rsidR="00C77AED" w:rsidRPr="0077616F" w:rsidRDefault="00C77AED" w:rsidP="002C3676">
      <w:pPr>
        <w:widowControl w:val="0"/>
        <w:autoSpaceDE w:val="0"/>
        <w:autoSpaceDN w:val="0"/>
        <w:adjustRightInd w:val="0"/>
        <w:ind w:firstLine="540"/>
        <w:jc w:val="both"/>
        <w:rPr>
          <w:sz w:val="24"/>
          <w:szCs w:val="24"/>
          <w:highlight w:val="yellow"/>
        </w:rPr>
      </w:pPr>
      <w:r w:rsidRPr="00796414">
        <w:rPr>
          <w:sz w:val="24"/>
          <w:szCs w:val="24"/>
        </w:rPr>
        <w:t xml:space="preserve">Работники основного персонала </w:t>
      </w:r>
      <w:r w:rsidR="002F3378">
        <w:rPr>
          <w:sz w:val="24"/>
          <w:szCs w:val="24"/>
        </w:rPr>
        <w:t>муниципальных учреждений:</w:t>
      </w:r>
      <w:r w:rsidRPr="0077616F">
        <w:rPr>
          <w:sz w:val="24"/>
          <w:szCs w:val="24"/>
        </w:rPr>
        <w:t xml:space="preserve"> </w:t>
      </w:r>
      <w:r w:rsidR="00D77CCF" w:rsidRPr="0077616F">
        <w:rPr>
          <w:sz w:val="24"/>
          <w:szCs w:val="24"/>
        </w:rPr>
        <w:t xml:space="preserve"> </w:t>
      </w:r>
    </w:p>
    <w:p w:rsidR="00C77AED" w:rsidRPr="00796414" w:rsidRDefault="00D60C5E" w:rsidP="005E07C0">
      <w:pPr>
        <w:widowControl w:val="0"/>
        <w:autoSpaceDE w:val="0"/>
        <w:autoSpaceDN w:val="0"/>
        <w:adjustRightInd w:val="0"/>
        <w:ind w:firstLine="540"/>
        <w:jc w:val="both"/>
        <w:rPr>
          <w:sz w:val="24"/>
          <w:szCs w:val="24"/>
        </w:rPr>
      </w:pPr>
      <w:r>
        <w:rPr>
          <w:sz w:val="24"/>
          <w:szCs w:val="24"/>
        </w:rPr>
        <w:t xml:space="preserve">1. </w:t>
      </w:r>
      <w:r w:rsidR="0077616F">
        <w:rPr>
          <w:sz w:val="24"/>
          <w:szCs w:val="24"/>
        </w:rPr>
        <w:t>И</w:t>
      </w:r>
      <w:r w:rsidR="00C77AED" w:rsidRPr="0077616F">
        <w:rPr>
          <w:sz w:val="24"/>
          <w:szCs w:val="24"/>
        </w:rPr>
        <w:t>нженер</w:t>
      </w:r>
      <w:r w:rsidR="005E07C0" w:rsidRPr="0077616F">
        <w:rPr>
          <w:sz w:val="24"/>
          <w:szCs w:val="24"/>
        </w:rPr>
        <w:t>, осуществляющий функции</w:t>
      </w:r>
      <w:r w:rsidR="005E07C0" w:rsidRPr="00796414">
        <w:rPr>
          <w:sz w:val="24"/>
          <w:szCs w:val="24"/>
        </w:rPr>
        <w:t xml:space="preserve"> в рамках основной уставной деятельности муниципального учреждения</w:t>
      </w:r>
      <w:r w:rsidR="002F3378">
        <w:rPr>
          <w:sz w:val="24"/>
          <w:szCs w:val="24"/>
        </w:rPr>
        <w:t>.</w:t>
      </w:r>
    </w:p>
    <w:p w:rsidR="00C77AED" w:rsidRPr="00796414" w:rsidRDefault="002C3676" w:rsidP="005E07C0">
      <w:pPr>
        <w:widowControl w:val="0"/>
        <w:autoSpaceDE w:val="0"/>
        <w:autoSpaceDN w:val="0"/>
        <w:adjustRightInd w:val="0"/>
        <w:ind w:firstLine="540"/>
        <w:jc w:val="both"/>
        <w:rPr>
          <w:sz w:val="24"/>
          <w:szCs w:val="24"/>
        </w:rPr>
      </w:pPr>
      <w:r w:rsidRPr="00796414">
        <w:rPr>
          <w:sz w:val="24"/>
          <w:szCs w:val="24"/>
        </w:rPr>
        <w:t>2</w:t>
      </w:r>
      <w:r w:rsidR="00D60C5E">
        <w:rPr>
          <w:sz w:val="24"/>
          <w:szCs w:val="24"/>
        </w:rPr>
        <w:t>. В</w:t>
      </w:r>
      <w:r w:rsidR="002F3378">
        <w:rPr>
          <w:sz w:val="24"/>
          <w:szCs w:val="24"/>
        </w:rPr>
        <w:t>одитель.</w:t>
      </w:r>
    </w:p>
    <w:p w:rsidR="00C77AED" w:rsidRPr="00796414" w:rsidRDefault="005E07C0" w:rsidP="00ED207B">
      <w:pPr>
        <w:widowControl w:val="0"/>
        <w:autoSpaceDE w:val="0"/>
        <w:autoSpaceDN w:val="0"/>
        <w:adjustRightInd w:val="0"/>
        <w:ind w:firstLine="540"/>
        <w:jc w:val="both"/>
        <w:rPr>
          <w:sz w:val="24"/>
          <w:szCs w:val="24"/>
        </w:rPr>
      </w:pPr>
      <w:r w:rsidRPr="00796414">
        <w:rPr>
          <w:sz w:val="24"/>
          <w:szCs w:val="24"/>
        </w:rPr>
        <w:t>3</w:t>
      </w:r>
      <w:r w:rsidR="00D60C5E">
        <w:rPr>
          <w:sz w:val="24"/>
          <w:szCs w:val="24"/>
        </w:rPr>
        <w:t>. О</w:t>
      </w:r>
      <w:r w:rsidR="002F3378">
        <w:rPr>
          <w:sz w:val="24"/>
          <w:szCs w:val="24"/>
        </w:rPr>
        <w:t>перативный дежурный.</w:t>
      </w:r>
    </w:p>
    <w:p w:rsidR="00C77AED" w:rsidRPr="00796414" w:rsidRDefault="00ED207B" w:rsidP="00F0624A">
      <w:pPr>
        <w:widowControl w:val="0"/>
        <w:autoSpaceDE w:val="0"/>
        <w:autoSpaceDN w:val="0"/>
        <w:adjustRightInd w:val="0"/>
        <w:ind w:firstLine="540"/>
        <w:jc w:val="both"/>
        <w:rPr>
          <w:sz w:val="24"/>
          <w:szCs w:val="24"/>
        </w:rPr>
      </w:pPr>
      <w:r w:rsidRPr="00796414">
        <w:rPr>
          <w:sz w:val="24"/>
          <w:szCs w:val="24"/>
        </w:rPr>
        <w:t>4</w:t>
      </w:r>
      <w:r w:rsidR="00D60C5E">
        <w:rPr>
          <w:sz w:val="24"/>
          <w:szCs w:val="24"/>
        </w:rPr>
        <w:t>. К</w:t>
      </w:r>
      <w:r w:rsidR="00D70E24" w:rsidRPr="00796414">
        <w:rPr>
          <w:sz w:val="24"/>
          <w:szCs w:val="24"/>
        </w:rPr>
        <w:t>апитан (механик)</w:t>
      </w:r>
      <w:r w:rsidR="00C77AED" w:rsidRPr="00796414">
        <w:rPr>
          <w:sz w:val="24"/>
          <w:szCs w:val="24"/>
        </w:rPr>
        <w:t>.</w:t>
      </w:r>
    </w:p>
    <w:p w:rsidR="00C77AED" w:rsidRDefault="00C77AED" w:rsidP="000D588E">
      <w:pPr>
        <w:widowControl w:val="0"/>
        <w:autoSpaceDE w:val="0"/>
        <w:autoSpaceDN w:val="0"/>
        <w:adjustRightInd w:val="0"/>
        <w:jc w:val="both"/>
      </w:pPr>
    </w:p>
    <w:p w:rsidR="00796414" w:rsidRDefault="00796414" w:rsidP="000D588E">
      <w:pPr>
        <w:widowControl w:val="0"/>
        <w:autoSpaceDE w:val="0"/>
        <w:autoSpaceDN w:val="0"/>
        <w:adjustRightInd w:val="0"/>
      </w:pPr>
    </w:p>
    <w:p w:rsidR="002F3378" w:rsidRDefault="00AD2F57" w:rsidP="00D60C5E">
      <w:pPr>
        <w:widowControl w:val="0"/>
        <w:autoSpaceDE w:val="0"/>
        <w:autoSpaceDN w:val="0"/>
        <w:adjustRightInd w:val="0"/>
        <w:jc w:val="right"/>
      </w:pPr>
      <w:r>
        <w:t xml:space="preserve">                                                                                                                                               </w:t>
      </w:r>
    </w:p>
    <w:p w:rsidR="008366B5" w:rsidRDefault="00AD2F57" w:rsidP="00D60C5E">
      <w:pPr>
        <w:widowControl w:val="0"/>
        <w:autoSpaceDE w:val="0"/>
        <w:autoSpaceDN w:val="0"/>
        <w:adjustRightInd w:val="0"/>
        <w:jc w:val="right"/>
        <w:rPr>
          <w:sz w:val="24"/>
          <w:szCs w:val="24"/>
        </w:rPr>
      </w:pPr>
      <w:r w:rsidRPr="002F3378">
        <w:rPr>
          <w:sz w:val="24"/>
          <w:szCs w:val="24"/>
        </w:rPr>
        <w:t xml:space="preserve"> </w:t>
      </w: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C77AED" w:rsidRPr="002F3378" w:rsidRDefault="00C77AED" w:rsidP="00D60C5E">
      <w:pPr>
        <w:widowControl w:val="0"/>
        <w:autoSpaceDE w:val="0"/>
        <w:autoSpaceDN w:val="0"/>
        <w:adjustRightInd w:val="0"/>
        <w:jc w:val="right"/>
        <w:rPr>
          <w:sz w:val="24"/>
          <w:szCs w:val="24"/>
        </w:rPr>
      </w:pPr>
      <w:r w:rsidRPr="002F3378">
        <w:rPr>
          <w:sz w:val="24"/>
          <w:szCs w:val="24"/>
        </w:rPr>
        <w:lastRenderedPageBreak/>
        <w:t>Приложение 2</w:t>
      </w:r>
    </w:p>
    <w:p w:rsidR="00C77AED" w:rsidRPr="002F3378" w:rsidRDefault="00C77AED" w:rsidP="00D60C5E">
      <w:pPr>
        <w:widowControl w:val="0"/>
        <w:autoSpaceDE w:val="0"/>
        <w:autoSpaceDN w:val="0"/>
        <w:adjustRightInd w:val="0"/>
        <w:jc w:val="right"/>
        <w:rPr>
          <w:sz w:val="24"/>
          <w:szCs w:val="24"/>
        </w:rPr>
      </w:pPr>
      <w:r w:rsidRPr="002F3378">
        <w:rPr>
          <w:sz w:val="24"/>
          <w:szCs w:val="24"/>
        </w:rPr>
        <w:t xml:space="preserve">к Порядку </w:t>
      </w:r>
      <w:r w:rsidR="000D588E" w:rsidRPr="002F3378">
        <w:rPr>
          <w:sz w:val="24"/>
          <w:szCs w:val="24"/>
        </w:rPr>
        <w:t xml:space="preserve"> </w:t>
      </w:r>
      <w:r w:rsidRPr="002F3378">
        <w:rPr>
          <w:sz w:val="24"/>
          <w:szCs w:val="24"/>
        </w:rPr>
        <w:t>определения размера должностного</w:t>
      </w:r>
    </w:p>
    <w:p w:rsidR="00C77AED" w:rsidRPr="000D588E" w:rsidRDefault="00C77AED" w:rsidP="00D60C5E">
      <w:pPr>
        <w:widowControl w:val="0"/>
        <w:autoSpaceDE w:val="0"/>
        <w:autoSpaceDN w:val="0"/>
        <w:adjustRightInd w:val="0"/>
        <w:jc w:val="right"/>
      </w:pPr>
      <w:r w:rsidRPr="002F3378">
        <w:rPr>
          <w:sz w:val="24"/>
          <w:szCs w:val="24"/>
        </w:rPr>
        <w:t>оклада руководителя</w:t>
      </w:r>
      <w:r w:rsidR="000D588E" w:rsidRPr="002F3378">
        <w:rPr>
          <w:sz w:val="24"/>
          <w:szCs w:val="24"/>
        </w:rPr>
        <w:t xml:space="preserve"> муниципального </w:t>
      </w:r>
      <w:r w:rsidRPr="002F3378">
        <w:rPr>
          <w:sz w:val="24"/>
          <w:szCs w:val="24"/>
        </w:rPr>
        <w:t xml:space="preserve"> учреждения</w:t>
      </w:r>
    </w:p>
    <w:p w:rsidR="00C77AED" w:rsidRDefault="00C77AED" w:rsidP="00796414">
      <w:pPr>
        <w:widowControl w:val="0"/>
        <w:autoSpaceDE w:val="0"/>
        <w:autoSpaceDN w:val="0"/>
        <w:adjustRightInd w:val="0"/>
        <w:ind w:firstLine="540"/>
        <w:jc w:val="right"/>
      </w:pPr>
    </w:p>
    <w:p w:rsidR="00D60C5E" w:rsidRDefault="00D60C5E" w:rsidP="00796414">
      <w:pPr>
        <w:widowControl w:val="0"/>
        <w:autoSpaceDE w:val="0"/>
        <w:autoSpaceDN w:val="0"/>
        <w:adjustRightInd w:val="0"/>
        <w:ind w:firstLine="540"/>
        <w:jc w:val="right"/>
      </w:pPr>
    </w:p>
    <w:p w:rsidR="00C77AED" w:rsidRPr="000D588E" w:rsidRDefault="00C77AED">
      <w:pPr>
        <w:pStyle w:val="ConsPlusTitle"/>
        <w:jc w:val="center"/>
        <w:rPr>
          <w:sz w:val="24"/>
          <w:szCs w:val="24"/>
        </w:rPr>
      </w:pPr>
      <w:bookmarkStart w:id="20" w:name="Par727"/>
      <w:bookmarkEnd w:id="20"/>
      <w:r w:rsidRPr="000D588E">
        <w:rPr>
          <w:sz w:val="24"/>
          <w:szCs w:val="24"/>
        </w:rPr>
        <w:t>Расчет</w:t>
      </w:r>
    </w:p>
    <w:p w:rsidR="00C77AED" w:rsidRPr="000D588E" w:rsidRDefault="00C77AED">
      <w:pPr>
        <w:pStyle w:val="ConsPlusTitle"/>
        <w:jc w:val="center"/>
        <w:rPr>
          <w:sz w:val="24"/>
          <w:szCs w:val="24"/>
        </w:rPr>
      </w:pPr>
      <w:r w:rsidRPr="000D588E">
        <w:rPr>
          <w:sz w:val="24"/>
          <w:szCs w:val="24"/>
        </w:rPr>
        <w:t>средней заработной платы работников</w:t>
      </w:r>
    </w:p>
    <w:p w:rsidR="00C77AED" w:rsidRPr="000D588E" w:rsidRDefault="00C77AED">
      <w:pPr>
        <w:pStyle w:val="ConsPlusTitle"/>
        <w:jc w:val="center"/>
        <w:rPr>
          <w:sz w:val="24"/>
          <w:szCs w:val="24"/>
        </w:rPr>
      </w:pPr>
      <w:r w:rsidRPr="000D588E">
        <w:rPr>
          <w:sz w:val="24"/>
          <w:szCs w:val="24"/>
        </w:rPr>
        <w:t>основного персонала муниципального учреждения</w:t>
      </w:r>
    </w:p>
    <w:p w:rsidR="00C77AED" w:rsidRPr="000D588E" w:rsidRDefault="00C77AED">
      <w:pPr>
        <w:pStyle w:val="ConsPlusTitle"/>
        <w:jc w:val="center"/>
        <w:rPr>
          <w:sz w:val="24"/>
          <w:szCs w:val="24"/>
        </w:rPr>
      </w:pPr>
      <w:r w:rsidRPr="000D588E">
        <w:rPr>
          <w:sz w:val="24"/>
          <w:szCs w:val="24"/>
        </w:rPr>
        <w:t>__________________________________________________</w:t>
      </w:r>
    </w:p>
    <w:p w:rsidR="00C77AED" w:rsidRPr="000D588E" w:rsidRDefault="00C77AED">
      <w:pPr>
        <w:pStyle w:val="ConsPlusTitle"/>
        <w:jc w:val="center"/>
        <w:rPr>
          <w:sz w:val="24"/>
          <w:szCs w:val="24"/>
        </w:rPr>
      </w:pPr>
      <w:r w:rsidRPr="000D588E">
        <w:rPr>
          <w:sz w:val="24"/>
          <w:szCs w:val="24"/>
        </w:rPr>
        <w:t>(наименование муниципального учреждения)</w:t>
      </w:r>
    </w:p>
    <w:p w:rsidR="00C77AED" w:rsidRPr="000D588E" w:rsidRDefault="00C77AED">
      <w:pPr>
        <w:pStyle w:val="ConsPlusTitle"/>
        <w:jc w:val="center"/>
        <w:rPr>
          <w:sz w:val="24"/>
          <w:szCs w:val="24"/>
        </w:rPr>
      </w:pPr>
      <w:r w:rsidRPr="000D588E">
        <w:rPr>
          <w:sz w:val="24"/>
          <w:szCs w:val="24"/>
        </w:rPr>
        <w:t>за ___________ год</w:t>
      </w:r>
    </w:p>
    <w:p w:rsidR="00C77AED" w:rsidRPr="000D588E" w:rsidRDefault="00C77AED">
      <w:pPr>
        <w:pStyle w:val="ConsPlusTitle"/>
        <w:jc w:val="center"/>
        <w:rPr>
          <w:sz w:val="24"/>
          <w:szCs w:val="24"/>
        </w:rPr>
      </w:pPr>
      <w:r w:rsidRPr="000D588E">
        <w:rPr>
          <w:sz w:val="24"/>
          <w:szCs w:val="24"/>
        </w:rPr>
        <w:t>для определения должностного оклада</w:t>
      </w:r>
    </w:p>
    <w:p w:rsidR="00C77AED" w:rsidRPr="000D588E" w:rsidRDefault="00C77AED">
      <w:pPr>
        <w:pStyle w:val="ConsPlusTitle"/>
        <w:jc w:val="center"/>
        <w:rPr>
          <w:sz w:val="24"/>
          <w:szCs w:val="24"/>
        </w:rPr>
      </w:pPr>
      <w:r w:rsidRPr="000D588E">
        <w:rPr>
          <w:sz w:val="24"/>
          <w:szCs w:val="24"/>
        </w:rPr>
        <w:t>руководителя муниципального учреждения</w:t>
      </w:r>
    </w:p>
    <w:p w:rsidR="00C77AED" w:rsidRPr="00796414" w:rsidRDefault="00C77AED">
      <w:pPr>
        <w:widowControl w:val="0"/>
        <w:autoSpaceDE w:val="0"/>
        <w:autoSpaceDN w:val="0"/>
        <w:adjustRightInd w:val="0"/>
        <w:ind w:firstLine="540"/>
        <w:jc w:val="both"/>
        <w:rPr>
          <w:b/>
          <w:sz w:val="28"/>
          <w:szCs w:val="28"/>
        </w:rPr>
      </w:pPr>
    </w:p>
    <w:p w:rsidR="00C77AED" w:rsidRPr="00796414" w:rsidRDefault="00C77AED">
      <w:pPr>
        <w:widowControl w:val="0"/>
        <w:autoSpaceDE w:val="0"/>
        <w:autoSpaceDN w:val="0"/>
        <w:adjustRightInd w:val="0"/>
        <w:jc w:val="right"/>
        <w:rPr>
          <w:sz w:val="24"/>
          <w:szCs w:val="24"/>
        </w:rPr>
      </w:pPr>
      <w:r w:rsidRPr="00796414">
        <w:rPr>
          <w:sz w:val="24"/>
          <w:szCs w:val="24"/>
        </w:rPr>
        <w:t>Таблица 1</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jc w:val="center"/>
        <w:rPr>
          <w:sz w:val="24"/>
          <w:szCs w:val="24"/>
        </w:rPr>
      </w:pPr>
      <w:r w:rsidRPr="00796414">
        <w:rPr>
          <w:sz w:val="24"/>
          <w:szCs w:val="24"/>
        </w:rPr>
        <w:t>Сумма среднемесячной численности</w:t>
      </w:r>
    </w:p>
    <w:p w:rsidR="00C77AED" w:rsidRPr="00796414" w:rsidRDefault="00C77AED">
      <w:pPr>
        <w:widowControl w:val="0"/>
        <w:autoSpaceDE w:val="0"/>
        <w:autoSpaceDN w:val="0"/>
        <w:adjustRightInd w:val="0"/>
        <w:jc w:val="center"/>
        <w:rPr>
          <w:sz w:val="24"/>
          <w:szCs w:val="24"/>
        </w:rPr>
      </w:pPr>
      <w:r w:rsidRPr="00796414">
        <w:rPr>
          <w:sz w:val="24"/>
          <w:szCs w:val="24"/>
        </w:rPr>
        <w:t>работников основного персонала</w:t>
      </w:r>
    </w:p>
    <w:p w:rsidR="00C77AED" w:rsidRPr="00796414" w:rsidRDefault="00C77AED">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680"/>
        <w:gridCol w:w="1920"/>
        <w:gridCol w:w="1680"/>
        <w:gridCol w:w="2396"/>
      </w:tblGrid>
      <w:tr w:rsidR="00C77AED" w:rsidRPr="00796414" w:rsidTr="00D60C5E">
        <w:trPr>
          <w:trHeight w:val="1080"/>
          <w:tblCellSpacing w:w="5" w:type="nil"/>
        </w:trPr>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Наименование</w:t>
            </w:r>
            <w:r w:rsidRPr="00796414">
              <w:rPr>
                <w:sz w:val="24"/>
                <w:szCs w:val="24"/>
              </w:rPr>
              <w:br/>
              <w:t xml:space="preserve"> должности  </w:t>
            </w:r>
            <w:r w:rsidRPr="00796414">
              <w:rPr>
                <w:sz w:val="24"/>
                <w:szCs w:val="24"/>
              </w:rPr>
              <w:br/>
              <w:t xml:space="preserve"> работников </w:t>
            </w:r>
            <w:r w:rsidRPr="00796414">
              <w:rPr>
                <w:sz w:val="24"/>
                <w:szCs w:val="24"/>
              </w:rPr>
              <w:br/>
              <w:t xml:space="preserve"> основного  </w:t>
            </w:r>
            <w:r w:rsidRPr="00796414">
              <w:rPr>
                <w:sz w:val="24"/>
                <w:szCs w:val="24"/>
              </w:rPr>
              <w:br/>
              <w:t xml:space="preserve"> персонала  </w:t>
            </w:r>
            <w:r w:rsidRPr="00796414">
              <w:rPr>
                <w:sz w:val="24"/>
                <w:szCs w:val="24"/>
              </w:rPr>
              <w:br/>
              <w:t xml:space="preserve"> учреждения</w:t>
            </w:r>
          </w:p>
        </w:tc>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Январь   </w:t>
            </w:r>
            <w:r w:rsidRPr="00796414">
              <w:rPr>
                <w:sz w:val="24"/>
                <w:szCs w:val="24"/>
              </w:rPr>
              <w:br/>
              <w:t xml:space="preserve"> 20___ года</w:t>
            </w:r>
          </w:p>
        </w:tc>
        <w:tc>
          <w:tcPr>
            <w:tcW w:w="192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Декабрь   </w:t>
            </w:r>
            <w:r w:rsidRPr="00796414">
              <w:rPr>
                <w:sz w:val="24"/>
                <w:szCs w:val="24"/>
              </w:rPr>
              <w:br/>
              <w:t xml:space="preserve"> 20___ года</w:t>
            </w:r>
          </w:p>
        </w:tc>
        <w:tc>
          <w:tcPr>
            <w:tcW w:w="2396"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Сумма средней   </w:t>
            </w:r>
            <w:r w:rsidRPr="00796414">
              <w:rPr>
                <w:sz w:val="24"/>
                <w:szCs w:val="24"/>
              </w:rPr>
              <w:br/>
              <w:t xml:space="preserve">    численности    </w:t>
            </w:r>
            <w:r w:rsidRPr="00796414">
              <w:rPr>
                <w:sz w:val="24"/>
                <w:szCs w:val="24"/>
              </w:rPr>
              <w:br/>
              <w:t xml:space="preserve">    работников     </w:t>
            </w:r>
            <w:r w:rsidRPr="00796414">
              <w:rPr>
                <w:sz w:val="24"/>
                <w:szCs w:val="24"/>
              </w:rPr>
              <w:br/>
              <w:t>основного персонала</w:t>
            </w:r>
          </w:p>
        </w:tc>
      </w:tr>
      <w:tr w:rsidR="00C77AED" w:rsidRPr="00796414" w:rsidTr="00D60C5E">
        <w:trPr>
          <w:tblCellSpacing w:w="5" w:type="nil"/>
        </w:trPr>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92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2396"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r>
      <w:tr w:rsidR="00C77AED" w:rsidRPr="00796414" w:rsidTr="00D60C5E">
        <w:trPr>
          <w:tblCellSpacing w:w="5" w:type="nil"/>
        </w:trPr>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92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2396"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r>
      <w:tr w:rsidR="00C77AED" w:rsidRPr="00796414" w:rsidTr="00D60C5E">
        <w:trPr>
          <w:trHeight w:val="540"/>
          <w:tblCellSpacing w:w="5" w:type="nil"/>
        </w:trPr>
        <w:tc>
          <w:tcPr>
            <w:tcW w:w="6960" w:type="dxa"/>
            <w:gridSpan w:val="4"/>
            <w:tcBorders>
              <w:left w:val="single" w:sz="4" w:space="0" w:color="auto"/>
              <w:bottom w:val="single" w:sz="4" w:space="0" w:color="auto"/>
              <w:right w:val="single" w:sz="4" w:space="0" w:color="auto"/>
            </w:tcBorders>
          </w:tcPr>
          <w:p w:rsidR="00C77AED" w:rsidRPr="00796414" w:rsidRDefault="00D60C5E">
            <w:pPr>
              <w:pStyle w:val="ConsPlusCell"/>
              <w:rPr>
                <w:sz w:val="24"/>
                <w:szCs w:val="24"/>
              </w:rPr>
            </w:pPr>
            <w:r>
              <w:rPr>
                <w:sz w:val="24"/>
                <w:szCs w:val="24"/>
              </w:rPr>
              <w:t>Итого</w:t>
            </w:r>
            <w:r w:rsidR="00C77AED" w:rsidRPr="00796414">
              <w:rPr>
                <w:sz w:val="24"/>
                <w:szCs w:val="24"/>
              </w:rPr>
              <w:t xml:space="preserve"> сумма среднемесячной численности работников   </w:t>
            </w:r>
            <w:r w:rsidR="00C77AED" w:rsidRPr="00796414">
              <w:rPr>
                <w:sz w:val="24"/>
                <w:szCs w:val="24"/>
              </w:rPr>
              <w:br/>
              <w:t xml:space="preserve">основного персонала муниципального учреждения        </w:t>
            </w:r>
            <w:r w:rsidR="00C77AED" w:rsidRPr="00796414">
              <w:rPr>
                <w:sz w:val="24"/>
                <w:szCs w:val="24"/>
              </w:rPr>
              <w:br/>
              <w:t xml:space="preserve">______________________________________ за 20____ г.  </w:t>
            </w:r>
          </w:p>
        </w:tc>
        <w:tc>
          <w:tcPr>
            <w:tcW w:w="2396" w:type="dxa"/>
            <w:tcBorders>
              <w:left w:val="single" w:sz="4" w:space="0" w:color="auto"/>
              <w:bottom w:val="single" w:sz="4" w:space="0" w:color="auto"/>
              <w:right w:val="single" w:sz="4" w:space="0" w:color="auto"/>
            </w:tcBorders>
          </w:tcPr>
          <w:p w:rsidR="00C77AED" w:rsidRPr="00796414" w:rsidRDefault="00C77AED">
            <w:pPr>
              <w:pStyle w:val="ConsPlusCell"/>
              <w:rPr>
                <w:sz w:val="24"/>
                <w:szCs w:val="24"/>
              </w:rPr>
            </w:pPr>
          </w:p>
        </w:tc>
      </w:tr>
    </w:tbl>
    <w:p w:rsidR="00C77AED" w:rsidRPr="00796414" w:rsidRDefault="00C77AED">
      <w:pPr>
        <w:widowControl w:val="0"/>
        <w:autoSpaceDE w:val="0"/>
        <w:autoSpaceDN w:val="0"/>
        <w:adjustRightInd w:val="0"/>
        <w:ind w:firstLine="540"/>
        <w:jc w:val="both"/>
        <w:rPr>
          <w:sz w:val="24"/>
          <w:szCs w:val="24"/>
        </w:rPr>
      </w:pPr>
    </w:p>
    <w:p w:rsidR="00D60C5E" w:rsidRDefault="00D60C5E">
      <w:pPr>
        <w:widowControl w:val="0"/>
        <w:autoSpaceDE w:val="0"/>
        <w:autoSpaceDN w:val="0"/>
        <w:adjustRightInd w:val="0"/>
        <w:jc w:val="right"/>
        <w:rPr>
          <w:sz w:val="24"/>
          <w:szCs w:val="24"/>
        </w:rPr>
      </w:pPr>
    </w:p>
    <w:p w:rsidR="00C77AED" w:rsidRPr="00796414" w:rsidRDefault="00C77AED">
      <w:pPr>
        <w:widowControl w:val="0"/>
        <w:autoSpaceDE w:val="0"/>
        <w:autoSpaceDN w:val="0"/>
        <w:adjustRightInd w:val="0"/>
        <w:jc w:val="right"/>
        <w:rPr>
          <w:sz w:val="24"/>
          <w:szCs w:val="24"/>
        </w:rPr>
      </w:pPr>
      <w:r w:rsidRPr="00796414">
        <w:rPr>
          <w:sz w:val="24"/>
          <w:szCs w:val="24"/>
        </w:rPr>
        <w:t>Таблица 2</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jc w:val="center"/>
        <w:rPr>
          <w:sz w:val="24"/>
          <w:szCs w:val="24"/>
        </w:rPr>
      </w:pPr>
      <w:r w:rsidRPr="00796414">
        <w:rPr>
          <w:sz w:val="24"/>
          <w:szCs w:val="24"/>
        </w:rPr>
        <w:t>Сумма должностных окладов работников</w:t>
      </w:r>
    </w:p>
    <w:p w:rsidR="00C77AED" w:rsidRPr="00796414" w:rsidRDefault="00C77AED">
      <w:pPr>
        <w:widowControl w:val="0"/>
        <w:autoSpaceDE w:val="0"/>
        <w:autoSpaceDN w:val="0"/>
        <w:adjustRightInd w:val="0"/>
        <w:jc w:val="center"/>
        <w:rPr>
          <w:sz w:val="24"/>
          <w:szCs w:val="24"/>
        </w:rPr>
      </w:pPr>
      <w:r w:rsidRPr="00796414">
        <w:rPr>
          <w:sz w:val="24"/>
          <w:szCs w:val="24"/>
        </w:rPr>
        <w:t>основного персонала за отработанное время</w:t>
      </w:r>
    </w:p>
    <w:p w:rsidR="00C77AED" w:rsidRPr="00796414" w:rsidRDefault="00C77AED">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680"/>
        <w:gridCol w:w="1920"/>
        <w:gridCol w:w="1680"/>
        <w:gridCol w:w="2396"/>
      </w:tblGrid>
      <w:tr w:rsidR="00C77AED" w:rsidRPr="00796414" w:rsidTr="00D60C5E">
        <w:trPr>
          <w:trHeight w:val="1080"/>
          <w:tblCellSpacing w:w="5" w:type="nil"/>
        </w:trPr>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Наименование</w:t>
            </w:r>
            <w:r w:rsidRPr="00796414">
              <w:rPr>
                <w:sz w:val="24"/>
                <w:szCs w:val="24"/>
              </w:rPr>
              <w:br/>
              <w:t xml:space="preserve"> должности  </w:t>
            </w:r>
            <w:r w:rsidRPr="00796414">
              <w:rPr>
                <w:sz w:val="24"/>
                <w:szCs w:val="24"/>
              </w:rPr>
              <w:br/>
              <w:t xml:space="preserve"> работников </w:t>
            </w:r>
            <w:r w:rsidRPr="00796414">
              <w:rPr>
                <w:sz w:val="24"/>
                <w:szCs w:val="24"/>
              </w:rPr>
              <w:br/>
              <w:t xml:space="preserve"> основного  </w:t>
            </w:r>
            <w:r w:rsidRPr="00796414">
              <w:rPr>
                <w:sz w:val="24"/>
                <w:szCs w:val="24"/>
              </w:rPr>
              <w:br/>
              <w:t xml:space="preserve"> персонала  </w:t>
            </w:r>
            <w:r w:rsidRPr="00796414">
              <w:rPr>
                <w:sz w:val="24"/>
                <w:szCs w:val="24"/>
              </w:rPr>
              <w:br/>
              <w:t xml:space="preserve"> учреждения</w:t>
            </w:r>
          </w:p>
        </w:tc>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Январь   </w:t>
            </w:r>
            <w:r w:rsidRPr="00796414">
              <w:rPr>
                <w:sz w:val="24"/>
                <w:szCs w:val="24"/>
              </w:rPr>
              <w:br/>
              <w:t xml:space="preserve"> 20___ года</w:t>
            </w:r>
          </w:p>
        </w:tc>
        <w:tc>
          <w:tcPr>
            <w:tcW w:w="192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Декабрь   </w:t>
            </w:r>
            <w:r w:rsidRPr="00796414">
              <w:rPr>
                <w:sz w:val="24"/>
                <w:szCs w:val="24"/>
              </w:rPr>
              <w:br/>
              <w:t xml:space="preserve"> 20___ года</w:t>
            </w:r>
          </w:p>
        </w:tc>
        <w:tc>
          <w:tcPr>
            <w:tcW w:w="2396"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Сумма должностных </w:t>
            </w:r>
            <w:r w:rsidRPr="00796414">
              <w:rPr>
                <w:sz w:val="24"/>
                <w:szCs w:val="24"/>
              </w:rPr>
              <w:br/>
              <w:t xml:space="preserve">окладов работников </w:t>
            </w:r>
            <w:r w:rsidRPr="00796414">
              <w:rPr>
                <w:sz w:val="24"/>
                <w:szCs w:val="24"/>
              </w:rPr>
              <w:br/>
              <w:t>основного персонала</w:t>
            </w:r>
          </w:p>
        </w:tc>
      </w:tr>
      <w:tr w:rsidR="00C77AED" w:rsidRPr="00796414" w:rsidTr="00D60C5E">
        <w:trPr>
          <w:tblCellSpacing w:w="5" w:type="nil"/>
        </w:trPr>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92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2396"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r>
      <w:tr w:rsidR="00C77AED" w:rsidRPr="00796414" w:rsidTr="00D60C5E">
        <w:trPr>
          <w:tblCellSpacing w:w="5" w:type="nil"/>
        </w:trPr>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92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2396"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r>
      <w:tr w:rsidR="00C77AED" w:rsidRPr="00796414" w:rsidTr="00D60C5E">
        <w:trPr>
          <w:trHeight w:val="540"/>
          <w:tblCellSpacing w:w="5" w:type="nil"/>
        </w:trPr>
        <w:tc>
          <w:tcPr>
            <w:tcW w:w="6960" w:type="dxa"/>
            <w:gridSpan w:val="4"/>
            <w:tcBorders>
              <w:left w:val="single" w:sz="4" w:space="0" w:color="auto"/>
              <w:bottom w:val="single" w:sz="4" w:space="0" w:color="auto"/>
              <w:right w:val="single" w:sz="4" w:space="0" w:color="auto"/>
            </w:tcBorders>
          </w:tcPr>
          <w:p w:rsidR="00C77AED" w:rsidRPr="00796414" w:rsidRDefault="00D60C5E">
            <w:pPr>
              <w:pStyle w:val="ConsPlusCell"/>
              <w:rPr>
                <w:sz w:val="24"/>
                <w:szCs w:val="24"/>
              </w:rPr>
            </w:pPr>
            <w:r>
              <w:rPr>
                <w:sz w:val="24"/>
                <w:szCs w:val="24"/>
              </w:rPr>
              <w:t>Итого</w:t>
            </w:r>
            <w:r w:rsidR="00C77AED" w:rsidRPr="00796414">
              <w:rPr>
                <w:sz w:val="24"/>
                <w:szCs w:val="24"/>
              </w:rPr>
              <w:t xml:space="preserve"> сумма должностных окладов работников основного</w:t>
            </w:r>
            <w:r w:rsidR="00C77AED" w:rsidRPr="00796414">
              <w:rPr>
                <w:sz w:val="24"/>
                <w:szCs w:val="24"/>
              </w:rPr>
              <w:br/>
              <w:t xml:space="preserve">персонала муниципального учреждения                  </w:t>
            </w:r>
            <w:r w:rsidR="00C77AED" w:rsidRPr="00796414">
              <w:rPr>
                <w:sz w:val="24"/>
                <w:szCs w:val="24"/>
              </w:rPr>
              <w:br/>
              <w:t xml:space="preserve">______________________________________ за 20____ г.  </w:t>
            </w:r>
          </w:p>
        </w:tc>
        <w:tc>
          <w:tcPr>
            <w:tcW w:w="2396" w:type="dxa"/>
            <w:tcBorders>
              <w:left w:val="single" w:sz="4" w:space="0" w:color="auto"/>
              <w:bottom w:val="single" w:sz="4" w:space="0" w:color="auto"/>
              <w:right w:val="single" w:sz="4" w:space="0" w:color="auto"/>
            </w:tcBorders>
          </w:tcPr>
          <w:p w:rsidR="00C77AED" w:rsidRPr="00796414" w:rsidRDefault="00C77AED">
            <w:pPr>
              <w:pStyle w:val="ConsPlusCell"/>
              <w:rPr>
                <w:sz w:val="24"/>
                <w:szCs w:val="24"/>
              </w:rPr>
            </w:pPr>
          </w:p>
        </w:tc>
      </w:tr>
    </w:tbl>
    <w:p w:rsidR="00C77AED" w:rsidRPr="00796414" w:rsidRDefault="00C77AED">
      <w:pPr>
        <w:widowControl w:val="0"/>
        <w:autoSpaceDE w:val="0"/>
        <w:autoSpaceDN w:val="0"/>
        <w:adjustRightInd w:val="0"/>
        <w:ind w:firstLine="540"/>
        <w:jc w:val="both"/>
        <w:rPr>
          <w:sz w:val="24"/>
          <w:szCs w:val="24"/>
        </w:rPr>
      </w:pPr>
    </w:p>
    <w:p w:rsidR="008366B5" w:rsidRDefault="008366B5">
      <w:pPr>
        <w:widowControl w:val="0"/>
        <w:autoSpaceDE w:val="0"/>
        <w:autoSpaceDN w:val="0"/>
        <w:adjustRightInd w:val="0"/>
        <w:jc w:val="right"/>
        <w:rPr>
          <w:sz w:val="24"/>
          <w:szCs w:val="24"/>
        </w:rPr>
      </w:pPr>
    </w:p>
    <w:p w:rsidR="008366B5" w:rsidRDefault="008366B5">
      <w:pPr>
        <w:widowControl w:val="0"/>
        <w:autoSpaceDE w:val="0"/>
        <w:autoSpaceDN w:val="0"/>
        <w:adjustRightInd w:val="0"/>
        <w:jc w:val="right"/>
        <w:rPr>
          <w:sz w:val="24"/>
          <w:szCs w:val="24"/>
        </w:rPr>
      </w:pPr>
    </w:p>
    <w:p w:rsidR="008366B5" w:rsidRDefault="008366B5">
      <w:pPr>
        <w:widowControl w:val="0"/>
        <w:autoSpaceDE w:val="0"/>
        <w:autoSpaceDN w:val="0"/>
        <w:adjustRightInd w:val="0"/>
        <w:jc w:val="right"/>
        <w:rPr>
          <w:sz w:val="24"/>
          <w:szCs w:val="24"/>
        </w:rPr>
      </w:pPr>
    </w:p>
    <w:p w:rsidR="00C77AED" w:rsidRPr="00796414" w:rsidRDefault="00C77AED">
      <w:pPr>
        <w:widowControl w:val="0"/>
        <w:autoSpaceDE w:val="0"/>
        <w:autoSpaceDN w:val="0"/>
        <w:adjustRightInd w:val="0"/>
        <w:jc w:val="right"/>
        <w:rPr>
          <w:sz w:val="24"/>
          <w:szCs w:val="24"/>
        </w:rPr>
      </w:pPr>
      <w:r w:rsidRPr="00796414">
        <w:rPr>
          <w:sz w:val="24"/>
          <w:szCs w:val="24"/>
        </w:rPr>
        <w:lastRenderedPageBreak/>
        <w:t>Таблица 3</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jc w:val="center"/>
        <w:rPr>
          <w:sz w:val="24"/>
          <w:szCs w:val="24"/>
        </w:rPr>
      </w:pPr>
      <w:r w:rsidRPr="00796414">
        <w:rPr>
          <w:sz w:val="24"/>
          <w:szCs w:val="24"/>
        </w:rPr>
        <w:t>Сумма выплат стимулирующего характера, включая премии</w:t>
      </w:r>
    </w:p>
    <w:p w:rsidR="00C77AED" w:rsidRPr="00796414" w:rsidRDefault="00C77AED">
      <w:pPr>
        <w:widowControl w:val="0"/>
        <w:autoSpaceDE w:val="0"/>
        <w:autoSpaceDN w:val="0"/>
        <w:adjustRightInd w:val="0"/>
        <w:jc w:val="center"/>
        <w:rPr>
          <w:sz w:val="24"/>
          <w:szCs w:val="24"/>
        </w:rPr>
      </w:pPr>
      <w:r w:rsidRPr="00796414">
        <w:rPr>
          <w:sz w:val="24"/>
          <w:szCs w:val="24"/>
        </w:rPr>
        <w:t>работникам основного персонала за отработанное время,</w:t>
      </w:r>
    </w:p>
    <w:p w:rsidR="00C77AED" w:rsidRPr="00796414" w:rsidRDefault="00C77AED">
      <w:pPr>
        <w:widowControl w:val="0"/>
        <w:autoSpaceDE w:val="0"/>
        <w:autoSpaceDN w:val="0"/>
        <w:adjustRightInd w:val="0"/>
        <w:jc w:val="center"/>
        <w:rPr>
          <w:sz w:val="24"/>
          <w:szCs w:val="24"/>
        </w:rPr>
      </w:pPr>
      <w:r w:rsidRPr="00796414">
        <w:rPr>
          <w:sz w:val="24"/>
          <w:szCs w:val="24"/>
        </w:rPr>
        <w:t xml:space="preserve">в том числе за счет внебюджетных средств учреждения </w:t>
      </w:r>
      <w:hyperlink w:anchor="Par804" w:history="1">
        <w:r w:rsidRPr="00796414">
          <w:rPr>
            <w:color w:val="0000FF"/>
            <w:sz w:val="24"/>
            <w:szCs w:val="24"/>
          </w:rPr>
          <w:t>&lt;*&gt;</w:t>
        </w:r>
      </w:hyperlink>
    </w:p>
    <w:p w:rsidR="00C77AED" w:rsidRPr="00796414" w:rsidRDefault="00C77AED">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680"/>
        <w:gridCol w:w="1680"/>
        <w:gridCol w:w="1920"/>
        <w:gridCol w:w="1680"/>
        <w:gridCol w:w="2396"/>
      </w:tblGrid>
      <w:tr w:rsidR="00C77AED" w:rsidRPr="00796414" w:rsidTr="00D60C5E">
        <w:trPr>
          <w:trHeight w:val="1080"/>
          <w:tblCellSpacing w:w="5" w:type="nil"/>
        </w:trPr>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Наименование</w:t>
            </w:r>
            <w:r w:rsidRPr="00796414">
              <w:rPr>
                <w:sz w:val="24"/>
                <w:szCs w:val="24"/>
              </w:rPr>
              <w:br/>
              <w:t xml:space="preserve"> должности  </w:t>
            </w:r>
            <w:r w:rsidRPr="00796414">
              <w:rPr>
                <w:sz w:val="24"/>
                <w:szCs w:val="24"/>
              </w:rPr>
              <w:br/>
              <w:t xml:space="preserve"> работников </w:t>
            </w:r>
            <w:r w:rsidRPr="00796414">
              <w:rPr>
                <w:sz w:val="24"/>
                <w:szCs w:val="24"/>
              </w:rPr>
              <w:br/>
              <w:t xml:space="preserve"> основного  </w:t>
            </w:r>
            <w:r w:rsidRPr="00796414">
              <w:rPr>
                <w:sz w:val="24"/>
                <w:szCs w:val="24"/>
              </w:rPr>
              <w:br/>
              <w:t xml:space="preserve"> персонала  </w:t>
            </w:r>
            <w:r w:rsidRPr="00796414">
              <w:rPr>
                <w:sz w:val="24"/>
                <w:szCs w:val="24"/>
              </w:rPr>
              <w:br/>
              <w:t xml:space="preserve"> учреждения</w:t>
            </w:r>
          </w:p>
        </w:tc>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Январь   </w:t>
            </w:r>
            <w:r w:rsidRPr="00796414">
              <w:rPr>
                <w:sz w:val="24"/>
                <w:szCs w:val="24"/>
              </w:rPr>
              <w:br/>
              <w:t xml:space="preserve"> 20___ года</w:t>
            </w:r>
          </w:p>
        </w:tc>
        <w:tc>
          <w:tcPr>
            <w:tcW w:w="192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w:t>
            </w:r>
          </w:p>
        </w:tc>
        <w:tc>
          <w:tcPr>
            <w:tcW w:w="168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Декабрь   </w:t>
            </w:r>
            <w:r w:rsidRPr="00796414">
              <w:rPr>
                <w:sz w:val="24"/>
                <w:szCs w:val="24"/>
              </w:rPr>
              <w:br/>
              <w:t xml:space="preserve"> 20___ года</w:t>
            </w:r>
          </w:p>
        </w:tc>
        <w:tc>
          <w:tcPr>
            <w:tcW w:w="2396"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Сумма выплат    </w:t>
            </w:r>
            <w:r w:rsidRPr="00796414">
              <w:rPr>
                <w:sz w:val="24"/>
                <w:szCs w:val="24"/>
              </w:rPr>
              <w:br/>
              <w:t xml:space="preserve">  стимулирующего   </w:t>
            </w:r>
            <w:r w:rsidRPr="00796414">
              <w:rPr>
                <w:sz w:val="24"/>
                <w:szCs w:val="24"/>
              </w:rPr>
              <w:br/>
              <w:t xml:space="preserve">     характера     </w:t>
            </w:r>
            <w:r w:rsidRPr="00796414">
              <w:rPr>
                <w:sz w:val="24"/>
                <w:szCs w:val="24"/>
              </w:rPr>
              <w:br/>
              <w:t xml:space="preserve">    работников     </w:t>
            </w:r>
            <w:r w:rsidRPr="00796414">
              <w:rPr>
                <w:sz w:val="24"/>
                <w:szCs w:val="24"/>
              </w:rPr>
              <w:br/>
              <w:t>основного персонала</w:t>
            </w:r>
          </w:p>
        </w:tc>
      </w:tr>
      <w:tr w:rsidR="00C77AED" w:rsidRPr="00796414" w:rsidTr="00D60C5E">
        <w:trPr>
          <w:tblCellSpacing w:w="5" w:type="nil"/>
        </w:trPr>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92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2396"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r>
      <w:tr w:rsidR="00C77AED" w:rsidRPr="00796414" w:rsidTr="00D60C5E">
        <w:trPr>
          <w:tblCellSpacing w:w="5" w:type="nil"/>
        </w:trPr>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92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1680"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c>
          <w:tcPr>
            <w:tcW w:w="2396" w:type="dxa"/>
            <w:tcBorders>
              <w:left w:val="single" w:sz="4" w:space="0" w:color="auto"/>
              <w:bottom w:val="single" w:sz="4" w:space="0" w:color="auto"/>
              <w:right w:val="single" w:sz="4" w:space="0" w:color="auto"/>
            </w:tcBorders>
          </w:tcPr>
          <w:p w:rsidR="00C77AED" w:rsidRPr="00796414" w:rsidRDefault="00C77AED">
            <w:pPr>
              <w:widowControl w:val="0"/>
              <w:autoSpaceDE w:val="0"/>
              <w:autoSpaceDN w:val="0"/>
              <w:adjustRightInd w:val="0"/>
              <w:ind w:firstLine="540"/>
              <w:jc w:val="both"/>
              <w:rPr>
                <w:sz w:val="24"/>
                <w:szCs w:val="24"/>
              </w:rPr>
            </w:pPr>
          </w:p>
        </w:tc>
      </w:tr>
      <w:tr w:rsidR="00C77AED" w:rsidRPr="00796414" w:rsidTr="00D60C5E">
        <w:trPr>
          <w:trHeight w:val="540"/>
          <w:tblCellSpacing w:w="5" w:type="nil"/>
        </w:trPr>
        <w:tc>
          <w:tcPr>
            <w:tcW w:w="6960" w:type="dxa"/>
            <w:gridSpan w:val="4"/>
            <w:tcBorders>
              <w:left w:val="single" w:sz="4" w:space="0" w:color="auto"/>
              <w:bottom w:val="single" w:sz="4" w:space="0" w:color="auto"/>
              <w:right w:val="single" w:sz="4" w:space="0" w:color="auto"/>
            </w:tcBorders>
          </w:tcPr>
          <w:p w:rsidR="00C77AED" w:rsidRPr="00796414" w:rsidRDefault="00D60C5E">
            <w:pPr>
              <w:pStyle w:val="ConsPlusCell"/>
              <w:rPr>
                <w:sz w:val="24"/>
                <w:szCs w:val="24"/>
              </w:rPr>
            </w:pPr>
            <w:r>
              <w:rPr>
                <w:sz w:val="24"/>
                <w:szCs w:val="24"/>
              </w:rPr>
              <w:t>Итого</w:t>
            </w:r>
            <w:r w:rsidR="00C77AED" w:rsidRPr="00796414">
              <w:rPr>
                <w:sz w:val="24"/>
                <w:szCs w:val="24"/>
              </w:rPr>
              <w:t xml:space="preserve"> сумма </w:t>
            </w:r>
            <w:proofErr w:type="gramStart"/>
            <w:r w:rsidR="00C77AED" w:rsidRPr="00796414">
              <w:rPr>
                <w:sz w:val="24"/>
                <w:szCs w:val="24"/>
              </w:rPr>
              <w:t xml:space="preserve">выплат стимулирующего характера         </w:t>
            </w:r>
            <w:r w:rsidR="00C77AED" w:rsidRPr="00796414">
              <w:rPr>
                <w:sz w:val="24"/>
                <w:szCs w:val="24"/>
              </w:rPr>
              <w:br/>
              <w:t xml:space="preserve">работников основного персонала муниципального        </w:t>
            </w:r>
            <w:r w:rsidR="00C77AED" w:rsidRPr="00796414">
              <w:rPr>
                <w:sz w:val="24"/>
                <w:szCs w:val="24"/>
              </w:rPr>
              <w:br/>
              <w:t>учреждения</w:t>
            </w:r>
            <w:proofErr w:type="gramEnd"/>
            <w:r w:rsidR="00C77AED" w:rsidRPr="00796414">
              <w:rPr>
                <w:sz w:val="24"/>
                <w:szCs w:val="24"/>
              </w:rPr>
              <w:t xml:space="preserve"> _____________________________ за 20____ г.</w:t>
            </w:r>
          </w:p>
        </w:tc>
        <w:tc>
          <w:tcPr>
            <w:tcW w:w="2396" w:type="dxa"/>
            <w:tcBorders>
              <w:left w:val="single" w:sz="4" w:space="0" w:color="auto"/>
              <w:bottom w:val="single" w:sz="4" w:space="0" w:color="auto"/>
              <w:right w:val="single" w:sz="4" w:space="0" w:color="auto"/>
            </w:tcBorders>
          </w:tcPr>
          <w:p w:rsidR="00C77AED" w:rsidRPr="00796414" w:rsidRDefault="00C77AED">
            <w:pPr>
              <w:pStyle w:val="ConsPlusCell"/>
              <w:rPr>
                <w:sz w:val="24"/>
                <w:szCs w:val="24"/>
              </w:rPr>
            </w:pPr>
          </w:p>
        </w:tc>
      </w:tr>
    </w:tbl>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ind w:firstLine="540"/>
        <w:jc w:val="both"/>
        <w:rPr>
          <w:sz w:val="24"/>
          <w:szCs w:val="24"/>
        </w:rPr>
      </w:pPr>
      <w:bookmarkStart w:id="21" w:name="Par804"/>
      <w:bookmarkEnd w:id="21"/>
      <w:r w:rsidRPr="00796414">
        <w:rPr>
          <w:sz w:val="24"/>
          <w:szCs w:val="24"/>
        </w:rPr>
        <w:t>&lt;*&gt; Примечание:</w:t>
      </w:r>
    </w:p>
    <w:p w:rsidR="00C77AED" w:rsidRPr="00796414" w:rsidRDefault="00C77AED">
      <w:pPr>
        <w:widowControl w:val="0"/>
        <w:autoSpaceDE w:val="0"/>
        <w:autoSpaceDN w:val="0"/>
        <w:adjustRightInd w:val="0"/>
        <w:ind w:firstLine="540"/>
        <w:jc w:val="both"/>
        <w:rPr>
          <w:sz w:val="24"/>
          <w:szCs w:val="24"/>
        </w:rPr>
      </w:pPr>
      <w:r w:rsidRPr="00796414">
        <w:rPr>
          <w:sz w:val="24"/>
          <w:szCs w:val="24"/>
        </w:rPr>
        <w:t>При расчете не учитываются выплаты компенсационного характера, а также периоды отпусков, временной нетрудоспособности и связанные с ними выплаты.</w:t>
      </w:r>
    </w:p>
    <w:p w:rsidR="00652DCC" w:rsidRPr="00796414" w:rsidRDefault="00652DCC">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jc w:val="right"/>
        <w:rPr>
          <w:sz w:val="24"/>
          <w:szCs w:val="24"/>
        </w:rPr>
      </w:pPr>
      <w:r w:rsidRPr="00796414">
        <w:rPr>
          <w:sz w:val="24"/>
          <w:szCs w:val="24"/>
        </w:rPr>
        <w:t>Таблица 4</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jc w:val="center"/>
        <w:rPr>
          <w:sz w:val="24"/>
          <w:szCs w:val="24"/>
        </w:rPr>
      </w:pPr>
      <w:r w:rsidRPr="00796414">
        <w:rPr>
          <w:sz w:val="24"/>
          <w:szCs w:val="24"/>
        </w:rPr>
        <w:t>Средняя заработная плата работников</w:t>
      </w:r>
    </w:p>
    <w:p w:rsidR="00C77AED" w:rsidRPr="00796414" w:rsidRDefault="00C77AED">
      <w:pPr>
        <w:widowControl w:val="0"/>
        <w:autoSpaceDE w:val="0"/>
        <w:autoSpaceDN w:val="0"/>
        <w:adjustRightInd w:val="0"/>
        <w:jc w:val="center"/>
        <w:rPr>
          <w:sz w:val="24"/>
          <w:szCs w:val="24"/>
        </w:rPr>
      </w:pPr>
      <w:r w:rsidRPr="00796414">
        <w:rPr>
          <w:sz w:val="24"/>
          <w:szCs w:val="24"/>
        </w:rPr>
        <w:t>основного персонала за 20____ год</w:t>
      </w:r>
    </w:p>
    <w:p w:rsidR="00C77AED" w:rsidRPr="00796414" w:rsidRDefault="00C77AED">
      <w:pPr>
        <w:widowControl w:val="0"/>
        <w:autoSpaceDE w:val="0"/>
        <w:autoSpaceDN w:val="0"/>
        <w:adjustRightInd w:val="0"/>
        <w:ind w:firstLine="540"/>
        <w:jc w:val="both"/>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40"/>
        <w:gridCol w:w="2400"/>
        <w:gridCol w:w="2160"/>
        <w:gridCol w:w="2160"/>
      </w:tblGrid>
      <w:tr w:rsidR="00C77AED" w:rsidRPr="00796414">
        <w:trPr>
          <w:trHeight w:val="1260"/>
          <w:tblCellSpacing w:w="5" w:type="nil"/>
        </w:trPr>
        <w:tc>
          <w:tcPr>
            <w:tcW w:w="264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Сумма среднемесячной</w:t>
            </w:r>
            <w:r w:rsidRPr="00796414">
              <w:rPr>
                <w:sz w:val="24"/>
                <w:szCs w:val="24"/>
              </w:rPr>
              <w:br/>
              <w:t xml:space="preserve">    численности     </w:t>
            </w:r>
            <w:r w:rsidRPr="00796414">
              <w:rPr>
                <w:sz w:val="24"/>
                <w:szCs w:val="24"/>
              </w:rPr>
              <w:br/>
              <w:t>работников основного</w:t>
            </w:r>
            <w:r w:rsidRPr="00796414">
              <w:rPr>
                <w:sz w:val="24"/>
                <w:szCs w:val="24"/>
              </w:rPr>
              <w:br/>
              <w:t>персонала учреждения</w:t>
            </w:r>
          </w:p>
        </w:tc>
        <w:tc>
          <w:tcPr>
            <w:tcW w:w="240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Сумма долж</w:t>
            </w:r>
            <w:r w:rsidR="002F3378">
              <w:rPr>
                <w:sz w:val="24"/>
                <w:szCs w:val="24"/>
              </w:rPr>
              <w:t xml:space="preserve">ностных </w:t>
            </w:r>
            <w:r w:rsidR="002F3378">
              <w:rPr>
                <w:sz w:val="24"/>
                <w:szCs w:val="24"/>
              </w:rPr>
              <w:br/>
              <w:t>окладов работников</w:t>
            </w:r>
            <w:r w:rsidR="002F3378">
              <w:rPr>
                <w:sz w:val="24"/>
                <w:szCs w:val="24"/>
              </w:rPr>
              <w:br/>
              <w:t xml:space="preserve"> </w:t>
            </w:r>
            <w:r w:rsidRPr="00796414">
              <w:rPr>
                <w:sz w:val="24"/>
                <w:szCs w:val="24"/>
              </w:rPr>
              <w:t>основного</w:t>
            </w:r>
            <w:r w:rsidR="002F3378">
              <w:rPr>
                <w:sz w:val="24"/>
                <w:szCs w:val="24"/>
              </w:rPr>
              <w:t xml:space="preserve">      </w:t>
            </w:r>
            <w:r w:rsidR="002F3378">
              <w:rPr>
                <w:sz w:val="24"/>
                <w:szCs w:val="24"/>
              </w:rPr>
              <w:br/>
              <w:t xml:space="preserve">  </w:t>
            </w:r>
            <w:r w:rsidRPr="00796414">
              <w:rPr>
                <w:sz w:val="24"/>
                <w:szCs w:val="24"/>
              </w:rPr>
              <w:t xml:space="preserve">персонала     </w:t>
            </w:r>
            <w:r w:rsidRPr="00796414">
              <w:rPr>
                <w:sz w:val="24"/>
                <w:szCs w:val="24"/>
              </w:rPr>
              <w:br/>
              <w:t xml:space="preserve">  учреждения за   </w:t>
            </w:r>
            <w:r w:rsidRPr="00796414">
              <w:rPr>
                <w:sz w:val="24"/>
                <w:szCs w:val="24"/>
              </w:rPr>
              <w:br/>
              <w:t>отработанное время</w:t>
            </w:r>
          </w:p>
        </w:tc>
        <w:tc>
          <w:tcPr>
            <w:tcW w:w="216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Сумма </w:t>
            </w:r>
            <w:proofErr w:type="gramStart"/>
            <w:r w:rsidRPr="00796414">
              <w:rPr>
                <w:sz w:val="24"/>
                <w:szCs w:val="24"/>
              </w:rPr>
              <w:t xml:space="preserve">выплат  </w:t>
            </w:r>
            <w:r w:rsidRPr="00796414">
              <w:rPr>
                <w:sz w:val="24"/>
                <w:szCs w:val="24"/>
              </w:rPr>
              <w:br/>
              <w:t xml:space="preserve"> стимулирующего </w:t>
            </w:r>
            <w:r w:rsidRPr="00796414">
              <w:rPr>
                <w:sz w:val="24"/>
                <w:szCs w:val="24"/>
              </w:rPr>
              <w:br/>
              <w:t xml:space="preserve">   характера    </w:t>
            </w:r>
            <w:r w:rsidRPr="00796414">
              <w:rPr>
                <w:sz w:val="24"/>
                <w:szCs w:val="24"/>
              </w:rPr>
              <w:br/>
              <w:t xml:space="preserve">   работников   </w:t>
            </w:r>
            <w:r w:rsidRPr="00796414">
              <w:rPr>
                <w:sz w:val="24"/>
                <w:szCs w:val="24"/>
              </w:rPr>
              <w:br/>
              <w:t xml:space="preserve">   основного</w:t>
            </w:r>
            <w:r w:rsidR="002F3378">
              <w:rPr>
                <w:sz w:val="24"/>
                <w:szCs w:val="24"/>
              </w:rPr>
              <w:t xml:space="preserve"> </w:t>
            </w:r>
            <w:r w:rsidRPr="00796414">
              <w:rPr>
                <w:sz w:val="24"/>
                <w:szCs w:val="24"/>
              </w:rPr>
              <w:t xml:space="preserve">    </w:t>
            </w:r>
            <w:r w:rsidRPr="00796414">
              <w:rPr>
                <w:sz w:val="24"/>
                <w:szCs w:val="24"/>
              </w:rPr>
              <w:br/>
              <w:t xml:space="preserve">   персонала    </w:t>
            </w:r>
            <w:r w:rsidRPr="00796414">
              <w:rPr>
                <w:sz w:val="24"/>
                <w:szCs w:val="24"/>
              </w:rPr>
              <w:br/>
              <w:t xml:space="preserve">   учреждения</w:t>
            </w:r>
            <w:proofErr w:type="gramEnd"/>
          </w:p>
        </w:tc>
        <w:tc>
          <w:tcPr>
            <w:tcW w:w="2160" w:type="dxa"/>
            <w:tcBorders>
              <w:top w:val="single" w:sz="4" w:space="0" w:color="auto"/>
              <w:left w:val="single" w:sz="4" w:space="0" w:color="auto"/>
              <w:bottom w:val="single" w:sz="4" w:space="0" w:color="auto"/>
              <w:right w:val="single" w:sz="4" w:space="0" w:color="auto"/>
            </w:tcBorders>
          </w:tcPr>
          <w:p w:rsidR="00C77AED" w:rsidRPr="00796414" w:rsidRDefault="00C77AED" w:rsidP="00D60C5E">
            <w:pPr>
              <w:pStyle w:val="ConsPlusCell"/>
              <w:jc w:val="center"/>
              <w:rPr>
                <w:sz w:val="24"/>
                <w:szCs w:val="24"/>
              </w:rPr>
            </w:pPr>
            <w:r w:rsidRPr="00796414">
              <w:rPr>
                <w:sz w:val="24"/>
                <w:szCs w:val="24"/>
              </w:rPr>
              <w:t xml:space="preserve">Средняя     </w:t>
            </w:r>
            <w:r w:rsidRPr="00796414">
              <w:rPr>
                <w:sz w:val="24"/>
                <w:szCs w:val="24"/>
              </w:rPr>
              <w:br/>
              <w:t>заработная плата</w:t>
            </w:r>
            <w:r w:rsidRPr="00796414">
              <w:rPr>
                <w:sz w:val="24"/>
                <w:szCs w:val="24"/>
              </w:rPr>
              <w:br/>
              <w:t xml:space="preserve">   работников   </w:t>
            </w:r>
            <w:r w:rsidRPr="00796414">
              <w:rPr>
                <w:sz w:val="24"/>
                <w:szCs w:val="24"/>
              </w:rPr>
              <w:br/>
              <w:t xml:space="preserve">   основного    </w:t>
            </w:r>
            <w:r w:rsidRPr="00796414">
              <w:rPr>
                <w:sz w:val="24"/>
                <w:szCs w:val="24"/>
              </w:rPr>
              <w:br/>
              <w:t xml:space="preserve">   персонала    </w:t>
            </w:r>
            <w:r w:rsidRPr="00796414">
              <w:rPr>
                <w:sz w:val="24"/>
                <w:szCs w:val="24"/>
              </w:rPr>
              <w:br/>
              <w:t xml:space="preserve"> учреждения за  </w:t>
            </w:r>
            <w:r w:rsidRPr="00796414">
              <w:rPr>
                <w:sz w:val="24"/>
                <w:szCs w:val="24"/>
              </w:rPr>
              <w:br/>
              <w:t xml:space="preserve">   20____ год</w:t>
            </w:r>
          </w:p>
        </w:tc>
      </w:tr>
      <w:tr w:rsidR="00D60C5E" w:rsidRPr="00796414" w:rsidTr="00D60C5E">
        <w:trPr>
          <w:trHeight w:val="245"/>
          <w:tblCellSpacing w:w="5" w:type="nil"/>
        </w:trPr>
        <w:tc>
          <w:tcPr>
            <w:tcW w:w="2640" w:type="dxa"/>
            <w:tcBorders>
              <w:top w:val="single" w:sz="4" w:space="0" w:color="auto"/>
              <w:left w:val="single" w:sz="4" w:space="0" w:color="auto"/>
              <w:bottom w:val="single" w:sz="4" w:space="0" w:color="auto"/>
              <w:right w:val="single" w:sz="4" w:space="0" w:color="auto"/>
            </w:tcBorders>
          </w:tcPr>
          <w:p w:rsidR="00D60C5E" w:rsidRPr="00796414" w:rsidRDefault="00D60C5E" w:rsidP="00D60C5E">
            <w:pPr>
              <w:pStyle w:val="ConsPlusCell"/>
              <w:jc w:val="center"/>
              <w:rPr>
                <w:sz w:val="24"/>
                <w:szCs w:val="24"/>
              </w:rPr>
            </w:pPr>
          </w:p>
        </w:tc>
        <w:tc>
          <w:tcPr>
            <w:tcW w:w="2400" w:type="dxa"/>
            <w:tcBorders>
              <w:top w:val="single" w:sz="4" w:space="0" w:color="auto"/>
              <w:left w:val="single" w:sz="4" w:space="0" w:color="auto"/>
              <w:bottom w:val="single" w:sz="4" w:space="0" w:color="auto"/>
              <w:right w:val="single" w:sz="4" w:space="0" w:color="auto"/>
            </w:tcBorders>
          </w:tcPr>
          <w:p w:rsidR="00D60C5E" w:rsidRPr="00796414" w:rsidRDefault="00D60C5E" w:rsidP="00D60C5E">
            <w:pPr>
              <w:pStyle w:val="ConsPlusCell"/>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D60C5E" w:rsidRPr="00796414" w:rsidRDefault="00D60C5E" w:rsidP="00D60C5E">
            <w:pPr>
              <w:pStyle w:val="ConsPlusCell"/>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rsidR="00D60C5E" w:rsidRPr="00796414" w:rsidRDefault="00D60C5E" w:rsidP="00D60C5E">
            <w:pPr>
              <w:pStyle w:val="ConsPlusCell"/>
              <w:jc w:val="center"/>
              <w:rPr>
                <w:sz w:val="24"/>
                <w:szCs w:val="24"/>
              </w:rPr>
            </w:pPr>
          </w:p>
        </w:tc>
      </w:tr>
    </w:tbl>
    <w:p w:rsidR="00D60C5E" w:rsidRDefault="001A680C" w:rsidP="00D60C5E">
      <w:pPr>
        <w:widowControl w:val="0"/>
        <w:autoSpaceDE w:val="0"/>
        <w:autoSpaceDN w:val="0"/>
        <w:adjustRightInd w:val="0"/>
        <w:jc w:val="right"/>
      </w:pPr>
      <w:r>
        <w:t xml:space="preserve">                                                                                                                                                 </w:t>
      </w: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8366B5" w:rsidRDefault="008366B5" w:rsidP="00D60C5E">
      <w:pPr>
        <w:widowControl w:val="0"/>
        <w:autoSpaceDE w:val="0"/>
        <w:autoSpaceDN w:val="0"/>
        <w:adjustRightInd w:val="0"/>
        <w:jc w:val="right"/>
        <w:rPr>
          <w:sz w:val="24"/>
          <w:szCs w:val="24"/>
        </w:rPr>
      </w:pPr>
    </w:p>
    <w:p w:rsidR="00C77AED" w:rsidRPr="00796414" w:rsidRDefault="00C77AED" w:rsidP="00D60C5E">
      <w:pPr>
        <w:widowControl w:val="0"/>
        <w:autoSpaceDE w:val="0"/>
        <w:autoSpaceDN w:val="0"/>
        <w:adjustRightInd w:val="0"/>
        <w:jc w:val="right"/>
        <w:rPr>
          <w:sz w:val="24"/>
          <w:szCs w:val="24"/>
        </w:rPr>
      </w:pPr>
      <w:r w:rsidRPr="00796414">
        <w:rPr>
          <w:sz w:val="24"/>
          <w:szCs w:val="24"/>
        </w:rPr>
        <w:t>Приложение 4</w:t>
      </w:r>
    </w:p>
    <w:p w:rsidR="00796414" w:rsidRPr="00796414" w:rsidRDefault="00C77AED" w:rsidP="00D60C5E">
      <w:pPr>
        <w:widowControl w:val="0"/>
        <w:autoSpaceDE w:val="0"/>
        <w:autoSpaceDN w:val="0"/>
        <w:adjustRightInd w:val="0"/>
        <w:jc w:val="right"/>
        <w:rPr>
          <w:sz w:val="24"/>
          <w:szCs w:val="24"/>
        </w:rPr>
      </w:pPr>
      <w:r w:rsidRPr="00796414">
        <w:rPr>
          <w:sz w:val="24"/>
          <w:szCs w:val="24"/>
        </w:rPr>
        <w:t>к постановлению</w:t>
      </w:r>
      <w:r w:rsidR="00796414" w:rsidRPr="00796414">
        <w:rPr>
          <w:sz w:val="24"/>
          <w:szCs w:val="24"/>
        </w:rPr>
        <w:t xml:space="preserve"> а</w:t>
      </w:r>
      <w:r w:rsidRPr="00796414">
        <w:rPr>
          <w:sz w:val="24"/>
          <w:szCs w:val="24"/>
        </w:rPr>
        <w:t xml:space="preserve">дминистрации </w:t>
      </w:r>
      <w:r w:rsidR="009C6586" w:rsidRPr="00796414">
        <w:rPr>
          <w:sz w:val="24"/>
          <w:szCs w:val="24"/>
        </w:rPr>
        <w:t xml:space="preserve"> </w:t>
      </w:r>
    </w:p>
    <w:p w:rsidR="00C77AED" w:rsidRPr="00796414" w:rsidRDefault="009C6586" w:rsidP="00D60C5E">
      <w:pPr>
        <w:widowControl w:val="0"/>
        <w:autoSpaceDE w:val="0"/>
        <w:autoSpaceDN w:val="0"/>
        <w:adjustRightInd w:val="0"/>
        <w:jc w:val="right"/>
        <w:rPr>
          <w:sz w:val="24"/>
          <w:szCs w:val="24"/>
        </w:rPr>
      </w:pPr>
      <w:r w:rsidRPr="00796414">
        <w:rPr>
          <w:sz w:val="24"/>
          <w:szCs w:val="24"/>
        </w:rPr>
        <w:t>Ханты-Мансийского района</w:t>
      </w:r>
    </w:p>
    <w:p w:rsidR="00796414" w:rsidRDefault="00DC668E" w:rsidP="00D60C5E">
      <w:pPr>
        <w:widowControl w:val="0"/>
        <w:autoSpaceDE w:val="0"/>
        <w:autoSpaceDN w:val="0"/>
        <w:adjustRightInd w:val="0"/>
        <w:jc w:val="right"/>
      </w:pPr>
      <w:r>
        <w:rPr>
          <w:sz w:val="24"/>
          <w:szCs w:val="24"/>
        </w:rPr>
        <w:t>от 06.11.2012  № 265</w:t>
      </w:r>
    </w:p>
    <w:p w:rsidR="00796414" w:rsidRDefault="00796414" w:rsidP="00D60C5E">
      <w:pPr>
        <w:widowControl w:val="0"/>
        <w:autoSpaceDE w:val="0"/>
        <w:autoSpaceDN w:val="0"/>
        <w:adjustRightInd w:val="0"/>
        <w:jc w:val="right"/>
      </w:pPr>
    </w:p>
    <w:p w:rsidR="00C77AED" w:rsidRDefault="00C77AED">
      <w:pPr>
        <w:widowControl w:val="0"/>
        <w:autoSpaceDE w:val="0"/>
        <w:autoSpaceDN w:val="0"/>
        <w:adjustRightInd w:val="0"/>
        <w:ind w:firstLine="540"/>
        <w:jc w:val="both"/>
      </w:pPr>
    </w:p>
    <w:p w:rsidR="00C77AED" w:rsidRPr="006A1211" w:rsidRDefault="00C77AED">
      <w:pPr>
        <w:pStyle w:val="ConsPlusTitle"/>
        <w:jc w:val="center"/>
        <w:rPr>
          <w:sz w:val="28"/>
          <w:szCs w:val="28"/>
        </w:rPr>
      </w:pPr>
      <w:bookmarkStart w:id="22" w:name="Par833"/>
      <w:bookmarkEnd w:id="22"/>
      <w:r w:rsidRPr="006A1211">
        <w:rPr>
          <w:sz w:val="28"/>
          <w:szCs w:val="28"/>
        </w:rPr>
        <w:t>ПОРЯДОК</w:t>
      </w:r>
    </w:p>
    <w:p w:rsidR="00C77AED" w:rsidRPr="006A1211" w:rsidRDefault="00C77AED">
      <w:pPr>
        <w:pStyle w:val="ConsPlusTitle"/>
        <w:jc w:val="center"/>
        <w:rPr>
          <w:sz w:val="28"/>
          <w:szCs w:val="28"/>
        </w:rPr>
      </w:pPr>
      <w:r w:rsidRPr="006A1211">
        <w:rPr>
          <w:sz w:val="28"/>
          <w:szCs w:val="28"/>
        </w:rPr>
        <w:t>ФОРМИРОВАНИЯ ВЫПЛАТ КОМПЕНСАЦИОННОГО</w:t>
      </w:r>
    </w:p>
    <w:p w:rsidR="00C77AED" w:rsidRPr="006A1211" w:rsidRDefault="00C77AED">
      <w:pPr>
        <w:pStyle w:val="ConsPlusTitle"/>
        <w:jc w:val="center"/>
        <w:rPr>
          <w:sz w:val="28"/>
          <w:szCs w:val="28"/>
        </w:rPr>
      </w:pPr>
      <w:r w:rsidRPr="006A1211">
        <w:rPr>
          <w:sz w:val="28"/>
          <w:szCs w:val="28"/>
        </w:rPr>
        <w:t>И СТИМУЛИРУЮЩЕГО ХАРАКТЕРА</w:t>
      </w:r>
    </w:p>
    <w:p w:rsidR="00C77AED" w:rsidRPr="006A1211" w:rsidRDefault="00C77AED">
      <w:pPr>
        <w:pStyle w:val="ConsPlusTitle"/>
        <w:jc w:val="center"/>
        <w:rPr>
          <w:sz w:val="28"/>
          <w:szCs w:val="28"/>
        </w:rPr>
      </w:pPr>
      <w:r w:rsidRPr="006A1211">
        <w:rPr>
          <w:sz w:val="28"/>
          <w:szCs w:val="28"/>
        </w:rPr>
        <w:t>РАБОТНИКОВ МУНИЦИПАЛЬНЫХ УЧРЕЖДЕНИЙ</w:t>
      </w:r>
    </w:p>
    <w:p w:rsidR="00C77AED" w:rsidRPr="006A1211" w:rsidRDefault="00C77AED">
      <w:pPr>
        <w:widowControl w:val="0"/>
        <w:autoSpaceDE w:val="0"/>
        <w:autoSpaceDN w:val="0"/>
        <w:adjustRightInd w:val="0"/>
        <w:jc w:val="center"/>
        <w:rPr>
          <w:sz w:val="28"/>
          <w:szCs w:val="28"/>
        </w:rPr>
      </w:pPr>
    </w:p>
    <w:p w:rsidR="00C77AED" w:rsidRDefault="009C6586">
      <w:pPr>
        <w:widowControl w:val="0"/>
        <w:autoSpaceDE w:val="0"/>
        <w:autoSpaceDN w:val="0"/>
        <w:adjustRightInd w:val="0"/>
        <w:jc w:val="center"/>
      </w:pPr>
      <w:r>
        <w:t xml:space="preserve"> </w:t>
      </w:r>
    </w:p>
    <w:p w:rsidR="00C77AED" w:rsidRDefault="00C77AED">
      <w:pPr>
        <w:widowControl w:val="0"/>
        <w:autoSpaceDE w:val="0"/>
        <w:autoSpaceDN w:val="0"/>
        <w:adjustRightInd w:val="0"/>
        <w:jc w:val="both"/>
      </w:pPr>
    </w:p>
    <w:p w:rsidR="00C77AED" w:rsidRPr="00796414" w:rsidRDefault="00C77AED">
      <w:pPr>
        <w:widowControl w:val="0"/>
        <w:autoSpaceDE w:val="0"/>
        <w:autoSpaceDN w:val="0"/>
        <w:adjustRightInd w:val="0"/>
        <w:jc w:val="center"/>
        <w:rPr>
          <w:sz w:val="24"/>
          <w:szCs w:val="24"/>
        </w:rPr>
      </w:pPr>
      <w:r w:rsidRPr="00796414">
        <w:rPr>
          <w:sz w:val="24"/>
          <w:szCs w:val="24"/>
        </w:rPr>
        <w:t>1. Общие положения</w:t>
      </w:r>
      <w:r w:rsidR="00796414" w:rsidRPr="00796414">
        <w:rPr>
          <w:sz w:val="24"/>
          <w:szCs w:val="24"/>
        </w:rPr>
        <w:t>.</w:t>
      </w:r>
    </w:p>
    <w:p w:rsidR="00DC668E" w:rsidRDefault="00DC668E">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ind w:firstLine="540"/>
        <w:jc w:val="both"/>
        <w:rPr>
          <w:sz w:val="24"/>
          <w:szCs w:val="24"/>
        </w:rPr>
      </w:pPr>
      <w:r w:rsidRPr="00796414">
        <w:rPr>
          <w:sz w:val="24"/>
          <w:szCs w:val="24"/>
        </w:rPr>
        <w:t>1.1. Настоящий Порядок устанавливает основные принципы формирования компенсационного и стимулирующего фонда оплаты труда работников муниципальных учреждений</w:t>
      </w:r>
      <w:r w:rsidR="00B21CAA">
        <w:rPr>
          <w:sz w:val="24"/>
          <w:szCs w:val="24"/>
        </w:rPr>
        <w:t xml:space="preserve"> </w:t>
      </w:r>
      <w:r w:rsidR="009C6586" w:rsidRPr="00796414">
        <w:rPr>
          <w:sz w:val="24"/>
          <w:szCs w:val="24"/>
        </w:rPr>
        <w:t xml:space="preserve"> Ханты-Мансийского района</w:t>
      </w:r>
      <w:r w:rsidRPr="00796414">
        <w:rPr>
          <w:sz w:val="24"/>
          <w:szCs w:val="24"/>
        </w:rPr>
        <w:t xml:space="preserve"> (далее </w:t>
      </w:r>
      <w:r w:rsidR="00DC668E">
        <w:rPr>
          <w:sz w:val="24"/>
          <w:szCs w:val="24"/>
        </w:rPr>
        <w:t>–</w:t>
      </w:r>
      <w:r w:rsidRPr="00796414">
        <w:rPr>
          <w:sz w:val="24"/>
          <w:szCs w:val="24"/>
        </w:rPr>
        <w:t xml:space="preserve"> работники либо работники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1.2. Выплаты компенсационного и стимулирующего характера, предусмотренные </w:t>
      </w:r>
      <w:hyperlink w:anchor="Par833" w:history="1">
        <w:r w:rsidRPr="00796414">
          <w:rPr>
            <w:color w:val="0000FF"/>
            <w:sz w:val="24"/>
            <w:szCs w:val="24"/>
          </w:rPr>
          <w:t>приложениями 4</w:t>
        </w:r>
      </w:hyperlink>
      <w:r w:rsidR="00B21CAA">
        <w:rPr>
          <w:sz w:val="24"/>
          <w:szCs w:val="24"/>
        </w:rPr>
        <w:t>,</w:t>
      </w:r>
      <w:r w:rsidRPr="00796414">
        <w:rPr>
          <w:sz w:val="24"/>
          <w:szCs w:val="24"/>
        </w:rPr>
        <w:t xml:space="preserve"> </w:t>
      </w:r>
      <w:hyperlink w:anchor="Par1755" w:history="1">
        <w:r w:rsidR="0089122A" w:rsidRPr="00796414">
          <w:rPr>
            <w:color w:val="0000FF"/>
            <w:sz w:val="24"/>
            <w:szCs w:val="24"/>
          </w:rPr>
          <w:t>5</w:t>
        </w:r>
      </w:hyperlink>
      <w:r w:rsidRPr="00796414">
        <w:rPr>
          <w:sz w:val="24"/>
          <w:szCs w:val="24"/>
        </w:rPr>
        <w:t xml:space="preserve"> к настоящему постановлению, обеспечиваются работникам учреждения соответствующими главными распорядителями бюджетных средств</w:t>
      </w:r>
      <w:r w:rsidR="00B21CAA">
        <w:rPr>
          <w:sz w:val="24"/>
          <w:szCs w:val="24"/>
        </w:rPr>
        <w:t>,</w:t>
      </w:r>
      <w:r w:rsidRPr="00796414">
        <w:rPr>
          <w:sz w:val="24"/>
          <w:szCs w:val="24"/>
        </w:rPr>
        <w:t xml:space="preserve"> </w:t>
      </w:r>
      <w:r w:rsidR="00B21CAA">
        <w:rPr>
          <w:sz w:val="24"/>
          <w:szCs w:val="24"/>
        </w:rPr>
        <w:t xml:space="preserve"> </w:t>
      </w:r>
      <w:r w:rsidRPr="00796414">
        <w:rPr>
          <w:sz w:val="24"/>
          <w:szCs w:val="24"/>
        </w:rPr>
        <w:t xml:space="preserve"> предусмотренн</w:t>
      </w:r>
      <w:r w:rsidR="00DC668E">
        <w:rPr>
          <w:sz w:val="24"/>
          <w:szCs w:val="24"/>
        </w:rPr>
        <w:t>ыми</w:t>
      </w:r>
      <w:r w:rsidR="00B21CAA">
        <w:rPr>
          <w:sz w:val="24"/>
          <w:szCs w:val="24"/>
        </w:rPr>
        <w:t xml:space="preserve"> </w:t>
      </w:r>
      <w:r w:rsidRPr="00796414">
        <w:rPr>
          <w:sz w:val="24"/>
          <w:szCs w:val="24"/>
        </w:rPr>
        <w:t xml:space="preserve"> </w:t>
      </w:r>
      <w:hyperlink w:anchor="Par101" w:history="1">
        <w:r w:rsidRPr="00796414">
          <w:rPr>
            <w:color w:val="0000FF"/>
            <w:sz w:val="24"/>
            <w:szCs w:val="24"/>
          </w:rPr>
          <w:t>пунктом 2.1.1</w:t>
        </w:r>
      </w:hyperlink>
      <w:r w:rsidRPr="00796414">
        <w:rPr>
          <w:sz w:val="24"/>
          <w:szCs w:val="24"/>
        </w:rPr>
        <w:t xml:space="preserve"> приложения 1 к настоящему постановлению.</w:t>
      </w:r>
    </w:p>
    <w:p w:rsidR="00C77AED" w:rsidRPr="00796414" w:rsidRDefault="00FA2865" w:rsidP="00DC668E">
      <w:pPr>
        <w:widowControl w:val="0"/>
        <w:autoSpaceDE w:val="0"/>
        <w:autoSpaceDN w:val="0"/>
        <w:adjustRightInd w:val="0"/>
        <w:jc w:val="both"/>
        <w:rPr>
          <w:sz w:val="24"/>
          <w:szCs w:val="24"/>
        </w:rPr>
      </w:pPr>
      <w:r w:rsidRPr="00796414">
        <w:rPr>
          <w:sz w:val="24"/>
          <w:szCs w:val="24"/>
        </w:rPr>
        <w:t xml:space="preserve"> </w:t>
      </w:r>
      <w:r w:rsidR="00DC668E">
        <w:rPr>
          <w:sz w:val="24"/>
          <w:szCs w:val="24"/>
        </w:rPr>
        <w:t xml:space="preserve">        </w:t>
      </w:r>
      <w:r w:rsidR="00C77AED" w:rsidRPr="00796414">
        <w:rPr>
          <w:sz w:val="24"/>
          <w:szCs w:val="24"/>
        </w:rPr>
        <w:t>1.3. Конкретный размер выплат компенсационного и стимулирующего характера для работников учреждений устанавливается Положением учреждения.</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jc w:val="center"/>
        <w:rPr>
          <w:sz w:val="24"/>
          <w:szCs w:val="24"/>
        </w:rPr>
      </w:pPr>
      <w:r w:rsidRPr="00796414">
        <w:rPr>
          <w:sz w:val="24"/>
          <w:szCs w:val="24"/>
        </w:rPr>
        <w:t>2. Построение системы компенсационных выплат</w:t>
      </w:r>
    </w:p>
    <w:p w:rsidR="00C77AED" w:rsidRPr="00796414" w:rsidRDefault="00C77AED">
      <w:pPr>
        <w:widowControl w:val="0"/>
        <w:autoSpaceDE w:val="0"/>
        <w:autoSpaceDN w:val="0"/>
        <w:adjustRightInd w:val="0"/>
        <w:jc w:val="center"/>
        <w:rPr>
          <w:sz w:val="24"/>
          <w:szCs w:val="24"/>
        </w:rPr>
      </w:pPr>
      <w:r w:rsidRPr="00796414">
        <w:rPr>
          <w:sz w:val="24"/>
          <w:szCs w:val="24"/>
        </w:rPr>
        <w:t>работников муниципальных учреждений</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ind w:firstLine="540"/>
        <w:jc w:val="both"/>
        <w:rPr>
          <w:sz w:val="24"/>
          <w:szCs w:val="24"/>
        </w:rPr>
      </w:pPr>
      <w:r w:rsidRPr="00796414">
        <w:rPr>
          <w:sz w:val="24"/>
          <w:szCs w:val="24"/>
        </w:rPr>
        <w:t>2.1. Выплаты компенсационного характера устанавливаются работодателем в процентах или в абсолютных размерах к минимальным (установленным) должностным окладам (окладам) работников учреждений, если иное не установлено настоящим постановлением.</w:t>
      </w:r>
    </w:p>
    <w:p w:rsidR="00C77AED" w:rsidRPr="00796414" w:rsidRDefault="00C77AED">
      <w:pPr>
        <w:widowControl w:val="0"/>
        <w:autoSpaceDE w:val="0"/>
        <w:autoSpaceDN w:val="0"/>
        <w:adjustRightInd w:val="0"/>
        <w:ind w:firstLine="540"/>
        <w:jc w:val="both"/>
        <w:rPr>
          <w:sz w:val="24"/>
          <w:szCs w:val="24"/>
        </w:rPr>
      </w:pPr>
      <w:bookmarkStart w:id="23" w:name="Par854"/>
      <w:bookmarkEnd w:id="23"/>
      <w:r w:rsidRPr="00796414">
        <w:rPr>
          <w:sz w:val="24"/>
          <w:szCs w:val="24"/>
        </w:rPr>
        <w:t>2.2. Перечень видов выплат компенсационного характера включает в себя: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2.2.1. Выплаты работникам, занятым на тяжелых работах, работах с вредными и (или) опасными или иными особыми условиями труда, с применением следующих повышающих коэффициентов:</w:t>
      </w:r>
    </w:p>
    <w:p w:rsidR="00C77AED" w:rsidRPr="00796414" w:rsidRDefault="00C77AED">
      <w:pPr>
        <w:widowControl w:val="0"/>
        <w:autoSpaceDE w:val="0"/>
        <w:autoSpaceDN w:val="0"/>
        <w:adjustRightInd w:val="0"/>
        <w:ind w:firstLine="540"/>
        <w:jc w:val="both"/>
        <w:rPr>
          <w:sz w:val="24"/>
          <w:szCs w:val="24"/>
        </w:rPr>
      </w:pPr>
      <w:r w:rsidRPr="00796414">
        <w:rPr>
          <w:sz w:val="24"/>
          <w:szCs w:val="24"/>
        </w:rPr>
        <w:t>1) работникам, занятым на работах с тяжелыми и работах с вредными условиями труда, устанавливается повышающий коэффициент в размере до 0,12 за фактически отработанное в этих условиях время;</w:t>
      </w:r>
    </w:p>
    <w:p w:rsidR="00C77AED" w:rsidRPr="00796414" w:rsidRDefault="00C77AED" w:rsidP="0089122A">
      <w:pPr>
        <w:widowControl w:val="0"/>
        <w:autoSpaceDE w:val="0"/>
        <w:autoSpaceDN w:val="0"/>
        <w:adjustRightInd w:val="0"/>
        <w:ind w:firstLine="540"/>
        <w:jc w:val="both"/>
        <w:rPr>
          <w:sz w:val="24"/>
          <w:szCs w:val="24"/>
        </w:rPr>
      </w:pPr>
      <w:r w:rsidRPr="00796414">
        <w:rPr>
          <w:sz w:val="24"/>
          <w:szCs w:val="24"/>
        </w:rPr>
        <w:t>2) работникам, занятым на работах с особо тяжелыми и особо вредными условиями труда</w:t>
      </w:r>
      <w:r w:rsidR="00C456C3">
        <w:rPr>
          <w:sz w:val="24"/>
          <w:szCs w:val="24"/>
        </w:rPr>
        <w:t>,</w:t>
      </w:r>
      <w:r w:rsidRPr="00796414">
        <w:rPr>
          <w:sz w:val="24"/>
          <w:szCs w:val="24"/>
        </w:rPr>
        <w:t xml:space="preserve"> устанавливается повышающий коэффициент в размере до 0,24 за фактически отработанное в этих условиях время</w:t>
      </w:r>
      <w:r w:rsidR="0089122A" w:rsidRPr="00796414">
        <w:rPr>
          <w:sz w:val="24"/>
          <w:szCs w:val="24"/>
        </w:rPr>
        <w:t>.</w:t>
      </w:r>
    </w:p>
    <w:p w:rsidR="00C77AED" w:rsidRPr="00796414" w:rsidRDefault="00C77AED">
      <w:pPr>
        <w:widowControl w:val="0"/>
        <w:autoSpaceDE w:val="0"/>
        <w:autoSpaceDN w:val="0"/>
        <w:adjustRightInd w:val="0"/>
        <w:ind w:firstLine="540"/>
        <w:jc w:val="both"/>
        <w:rPr>
          <w:sz w:val="24"/>
          <w:szCs w:val="24"/>
        </w:rPr>
      </w:pPr>
      <w:r w:rsidRPr="00796414">
        <w:rPr>
          <w:sz w:val="24"/>
          <w:szCs w:val="24"/>
        </w:rPr>
        <w:t>На момент введения системы оплаты труда, при установлении повышающих коэффициентов к минимальному (установленному) должностному окладу (окладу) для работников, занятых на тяжелых работах, работах с вредными и (или) опасными или иными особыми условиями труда, указанный повышающий коэффициент устанавливается в ранее установленном размере.</w:t>
      </w:r>
    </w:p>
    <w:p w:rsidR="00C77AED" w:rsidRPr="00796414" w:rsidRDefault="00C77AED">
      <w:pPr>
        <w:widowControl w:val="0"/>
        <w:autoSpaceDE w:val="0"/>
        <w:autoSpaceDN w:val="0"/>
        <w:adjustRightInd w:val="0"/>
        <w:ind w:firstLine="540"/>
        <w:jc w:val="both"/>
        <w:rPr>
          <w:sz w:val="24"/>
          <w:szCs w:val="24"/>
        </w:rPr>
      </w:pPr>
      <w:r w:rsidRPr="00796414">
        <w:rPr>
          <w:sz w:val="24"/>
          <w:szCs w:val="24"/>
        </w:rPr>
        <w:t>При этом работодатель принимает меры по проведению аттестации рабочих мест с целью уточнения наличия условий и оснований для применения указанного повышающего коэффициента.</w:t>
      </w:r>
    </w:p>
    <w:p w:rsidR="00C77AED" w:rsidRPr="00796414" w:rsidRDefault="00C77AED">
      <w:pPr>
        <w:widowControl w:val="0"/>
        <w:autoSpaceDE w:val="0"/>
        <w:autoSpaceDN w:val="0"/>
        <w:adjustRightInd w:val="0"/>
        <w:ind w:firstLine="540"/>
        <w:jc w:val="both"/>
        <w:rPr>
          <w:sz w:val="24"/>
          <w:szCs w:val="24"/>
        </w:rPr>
      </w:pPr>
      <w:r w:rsidRPr="00796414">
        <w:rPr>
          <w:sz w:val="24"/>
          <w:szCs w:val="24"/>
        </w:rPr>
        <w:lastRenderedPageBreak/>
        <w:t>Если по итогам аттестации рабочее место признается безопасным, то осуществление выплаты с применением указанного коэффициента не производится.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Конкретные размеры выплат определяются по результатам аттестации рабочих мест и оценки условий труда в соответствии с перечнями работ с тяжелыми и вредными, особо тяжелыми и особо вредными условиями труда, но не </w:t>
      </w:r>
      <w:proofErr w:type="gramStart"/>
      <w:r w:rsidRPr="00796414">
        <w:rPr>
          <w:sz w:val="24"/>
          <w:szCs w:val="24"/>
        </w:rPr>
        <w:t>менее минимальных</w:t>
      </w:r>
      <w:proofErr w:type="gramEnd"/>
      <w:r w:rsidRPr="00796414">
        <w:rPr>
          <w:sz w:val="24"/>
          <w:szCs w:val="24"/>
        </w:rPr>
        <w:t xml:space="preserve"> размеров повышения оплаты труда, устанавливаемых в соответствии с нормами, предусмотренными Трудовым </w:t>
      </w:r>
      <w:hyperlink r:id="rId27" w:history="1">
        <w:r w:rsidRPr="00796414">
          <w:rPr>
            <w:color w:val="0000FF"/>
            <w:sz w:val="24"/>
            <w:szCs w:val="24"/>
          </w:rPr>
          <w:t>кодексом</w:t>
        </w:r>
      </w:hyperlink>
      <w:r w:rsidRPr="00796414">
        <w:rPr>
          <w:sz w:val="24"/>
          <w:szCs w:val="24"/>
        </w:rPr>
        <w:t xml:space="preserve"> Российской Федерации.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2.2.2. Выплаты за работу в условиях, отклоняющихся </w:t>
      </w:r>
      <w:proofErr w:type="gramStart"/>
      <w:r w:rsidRPr="00796414">
        <w:rPr>
          <w:sz w:val="24"/>
          <w:szCs w:val="24"/>
        </w:rPr>
        <w:t>от</w:t>
      </w:r>
      <w:proofErr w:type="gramEnd"/>
      <w:r w:rsidRPr="00796414">
        <w:rPr>
          <w:sz w:val="24"/>
          <w:szCs w:val="24"/>
        </w:rPr>
        <w:t xml:space="preserve"> нормальных:</w:t>
      </w:r>
    </w:p>
    <w:p w:rsidR="006B5653" w:rsidRPr="00796414" w:rsidRDefault="00C77AED" w:rsidP="00530735">
      <w:pPr>
        <w:widowControl w:val="0"/>
        <w:autoSpaceDE w:val="0"/>
        <w:autoSpaceDN w:val="0"/>
        <w:adjustRightInd w:val="0"/>
        <w:ind w:firstLine="540"/>
        <w:jc w:val="both"/>
        <w:rPr>
          <w:color w:val="000000"/>
          <w:sz w:val="24"/>
          <w:szCs w:val="24"/>
        </w:rPr>
      </w:pPr>
      <w:r w:rsidRPr="00796414">
        <w:rPr>
          <w:sz w:val="24"/>
          <w:szCs w:val="24"/>
        </w:rPr>
        <w:t>1)</w:t>
      </w:r>
      <w:r w:rsidR="003739B2" w:rsidRPr="00796414">
        <w:rPr>
          <w:sz w:val="24"/>
          <w:szCs w:val="24"/>
        </w:rPr>
        <w:t xml:space="preserve"> ежемесячная доплата водителям</w:t>
      </w:r>
      <w:r w:rsidRPr="00796414">
        <w:rPr>
          <w:sz w:val="24"/>
          <w:szCs w:val="24"/>
        </w:rPr>
        <w:t xml:space="preserve"> за </w:t>
      </w:r>
      <w:r w:rsidRPr="00796414">
        <w:rPr>
          <w:color w:val="000000"/>
          <w:sz w:val="24"/>
          <w:szCs w:val="24"/>
        </w:rPr>
        <w:t>ненормированный рабочий день</w:t>
      </w:r>
      <w:r w:rsidR="006A1211" w:rsidRPr="00796414">
        <w:rPr>
          <w:color w:val="000000"/>
          <w:sz w:val="24"/>
          <w:szCs w:val="24"/>
        </w:rPr>
        <w:t>,</w:t>
      </w:r>
      <w:r w:rsidR="00A331A8">
        <w:rPr>
          <w:color w:val="000000"/>
          <w:sz w:val="24"/>
          <w:szCs w:val="24"/>
        </w:rPr>
        <w:t xml:space="preserve"> </w:t>
      </w:r>
      <w:r w:rsidR="006A1211" w:rsidRPr="00796414">
        <w:rPr>
          <w:color w:val="000000"/>
          <w:sz w:val="24"/>
          <w:szCs w:val="24"/>
        </w:rPr>
        <w:t>работу в особом режиме</w:t>
      </w:r>
      <w:r w:rsidRPr="00796414">
        <w:rPr>
          <w:color w:val="000000"/>
          <w:sz w:val="24"/>
          <w:szCs w:val="24"/>
        </w:rPr>
        <w:t xml:space="preserve"> </w:t>
      </w:r>
      <w:r w:rsidR="00A331A8">
        <w:rPr>
          <w:color w:val="000000"/>
          <w:sz w:val="24"/>
          <w:szCs w:val="24"/>
        </w:rPr>
        <w:t xml:space="preserve">– </w:t>
      </w:r>
      <w:r w:rsidRPr="00796414">
        <w:rPr>
          <w:color w:val="000000"/>
          <w:sz w:val="24"/>
          <w:szCs w:val="24"/>
        </w:rPr>
        <w:t xml:space="preserve">в размере </w:t>
      </w:r>
      <w:r w:rsidR="00A331A8">
        <w:rPr>
          <w:color w:val="000000"/>
          <w:sz w:val="24"/>
          <w:szCs w:val="24"/>
        </w:rPr>
        <w:t>от 80 процентов</w:t>
      </w:r>
      <w:r w:rsidR="006B5653" w:rsidRPr="00796414">
        <w:rPr>
          <w:color w:val="000000"/>
          <w:sz w:val="24"/>
          <w:szCs w:val="24"/>
        </w:rPr>
        <w:t xml:space="preserve"> до 120</w:t>
      </w:r>
      <w:r w:rsidR="00A331A8">
        <w:rPr>
          <w:color w:val="000000"/>
          <w:sz w:val="24"/>
          <w:szCs w:val="24"/>
        </w:rPr>
        <w:t xml:space="preserve"> процентов</w:t>
      </w:r>
      <w:r w:rsidRPr="00796414">
        <w:rPr>
          <w:color w:val="000000"/>
          <w:sz w:val="24"/>
          <w:szCs w:val="24"/>
        </w:rPr>
        <w:t xml:space="preserve"> от установленного оклада за фактически отработанное в качестве водителя время;</w:t>
      </w:r>
    </w:p>
    <w:p w:rsidR="00C77AED" w:rsidRPr="00796414" w:rsidRDefault="006B5653" w:rsidP="00530735">
      <w:pPr>
        <w:widowControl w:val="0"/>
        <w:autoSpaceDE w:val="0"/>
        <w:autoSpaceDN w:val="0"/>
        <w:adjustRightInd w:val="0"/>
        <w:ind w:firstLine="540"/>
        <w:jc w:val="both"/>
        <w:rPr>
          <w:color w:val="000000"/>
          <w:sz w:val="24"/>
          <w:szCs w:val="24"/>
        </w:rPr>
      </w:pPr>
      <w:r w:rsidRPr="00796414">
        <w:rPr>
          <w:color w:val="000000"/>
          <w:sz w:val="24"/>
          <w:szCs w:val="24"/>
        </w:rPr>
        <w:t xml:space="preserve">2) ежемесячная доплата плавсоставу за </w:t>
      </w:r>
      <w:r w:rsidR="00530735" w:rsidRPr="00796414">
        <w:rPr>
          <w:color w:val="000000"/>
          <w:sz w:val="24"/>
          <w:szCs w:val="24"/>
        </w:rPr>
        <w:t xml:space="preserve"> </w:t>
      </w:r>
      <w:r w:rsidRPr="00796414">
        <w:rPr>
          <w:color w:val="000000"/>
          <w:sz w:val="24"/>
          <w:szCs w:val="24"/>
        </w:rPr>
        <w:t xml:space="preserve"> особ</w:t>
      </w:r>
      <w:r w:rsidR="00530735" w:rsidRPr="00796414">
        <w:rPr>
          <w:color w:val="000000"/>
          <w:sz w:val="24"/>
          <w:szCs w:val="24"/>
        </w:rPr>
        <w:t>ый  режим работы</w:t>
      </w:r>
      <w:r w:rsidRPr="00796414">
        <w:rPr>
          <w:color w:val="000000"/>
          <w:sz w:val="24"/>
          <w:szCs w:val="24"/>
        </w:rPr>
        <w:t xml:space="preserve"> </w:t>
      </w:r>
      <w:r w:rsidR="00A331A8">
        <w:rPr>
          <w:color w:val="000000"/>
          <w:sz w:val="24"/>
          <w:szCs w:val="24"/>
        </w:rPr>
        <w:t xml:space="preserve">– </w:t>
      </w:r>
      <w:r w:rsidRPr="00796414">
        <w:rPr>
          <w:color w:val="000000"/>
          <w:sz w:val="24"/>
          <w:szCs w:val="24"/>
        </w:rPr>
        <w:t xml:space="preserve">в размере  </w:t>
      </w:r>
      <w:r w:rsidR="00A331A8">
        <w:rPr>
          <w:color w:val="000000"/>
          <w:sz w:val="24"/>
          <w:szCs w:val="24"/>
        </w:rPr>
        <w:t xml:space="preserve">                   </w:t>
      </w:r>
      <w:r w:rsidR="00530735" w:rsidRPr="00796414">
        <w:rPr>
          <w:color w:val="000000"/>
          <w:sz w:val="24"/>
          <w:szCs w:val="24"/>
        </w:rPr>
        <w:t>6</w:t>
      </w:r>
      <w:r w:rsidR="00A331A8">
        <w:rPr>
          <w:color w:val="000000"/>
          <w:sz w:val="24"/>
          <w:szCs w:val="24"/>
        </w:rPr>
        <w:t>0 процентов</w:t>
      </w:r>
      <w:r w:rsidRPr="00796414">
        <w:rPr>
          <w:color w:val="000000"/>
          <w:sz w:val="24"/>
          <w:szCs w:val="24"/>
        </w:rPr>
        <w:t xml:space="preserve"> </w:t>
      </w:r>
      <w:r w:rsidR="00530735" w:rsidRPr="00796414">
        <w:rPr>
          <w:color w:val="000000"/>
          <w:sz w:val="24"/>
          <w:szCs w:val="24"/>
        </w:rPr>
        <w:t xml:space="preserve"> </w:t>
      </w:r>
      <w:r w:rsidRPr="00796414">
        <w:rPr>
          <w:color w:val="000000"/>
          <w:sz w:val="24"/>
          <w:szCs w:val="24"/>
        </w:rPr>
        <w:t xml:space="preserve"> от установленного оклада за фактически отработанное  время</w:t>
      </w:r>
      <w:r w:rsidR="00530735" w:rsidRPr="00796414">
        <w:rPr>
          <w:color w:val="000000"/>
          <w:sz w:val="24"/>
          <w:szCs w:val="24"/>
        </w:rPr>
        <w:t>;</w:t>
      </w:r>
    </w:p>
    <w:p w:rsidR="00C77AED" w:rsidRPr="00796414" w:rsidRDefault="006B5653">
      <w:pPr>
        <w:widowControl w:val="0"/>
        <w:autoSpaceDE w:val="0"/>
        <w:autoSpaceDN w:val="0"/>
        <w:adjustRightInd w:val="0"/>
        <w:ind w:firstLine="540"/>
        <w:jc w:val="both"/>
        <w:rPr>
          <w:sz w:val="24"/>
          <w:szCs w:val="24"/>
        </w:rPr>
      </w:pPr>
      <w:r w:rsidRPr="00796414">
        <w:rPr>
          <w:sz w:val="24"/>
          <w:szCs w:val="24"/>
        </w:rPr>
        <w:t>3</w:t>
      </w:r>
      <w:r w:rsidR="00C77AED" w:rsidRPr="00796414">
        <w:rPr>
          <w:sz w:val="24"/>
          <w:szCs w:val="24"/>
        </w:rPr>
        <w:t>) доплата за расширение зоны обслуживания;</w:t>
      </w:r>
    </w:p>
    <w:p w:rsidR="00C77AED" w:rsidRPr="00796414" w:rsidRDefault="00A331A8">
      <w:pPr>
        <w:widowControl w:val="0"/>
        <w:autoSpaceDE w:val="0"/>
        <w:autoSpaceDN w:val="0"/>
        <w:adjustRightInd w:val="0"/>
        <w:ind w:firstLine="540"/>
        <w:jc w:val="both"/>
        <w:rPr>
          <w:sz w:val="24"/>
          <w:szCs w:val="24"/>
        </w:rPr>
      </w:pPr>
      <w:r>
        <w:rPr>
          <w:sz w:val="24"/>
          <w:szCs w:val="24"/>
        </w:rPr>
        <w:t>4</w:t>
      </w:r>
      <w:r w:rsidR="00C77AED" w:rsidRPr="00796414">
        <w:rPr>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C77AED" w:rsidRPr="00796414" w:rsidRDefault="00C77AED">
      <w:pPr>
        <w:widowControl w:val="0"/>
        <w:autoSpaceDE w:val="0"/>
        <w:autoSpaceDN w:val="0"/>
        <w:adjustRightInd w:val="0"/>
        <w:ind w:firstLine="540"/>
        <w:jc w:val="both"/>
        <w:rPr>
          <w:sz w:val="24"/>
          <w:szCs w:val="24"/>
        </w:rPr>
      </w:pPr>
      <w:r w:rsidRPr="00796414">
        <w:rPr>
          <w:sz w:val="24"/>
          <w:szCs w:val="24"/>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и оформляется приказом по учреждению.</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2.2.3. Выплаты за выполнение работ различной квалификации.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2.2.4. Доплата за совмещение профессий (должностей).</w:t>
      </w:r>
    </w:p>
    <w:p w:rsidR="00C77AED" w:rsidRPr="00796414" w:rsidRDefault="00C77AED">
      <w:pPr>
        <w:widowControl w:val="0"/>
        <w:autoSpaceDE w:val="0"/>
        <w:autoSpaceDN w:val="0"/>
        <w:adjustRightInd w:val="0"/>
        <w:ind w:firstLine="540"/>
        <w:jc w:val="both"/>
        <w:rPr>
          <w:sz w:val="24"/>
          <w:szCs w:val="24"/>
        </w:rPr>
      </w:pPr>
      <w:r w:rsidRPr="00796414">
        <w:rPr>
          <w:sz w:val="24"/>
          <w:szCs w:val="24"/>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и оформляется приказом по учреждению.</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2.2.5. Доплата за сверхурочную работу.</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2.2.6. Доплата за работу в выходные и нерабочие праздничные дни.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2.2.7. Доплата к установленному должностному окладу (окладу) за работу в ноч</w:t>
      </w:r>
      <w:r w:rsidR="00A331A8">
        <w:rPr>
          <w:sz w:val="24"/>
          <w:szCs w:val="24"/>
        </w:rPr>
        <w:t xml:space="preserve">ное время с 22 часов до 6 часов </w:t>
      </w:r>
      <w:r w:rsidR="008D4294" w:rsidRPr="00796414">
        <w:rPr>
          <w:sz w:val="24"/>
          <w:szCs w:val="24"/>
        </w:rPr>
        <w:t xml:space="preserve">работникам </w:t>
      </w:r>
      <w:r w:rsidR="00A331A8">
        <w:rPr>
          <w:sz w:val="24"/>
          <w:szCs w:val="24"/>
        </w:rPr>
        <w:t xml:space="preserve"> муниципальных учреждений – 40 процентов</w:t>
      </w:r>
      <w:r w:rsidRPr="00796414">
        <w:rPr>
          <w:sz w:val="24"/>
          <w:szCs w:val="24"/>
        </w:rPr>
        <w:t>.</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2.2.8. Ежемесячная надбавка за работу со сведениями, составляющими государственную тайну.</w:t>
      </w:r>
    </w:p>
    <w:p w:rsidR="00C77AED" w:rsidRPr="00796414" w:rsidRDefault="00C77AED">
      <w:pPr>
        <w:widowControl w:val="0"/>
        <w:autoSpaceDE w:val="0"/>
        <w:autoSpaceDN w:val="0"/>
        <w:adjustRightInd w:val="0"/>
        <w:ind w:firstLine="540"/>
        <w:jc w:val="both"/>
        <w:rPr>
          <w:sz w:val="24"/>
          <w:szCs w:val="24"/>
        </w:rPr>
      </w:pPr>
      <w:r w:rsidRPr="00796414">
        <w:rPr>
          <w:sz w:val="24"/>
          <w:szCs w:val="24"/>
        </w:rPr>
        <w:t>Надбавка выплачивается в размерах, установленных Правительством Российской Федерации, и устанавливается работникам учреждений, допущенным к государственной тайне на постоянной основе, в зависимости от степени секретности и объема сведений, к которым они имеют документально подтверждаемый доступ на законных основаниях.</w:t>
      </w:r>
    </w:p>
    <w:p w:rsidR="00C77AED" w:rsidRPr="00796414" w:rsidRDefault="00C77AED">
      <w:pPr>
        <w:widowControl w:val="0"/>
        <w:autoSpaceDE w:val="0"/>
        <w:autoSpaceDN w:val="0"/>
        <w:adjustRightInd w:val="0"/>
        <w:ind w:firstLine="540"/>
        <w:jc w:val="both"/>
        <w:rPr>
          <w:sz w:val="24"/>
          <w:szCs w:val="24"/>
        </w:rPr>
      </w:pPr>
      <w:r w:rsidRPr="00796414">
        <w:rPr>
          <w:sz w:val="24"/>
          <w:szCs w:val="24"/>
        </w:rPr>
        <w:t>2.2.9. Выплаты за работу в местностях с особыми климатическими условиями.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Оплата труда работников учреждений осуществляется с применением районного коэффициента и процентной надбавки за стаж работы в районах Крайнего Севера и приравненных к ним местностях в порядке, установленном нормативными правовыми актами Российской Федерации, Ханты-Мансийского автономного округа </w:t>
      </w:r>
      <w:r w:rsidR="00747FEF">
        <w:rPr>
          <w:sz w:val="24"/>
          <w:szCs w:val="24"/>
        </w:rPr>
        <w:t>–</w:t>
      </w:r>
      <w:r w:rsidRPr="00796414">
        <w:rPr>
          <w:sz w:val="24"/>
          <w:szCs w:val="24"/>
        </w:rPr>
        <w:t xml:space="preserve"> Югры и муниципальными правовыми актами.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2.3. Размеры выплат, указанных в </w:t>
      </w:r>
      <w:hyperlink w:anchor="Par854" w:history="1">
        <w:r w:rsidRPr="00796414">
          <w:rPr>
            <w:color w:val="0000FF"/>
            <w:sz w:val="24"/>
            <w:szCs w:val="24"/>
          </w:rPr>
          <w:t>пункте 2.2</w:t>
        </w:r>
      </w:hyperlink>
      <w:r w:rsidRPr="00796414">
        <w:rPr>
          <w:sz w:val="24"/>
          <w:szCs w:val="24"/>
        </w:rPr>
        <w:t xml:space="preserve"> настоящего раздела,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2.4. Руководителю учреждения, его заместителю</w:t>
      </w:r>
      <w:r w:rsidR="00CC5FB9" w:rsidRPr="00796414">
        <w:rPr>
          <w:sz w:val="24"/>
          <w:szCs w:val="24"/>
        </w:rPr>
        <w:t xml:space="preserve"> </w:t>
      </w:r>
      <w:r w:rsidRPr="00796414">
        <w:rPr>
          <w:sz w:val="24"/>
          <w:szCs w:val="24"/>
        </w:rPr>
        <w:t xml:space="preserve"> и главному бухгалтеру учреждения с учетом условий труда устанавливаются выплаты компенсационного характера по видам и размерам, предусмотренным </w:t>
      </w:r>
      <w:hyperlink w:anchor="Par833" w:history="1">
        <w:r w:rsidRPr="00796414">
          <w:rPr>
            <w:color w:val="0000FF"/>
            <w:sz w:val="24"/>
            <w:szCs w:val="24"/>
          </w:rPr>
          <w:t>приложениями 4</w:t>
        </w:r>
      </w:hyperlink>
      <w:r w:rsidR="009F1073">
        <w:rPr>
          <w:sz w:val="24"/>
          <w:szCs w:val="24"/>
        </w:rPr>
        <w:t>,</w:t>
      </w:r>
      <w:r w:rsidRPr="00796414">
        <w:rPr>
          <w:sz w:val="24"/>
          <w:szCs w:val="24"/>
        </w:rPr>
        <w:t xml:space="preserve"> </w:t>
      </w:r>
      <w:r w:rsidR="009F1073">
        <w:rPr>
          <w:sz w:val="24"/>
          <w:szCs w:val="24"/>
        </w:rPr>
        <w:t xml:space="preserve"> </w:t>
      </w:r>
      <w:r w:rsidRPr="00796414">
        <w:rPr>
          <w:sz w:val="24"/>
          <w:szCs w:val="24"/>
        </w:rPr>
        <w:t xml:space="preserve"> </w:t>
      </w:r>
      <w:hyperlink w:anchor="Par1755" w:history="1">
        <w:r w:rsidR="008D4294" w:rsidRPr="00796414">
          <w:rPr>
            <w:color w:val="0000FF"/>
            <w:sz w:val="24"/>
            <w:szCs w:val="24"/>
          </w:rPr>
          <w:t>5</w:t>
        </w:r>
      </w:hyperlink>
      <w:r w:rsidRPr="00796414">
        <w:rPr>
          <w:sz w:val="24"/>
          <w:szCs w:val="24"/>
        </w:rPr>
        <w:t xml:space="preserve"> к настоящему постановлению.</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jc w:val="center"/>
        <w:rPr>
          <w:sz w:val="24"/>
          <w:szCs w:val="24"/>
        </w:rPr>
      </w:pPr>
      <w:r w:rsidRPr="00796414">
        <w:rPr>
          <w:sz w:val="24"/>
          <w:szCs w:val="24"/>
        </w:rPr>
        <w:t>3. Построение системы стимулирующих выплат</w:t>
      </w:r>
    </w:p>
    <w:p w:rsidR="00C77AED" w:rsidRPr="00796414" w:rsidRDefault="00C77AED">
      <w:pPr>
        <w:widowControl w:val="0"/>
        <w:autoSpaceDE w:val="0"/>
        <w:autoSpaceDN w:val="0"/>
        <w:adjustRightInd w:val="0"/>
        <w:jc w:val="center"/>
        <w:rPr>
          <w:sz w:val="24"/>
          <w:szCs w:val="24"/>
        </w:rPr>
      </w:pPr>
      <w:r w:rsidRPr="00796414">
        <w:rPr>
          <w:sz w:val="24"/>
          <w:szCs w:val="24"/>
        </w:rPr>
        <w:t>работников муниципальных учреждений</w:t>
      </w:r>
    </w:p>
    <w:p w:rsidR="00C77AED" w:rsidRPr="00796414" w:rsidRDefault="00C77AED">
      <w:pPr>
        <w:widowControl w:val="0"/>
        <w:autoSpaceDE w:val="0"/>
        <w:autoSpaceDN w:val="0"/>
        <w:adjustRightInd w:val="0"/>
        <w:ind w:firstLine="540"/>
        <w:jc w:val="both"/>
        <w:rPr>
          <w:sz w:val="24"/>
          <w:szCs w:val="24"/>
        </w:rPr>
      </w:pP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3.1. В целях стимулирования работников учреждений к качественному труду, </w:t>
      </w:r>
      <w:r w:rsidRPr="00796414">
        <w:rPr>
          <w:sz w:val="24"/>
          <w:szCs w:val="24"/>
        </w:rPr>
        <w:lastRenderedPageBreak/>
        <w:t>достижению конкретных результатов в работе, высокого уровня профессиона</w:t>
      </w:r>
      <w:r w:rsidR="00747FEF">
        <w:rPr>
          <w:sz w:val="24"/>
          <w:szCs w:val="24"/>
        </w:rPr>
        <w:t>льной квалификации и мастерства</w:t>
      </w:r>
      <w:r w:rsidRPr="00796414">
        <w:rPr>
          <w:sz w:val="24"/>
          <w:szCs w:val="24"/>
        </w:rPr>
        <w:t xml:space="preserve"> работодатель устанавливает стимулирующие и премиальные выплаты.</w:t>
      </w:r>
    </w:p>
    <w:p w:rsidR="00C77AED" w:rsidRPr="00796414" w:rsidRDefault="00106D9E">
      <w:pPr>
        <w:widowControl w:val="0"/>
        <w:autoSpaceDE w:val="0"/>
        <w:autoSpaceDN w:val="0"/>
        <w:adjustRightInd w:val="0"/>
        <w:ind w:firstLine="540"/>
        <w:jc w:val="both"/>
        <w:rPr>
          <w:sz w:val="24"/>
          <w:szCs w:val="24"/>
        </w:rPr>
      </w:pPr>
      <w:r w:rsidRPr="00796414">
        <w:rPr>
          <w:sz w:val="24"/>
          <w:szCs w:val="24"/>
        </w:rPr>
        <w:t xml:space="preserve"> </w:t>
      </w:r>
      <w:r w:rsidR="00C77AED" w:rsidRPr="00796414">
        <w:rPr>
          <w:sz w:val="24"/>
          <w:szCs w:val="24"/>
        </w:rPr>
        <w:t>Установление указанных выплат должно соответствовать условиям их осуществления, а также отвечать уставным задачам муниципального учреждения, количественным и качественным показателям, установленным в учреждении для каждой конкретной стимулирующей выплаты, при достижении которых данные выплаты производятся работникам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Работодатель вправе самостоятельно определять дополнительные виды и размер выплат стимулирующего характера в пределах соответствующих бюджетных ассигнований. На стимулирование работников также могут быть направлены средства из обоснованно сложившейся экономии по фонду оплаты труда, независимо от источников поступления указанных средств.</w:t>
      </w:r>
    </w:p>
    <w:p w:rsidR="00C77AED" w:rsidRPr="00796414" w:rsidRDefault="00C77AED">
      <w:pPr>
        <w:widowControl w:val="0"/>
        <w:autoSpaceDE w:val="0"/>
        <w:autoSpaceDN w:val="0"/>
        <w:adjustRightInd w:val="0"/>
        <w:ind w:firstLine="540"/>
        <w:jc w:val="both"/>
        <w:rPr>
          <w:sz w:val="24"/>
          <w:szCs w:val="24"/>
        </w:rPr>
      </w:pPr>
      <w:r w:rsidRPr="00796414">
        <w:rPr>
          <w:sz w:val="24"/>
          <w:szCs w:val="24"/>
        </w:rPr>
        <w:t>При этом установление выплат стимулирующего характера производится с учетом показателей результатов труда, утвержденных Положением учреждения, с учетом мнения представительного органа работников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Выплаты стимулирующего хара</w:t>
      </w:r>
      <w:r w:rsidR="005C58DA" w:rsidRPr="00796414">
        <w:rPr>
          <w:sz w:val="24"/>
          <w:szCs w:val="24"/>
        </w:rPr>
        <w:t xml:space="preserve">ктера заместителю руководителя </w:t>
      </w:r>
      <w:r w:rsidRPr="00796414">
        <w:rPr>
          <w:sz w:val="24"/>
          <w:szCs w:val="24"/>
        </w:rPr>
        <w:t>и главному бухгалтеру производятся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учреждения, направленных учреждением на оплату труда работников.</w:t>
      </w:r>
    </w:p>
    <w:p w:rsidR="00C77AED" w:rsidRPr="00796414" w:rsidRDefault="00C77AED">
      <w:pPr>
        <w:widowControl w:val="0"/>
        <w:autoSpaceDE w:val="0"/>
        <w:autoSpaceDN w:val="0"/>
        <w:adjustRightInd w:val="0"/>
        <w:ind w:firstLine="540"/>
        <w:jc w:val="both"/>
        <w:rPr>
          <w:sz w:val="24"/>
          <w:szCs w:val="24"/>
        </w:rPr>
      </w:pPr>
      <w:r w:rsidRPr="00796414">
        <w:rPr>
          <w:sz w:val="24"/>
          <w:szCs w:val="24"/>
        </w:rPr>
        <w:t>3.2. Система стимулирования отражается в Положении учреждения и содержит следующие элементы:</w:t>
      </w:r>
    </w:p>
    <w:p w:rsidR="00C77AED" w:rsidRPr="00796414" w:rsidRDefault="00C77AED">
      <w:pPr>
        <w:widowControl w:val="0"/>
        <w:autoSpaceDE w:val="0"/>
        <w:autoSpaceDN w:val="0"/>
        <w:adjustRightInd w:val="0"/>
        <w:ind w:firstLine="540"/>
        <w:jc w:val="both"/>
        <w:rPr>
          <w:sz w:val="24"/>
          <w:szCs w:val="24"/>
        </w:rPr>
      </w:pPr>
      <w:r w:rsidRPr="00796414">
        <w:rPr>
          <w:sz w:val="24"/>
          <w:szCs w:val="24"/>
        </w:rPr>
        <w:t>3.2.1. Вводную часть, указывающую на цель и источники финансовых сре</w:t>
      </w:r>
      <w:proofErr w:type="gramStart"/>
      <w:r w:rsidRPr="00796414">
        <w:rPr>
          <w:sz w:val="24"/>
          <w:szCs w:val="24"/>
        </w:rPr>
        <w:t>дств дл</w:t>
      </w:r>
      <w:proofErr w:type="gramEnd"/>
      <w:r w:rsidRPr="00796414">
        <w:rPr>
          <w:sz w:val="24"/>
          <w:szCs w:val="24"/>
        </w:rPr>
        <w:t>я обеспечения стимулирования.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3.2.2. Круг работников, на которых распространяются стимулирующие выплаты (перечисление должностей (профессий), наименований подразделений, видов деятельности).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3.2.3. Периодичность выплат (ежемесячная, ежеквартальная, по результатам работы за год, единовременная).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3.2.4. Количественные и качественные показатели (включая порядок их применения) по каждому виду стимулирующих выплат.</w:t>
      </w:r>
    </w:p>
    <w:p w:rsidR="00C77AED" w:rsidRPr="00796414" w:rsidRDefault="00C77AED">
      <w:pPr>
        <w:widowControl w:val="0"/>
        <w:autoSpaceDE w:val="0"/>
        <w:autoSpaceDN w:val="0"/>
        <w:adjustRightInd w:val="0"/>
        <w:ind w:firstLine="540"/>
        <w:jc w:val="both"/>
        <w:rPr>
          <w:sz w:val="24"/>
          <w:szCs w:val="24"/>
        </w:rPr>
      </w:pPr>
      <w:r w:rsidRPr="00796414">
        <w:rPr>
          <w:sz w:val="24"/>
          <w:szCs w:val="24"/>
        </w:rPr>
        <w:t>3.2.5. Размеры стимулирующих выплат.</w:t>
      </w:r>
    </w:p>
    <w:p w:rsidR="00C77AED" w:rsidRPr="00796414" w:rsidRDefault="00C77AED">
      <w:pPr>
        <w:widowControl w:val="0"/>
        <w:autoSpaceDE w:val="0"/>
        <w:autoSpaceDN w:val="0"/>
        <w:adjustRightInd w:val="0"/>
        <w:ind w:firstLine="540"/>
        <w:jc w:val="both"/>
        <w:rPr>
          <w:sz w:val="24"/>
          <w:szCs w:val="24"/>
        </w:rPr>
      </w:pPr>
      <w:r w:rsidRPr="00796414">
        <w:rPr>
          <w:sz w:val="24"/>
          <w:szCs w:val="24"/>
        </w:rPr>
        <w:t>3.2.6. Основания (перечень упущений в работе), которые могут служить поводом для выплаты не в полном размере либо невыплаты стимулирующей выплаты, и порядок их применения.</w:t>
      </w:r>
    </w:p>
    <w:p w:rsidR="00C77AED" w:rsidRPr="00796414" w:rsidRDefault="002F3378">
      <w:pPr>
        <w:widowControl w:val="0"/>
        <w:autoSpaceDE w:val="0"/>
        <w:autoSpaceDN w:val="0"/>
        <w:adjustRightInd w:val="0"/>
        <w:ind w:firstLine="540"/>
        <w:jc w:val="both"/>
        <w:rPr>
          <w:sz w:val="24"/>
          <w:szCs w:val="24"/>
        </w:rPr>
      </w:pPr>
      <w:r>
        <w:rPr>
          <w:sz w:val="24"/>
          <w:szCs w:val="24"/>
        </w:rPr>
        <w:t>3.2.7. Ответственных</w:t>
      </w:r>
      <w:r w:rsidR="00C77AED" w:rsidRPr="00796414">
        <w:rPr>
          <w:sz w:val="24"/>
          <w:szCs w:val="24"/>
        </w:rPr>
        <w:t xml:space="preserve"> (структурное подразделение либо конкретное </w:t>
      </w:r>
      <w:r w:rsidR="001C2A2E">
        <w:rPr>
          <w:sz w:val="24"/>
          <w:szCs w:val="24"/>
        </w:rPr>
        <w:t xml:space="preserve">должностное </w:t>
      </w:r>
      <w:r w:rsidR="00C77AED" w:rsidRPr="00796414">
        <w:rPr>
          <w:sz w:val="24"/>
          <w:szCs w:val="24"/>
        </w:rPr>
        <w:t>лицо, отвечающее за достоверность учета фактически достигнутых результатов применения системы стимулирования).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3.3. Стимулирующие выплаты устанавливаются работодателем к установленным должностным окладам (окладам) работников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3.4. Система </w:t>
      </w:r>
      <w:r w:rsidR="00747FEF">
        <w:rPr>
          <w:sz w:val="24"/>
          <w:szCs w:val="24"/>
        </w:rPr>
        <w:t>выплат стимулирующего характера</w:t>
      </w:r>
      <w:r w:rsidRPr="00796414">
        <w:rPr>
          <w:sz w:val="24"/>
          <w:szCs w:val="24"/>
        </w:rPr>
        <w:t xml:space="preserve"> включает в себя: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3.4.1. Выплаты за интенсивность и высокие результаты работы.</w:t>
      </w:r>
    </w:p>
    <w:p w:rsidR="00C77AED" w:rsidRPr="00796414" w:rsidRDefault="00C77AED">
      <w:pPr>
        <w:widowControl w:val="0"/>
        <w:autoSpaceDE w:val="0"/>
        <w:autoSpaceDN w:val="0"/>
        <w:adjustRightInd w:val="0"/>
        <w:ind w:firstLine="540"/>
        <w:jc w:val="both"/>
        <w:rPr>
          <w:sz w:val="24"/>
          <w:szCs w:val="24"/>
        </w:rPr>
      </w:pPr>
      <w:r w:rsidRPr="00796414">
        <w:rPr>
          <w:sz w:val="24"/>
          <w:szCs w:val="24"/>
        </w:rPr>
        <w:t>Критерии установления выплат за интенсивность и высокие результаты работы формируются с учетом специфики деятельности муниципального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Выплата за интенсивность труда устанавливается работнику на срок не более чем до конца календарного года и мотивирует работника к выполнению больших объемов работ с наименьшим количеством затраченных ресурсов (материальных, трудовых, временных и т.д.).</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В качестве факторов, определяющих сложность труда, могут быть </w:t>
      </w:r>
      <w:proofErr w:type="gramStart"/>
      <w:r w:rsidRPr="00796414">
        <w:rPr>
          <w:sz w:val="24"/>
          <w:szCs w:val="24"/>
        </w:rPr>
        <w:t>выделены</w:t>
      </w:r>
      <w:proofErr w:type="gramEnd"/>
      <w:r w:rsidRPr="00796414">
        <w:rPr>
          <w:sz w:val="24"/>
          <w:szCs w:val="24"/>
        </w:rPr>
        <w:t>:</w:t>
      </w:r>
    </w:p>
    <w:p w:rsidR="00C77AED" w:rsidRPr="00796414" w:rsidRDefault="00C77AED">
      <w:pPr>
        <w:widowControl w:val="0"/>
        <w:autoSpaceDE w:val="0"/>
        <w:autoSpaceDN w:val="0"/>
        <w:adjustRightInd w:val="0"/>
        <w:ind w:firstLine="540"/>
        <w:jc w:val="both"/>
        <w:rPr>
          <w:sz w:val="24"/>
          <w:szCs w:val="24"/>
        </w:rPr>
      </w:pPr>
      <w:r w:rsidRPr="00796414">
        <w:rPr>
          <w:sz w:val="24"/>
          <w:szCs w:val="24"/>
        </w:rPr>
        <w:t>1) функции, составляющие содержание труда;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2) сложность выполняемых работ;</w:t>
      </w:r>
    </w:p>
    <w:p w:rsidR="00C77AED" w:rsidRPr="00796414" w:rsidRDefault="00C77AED">
      <w:pPr>
        <w:widowControl w:val="0"/>
        <w:autoSpaceDE w:val="0"/>
        <w:autoSpaceDN w:val="0"/>
        <w:adjustRightInd w:val="0"/>
        <w:ind w:firstLine="540"/>
        <w:jc w:val="both"/>
        <w:rPr>
          <w:sz w:val="24"/>
          <w:szCs w:val="24"/>
        </w:rPr>
      </w:pPr>
      <w:r w:rsidRPr="00796414">
        <w:rPr>
          <w:sz w:val="24"/>
          <w:szCs w:val="24"/>
        </w:rPr>
        <w:t>3) больший объем работ за относительно наименьший временной интервал.</w:t>
      </w:r>
    </w:p>
    <w:p w:rsidR="00C77AED" w:rsidRPr="00796414" w:rsidRDefault="00C77AED">
      <w:pPr>
        <w:widowControl w:val="0"/>
        <w:autoSpaceDE w:val="0"/>
        <w:autoSpaceDN w:val="0"/>
        <w:adjustRightInd w:val="0"/>
        <w:ind w:firstLine="540"/>
        <w:jc w:val="both"/>
        <w:rPr>
          <w:sz w:val="24"/>
          <w:szCs w:val="24"/>
        </w:rPr>
      </w:pPr>
      <w:r w:rsidRPr="00796414">
        <w:rPr>
          <w:sz w:val="24"/>
          <w:szCs w:val="24"/>
        </w:rPr>
        <w:lastRenderedPageBreak/>
        <w:t>Условия поощрения работников учитывают систему оценки объема, качества и эффективности выполняемой работы, которая основывается на учете конечных результатов и включает набор показателей, имеющих количественное выражение.</w:t>
      </w:r>
    </w:p>
    <w:p w:rsidR="00C77AED" w:rsidRPr="00796414" w:rsidRDefault="00C77AED">
      <w:pPr>
        <w:widowControl w:val="0"/>
        <w:autoSpaceDE w:val="0"/>
        <w:autoSpaceDN w:val="0"/>
        <w:adjustRightInd w:val="0"/>
        <w:ind w:firstLine="540"/>
        <w:jc w:val="both"/>
        <w:rPr>
          <w:sz w:val="24"/>
          <w:szCs w:val="24"/>
        </w:rPr>
      </w:pPr>
      <w:r w:rsidRPr="00796414">
        <w:rPr>
          <w:sz w:val="24"/>
          <w:szCs w:val="24"/>
        </w:rPr>
        <w:t>3.4.2. Выплаты за качество выполняемых работ.</w:t>
      </w:r>
    </w:p>
    <w:p w:rsidR="00C77AED" w:rsidRPr="00796414" w:rsidRDefault="00C77AED">
      <w:pPr>
        <w:widowControl w:val="0"/>
        <w:autoSpaceDE w:val="0"/>
        <w:autoSpaceDN w:val="0"/>
        <w:adjustRightInd w:val="0"/>
        <w:ind w:firstLine="540"/>
        <w:jc w:val="both"/>
        <w:rPr>
          <w:sz w:val="24"/>
          <w:szCs w:val="24"/>
        </w:rPr>
      </w:pPr>
      <w:r w:rsidRPr="00796414">
        <w:rPr>
          <w:sz w:val="24"/>
          <w:szCs w:val="24"/>
        </w:rPr>
        <w:t>3.4.3. Выплата за стаж непрерывной работы, выслугу лет (повышающий коэффициент к должностному окладу (окладу) за выслугу лет) устанавли</w:t>
      </w:r>
      <w:r w:rsidR="002F3378">
        <w:rPr>
          <w:sz w:val="24"/>
          <w:szCs w:val="24"/>
        </w:rPr>
        <w:t>вается в Порядке, установленном</w:t>
      </w:r>
      <w:r w:rsidR="009F1073">
        <w:rPr>
          <w:sz w:val="24"/>
          <w:szCs w:val="24"/>
        </w:rPr>
        <w:t xml:space="preserve"> </w:t>
      </w:r>
      <w:hyperlink w:anchor="Par833" w:history="1">
        <w:r w:rsidRPr="00796414">
          <w:rPr>
            <w:color w:val="0000FF"/>
            <w:sz w:val="24"/>
            <w:szCs w:val="24"/>
          </w:rPr>
          <w:t>приложениями 4</w:t>
        </w:r>
      </w:hyperlink>
      <w:r w:rsidR="009F1073">
        <w:rPr>
          <w:sz w:val="24"/>
          <w:szCs w:val="24"/>
        </w:rPr>
        <w:t xml:space="preserve">, </w:t>
      </w:r>
      <w:r w:rsidR="008D4294" w:rsidRPr="00796414">
        <w:rPr>
          <w:sz w:val="24"/>
          <w:szCs w:val="24"/>
        </w:rPr>
        <w:t>5</w:t>
      </w:r>
      <w:r w:rsidR="00747FEF">
        <w:rPr>
          <w:sz w:val="24"/>
          <w:szCs w:val="24"/>
        </w:rPr>
        <w:t xml:space="preserve"> к </w:t>
      </w:r>
      <w:r w:rsidRPr="00796414">
        <w:rPr>
          <w:sz w:val="24"/>
          <w:szCs w:val="24"/>
        </w:rPr>
        <w:t>постановлению</w:t>
      </w:r>
      <w:r w:rsidRPr="00747FEF">
        <w:rPr>
          <w:sz w:val="24"/>
          <w:szCs w:val="24"/>
        </w:rPr>
        <w:t>.</w:t>
      </w:r>
    </w:p>
    <w:p w:rsidR="00C903B6" w:rsidRDefault="00C77AED">
      <w:pPr>
        <w:widowControl w:val="0"/>
        <w:autoSpaceDE w:val="0"/>
        <w:autoSpaceDN w:val="0"/>
        <w:adjustRightInd w:val="0"/>
        <w:ind w:firstLine="540"/>
        <w:jc w:val="both"/>
        <w:rPr>
          <w:sz w:val="24"/>
          <w:szCs w:val="24"/>
        </w:rPr>
      </w:pPr>
      <w:r w:rsidRPr="00796414">
        <w:rPr>
          <w:sz w:val="24"/>
          <w:szCs w:val="24"/>
        </w:rPr>
        <w:t>Выплаты за стаж непрерывной работы или выслугу лет являются персонифицированными и устанавливаются каждому работнику с учетом отработанного им времени в учреждениях данной отрасли. Период времени, необходимый для приобретения права на выплату за стаж непрерывной работы, выслугу лет закрепляется в коллективном договоре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3.4.4. Ежемесячная доплата молодым специалистам.</w:t>
      </w:r>
    </w:p>
    <w:p w:rsidR="00C77AED" w:rsidRPr="00796414" w:rsidRDefault="00C77AED">
      <w:pPr>
        <w:widowControl w:val="0"/>
        <w:autoSpaceDE w:val="0"/>
        <w:autoSpaceDN w:val="0"/>
        <w:adjustRightInd w:val="0"/>
        <w:ind w:firstLine="540"/>
        <w:jc w:val="both"/>
        <w:rPr>
          <w:sz w:val="24"/>
          <w:szCs w:val="24"/>
        </w:rPr>
      </w:pPr>
      <w:proofErr w:type="gramStart"/>
      <w:r w:rsidRPr="00796414">
        <w:rPr>
          <w:sz w:val="24"/>
          <w:szCs w:val="24"/>
        </w:rPr>
        <w:t xml:space="preserve">Доплата осуществляется в течение трех лет выпускникам образовательных учреждений среднего и высшего профессионального образования, впервые вступившим в трудовые отношения в муниципальном учреждении по специальности в течение года после получения диплома (иного документа об образовании), а в случае призыва на срочную военную службу в армию </w:t>
      </w:r>
      <w:r w:rsidR="00747FEF">
        <w:rPr>
          <w:sz w:val="24"/>
          <w:szCs w:val="24"/>
        </w:rPr>
        <w:t>–</w:t>
      </w:r>
      <w:r w:rsidRPr="00796414">
        <w:rPr>
          <w:sz w:val="24"/>
          <w:szCs w:val="24"/>
        </w:rPr>
        <w:t xml:space="preserve"> в течение года после службы в армии, в размере </w:t>
      </w:r>
      <w:r w:rsidR="00747FEF">
        <w:rPr>
          <w:sz w:val="24"/>
          <w:szCs w:val="24"/>
        </w:rPr>
        <w:t xml:space="preserve">              </w:t>
      </w:r>
      <w:r w:rsidRPr="00796414">
        <w:rPr>
          <w:sz w:val="24"/>
          <w:szCs w:val="24"/>
        </w:rPr>
        <w:t>60 процентов от размера минимальной заработной платы</w:t>
      </w:r>
      <w:proofErr w:type="gramEnd"/>
      <w:r w:rsidRPr="00796414">
        <w:rPr>
          <w:sz w:val="24"/>
          <w:szCs w:val="24"/>
        </w:rPr>
        <w:t xml:space="preserve">, установленной на территории Ханты-Мансийского автономного округа </w:t>
      </w:r>
      <w:r w:rsidR="00747FEF">
        <w:rPr>
          <w:sz w:val="24"/>
          <w:szCs w:val="24"/>
        </w:rPr>
        <w:t>–</w:t>
      </w:r>
      <w:r w:rsidRPr="00796414">
        <w:rPr>
          <w:sz w:val="24"/>
          <w:szCs w:val="24"/>
        </w:rPr>
        <w:t xml:space="preserve"> Югры, без учета доплат и надбавок.</w:t>
      </w:r>
    </w:p>
    <w:p w:rsidR="00C77AED" w:rsidRPr="00796414" w:rsidRDefault="00C77AED">
      <w:pPr>
        <w:widowControl w:val="0"/>
        <w:autoSpaceDE w:val="0"/>
        <w:autoSpaceDN w:val="0"/>
        <w:adjustRightInd w:val="0"/>
        <w:ind w:firstLine="540"/>
        <w:jc w:val="both"/>
        <w:rPr>
          <w:sz w:val="24"/>
          <w:szCs w:val="24"/>
        </w:rPr>
      </w:pPr>
      <w:r w:rsidRPr="00796414">
        <w:rPr>
          <w:sz w:val="24"/>
          <w:szCs w:val="24"/>
        </w:rPr>
        <w:t>Настоящая доплата осуществляется работникам, получившим указанное образование впервые по очной форме обучения.</w:t>
      </w:r>
    </w:p>
    <w:p w:rsidR="00C77AED" w:rsidRPr="00796414" w:rsidRDefault="00F37F0B">
      <w:pPr>
        <w:widowControl w:val="0"/>
        <w:autoSpaceDE w:val="0"/>
        <w:autoSpaceDN w:val="0"/>
        <w:adjustRightInd w:val="0"/>
        <w:ind w:firstLine="540"/>
        <w:jc w:val="both"/>
        <w:rPr>
          <w:sz w:val="24"/>
          <w:szCs w:val="24"/>
        </w:rPr>
      </w:pPr>
      <w:r w:rsidRPr="00796414">
        <w:rPr>
          <w:sz w:val="24"/>
          <w:szCs w:val="24"/>
        </w:rPr>
        <w:t xml:space="preserve"> </w:t>
      </w:r>
      <w:r w:rsidR="00C77AED" w:rsidRPr="00796414">
        <w:rPr>
          <w:sz w:val="24"/>
          <w:szCs w:val="24"/>
        </w:rPr>
        <w:t>3.5. При формировании системы оплаты труда в Положении учреждения перечень выплат стимулирующего характера может быть расширен за счет включения следующих дополнительных выплат стимулирующего характера: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3.5.1. Повышающего коэффициента к установленному должностному окладу (окладу) за наличие ученой степени, почетного звания и награждение почетным знаком:</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1) повышающего коэффициента к установленному должностному окладу (окладу) за ученую степень доктора наук </w:t>
      </w:r>
      <w:r w:rsidR="00747FEF">
        <w:rPr>
          <w:sz w:val="24"/>
          <w:szCs w:val="24"/>
        </w:rPr>
        <w:t>–</w:t>
      </w:r>
      <w:r w:rsidRPr="00796414">
        <w:rPr>
          <w:sz w:val="24"/>
          <w:szCs w:val="24"/>
        </w:rPr>
        <w:t xml:space="preserve"> 0,2;</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2) повышающего коэффициента к установленному должностному окладу (окладу) за ученую степень кандидата наук </w:t>
      </w:r>
      <w:r w:rsidR="00747FEF">
        <w:rPr>
          <w:sz w:val="24"/>
          <w:szCs w:val="24"/>
        </w:rPr>
        <w:t>–</w:t>
      </w:r>
      <w:r w:rsidRPr="00796414">
        <w:rPr>
          <w:sz w:val="24"/>
          <w:szCs w:val="24"/>
        </w:rPr>
        <w:t xml:space="preserve"> 0,1;</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3) повышающего коэффициента к установленному должностному окладу (окладу) награжденным орденами и медалями, ведомственными знаками отличия в труде либо удостоенным почетного звания СССР, РСФСР, Российской Федерации или Ханты-Мансийского автономного округа </w:t>
      </w:r>
      <w:r w:rsidR="00747FEF">
        <w:rPr>
          <w:sz w:val="24"/>
          <w:szCs w:val="24"/>
        </w:rPr>
        <w:t>–</w:t>
      </w:r>
      <w:r w:rsidRPr="00796414">
        <w:rPr>
          <w:sz w:val="24"/>
          <w:szCs w:val="24"/>
        </w:rPr>
        <w:t xml:space="preserve"> Югры, соответствую</w:t>
      </w:r>
      <w:r w:rsidR="00747FEF">
        <w:rPr>
          <w:sz w:val="24"/>
          <w:szCs w:val="24"/>
        </w:rPr>
        <w:t>щими профилю выполняемой работы</w:t>
      </w:r>
      <w:r w:rsidRPr="00796414">
        <w:rPr>
          <w:sz w:val="24"/>
          <w:szCs w:val="24"/>
        </w:rPr>
        <w:t xml:space="preserve"> </w:t>
      </w:r>
      <w:r w:rsidR="00747FEF">
        <w:rPr>
          <w:sz w:val="24"/>
          <w:szCs w:val="24"/>
        </w:rPr>
        <w:t>–</w:t>
      </w:r>
      <w:r w:rsidRPr="00796414">
        <w:rPr>
          <w:sz w:val="24"/>
          <w:szCs w:val="24"/>
        </w:rPr>
        <w:t xml:space="preserve"> 0,1.</w:t>
      </w:r>
    </w:p>
    <w:p w:rsidR="00C77AED" w:rsidRPr="00796414" w:rsidRDefault="00C77AED">
      <w:pPr>
        <w:widowControl w:val="0"/>
        <w:autoSpaceDE w:val="0"/>
        <w:autoSpaceDN w:val="0"/>
        <w:adjustRightInd w:val="0"/>
        <w:ind w:firstLine="540"/>
        <w:jc w:val="both"/>
        <w:rPr>
          <w:sz w:val="24"/>
          <w:szCs w:val="24"/>
        </w:rPr>
      </w:pPr>
      <w:r w:rsidRPr="00796414">
        <w:rPr>
          <w:sz w:val="24"/>
          <w:szCs w:val="24"/>
        </w:rPr>
        <w:t>При наличии у работника двух и более оснований, выплата по повышающему коэффициенту к установленному должностному окладу (окладу) производится только по одному из оснований по желанию работника.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3.5.2. Персонального повышающего коэффициента к должностному окладу (окладу) работника </w:t>
      </w:r>
      <w:r w:rsidR="00747FEF">
        <w:rPr>
          <w:sz w:val="24"/>
          <w:szCs w:val="24"/>
        </w:rPr>
        <w:t>–</w:t>
      </w:r>
      <w:r w:rsidRPr="00796414">
        <w:rPr>
          <w:sz w:val="24"/>
          <w:szCs w:val="24"/>
        </w:rPr>
        <w:t xml:space="preserve"> до 5,0.</w:t>
      </w:r>
    </w:p>
    <w:p w:rsidR="00C77AED" w:rsidRPr="00796414" w:rsidRDefault="00C77AED">
      <w:pPr>
        <w:widowControl w:val="0"/>
        <w:autoSpaceDE w:val="0"/>
        <w:autoSpaceDN w:val="0"/>
        <w:adjustRightInd w:val="0"/>
        <w:ind w:firstLine="540"/>
        <w:jc w:val="both"/>
        <w:rPr>
          <w:sz w:val="24"/>
          <w:szCs w:val="24"/>
        </w:rPr>
      </w:pPr>
      <w:r w:rsidRPr="00796414">
        <w:rPr>
          <w:sz w:val="24"/>
          <w:szCs w:val="24"/>
        </w:rPr>
        <w:t>Персональный повышающий коэффициент к должностному окладу (окладу) работника устанавливается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стажа работы в данном учреждении и других факторов, предусмотренных в Положении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Решение об установлении персонального повышающего коэффициента к должностному окладу (окладу) и его размерах принимается работодателем персонально в отношении конкретного работника и оформляется приказом по учреждению.</w:t>
      </w:r>
    </w:p>
    <w:p w:rsidR="00C77AED" w:rsidRPr="00796414" w:rsidRDefault="00C77AED">
      <w:pPr>
        <w:widowControl w:val="0"/>
        <w:autoSpaceDE w:val="0"/>
        <w:autoSpaceDN w:val="0"/>
        <w:adjustRightInd w:val="0"/>
        <w:ind w:firstLine="540"/>
        <w:jc w:val="both"/>
        <w:rPr>
          <w:sz w:val="24"/>
          <w:szCs w:val="24"/>
        </w:rPr>
      </w:pPr>
      <w:r w:rsidRPr="00796414">
        <w:rPr>
          <w:sz w:val="24"/>
          <w:szCs w:val="24"/>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C77AED" w:rsidRPr="00796414" w:rsidRDefault="00C77AED">
      <w:pPr>
        <w:widowControl w:val="0"/>
        <w:autoSpaceDE w:val="0"/>
        <w:autoSpaceDN w:val="0"/>
        <w:adjustRightInd w:val="0"/>
        <w:ind w:firstLine="540"/>
        <w:jc w:val="both"/>
        <w:rPr>
          <w:sz w:val="24"/>
          <w:szCs w:val="24"/>
        </w:rPr>
      </w:pPr>
      <w:r w:rsidRPr="00796414">
        <w:rPr>
          <w:sz w:val="24"/>
          <w:szCs w:val="24"/>
        </w:rPr>
        <w:lastRenderedPageBreak/>
        <w:t>3.6. Размер выплат по повышающим коэффициентам, установленным настоящим приложением, определяется путем умножения повышающего коэффициента на размер установленного должностного оклада (оклада) работника.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3.7. Повышающие коэффициенты к установленным должностным окладам (окладам) работникам учреждения устанавливаются работодателем на определенный период времени в течение соответствующего календарного года.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3.8. Размеры выплат, порядок и условия их осуществления закрепляются в Положении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3.9. Работодатель вправе самостоятельно либо по представлению руководителей структурных подразделений муниципального учреждения выплачивать не в полном размере либо не выплачивать работнику </w:t>
      </w:r>
      <w:r w:rsidR="00747FEF">
        <w:rPr>
          <w:sz w:val="24"/>
          <w:szCs w:val="24"/>
        </w:rPr>
        <w:t>стимулирующую выплату полностью</w:t>
      </w:r>
      <w:r w:rsidRPr="00796414">
        <w:rPr>
          <w:sz w:val="24"/>
          <w:szCs w:val="24"/>
        </w:rPr>
        <w:t xml:space="preserve"> за упущения в работе или ухудшение показателей работы, в том числе по следующим основаниям:</w:t>
      </w:r>
    </w:p>
    <w:p w:rsidR="00C77AED" w:rsidRPr="00796414" w:rsidRDefault="00B770FC" w:rsidP="00747FEF">
      <w:pPr>
        <w:widowControl w:val="0"/>
        <w:autoSpaceDE w:val="0"/>
        <w:autoSpaceDN w:val="0"/>
        <w:adjustRightInd w:val="0"/>
        <w:jc w:val="both"/>
        <w:rPr>
          <w:sz w:val="24"/>
          <w:szCs w:val="24"/>
        </w:rPr>
      </w:pPr>
      <w:r w:rsidRPr="00796414">
        <w:rPr>
          <w:sz w:val="24"/>
          <w:szCs w:val="24"/>
        </w:rPr>
        <w:t xml:space="preserve"> </w:t>
      </w:r>
      <w:r w:rsidR="00747FEF">
        <w:rPr>
          <w:sz w:val="24"/>
          <w:szCs w:val="24"/>
        </w:rPr>
        <w:t xml:space="preserve">        </w:t>
      </w:r>
      <w:r w:rsidR="00C77AED" w:rsidRPr="00796414">
        <w:rPr>
          <w:sz w:val="24"/>
          <w:szCs w:val="24"/>
        </w:rPr>
        <w:t>3.9.1. Неисполнение или некачественное исполнение обязанностей, возложенных должностной инструкцией.</w:t>
      </w:r>
    </w:p>
    <w:p w:rsidR="00C77AED" w:rsidRPr="00796414" w:rsidRDefault="00C77AED">
      <w:pPr>
        <w:widowControl w:val="0"/>
        <w:autoSpaceDE w:val="0"/>
        <w:autoSpaceDN w:val="0"/>
        <w:adjustRightInd w:val="0"/>
        <w:ind w:firstLine="540"/>
        <w:jc w:val="both"/>
        <w:rPr>
          <w:sz w:val="24"/>
          <w:szCs w:val="24"/>
        </w:rPr>
      </w:pPr>
      <w:r w:rsidRPr="00796414">
        <w:rPr>
          <w:sz w:val="24"/>
          <w:szCs w:val="24"/>
        </w:rPr>
        <w:t>3.9.2. Представление недостоверной информации.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3.9.3. Нарушение правил охраны труда, техники безопасности, санитарно-эпидемиологического режима, правил обработки инструмента.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3.9.4. Нарушение правил внутреннего трудового распорядка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3.9.5. Несоблюдение конфиденциальности полученной информации, нарушение  служебной, коммерческой или государственной тайны.</w:t>
      </w:r>
    </w:p>
    <w:p w:rsidR="00C77AED" w:rsidRPr="00796414" w:rsidRDefault="00C77AED">
      <w:pPr>
        <w:widowControl w:val="0"/>
        <w:autoSpaceDE w:val="0"/>
        <w:autoSpaceDN w:val="0"/>
        <w:adjustRightInd w:val="0"/>
        <w:ind w:firstLine="540"/>
        <w:jc w:val="both"/>
        <w:rPr>
          <w:sz w:val="24"/>
          <w:szCs w:val="24"/>
        </w:rPr>
      </w:pPr>
      <w:r w:rsidRPr="00796414">
        <w:rPr>
          <w:sz w:val="24"/>
          <w:szCs w:val="24"/>
        </w:rPr>
        <w:t>3.9.6. По другим основаниям, предусмотренным Положением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3.10. Система премиальных выплат включает выплаты работникам учреждений за определенный период времени (месяц, квартал</w:t>
      </w:r>
      <w:r w:rsidR="00747FEF">
        <w:rPr>
          <w:sz w:val="24"/>
          <w:szCs w:val="24"/>
        </w:rPr>
        <w:t>, полугодие, год), установленные</w:t>
      </w:r>
      <w:r w:rsidRPr="00796414">
        <w:rPr>
          <w:sz w:val="24"/>
          <w:szCs w:val="24"/>
        </w:rPr>
        <w:t xml:space="preserve"> Положением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Размер премии устанавливается в приказе работодателя в конкретной сумме или в процентном отношении к установленному должностному окладу (окладу).</w:t>
      </w:r>
    </w:p>
    <w:p w:rsidR="00C77AED" w:rsidRPr="00796414" w:rsidRDefault="00C77AED">
      <w:pPr>
        <w:widowControl w:val="0"/>
        <w:autoSpaceDE w:val="0"/>
        <w:autoSpaceDN w:val="0"/>
        <w:adjustRightInd w:val="0"/>
        <w:ind w:firstLine="540"/>
        <w:jc w:val="both"/>
        <w:rPr>
          <w:sz w:val="24"/>
          <w:szCs w:val="24"/>
        </w:rPr>
      </w:pPr>
      <w:r w:rsidRPr="00796414">
        <w:rPr>
          <w:sz w:val="24"/>
          <w:szCs w:val="24"/>
        </w:rPr>
        <w:t>3.10.1. Ежемесячное премирование работников осуществляется работодателем с учетом следующих показателей:</w:t>
      </w:r>
    </w:p>
    <w:p w:rsidR="00C77AED" w:rsidRPr="00796414" w:rsidRDefault="00C77AED">
      <w:pPr>
        <w:widowControl w:val="0"/>
        <w:autoSpaceDE w:val="0"/>
        <w:autoSpaceDN w:val="0"/>
        <w:adjustRightInd w:val="0"/>
        <w:ind w:firstLine="540"/>
        <w:jc w:val="both"/>
        <w:rPr>
          <w:sz w:val="24"/>
          <w:szCs w:val="24"/>
        </w:rPr>
      </w:pPr>
      <w:r w:rsidRPr="00796414">
        <w:rPr>
          <w:sz w:val="24"/>
          <w:szCs w:val="24"/>
        </w:rPr>
        <w:t>1) успешное и добросовестное исполнение работником своих должностных обязанностей;</w:t>
      </w:r>
    </w:p>
    <w:p w:rsidR="00C77AED" w:rsidRPr="00796414" w:rsidRDefault="00C77AED">
      <w:pPr>
        <w:widowControl w:val="0"/>
        <w:autoSpaceDE w:val="0"/>
        <w:autoSpaceDN w:val="0"/>
        <w:adjustRightInd w:val="0"/>
        <w:ind w:firstLine="540"/>
        <w:jc w:val="both"/>
        <w:rPr>
          <w:sz w:val="24"/>
          <w:szCs w:val="24"/>
        </w:rPr>
      </w:pPr>
      <w:r w:rsidRPr="00796414">
        <w:rPr>
          <w:sz w:val="24"/>
          <w:szCs w:val="24"/>
        </w:rPr>
        <w:t>2) инициатива, творчество и применение в работе современных форм и методов организации труда;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3) качественная подготовка и проведение мероприятий, связанных с уставной деятельностью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4) выполнение порученной работы, связанной с обеспечением рабочего процесса или уставной деятельности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5) качественная подготовка и своевременная сдача отчетности;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6) участие в течение установленного периода в выполнении важных работ и мероприятий.</w:t>
      </w:r>
    </w:p>
    <w:p w:rsidR="00C77AED" w:rsidRPr="00796414" w:rsidRDefault="00C77AED">
      <w:pPr>
        <w:widowControl w:val="0"/>
        <w:autoSpaceDE w:val="0"/>
        <w:autoSpaceDN w:val="0"/>
        <w:adjustRightInd w:val="0"/>
        <w:ind w:firstLine="540"/>
        <w:jc w:val="both"/>
        <w:rPr>
          <w:sz w:val="24"/>
          <w:szCs w:val="24"/>
        </w:rPr>
      </w:pPr>
      <w:r w:rsidRPr="00796414">
        <w:rPr>
          <w:sz w:val="24"/>
          <w:szCs w:val="24"/>
        </w:rPr>
        <w:t>3.10.2. Премирование работников учреждения по итогам работы за установленный период времени.</w:t>
      </w:r>
    </w:p>
    <w:p w:rsidR="00C77AED" w:rsidRPr="00796414" w:rsidRDefault="00C77AED">
      <w:pPr>
        <w:widowControl w:val="0"/>
        <w:autoSpaceDE w:val="0"/>
        <w:autoSpaceDN w:val="0"/>
        <w:adjustRightInd w:val="0"/>
        <w:ind w:firstLine="540"/>
        <w:jc w:val="both"/>
        <w:rPr>
          <w:sz w:val="24"/>
          <w:szCs w:val="24"/>
        </w:rPr>
      </w:pPr>
      <w:r w:rsidRPr="00796414">
        <w:rPr>
          <w:sz w:val="24"/>
          <w:szCs w:val="24"/>
        </w:rPr>
        <w:t>Данная премия выплачивается в пределах утвержденного фонда оплаты труда в размере, определяемом работодателем.</w:t>
      </w:r>
    </w:p>
    <w:p w:rsidR="00C77AED" w:rsidRPr="00796414" w:rsidRDefault="00E2612D" w:rsidP="00747FEF">
      <w:pPr>
        <w:widowControl w:val="0"/>
        <w:autoSpaceDE w:val="0"/>
        <w:autoSpaceDN w:val="0"/>
        <w:adjustRightInd w:val="0"/>
        <w:jc w:val="both"/>
        <w:rPr>
          <w:sz w:val="24"/>
          <w:szCs w:val="24"/>
        </w:rPr>
      </w:pPr>
      <w:r w:rsidRPr="00796414">
        <w:rPr>
          <w:sz w:val="24"/>
          <w:szCs w:val="24"/>
        </w:rPr>
        <w:t xml:space="preserve"> </w:t>
      </w:r>
      <w:r w:rsidR="00747FEF">
        <w:rPr>
          <w:sz w:val="24"/>
          <w:szCs w:val="24"/>
        </w:rPr>
        <w:t xml:space="preserve">        </w:t>
      </w:r>
      <w:r w:rsidR="00C77AED" w:rsidRPr="00796414">
        <w:rPr>
          <w:sz w:val="24"/>
          <w:szCs w:val="24"/>
        </w:rPr>
        <w:t>3.10.3. Премирование руководителя муниципального учреждения.</w:t>
      </w:r>
    </w:p>
    <w:p w:rsidR="00C77AED" w:rsidRPr="00796414" w:rsidRDefault="00C77AED">
      <w:pPr>
        <w:widowControl w:val="0"/>
        <w:autoSpaceDE w:val="0"/>
        <w:autoSpaceDN w:val="0"/>
        <w:adjustRightInd w:val="0"/>
        <w:ind w:firstLine="540"/>
        <w:jc w:val="both"/>
        <w:rPr>
          <w:sz w:val="24"/>
          <w:szCs w:val="24"/>
        </w:rPr>
      </w:pPr>
      <w:proofErr w:type="gramStart"/>
      <w:r w:rsidRPr="00796414">
        <w:rPr>
          <w:sz w:val="24"/>
          <w:szCs w:val="24"/>
        </w:rPr>
        <w:t>Размер премиального фонда руководителя учреждения определяется в пределах централизованных бюджетных ассигнований до 5 процентов доведенных лимитов бюджетных обязательств, предусмотренных на оплату труда работников муни</w:t>
      </w:r>
      <w:r w:rsidR="00747FEF">
        <w:rPr>
          <w:sz w:val="24"/>
          <w:szCs w:val="24"/>
        </w:rPr>
        <w:t>ципального казенного учреждения,</w:t>
      </w:r>
      <w:r w:rsidRPr="00796414">
        <w:rPr>
          <w:sz w:val="24"/>
          <w:szCs w:val="24"/>
        </w:rPr>
        <w:t xml:space="preserve"> и в пределах средств на оплату труда работников, предусмотренных в планах финансово-хозяйственной деятельности муниципальных бюджетных и автономных учреждений, поступающих в установленном порядке в виде субсидий на возмещение нормативных затрат из бюджета </w:t>
      </w:r>
      <w:r w:rsidR="00E2612D" w:rsidRPr="00796414">
        <w:rPr>
          <w:sz w:val="24"/>
          <w:szCs w:val="24"/>
        </w:rPr>
        <w:t>Ханты-Мансийского района</w:t>
      </w:r>
      <w:r w:rsidRPr="00796414">
        <w:rPr>
          <w:sz w:val="24"/>
          <w:szCs w:val="24"/>
        </w:rPr>
        <w:t xml:space="preserve"> и</w:t>
      </w:r>
      <w:proofErr w:type="gramEnd"/>
      <w:r w:rsidRPr="00796414">
        <w:rPr>
          <w:sz w:val="24"/>
          <w:szCs w:val="24"/>
        </w:rPr>
        <w:t xml:space="preserve"> </w:t>
      </w:r>
      <w:r w:rsidRPr="00796414">
        <w:rPr>
          <w:sz w:val="24"/>
          <w:szCs w:val="24"/>
        </w:rPr>
        <w:lastRenderedPageBreak/>
        <w:t>средств от приносящей доход деятельности.</w:t>
      </w:r>
    </w:p>
    <w:p w:rsidR="00C903B6" w:rsidRDefault="009A3945" w:rsidP="00747FEF">
      <w:pPr>
        <w:widowControl w:val="0"/>
        <w:autoSpaceDE w:val="0"/>
        <w:autoSpaceDN w:val="0"/>
        <w:adjustRightInd w:val="0"/>
        <w:jc w:val="both"/>
        <w:rPr>
          <w:sz w:val="24"/>
          <w:szCs w:val="24"/>
        </w:rPr>
      </w:pPr>
      <w:r w:rsidRPr="00796414">
        <w:rPr>
          <w:sz w:val="24"/>
          <w:szCs w:val="24"/>
        </w:rPr>
        <w:t xml:space="preserve"> </w:t>
      </w:r>
      <w:r w:rsidR="00747FEF">
        <w:rPr>
          <w:sz w:val="24"/>
          <w:szCs w:val="24"/>
        </w:rPr>
        <w:t xml:space="preserve">         </w:t>
      </w:r>
      <w:r w:rsidR="00C77AED" w:rsidRPr="00796414">
        <w:rPr>
          <w:sz w:val="24"/>
          <w:szCs w:val="24"/>
        </w:rPr>
        <w:t xml:space="preserve">Конкретный процент централизации лимитов бюджетных обязательств на формирование премиального фонда руководителя казенного учреждения определяется приказом (распоряжением) главного распорядителя бюджетных средств ежегодно в течение 15 рабочих дней со дня доведения </w:t>
      </w:r>
      <w:r w:rsidRPr="00796414">
        <w:rPr>
          <w:sz w:val="24"/>
          <w:szCs w:val="24"/>
        </w:rPr>
        <w:t xml:space="preserve">комитетом по </w:t>
      </w:r>
      <w:r w:rsidR="00C77AED" w:rsidRPr="00796414">
        <w:rPr>
          <w:sz w:val="24"/>
          <w:szCs w:val="24"/>
        </w:rPr>
        <w:t xml:space="preserve"> финан</w:t>
      </w:r>
      <w:r w:rsidR="00747FEF">
        <w:rPr>
          <w:sz w:val="24"/>
          <w:szCs w:val="24"/>
        </w:rPr>
        <w:t>сам  а</w:t>
      </w:r>
      <w:r w:rsidRPr="00796414">
        <w:rPr>
          <w:sz w:val="24"/>
          <w:szCs w:val="24"/>
        </w:rPr>
        <w:t>дминистрации района</w:t>
      </w:r>
      <w:r w:rsidR="00C77AED" w:rsidRPr="00796414">
        <w:rPr>
          <w:sz w:val="24"/>
          <w:szCs w:val="24"/>
        </w:rPr>
        <w:t xml:space="preserve"> до главного распорядителя бюджетных средств утвержденных лимитов бюджетных обязатель</w:t>
      </w:r>
      <w:r w:rsidR="00C903B6">
        <w:rPr>
          <w:sz w:val="24"/>
          <w:szCs w:val="24"/>
        </w:rPr>
        <w:t>ств на оплату труда работников.</w:t>
      </w:r>
    </w:p>
    <w:p w:rsidR="00C77AED" w:rsidRPr="00796414" w:rsidRDefault="00C77AED" w:rsidP="00C903B6">
      <w:pPr>
        <w:widowControl w:val="0"/>
        <w:autoSpaceDE w:val="0"/>
        <w:autoSpaceDN w:val="0"/>
        <w:adjustRightInd w:val="0"/>
        <w:ind w:firstLine="540"/>
        <w:jc w:val="both"/>
        <w:rPr>
          <w:sz w:val="24"/>
          <w:szCs w:val="24"/>
        </w:rPr>
      </w:pPr>
      <w:r w:rsidRPr="00796414">
        <w:rPr>
          <w:sz w:val="24"/>
          <w:szCs w:val="24"/>
        </w:rPr>
        <w:t>Порядок формирования конкретного размера премиального фонда руководителя бюджетного или автономного учреждения определяется куратором соответствующего учреждения в пределах средств на оплату труда работников, предусмотренных в плане финансово-хозяйственной деятельности соответствующего муниципального учреждения.</w:t>
      </w:r>
    </w:p>
    <w:p w:rsidR="00C77AED" w:rsidRPr="00796414" w:rsidRDefault="00C77AED">
      <w:pPr>
        <w:widowControl w:val="0"/>
        <w:autoSpaceDE w:val="0"/>
        <w:autoSpaceDN w:val="0"/>
        <w:adjustRightInd w:val="0"/>
        <w:ind w:firstLine="540"/>
        <w:jc w:val="both"/>
        <w:rPr>
          <w:sz w:val="24"/>
          <w:szCs w:val="24"/>
        </w:rPr>
      </w:pPr>
      <w:r w:rsidRPr="00796414">
        <w:rPr>
          <w:sz w:val="24"/>
          <w:szCs w:val="24"/>
        </w:rPr>
        <w:t>Неиспользованные средства премиального фонда руководителя учреждения могут быть перераспределены и направлены на выплаты стимулирующего характера работн</w:t>
      </w:r>
      <w:r w:rsidR="002F3378">
        <w:rPr>
          <w:sz w:val="24"/>
          <w:szCs w:val="24"/>
        </w:rPr>
        <w:t>икам</w:t>
      </w:r>
      <w:r w:rsidRPr="00796414">
        <w:rPr>
          <w:sz w:val="24"/>
          <w:szCs w:val="24"/>
        </w:rPr>
        <w:t xml:space="preserve"> данного учреждения, а также на премирование руководителей и (или) на </w:t>
      </w:r>
      <w:r w:rsidR="002F3378">
        <w:rPr>
          <w:sz w:val="24"/>
          <w:szCs w:val="24"/>
        </w:rPr>
        <w:t>стимулирующие выплаты работникам</w:t>
      </w:r>
      <w:r w:rsidRPr="00796414">
        <w:rPr>
          <w:sz w:val="24"/>
          <w:szCs w:val="24"/>
        </w:rPr>
        <w:t xml:space="preserve"> других подведомственных учреждений.</w:t>
      </w:r>
    </w:p>
    <w:p w:rsidR="00C77AED" w:rsidRPr="00796414" w:rsidRDefault="00C77AED">
      <w:pPr>
        <w:widowControl w:val="0"/>
        <w:autoSpaceDE w:val="0"/>
        <w:autoSpaceDN w:val="0"/>
        <w:adjustRightInd w:val="0"/>
        <w:ind w:firstLine="540"/>
        <w:jc w:val="both"/>
        <w:rPr>
          <w:sz w:val="24"/>
          <w:szCs w:val="24"/>
        </w:rPr>
      </w:pPr>
      <w:r w:rsidRPr="00796414">
        <w:rPr>
          <w:sz w:val="24"/>
          <w:szCs w:val="24"/>
        </w:rPr>
        <w:t>Руководители учреждени</w:t>
      </w:r>
      <w:r w:rsidR="007A4E66" w:rsidRPr="00796414">
        <w:rPr>
          <w:sz w:val="24"/>
          <w:szCs w:val="24"/>
        </w:rPr>
        <w:t xml:space="preserve">й премируются ежеквартально и </w:t>
      </w:r>
      <w:r w:rsidRPr="00796414">
        <w:rPr>
          <w:sz w:val="24"/>
          <w:szCs w:val="24"/>
        </w:rPr>
        <w:t>по итогам работы за год.</w:t>
      </w:r>
    </w:p>
    <w:p w:rsidR="00C77AED" w:rsidRPr="00796414" w:rsidRDefault="00C77AED">
      <w:pPr>
        <w:widowControl w:val="0"/>
        <w:autoSpaceDE w:val="0"/>
        <w:autoSpaceDN w:val="0"/>
        <w:adjustRightInd w:val="0"/>
        <w:ind w:firstLine="540"/>
        <w:jc w:val="both"/>
        <w:rPr>
          <w:sz w:val="24"/>
          <w:szCs w:val="24"/>
        </w:rPr>
      </w:pPr>
      <w:r w:rsidRPr="00796414">
        <w:rPr>
          <w:sz w:val="24"/>
          <w:szCs w:val="24"/>
        </w:rPr>
        <w:t>По результатам оценки итогов работы учреждения за соответствующий от</w:t>
      </w:r>
      <w:r w:rsidR="002F3378">
        <w:rPr>
          <w:sz w:val="24"/>
          <w:szCs w:val="24"/>
        </w:rPr>
        <w:t>четный период (квартал или год)</w:t>
      </w:r>
      <w:r w:rsidRPr="00796414">
        <w:rPr>
          <w:sz w:val="24"/>
          <w:szCs w:val="24"/>
        </w:rPr>
        <w:t xml:space="preserve"> премирование руководителя учреждения производится с учетом выполнения целевых показателей деятельности учреждения, личного вклада руководителя в осуществление основных задач и функций, определенных уставом учреждения, а также выполнения обязанностей, предусмотренных трудовым договором.</w:t>
      </w:r>
    </w:p>
    <w:p w:rsidR="00C77AED" w:rsidRPr="00796414" w:rsidRDefault="00E83FAD" w:rsidP="00AE24E1">
      <w:pPr>
        <w:widowControl w:val="0"/>
        <w:autoSpaceDE w:val="0"/>
        <w:autoSpaceDN w:val="0"/>
        <w:adjustRightInd w:val="0"/>
        <w:jc w:val="both"/>
        <w:rPr>
          <w:sz w:val="24"/>
          <w:szCs w:val="24"/>
        </w:rPr>
      </w:pPr>
      <w:r w:rsidRPr="00796414">
        <w:rPr>
          <w:sz w:val="24"/>
          <w:szCs w:val="24"/>
        </w:rPr>
        <w:t xml:space="preserve"> </w:t>
      </w:r>
      <w:r w:rsidR="00AE24E1">
        <w:rPr>
          <w:sz w:val="24"/>
          <w:szCs w:val="24"/>
        </w:rPr>
        <w:t xml:space="preserve">        </w:t>
      </w:r>
      <w:proofErr w:type="gramStart"/>
      <w:r w:rsidR="00C77AED" w:rsidRPr="00796414">
        <w:rPr>
          <w:sz w:val="24"/>
          <w:szCs w:val="24"/>
        </w:rPr>
        <w:t xml:space="preserve">На </w:t>
      </w:r>
      <w:r w:rsidRPr="00796414">
        <w:rPr>
          <w:sz w:val="24"/>
          <w:szCs w:val="24"/>
        </w:rPr>
        <w:t xml:space="preserve">основании </w:t>
      </w:r>
      <w:r w:rsidR="00B209D8">
        <w:rPr>
          <w:sz w:val="24"/>
          <w:szCs w:val="24"/>
        </w:rPr>
        <w:t>разрешения</w:t>
      </w:r>
      <w:r w:rsidR="00AE24E1">
        <w:rPr>
          <w:sz w:val="24"/>
          <w:szCs w:val="24"/>
        </w:rPr>
        <w:t xml:space="preserve"> г</w:t>
      </w:r>
      <w:r w:rsidRPr="00796414">
        <w:rPr>
          <w:sz w:val="24"/>
          <w:szCs w:val="24"/>
        </w:rPr>
        <w:t>лавы администрации района</w:t>
      </w:r>
      <w:r w:rsidR="00C77AED" w:rsidRPr="00796414">
        <w:rPr>
          <w:sz w:val="24"/>
          <w:szCs w:val="24"/>
        </w:rPr>
        <w:t xml:space="preserve">, оформленного </w:t>
      </w:r>
      <w:r w:rsidR="00DE3AA4">
        <w:rPr>
          <w:sz w:val="24"/>
          <w:szCs w:val="24"/>
        </w:rPr>
        <w:t>распоряжением администрации района</w:t>
      </w:r>
      <w:r w:rsidR="00C77AED" w:rsidRPr="00796414">
        <w:rPr>
          <w:sz w:val="24"/>
          <w:szCs w:val="24"/>
        </w:rPr>
        <w:t xml:space="preserve">, за выполнение работ, договоров, разработку программ, законопроектов, методик и других документов, имеющих особую важность и сложность, в результате которых получен экономический эффект или другие положительные результаты для улучшения социально-экономического положения в </w:t>
      </w:r>
      <w:r w:rsidR="001726BE" w:rsidRPr="00796414">
        <w:rPr>
          <w:sz w:val="24"/>
          <w:szCs w:val="24"/>
        </w:rPr>
        <w:t>муниципальном районе</w:t>
      </w:r>
      <w:r w:rsidR="00C77AED" w:rsidRPr="00796414">
        <w:rPr>
          <w:sz w:val="24"/>
          <w:szCs w:val="24"/>
        </w:rPr>
        <w:t>, определенной отрасли, сфере деятельности, руководителю учреждения выплачивается премия за выполнение особо важного и сложного задания.</w:t>
      </w:r>
      <w:proofErr w:type="gramEnd"/>
    </w:p>
    <w:p w:rsidR="00C77AED" w:rsidRPr="00796414" w:rsidRDefault="001726BE" w:rsidP="00AE24E1">
      <w:pPr>
        <w:widowControl w:val="0"/>
        <w:autoSpaceDE w:val="0"/>
        <w:autoSpaceDN w:val="0"/>
        <w:adjustRightInd w:val="0"/>
        <w:jc w:val="both"/>
        <w:rPr>
          <w:sz w:val="24"/>
          <w:szCs w:val="24"/>
        </w:rPr>
      </w:pPr>
      <w:r w:rsidRPr="00796414">
        <w:rPr>
          <w:sz w:val="24"/>
          <w:szCs w:val="24"/>
        </w:rPr>
        <w:t xml:space="preserve"> </w:t>
      </w:r>
      <w:r w:rsidR="00AE24E1">
        <w:rPr>
          <w:sz w:val="24"/>
          <w:szCs w:val="24"/>
        </w:rPr>
        <w:t xml:space="preserve">        </w:t>
      </w:r>
      <w:proofErr w:type="gramStart"/>
      <w:r w:rsidR="00C77AED" w:rsidRPr="00796414">
        <w:rPr>
          <w:sz w:val="24"/>
          <w:szCs w:val="24"/>
        </w:rPr>
        <w:t>Решение о выплате премии за выполнение особо важного и сложного задания принимается на основании отчета о результате выполнения поручени</w:t>
      </w:r>
      <w:r w:rsidR="002F3378">
        <w:rPr>
          <w:sz w:val="24"/>
          <w:szCs w:val="24"/>
        </w:rPr>
        <w:t>я, представляемого г</w:t>
      </w:r>
      <w:r w:rsidRPr="00796414">
        <w:rPr>
          <w:sz w:val="24"/>
          <w:szCs w:val="24"/>
        </w:rPr>
        <w:t xml:space="preserve">лаве администрации района </w:t>
      </w:r>
      <w:r w:rsidR="00C77AED" w:rsidRPr="00796414">
        <w:rPr>
          <w:sz w:val="24"/>
          <w:szCs w:val="24"/>
        </w:rPr>
        <w:t>и включающего в себя цель задания, состав лиц, участвующих в выполнении задания, степень участия каждого лица в выполнении задания, сроки, установленные для выполнения задания, сроки выполнения задания, показатели наличия экономического эффекта или иного положительного результата при выполнении</w:t>
      </w:r>
      <w:proofErr w:type="gramEnd"/>
      <w:r w:rsidR="00C77AED" w:rsidRPr="00796414">
        <w:rPr>
          <w:sz w:val="24"/>
          <w:szCs w:val="24"/>
        </w:rPr>
        <w:t xml:space="preserve"> задания и оформляется </w:t>
      </w:r>
      <w:r w:rsidR="00105169">
        <w:rPr>
          <w:sz w:val="24"/>
          <w:szCs w:val="24"/>
        </w:rPr>
        <w:t>распоряжением администрации района</w:t>
      </w:r>
      <w:r w:rsidR="00C77AED" w:rsidRPr="00796414">
        <w:rPr>
          <w:sz w:val="24"/>
          <w:szCs w:val="24"/>
        </w:rPr>
        <w:t xml:space="preserve">. Конкретный размер премии устанавливается данным </w:t>
      </w:r>
      <w:r w:rsidR="0087152C">
        <w:rPr>
          <w:sz w:val="24"/>
          <w:szCs w:val="24"/>
        </w:rPr>
        <w:t>распоряжением</w:t>
      </w:r>
      <w:r w:rsidR="00C77AED" w:rsidRPr="00796414">
        <w:rPr>
          <w:sz w:val="24"/>
          <w:szCs w:val="24"/>
        </w:rPr>
        <w:t xml:space="preserve"> и не может превышать одного месячного фонда оплаты труда руководителя учреждения на дату </w:t>
      </w:r>
      <w:r w:rsidR="00BB1AAA">
        <w:rPr>
          <w:sz w:val="24"/>
          <w:szCs w:val="24"/>
        </w:rPr>
        <w:t>издания распоряжения</w:t>
      </w:r>
      <w:r w:rsidR="00C77AED" w:rsidRPr="00796414">
        <w:rPr>
          <w:sz w:val="24"/>
          <w:szCs w:val="24"/>
        </w:rPr>
        <w:t>.</w:t>
      </w:r>
    </w:p>
    <w:p w:rsidR="00C77AED" w:rsidRPr="00796414" w:rsidRDefault="003F12CC" w:rsidP="00AE24E1">
      <w:pPr>
        <w:widowControl w:val="0"/>
        <w:autoSpaceDE w:val="0"/>
        <w:autoSpaceDN w:val="0"/>
        <w:adjustRightInd w:val="0"/>
        <w:jc w:val="both"/>
        <w:rPr>
          <w:sz w:val="24"/>
          <w:szCs w:val="24"/>
        </w:rPr>
      </w:pPr>
      <w:r w:rsidRPr="00796414">
        <w:rPr>
          <w:sz w:val="24"/>
          <w:szCs w:val="24"/>
        </w:rPr>
        <w:t xml:space="preserve"> </w:t>
      </w:r>
      <w:r w:rsidR="00AE24E1">
        <w:rPr>
          <w:sz w:val="24"/>
          <w:szCs w:val="24"/>
        </w:rPr>
        <w:t xml:space="preserve">         </w:t>
      </w:r>
      <w:r w:rsidR="00C77AED" w:rsidRPr="00796414">
        <w:rPr>
          <w:sz w:val="24"/>
          <w:szCs w:val="24"/>
        </w:rPr>
        <w:t>Выплата премии руководителю учреждения производится на основании распоряжения</w:t>
      </w:r>
      <w:r w:rsidRPr="00796414">
        <w:rPr>
          <w:sz w:val="24"/>
          <w:szCs w:val="24"/>
        </w:rPr>
        <w:t xml:space="preserve"> </w:t>
      </w:r>
      <w:r w:rsidR="003A5E9A">
        <w:rPr>
          <w:sz w:val="24"/>
          <w:szCs w:val="24"/>
        </w:rPr>
        <w:t>а</w:t>
      </w:r>
      <w:r w:rsidRPr="00796414">
        <w:rPr>
          <w:sz w:val="24"/>
          <w:szCs w:val="24"/>
        </w:rPr>
        <w:t>дминистрации района</w:t>
      </w:r>
      <w:r w:rsidR="00C77AED" w:rsidRPr="00796414">
        <w:rPr>
          <w:sz w:val="24"/>
          <w:szCs w:val="24"/>
        </w:rPr>
        <w:t xml:space="preserve"> или приказа </w:t>
      </w:r>
      <w:r w:rsidR="003A5E9A">
        <w:rPr>
          <w:sz w:val="24"/>
          <w:szCs w:val="24"/>
        </w:rPr>
        <w:t>органа, осуществляющего функции и полномочия</w:t>
      </w:r>
      <w:r w:rsidR="00C77AED" w:rsidRPr="00796414">
        <w:rPr>
          <w:sz w:val="24"/>
          <w:szCs w:val="24"/>
        </w:rPr>
        <w:t xml:space="preserve"> </w:t>
      </w:r>
      <w:r w:rsidR="007A4E66" w:rsidRPr="00796414">
        <w:rPr>
          <w:sz w:val="24"/>
          <w:szCs w:val="24"/>
        </w:rPr>
        <w:t xml:space="preserve"> учредителя</w:t>
      </w:r>
      <w:r w:rsidR="00C77AED" w:rsidRPr="00796414">
        <w:rPr>
          <w:sz w:val="24"/>
          <w:szCs w:val="24"/>
        </w:rPr>
        <w:t xml:space="preserve"> в соответствии с муниципальным пра</w:t>
      </w:r>
      <w:r w:rsidRPr="00796414">
        <w:rPr>
          <w:sz w:val="24"/>
          <w:szCs w:val="24"/>
        </w:rPr>
        <w:t xml:space="preserve">вовым актом </w:t>
      </w:r>
      <w:r w:rsidR="003A5E9A">
        <w:rPr>
          <w:sz w:val="24"/>
          <w:szCs w:val="24"/>
        </w:rPr>
        <w:t>а</w:t>
      </w:r>
      <w:r w:rsidRPr="00796414">
        <w:rPr>
          <w:sz w:val="24"/>
          <w:szCs w:val="24"/>
        </w:rPr>
        <w:t xml:space="preserve">дминистрации района </w:t>
      </w:r>
      <w:r w:rsidR="00C77AED" w:rsidRPr="00796414">
        <w:rPr>
          <w:sz w:val="24"/>
          <w:szCs w:val="24"/>
        </w:rPr>
        <w:t xml:space="preserve"> об утверждении Положения о</w:t>
      </w:r>
      <w:r w:rsidR="006312FB" w:rsidRPr="00796414">
        <w:rPr>
          <w:sz w:val="24"/>
          <w:szCs w:val="24"/>
        </w:rPr>
        <w:t xml:space="preserve"> функциях </w:t>
      </w:r>
      <w:r w:rsidR="00EE7ABF">
        <w:rPr>
          <w:sz w:val="24"/>
          <w:szCs w:val="24"/>
        </w:rPr>
        <w:t xml:space="preserve"> и полномочиях </w:t>
      </w:r>
      <w:r w:rsidR="006312FB" w:rsidRPr="00796414">
        <w:rPr>
          <w:sz w:val="24"/>
          <w:szCs w:val="24"/>
        </w:rPr>
        <w:t xml:space="preserve">учредителя </w:t>
      </w:r>
      <w:r w:rsidR="00C77AED" w:rsidRPr="00796414">
        <w:rPr>
          <w:sz w:val="24"/>
          <w:szCs w:val="24"/>
        </w:rPr>
        <w:t xml:space="preserve"> в отн</w:t>
      </w:r>
      <w:r w:rsidR="006312FB" w:rsidRPr="00796414">
        <w:rPr>
          <w:sz w:val="24"/>
          <w:szCs w:val="24"/>
        </w:rPr>
        <w:t>ошении муниципальных учреждений</w:t>
      </w:r>
      <w:r w:rsidR="00EE7ABF">
        <w:rPr>
          <w:sz w:val="24"/>
          <w:szCs w:val="24"/>
        </w:rPr>
        <w:t>.</w:t>
      </w:r>
      <w:r w:rsidR="00C77AED" w:rsidRPr="00796414">
        <w:rPr>
          <w:sz w:val="24"/>
          <w:szCs w:val="24"/>
        </w:rPr>
        <w:t xml:space="preserve"> </w:t>
      </w:r>
      <w:r w:rsidR="00EE7ABF">
        <w:rPr>
          <w:sz w:val="24"/>
          <w:szCs w:val="24"/>
        </w:rPr>
        <w:t xml:space="preserve"> </w:t>
      </w:r>
    </w:p>
    <w:p w:rsidR="00C77AED" w:rsidRPr="00796414" w:rsidRDefault="003F12CC" w:rsidP="00AE24E1">
      <w:pPr>
        <w:widowControl w:val="0"/>
        <w:autoSpaceDE w:val="0"/>
        <w:autoSpaceDN w:val="0"/>
        <w:adjustRightInd w:val="0"/>
        <w:jc w:val="both"/>
        <w:rPr>
          <w:sz w:val="24"/>
          <w:szCs w:val="24"/>
        </w:rPr>
      </w:pPr>
      <w:r w:rsidRPr="00796414">
        <w:rPr>
          <w:sz w:val="24"/>
          <w:szCs w:val="24"/>
        </w:rPr>
        <w:t xml:space="preserve"> </w:t>
      </w:r>
      <w:r w:rsidR="00AE24E1">
        <w:rPr>
          <w:sz w:val="24"/>
          <w:szCs w:val="24"/>
        </w:rPr>
        <w:t xml:space="preserve">        </w:t>
      </w:r>
      <w:r w:rsidR="00C77AED" w:rsidRPr="00796414">
        <w:rPr>
          <w:sz w:val="24"/>
          <w:szCs w:val="24"/>
        </w:rPr>
        <w:t>3.10.4. Единовременное премирование.</w:t>
      </w:r>
    </w:p>
    <w:p w:rsidR="00C77AED" w:rsidRPr="00AE24E1" w:rsidRDefault="00C77AED">
      <w:pPr>
        <w:widowControl w:val="0"/>
        <w:autoSpaceDE w:val="0"/>
        <w:autoSpaceDN w:val="0"/>
        <w:adjustRightInd w:val="0"/>
        <w:ind w:firstLine="540"/>
        <w:jc w:val="both"/>
        <w:rPr>
          <w:sz w:val="24"/>
          <w:szCs w:val="24"/>
        </w:rPr>
      </w:pPr>
      <w:proofErr w:type="gramStart"/>
      <w:r w:rsidRPr="00796414">
        <w:rPr>
          <w:sz w:val="24"/>
          <w:szCs w:val="24"/>
        </w:rPr>
        <w:t>Для работников муниципальных учреждений, состоящих в списочном составе (за исключением работников, находящихся в отпуске по уходу за ребенком, в отпуске без сохранения заработной платы, продолжительность которого более 14 календарных дней), в пределах выделенных бюджетных ассигнований на оплату труда раб</w:t>
      </w:r>
      <w:r w:rsidR="002F3378">
        <w:rPr>
          <w:sz w:val="24"/>
          <w:szCs w:val="24"/>
        </w:rPr>
        <w:t>отников учреждения</w:t>
      </w:r>
      <w:r w:rsidR="00AE24E1">
        <w:rPr>
          <w:sz w:val="24"/>
          <w:szCs w:val="24"/>
        </w:rPr>
        <w:t xml:space="preserve"> устанавливается е</w:t>
      </w:r>
      <w:r w:rsidRPr="00796414">
        <w:rPr>
          <w:color w:val="000000"/>
          <w:sz w:val="24"/>
          <w:szCs w:val="24"/>
        </w:rPr>
        <w:t>диновременное премирование к юбилейным датам, профессиональным праздникам в размере до одного месячного фонда оплаты труда.</w:t>
      </w:r>
      <w:proofErr w:type="gramEnd"/>
    </w:p>
    <w:p w:rsidR="00C77AED" w:rsidRPr="00796414" w:rsidRDefault="00C77AED">
      <w:pPr>
        <w:widowControl w:val="0"/>
        <w:autoSpaceDE w:val="0"/>
        <w:autoSpaceDN w:val="0"/>
        <w:adjustRightInd w:val="0"/>
        <w:ind w:firstLine="540"/>
        <w:jc w:val="both"/>
        <w:rPr>
          <w:sz w:val="24"/>
          <w:szCs w:val="24"/>
        </w:rPr>
      </w:pPr>
      <w:r w:rsidRPr="00796414">
        <w:rPr>
          <w:sz w:val="24"/>
          <w:szCs w:val="24"/>
        </w:rPr>
        <w:t>3.11. При формировании системы оплаты труда в Положение учреждения также включаются следующие виды выплат:</w:t>
      </w:r>
    </w:p>
    <w:p w:rsidR="00C77AED" w:rsidRPr="00796414" w:rsidRDefault="00C77AED">
      <w:pPr>
        <w:widowControl w:val="0"/>
        <w:autoSpaceDE w:val="0"/>
        <w:autoSpaceDN w:val="0"/>
        <w:adjustRightInd w:val="0"/>
        <w:ind w:firstLine="540"/>
        <w:jc w:val="both"/>
        <w:rPr>
          <w:sz w:val="24"/>
          <w:szCs w:val="24"/>
        </w:rPr>
      </w:pPr>
      <w:bookmarkStart w:id="24" w:name="Par989"/>
      <w:bookmarkEnd w:id="24"/>
      <w:r w:rsidRPr="00796414">
        <w:rPr>
          <w:sz w:val="24"/>
          <w:szCs w:val="24"/>
        </w:rPr>
        <w:t>3.11.1. Единовременная выплата к отпуску один раз в календарном году.</w:t>
      </w:r>
    </w:p>
    <w:p w:rsidR="00C77AED" w:rsidRPr="00796414" w:rsidRDefault="00C77AED">
      <w:pPr>
        <w:widowControl w:val="0"/>
        <w:autoSpaceDE w:val="0"/>
        <w:autoSpaceDN w:val="0"/>
        <w:adjustRightInd w:val="0"/>
        <w:ind w:firstLine="540"/>
        <w:jc w:val="both"/>
        <w:rPr>
          <w:sz w:val="24"/>
          <w:szCs w:val="24"/>
        </w:rPr>
      </w:pPr>
      <w:r w:rsidRPr="00796414">
        <w:rPr>
          <w:sz w:val="24"/>
          <w:szCs w:val="24"/>
        </w:rPr>
        <w:lastRenderedPageBreak/>
        <w:t>Единовременная выплата к отпуску устанавливается работодателем в размере</w:t>
      </w:r>
      <w:r w:rsidR="00AE24E1">
        <w:rPr>
          <w:sz w:val="24"/>
          <w:szCs w:val="24"/>
        </w:rPr>
        <w:t xml:space="preserve"> двух месячных фондов</w:t>
      </w:r>
      <w:r w:rsidRPr="00796414">
        <w:rPr>
          <w:sz w:val="24"/>
          <w:szCs w:val="24"/>
        </w:rPr>
        <w:t xml:space="preserve"> оплаты труда.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3.11.2. Материальная помощь.</w:t>
      </w:r>
    </w:p>
    <w:p w:rsidR="00C77AED" w:rsidRPr="00796414" w:rsidRDefault="00C77AED">
      <w:pPr>
        <w:widowControl w:val="0"/>
        <w:autoSpaceDE w:val="0"/>
        <w:autoSpaceDN w:val="0"/>
        <w:adjustRightInd w:val="0"/>
        <w:ind w:firstLine="540"/>
        <w:jc w:val="both"/>
        <w:rPr>
          <w:sz w:val="24"/>
          <w:szCs w:val="24"/>
        </w:rPr>
      </w:pPr>
      <w:r w:rsidRPr="00796414">
        <w:rPr>
          <w:sz w:val="24"/>
          <w:szCs w:val="24"/>
        </w:rPr>
        <w:t>Решение об оказании материальной помощи работникам учреждения и ее конкретных размерах принимается работодателем на основании письменного заявления работника.</w:t>
      </w:r>
    </w:p>
    <w:p w:rsidR="00C77AED" w:rsidRPr="00796414" w:rsidRDefault="00C77AED">
      <w:pPr>
        <w:widowControl w:val="0"/>
        <w:autoSpaceDE w:val="0"/>
        <w:autoSpaceDN w:val="0"/>
        <w:adjustRightInd w:val="0"/>
        <w:ind w:firstLine="540"/>
        <w:jc w:val="both"/>
        <w:rPr>
          <w:sz w:val="24"/>
          <w:szCs w:val="24"/>
        </w:rPr>
      </w:pPr>
      <w:r w:rsidRPr="00796414">
        <w:rPr>
          <w:sz w:val="24"/>
          <w:szCs w:val="24"/>
        </w:rPr>
        <w:t xml:space="preserve">3.12. Конкретные виды выплат работникам учреждения, предусмотренных </w:t>
      </w:r>
      <w:hyperlink w:anchor="Par833" w:history="1">
        <w:r w:rsidRPr="00796414">
          <w:rPr>
            <w:color w:val="0000FF"/>
            <w:sz w:val="24"/>
            <w:szCs w:val="24"/>
          </w:rPr>
          <w:t>приложениями 4</w:t>
        </w:r>
      </w:hyperlink>
      <w:r w:rsidR="00761F97">
        <w:rPr>
          <w:sz w:val="24"/>
          <w:szCs w:val="24"/>
        </w:rPr>
        <w:t>,</w:t>
      </w:r>
      <w:r w:rsidRPr="00796414">
        <w:rPr>
          <w:sz w:val="24"/>
          <w:szCs w:val="24"/>
        </w:rPr>
        <w:t xml:space="preserve"> </w:t>
      </w:r>
      <w:hyperlink w:anchor="Par1755" w:history="1">
        <w:r w:rsidR="00E333CC" w:rsidRPr="00796414">
          <w:rPr>
            <w:color w:val="0000FF"/>
            <w:sz w:val="24"/>
            <w:szCs w:val="24"/>
          </w:rPr>
          <w:t>5</w:t>
        </w:r>
      </w:hyperlink>
      <w:r w:rsidRPr="00796414">
        <w:rPr>
          <w:sz w:val="24"/>
          <w:szCs w:val="24"/>
        </w:rPr>
        <w:t xml:space="preserve"> к настоящему постановлению, устанавливаются работодателем в Положении учреждения. Конкретный размер выплаты по каждому работнику устанавливается в приказе учреждения.</w:t>
      </w:r>
    </w:p>
    <w:p w:rsidR="00C77AED" w:rsidRDefault="00C77AED">
      <w:pPr>
        <w:widowControl w:val="0"/>
        <w:autoSpaceDE w:val="0"/>
        <w:autoSpaceDN w:val="0"/>
        <w:adjustRightInd w:val="0"/>
        <w:ind w:firstLine="540"/>
        <w:jc w:val="both"/>
      </w:pPr>
    </w:p>
    <w:p w:rsidR="00C77AED" w:rsidRDefault="00C77AED">
      <w:pPr>
        <w:widowControl w:val="0"/>
        <w:autoSpaceDE w:val="0"/>
        <w:autoSpaceDN w:val="0"/>
        <w:adjustRightInd w:val="0"/>
        <w:ind w:firstLine="540"/>
        <w:jc w:val="both"/>
      </w:pPr>
    </w:p>
    <w:p w:rsidR="00796414" w:rsidRDefault="00796414" w:rsidP="00E333CC">
      <w:pPr>
        <w:widowControl w:val="0"/>
        <w:autoSpaceDE w:val="0"/>
        <w:autoSpaceDN w:val="0"/>
        <w:adjustRightInd w:val="0"/>
        <w:jc w:val="right"/>
      </w:pPr>
    </w:p>
    <w:p w:rsidR="00796414" w:rsidRDefault="00796414" w:rsidP="00E333CC">
      <w:pPr>
        <w:widowControl w:val="0"/>
        <w:autoSpaceDE w:val="0"/>
        <w:autoSpaceDN w:val="0"/>
        <w:adjustRightInd w:val="0"/>
        <w:jc w:val="right"/>
      </w:pPr>
    </w:p>
    <w:p w:rsidR="00796414" w:rsidRDefault="00796414" w:rsidP="00E333CC">
      <w:pPr>
        <w:widowControl w:val="0"/>
        <w:autoSpaceDE w:val="0"/>
        <w:autoSpaceDN w:val="0"/>
        <w:adjustRightInd w:val="0"/>
        <w:jc w:val="right"/>
      </w:pPr>
    </w:p>
    <w:p w:rsidR="00796414" w:rsidRDefault="00796414" w:rsidP="00E333CC">
      <w:pPr>
        <w:widowControl w:val="0"/>
        <w:autoSpaceDE w:val="0"/>
        <w:autoSpaceDN w:val="0"/>
        <w:adjustRightInd w:val="0"/>
        <w:jc w:val="right"/>
      </w:pPr>
    </w:p>
    <w:p w:rsidR="00796414" w:rsidRDefault="00796414" w:rsidP="00E333CC">
      <w:pPr>
        <w:widowControl w:val="0"/>
        <w:autoSpaceDE w:val="0"/>
        <w:autoSpaceDN w:val="0"/>
        <w:adjustRightInd w:val="0"/>
        <w:jc w:val="right"/>
      </w:pPr>
    </w:p>
    <w:p w:rsidR="00BC449D" w:rsidRDefault="00BC449D" w:rsidP="00E333CC">
      <w:pPr>
        <w:widowControl w:val="0"/>
        <w:autoSpaceDE w:val="0"/>
        <w:autoSpaceDN w:val="0"/>
        <w:adjustRightInd w:val="0"/>
        <w:jc w:val="right"/>
      </w:pPr>
    </w:p>
    <w:p w:rsidR="00BC449D" w:rsidRDefault="00BC449D" w:rsidP="00E333CC">
      <w:pPr>
        <w:widowControl w:val="0"/>
        <w:autoSpaceDE w:val="0"/>
        <w:autoSpaceDN w:val="0"/>
        <w:adjustRightInd w:val="0"/>
        <w:jc w:val="right"/>
      </w:pPr>
    </w:p>
    <w:p w:rsidR="00BC449D" w:rsidRDefault="00BC449D" w:rsidP="00E333CC">
      <w:pPr>
        <w:widowControl w:val="0"/>
        <w:autoSpaceDE w:val="0"/>
        <w:autoSpaceDN w:val="0"/>
        <w:adjustRightInd w:val="0"/>
        <w:jc w:val="right"/>
      </w:pPr>
    </w:p>
    <w:p w:rsidR="00BC449D" w:rsidRDefault="00BC449D" w:rsidP="00E333CC">
      <w:pPr>
        <w:widowControl w:val="0"/>
        <w:autoSpaceDE w:val="0"/>
        <w:autoSpaceDN w:val="0"/>
        <w:adjustRightInd w:val="0"/>
        <w:jc w:val="right"/>
      </w:pPr>
    </w:p>
    <w:p w:rsidR="00796414" w:rsidRDefault="00796414" w:rsidP="00E333CC">
      <w:pPr>
        <w:widowControl w:val="0"/>
        <w:autoSpaceDE w:val="0"/>
        <w:autoSpaceDN w:val="0"/>
        <w:adjustRightInd w:val="0"/>
        <w:jc w:val="right"/>
      </w:pPr>
    </w:p>
    <w:p w:rsidR="00796414" w:rsidRDefault="00796414"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0525DD" w:rsidRDefault="000525DD" w:rsidP="00E333CC">
      <w:pPr>
        <w:widowControl w:val="0"/>
        <w:autoSpaceDE w:val="0"/>
        <w:autoSpaceDN w:val="0"/>
        <w:adjustRightInd w:val="0"/>
        <w:jc w:val="right"/>
      </w:pPr>
    </w:p>
    <w:p w:rsidR="00E333CC" w:rsidRPr="00796414" w:rsidRDefault="00B32C94" w:rsidP="000525DD">
      <w:pPr>
        <w:widowControl w:val="0"/>
        <w:autoSpaceDE w:val="0"/>
        <w:autoSpaceDN w:val="0"/>
        <w:adjustRightInd w:val="0"/>
        <w:jc w:val="right"/>
        <w:rPr>
          <w:sz w:val="24"/>
          <w:szCs w:val="24"/>
        </w:rPr>
      </w:pPr>
      <w:r>
        <w:lastRenderedPageBreak/>
        <w:t xml:space="preserve">                                                                                                                                                 </w:t>
      </w:r>
      <w:r w:rsidR="00E333CC" w:rsidRPr="00796414">
        <w:rPr>
          <w:sz w:val="24"/>
          <w:szCs w:val="24"/>
        </w:rPr>
        <w:t>Приложение 5</w:t>
      </w:r>
    </w:p>
    <w:p w:rsidR="00796414" w:rsidRPr="00796414" w:rsidRDefault="00E333CC" w:rsidP="000525DD">
      <w:pPr>
        <w:widowControl w:val="0"/>
        <w:autoSpaceDE w:val="0"/>
        <w:autoSpaceDN w:val="0"/>
        <w:adjustRightInd w:val="0"/>
        <w:jc w:val="right"/>
        <w:rPr>
          <w:sz w:val="24"/>
          <w:szCs w:val="24"/>
        </w:rPr>
      </w:pPr>
      <w:r w:rsidRPr="00796414">
        <w:rPr>
          <w:sz w:val="24"/>
          <w:szCs w:val="24"/>
        </w:rPr>
        <w:t>к постановлению</w:t>
      </w:r>
      <w:r w:rsidR="00796414" w:rsidRPr="00796414">
        <w:rPr>
          <w:sz w:val="24"/>
          <w:szCs w:val="24"/>
        </w:rPr>
        <w:t xml:space="preserve"> а</w:t>
      </w:r>
      <w:r w:rsidRPr="00796414">
        <w:rPr>
          <w:sz w:val="24"/>
          <w:szCs w:val="24"/>
        </w:rPr>
        <w:t xml:space="preserve">дминистрации  </w:t>
      </w:r>
    </w:p>
    <w:p w:rsidR="00E333CC" w:rsidRPr="00796414" w:rsidRDefault="00E333CC" w:rsidP="000525DD">
      <w:pPr>
        <w:widowControl w:val="0"/>
        <w:autoSpaceDE w:val="0"/>
        <w:autoSpaceDN w:val="0"/>
        <w:adjustRightInd w:val="0"/>
        <w:jc w:val="right"/>
        <w:rPr>
          <w:sz w:val="24"/>
          <w:szCs w:val="24"/>
        </w:rPr>
      </w:pPr>
      <w:r w:rsidRPr="00796414">
        <w:rPr>
          <w:sz w:val="24"/>
          <w:szCs w:val="24"/>
        </w:rPr>
        <w:t>Ханты-Мансийского района</w:t>
      </w:r>
    </w:p>
    <w:p w:rsidR="00796414" w:rsidRPr="00796414" w:rsidRDefault="000525DD" w:rsidP="000525DD">
      <w:pPr>
        <w:widowControl w:val="0"/>
        <w:autoSpaceDE w:val="0"/>
        <w:autoSpaceDN w:val="0"/>
        <w:adjustRightInd w:val="0"/>
        <w:jc w:val="right"/>
        <w:rPr>
          <w:sz w:val="24"/>
          <w:szCs w:val="24"/>
        </w:rPr>
      </w:pPr>
      <w:r>
        <w:rPr>
          <w:sz w:val="24"/>
          <w:szCs w:val="24"/>
        </w:rPr>
        <w:t>от 06.11.2012  № 265</w:t>
      </w:r>
    </w:p>
    <w:p w:rsidR="00C77AED" w:rsidRPr="00796414" w:rsidRDefault="00C77AED">
      <w:pPr>
        <w:widowControl w:val="0"/>
        <w:autoSpaceDE w:val="0"/>
        <w:autoSpaceDN w:val="0"/>
        <w:adjustRightInd w:val="0"/>
        <w:ind w:firstLine="540"/>
        <w:jc w:val="both"/>
        <w:rPr>
          <w:sz w:val="24"/>
          <w:szCs w:val="24"/>
        </w:rPr>
      </w:pPr>
    </w:p>
    <w:p w:rsidR="00F2304A" w:rsidRPr="00A14EA8" w:rsidRDefault="00F2304A" w:rsidP="00F2304A">
      <w:pPr>
        <w:pStyle w:val="ConsPlusTitle"/>
        <w:jc w:val="center"/>
        <w:rPr>
          <w:sz w:val="28"/>
          <w:szCs w:val="28"/>
        </w:rPr>
      </w:pPr>
      <w:r w:rsidRPr="00A14EA8">
        <w:rPr>
          <w:sz w:val="28"/>
          <w:szCs w:val="28"/>
        </w:rPr>
        <w:t>ПОРЯДОК</w:t>
      </w:r>
    </w:p>
    <w:p w:rsidR="00F2304A" w:rsidRDefault="00F2304A" w:rsidP="00F2304A">
      <w:pPr>
        <w:pStyle w:val="ConsPlusTitle"/>
        <w:jc w:val="center"/>
        <w:rPr>
          <w:sz w:val="28"/>
          <w:szCs w:val="28"/>
        </w:rPr>
      </w:pPr>
      <w:r w:rsidRPr="00A14EA8">
        <w:rPr>
          <w:sz w:val="28"/>
          <w:szCs w:val="28"/>
        </w:rPr>
        <w:t xml:space="preserve">ФОРМИРОВАНИЯ </w:t>
      </w:r>
      <w:proofErr w:type="gramStart"/>
      <w:r w:rsidRPr="00A14EA8">
        <w:rPr>
          <w:sz w:val="28"/>
          <w:szCs w:val="28"/>
        </w:rPr>
        <w:t>ФОНДА ОПЛАТЫ ТРУДА РАБОТНИКОВ МУНИЦИПАЛЬНЫХ УЧРЕЖДЕНИЙ</w:t>
      </w:r>
      <w:proofErr w:type="gramEnd"/>
    </w:p>
    <w:p w:rsidR="00796414" w:rsidRPr="00A14EA8" w:rsidRDefault="00796414" w:rsidP="00F2304A">
      <w:pPr>
        <w:pStyle w:val="ConsPlusTitle"/>
        <w:jc w:val="center"/>
        <w:rPr>
          <w:sz w:val="28"/>
          <w:szCs w:val="28"/>
        </w:rPr>
      </w:pPr>
    </w:p>
    <w:p w:rsidR="00C77AED" w:rsidRDefault="00C77AED" w:rsidP="000525DD">
      <w:pPr>
        <w:widowControl w:val="0"/>
        <w:autoSpaceDE w:val="0"/>
        <w:autoSpaceDN w:val="0"/>
        <w:adjustRightInd w:val="0"/>
        <w:jc w:val="both"/>
      </w:pPr>
    </w:p>
    <w:p w:rsidR="00717424" w:rsidRDefault="00173715" w:rsidP="00717424">
      <w:pPr>
        <w:widowControl w:val="0"/>
        <w:autoSpaceDE w:val="0"/>
        <w:autoSpaceDN w:val="0"/>
        <w:adjustRightInd w:val="0"/>
        <w:jc w:val="both"/>
        <w:rPr>
          <w:sz w:val="24"/>
          <w:szCs w:val="24"/>
        </w:rPr>
      </w:pPr>
      <w:r>
        <w:rPr>
          <w:sz w:val="28"/>
          <w:szCs w:val="28"/>
        </w:rPr>
        <w:t xml:space="preserve"> </w:t>
      </w:r>
      <w:r w:rsidR="00717424">
        <w:rPr>
          <w:sz w:val="28"/>
          <w:szCs w:val="28"/>
        </w:rPr>
        <w:tab/>
      </w:r>
      <w:r w:rsidRPr="00796414">
        <w:rPr>
          <w:sz w:val="24"/>
          <w:szCs w:val="24"/>
        </w:rPr>
        <w:t xml:space="preserve">Настоящий порядок устанавливает основной перечень выплат для целей формирования фонда оплаты труда работников </w:t>
      </w:r>
      <w:r w:rsidR="00EF2CAE" w:rsidRPr="00796414">
        <w:rPr>
          <w:sz w:val="24"/>
          <w:szCs w:val="24"/>
        </w:rPr>
        <w:t xml:space="preserve">в муниципальном казенном учреждении </w:t>
      </w:r>
      <w:r w:rsidR="00174954">
        <w:rPr>
          <w:sz w:val="24"/>
          <w:szCs w:val="24"/>
        </w:rPr>
        <w:t xml:space="preserve"> </w:t>
      </w:r>
      <w:r w:rsidR="00EF2CAE" w:rsidRPr="00796414">
        <w:rPr>
          <w:sz w:val="24"/>
          <w:szCs w:val="24"/>
        </w:rPr>
        <w:t xml:space="preserve"> и в муниципальном бюджетном учреждении администрации Ханты-Мансийского района.</w:t>
      </w:r>
    </w:p>
    <w:p w:rsidR="000525DD" w:rsidRDefault="00717424" w:rsidP="00717424">
      <w:pPr>
        <w:widowControl w:val="0"/>
        <w:autoSpaceDE w:val="0"/>
        <w:autoSpaceDN w:val="0"/>
        <w:adjustRightInd w:val="0"/>
        <w:jc w:val="both"/>
        <w:rPr>
          <w:sz w:val="24"/>
          <w:szCs w:val="24"/>
        </w:rPr>
      </w:pPr>
      <w:r>
        <w:rPr>
          <w:sz w:val="24"/>
          <w:szCs w:val="24"/>
        </w:rPr>
        <w:tab/>
        <w:t xml:space="preserve">1. </w:t>
      </w:r>
      <w:r w:rsidR="000525DD">
        <w:rPr>
          <w:sz w:val="24"/>
          <w:szCs w:val="24"/>
        </w:rPr>
        <w:t>Стимулирующие выплаты:</w:t>
      </w:r>
    </w:p>
    <w:p w:rsidR="00297549" w:rsidRPr="000525DD" w:rsidRDefault="00717424" w:rsidP="00717424">
      <w:pPr>
        <w:widowControl w:val="0"/>
        <w:autoSpaceDE w:val="0"/>
        <w:autoSpaceDN w:val="0"/>
        <w:adjustRightInd w:val="0"/>
        <w:jc w:val="both"/>
        <w:rPr>
          <w:sz w:val="24"/>
          <w:szCs w:val="24"/>
        </w:rPr>
      </w:pPr>
      <w:r>
        <w:rPr>
          <w:sz w:val="24"/>
          <w:szCs w:val="24"/>
        </w:rPr>
        <w:tab/>
        <w:t xml:space="preserve">1.1. </w:t>
      </w:r>
      <w:r w:rsidR="002D3035" w:rsidRPr="000525DD">
        <w:rPr>
          <w:sz w:val="24"/>
          <w:szCs w:val="24"/>
        </w:rPr>
        <w:t>Ежемесячная н</w:t>
      </w:r>
      <w:r w:rsidR="00D93A59" w:rsidRPr="000525DD">
        <w:rPr>
          <w:sz w:val="24"/>
          <w:szCs w:val="24"/>
        </w:rPr>
        <w:t>адбавка за сложность, напряженность, особый режим работы</w:t>
      </w:r>
      <w:r w:rsidR="00EA7190" w:rsidRPr="000525DD">
        <w:rPr>
          <w:sz w:val="24"/>
          <w:szCs w:val="24"/>
        </w:rPr>
        <w:t xml:space="preserve"> </w:t>
      </w:r>
      <w:r w:rsidR="002D3035" w:rsidRPr="000525DD">
        <w:rPr>
          <w:sz w:val="24"/>
          <w:szCs w:val="24"/>
        </w:rPr>
        <w:t xml:space="preserve"> в связи с работой в иных особых условиях труд</w:t>
      </w:r>
      <w:r>
        <w:rPr>
          <w:sz w:val="24"/>
          <w:szCs w:val="24"/>
        </w:rPr>
        <w:t>а, отклоняющихся от нормальных,</w:t>
      </w:r>
      <w:r w:rsidR="002D3035" w:rsidRPr="000525DD">
        <w:rPr>
          <w:sz w:val="24"/>
          <w:szCs w:val="24"/>
        </w:rPr>
        <w:t xml:space="preserve"> устанавливается в размере от 30 до 60 процентов должностного оклада</w:t>
      </w:r>
      <w:r w:rsidR="00F50A2D" w:rsidRPr="000525DD">
        <w:rPr>
          <w:sz w:val="24"/>
          <w:szCs w:val="24"/>
        </w:rPr>
        <w:t>. Размер  ежемесячной надбавки за  сложность, напряженность, особый режим работы устанавливается и изменяется приказом (распоряжением)  работодателя.</w:t>
      </w:r>
    </w:p>
    <w:p w:rsidR="00BD17B4" w:rsidRPr="00796414" w:rsidRDefault="00717424" w:rsidP="00717424">
      <w:pPr>
        <w:widowControl w:val="0"/>
        <w:autoSpaceDE w:val="0"/>
        <w:autoSpaceDN w:val="0"/>
        <w:adjustRightInd w:val="0"/>
        <w:jc w:val="both"/>
        <w:rPr>
          <w:sz w:val="24"/>
          <w:szCs w:val="24"/>
        </w:rPr>
      </w:pPr>
      <w:r>
        <w:rPr>
          <w:sz w:val="24"/>
          <w:szCs w:val="24"/>
        </w:rPr>
        <w:tab/>
        <w:t xml:space="preserve">1.2. </w:t>
      </w:r>
      <w:r w:rsidR="00BD17B4" w:rsidRPr="00796414">
        <w:rPr>
          <w:sz w:val="24"/>
          <w:szCs w:val="24"/>
        </w:rPr>
        <w:t xml:space="preserve">Ежемесячная надбавка за особый режим работы водителям устанавливается </w:t>
      </w:r>
      <w:r w:rsidR="00976625">
        <w:rPr>
          <w:sz w:val="24"/>
          <w:szCs w:val="24"/>
        </w:rPr>
        <w:t xml:space="preserve">              </w:t>
      </w:r>
      <w:r w:rsidR="00BD17B4" w:rsidRPr="00796414">
        <w:rPr>
          <w:sz w:val="24"/>
          <w:szCs w:val="24"/>
        </w:rPr>
        <w:t>в размере</w:t>
      </w:r>
      <w:r w:rsidR="00076187" w:rsidRPr="00796414">
        <w:rPr>
          <w:sz w:val="24"/>
          <w:szCs w:val="24"/>
        </w:rPr>
        <w:t xml:space="preserve"> до 12</w:t>
      </w:r>
      <w:r w:rsidR="00BD17B4" w:rsidRPr="00796414">
        <w:rPr>
          <w:sz w:val="24"/>
          <w:szCs w:val="24"/>
        </w:rPr>
        <w:t>0 процентов</w:t>
      </w:r>
      <w:r w:rsidR="00076187" w:rsidRPr="00796414">
        <w:rPr>
          <w:sz w:val="24"/>
          <w:szCs w:val="24"/>
        </w:rPr>
        <w:t xml:space="preserve">, работникам плавсостава </w:t>
      </w:r>
      <w:r w:rsidR="009A1087">
        <w:rPr>
          <w:sz w:val="24"/>
          <w:szCs w:val="24"/>
        </w:rPr>
        <w:t xml:space="preserve">– </w:t>
      </w:r>
      <w:r w:rsidR="00076187" w:rsidRPr="00796414">
        <w:rPr>
          <w:sz w:val="24"/>
          <w:szCs w:val="24"/>
        </w:rPr>
        <w:t>6</w:t>
      </w:r>
      <w:r w:rsidR="009A1087">
        <w:rPr>
          <w:sz w:val="24"/>
          <w:szCs w:val="24"/>
        </w:rPr>
        <w:t>0 процентов</w:t>
      </w:r>
      <w:r w:rsidR="00F55591" w:rsidRPr="00796414">
        <w:rPr>
          <w:sz w:val="24"/>
          <w:szCs w:val="24"/>
        </w:rPr>
        <w:t>.</w:t>
      </w:r>
    </w:p>
    <w:p w:rsidR="0027237C" w:rsidRPr="00796414" w:rsidRDefault="009A1087" w:rsidP="009A1087">
      <w:pPr>
        <w:widowControl w:val="0"/>
        <w:autoSpaceDE w:val="0"/>
        <w:autoSpaceDN w:val="0"/>
        <w:adjustRightInd w:val="0"/>
        <w:jc w:val="both"/>
        <w:rPr>
          <w:sz w:val="24"/>
          <w:szCs w:val="24"/>
        </w:rPr>
      </w:pPr>
      <w:r>
        <w:rPr>
          <w:sz w:val="24"/>
          <w:szCs w:val="24"/>
        </w:rPr>
        <w:tab/>
        <w:t xml:space="preserve">1.3. </w:t>
      </w:r>
      <w:r w:rsidR="00C0115E" w:rsidRPr="00796414">
        <w:rPr>
          <w:sz w:val="24"/>
          <w:szCs w:val="24"/>
        </w:rPr>
        <w:t>Ежемесячная надбавка за выслугу лет</w:t>
      </w:r>
      <w:r w:rsidR="00076187" w:rsidRPr="00796414">
        <w:rPr>
          <w:sz w:val="24"/>
          <w:szCs w:val="24"/>
        </w:rPr>
        <w:t xml:space="preserve"> служащим</w:t>
      </w:r>
      <w:r w:rsidR="00C0115E" w:rsidRPr="00796414">
        <w:rPr>
          <w:sz w:val="24"/>
          <w:szCs w:val="24"/>
        </w:rPr>
        <w:t xml:space="preserve"> устанавливается в размере </w:t>
      </w:r>
      <w:r>
        <w:rPr>
          <w:sz w:val="24"/>
          <w:szCs w:val="24"/>
        </w:rPr>
        <w:t xml:space="preserve">          </w:t>
      </w:r>
      <w:r w:rsidR="00C0115E" w:rsidRPr="00796414">
        <w:rPr>
          <w:sz w:val="24"/>
          <w:szCs w:val="24"/>
        </w:rPr>
        <w:t>от 10 до 30 процентов должностного оклада:</w:t>
      </w:r>
    </w:p>
    <w:p w:rsidR="004561CB" w:rsidRPr="00796414" w:rsidRDefault="009A1087" w:rsidP="000525DD">
      <w:pPr>
        <w:autoSpaceDE w:val="0"/>
        <w:autoSpaceDN w:val="0"/>
        <w:adjustRightInd w:val="0"/>
        <w:jc w:val="both"/>
        <w:outlineLvl w:val="1"/>
        <w:rPr>
          <w:sz w:val="24"/>
          <w:szCs w:val="24"/>
        </w:rPr>
      </w:pPr>
      <w:r>
        <w:rPr>
          <w:sz w:val="24"/>
          <w:szCs w:val="24"/>
        </w:rPr>
        <w:tab/>
      </w:r>
      <w:r w:rsidR="004561CB" w:rsidRPr="00796414">
        <w:rPr>
          <w:sz w:val="24"/>
          <w:szCs w:val="24"/>
        </w:rPr>
        <w:t>10 процентов – при выслуге лет от 1 года до 5 лет;</w:t>
      </w:r>
    </w:p>
    <w:p w:rsidR="004561CB" w:rsidRPr="00796414" w:rsidRDefault="009A1087" w:rsidP="000525DD">
      <w:pPr>
        <w:autoSpaceDE w:val="0"/>
        <w:autoSpaceDN w:val="0"/>
        <w:adjustRightInd w:val="0"/>
        <w:jc w:val="both"/>
        <w:outlineLvl w:val="1"/>
        <w:rPr>
          <w:sz w:val="24"/>
          <w:szCs w:val="24"/>
        </w:rPr>
      </w:pPr>
      <w:r>
        <w:rPr>
          <w:sz w:val="24"/>
          <w:szCs w:val="24"/>
        </w:rPr>
        <w:tab/>
      </w:r>
      <w:r w:rsidR="004561CB" w:rsidRPr="00796414">
        <w:rPr>
          <w:sz w:val="24"/>
          <w:szCs w:val="24"/>
        </w:rPr>
        <w:t>15 процентов – при выслуге лет от 5 до 10 лет;</w:t>
      </w:r>
    </w:p>
    <w:p w:rsidR="004561CB" w:rsidRPr="00796414" w:rsidRDefault="009A1087" w:rsidP="000525DD">
      <w:pPr>
        <w:autoSpaceDE w:val="0"/>
        <w:autoSpaceDN w:val="0"/>
        <w:adjustRightInd w:val="0"/>
        <w:jc w:val="both"/>
        <w:outlineLvl w:val="1"/>
        <w:rPr>
          <w:sz w:val="24"/>
          <w:szCs w:val="24"/>
        </w:rPr>
      </w:pPr>
      <w:r>
        <w:rPr>
          <w:sz w:val="24"/>
          <w:szCs w:val="24"/>
        </w:rPr>
        <w:tab/>
      </w:r>
      <w:r w:rsidR="004561CB" w:rsidRPr="00796414">
        <w:rPr>
          <w:sz w:val="24"/>
          <w:szCs w:val="24"/>
        </w:rPr>
        <w:t>20 процентов – при выслуге лет от 10 до 15 лет;</w:t>
      </w:r>
    </w:p>
    <w:p w:rsidR="00172C48" w:rsidRPr="00C903B6" w:rsidRDefault="009A1087" w:rsidP="009A1087">
      <w:pPr>
        <w:autoSpaceDE w:val="0"/>
        <w:autoSpaceDN w:val="0"/>
        <w:adjustRightInd w:val="0"/>
        <w:jc w:val="both"/>
        <w:outlineLvl w:val="1"/>
        <w:rPr>
          <w:sz w:val="24"/>
          <w:szCs w:val="24"/>
        </w:rPr>
      </w:pPr>
      <w:r>
        <w:rPr>
          <w:sz w:val="24"/>
          <w:szCs w:val="24"/>
        </w:rPr>
        <w:tab/>
        <w:t xml:space="preserve">30 </w:t>
      </w:r>
      <w:r w:rsidR="00172C48" w:rsidRPr="00796414">
        <w:rPr>
          <w:sz w:val="24"/>
          <w:szCs w:val="24"/>
        </w:rPr>
        <w:t>п</w:t>
      </w:r>
      <w:r w:rsidR="004561CB" w:rsidRPr="00796414">
        <w:rPr>
          <w:sz w:val="24"/>
          <w:szCs w:val="24"/>
        </w:rPr>
        <w:t xml:space="preserve">роцентов – при выслуге лет от 15 и </w:t>
      </w:r>
      <w:r w:rsidR="00C903B6">
        <w:rPr>
          <w:sz w:val="24"/>
          <w:szCs w:val="24"/>
        </w:rPr>
        <w:t>более лет</w:t>
      </w:r>
      <w:r w:rsidR="002F3378">
        <w:rPr>
          <w:sz w:val="24"/>
          <w:szCs w:val="24"/>
        </w:rPr>
        <w:t>.</w:t>
      </w:r>
    </w:p>
    <w:p w:rsidR="00976D02" w:rsidRPr="00796414" w:rsidRDefault="009A1087" w:rsidP="009A1087">
      <w:pPr>
        <w:autoSpaceDE w:val="0"/>
        <w:autoSpaceDN w:val="0"/>
        <w:adjustRightInd w:val="0"/>
        <w:jc w:val="both"/>
        <w:rPr>
          <w:sz w:val="24"/>
          <w:szCs w:val="24"/>
        </w:rPr>
      </w:pPr>
      <w:r>
        <w:rPr>
          <w:sz w:val="24"/>
          <w:szCs w:val="24"/>
        </w:rPr>
        <w:tab/>
        <w:t xml:space="preserve">1.4. </w:t>
      </w:r>
      <w:r w:rsidR="00172C48" w:rsidRPr="00796414">
        <w:rPr>
          <w:sz w:val="24"/>
          <w:szCs w:val="24"/>
        </w:rPr>
        <w:t>Пр</w:t>
      </w:r>
      <w:r w:rsidR="00976D02" w:rsidRPr="00796414">
        <w:rPr>
          <w:sz w:val="24"/>
          <w:szCs w:val="24"/>
        </w:rPr>
        <w:t>емия по результатам работы за месяц устанавливается в размере не более 110 процентов от должностного оклада и выплачивается пропорционально фактически отработанному времени в календарном месяце, определяемом</w:t>
      </w:r>
      <w:r>
        <w:rPr>
          <w:sz w:val="24"/>
          <w:szCs w:val="24"/>
        </w:rPr>
        <w:t>у согласно табелю</w:t>
      </w:r>
      <w:r w:rsidR="00976D02" w:rsidRPr="00796414">
        <w:rPr>
          <w:sz w:val="24"/>
          <w:szCs w:val="24"/>
        </w:rPr>
        <w:t xml:space="preserve"> учета рабочего времени, по приказу (распоряжению) работодателя.</w:t>
      </w:r>
      <w:r w:rsidR="00821C59" w:rsidRPr="00796414">
        <w:rPr>
          <w:sz w:val="24"/>
          <w:szCs w:val="24"/>
        </w:rPr>
        <w:t xml:space="preserve"> По водителям размер премии устанавливается от 100 до 180 процентов</w:t>
      </w:r>
      <w:r w:rsidR="00A43B79" w:rsidRPr="00796414">
        <w:rPr>
          <w:sz w:val="24"/>
          <w:szCs w:val="24"/>
        </w:rPr>
        <w:t>, в зависимости от сложности и напряженности работы водителя.</w:t>
      </w:r>
    </w:p>
    <w:p w:rsidR="00976D02" w:rsidRPr="00796414" w:rsidRDefault="009A1087" w:rsidP="009A1087">
      <w:pPr>
        <w:autoSpaceDE w:val="0"/>
        <w:autoSpaceDN w:val="0"/>
        <w:adjustRightInd w:val="0"/>
        <w:jc w:val="both"/>
        <w:outlineLvl w:val="1"/>
        <w:rPr>
          <w:sz w:val="24"/>
          <w:szCs w:val="24"/>
        </w:rPr>
      </w:pPr>
      <w:r>
        <w:rPr>
          <w:sz w:val="24"/>
          <w:szCs w:val="24"/>
        </w:rPr>
        <w:tab/>
        <w:t>1.5. Премия по результатам работы за квартал</w:t>
      </w:r>
      <w:r w:rsidR="0005289D" w:rsidRPr="00796414">
        <w:rPr>
          <w:sz w:val="24"/>
          <w:szCs w:val="24"/>
        </w:rPr>
        <w:t xml:space="preserve"> устанавливается в размере </w:t>
      </w:r>
      <w:r w:rsidR="008C6DA6" w:rsidRPr="00796414">
        <w:rPr>
          <w:sz w:val="24"/>
          <w:szCs w:val="24"/>
        </w:rPr>
        <w:t>месячного фонда оплаты труда.</w:t>
      </w:r>
    </w:p>
    <w:p w:rsidR="00F2304A" w:rsidRPr="00796414" w:rsidRDefault="009A1087" w:rsidP="009A1087">
      <w:pPr>
        <w:autoSpaceDE w:val="0"/>
        <w:autoSpaceDN w:val="0"/>
        <w:adjustRightInd w:val="0"/>
        <w:jc w:val="both"/>
        <w:outlineLvl w:val="1"/>
        <w:rPr>
          <w:sz w:val="24"/>
          <w:szCs w:val="24"/>
        </w:rPr>
      </w:pPr>
      <w:r>
        <w:rPr>
          <w:sz w:val="24"/>
          <w:szCs w:val="24"/>
        </w:rPr>
        <w:tab/>
        <w:t xml:space="preserve">1.6. </w:t>
      </w:r>
      <w:r w:rsidR="008C6DA6" w:rsidRPr="00796414">
        <w:rPr>
          <w:sz w:val="24"/>
          <w:szCs w:val="24"/>
        </w:rPr>
        <w:t xml:space="preserve">Премия по результатам работы за год устанавливается в размере до </w:t>
      </w:r>
      <w:r w:rsidR="009901CB" w:rsidRPr="00796414">
        <w:rPr>
          <w:sz w:val="24"/>
          <w:szCs w:val="24"/>
        </w:rPr>
        <w:t>двух месячных фондов оплаты труда.</w:t>
      </w:r>
      <w:r w:rsidR="00D5091C" w:rsidRPr="00796414">
        <w:rPr>
          <w:sz w:val="24"/>
          <w:szCs w:val="24"/>
        </w:rPr>
        <w:t xml:space="preserve"> </w:t>
      </w:r>
    </w:p>
    <w:p w:rsidR="00F2304A" w:rsidRPr="00796414" w:rsidRDefault="000858FA" w:rsidP="009A1087">
      <w:pPr>
        <w:autoSpaceDE w:val="0"/>
        <w:autoSpaceDN w:val="0"/>
        <w:adjustRightInd w:val="0"/>
        <w:jc w:val="both"/>
        <w:rPr>
          <w:sz w:val="24"/>
          <w:szCs w:val="24"/>
        </w:rPr>
      </w:pPr>
      <w:r w:rsidRPr="00796414">
        <w:rPr>
          <w:sz w:val="24"/>
          <w:szCs w:val="24"/>
        </w:rPr>
        <w:t xml:space="preserve"> </w:t>
      </w:r>
      <w:r w:rsidR="009A1087">
        <w:rPr>
          <w:sz w:val="24"/>
          <w:szCs w:val="24"/>
        </w:rPr>
        <w:tab/>
      </w:r>
      <w:r w:rsidR="007E66E8" w:rsidRPr="00796414">
        <w:rPr>
          <w:sz w:val="24"/>
          <w:szCs w:val="24"/>
        </w:rPr>
        <w:t>2.</w:t>
      </w:r>
      <w:r w:rsidR="00F2304A" w:rsidRPr="00796414">
        <w:rPr>
          <w:sz w:val="24"/>
          <w:szCs w:val="24"/>
        </w:rPr>
        <w:t xml:space="preserve"> Компенсационные выплаты:</w:t>
      </w:r>
    </w:p>
    <w:p w:rsidR="00F2304A" w:rsidRPr="00796414" w:rsidRDefault="00C815A7" w:rsidP="000525DD">
      <w:pPr>
        <w:autoSpaceDE w:val="0"/>
        <w:autoSpaceDN w:val="0"/>
        <w:adjustRightInd w:val="0"/>
        <w:jc w:val="both"/>
        <w:rPr>
          <w:sz w:val="24"/>
          <w:szCs w:val="24"/>
        </w:rPr>
      </w:pPr>
      <w:r w:rsidRPr="00796414">
        <w:rPr>
          <w:sz w:val="24"/>
          <w:szCs w:val="24"/>
        </w:rPr>
        <w:t xml:space="preserve"> </w:t>
      </w:r>
      <w:r w:rsidR="009A1087">
        <w:rPr>
          <w:sz w:val="24"/>
          <w:szCs w:val="24"/>
        </w:rPr>
        <w:tab/>
      </w:r>
      <w:r w:rsidR="001226F2" w:rsidRPr="00796414">
        <w:rPr>
          <w:sz w:val="24"/>
          <w:szCs w:val="24"/>
        </w:rPr>
        <w:t>2.1</w:t>
      </w:r>
      <w:r w:rsidR="00F2304A" w:rsidRPr="00796414">
        <w:rPr>
          <w:sz w:val="24"/>
          <w:szCs w:val="24"/>
        </w:rPr>
        <w:t xml:space="preserve">. </w:t>
      </w:r>
      <w:proofErr w:type="gramStart"/>
      <w:r w:rsidR="00F2304A" w:rsidRPr="00796414">
        <w:rPr>
          <w:sz w:val="24"/>
          <w:szCs w:val="24"/>
        </w:rPr>
        <w:t xml:space="preserve">Ежемесячная  надбавка за стаж работы в районах Крайнего Севера и приравненных к ним местностях, районный коэффициент  выплачивается за работу в местностях с особыми климатическими условиями и устанавливается в размере в соответствии с </w:t>
      </w:r>
      <w:hyperlink r:id="rId28" w:history="1">
        <w:r w:rsidR="00F2304A" w:rsidRPr="00796414">
          <w:rPr>
            <w:sz w:val="24"/>
            <w:szCs w:val="24"/>
          </w:rPr>
          <w:t>решением</w:t>
        </w:r>
      </w:hyperlink>
      <w:r w:rsidR="00F2304A" w:rsidRPr="00796414">
        <w:rPr>
          <w:sz w:val="24"/>
          <w:szCs w:val="24"/>
        </w:rPr>
        <w:t xml:space="preserve"> Думы Ханты-Ма</w:t>
      </w:r>
      <w:r w:rsidR="009A1087">
        <w:rPr>
          <w:sz w:val="24"/>
          <w:szCs w:val="24"/>
        </w:rPr>
        <w:t>нсийского района от 21.09.2006 №</w:t>
      </w:r>
      <w:r w:rsidR="00F2304A" w:rsidRPr="00796414">
        <w:rPr>
          <w:sz w:val="24"/>
          <w:szCs w:val="24"/>
        </w:rPr>
        <w:t xml:space="preserve"> 47 </w:t>
      </w:r>
      <w:r w:rsidR="009A1087">
        <w:rPr>
          <w:sz w:val="24"/>
          <w:szCs w:val="24"/>
        </w:rPr>
        <w:t xml:space="preserve">                   «</w:t>
      </w:r>
      <w:r w:rsidR="00F2304A" w:rsidRPr="00796414">
        <w:rPr>
          <w:sz w:val="24"/>
          <w:szCs w:val="24"/>
        </w:rPr>
        <w:t xml:space="preserve">Об утверждении Положения о гарантиях и компенсациях для лиц, проживающих в Ханты-Мансийском автономном округе </w:t>
      </w:r>
      <w:r w:rsidR="009A1087">
        <w:rPr>
          <w:sz w:val="24"/>
          <w:szCs w:val="24"/>
        </w:rPr>
        <w:t>–</w:t>
      </w:r>
      <w:r w:rsidR="00F2304A" w:rsidRPr="00796414">
        <w:rPr>
          <w:sz w:val="24"/>
          <w:szCs w:val="24"/>
        </w:rPr>
        <w:t xml:space="preserve"> Югре, работающих в организациях, финансируемых из бюдж</w:t>
      </w:r>
      <w:r w:rsidR="009A1087">
        <w:rPr>
          <w:sz w:val="24"/>
          <w:szCs w:val="24"/>
        </w:rPr>
        <w:t>ета</w:t>
      </w:r>
      <w:proofErr w:type="gramEnd"/>
      <w:r w:rsidR="009A1087">
        <w:rPr>
          <w:sz w:val="24"/>
          <w:szCs w:val="24"/>
        </w:rPr>
        <w:t xml:space="preserve"> Ханты-Мансийского района»</w:t>
      </w:r>
      <w:r w:rsidR="00F2304A" w:rsidRPr="00796414">
        <w:rPr>
          <w:sz w:val="24"/>
          <w:szCs w:val="24"/>
        </w:rPr>
        <w:t>.</w:t>
      </w:r>
    </w:p>
    <w:p w:rsidR="00ED10FC" w:rsidRPr="00796414" w:rsidRDefault="009A1087" w:rsidP="000525DD">
      <w:pPr>
        <w:autoSpaceDE w:val="0"/>
        <w:autoSpaceDN w:val="0"/>
        <w:adjustRightInd w:val="0"/>
        <w:jc w:val="both"/>
        <w:rPr>
          <w:sz w:val="24"/>
          <w:szCs w:val="24"/>
        </w:rPr>
      </w:pPr>
      <w:r>
        <w:rPr>
          <w:sz w:val="24"/>
          <w:szCs w:val="24"/>
        </w:rPr>
        <w:tab/>
      </w:r>
      <w:r w:rsidR="00ED10FC" w:rsidRPr="00796414">
        <w:rPr>
          <w:sz w:val="24"/>
          <w:szCs w:val="24"/>
        </w:rPr>
        <w:t>2.2. Единовременная выплата</w:t>
      </w:r>
      <w:r w:rsidR="00B257D1" w:rsidRPr="00796414">
        <w:rPr>
          <w:sz w:val="24"/>
          <w:szCs w:val="24"/>
        </w:rPr>
        <w:t xml:space="preserve"> к ежегодному оплачиваемому отпуску, размер которой определяется за год, предшествующий месяцу отпуска, исходя из суммы месячного фонда оплаты труда</w:t>
      </w:r>
      <w:r w:rsidR="00E37A8D" w:rsidRPr="00796414">
        <w:rPr>
          <w:sz w:val="24"/>
          <w:szCs w:val="24"/>
        </w:rPr>
        <w:t>, установленного в Положении учреждения, одной двенадцатой премии по результатам работы за год</w:t>
      </w:r>
      <w:r w:rsidR="00E93EB6" w:rsidRPr="00796414">
        <w:rPr>
          <w:sz w:val="24"/>
          <w:szCs w:val="24"/>
        </w:rPr>
        <w:t>, за квартал.</w:t>
      </w:r>
    </w:p>
    <w:p w:rsidR="00F2304A" w:rsidRPr="00796414" w:rsidRDefault="001226F2" w:rsidP="000525DD">
      <w:pPr>
        <w:autoSpaceDE w:val="0"/>
        <w:autoSpaceDN w:val="0"/>
        <w:adjustRightInd w:val="0"/>
        <w:jc w:val="both"/>
        <w:rPr>
          <w:sz w:val="24"/>
          <w:szCs w:val="24"/>
        </w:rPr>
      </w:pPr>
      <w:r w:rsidRPr="00796414">
        <w:rPr>
          <w:sz w:val="24"/>
          <w:szCs w:val="24"/>
        </w:rPr>
        <w:t xml:space="preserve"> </w:t>
      </w:r>
      <w:r w:rsidR="00F2304A" w:rsidRPr="00796414">
        <w:rPr>
          <w:sz w:val="24"/>
          <w:szCs w:val="24"/>
        </w:rPr>
        <w:t xml:space="preserve"> </w:t>
      </w:r>
      <w:r w:rsidRPr="00796414">
        <w:rPr>
          <w:sz w:val="24"/>
          <w:szCs w:val="24"/>
        </w:rPr>
        <w:t xml:space="preserve"> </w:t>
      </w:r>
    </w:p>
    <w:p w:rsidR="00F2304A" w:rsidRPr="00796414" w:rsidRDefault="00F2304A" w:rsidP="000525DD">
      <w:pPr>
        <w:widowControl w:val="0"/>
        <w:autoSpaceDE w:val="0"/>
        <w:autoSpaceDN w:val="0"/>
        <w:adjustRightInd w:val="0"/>
        <w:jc w:val="both"/>
        <w:rPr>
          <w:sz w:val="24"/>
          <w:szCs w:val="24"/>
        </w:rPr>
      </w:pPr>
    </w:p>
    <w:sectPr w:rsidR="00F2304A" w:rsidRPr="00796414" w:rsidSect="003B2786">
      <w:headerReference w:type="default" r:id="rId29"/>
      <w:footerReference w:type="default" r:id="rId30"/>
      <w:pgSz w:w="11906" w:h="16838"/>
      <w:pgMar w:top="1134" w:right="85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671" w:rsidRDefault="00120671" w:rsidP="00795578">
      <w:r>
        <w:separator/>
      </w:r>
    </w:p>
  </w:endnote>
  <w:endnote w:type="continuationSeparator" w:id="0">
    <w:p w:rsidR="00120671" w:rsidRDefault="00120671" w:rsidP="0079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A1" w:rsidRDefault="001212A1">
    <w:pPr>
      <w:pStyle w:val="a9"/>
      <w:jc w:val="right"/>
    </w:pPr>
  </w:p>
  <w:p w:rsidR="001212A1" w:rsidRDefault="001212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671" w:rsidRDefault="00120671" w:rsidP="00795578">
      <w:r>
        <w:separator/>
      </w:r>
    </w:p>
  </w:footnote>
  <w:footnote w:type="continuationSeparator" w:id="0">
    <w:p w:rsidR="00120671" w:rsidRDefault="00120671" w:rsidP="00795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2A1" w:rsidRDefault="001212A1">
    <w:pPr>
      <w:pStyle w:val="a7"/>
      <w:jc w:val="center"/>
    </w:pPr>
    <w:r>
      <w:fldChar w:fldCharType="begin"/>
    </w:r>
    <w:r>
      <w:instrText>PAGE   \* MERGEFORMAT</w:instrText>
    </w:r>
    <w:r>
      <w:fldChar w:fldCharType="separate"/>
    </w:r>
    <w:r w:rsidR="008F3B32">
      <w:rPr>
        <w:noProof/>
      </w:rPr>
      <w:t>1</w:t>
    </w:r>
    <w:r>
      <w:fldChar w:fldCharType="end"/>
    </w:r>
  </w:p>
  <w:p w:rsidR="001212A1" w:rsidRDefault="001212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D9E"/>
    <w:multiLevelType w:val="hybridMultilevel"/>
    <w:tmpl w:val="3C202A76"/>
    <w:lvl w:ilvl="0" w:tplc="99BA1190">
      <w:start w:val="30"/>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C4276E5"/>
    <w:multiLevelType w:val="multilevel"/>
    <w:tmpl w:val="08B6A3A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ED"/>
    <w:rsid w:val="000013B9"/>
    <w:rsid w:val="00001855"/>
    <w:rsid w:val="00001B25"/>
    <w:rsid w:val="00001FDC"/>
    <w:rsid w:val="0000232F"/>
    <w:rsid w:val="000040AC"/>
    <w:rsid w:val="000053DD"/>
    <w:rsid w:val="00005527"/>
    <w:rsid w:val="00011CDC"/>
    <w:rsid w:val="00012444"/>
    <w:rsid w:val="00014701"/>
    <w:rsid w:val="000173FA"/>
    <w:rsid w:val="00020202"/>
    <w:rsid w:val="000202DF"/>
    <w:rsid w:val="00022E9C"/>
    <w:rsid w:val="00023C27"/>
    <w:rsid w:val="0002574F"/>
    <w:rsid w:val="000264CB"/>
    <w:rsid w:val="0002657E"/>
    <w:rsid w:val="00031BEE"/>
    <w:rsid w:val="00031D94"/>
    <w:rsid w:val="00032A5A"/>
    <w:rsid w:val="000334CF"/>
    <w:rsid w:val="00033BCF"/>
    <w:rsid w:val="00036045"/>
    <w:rsid w:val="0003789F"/>
    <w:rsid w:val="0003791B"/>
    <w:rsid w:val="000410CA"/>
    <w:rsid w:val="00042FEA"/>
    <w:rsid w:val="00043115"/>
    <w:rsid w:val="00043DB2"/>
    <w:rsid w:val="000441B3"/>
    <w:rsid w:val="0004424A"/>
    <w:rsid w:val="000465CA"/>
    <w:rsid w:val="00046C78"/>
    <w:rsid w:val="000501ED"/>
    <w:rsid w:val="0005116D"/>
    <w:rsid w:val="000516EC"/>
    <w:rsid w:val="00051945"/>
    <w:rsid w:val="000525DD"/>
    <w:rsid w:val="0005289D"/>
    <w:rsid w:val="00052E96"/>
    <w:rsid w:val="00053E71"/>
    <w:rsid w:val="00054A52"/>
    <w:rsid w:val="00054E03"/>
    <w:rsid w:val="000552F9"/>
    <w:rsid w:val="0005713E"/>
    <w:rsid w:val="000578A6"/>
    <w:rsid w:val="00057EB3"/>
    <w:rsid w:val="00057F04"/>
    <w:rsid w:val="0006098B"/>
    <w:rsid w:val="00060A55"/>
    <w:rsid w:val="00061343"/>
    <w:rsid w:val="00062AD0"/>
    <w:rsid w:val="000635A7"/>
    <w:rsid w:val="00063BE2"/>
    <w:rsid w:val="00067472"/>
    <w:rsid w:val="000701F4"/>
    <w:rsid w:val="00070CE9"/>
    <w:rsid w:val="00070E7B"/>
    <w:rsid w:val="000739B6"/>
    <w:rsid w:val="00073DD4"/>
    <w:rsid w:val="00074253"/>
    <w:rsid w:val="0007597E"/>
    <w:rsid w:val="00076187"/>
    <w:rsid w:val="0008013D"/>
    <w:rsid w:val="00080B9A"/>
    <w:rsid w:val="00081372"/>
    <w:rsid w:val="00081472"/>
    <w:rsid w:val="00081516"/>
    <w:rsid w:val="0008320B"/>
    <w:rsid w:val="000858FA"/>
    <w:rsid w:val="0008606C"/>
    <w:rsid w:val="00086622"/>
    <w:rsid w:val="0008673E"/>
    <w:rsid w:val="000867D1"/>
    <w:rsid w:val="00087960"/>
    <w:rsid w:val="00087B50"/>
    <w:rsid w:val="000916D1"/>
    <w:rsid w:val="00091921"/>
    <w:rsid w:val="0009192F"/>
    <w:rsid w:val="00092F05"/>
    <w:rsid w:val="00093EC4"/>
    <w:rsid w:val="0009426A"/>
    <w:rsid w:val="00095443"/>
    <w:rsid w:val="000963A7"/>
    <w:rsid w:val="00097238"/>
    <w:rsid w:val="000A07A9"/>
    <w:rsid w:val="000A092A"/>
    <w:rsid w:val="000A0A38"/>
    <w:rsid w:val="000A0B15"/>
    <w:rsid w:val="000A2CFB"/>
    <w:rsid w:val="000A40D5"/>
    <w:rsid w:val="000A64FE"/>
    <w:rsid w:val="000B091C"/>
    <w:rsid w:val="000B15C8"/>
    <w:rsid w:val="000B2125"/>
    <w:rsid w:val="000B25CE"/>
    <w:rsid w:val="000B52BB"/>
    <w:rsid w:val="000B5C1C"/>
    <w:rsid w:val="000B7857"/>
    <w:rsid w:val="000C084C"/>
    <w:rsid w:val="000C2359"/>
    <w:rsid w:val="000C3861"/>
    <w:rsid w:val="000C3E65"/>
    <w:rsid w:val="000C74CE"/>
    <w:rsid w:val="000D0C23"/>
    <w:rsid w:val="000D2BFC"/>
    <w:rsid w:val="000D588E"/>
    <w:rsid w:val="000D5A49"/>
    <w:rsid w:val="000D62BA"/>
    <w:rsid w:val="000D698B"/>
    <w:rsid w:val="000D6BFB"/>
    <w:rsid w:val="000E2C78"/>
    <w:rsid w:val="000E3207"/>
    <w:rsid w:val="000E47C5"/>
    <w:rsid w:val="000E4961"/>
    <w:rsid w:val="000E4DE4"/>
    <w:rsid w:val="000E70FD"/>
    <w:rsid w:val="000E7121"/>
    <w:rsid w:val="000E73DD"/>
    <w:rsid w:val="000F2364"/>
    <w:rsid w:val="000F25D2"/>
    <w:rsid w:val="000F354A"/>
    <w:rsid w:val="000F3F4B"/>
    <w:rsid w:val="000F3FD8"/>
    <w:rsid w:val="000F4469"/>
    <w:rsid w:val="000F61CB"/>
    <w:rsid w:val="0010136E"/>
    <w:rsid w:val="00101EEF"/>
    <w:rsid w:val="0010214A"/>
    <w:rsid w:val="00105169"/>
    <w:rsid w:val="0010657B"/>
    <w:rsid w:val="00106D9E"/>
    <w:rsid w:val="00106E90"/>
    <w:rsid w:val="00106F00"/>
    <w:rsid w:val="00107A2E"/>
    <w:rsid w:val="00110B89"/>
    <w:rsid w:val="001122BE"/>
    <w:rsid w:val="001134BC"/>
    <w:rsid w:val="0011364E"/>
    <w:rsid w:val="00114284"/>
    <w:rsid w:val="00115961"/>
    <w:rsid w:val="001160DF"/>
    <w:rsid w:val="001164DB"/>
    <w:rsid w:val="00116A1C"/>
    <w:rsid w:val="00116C04"/>
    <w:rsid w:val="001172ED"/>
    <w:rsid w:val="00117632"/>
    <w:rsid w:val="00117C33"/>
    <w:rsid w:val="00120671"/>
    <w:rsid w:val="00120CE1"/>
    <w:rsid w:val="001212A1"/>
    <w:rsid w:val="001226F2"/>
    <w:rsid w:val="00122B02"/>
    <w:rsid w:val="001245ED"/>
    <w:rsid w:val="00126494"/>
    <w:rsid w:val="001301CD"/>
    <w:rsid w:val="001310FE"/>
    <w:rsid w:val="00132F16"/>
    <w:rsid w:val="0013314D"/>
    <w:rsid w:val="001371DD"/>
    <w:rsid w:val="00143106"/>
    <w:rsid w:val="00143626"/>
    <w:rsid w:val="00143F0D"/>
    <w:rsid w:val="00144870"/>
    <w:rsid w:val="00144EEB"/>
    <w:rsid w:val="00147BBD"/>
    <w:rsid w:val="0015073D"/>
    <w:rsid w:val="00152486"/>
    <w:rsid w:val="00153E27"/>
    <w:rsid w:val="00155B0C"/>
    <w:rsid w:val="0015613E"/>
    <w:rsid w:val="001568BF"/>
    <w:rsid w:val="00156D7F"/>
    <w:rsid w:val="00157F20"/>
    <w:rsid w:val="00160474"/>
    <w:rsid w:val="0016163C"/>
    <w:rsid w:val="0016197C"/>
    <w:rsid w:val="00161B94"/>
    <w:rsid w:val="00162359"/>
    <w:rsid w:val="00163915"/>
    <w:rsid w:val="00163B3B"/>
    <w:rsid w:val="001652C6"/>
    <w:rsid w:val="0016601A"/>
    <w:rsid w:val="00166D29"/>
    <w:rsid w:val="00167E96"/>
    <w:rsid w:val="00170BF2"/>
    <w:rsid w:val="00170F98"/>
    <w:rsid w:val="001726BE"/>
    <w:rsid w:val="00172C48"/>
    <w:rsid w:val="00173715"/>
    <w:rsid w:val="00174954"/>
    <w:rsid w:val="0017498B"/>
    <w:rsid w:val="00176674"/>
    <w:rsid w:val="00180DB3"/>
    <w:rsid w:val="00183601"/>
    <w:rsid w:val="001857F6"/>
    <w:rsid w:val="00190015"/>
    <w:rsid w:val="00190ADF"/>
    <w:rsid w:val="001924FF"/>
    <w:rsid w:val="00192EC8"/>
    <w:rsid w:val="00194936"/>
    <w:rsid w:val="001960A7"/>
    <w:rsid w:val="0019626D"/>
    <w:rsid w:val="0019746F"/>
    <w:rsid w:val="001A1461"/>
    <w:rsid w:val="001A2A7E"/>
    <w:rsid w:val="001A2D1A"/>
    <w:rsid w:val="001A33E4"/>
    <w:rsid w:val="001A42DE"/>
    <w:rsid w:val="001A4E10"/>
    <w:rsid w:val="001A53A6"/>
    <w:rsid w:val="001A680C"/>
    <w:rsid w:val="001B0678"/>
    <w:rsid w:val="001B0B45"/>
    <w:rsid w:val="001B29FD"/>
    <w:rsid w:val="001B4CAC"/>
    <w:rsid w:val="001B4D5B"/>
    <w:rsid w:val="001B4F7D"/>
    <w:rsid w:val="001B57BE"/>
    <w:rsid w:val="001B5824"/>
    <w:rsid w:val="001B6957"/>
    <w:rsid w:val="001B6C1C"/>
    <w:rsid w:val="001C0542"/>
    <w:rsid w:val="001C0831"/>
    <w:rsid w:val="001C2A2E"/>
    <w:rsid w:val="001C5F06"/>
    <w:rsid w:val="001C69FF"/>
    <w:rsid w:val="001D1586"/>
    <w:rsid w:val="001D1D6B"/>
    <w:rsid w:val="001D33C0"/>
    <w:rsid w:val="001D4C19"/>
    <w:rsid w:val="001D6D15"/>
    <w:rsid w:val="001E086A"/>
    <w:rsid w:val="001E24DE"/>
    <w:rsid w:val="001E3242"/>
    <w:rsid w:val="001E3883"/>
    <w:rsid w:val="001E5827"/>
    <w:rsid w:val="001E7BCE"/>
    <w:rsid w:val="001F0142"/>
    <w:rsid w:val="001F23AE"/>
    <w:rsid w:val="001F2443"/>
    <w:rsid w:val="001F279E"/>
    <w:rsid w:val="001F43F0"/>
    <w:rsid w:val="001F5C7D"/>
    <w:rsid w:val="001F631C"/>
    <w:rsid w:val="00200391"/>
    <w:rsid w:val="00200E58"/>
    <w:rsid w:val="00202243"/>
    <w:rsid w:val="00204436"/>
    <w:rsid w:val="00205417"/>
    <w:rsid w:val="0020590E"/>
    <w:rsid w:val="00212A5D"/>
    <w:rsid w:val="00212F61"/>
    <w:rsid w:val="00213212"/>
    <w:rsid w:val="00214017"/>
    <w:rsid w:val="00214746"/>
    <w:rsid w:val="00215286"/>
    <w:rsid w:val="00215392"/>
    <w:rsid w:val="00217DD8"/>
    <w:rsid w:val="002207EB"/>
    <w:rsid w:val="0022099C"/>
    <w:rsid w:val="00223AA4"/>
    <w:rsid w:val="00224C4D"/>
    <w:rsid w:val="002271BA"/>
    <w:rsid w:val="00227214"/>
    <w:rsid w:val="00230874"/>
    <w:rsid w:val="002317DC"/>
    <w:rsid w:val="00232889"/>
    <w:rsid w:val="002338E8"/>
    <w:rsid w:val="0023726A"/>
    <w:rsid w:val="0024037F"/>
    <w:rsid w:val="00241791"/>
    <w:rsid w:val="002418EE"/>
    <w:rsid w:val="002430CE"/>
    <w:rsid w:val="00244557"/>
    <w:rsid w:val="00245163"/>
    <w:rsid w:val="002509C1"/>
    <w:rsid w:val="00252917"/>
    <w:rsid w:val="002532F6"/>
    <w:rsid w:val="0025404A"/>
    <w:rsid w:val="00257496"/>
    <w:rsid w:val="002578A4"/>
    <w:rsid w:val="00264689"/>
    <w:rsid w:val="00264D03"/>
    <w:rsid w:val="00267120"/>
    <w:rsid w:val="002705E4"/>
    <w:rsid w:val="0027237C"/>
    <w:rsid w:val="00272D58"/>
    <w:rsid w:val="0027376A"/>
    <w:rsid w:val="00273933"/>
    <w:rsid w:val="00273A86"/>
    <w:rsid w:val="00273CE5"/>
    <w:rsid w:val="00274282"/>
    <w:rsid w:val="00275599"/>
    <w:rsid w:val="00276999"/>
    <w:rsid w:val="00276F30"/>
    <w:rsid w:val="00280841"/>
    <w:rsid w:val="00280A99"/>
    <w:rsid w:val="00280B9C"/>
    <w:rsid w:val="00281575"/>
    <w:rsid w:val="00281B53"/>
    <w:rsid w:val="00284810"/>
    <w:rsid w:val="00284D00"/>
    <w:rsid w:val="0028732F"/>
    <w:rsid w:val="00287474"/>
    <w:rsid w:val="00290A61"/>
    <w:rsid w:val="00292D46"/>
    <w:rsid w:val="002930EC"/>
    <w:rsid w:val="00293C9A"/>
    <w:rsid w:val="0029409F"/>
    <w:rsid w:val="002959BF"/>
    <w:rsid w:val="00297024"/>
    <w:rsid w:val="00297549"/>
    <w:rsid w:val="00297C97"/>
    <w:rsid w:val="002A19D8"/>
    <w:rsid w:val="002A2554"/>
    <w:rsid w:val="002A3FD4"/>
    <w:rsid w:val="002A4555"/>
    <w:rsid w:val="002A7561"/>
    <w:rsid w:val="002A7D79"/>
    <w:rsid w:val="002B226E"/>
    <w:rsid w:val="002B3633"/>
    <w:rsid w:val="002B3E66"/>
    <w:rsid w:val="002B51F2"/>
    <w:rsid w:val="002B5C76"/>
    <w:rsid w:val="002B5D27"/>
    <w:rsid w:val="002B78F1"/>
    <w:rsid w:val="002C0117"/>
    <w:rsid w:val="002C0446"/>
    <w:rsid w:val="002C0774"/>
    <w:rsid w:val="002C1E57"/>
    <w:rsid w:val="002C3645"/>
    <w:rsid w:val="002C3676"/>
    <w:rsid w:val="002C37F1"/>
    <w:rsid w:val="002C4185"/>
    <w:rsid w:val="002C48F1"/>
    <w:rsid w:val="002C4D03"/>
    <w:rsid w:val="002C7353"/>
    <w:rsid w:val="002C7AE0"/>
    <w:rsid w:val="002D00EA"/>
    <w:rsid w:val="002D04E2"/>
    <w:rsid w:val="002D0541"/>
    <w:rsid w:val="002D069F"/>
    <w:rsid w:val="002D3035"/>
    <w:rsid w:val="002D3172"/>
    <w:rsid w:val="002D39E5"/>
    <w:rsid w:val="002D3BB6"/>
    <w:rsid w:val="002E14E7"/>
    <w:rsid w:val="002E1A8E"/>
    <w:rsid w:val="002E4352"/>
    <w:rsid w:val="002E7069"/>
    <w:rsid w:val="002F2451"/>
    <w:rsid w:val="002F3378"/>
    <w:rsid w:val="002F4E08"/>
    <w:rsid w:val="002F7F06"/>
    <w:rsid w:val="00300DEC"/>
    <w:rsid w:val="00301952"/>
    <w:rsid w:val="003026F4"/>
    <w:rsid w:val="00302B5C"/>
    <w:rsid w:val="00303504"/>
    <w:rsid w:val="00303517"/>
    <w:rsid w:val="00303E6C"/>
    <w:rsid w:val="00304AB1"/>
    <w:rsid w:val="00305062"/>
    <w:rsid w:val="003052AC"/>
    <w:rsid w:val="00305B90"/>
    <w:rsid w:val="00305D72"/>
    <w:rsid w:val="003110BD"/>
    <w:rsid w:val="00311C38"/>
    <w:rsid w:val="00312B39"/>
    <w:rsid w:val="00313AE9"/>
    <w:rsid w:val="00314EB0"/>
    <w:rsid w:val="003170E2"/>
    <w:rsid w:val="003220AE"/>
    <w:rsid w:val="003226EE"/>
    <w:rsid w:val="00322DEF"/>
    <w:rsid w:val="0032440D"/>
    <w:rsid w:val="003248C2"/>
    <w:rsid w:val="0032556D"/>
    <w:rsid w:val="00325D7B"/>
    <w:rsid w:val="0032608C"/>
    <w:rsid w:val="0032681A"/>
    <w:rsid w:val="00330423"/>
    <w:rsid w:val="00330C9A"/>
    <w:rsid w:val="003310C2"/>
    <w:rsid w:val="00332444"/>
    <w:rsid w:val="00332EA1"/>
    <w:rsid w:val="0033326F"/>
    <w:rsid w:val="0033378D"/>
    <w:rsid w:val="00334C27"/>
    <w:rsid w:val="00334EA5"/>
    <w:rsid w:val="003353E7"/>
    <w:rsid w:val="00336B9C"/>
    <w:rsid w:val="00336C5A"/>
    <w:rsid w:val="00336DFB"/>
    <w:rsid w:val="00337EED"/>
    <w:rsid w:val="0034011D"/>
    <w:rsid w:val="003408B8"/>
    <w:rsid w:val="003408F7"/>
    <w:rsid w:val="003417BC"/>
    <w:rsid w:val="00341FC1"/>
    <w:rsid w:val="0034296E"/>
    <w:rsid w:val="00343503"/>
    <w:rsid w:val="00345E3A"/>
    <w:rsid w:val="00346C2B"/>
    <w:rsid w:val="00350146"/>
    <w:rsid w:val="00350F2E"/>
    <w:rsid w:val="0035125C"/>
    <w:rsid w:val="00351F91"/>
    <w:rsid w:val="003531E7"/>
    <w:rsid w:val="00353504"/>
    <w:rsid w:val="00353CEE"/>
    <w:rsid w:val="003554A8"/>
    <w:rsid w:val="003601CB"/>
    <w:rsid w:val="00361142"/>
    <w:rsid w:val="00362B5D"/>
    <w:rsid w:val="00364442"/>
    <w:rsid w:val="003657F5"/>
    <w:rsid w:val="00365FA4"/>
    <w:rsid w:val="00366D4C"/>
    <w:rsid w:val="0037073A"/>
    <w:rsid w:val="00372B42"/>
    <w:rsid w:val="0037363E"/>
    <w:rsid w:val="003739B2"/>
    <w:rsid w:val="003747B8"/>
    <w:rsid w:val="00376985"/>
    <w:rsid w:val="00376B18"/>
    <w:rsid w:val="00376F54"/>
    <w:rsid w:val="003809A2"/>
    <w:rsid w:val="00380C09"/>
    <w:rsid w:val="003853B0"/>
    <w:rsid w:val="00390F86"/>
    <w:rsid w:val="003935C9"/>
    <w:rsid w:val="00393A90"/>
    <w:rsid w:val="003946F4"/>
    <w:rsid w:val="003976B5"/>
    <w:rsid w:val="003A3AD7"/>
    <w:rsid w:val="003A441C"/>
    <w:rsid w:val="003A581D"/>
    <w:rsid w:val="003A5E9A"/>
    <w:rsid w:val="003A688C"/>
    <w:rsid w:val="003A771A"/>
    <w:rsid w:val="003A7EBE"/>
    <w:rsid w:val="003B05B9"/>
    <w:rsid w:val="003B2786"/>
    <w:rsid w:val="003B2CA8"/>
    <w:rsid w:val="003B35E1"/>
    <w:rsid w:val="003B47D0"/>
    <w:rsid w:val="003B5BDD"/>
    <w:rsid w:val="003B651A"/>
    <w:rsid w:val="003B6742"/>
    <w:rsid w:val="003B7894"/>
    <w:rsid w:val="003C2D1A"/>
    <w:rsid w:val="003C3852"/>
    <w:rsid w:val="003C532E"/>
    <w:rsid w:val="003C5E2A"/>
    <w:rsid w:val="003C6612"/>
    <w:rsid w:val="003C6773"/>
    <w:rsid w:val="003D074C"/>
    <w:rsid w:val="003D0B08"/>
    <w:rsid w:val="003D0C1E"/>
    <w:rsid w:val="003D1431"/>
    <w:rsid w:val="003D151C"/>
    <w:rsid w:val="003D3EF2"/>
    <w:rsid w:val="003D5C90"/>
    <w:rsid w:val="003D6826"/>
    <w:rsid w:val="003E1DC8"/>
    <w:rsid w:val="003E4B90"/>
    <w:rsid w:val="003E5904"/>
    <w:rsid w:val="003E7A75"/>
    <w:rsid w:val="003F0308"/>
    <w:rsid w:val="003F12CC"/>
    <w:rsid w:val="003F29E1"/>
    <w:rsid w:val="003F6DA5"/>
    <w:rsid w:val="003F751E"/>
    <w:rsid w:val="003F7998"/>
    <w:rsid w:val="004024BC"/>
    <w:rsid w:val="00403765"/>
    <w:rsid w:val="004039FA"/>
    <w:rsid w:val="00404104"/>
    <w:rsid w:val="0040602C"/>
    <w:rsid w:val="00406D0F"/>
    <w:rsid w:val="00410F58"/>
    <w:rsid w:val="004112D8"/>
    <w:rsid w:val="00413C9F"/>
    <w:rsid w:val="00414094"/>
    <w:rsid w:val="004141F0"/>
    <w:rsid w:val="004156A6"/>
    <w:rsid w:val="004156DC"/>
    <w:rsid w:val="004172EF"/>
    <w:rsid w:val="00421A97"/>
    <w:rsid w:val="00422D04"/>
    <w:rsid w:val="004238D8"/>
    <w:rsid w:val="00423F05"/>
    <w:rsid w:val="004244DC"/>
    <w:rsid w:val="00426FB2"/>
    <w:rsid w:val="00427D15"/>
    <w:rsid w:val="00433A77"/>
    <w:rsid w:val="00434C4E"/>
    <w:rsid w:val="00436929"/>
    <w:rsid w:val="00436D07"/>
    <w:rsid w:val="0044091D"/>
    <w:rsid w:val="00441060"/>
    <w:rsid w:val="00445748"/>
    <w:rsid w:val="00445F76"/>
    <w:rsid w:val="00445F98"/>
    <w:rsid w:val="00447051"/>
    <w:rsid w:val="00450951"/>
    <w:rsid w:val="0045185D"/>
    <w:rsid w:val="0045399D"/>
    <w:rsid w:val="00454B70"/>
    <w:rsid w:val="00454E3B"/>
    <w:rsid w:val="004561CB"/>
    <w:rsid w:val="00460E16"/>
    <w:rsid w:val="00461D3E"/>
    <w:rsid w:val="00464E03"/>
    <w:rsid w:val="00465271"/>
    <w:rsid w:val="004702D5"/>
    <w:rsid w:val="00470A0F"/>
    <w:rsid w:val="004719D9"/>
    <w:rsid w:val="004727FC"/>
    <w:rsid w:val="0047290E"/>
    <w:rsid w:val="00472CA7"/>
    <w:rsid w:val="00474060"/>
    <w:rsid w:val="004742D5"/>
    <w:rsid w:val="004742F8"/>
    <w:rsid w:val="004744F9"/>
    <w:rsid w:val="0047528B"/>
    <w:rsid w:val="0047644A"/>
    <w:rsid w:val="00476C48"/>
    <w:rsid w:val="00481083"/>
    <w:rsid w:val="00482FFB"/>
    <w:rsid w:val="00483965"/>
    <w:rsid w:val="004919AC"/>
    <w:rsid w:val="00493FCF"/>
    <w:rsid w:val="00494BFF"/>
    <w:rsid w:val="00497AEF"/>
    <w:rsid w:val="00497F92"/>
    <w:rsid w:val="004A0C78"/>
    <w:rsid w:val="004A11EA"/>
    <w:rsid w:val="004A187B"/>
    <w:rsid w:val="004A444F"/>
    <w:rsid w:val="004A5510"/>
    <w:rsid w:val="004A5A52"/>
    <w:rsid w:val="004A69AA"/>
    <w:rsid w:val="004B0D27"/>
    <w:rsid w:val="004B1C2D"/>
    <w:rsid w:val="004B3920"/>
    <w:rsid w:val="004B5BEA"/>
    <w:rsid w:val="004B5F4A"/>
    <w:rsid w:val="004B6380"/>
    <w:rsid w:val="004B65BF"/>
    <w:rsid w:val="004B75A0"/>
    <w:rsid w:val="004B7BB6"/>
    <w:rsid w:val="004C0A2B"/>
    <w:rsid w:val="004C44D3"/>
    <w:rsid w:val="004C45E9"/>
    <w:rsid w:val="004C4E63"/>
    <w:rsid w:val="004C6010"/>
    <w:rsid w:val="004C6043"/>
    <w:rsid w:val="004C7E80"/>
    <w:rsid w:val="004D379F"/>
    <w:rsid w:val="004D401C"/>
    <w:rsid w:val="004D5AB7"/>
    <w:rsid w:val="004D76FC"/>
    <w:rsid w:val="004E0090"/>
    <w:rsid w:val="004E02AE"/>
    <w:rsid w:val="004E1542"/>
    <w:rsid w:val="004E4961"/>
    <w:rsid w:val="004E4E1A"/>
    <w:rsid w:val="004E61F4"/>
    <w:rsid w:val="004E6AFA"/>
    <w:rsid w:val="004E7D9E"/>
    <w:rsid w:val="004F043C"/>
    <w:rsid w:val="004F045C"/>
    <w:rsid w:val="004F0A06"/>
    <w:rsid w:val="004F22EF"/>
    <w:rsid w:val="004F38E4"/>
    <w:rsid w:val="004F59DC"/>
    <w:rsid w:val="00501152"/>
    <w:rsid w:val="0050264F"/>
    <w:rsid w:val="0050273C"/>
    <w:rsid w:val="00502856"/>
    <w:rsid w:val="00504518"/>
    <w:rsid w:val="00505D3A"/>
    <w:rsid w:val="00506094"/>
    <w:rsid w:val="00512162"/>
    <w:rsid w:val="005134B0"/>
    <w:rsid w:val="00514513"/>
    <w:rsid w:val="005162AC"/>
    <w:rsid w:val="00516720"/>
    <w:rsid w:val="00516783"/>
    <w:rsid w:val="00520F14"/>
    <w:rsid w:val="005210F2"/>
    <w:rsid w:val="0052200B"/>
    <w:rsid w:val="00524DDE"/>
    <w:rsid w:val="00525221"/>
    <w:rsid w:val="005274B4"/>
    <w:rsid w:val="005300B3"/>
    <w:rsid w:val="00530735"/>
    <w:rsid w:val="00531450"/>
    <w:rsid w:val="00533404"/>
    <w:rsid w:val="005338FF"/>
    <w:rsid w:val="00533C7B"/>
    <w:rsid w:val="00533F77"/>
    <w:rsid w:val="005362B9"/>
    <w:rsid w:val="00537883"/>
    <w:rsid w:val="00540134"/>
    <w:rsid w:val="00541EE1"/>
    <w:rsid w:val="00544A70"/>
    <w:rsid w:val="00545272"/>
    <w:rsid w:val="00546178"/>
    <w:rsid w:val="005461A1"/>
    <w:rsid w:val="00547C07"/>
    <w:rsid w:val="00550F6B"/>
    <w:rsid w:val="005513B7"/>
    <w:rsid w:val="00552BC3"/>
    <w:rsid w:val="005540C3"/>
    <w:rsid w:val="00555601"/>
    <w:rsid w:val="00555EF3"/>
    <w:rsid w:val="005560F9"/>
    <w:rsid w:val="00564711"/>
    <w:rsid w:val="00566324"/>
    <w:rsid w:val="0056721A"/>
    <w:rsid w:val="00570165"/>
    <w:rsid w:val="0057075E"/>
    <w:rsid w:val="005736B2"/>
    <w:rsid w:val="00573E4F"/>
    <w:rsid w:val="00575EB1"/>
    <w:rsid w:val="00576EE9"/>
    <w:rsid w:val="00577AAE"/>
    <w:rsid w:val="0058054F"/>
    <w:rsid w:val="00581AEC"/>
    <w:rsid w:val="00582F99"/>
    <w:rsid w:val="005834B4"/>
    <w:rsid w:val="00583CE5"/>
    <w:rsid w:val="00584931"/>
    <w:rsid w:val="005850EE"/>
    <w:rsid w:val="00586392"/>
    <w:rsid w:val="00590FA4"/>
    <w:rsid w:val="0059101E"/>
    <w:rsid w:val="00591513"/>
    <w:rsid w:val="005918B6"/>
    <w:rsid w:val="00593171"/>
    <w:rsid w:val="00593404"/>
    <w:rsid w:val="005937A9"/>
    <w:rsid w:val="005939FF"/>
    <w:rsid w:val="00595411"/>
    <w:rsid w:val="00596F09"/>
    <w:rsid w:val="005A19F5"/>
    <w:rsid w:val="005A1FFF"/>
    <w:rsid w:val="005A20FC"/>
    <w:rsid w:val="005A2605"/>
    <w:rsid w:val="005A2A8C"/>
    <w:rsid w:val="005A2F1F"/>
    <w:rsid w:val="005A50FE"/>
    <w:rsid w:val="005A66EA"/>
    <w:rsid w:val="005A67A0"/>
    <w:rsid w:val="005B394C"/>
    <w:rsid w:val="005B4997"/>
    <w:rsid w:val="005B54AB"/>
    <w:rsid w:val="005B59A4"/>
    <w:rsid w:val="005B5BAB"/>
    <w:rsid w:val="005B7D46"/>
    <w:rsid w:val="005C0A32"/>
    <w:rsid w:val="005C0B19"/>
    <w:rsid w:val="005C19ED"/>
    <w:rsid w:val="005C2D27"/>
    <w:rsid w:val="005C3D4A"/>
    <w:rsid w:val="005C402D"/>
    <w:rsid w:val="005C43E1"/>
    <w:rsid w:val="005C4BB4"/>
    <w:rsid w:val="005C4F50"/>
    <w:rsid w:val="005C58DA"/>
    <w:rsid w:val="005C5C75"/>
    <w:rsid w:val="005C5C92"/>
    <w:rsid w:val="005D2C82"/>
    <w:rsid w:val="005D2E9A"/>
    <w:rsid w:val="005D4FCA"/>
    <w:rsid w:val="005D5D28"/>
    <w:rsid w:val="005D6C33"/>
    <w:rsid w:val="005D7C1C"/>
    <w:rsid w:val="005E07C0"/>
    <w:rsid w:val="005E0A7C"/>
    <w:rsid w:val="005E11DE"/>
    <w:rsid w:val="005E1AFB"/>
    <w:rsid w:val="005E2991"/>
    <w:rsid w:val="005E422F"/>
    <w:rsid w:val="005E47C2"/>
    <w:rsid w:val="005E545E"/>
    <w:rsid w:val="005E719D"/>
    <w:rsid w:val="005E7B6B"/>
    <w:rsid w:val="005E7E8B"/>
    <w:rsid w:val="005F0803"/>
    <w:rsid w:val="005F0BE2"/>
    <w:rsid w:val="005F1111"/>
    <w:rsid w:val="005F250F"/>
    <w:rsid w:val="005F3B15"/>
    <w:rsid w:val="005F433A"/>
    <w:rsid w:val="005F5E2A"/>
    <w:rsid w:val="005F707B"/>
    <w:rsid w:val="005F7132"/>
    <w:rsid w:val="005F72C5"/>
    <w:rsid w:val="005F76BB"/>
    <w:rsid w:val="00600256"/>
    <w:rsid w:val="006018D8"/>
    <w:rsid w:val="006019D3"/>
    <w:rsid w:val="00601D55"/>
    <w:rsid w:val="00604C4F"/>
    <w:rsid w:val="00610948"/>
    <w:rsid w:val="006110AE"/>
    <w:rsid w:val="00611C86"/>
    <w:rsid w:val="00612366"/>
    <w:rsid w:val="00613D20"/>
    <w:rsid w:val="0061477C"/>
    <w:rsid w:val="006154A1"/>
    <w:rsid w:val="00617803"/>
    <w:rsid w:val="00617926"/>
    <w:rsid w:val="006202F4"/>
    <w:rsid w:val="00620625"/>
    <w:rsid w:val="00620EBC"/>
    <w:rsid w:val="006232BB"/>
    <w:rsid w:val="006262E1"/>
    <w:rsid w:val="006269CB"/>
    <w:rsid w:val="006312FB"/>
    <w:rsid w:val="006314D1"/>
    <w:rsid w:val="006333FC"/>
    <w:rsid w:val="00633CA8"/>
    <w:rsid w:val="00634802"/>
    <w:rsid w:val="0063682D"/>
    <w:rsid w:val="00642532"/>
    <w:rsid w:val="0064275B"/>
    <w:rsid w:val="006432C8"/>
    <w:rsid w:val="006468C4"/>
    <w:rsid w:val="00647630"/>
    <w:rsid w:val="006476D1"/>
    <w:rsid w:val="00647CE3"/>
    <w:rsid w:val="0065269D"/>
    <w:rsid w:val="00652DCC"/>
    <w:rsid w:val="00653334"/>
    <w:rsid w:val="00653808"/>
    <w:rsid w:val="006542C6"/>
    <w:rsid w:val="00655B72"/>
    <w:rsid w:val="00656026"/>
    <w:rsid w:val="00662061"/>
    <w:rsid w:val="0066495E"/>
    <w:rsid w:val="00665CF0"/>
    <w:rsid w:val="00666D73"/>
    <w:rsid w:val="006714A3"/>
    <w:rsid w:val="006724DF"/>
    <w:rsid w:val="00672679"/>
    <w:rsid w:val="00673EA9"/>
    <w:rsid w:val="00675A52"/>
    <w:rsid w:val="00675B60"/>
    <w:rsid w:val="0067644B"/>
    <w:rsid w:val="006821BF"/>
    <w:rsid w:val="00686798"/>
    <w:rsid w:val="00686BE9"/>
    <w:rsid w:val="006878E9"/>
    <w:rsid w:val="00690D3F"/>
    <w:rsid w:val="00690DEF"/>
    <w:rsid w:val="006914FA"/>
    <w:rsid w:val="00691C31"/>
    <w:rsid w:val="0069235E"/>
    <w:rsid w:val="00693DD0"/>
    <w:rsid w:val="00694F30"/>
    <w:rsid w:val="00695D45"/>
    <w:rsid w:val="00697B39"/>
    <w:rsid w:val="006A0FE6"/>
    <w:rsid w:val="006A1211"/>
    <w:rsid w:val="006A1E78"/>
    <w:rsid w:val="006A31B5"/>
    <w:rsid w:val="006A4ED1"/>
    <w:rsid w:val="006A511D"/>
    <w:rsid w:val="006A60FF"/>
    <w:rsid w:val="006A6BF2"/>
    <w:rsid w:val="006A6F0B"/>
    <w:rsid w:val="006B0E30"/>
    <w:rsid w:val="006B42B0"/>
    <w:rsid w:val="006B4576"/>
    <w:rsid w:val="006B5653"/>
    <w:rsid w:val="006B5BC6"/>
    <w:rsid w:val="006B61E5"/>
    <w:rsid w:val="006B70CB"/>
    <w:rsid w:val="006B7773"/>
    <w:rsid w:val="006C29B3"/>
    <w:rsid w:val="006C2AE1"/>
    <w:rsid w:val="006C69D8"/>
    <w:rsid w:val="006D0896"/>
    <w:rsid w:val="006D262F"/>
    <w:rsid w:val="006D2E96"/>
    <w:rsid w:val="006D77F0"/>
    <w:rsid w:val="006D7EA8"/>
    <w:rsid w:val="006E249D"/>
    <w:rsid w:val="006E2DD8"/>
    <w:rsid w:val="006E2E16"/>
    <w:rsid w:val="006E62A0"/>
    <w:rsid w:val="006E6DD2"/>
    <w:rsid w:val="006F2AAE"/>
    <w:rsid w:val="006F4B33"/>
    <w:rsid w:val="006F5B24"/>
    <w:rsid w:val="006F6FEA"/>
    <w:rsid w:val="006F73A7"/>
    <w:rsid w:val="006F7CF8"/>
    <w:rsid w:val="00701AD7"/>
    <w:rsid w:val="00704395"/>
    <w:rsid w:val="0070462A"/>
    <w:rsid w:val="00704F20"/>
    <w:rsid w:val="007058E5"/>
    <w:rsid w:val="0070597C"/>
    <w:rsid w:val="0070782D"/>
    <w:rsid w:val="00707833"/>
    <w:rsid w:val="00707F35"/>
    <w:rsid w:val="007162D4"/>
    <w:rsid w:val="007165FC"/>
    <w:rsid w:val="00716AE6"/>
    <w:rsid w:val="00717424"/>
    <w:rsid w:val="007179ED"/>
    <w:rsid w:val="00721BE5"/>
    <w:rsid w:val="007231BC"/>
    <w:rsid w:val="00724FC9"/>
    <w:rsid w:val="00727328"/>
    <w:rsid w:val="007274B2"/>
    <w:rsid w:val="0073102C"/>
    <w:rsid w:val="00731F35"/>
    <w:rsid w:val="00732AF3"/>
    <w:rsid w:val="00733443"/>
    <w:rsid w:val="007363FF"/>
    <w:rsid w:val="0074279C"/>
    <w:rsid w:val="00743510"/>
    <w:rsid w:val="007437E8"/>
    <w:rsid w:val="0074559B"/>
    <w:rsid w:val="00745B69"/>
    <w:rsid w:val="00745B88"/>
    <w:rsid w:val="00747B9F"/>
    <w:rsid w:val="00747FEF"/>
    <w:rsid w:val="00750D75"/>
    <w:rsid w:val="007536F9"/>
    <w:rsid w:val="00754E5F"/>
    <w:rsid w:val="007565AA"/>
    <w:rsid w:val="00756903"/>
    <w:rsid w:val="007600A4"/>
    <w:rsid w:val="0076197F"/>
    <w:rsid w:val="00761F97"/>
    <w:rsid w:val="00762563"/>
    <w:rsid w:val="00762D2C"/>
    <w:rsid w:val="00763027"/>
    <w:rsid w:val="00766D66"/>
    <w:rsid w:val="00767712"/>
    <w:rsid w:val="00767734"/>
    <w:rsid w:val="007713BF"/>
    <w:rsid w:val="007717D6"/>
    <w:rsid w:val="00773CC0"/>
    <w:rsid w:val="0077616F"/>
    <w:rsid w:val="00780352"/>
    <w:rsid w:val="00782253"/>
    <w:rsid w:val="007824B9"/>
    <w:rsid w:val="007832BD"/>
    <w:rsid w:val="007858C6"/>
    <w:rsid w:val="00785F2E"/>
    <w:rsid w:val="00787B76"/>
    <w:rsid w:val="00790E5D"/>
    <w:rsid w:val="00790F04"/>
    <w:rsid w:val="00791FEE"/>
    <w:rsid w:val="00792A42"/>
    <w:rsid w:val="00795570"/>
    <w:rsid w:val="00795578"/>
    <w:rsid w:val="0079576E"/>
    <w:rsid w:val="00796414"/>
    <w:rsid w:val="00797538"/>
    <w:rsid w:val="007A0EF0"/>
    <w:rsid w:val="007A15A9"/>
    <w:rsid w:val="007A1B0A"/>
    <w:rsid w:val="007A1D05"/>
    <w:rsid w:val="007A2237"/>
    <w:rsid w:val="007A257B"/>
    <w:rsid w:val="007A4660"/>
    <w:rsid w:val="007A4E66"/>
    <w:rsid w:val="007A57EB"/>
    <w:rsid w:val="007A5A63"/>
    <w:rsid w:val="007A5DD1"/>
    <w:rsid w:val="007A6C6E"/>
    <w:rsid w:val="007A700F"/>
    <w:rsid w:val="007A7806"/>
    <w:rsid w:val="007A7CC5"/>
    <w:rsid w:val="007B0C0C"/>
    <w:rsid w:val="007B2464"/>
    <w:rsid w:val="007B2813"/>
    <w:rsid w:val="007B3BE4"/>
    <w:rsid w:val="007B3D07"/>
    <w:rsid w:val="007B477C"/>
    <w:rsid w:val="007C0CB7"/>
    <w:rsid w:val="007C2091"/>
    <w:rsid w:val="007C25E0"/>
    <w:rsid w:val="007C780F"/>
    <w:rsid w:val="007D2CD6"/>
    <w:rsid w:val="007D440E"/>
    <w:rsid w:val="007D5E38"/>
    <w:rsid w:val="007D799D"/>
    <w:rsid w:val="007E28B0"/>
    <w:rsid w:val="007E43F0"/>
    <w:rsid w:val="007E5066"/>
    <w:rsid w:val="007E563D"/>
    <w:rsid w:val="007E5666"/>
    <w:rsid w:val="007E66E8"/>
    <w:rsid w:val="007F00C6"/>
    <w:rsid w:val="007F1DC4"/>
    <w:rsid w:val="007F3197"/>
    <w:rsid w:val="007F3508"/>
    <w:rsid w:val="007F53BE"/>
    <w:rsid w:val="007F6102"/>
    <w:rsid w:val="007F6B4E"/>
    <w:rsid w:val="007F7366"/>
    <w:rsid w:val="007F7684"/>
    <w:rsid w:val="008005F6"/>
    <w:rsid w:val="008012A3"/>
    <w:rsid w:val="00801796"/>
    <w:rsid w:val="008023EA"/>
    <w:rsid w:val="0080464F"/>
    <w:rsid w:val="00805B6A"/>
    <w:rsid w:val="0080657C"/>
    <w:rsid w:val="00807181"/>
    <w:rsid w:val="00807865"/>
    <w:rsid w:val="00810ABA"/>
    <w:rsid w:val="0081205C"/>
    <w:rsid w:val="008120B3"/>
    <w:rsid w:val="00816566"/>
    <w:rsid w:val="0081711E"/>
    <w:rsid w:val="008174A8"/>
    <w:rsid w:val="0081793D"/>
    <w:rsid w:val="00821C59"/>
    <w:rsid w:val="00822D03"/>
    <w:rsid w:val="00822E33"/>
    <w:rsid w:val="008237F6"/>
    <w:rsid w:val="00823967"/>
    <w:rsid w:val="0082702F"/>
    <w:rsid w:val="0082776C"/>
    <w:rsid w:val="00830ABB"/>
    <w:rsid w:val="0083103E"/>
    <w:rsid w:val="00832047"/>
    <w:rsid w:val="008330C9"/>
    <w:rsid w:val="008347D5"/>
    <w:rsid w:val="00834EB7"/>
    <w:rsid w:val="00835A28"/>
    <w:rsid w:val="00835EE9"/>
    <w:rsid w:val="008366B5"/>
    <w:rsid w:val="00842627"/>
    <w:rsid w:val="008455F7"/>
    <w:rsid w:val="008465C9"/>
    <w:rsid w:val="00854D44"/>
    <w:rsid w:val="0085522F"/>
    <w:rsid w:val="0085786D"/>
    <w:rsid w:val="00860F17"/>
    <w:rsid w:val="00862AE0"/>
    <w:rsid w:val="00863AB4"/>
    <w:rsid w:val="00864539"/>
    <w:rsid w:val="008657A0"/>
    <w:rsid w:val="00865C19"/>
    <w:rsid w:val="008666DD"/>
    <w:rsid w:val="0086794C"/>
    <w:rsid w:val="00867D3B"/>
    <w:rsid w:val="00867DAC"/>
    <w:rsid w:val="00867EE3"/>
    <w:rsid w:val="00870378"/>
    <w:rsid w:val="0087152C"/>
    <w:rsid w:val="00871F01"/>
    <w:rsid w:val="00872C98"/>
    <w:rsid w:val="0087307C"/>
    <w:rsid w:val="00875C9B"/>
    <w:rsid w:val="00875FD0"/>
    <w:rsid w:val="00876430"/>
    <w:rsid w:val="00877BED"/>
    <w:rsid w:val="008800D8"/>
    <w:rsid w:val="00883211"/>
    <w:rsid w:val="00884831"/>
    <w:rsid w:val="00887DCB"/>
    <w:rsid w:val="00890E29"/>
    <w:rsid w:val="0089122A"/>
    <w:rsid w:val="008927AF"/>
    <w:rsid w:val="00892ECE"/>
    <w:rsid w:val="00896506"/>
    <w:rsid w:val="00897D71"/>
    <w:rsid w:val="00897F73"/>
    <w:rsid w:val="008A0B38"/>
    <w:rsid w:val="008A1933"/>
    <w:rsid w:val="008A19EC"/>
    <w:rsid w:val="008A2CA2"/>
    <w:rsid w:val="008A305F"/>
    <w:rsid w:val="008A4193"/>
    <w:rsid w:val="008A5442"/>
    <w:rsid w:val="008A5F3D"/>
    <w:rsid w:val="008A6480"/>
    <w:rsid w:val="008A6671"/>
    <w:rsid w:val="008A6D98"/>
    <w:rsid w:val="008A7171"/>
    <w:rsid w:val="008B039F"/>
    <w:rsid w:val="008B0D94"/>
    <w:rsid w:val="008B4855"/>
    <w:rsid w:val="008B5FE6"/>
    <w:rsid w:val="008B6063"/>
    <w:rsid w:val="008B7F68"/>
    <w:rsid w:val="008C0115"/>
    <w:rsid w:val="008C0809"/>
    <w:rsid w:val="008C1475"/>
    <w:rsid w:val="008C2931"/>
    <w:rsid w:val="008C2C79"/>
    <w:rsid w:val="008C2F8A"/>
    <w:rsid w:val="008C5843"/>
    <w:rsid w:val="008C6DA6"/>
    <w:rsid w:val="008D2BDA"/>
    <w:rsid w:val="008D4024"/>
    <w:rsid w:val="008D4294"/>
    <w:rsid w:val="008D4549"/>
    <w:rsid w:val="008D5D7C"/>
    <w:rsid w:val="008D70B2"/>
    <w:rsid w:val="008D71CE"/>
    <w:rsid w:val="008E0633"/>
    <w:rsid w:val="008E088F"/>
    <w:rsid w:val="008E0D19"/>
    <w:rsid w:val="008E1D9C"/>
    <w:rsid w:val="008E2C55"/>
    <w:rsid w:val="008E368C"/>
    <w:rsid w:val="008E4434"/>
    <w:rsid w:val="008E4BC5"/>
    <w:rsid w:val="008E7840"/>
    <w:rsid w:val="008E7D6F"/>
    <w:rsid w:val="008F0B45"/>
    <w:rsid w:val="008F1112"/>
    <w:rsid w:val="008F1F78"/>
    <w:rsid w:val="008F2ACD"/>
    <w:rsid w:val="008F3078"/>
    <w:rsid w:val="008F3B32"/>
    <w:rsid w:val="008F42D3"/>
    <w:rsid w:val="008F6016"/>
    <w:rsid w:val="008F6105"/>
    <w:rsid w:val="008F7349"/>
    <w:rsid w:val="009028B8"/>
    <w:rsid w:val="00902CE4"/>
    <w:rsid w:val="00903672"/>
    <w:rsid w:val="00905A01"/>
    <w:rsid w:val="009109AF"/>
    <w:rsid w:val="00910D63"/>
    <w:rsid w:val="00911E67"/>
    <w:rsid w:val="00921AA0"/>
    <w:rsid w:val="0092212C"/>
    <w:rsid w:val="009244DE"/>
    <w:rsid w:val="0092467E"/>
    <w:rsid w:val="0092523B"/>
    <w:rsid w:val="00925F73"/>
    <w:rsid w:val="00934906"/>
    <w:rsid w:val="00940E9F"/>
    <w:rsid w:val="00944210"/>
    <w:rsid w:val="009465D4"/>
    <w:rsid w:val="00946CA3"/>
    <w:rsid w:val="00947C47"/>
    <w:rsid w:val="009501DD"/>
    <w:rsid w:val="0095100B"/>
    <w:rsid w:val="009533D8"/>
    <w:rsid w:val="00954493"/>
    <w:rsid w:val="00954814"/>
    <w:rsid w:val="009566F7"/>
    <w:rsid w:val="00956D10"/>
    <w:rsid w:val="00956F7E"/>
    <w:rsid w:val="00960E55"/>
    <w:rsid w:val="0096242B"/>
    <w:rsid w:val="009624B0"/>
    <w:rsid w:val="00965031"/>
    <w:rsid w:val="0096536B"/>
    <w:rsid w:val="009659DC"/>
    <w:rsid w:val="00965D58"/>
    <w:rsid w:val="00965F18"/>
    <w:rsid w:val="00970836"/>
    <w:rsid w:val="00970A7E"/>
    <w:rsid w:val="009711A4"/>
    <w:rsid w:val="0097189C"/>
    <w:rsid w:val="00972C9C"/>
    <w:rsid w:val="00973615"/>
    <w:rsid w:val="00973FFE"/>
    <w:rsid w:val="00974CBA"/>
    <w:rsid w:val="009752A5"/>
    <w:rsid w:val="0097580A"/>
    <w:rsid w:val="00975917"/>
    <w:rsid w:val="009760C7"/>
    <w:rsid w:val="00976625"/>
    <w:rsid w:val="00976826"/>
    <w:rsid w:val="00976D02"/>
    <w:rsid w:val="00976D2E"/>
    <w:rsid w:val="00977565"/>
    <w:rsid w:val="009808B6"/>
    <w:rsid w:val="00980E80"/>
    <w:rsid w:val="0098114F"/>
    <w:rsid w:val="009827F0"/>
    <w:rsid w:val="00985FF9"/>
    <w:rsid w:val="009901CB"/>
    <w:rsid w:val="009902D0"/>
    <w:rsid w:val="00990A44"/>
    <w:rsid w:val="0099189E"/>
    <w:rsid w:val="009931FE"/>
    <w:rsid w:val="0099486D"/>
    <w:rsid w:val="00995389"/>
    <w:rsid w:val="009954C4"/>
    <w:rsid w:val="00995D7A"/>
    <w:rsid w:val="009A0E3B"/>
    <w:rsid w:val="009A0EA1"/>
    <w:rsid w:val="009A1087"/>
    <w:rsid w:val="009A1143"/>
    <w:rsid w:val="009A3593"/>
    <w:rsid w:val="009A3945"/>
    <w:rsid w:val="009A4A11"/>
    <w:rsid w:val="009A52AA"/>
    <w:rsid w:val="009B0D1B"/>
    <w:rsid w:val="009B1889"/>
    <w:rsid w:val="009B21DF"/>
    <w:rsid w:val="009B266B"/>
    <w:rsid w:val="009B283E"/>
    <w:rsid w:val="009B29D5"/>
    <w:rsid w:val="009B3564"/>
    <w:rsid w:val="009B39F9"/>
    <w:rsid w:val="009B4BDD"/>
    <w:rsid w:val="009B4C77"/>
    <w:rsid w:val="009B5B11"/>
    <w:rsid w:val="009B5EFF"/>
    <w:rsid w:val="009B6342"/>
    <w:rsid w:val="009B66E9"/>
    <w:rsid w:val="009B75ED"/>
    <w:rsid w:val="009C009A"/>
    <w:rsid w:val="009C062F"/>
    <w:rsid w:val="009C0F6D"/>
    <w:rsid w:val="009C1182"/>
    <w:rsid w:val="009C33A9"/>
    <w:rsid w:val="009C4378"/>
    <w:rsid w:val="009C6586"/>
    <w:rsid w:val="009C6899"/>
    <w:rsid w:val="009C6AB2"/>
    <w:rsid w:val="009C78D9"/>
    <w:rsid w:val="009C7F90"/>
    <w:rsid w:val="009D07EB"/>
    <w:rsid w:val="009D1459"/>
    <w:rsid w:val="009D23FA"/>
    <w:rsid w:val="009D328A"/>
    <w:rsid w:val="009D3D52"/>
    <w:rsid w:val="009D4D56"/>
    <w:rsid w:val="009D54F2"/>
    <w:rsid w:val="009D5B5E"/>
    <w:rsid w:val="009D63D4"/>
    <w:rsid w:val="009D7DC6"/>
    <w:rsid w:val="009E1467"/>
    <w:rsid w:val="009E318D"/>
    <w:rsid w:val="009E3F53"/>
    <w:rsid w:val="009E4AE8"/>
    <w:rsid w:val="009E5C78"/>
    <w:rsid w:val="009E695F"/>
    <w:rsid w:val="009F05DD"/>
    <w:rsid w:val="009F1073"/>
    <w:rsid w:val="009F71BF"/>
    <w:rsid w:val="00A04582"/>
    <w:rsid w:val="00A05E8B"/>
    <w:rsid w:val="00A06E85"/>
    <w:rsid w:val="00A076FF"/>
    <w:rsid w:val="00A079B8"/>
    <w:rsid w:val="00A10FAE"/>
    <w:rsid w:val="00A139A3"/>
    <w:rsid w:val="00A145EB"/>
    <w:rsid w:val="00A14EA8"/>
    <w:rsid w:val="00A157A6"/>
    <w:rsid w:val="00A161E1"/>
    <w:rsid w:val="00A16DB7"/>
    <w:rsid w:val="00A17556"/>
    <w:rsid w:val="00A1777C"/>
    <w:rsid w:val="00A17CAE"/>
    <w:rsid w:val="00A17D84"/>
    <w:rsid w:val="00A22424"/>
    <w:rsid w:val="00A22BC3"/>
    <w:rsid w:val="00A22CD5"/>
    <w:rsid w:val="00A23E2C"/>
    <w:rsid w:val="00A2651B"/>
    <w:rsid w:val="00A27639"/>
    <w:rsid w:val="00A31239"/>
    <w:rsid w:val="00A31643"/>
    <w:rsid w:val="00A331A8"/>
    <w:rsid w:val="00A34922"/>
    <w:rsid w:val="00A34D68"/>
    <w:rsid w:val="00A35F7A"/>
    <w:rsid w:val="00A37324"/>
    <w:rsid w:val="00A40E5B"/>
    <w:rsid w:val="00A41781"/>
    <w:rsid w:val="00A42018"/>
    <w:rsid w:val="00A42D73"/>
    <w:rsid w:val="00A43B79"/>
    <w:rsid w:val="00A4489D"/>
    <w:rsid w:val="00A45774"/>
    <w:rsid w:val="00A468F1"/>
    <w:rsid w:val="00A472E7"/>
    <w:rsid w:val="00A50724"/>
    <w:rsid w:val="00A51D22"/>
    <w:rsid w:val="00A535A4"/>
    <w:rsid w:val="00A54B90"/>
    <w:rsid w:val="00A55921"/>
    <w:rsid w:val="00A55B0D"/>
    <w:rsid w:val="00A55F02"/>
    <w:rsid w:val="00A56D45"/>
    <w:rsid w:val="00A61591"/>
    <w:rsid w:val="00A61FA8"/>
    <w:rsid w:val="00A63ACB"/>
    <w:rsid w:val="00A65B25"/>
    <w:rsid w:val="00A7576D"/>
    <w:rsid w:val="00A768AC"/>
    <w:rsid w:val="00A80797"/>
    <w:rsid w:val="00A80BFA"/>
    <w:rsid w:val="00A81F70"/>
    <w:rsid w:val="00A83A8B"/>
    <w:rsid w:val="00A845C9"/>
    <w:rsid w:val="00A8529C"/>
    <w:rsid w:val="00A87332"/>
    <w:rsid w:val="00A877F8"/>
    <w:rsid w:val="00A904B8"/>
    <w:rsid w:val="00A90E70"/>
    <w:rsid w:val="00A90EC7"/>
    <w:rsid w:val="00A90F35"/>
    <w:rsid w:val="00A91A83"/>
    <w:rsid w:val="00A94D6B"/>
    <w:rsid w:val="00AA190C"/>
    <w:rsid w:val="00AA24FE"/>
    <w:rsid w:val="00AA79E5"/>
    <w:rsid w:val="00AB076E"/>
    <w:rsid w:val="00AB0CBC"/>
    <w:rsid w:val="00AB119C"/>
    <w:rsid w:val="00AB19C2"/>
    <w:rsid w:val="00AB3976"/>
    <w:rsid w:val="00AB48D6"/>
    <w:rsid w:val="00AC38D0"/>
    <w:rsid w:val="00AC3A05"/>
    <w:rsid w:val="00AC3A16"/>
    <w:rsid w:val="00AC5B3C"/>
    <w:rsid w:val="00AC61D7"/>
    <w:rsid w:val="00AC6F15"/>
    <w:rsid w:val="00AD14D9"/>
    <w:rsid w:val="00AD15F9"/>
    <w:rsid w:val="00AD2B8A"/>
    <w:rsid w:val="00AD2CBE"/>
    <w:rsid w:val="00AD2F57"/>
    <w:rsid w:val="00AD3CFF"/>
    <w:rsid w:val="00AD4234"/>
    <w:rsid w:val="00AD43E5"/>
    <w:rsid w:val="00AD46D8"/>
    <w:rsid w:val="00AD5194"/>
    <w:rsid w:val="00AD596F"/>
    <w:rsid w:val="00AD72F7"/>
    <w:rsid w:val="00AE0B6A"/>
    <w:rsid w:val="00AE0E4D"/>
    <w:rsid w:val="00AE24E1"/>
    <w:rsid w:val="00AE260A"/>
    <w:rsid w:val="00AE455E"/>
    <w:rsid w:val="00AE45D1"/>
    <w:rsid w:val="00AE58FA"/>
    <w:rsid w:val="00AE61D2"/>
    <w:rsid w:val="00AE6788"/>
    <w:rsid w:val="00AE6B52"/>
    <w:rsid w:val="00AE7EBE"/>
    <w:rsid w:val="00AF0452"/>
    <w:rsid w:val="00AF2B6D"/>
    <w:rsid w:val="00AF2F21"/>
    <w:rsid w:val="00AF369C"/>
    <w:rsid w:val="00AF3C15"/>
    <w:rsid w:val="00AF50FD"/>
    <w:rsid w:val="00AF5239"/>
    <w:rsid w:val="00AF5C60"/>
    <w:rsid w:val="00AF6071"/>
    <w:rsid w:val="00AF7FF0"/>
    <w:rsid w:val="00B00EB1"/>
    <w:rsid w:val="00B05340"/>
    <w:rsid w:val="00B05697"/>
    <w:rsid w:val="00B066F2"/>
    <w:rsid w:val="00B07F72"/>
    <w:rsid w:val="00B119FF"/>
    <w:rsid w:val="00B12840"/>
    <w:rsid w:val="00B13EDC"/>
    <w:rsid w:val="00B15D5C"/>
    <w:rsid w:val="00B1637C"/>
    <w:rsid w:val="00B1723C"/>
    <w:rsid w:val="00B2002D"/>
    <w:rsid w:val="00B209D8"/>
    <w:rsid w:val="00B20AE4"/>
    <w:rsid w:val="00B21CAA"/>
    <w:rsid w:val="00B227D7"/>
    <w:rsid w:val="00B257D1"/>
    <w:rsid w:val="00B2690F"/>
    <w:rsid w:val="00B308BF"/>
    <w:rsid w:val="00B31B5A"/>
    <w:rsid w:val="00B32467"/>
    <w:rsid w:val="00B32C94"/>
    <w:rsid w:val="00B35105"/>
    <w:rsid w:val="00B3587A"/>
    <w:rsid w:val="00B36096"/>
    <w:rsid w:val="00B3753A"/>
    <w:rsid w:val="00B37907"/>
    <w:rsid w:val="00B41892"/>
    <w:rsid w:val="00B41BBC"/>
    <w:rsid w:val="00B42718"/>
    <w:rsid w:val="00B44AE3"/>
    <w:rsid w:val="00B45EE2"/>
    <w:rsid w:val="00B46575"/>
    <w:rsid w:val="00B466A5"/>
    <w:rsid w:val="00B5195D"/>
    <w:rsid w:val="00B51A1A"/>
    <w:rsid w:val="00B52548"/>
    <w:rsid w:val="00B53777"/>
    <w:rsid w:val="00B5520B"/>
    <w:rsid w:val="00B6033D"/>
    <w:rsid w:val="00B606A4"/>
    <w:rsid w:val="00B61093"/>
    <w:rsid w:val="00B6119A"/>
    <w:rsid w:val="00B617BF"/>
    <w:rsid w:val="00B61EE3"/>
    <w:rsid w:val="00B62B48"/>
    <w:rsid w:val="00B6492D"/>
    <w:rsid w:val="00B65A20"/>
    <w:rsid w:val="00B66B9E"/>
    <w:rsid w:val="00B67043"/>
    <w:rsid w:val="00B67EA8"/>
    <w:rsid w:val="00B70135"/>
    <w:rsid w:val="00B706DA"/>
    <w:rsid w:val="00B717B5"/>
    <w:rsid w:val="00B717E3"/>
    <w:rsid w:val="00B722D4"/>
    <w:rsid w:val="00B74AC7"/>
    <w:rsid w:val="00B76D40"/>
    <w:rsid w:val="00B770FC"/>
    <w:rsid w:val="00B778AA"/>
    <w:rsid w:val="00B809F0"/>
    <w:rsid w:val="00B81D46"/>
    <w:rsid w:val="00B82ED3"/>
    <w:rsid w:val="00B84CA5"/>
    <w:rsid w:val="00B85380"/>
    <w:rsid w:val="00B85548"/>
    <w:rsid w:val="00B86EB4"/>
    <w:rsid w:val="00B873D2"/>
    <w:rsid w:val="00B90839"/>
    <w:rsid w:val="00B90AFC"/>
    <w:rsid w:val="00B90C04"/>
    <w:rsid w:val="00B917CB"/>
    <w:rsid w:val="00B921AC"/>
    <w:rsid w:val="00B92548"/>
    <w:rsid w:val="00B9398A"/>
    <w:rsid w:val="00B940EE"/>
    <w:rsid w:val="00B9499F"/>
    <w:rsid w:val="00B94C60"/>
    <w:rsid w:val="00B95AA6"/>
    <w:rsid w:val="00B96034"/>
    <w:rsid w:val="00B960F8"/>
    <w:rsid w:val="00B97A4F"/>
    <w:rsid w:val="00BA02D7"/>
    <w:rsid w:val="00BA0DD9"/>
    <w:rsid w:val="00BA0F43"/>
    <w:rsid w:val="00BA1C6D"/>
    <w:rsid w:val="00BA2176"/>
    <w:rsid w:val="00BA3244"/>
    <w:rsid w:val="00BA55FE"/>
    <w:rsid w:val="00BA7959"/>
    <w:rsid w:val="00BA7BFB"/>
    <w:rsid w:val="00BB057D"/>
    <w:rsid w:val="00BB1AAA"/>
    <w:rsid w:val="00BB3529"/>
    <w:rsid w:val="00BB4242"/>
    <w:rsid w:val="00BB5FF3"/>
    <w:rsid w:val="00BB73D5"/>
    <w:rsid w:val="00BC03BC"/>
    <w:rsid w:val="00BC2612"/>
    <w:rsid w:val="00BC449D"/>
    <w:rsid w:val="00BC7977"/>
    <w:rsid w:val="00BD036E"/>
    <w:rsid w:val="00BD17B4"/>
    <w:rsid w:val="00BD25E9"/>
    <w:rsid w:val="00BD393E"/>
    <w:rsid w:val="00BD54D0"/>
    <w:rsid w:val="00BD5BEE"/>
    <w:rsid w:val="00BD78D2"/>
    <w:rsid w:val="00BD7F7D"/>
    <w:rsid w:val="00BE0DC8"/>
    <w:rsid w:val="00BE0E3B"/>
    <w:rsid w:val="00BE1334"/>
    <w:rsid w:val="00BE2CF7"/>
    <w:rsid w:val="00BE4B2C"/>
    <w:rsid w:val="00BE6685"/>
    <w:rsid w:val="00BE6F60"/>
    <w:rsid w:val="00BE7158"/>
    <w:rsid w:val="00BF0121"/>
    <w:rsid w:val="00BF0654"/>
    <w:rsid w:val="00BF1C02"/>
    <w:rsid w:val="00BF1F2E"/>
    <w:rsid w:val="00BF38D4"/>
    <w:rsid w:val="00BF5E2A"/>
    <w:rsid w:val="00BF6F70"/>
    <w:rsid w:val="00C0115E"/>
    <w:rsid w:val="00C014AF"/>
    <w:rsid w:val="00C01F85"/>
    <w:rsid w:val="00C02C78"/>
    <w:rsid w:val="00C03D60"/>
    <w:rsid w:val="00C057F7"/>
    <w:rsid w:val="00C06211"/>
    <w:rsid w:val="00C06334"/>
    <w:rsid w:val="00C06457"/>
    <w:rsid w:val="00C069E3"/>
    <w:rsid w:val="00C06C8C"/>
    <w:rsid w:val="00C075E4"/>
    <w:rsid w:val="00C120E8"/>
    <w:rsid w:val="00C1211D"/>
    <w:rsid w:val="00C122EF"/>
    <w:rsid w:val="00C1326E"/>
    <w:rsid w:val="00C1354E"/>
    <w:rsid w:val="00C14078"/>
    <w:rsid w:val="00C15068"/>
    <w:rsid w:val="00C15A46"/>
    <w:rsid w:val="00C21ACA"/>
    <w:rsid w:val="00C223C3"/>
    <w:rsid w:val="00C22AE3"/>
    <w:rsid w:val="00C2507B"/>
    <w:rsid w:val="00C250DA"/>
    <w:rsid w:val="00C25C38"/>
    <w:rsid w:val="00C27B53"/>
    <w:rsid w:val="00C3003B"/>
    <w:rsid w:val="00C337B5"/>
    <w:rsid w:val="00C34983"/>
    <w:rsid w:val="00C367A1"/>
    <w:rsid w:val="00C37DD9"/>
    <w:rsid w:val="00C4020C"/>
    <w:rsid w:val="00C40F04"/>
    <w:rsid w:val="00C41206"/>
    <w:rsid w:val="00C41491"/>
    <w:rsid w:val="00C41C7F"/>
    <w:rsid w:val="00C431AE"/>
    <w:rsid w:val="00C43488"/>
    <w:rsid w:val="00C44855"/>
    <w:rsid w:val="00C4528D"/>
    <w:rsid w:val="00C4528F"/>
    <w:rsid w:val="00C453B5"/>
    <w:rsid w:val="00C456C3"/>
    <w:rsid w:val="00C458C7"/>
    <w:rsid w:val="00C464B7"/>
    <w:rsid w:val="00C47BCA"/>
    <w:rsid w:val="00C50697"/>
    <w:rsid w:val="00C50AFC"/>
    <w:rsid w:val="00C50C14"/>
    <w:rsid w:val="00C52D5F"/>
    <w:rsid w:val="00C534AB"/>
    <w:rsid w:val="00C539F0"/>
    <w:rsid w:val="00C5570C"/>
    <w:rsid w:val="00C56570"/>
    <w:rsid w:val="00C57270"/>
    <w:rsid w:val="00C57F6A"/>
    <w:rsid w:val="00C602D7"/>
    <w:rsid w:val="00C610CD"/>
    <w:rsid w:val="00C61E7A"/>
    <w:rsid w:val="00C635D9"/>
    <w:rsid w:val="00C63653"/>
    <w:rsid w:val="00C64AB4"/>
    <w:rsid w:val="00C661BB"/>
    <w:rsid w:val="00C6766C"/>
    <w:rsid w:val="00C67A37"/>
    <w:rsid w:val="00C70A4F"/>
    <w:rsid w:val="00C717F6"/>
    <w:rsid w:val="00C71B6C"/>
    <w:rsid w:val="00C71E69"/>
    <w:rsid w:val="00C72AEF"/>
    <w:rsid w:val="00C73161"/>
    <w:rsid w:val="00C73E44"/>
    <w:rsid w:val="00C77A61"/>
    <w:rsid w:val="00C77AED"/>
    <w:rsid w:val="00C815A7"/>
    <w:rsid w:val="00C82FD5"/>
    <w:rsid w:val="00C87465"/>
    <w:rsid w:val="00C903B6"/>
    <w:rsid w:val="00C903C7"/>
    <w:rsid w:val="00C90934"/>
    <w:rsid w:val="00C916DF"/>
    <w:rsid w:val="00C9267D"/>
    <w:rsid w:val="00C96B37"/>
    <w:rsid w:val="00CA0330"/>
    <w:rsid w:val="00CA1B1A"/>
    <w:rsid w:val="00CA403E"/>
    <w:rsid w:val="00CA4E7F"/>
    <w:rsid w:val="00CA51CB"/>
    <w:rsid w:val="00CA5B23"/>
    <w:rsid w:val="00CA5DBC"/>
    <w:rsid w:val="00CB0A24"/>
    <w:rsid w:val="00CB10F6"/>
    <w:rsid w:val="00CB2853"/>
    <w:rsid w:val="00CB2ACD"/>
    <w:rsid w:val="00CB52CF"/>
    <w:rsid w:val="00CB5C26"/>
    <w:rsid w:val="00CB7096"/>
    <w:rsid w:val="00CC02CC"/>
    <w:rsid w:val="00CC0516"/>
    <w:rsid w:val="00CC1147"/>
    <w:rsid w:val="00CC26D7"/>
    <w:rsid w:val="00CC2EDE"/>
    <w:rsid w:val="00CC2F2C"/>
    <w:rsid w:val="00CC4A39"/>
    <w:rsid w:val="00CC5AC5"/>
    <w:rsid w:val="00CC5B64"/>
    <w:rsid w:val="00CC5FB9"/>
    <w:rsid w:val="00CC7474"/>
    <w:rsid w:val="00CC771A"/>
    <w:rsid w:val="00CD00D5"/>
    <w:rsid w:val="00CD025C"/>
    <w:rsid w:val="00CD02AA"/>
    <w:rsid w:val="00CD0807"/>
    <w:rsid w:val="00CD3CE6"/>
    <w:rsid w:val="00CD434F"/>
    <w:rsid w:val="00CD4899"/>
    <w:rsid w:val="00CD4FE2"/>
    <w:rsid w:val="00CD5030"/>
    <w:rsid w:val="00CD52E6"/>
    <w:rsid w:val="00CD680C"/>
    <w:rsid w:val="00CD72B1"/>
    <w:rsid w:val="00CE1401"/>
    <w:rsid w:val="00CE21A5"/>
    <w:rsid w:val="00CE28A4"/>
    <w:rsid w:val="00CE3E79"/>
    <w:rsid w:val="00CE45B3"/>
    <w:rsid w:val="00CE53F5"/>
    <w:rsid w:val="00CE60B3"/>
    <w:rsid w:val="00CF14DD"/>
    <w:rsid w:val="00CF2B89"/>
    <w:rsid w:val="00CF3713"/>
    <w:rsid w:val="00CF468F"/>
    <w:rsid w:val="00CF5FF4"/>
    <w:rsid w:val="00CF6471"/>
    <w:rsid w:val="00CF71EF"/>
    <w:rsid w:val="00CF7275"/>
    <w:rsid w:val="00D009C3"/>
    <w:rsid w:val="00D024E1"/>
    <w:rsid w:val="00D03E2D"/>
    <w:rsid w:val="00D03F34"/>
    <w:rsid w:val="00D05BE2"/>
    <w:rsid w:val="00D05C9C"/>
    <w:rsid w:val="00D06485"/>
    <w:rsid w:val="00D06F12"/>
    <w:rsid w:val="00D0772C"/>
    <w:rsid w:val="00D10AA6"/>
    <w:rsid w:val="00D11044"/>
    <w:rsid w:val="00D11A76"/>
    <w:rsid w:val="00D12B0F"/>
    <w:rsid w:val="00D14593"/>
    <w:rsid w:val="00D14C1A"/>
    <w:rsid w:val="00D16393"/>
    <w:rsid w:val="00D17FC1"/>
    <w:rsid w:val="00D20602"/>
    <w:rsid w:val="00D21CAC"/>
    <w:rsid w:val="00D221DF"/>
    <w:rsid w:val="00D227BA"/>
    <w:rsid w:val="00D23DB4"/>
    <w:rsid w:val="00D2424E"/>
    <w:rsid w:val="00D25445"/>
    <w:rsid w:val="00D26D02"/>
    <w:rsid w:val="00D31005"/>
    <w:rsid w:val="00D32E86"/>
    <w:rsid w:val="00D331DD"/>
    <w:rsid w:val="00D33490"/>
    <w:rsid w:val="00D33566"/>
    <w:rsid w:val="00D34264"/>
    <w:rsid w:val="00D3446C"/>
    <w:rsid w:val="00D35124"/>
    <w:rsid w:val="00D354D1"/>
    <w:rsid w:val="00D35D8C"/>
    <w:rsid w:val="00D35F20"/>
    <w:rsid w:val="00D37891"/>
    <w:rsid w:val="00D404CB"/>
    <w:rsid w:val="00D420D5"/>
    <w:rsid w:val="00D4318A"/>
    <w:rsid w:val="00D448D1"/>
    <w:rsid w:val="00D4495A"/>
    <w:rsid w:val="00D5091C"/>
    <w:rsid w:val="00D50FD0"/>
    <w:rsid w:val="00D51166"/>
    <w:rsid w:val="00D53C51"/>
    <w:rsid w:val="00D540FD"/>
    <w:rsid w:val="00D54A86"/>
    <w:rsid w:val="00D55A3A"/>
    <w:rsid w:val="00D569DA"/>
    <w:rsid w:val="00D60C5E"/>
    <w:rsid w:val="00D61A9F"/>
    <w:rsid w:val="00D641BD"/>
    <w:rsid w:val="00D65259"/>
    <w:rsid w:val="00D65676"/>
    <w:rsid w:val="00D667E5"/>
    <w:rsid w:val="00D677D5"/>
    <w:rsid w:val="00D67BCB"/>
    <w:rsid w:val="00D70287"/>
    <w:rsid w:val="00D70779"/>
    <w:rsid w:val="00D70BD9"/>
    <w:rsid w:val="00D70E24"/>
    <w:rsid w:val="00D7296D"/>
    <w:rsid w:val="00D72ECA"/>
    <w:rsid w:val="00D743F0"/>
    <w:rsid w:val="00D77116"/>
    <w:rsid w:val="00D77630"/>
    <w:rsid w:val="00D77CCF"/>
    <w:rsid w:val="00D8326B"/>
    <w:rsid w:val="00D84690"/>
    <w:rsid w:val="00D8491F"/>
    <w:rsid w:val="00D8657A"/>
    <w:rsid w:val="00D86F62"/>
    <w:rsid w:val="00D908B4"/>
    <w:rsid w:val="00D91423"/>
    <w:rsid w:val="00D918C2"/>
    <w:rsid w:val="00D91C05"/>
    <w:rsid w:val="00D927AA"/>
    <w:rsid w:val="00D934F9"/>
    <w:rsid w:val="00D939CA"/>
    <w:rsid w:val="00D93A59"/>
    <w:rsid w:val="00DA2026"/>
    <w:rsid w:val="00DA23C1"/>
    <w:rsid w:val="00DA42BA"/>
    <w:rsid w:val="00DA488A"/>
    <w:rsid w:val="00DA57D8"/>
    <w:rsid w:val="00DA5E9C"/>
    <w:rsid w:val="00DA601E"/>
    <w:rsid w:val="00DA60DC"/>
    <w:rsid w:val="00DA67D7"/>
    <w:rsid w:val="00DA6835"/>
    <w:rsid w:val="00DA692A"/>
    <w:rsid w:val="00DA7570"/>
    <w:rsid w:val="00DA7D3B"/>
    <w:rsid w:val="00DB1885"/>
    <w:rsid w:val="00DB3D64"/>
    <w:rsid w:val="00DB4F8D"/>
    <w:rsid w:val="00DB6094"/>
    <w:rsid w:val="00DB77FE"/>
    <w:rsid w:val="00DC0C1A"/>
    <w:rsid w:val="00DC0FA5"/>
    <w:rsid w:val="00DC10B3"/>
    <w:rsid w:val="00DC11DF"/>
    <w:rsid w:val="00DC2A35"/>
    <w:rsid w:val="00DC2A7F"/>
    <w:rsid w:val="00DC4CAC"/>
    <w:rsid w:val="00DC5469"/>
    <w:rsid w:val="00DC668E"/>
    <w:rsid w:val="00DC6EB5"/>
    <w:rsid w:val="00DD3BD2"/>
    <w:rsid w:val="00DD3CE6"/>
    <w:rsid w:val="00DD444A"/>
    <w:rsid w:val="00DD4EFD"/>
    <w:rsid w:val="00DD521C"/>
    <w:rsid w:val="00DD7AF4"/>
    <w:rsid w:val="00DE0ED3"/>
    <w:rsid w:val="00DE10F0"/>
    <w:rsid w:val="00DE2D5F"/>
    <w:rsid w:val="00DE33DB"/>
    <w:rsid w:val="00DE3AA4"/>
    <w:rsid w:val="00DE5AC2"/>
    <w:rsid w:val="00DF077B"/>
    <w:rsid w:val="00DF3ED9"/>
    <w:rsid w:val="00DF4601"/>
    <w:rsid w:val="00DF4633"/>
    <w:rsid w:val="00DF4A87"/>
    <w:rsid w:val="00DF4DDE"/>
    <w:rsid w:val="00DF5936"/>
    <w:rsid w:val="00DF5D3B"/>
    <w:rsid w:val="00DF62A2"/>
    <w:rsid w:val="00DF7614"/>
    <w:rsid w:val="00DF7E09"/>
    <w:rsid w:val="00DF7E97"/>
    <w:rsid w:val="00E014ED"/>
    <w:rsid w:val="00E016DB"/>
    <w:rsid w:val="00E02DC3"/>
    <w:rsid w:val="00E04D12"/>
    <w:rsid w:val="00E052A2"/>
    <w:rsid w:val="00E0625E"/>
    <w:rsid w:val="00E0765A"/>
    <w:rsid w:val="00E105C6"/>
    <w:rsid w:val="00E106E8"/>
    <w:rsid w:val="00E11F0F"/>
    <w:rsid w:val="00E13899"/>
    <w:rsid w:val="00E14F07"/>
    <w:rsid w:val="00E16807"/>
    <w:rsid w:val="00E16B66"/>
    <w:rsid w:val="00E16F97"/>
    <w:rsid w:val="00E17C39"/>
    <w:rsid w:val="00E17ED6"/>
    <w:rsid w:val="00E2049E"/>
    <w:rsid w:val="00E21D36"/>
    <w:rsid w:val="00E21DD0"/>
    <w:rsid w:val="00E22582"/>
    <w:rsid w:val="00E241F8"/>
    <w:rsid w:val="00E2612D"/>
    <w:rsid w:val="00E30D8C"/>
    <w:rsid w:val="00E323C0"/>
    <w:rsid w:val="00E333CC"/>
    <w:rsid w:val="00E3483B"/>
    <w:rsid w:val="00E3528E"/>
    <w:rsid w:val="00E36518"/>
    <w:rsid w:val="00E37397"/>
    <w:rsid w:val="00E37A8D"/>
    <w:rsid w:val="00E40877"/>
    <w:rsid w:val="00E41DC2"/>
    <w:rsid w:val="00E44F78"/>
    <w:rsid w:val="00E45070"/>
    <w:rsid w:val="00E46B9A"/>
    <w:rsid w:val="00E470A3"/>
    <w:rsid w:val="00E47245"/>
    <w:rsid w:val="00E47E10"/>
    <w:rsid w:val="00E51104"/>
    <w:rsid w:val="00E5125F"/>
    <w:rsid w:val="00E5136F"/>
    <w:rsid w:val="00E51622"/>
    <w:rsid w:val="00E52DC1"/>
    <w:rsid w:val="00E530E1"/>
    <w:rsid w:val="00E53323"/>
    <w:rsid w:val="00E537A9"/>
    <w:rsid w:val="00E54087"/>
    <w:rsid w:val="00E56FCC"/>
    <w:rsid w:val="00E62BE1"/>
    <w:rsid w:val="00E65A09"/>
    <w:rsid w:val="00E65EF3"/>
    <w:rsid w:val="00E66016"/>
    <w:rsid w:val="00E677C6"/>
    <w:rsid w:val="00E677C8"/>
    <w:rsid w:val="00E7018F"/>
    <w:rsid w:val="00E71050"/>
    <w:rsid w:val="00E72DC9"/>
    <w:rsid w:val="00E72FC5"/>
    <w:rsid w:val="00E77623"/>
    <w:rsid w:val="00E81237"/>
    <w:rsid w:val="00E83FAD"/>
    <w:rsid w:val="00E84EB9"/>
    <w:rsid w:val="00E85BD8"/>
    <w:rsid w:val="00E86121"/>
    <w:rsid w:val="00E90366"/>
    <w:rsid w:val="00E91D9E"/>
    <w:rsid w:val="00E925AC"/>
    <w:rsid w:val="00E92727"/>
    <w:rsid w:val="00E92755"/>
    <w:rsid w:val="00E92A13"/>
    <w:rsid w:val="00E93EB6"/>
    <w:rsid w:val="00E95322"/>
    <w:rsid w:val="00E957DF"/>
    <w:rsid w:val="00E96005"/>
    <w:rsid w:val="00EA0601"/>
    <w:rsid w:val="00EA0CB8"/>
    <w:rsid w:val="00EA20EF"/>
    <w:rsid w:val="00EA42C6"/>
    <w:rsid w:val="00EA5111"/>
    <w:rsid w:val="00EA7190"/>
    <w:rsid w:val="00EA7512"/>
    <w:rsid w:val="00EA7D24"/>
    <w:rsid w:val="00EB07D1"/>
    <w:rsid w:val="00EB1681"/>
    <w:rsid w:val="00EB3ECC"/>
    <w:rsid w:val="00EB492B"/>
    <w:rsid w:val="00EB62AC"/>
    <w:rsid w:val="00EB7073"/>
    <w:rsid w:val="00EC00E5"/>
    <w:rsid w:val="00EC0E3A"/>
    <w:rsid w:val="00EC1112"/>
    <w:rsid w:val="00EC1946"/>
    <w:rsid w:val="00EC4D67"/>
    <w:rsid w:val="00EC54A9"/>
    <w:rsid w:val="00EC5933"/>
    <w:rsid w:val="00EC65EB"/>
    <w:rsid w:val="00ED0888"/>
    <w:rsid w:val="00ED10FC"/>
    <w:rsid w:val="00ED1738"/>
    <w:rsid w:val="00ED207B"/>
    <w:rsid w:val="00ED32D1"/>
    <w:rsid w:val="00ED6C7C"/>
    <w:rsid w:val="00EE099D"/>
    <w:rsid w:val="00EE1255"/>
    <w:rsid w:val="00EE4585"/>
    <w:rsid w:val="00EE53D7"/>
    <w:rsid w:val="00EE5BC1"/>
    <w:rsid w:val="00EE6159"/>
    <w:rsid w:val="00EE6EEA"/>
    <w:rsid w:val="00EE7ABF"/>
    <w:rsid w:val="00EE7C25"/>
    <w:rsid w:val="00EF05D3"/>
    <w:rsid w:val="00EF1374"/>
    <w:rsid w:val="00EF13C5"/>
    <w:rsid w:val="00EF2404"/>
    <w:rsid w:val="00EF2CAE"/>
    <w:rsid w:val="00EF45C6"/>
    <w:rsid w:val="00EF4864"/>
    <w:rsid w:val="00EF4ADC"/>
    <w:rsid w:val="00EF4F47"/>
    <w:rsid w:val="00EF6E2A"/>
    <w:rsid w:val="00F01C6A"/>
    <w:rsid w:val="00F0360A"/>
    <w:rsid w:val="00F0624A"/>
    <w:rsid w:val="00F064E1"/>
    <w:rsid w:val="00F06C4C"/>
    <w:rsid w:val="00F10150"/>
    <w:rsid w:val="00F107ED"/>
    <w:rsid w:val="00F114AA"/>
    <w:rsid w:val="00F115E7"/>
    <w:rsid w:val="00F122A4"/>
    <w:rsid w:val="00F12E80"/>
    <w:rsid w:val="00F13636"/>
    <w:rsid w:val="00F15238"/>
    <w:rsid w:val="00F1565F"/>
    <w:rsid w:val="00F157DE"/>
    <w:rsid w:val="00F1595A"/>
    <w:rsid w:val="00F1646B"/>
    <w:rsid w:val="00F1660D"/>
    <w:rsid w:val="00F17BA3"/>
    <w:rsid w:val="00F17E88"/>
    <w:rsid w:val="00F17F77"/>
    <w:rsid w:val="00F20FC7"/>
    <w:rsid w:val="00F2304A"/>
    <w:rsid w:val="00F23790"/>
    <w:rsid w:val="00F240F5"/>
    <w:rsid w:val="00F24B46"/>
    <w:rsid w:val="00F24BFF"/>
    <w:rsid w:val="00F2683D"/>
    <w:rsid w:val="00F31508"/>
    <w:rsid w:val="00F34E12"/>
    <w:rsid w:val="00F37A0E"/>
    <w:rsid w:val="00F37F0B"/>
    <w:rsid w:val="00F4084F"/>
    <w:rsid w:val="00F4095D"/>
    <w:rsid w:val="00F41890"/>
    <w:rsid w:val="00F44CB9"/>
    <w:rsid w:val="00F45406"/>
    <w:rsid w:val="00F50A2D"/>
    <w:rsid w:val="00F51447"/>
    <w:rsid w:val="00F54A56"/>
    <w:rsid w:val="00F54D9F"/>
    <w:rsid w:val="00F55591"/>
    <w:rsid w:val="00F578AF"/>
    <w:rsid w:val="00F57A6B"/>
    <w:rsid w:val="00F60546"/>
    <w:rsid w:val="00F60925"/>
    <w:rsid w:val="00F63899"/>
    <w:rsid w:val="00F650FD"/>
    <w:rsid w:val="00F664E4"/>
    <w:rsid w:val="00F70B67"/>
    <w:rsid w:val="00F71B50"/>
    <w:rsid w:val="00F76D56"/>
    <w:rsid w:val="00F8047E"/>
    <w:rsid w:val="00F81235"/>
    <w:rsid w:val="00F813FF"/>
    <w:rsid w:val="00F8375F"/>
    <w:rsid w:val="00F87E12"/>
    <w:rsid w:val="00F87E9B"/>
    <w:rsid w:val="00F87EBF"/>
    <w:rsid w:val="00F9199A"/>
    <w:rsid w:val="00F92517"/>
    <w:rsid w:val="00F938DD"/>
    <w:rsid w:val="00F94C58"/>
    <w:rsid w:val="00F95D1D"/>
    <w:rsid w:val="00F979EB"/>
    <w:rsid w:val="00FA244E"/>
    <w:rsid w:val="00FA2825"/>
    <w:rsid w:val="00FA2865"/>
    <w:rsid w:val="00FA35CA"/>
    <w:rsid w:val="00FA3AB5"/>
    <w:rsid w:val="00FA4140"/>
    <w:rsid w:val="00FA5A27"/>
    <w:rsid w:val="00FA65EC"/>
    <w:rsid w:val="00FA7B83"/>
    <w:rsid w:val="00FA7D5C"/>
    <w:rsid w:val="00FA7DC3"/>
    <w:rsid w:val="00FA7E60"/>
    <w:rsid w:val="00FB02F6"/>
    <w:rsid w:val="00FB36A3"/>
    <w:rsid w:val="00FB3C8C"/>
    <w:rsid w:val="00FB5872"/>
    <w:rsid w:val="00FB66CA"/>
    <w:rsid w:val="00FB6A4D"/>
    <w:rsid w:val="00FB71D4"/>
    <w:rsid w:val="00FB7CB4"/>
    <w:rsid w:val="00FC1AFE"/>
    <w:rsid w:val="00FC333A"/>
    <w:rsid w:val="00FC49A8"/>
    <w:rsid w:val="00FC7470"/>
    <w:rsid w:val="00FD3A72"/>
    <w:rsid w:val="00FD4F16"/>
    <w:rsid w:val="00FD7D5F"/>
    <w:rsid w:val="00FD7FE3"/>
    <w:rsid w:val="00FE2844"/>
    <w:rsid w:val="00FE2AFA"/>
    <w:rsid w:val="00FE2FD2"/>
    <w:rsid w:val="00FE3F5C"/>
    <w:rsid w:val="00FE5E42"/>
    <w:rsid w:val="00FE6078"/>
    <w:rsid w:val="00FE767B"/>
    <w:rsid w:val="00FE7DAC"/>
    <w:rsid w:val="00FF0087"/>
    <w:rsid w:val="00FF0EE3"/>
    <w:rsid w:val="00FF172C"/>
    <w:rsid w:val="00FF2309"/>
    <w:rsid w:val="00FF4131"/>
    <w:rsid w:val="00FF4FEC"/>
    <w:rsid w:val="00FF5217"/>
    <w:rsid w:val="00FF54DE"/>
    <w:rsid w:val="00FF5ED4"/>
    <w:rsid w:val="00FF6432"/>
    <w:rsid w:val="00FF6B5B"/>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72"/>
  </w:style>
  <w:style w:type="paragraph" w:styleId="1">
    <w:name w:val="heading 1"/>
    <w:basedOn w:val="a"/>
    <w:next w:val="a"/>
    <w:link w:val="10"/>
    <w:qFormat/>
    <w:rsid w:val="00305D72"/>
    <w:pPr>
      <w:keepNext/>
      <w:suppressAutoHyphens/>
      <w:jc w:val="center"/>
      <w:outlineLvl w:val="0"/>
    </w:pPr>
    <w:rPr>
      <w:sz w:val="28"/>
    </w:rPr>
  </w:style>
  <w:style w:type="paragraph" w:styleId="2">
    <w:name w:val="heading 2"/>
    <w:basedOn w:val="a"/>
    <w:next w:val="a"/>
    <w:link w:val="20"/>
    <w:qFormat/>
    <w:rsid w:val="00305D72"/>
    <w:pPr>
      <w:keepNext/>
      <w:suppressAutoHyphens/>
      <w:jc w:val="center"/>
      <w:outlineLvl w:val="1"/>
    </w:pPr>
    <w:rPr>
      <w:sz w:val="24"/>
    </w:rPr>
  </w:style>
  <w:style w:type="paragraph" w:styleId="5">
    <w:name w:val="heading 5"/>
    <w:basedOn w:val="a"/>
    <w:next w:val="a"/>
    <w:link w:val="50"/>
    <w:qFormat/>
    <w:rsid w:val="00305D72"/>
    <w:pPr>
      <w:keepNext/>
      <w:suppressAutoHyphens/>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05D72"/>
    <w:rPr>
      <w:sz w:val="28"/>
    </w:rPr>
  </w:style>
  <w:style w:type="character" w:customStyle="1" w:styleId="20">
    <w:name w:val="Заголовок 2 Знак"/>
    <w:link w:val="2"/>
    <w:rsid w:val="00305D72"/>
    <w:rPr>
      <w:sz w:val="24"/>
    </w:rPr>
  </w:style>
  <w:style w:type="character" w:customStyle="1" w:styleId="50">
    <w:name w:val="Заголовок 5 Знак"/>
    <w:link w:val="5"/>
    <w:rsid w:val="00305D72"/>
    <w:rPr>
      <w:b/>
      <w:bCs/>
      <w:sz w:val="22"/>
    </w:rPr>
  </w:style>
  <w:style w:type="paragraph" w:styleId="a3">
    <w:name w:val="Title"/>
    <w:basedOn w:val="a"/>
    <w:next w:val="a"/>
    <w:link w:val="a4"/>
    <w:qFormat/>
    <w:rsid w:val="00305D72"/>
    <w:pPr>
      <w:spacing w:before="240" w:after="60"/>
      <w:jc w:val="center"/>
      <w:outlineLvl w:val="0"/>
    </w:pPr>
    <w:rPr>
      <w:rFonts w:ascii="Cambria" w:hAnsi="Cambria"/>
      <w:b/>
      <w:bCs/>
      <w:kern w:val="28"/>
      <w:sz w:val="32"/>
      <w:szCs w:val="32"/>
    </w:rPr>
  </w:style>
  <w:style w:type="character" w:customStyle="1" w:styleId="a4">
    <w:name w:val="Название Знак"/>
    <w:link w:val="a3"/>
    <w:rsid w:val="00305D72"/>
    <w:rPr>
      <w:rFonts w:ascii="Cambria" w:eastAsia="Times New Roman" w:hAnsi="Cambria" w:cs="Times New Roman"/>
      <w:b/>
      <w:bCs/>
      <w:kern w:val="28"/>
      <w:sz w:val="32"/>
      <w:szCs w:val="32"/>
    </w:rPr>
  </w:style>
  <w:style w:type="paragraph" w:styleId="a5">
    <w:name w:val="No Spacing"/>
    <w:uiPriority w:val="1"/>
    <w:qFormat/>
    <w:rsid w:val="00305D72"/>
    <w:pPr>
      <w:jc w:val="right"/>
    </w:pPr>
    <w:rPr>
      <w:rFonts w:ascii="Calibri" w:eastAsia="Calibri" w:hAnsi="Calibri"/>
      <w:sz w:val="22"/>
      <w:szCs w:val="22"/>
      <w:lang w:eastAsia="en-US"/>
    </w:rPr>
  </w:style>
  <w:style w:type="paragraph" w:customStyle="1" w:styleId="ConsPlusNormal">
    <w:name w:val="ConsPlusNormal"/>
    <w:rsid w:val="00C77AED"/>
    <w:pPr>
      <w:widowControl w:val="0"/>
      <w:autoSpaceDE w:val="0"/>
      <w:autoSpaceDN w:val="0"/>
      <w:adjustRightInd w:val="0"/>
    </w:pPr>
  </w:style>
  <w:style w:type="paragraph" w:customStyle="1" w:styleId="ConsPlusNonformat">
    <w:name w:val="ConsPlusNonformat"/>
    <w:uiPriority w:val="99"/>
    <w:rsid w:val="00C77AE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77AED"/>
    <w:pPr>
      <w:widowControl w:val="0"/>
      <w:autoSpaceDE w:val="0"/>
      <w:autoSpaceDN w:val="0"/>
      <w:adjustRightInd w:val="0"/>
    </w:pPr>
    <w:rPr>
      <w:b/>
      <w:bCs/>
    </w:rPr>
  </w:style>
  <w:style w:type="paragraph" w:customStyle="1" w:styleId="ConsPlusCell">
    <w:name w:val="ConsPlusCell"/>
    <w:uiPriority w:val="99"/>
    <w:rsid w:val="00C77AED"/>
    <w:pPr>
      <w:widowControl w:val="0"/>
      <w:autoSpaceDE w:val="0"/>
      <w:autoSpaceDN w:val="0"/>
      <w:adjustRightInd w:val="0"/>
    </w:pPr>
  </w:style>
  <w:style w:type="table" w:styleId="a6">
    <w:name w:val="Table Grid"/>
    <w:basedOn w:val="a1"/>
    <w:uiPriority w:val="59"/>
    <w:rsid w:val="007B3D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795578"/>
    <w:pPr>
      <w:tabs>
        <w:tab w:val="center" w:pos="4677"/>
        <w:tab w:val="right" w:pos="9355"/>
      </w:tabs>
    </w:pPr>
  </w:style>
  <w:style w:type="character" w:customStyle="1" w:styleId="a8">
    <w:name w:val="Верхний колонтитул Знак"/>
    <w:basedOn w:val="a0"/>
    <w:link w:val="a7"/>
    <w:uiPriority w:val="99"/>
    <w:rsid w:val="00795578"/>
  </w:style>
  <w:style w:type="paragraph" w:styleId="a9">
    <w:name w:val="footer"/>
    <w:basedOn w:val="a"/>
    <w:link w:val="aa"/>
    <w:uiPriority w:val="99"/>
    <w:unhideWhenUsed/>
    <w:rsid w:val="00795578"/>
    <w:pPr>
      <w:tabs>
        <w:tab w:val="center" w:pos="4677"/>
        <w:tab w:val="right" w:pos="9355"/>
      </w:tabs>
    </w:pPr>
  </w:style>
  <w:style w:type="character" w:customStyle="1" w:styleId="aa">
    <w:name w:val="Нижний колонтитул Знак"/>
    <w:basedOn w:val="a0"/>
    <w:link w:val="a9"/>
    <w:uiPriority w:val="99"/>
    <w:rsid w:val="00795578"/>
  </w:style>
  <w:style w:type="paragraph" w:styleId="ab">
    <w:name w:val="List Paragraph"/>
    <w:basedOn w:val="a"/>
    <w:uiPriority w:val="34"/>
    <w:qFormat/>
    <w:rsid w:val="008C6DA6"/>
    <w:pPr>
      <w:ind w:left="708"/>
    </w:pPr>
  </w:style>
  <w:style w:type="paragraph" w:styleId="ac">
    <w:name w:val="Balloon Text"/>
    <w:basedOn w:val="a"/>
    <w:link w:val="ad"/>
    <w:uiPriority w:val="99"/>
    <w:semiHidden/>
    <w:unhideWhenUsed/>
    <w:rsid w:val="000963A7"/>
    <w:rPr>
      <w:rFonts w:ascii="Tahoma" w:hAnsi="Tahoma" w:cs="Tahoma"/>
      <w:sz w:val="16"/>
      <w:szCs w:val="16"/>
    </w:rPr>
  </w:style>
  <w:style w:type="character" w:customStyle="1" w:styleId="ad">
    <w:name w:val="Текст выноски Знак"/>
    <w:link w:val="ac"/>
    <w:uiPriority w:val="99"/>
    <w:semiHidden/>
    <w:rsid w:val="000963A7"/>
    <w:rPr>
      <w:rFonts w:ascii="Tahoma" w:hAnsi="Tahoma" w:cs="Tahoma"/>
      <w:sz w:val="16"/>
      <w:szCs w:val="16"/>
    </w:rPr>
  </w:style>
  <w:style w:type="character" w:styleId="ae">
    <w:name w:val="Placeholder Text"/>
    <w:basedOn w:val="a0"/>
    <w:uiPriority w:val="99"/>
    <w:semiHidden/>
    <w:rsid w:val="001212A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72"/>
  </w:style>
  <w:style w:type="paragraph" w:styleId="1">
    <w:name w:val="heading 1"/>
    <w:basedOn w:val="a"/>
    <w:next w:val="a"/>
    <w:link w:val="10"/>
    <w:qFormat/>
    <w:rsid w:val="00305D72"/>
    <w:pPr>
      <w:keepNext/>
      <w:suppressAutoHyphens/>
      <w:jc w:val="center"/>
      <w:outlineLvl w:val="0"/>
    </w:pPr>
    <w:rPr>
      <w:sz w:val="28"/>
    </w:rPr>
  </w:style>
  <w:style w:type="paragraph" w:styleId="2">
    <w:name w:val="heading 2"/>
    <w:basedOn w:val="a"/>
    <w:next w:val="a"/>
    <w:link w:val="20"/>
    <w:qFormat/>
    <w:rsid w:val="00305D72"/>
    <w:pPr>
      <w:keepNext/>
      <w:suppressAutoHyphens/>
      <w:jc w:val="center"/>
      <w:outlineLvl w:val="1"/>
    </w:pPr>
    <w:rPr>
      <w:sz w:val="24"/>
    </w:rPr>
  </w:style>
  <w:style w:type="paragraph" w:styleId="5">
    <w:name w:val="heading 5"/>
    <w:basedOn w:val="a"/>
    <w:next w:val="a"/>
    <w:link w:val="50"/>
    <w:qFormat/>
    <w:rsid w:val="00305D72"/>
    <w:pPr>
      <w:keepNext/>
      <w:suppressAutoHyphens/>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05D72"/>
    <w:rPr>
      <w:sz w:val="28"/>
    </w:rPr>
  </w:style>
  <w:style w:type="character" w:customStyle="1" w:styleId="20">
    <w:name w:val="Заголовок 2 Знак"/>
    <w:link w:val="2"/>
    <w:rsid w:val="00305D72"/>
    <w:rPr>
      <w:sz w:val="24"/>
    </w:rPr>
  </w:style>
  <w:style w:type="character" w:customStyle="1" w:styleId="50">
    <w:name w:val="Заголовок 5 Знак"/>
    <w:link w:val="5"/>
    <w:rsid w:val="00305D72"/>
    <w:rPr>
      <w:b/>
      <w:bCs/>
      <w:sz w:val="22"/>
    </w:rPr>
  </w:style>
  <w:style w:type="paragraph" w:styleId="a3">
    <w:name w:val="Title"/>
    <w:basedOn w:val="a"/>
    <w:next w:val="a"/>
    <w:link w:val="a4"/>
    <w:qFormat/>
    <w:rsid w:val="00305D72"/>
    <w:pPr>
      <w:spacing w:before="240" w:after="60"/>
      <w:jc w:val="center"/>
      <w:outlineLvl w:val="0"/>
    </w:pPr>
    <w:rPr>
      <w:rFonts w:ascii="Cambria" w:hAnsi="Cambria"/>
      <w:b/>
      <w:bCs/>
      <w:kern w:val="28"/>
      <w:sz w:val="32"/>
      <w:szCs w:val="32"/>
    </w:rPr>
  </w:style>
  <w:style w:type="character" w:customStyle="1" w:styleId="a4">
    <w:name w:val="Название Знак"/>
    <w:link w:val="a3"/>
    <w:rsid w:val="00305D72"/>
    <w:rPr>
      <w:rFonts w:ascii="Cambria" w:eastAsia="Times New Roman" w:hAnsi="Cambria" w:cs="Times New Roman"/>
      <w:b/>
      <w:bCs/>
      <w:kern w:val="28"/>
      <w:sz w:val="32"/>
      <w:szCs w:val="32"/>
    </w:rPr>
  </w:style>
  <w:style w:type="paragraph" w:styleId="a5">
    <w:name w:val="No Spacing"/>
    <w:uiPriority w:val="1"/>
    <w:qFormat/>
    <w:rsid w:val="00305D72"/>
    <w:pPr>
      <w:jc w:val="right"/>
    </w:pPr>
    <w:rPr>
      <w:rFonts w:ascii="Calibri" w:eastAsia="Calibri" w:hAnsi="Calibri"/>
      <w:sz w:val="22"/>
      <w:szCs w:val="22"/>
      <w:lang w:eastAsia="en-US"/>
    </w:rPr>
  </w:style>
  <w:style w:type="paragraph" w:customStyle="1" w:styleId="ConsPlusNormal">
    <w:name w:val="ConsPlusNormal"/>
    <w:rsid w:val="00C77AED"/>
    <w:pPr>
      <w:widowControl w:val="0"/>
      <w:autoSpaceDE w:val="0"/>
      <w:autoSpaceDN w:val="0"/>
      <w:adjustRightInd w:val="0"/>
    </w:pPr>
  </w:style>
  <w:style w:type="paragraph" w:customStyle="1" w:styleId="ConsPlusNonformat">
    <w:name w:val="ConsPlusNonformat"/>
    <w:uiPriority w:val="99"/>
    <w:rsid w:val="00C77AE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77AED"/>
    <w:pPr>
      <w:widowControl w:val="0"/>
      <w:autoSpaceDE w:val="0"/>
      <w:autoSpaceDN w:val="0"/>
      <w:adjustRightInd w:val="0"/>
    </w:pPr>
    <w:rPr>
      <w:b/>
      <w:bCs/>
    </w:rPr>
  </w:style>
  <w:style w:type="paragraph" w:customStyle="1" w:styleId="ConsPlusCell">
    <w:name w:val="ConsPlusCell"/>
    <w:uiPriority w:val="99"/>
    <w:rsid w:val="00C77AED"/>
    <w:pPr>
      <w:widowControl w:val="0"/>
      <w:autoSpaceDE w:val="0"/>
      <w:autoSpaceDN w:val="0"/>
      <w:adjustRightInd w:val="0"/>
    </w:pPr>
  </w:style>
  <w:style w:type="table" w:styleId="a6">
    <w:name w:val="Table Grid"/>
    <w:basedOn w:val="a1"/>
    <w:uiPriority w:val="59"/>
    <w:rsid w:val="007B3D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795578"/>
    <w:pPr>
      <w:tabs>
        <w:tab w:val="center" w:pos="4677"/>
        <w:tab w:val="right" w:pos="9355"/>
      </w:tabs>
    </w:pPr>
  </w:style>
  <w:style w:type="character" w:customStyle="1" w:styleId="a8">
    <w:name w:val="Верхний колонтитул Знак"/>
    <w:basedOn w:val="a0"/>
    <w:link w:val="a7"/>
    <w:uiPriority w:val="99"/>
    <w:rsid w:val="00795578"/>
  </w:style>
  <w:style w:type="paragraph" w:styleId="a9">
    <w:name w:val="footer"/>
    <w:basedOn w:val="a"/>
    <w:link w:val="aa"/>
    <w:uiPriority w:val="99"/>
    <w:unhideWhenUsed/>
    <w:rsid w:val="00795578"/>
    <w:pPr>
      <w:tabs>
        <w:tab w:val="center" w:pos="4677"/>
        <w:tab w:val="right" w:pos="9355"/>
      </w:tabs>
    </w:pPr>
  </w:style>
  <w:style w:type="character" w:customStyle="1" w:styleId="aa">
    <w:name w:val="Нижний колонтитул Знак"/>
    <w:basedOn w:val="a0"/>
    <w:link w:val="a9"/>
    <w:uiPriority w:val="99"/>
    <w:rsid w:val="00795578"/>
  </w:style>
  <w:style w:type="paragraph" w:styleId="ab">
    <w:name w:val="List Paragraph"/>
    <w:basedOn w:val="a"/>
    <w:uiPriority w:val="34"/>
    <w:qFormat/>
    <w:rsid w:val="008C6DA6"/>
    <w:pPr>
      <w:ind w:left="708"/>
    </w:pPr>
  </w:style>
  <w:style w:type="paragraph" w:styleId="ac">
    <w:name w:val="Balloon Text"/>
    <w:basedOn w:val="a"/>
    <w:link w:val="ad"/>
    <w:uiPriority w:val="99"/>
    <w:semiHidden/>
    <w:unhideWhenUsed/>
    <w:rsid w:val="000963A7"/>
    <w:rPr>
      <w:rFonts w:ascii="Tahoma" w:hAnsi="Tahoma" w:cs="Tahoma"/>
      <w:sz w:val="16"/>
      <w:szCs w:val="16"/>
    </w:rPr>
  </w:style>
  <w:style w:type="character" w:customStyle="1" w:styleId="ad">
    <w:name w:val="Текст выноски Знак"/>
    <w:link w:val="ac"/>
    <w:uiPriority w:val="99"/>
    <w:semiHidden/>
    <w:rsid w:val="000963A7"/>
    <w:rPr>
      <w:rFonts w:ascii="Tahoma" w:hAnsi="Tahoma" w:cs="Tahoma"/>
      <w:sz w:val="16"/>
      <w:szCs w:val="16"/>
    </w:rPr>
  </w:style>
  <w:style w:type="character" w:styleId="ae">
    <w:name w:val="Placeholder Text"/>
    <w:basedOn w:val="a0"/>
    <w:uiPriority w:val="99"/>
    <w:semiHidden/>
    <w:rsid w:val="001212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23594965AE8F4D786EB0101940CAA2F6DD291F909D585C41DCC1CA50F37A95322F0E7842742B0914p8O" TargetMode="External"/><Relationship Id="rId18" Type="http://schemas.openxmlformats.org/officeDocument/2006/relationships/hyperlink" Target="consultantplus://offline/ref=1323594965AE8F4D786EAE1D0F2C9DADF1D57517939B53021B839A9707FA70C217p5O" TargetMode="External"/><Relationship Id="rId26" Type="http://schemas.openxmlformats.org/officeDocument/2006/relationships/hyperlink" Target="consultantplus://offline/ref=1B89FBD5F7DBEF621F3BD52BA6A4ADBF4D924751914CDF14A4B838A0274B628D8E60715328BE203Bx0H4Q" TargetMode="External"/><Relationship Id="rId3" Type="http://schemas.openxmlformats.org/officeDocument/2006/relationships/styles" Target="styles.xml"/><Relationship Id="rId21" Type="http://schemas.openxmlformats.org/officeDocument/2006/relationships/hyperlink" Target="consultantplus://offline/ref=1323594965AE8F4D786EB0101940CAA2F6DF2E1F9B9C585C41DCC1CA50F37A95322F0E7842742D0D14pDO" TargetMode="External"/><Relationship Id="rId7" Type="http://schemas.openxmlformats.org/officeDocument/2006/relationships/footnotes" Target="footnotes.xml"/><Relationship Id="rId12" Type="http://schemas.openxmlformats.org/officeDocument/2006/relationships/hyperlink" Target="consultantplus://offline/ref=1323594965AE8F4D786EB0101940CAA2F6DD2819929F585C41DCC1CA50F37A95322F0E78467C12pAO" TargetMode="External"/><Relationship Id="rId17" Type="http://schemas.openxmlformats.org/officeDocument/2006/relationships/hyperlink" Target="consultantplus://offline/ref=1323594965AE8F4D786EAE1D0F2C9DADF1D57517959F52091A839A9707FA70C217p5O" TargetMode="External"/><Relationship Id="rId25" Type="http://schemas.openxmlformats.org/officeDocument/2006/relationships/hyperlink" Target="consultantplus://offline/ref=1B89FBD5F7DBEF621F3BD52BA6A4ADBF4D924751914CDF14A4B838A0274B628D8E60715328BE203Bx0H4Q" TargetMode="External"/><Relationship Id="rId2" Type="http://schemas.openxmlformats.org/officeDocument/2006/relationships/numbering" Target="numbering.xml"/><Relationship Id="rId16" Type="http://schemas.openxmlformats.org/officeDocument/2006/relationships/hyperlink" Target="consultantplus://offline/ref=1323594965AE8F4D786EAE1D0F2C9DADF1D57517959F52091A839A9707FA70C217p5O" TargetMode="External"/><Relationship Id="rId20" Type="http://schemas.openxmlformats.org/officeDocument/2006/relationships/hyperlink" Target="consultantplus://offline/ref=1323594965AE8F4D786EAE1D0F2C9DADF1D57517939B53021B839A9707FA70C217p5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23594965AE8F4D786EB0101940CAA2F6DD2819969E585C41DCC1CA50F37A95322F0E7F4B17p7O" TargetMode="External"/><Relationship Id="rId24" Type="http://schemas.openxmlformats.org/officeDocument/2006/relationships/hyperlink" Target="consultantplus://offline/ref=1B89FBD5F7DBEF621F3BD52BA6A4ADBF4D924751914CDF14A4B838A0274B628D8E60715328BE203Bx0H4Q"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323594965AE8F4D786EB0101940CAA2F6DD2819929F585C41DCC1CA50F37A95322F0E714317p2O" TargetMode="External"/><Relationship Id="rId23" Type="http://schemas.openxmlformats.org/officeDocument/2006/relationships/hyperlink" Target="consultantplus://offline/ref=1B89FBD5F7DBEF621F3BD52BA6A4ADBF4D924751914CDF14A4B838A0274B628D8E60715328BE203Bx0H4Q" TargetMode="External"/><Relationship Id="rId28" Type="http://schemas.openxmlformats.org/officeDocument/2006/relationships/hyperlink" Target="consultantplus://offline/ref=C59274D5B5BDE3C4DA874F3E387F54ED9FFC785E3BF096869FB60FB2A07241ADn7b0E" TargetMode="External"/><Relationship Id="rId10" Type="http://schemas.openxmlformats.org/officeDocument/2006/relationships/hyperlink" Target="consultantplus://offline/ref=1323594965AE8F4D786EB0101940CAA2F6DD2819969E585C41DCC1CA50F37A95322F0E7F4717p3O" TargetMode="External"/><Relationship Id="rId19" Type="http://schemas.openxmlformats.org/officeDocument/2006/relationships/hyperlink" Target="consultantplus://offline/ref=1323594965AE8F4D786EAE1D0F2C9DADF1D57517959F52091A839A9707FA70C217p5O"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consultantplus://offline/ref=1323594965AE8F4D786EB0101940CAA2FEDB291E929705564985CDC857FC25823566027942742F10p5O" TargetMode="External"/><Relationship Id="rId22" Type="http://schemas.openxmlformats.org/officeDocument/2006/relationships/hyperlink" Target="consultantplus://offline/ref=1B89FBD5F7DBEF621F3BD52BA6A4ADBF4D924751914CDF14A4B838A0274B628D8E60715328BE203Bx0H4Q" TargetMode="External"/><Relationship Id="rId27" Type="http://schemas.openxmlformats.org/officeDocument/2006/relationships/hyperlink" Target="consultantplus://offline/ref=1323594965AE8F4D786EB0101940CAA2F6DD2819969E585C41DCC1CA50F37A95322F0E784274240414pAO"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F0370-DD35-4180-9DAD-893B4CE5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10836</Words>
  <Characters>61769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Gorelik</dc:creator>
  <cp:lastModifiedBy>Инженер Программист</cp:lastModifiedBy>
  <cp:revision>2</cp:revision>
  <cp:lastPrinted>2012-11-06T11:25:00Z</cp:lastPrinted>
  <dcterms:created xsi:type="dcterms:W3CDTF">2012-11-07T04:45:00Z</dcterms:created>
  <dcterms:modified xsi:type="dcterms:W3CDTF">2012-11-07T04:45:00Z</dcterms:modified>
</cp:coreProperties>
</file>