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9AF" w:rsidRPr="003809AF" w:rsidRDefault="00B34C1F" w:rsidP="003809A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0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D67294B" wp14:editId="29A80BE6">
            <wp:simplePos x="0" y="0"/>
            <wp:positionH relativeFrom="page">
              <wp:posOffset>3600450</wp:posOffset>
            </wp:positionH>
            <wp:positionV relativeFrom="page">
              <wp:posOffset>329613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3809AF" w:rsidRPr="003809AF" w:rsidRDefault="003809AF" w:rsidP="003809A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09A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809AF" w:rsidRPr="003809AF" w:rsidRDefault="003809AF" w:rsidP="003809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809A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809AF" w:rsidRPr="003809AF" w:rsidRDefault="003809AF" w:rsidP="003809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809A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809AF" w:rsidRPr="00B34C1F" w:rsidRDefault="003809AF" w:rsidP="003809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2"/>
          <w:szCs w:val="28"/>
          <w:lang w:eastAsia="en-US"/>
        </w:rPr>
      </w:pPr>
    </w:p>
    <w:p w:rsidR="003809AF" w:rsidRPr="003809AF" w:rsidRDefault="003809AF" w:rsidP="003809A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09A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809AF" w:rsidRPr="00B34C1F" w:rsidRDefault="003809AF" w:rsidP="003809A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8"/>
          <w:lang w:eastAsia="en-US"/>
        </w:rPr>
      </w:pPr>
    </w:p>
    <w:p w:rsidR="003809AF" w:rsidRPr="003809AF" w:rsidRDefault="003809AF" w:rsidP="003809A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809A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809AF" w:rsidRPr="003809AF" w:rsidRDefault="003809AF" w:rsidP="003809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09AF" w:rsidRPr="003809AF" w:rsidRDefault="003809AF" w:rsidP="003809A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3809A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AE110C">
        <w:rPr>
          <w:rFonts w:ascii="Times New Roman" w:hAnsi="Times New Roman" w:cs="Times New Roman"/>
          <w:sz w:val="28"/>
          <w:szCs w:val="28"/>
          <w:lang w:eastAsia="en-US"/>
        </w:rPr>
        <w:t>07.09.2020</w:t>
      </w:r>
      <w:r w:rsidRPr="003809AF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AE11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809A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AE110C">
        <w:rPr>
          <w:rFonts w:ascii="Times New Roman" w:hAnsi="Times New Roman" w:cs="Times New Roman"/>
          <w:sz w:val="28"/>
          <w:szCs w:val="28"/>
          <w:lang w:eastAsia="en-US"/>
        </w:rPr>
        <w:t>252</w:t>
      </w:r>
    </w:p>
    <w:p w:rsidR="003809AF" w:rsidRPr="003809AF" w:rsidRDefault="003809AF" w:rsidP="003809A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3809A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3809AF" w:rsidRPr="00B34C1F" w:rsidRDefault="003809AF" w:rsidP="003809AF">
      <w:pPr>
        <w:widowControl/>
        <w:autoSpaceDE/>
        <w:rPr>
          <w:rFonts w:ascii="Times New Roman" w:hAnsi="Times New Roman" w:cs="Times New Roman"/>
          <w:sz w:val="22"/>
          <w:szCs w:val="28"/>
          <w:lang w:eastAsia="ar-SA"/>
        </w:rPr>
      </w:pPr>
    </w:p>
    <w:p w:rsidR="004A1B3D" w:rsidRPr="004A1B3D" w:rsidRDefault="004A1B3D" w:rsidP="003809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>Об основных показателях среднесрочного</w:t>
      </w:r>
    </w:p>
    <w:p w:rsidR="004A1B3D" w:rsidRPr="004A1B3D" w:rsidRDefault="004A1B3D" w:rsidP="003809A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прогноза социально-экономического </w:t>
      </w:r>
    </w:p>
    <w:p w:rsidR="004A1B3D" w:rsidRPr="004A1B3D" w:rsidRDefault="004A1B3D" w:rsidP="003809A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Ханты-Мансийского района </w:t>
      </w:r>
    </w:p>
    <w:p w:rsidR="004A1B3D" w:rsidRPr="004A1B3D" w:rsidRDefault="004A1B3D" w:rsidP="003809A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 xml:space="preserve">на 2021 год и плановый период </w:t>
      </w:r>
    </w:p>
    <w:p w:rsidR="004A1B3D" w:rsidRPr="004A1B3D" w:rsidRDefault="004A1B3D" w:rsidP="003809A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>2022 – 2023 годов</w:t>
      </w:r>
    </w:p>
    <w:p w:rsidR="003809AF" w:rsidRPr="00B34C1F" w:rsidRDefault="003809AF" w:rsidP="003809A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2"/>
          <w:szCs w:val="28"/>
          <w:lang w:eastAsia="ru-RU"/>
        </w:rPr>
      </w:pPr>
    </w:p>
    <w:p w:rsidR="004A1B3D" w:rsidRPr="004A1B3D" w:rsidRDefault="004A1B3D" w:rsidP="003809AF">
      <w:pPr>
        <w:tabs>
          <w:tab w:val="left" w:pos="510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статьей 27 Устава Ханты-Мансийского района, постановлением администрации Ханты-Мансийского района от 31.07.2018 № 216 </w:t>
      </w:r>
      <w:r w:rsidRPr="004A1B3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«Об утверждении Порядка разработки прогноза социально-экономического развития Ханты-Мансийского района на очередной финансовый год и плановый период и Порядке формирования итогов социально-экономического развития Ханты-Мансийского района </w:t>
      </w:r>
      <w:r w:rsidRPr="004A1B3D">
        <w:rPr>
          <w:rFonts w:ascii="Times New Roman" w:hAnsi="Times New Roman" w:cs="Times New Roman"/>
          <w:sz w:val="28"/>
          <w:szCs w:val="28"/>
          <w:lang w:eastAsia="ru-RU"/>
        </w:rPr>
        <w:br/>
        <w:t>за отчетный период»:</w:t>
      </w:r>
    </w:p>
    <w:p w:rsidR="004A1B3D" w:rsidRPr="00B34C1F" w:rsidRDefault="004A1B3D" w:rsidP="003809AF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4A1B3D" w:rsidRPr="004A1B3D" w:rsidRDefault="004A1B3D" w:rsidP="003809AF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 xml:space="preserve">1. Одобрить основные показатели среднесрочного прогноза социально-экономического развития Ханты-Мансийского района </w:t>
      </w:r>
      <w:r w:rsidRPr="004A1B3D">
        <w:rPr>
          <w:rFonts w:ascii="Times New Roman" w:hAnsi="Times New Roman" w:cs="Times New Roman"/>
          <w:sz w:val="28"/>
          <w:szCs w:val="28"/>
          <w:lang w:eastAsia="ru-RU"/>
        </w:rPr>
        <w:br/>
        <w:t>на 2021 год и плановый период 2022 – 2023 годов согласно приложению.</w:t>
      </w:r>
    </w:p>
    <w:p w:rsidR="004A1B3D" w:rsidRPr="004A1B3D" w:rsidRDefault="004A1B3D" w:rsidP="003809AF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>2. Комитету по финансам администрации Ханты-Мансийского района применять базовый вариант основных показателей среднесрочного прогноза социально-экономического развития района при составлении проекта бюджета Ханты-Мансийского района на очередной финансовый год и плановый период.</w:t>
      </w:r>
    </w:p>
    <w:p w:rsidR="00AC68CA" w:rsidRDefault="004A1B3D" w:rsidP="003809AF">
      <w:pPr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C68CA" w:rsidRPr="00AC68CA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F2FCD" w:rsidRDefault="004A1B3D" w:rsidP="003809AF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</w:t>
      </w:r>
      <w:r w:rsidRPr="004A1B3D">
        <w:rPr>
          <w:rFonts w:ascii="Times New Roman" w:hAnsi="Times New Roman" w:cs="Times New Roman"/>
          <w:sz w:val="28"/>
          <w:szCs w:val="28"/>
          <w:lang w:eastAsia="ru-RU"/>
        </w:rPr>
        <w:br/>
        <w:t>на заместителя главы района, курирующего деятельность комитета экономической политики администрации Ханты-Мансийского района.</w:t>
      </w:r>
    </w:p>
    <w:p w:rsidR="005747E5" w:rsidRDefault="005747E5" w:rsidP="003809A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 w:rsidP="003809A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9AF" w:rsidRPr="00B34C1F" w:rsidRDefault="003809AF" w:rsidP="003809AF">
      <w:pPr>
        <w:pStyle w:val="af0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4A1B3D" w:rsidRDefault="003809AF" w:rsidP="00B34C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380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4A1B3D" w:rsidRDefault="004A1B3D" w:rsidP="003809AF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4A1B3D" w:rsidSect="003809AF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A1B3D" w:rsidRPr="004A1B3D" w:rsidRDefault="004A1B3D" w:rsidP="003809AF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A1B3D" w:rsidRPr="004A1B3D" w:rsidRDefault="004A1B3D" w:rsidP="003809AF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A1B3D" w:rsidRPr="004A1B3D" w:rsidRDefault="004A1B3D" w:rsidP="003809AF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AE110C" w:rsidRPr="003809AF" w:rsidRDefault="00AE110C" w:rsidP="00AE110C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 w:rsidRPr="003809A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07.09.2020</w:t>
      </w:r>
      <w:r w:rsidRPr="003809AF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252</w:t>
      </w:r>
    </w:p>
    <w:bookmarkEnd w:id="0"/>
    <w:p w:rsidR="004A1B3D" w:rsidRPr="004A1B3D" w:rsidRDefault="004A1B3D" w:rsidP="003809AF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B3D" w:rsidRPr="004A1B3D" w:rsidRDefault="004A1B3D" w:rsidP="003809A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показатели среднесрочного прогноза социально-экономического развития </w:t>
      </w:r>
    </w:p>
    <w:p w:rsidR="004A1B3D" w:rsidRPr="004A1B3D" w:rsidRDefault="004A1B3D" w:rsidP="003809AF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1B3D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на 2021 год и плановый период 2022 – 2023 годов</w:t>
      </w:r>
    </w:p>
    <w:p w:rsidR="004A1B3D" w:rsidRDefault="004A1B3D" w:rsidP="003809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03"/>
        <w:gridCol w:w="1541"/>
        <w:gridCol w:w="981"/>
        <w:gridCol w:w="913"/>
        <w:gridCol w:w="913"/>
        <w:gridCol w:w="1069"/>
        <w:gridCol w:w="1010"/>
        <w:gridCol w:w="1069"/>
        <w:gridCol w:w="1010"/>
        <w:gridCol w:w="1069"/>
        <w:gridCol w:w="1007"/>
      </w:tblGrid>
      <w:tr w:rsidR="003809AF" w:rsidRPr="003809AF" w:rsidTr="003809AF">
        <w:trPr>
          <w:trHeight w:val="20"/>
        </w:trPr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vMerge w:val="restar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shd w:val="clear" w:color="auto" w:fill="auto"/>
            <w:noWrap/>
            <w:hideMark/>
          </w:tcPr>
          <w:p w:rsidR="00B34C1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</w:t>
            </w:r>
            <w:r w:rsidR="003809AF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  <w:p w:rsidR="00261FF1" w:rsidRPr="003809AF" w:rsidRDefault="00B34C1F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</w:t>
            </w:r>
          </w:p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показа</w:t>
            </w:r>
            <w:r w:rsidR="003809AF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теля</w:t>
            </w:r>
          </w:p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2" w:type="pct"/>
            <w:gridSpan w:val="6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прогноз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vMerge/>
            <w:shd w:val="clear" w:color="auto" w:fill="auto"/>
            <w:noWrap/>
            <w:vAlign w:val="center"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vMerge/>
            <w:shd w:val="clear" w:color="auto" w:fill="auto"/>
            <w:noWrap/>
            <w:vAlign w:val="bottom"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noWrap/>
            <w:vAlign w:val="bottom"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noWrap/>
            <w:vAlign w:val="bottom"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gridSpan w:val="2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31" w:type="pct"/>
            <w:gridSpan w:val="2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31" w:type="pct"/>
            <w:gridSpan w:val="2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vMerge/>
            <w:shd w:val="clear" w:color="auto" w:fill="auto"/>
            <w:noWrap/>
            <w:vAlign w:val="center"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vMerge/>
            <w:shd w:val="clear" w:color="auto" w:fill="auto"/>
            <w:noWrap/>
            <w:vAlign w:val="bottom"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noWrap/>
            <w:vAlign w:val="bottom"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noWrap/>
            <w:vAlign w:val="bottom"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  <w:hideMark/>
          </w:tcPr>
          <w:p w:rsidR="00261FF1" w:rsidRPr="003809AF" w:rsidRDefault="00261FF1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консерва</w:t>
            </w:r>
            <w:r w:rsidR="003809AF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консерва</w:t>
            </w:r>
            <w:r w:rsidR="003809AF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консерва</w:t>
            </w:r>
            <w:r w:rsidR="003809AF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тивный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vMerge/>
            <w:shd w:val="clear" w:color="auto" w:fill="auto"/>
            <w:noWrap/>
            <w:vAlign w:val="center"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vMerge/>
            <w:shd w:val="clear" w:color="auto" w:fill="auto"/>
            <w:noWrap/>
            <w:vAlign w:val="bottom"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noWrap/>
            <w:vAlign w:val="bottom"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noWrap/>
            <w:vAlign w:val="bottom"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3809AF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3809AF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3809AF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261FF1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вариант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20,022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19 904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19 757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19 680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19 686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19 623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19 664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19 579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19 660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(на конец года)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19 807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19 706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19 653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19 666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19 592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19 662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19 566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19 657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трудоспособного возраста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(на конец года)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11,778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11,664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11,605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11,574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11,593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11,592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11,535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11,601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старше трудоспособного возраста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(на конец года)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4,004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3,965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3,945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3,935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3,937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3,922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3,936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3,917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3,935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лет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родившихся живыми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 1000 человек населения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13,2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Суммарный коэффициент рождаемости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детей на 1 женщину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число умерших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 1000 человек населения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8,4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3809AF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Миграционный прирост</w:t>
            </w:r>
          </w:p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809AF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3809AF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убыль)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-0,085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-0,166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-0,076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-0,055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-0,045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-0,095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-0,070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-0,066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-0,080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980,7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415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431 124,5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436 190,7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451 547,5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457 668,2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472 852,6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301,5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101,2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Добыча полезных ископаемых (раздел B)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100,7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Добыча прочих полезных ископаемых (08)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Обрабатывающие производства (раздел C)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пищевых продуктов (10)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напитков (11)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текстильных изделий (13)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одежды (14)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кожи и изделий из кожи (15)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сопоставимых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металлургическое (24)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сопоставимых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автотранспортных средств, прицепов и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полуприцепов (29)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мебели (31)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сопоставимых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100,0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Обеспечение электрической энергией, газом и паром;</w:t>
            </w:r>
            <w:r w:rsidRPr="003809A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(раздел E)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кВт.</w:t>
            </w:r>
            <w:r w:rsid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542" w:type="pct"/>
            <w:shd w:val="clear" w:color="auto" w:fill="auto"/>
            <w:hideMark/>
          </w:tcPr>
          <w:p w:rsidR="00B34C1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руб./тыс.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кВт.</w:t>
            </w:r>
            <w:r w:rsid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период с начала года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 соотв. периоду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предыдущего года, %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1 990,0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2049,2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2085,9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2111,3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2148,9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2170,0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2204,9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743,6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702,4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728,6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725,9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764,6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792,6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1 236,4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1287,6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1320,6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1335,1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1349,2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1363,8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1384,3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1394,5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1412,3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сопоставимых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100,9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1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76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55" w:type="pct"/>
            <w:shd w:val="clear" w:color="auto" w:fill="auto"/>
            <w:noWrap/>
          </w:tcPr>
          <w:p w:rsidR="00C2476B" w:rsidRPr="003809AF" w:rsidRDefault="005E74B4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работ, выполненных по виду деятельности </w:t>
            </w:r>
            <w:r w:rsid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Строительство</w:t>
            </w:r>
            <w:r w:rsid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ценах соответствую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щих лет; 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1 662,7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3 718,0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3 939,2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4 177,5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4 186,2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4 426,0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4 457,2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4 698,3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4 750,2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г/г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10,645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13,031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12,582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11,963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11,963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13,351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13,351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14,462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14,462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Торговля и услуги населению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2 492,7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2 472,0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2 509,7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2 583,9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2 605,0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2 690,0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2 709,2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2 811,9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433,5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441,8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микропредприятия) (без внешних совместителей)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тыс. чел.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млрд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1,850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2,010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2,015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2,015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2,050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2,020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2,085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2,050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2,120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131 791,8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132 457,7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137 304,2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138 706,1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144 017,3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146 060,3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542" w:type="pct"/>
            <w:shd w:val="clear" w:color="auto" w:fill="auto"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к предыдущему году</w:t>
            </w:r>
            <w:r w:rsidR="00B34C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101,2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3,7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Инвестиции в основной капитал по источникам</w:t>
            </w: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261FF1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86 594,2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85 555,1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89 148,4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89 775,3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91 875,4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93 643,0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95 642,3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98 457,2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Привлеченные средства, из них: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26 489,7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36 123,8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40 875,3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42 633,4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42 682,4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45 428,8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45 063,1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48 375,0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47 603,1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3809AF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редиты банков, в том числе: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19 076,8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16 875,6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15 444,5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13 357,4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13 666,1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11 819,3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12 377,0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10 581,3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11 338,3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3809AF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редиты иностранных банков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19 076,8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16 875,6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15 444,5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13 357,4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13 666,1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11 819,3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12 377,0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10 581,3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11 338,3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аемные средства других организаций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6 533,8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7 337,4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9 309,7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10 864,8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11 048,2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12 441,3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13 456,4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13 598,9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16 109,3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юджетные средства, в том числе: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371,1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411,2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118,6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юджеты субъектов Российской Федерации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45,6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 местных бюджетов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рочие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11 643,2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15 749,9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174 655,4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21 074,2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19 099,8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24 110,5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20 036,9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Доходы консолидированного бюджета муниципального образования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4 513,5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4 204,0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3 941,2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3 890,3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3 896,6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3 813,7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3 828,6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3 890,0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3 915,1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доходы, всего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1 504,0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1 711,0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1 656,2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1 643,4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1 649,7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1 710,7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1 725,6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1 787,0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1 812,1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Налоговые доходы всего, в том числе: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1 134,4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1 280,6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1 250,8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1 276,3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1 343,0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1 357,9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1 419,9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1 445,0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3809AF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алог на доходы физических лиц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1 042,6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1 203,5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1 163,9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1 182,7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1 189,0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1 250,4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1 265,3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1 351,3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3809AF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алог на добычу полезных ископаемых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3809AF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кцизы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39,3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3809AF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25,4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3809AF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алог на имущество физических лиц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3809AF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алог на имущество организаций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3809AF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алог на игорный бизнес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ранспортный налог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емельный налог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16,7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405,4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367,1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3 009,5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2 493,0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2 285,0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2 246,9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2 246,9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2 103,0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2 103,0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2 103,0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2 103,0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912,1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335,7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1 450,2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1 475,4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1 781,9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1 729,1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1 729,1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1 716,2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1 716,2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1 716,2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1 716,2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Расходы </w:t>
            </w:r>
            <w:r w:rsidR="009D51E5" w:rsidRPr="003809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4 132,7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3 996,9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4 019,8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4 026,6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3 949,0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3 965,1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4 031,4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4 058,5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472,9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503,3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578,9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578,9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ациональная оборона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ациональная безопасность и правоохранительная 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37,7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ациональная экономика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329,9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илищно-коммунальное хозяйство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1 177,1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1 035,5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535,3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535,3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507,7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507,7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507,7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507,7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храна окружающей среды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1 599,2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1 870,4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2 206,2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2 086,2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2 093,0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2 091,2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2 173,6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2 200,7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ультура, кинематография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377,9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291,1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дравоохранение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оциальная политика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63,7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изическая культура и спорт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редства массовой информации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9,9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9D51E5" w:rsidP="009D51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2476B"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Дефицит(-), профицит(+) бюджета муниципального образования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- 1067,2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- 129,5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- 130,0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- 135,3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-136,5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- 141,4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- 143,4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г/г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Труд и занятость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9D51E5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Численность рабочей силы </w:t>
            </w:r>
          </w:p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(из П-4 )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17,884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19,791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19,992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19,987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19,970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20,004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19,975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20,011</w:t>
            </w: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19,004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20,931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20,892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20,887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20,900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20,920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21,004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20,965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21,011</w:t>
            </w: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80 934,1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82 812,3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83 640,4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85 296,7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85 296,7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87 855,6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87 855,6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90 491,2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90 491,2</w:t>
            </w: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г/г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103,0</w:t>
            </w: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г/г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</w:p>
        </w:tc>
      </w:tr>
      <w:tr w:rsidR="003809AF" w:rsidRPr="003809AF" w:rsidTr="003809A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</w:t>
            </w: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872BDA" w:rsidRPr="003809AF" w:rsidRDefault="00872BDA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72BDA" w:rsidRPr="003809AF" w:rsidRDefault="00872BDA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872BDA" w:rsidRPr="003809AF" w:rsidRDefault="00872BDA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872BDA" w:rsidRPr="003809AF" w:rsidRDefault="00872BDA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72BDA" w:rsidRPr="003809AF" w:rsidRDefault="00872BDA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872BDA" w:rsidRPr="003809AF" w:rsidRDefault="00872BDA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0,550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872BDA" w:rsidRPr="003809AF" w:rsidRDefault="00872BDA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0,430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72BDA" w:rsidRPr="003809AF" w:rsidRDefault="00872BDA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0,320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872BDA" w:rsidRPr="003809AF" w:rsidRDefault="00872BDA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0,320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72BDA" w:rsidRPr="003809AF" w:rsidRDefault="00872BDA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0,260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872BDA" w:rsidRPr="003809AF" w:rsidRDefault="00872BDA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0,260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872BDA" w:rsidRPr="003809AF" w:rsidRDefault="00872BDA" w:rsidP="00380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0,200</w:t>
            </w: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18 456,9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20 800,1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20 969,0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21 379,1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21 392,4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22 055,3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22 143,8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22 765,8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22 815,7</w:t>
            </w:r>
          </w:p>
        </w:tc>
      </w:tr>
      <w:tr w:rsidR="003809AF" w:rsidRPr="003809AF" w:rsidTr="00B34C1F">
        <w:trPr>
          <w:trHeight w:val="20"/>
        </w:trPr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:rsidR="00C2476B" w:rsidRPr="003809AF" w:rsidRDefault="00C2476B" w:rsidP="00B34C1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г/г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2476B" w:rsidRPr="003809AF" w:rsidRDefault="00C2476B" w:rsidP="003809A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103,0</w:t>
            </w:r>
          </w:p>
        </w:tc>
      </w:tr>
    </w:tbl>
    <w:p w:rsidR="00C2476B" w:rsidRDefault="00C2476B" w:rsidP="003809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76B" w:rsidSect="003809AF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AF" w:rsidRDefault="003809AF">
      <w:r>
        <w:separator/>
      </w:r>
    </w:p>
  </w:endnote>
  <w:endnote w:type="continuationSeparator" w:id="0">
    <w:p w:rsidR="003809AF" w:rsidRDefault="0038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AF" w:rsidRDefault="003809AF">
      <w:r>
        <w:separator/>
      </w:r>
    </w:p>
  </w:footnote>
  <w:footnote w:type="continuationSeparator" w:id="0">
    <w:p w:rsidR="003809AF" w:rsidRDefault="0038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AF" w:rsidRDefault="003809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AF" w:rsidRDefault="003809AF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AE110C">
      <w:rPr>
        <w:noProof/>
      </w:rPr>
      <w:t>12</w:t>
    </w:r>
    <w:r>
      <w:fldChar w:fldCharType="end"/>
    </w:r>
  </w:p>
  <w:p w:rsidR="003809AF" w:rsidRDefault="003809A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AF" w:rsidRDefault="003809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9784A"/>
    <w:rsid w:val="0016723D"/>
    <w:rsid w:val="001F2FCD"/>
    <w:rsid w:val="00261FF1"/>
    <w:rsid w:val="003024D2"/>
    <w:rsid w:val="003809AF"/>
    <w:rsid w:val="0042386B"/>
    <w:rsid w:val="004A1B3D"/>
    <w:rsid w:val="004E0A4D"/>
    <w:rsid w:val="00532050"/>
    <w:rsid w:val="0054209D"/>
    <w:rsid w:val="005747E5"/>
    <w:rsid w:val="005E74B4"/>
    <w:rsid w:val="007455D4"/>
    <w:rsid w:val="007B3D0B"/>
    <w:rsid w:val="007C3F71"/>
    <w:rsid w:val="00837960"/>
    <w:rsid w:val="00872BDA"/>
    <w:rsid w:val="008C61DE"/>
    <w:rsid w:val="008E1747"/>
    <w:rsid w:val="008F5C1F"/>
    <w:rsid w:val="009D51E5"/>
    <w:rsid w:val="00A91EAB"/>
    <w:rsid w:val="00AB3522"/>
    <w:rsid w:val="00AC68CA"/>
    <w:rsid w:val="00AD3C7A"/>
    <w:rsid w:val="00AE110C"/>
    <w:rsid w:val="00B34C1F"/>
    <w:rsid w:val="00C2476B"/>
    <w:rsid w:val="00C8078F"/>
    <w:rsid w:val="00C858C6"/>
    <w:rsid w:val="00D01420"/>
    <w:rsid w:val="00E01453"/>
    <w:rsid w:val="00E05809"/>
    <w:rsid w:val="00ED7A1B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2263D1-C8CD-4EBA-AC01-1ECE1FCC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0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C2476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C2476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C2476B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68">
    <w:name w:val="xl68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69">
    <w:name w:val="xl69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0">
    <w:name w:val="xl70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1">
    <w:name w:val="xl7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C2476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C2476B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C2476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C2476B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C247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rsid w:val="00C247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8">
    <w:name w:val="xl78"/>
    <w:basedOn w:val="a"/>
    <w:rsid w:val="00C2476B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2">
    <w:name w:val="xl82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3"/>
      <w:szCs w:val="13"/>
      <w:lang w:eastAsia="ru-RU"/>
    </w:rPr>
  </w:style>
  <w:style w:type="paragraph" w:customStyle="1" w:styleId="xl83">
    <w:name w:val="xl83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13"/>
      <w:szCs w:val="13"/>
      <w:lang w:eastAsia="ru-RU"/>
    </w:rPr>
  </w:style>
  <w:style w:type="paragraph" w:customStyle="1" w:styleId="xl84">
    <w:name w:val="xl84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13"/>
      <w:szCs w:val="13"/>
      <w:lang w:eastAsia="ru-RU"/>
    </w:rPr>
  </w:style>
  <w:style w:type="paragraph" w:customStyle="1" w:styleId="xl85">
    <w:name w:val="xl85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3"/>
      <w:szCs w:val="13"/>
      <w:lang w:eastAsia="ru-RU"/>
    </w:rPr>
  </w:style>
  <w:style w:type="paragraph" w:customStyle="1" w:styleId="xl87">
    <w:name w:val="xl87"/>
    <w:basedOn w:val="a"/>
    <w:rsid w:val="00C2476B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C2476B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C2476B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C2476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5">
    <w:name w:val="xl95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13"/>
      <w:szCs w:val="13"/>
      <w:lang w:eastAsia="ru-RU"/>
    </w:rPr>
  </w:style>
  <w:style w:type="paragraph" w:customStyle="1" w:styleId="xl98">
    <w:name w:val="xl98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13"/>
      <w:szCs w:val="13"/>
      <w:lang w:eastAsia="ru-RU"/>
    </w:rPr>
  </w:style>
  <w:style w:type="paragraph" w:customStyle="1" w:styleId="xl100">
    <w:name w:val="xl100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3"/>
      <w:szCs w:val="13"/>
      <w:lang w:eastAsia="ru-RU"/>
    </w:rPr>
  </w:style>
  <w:style w:type="paragraph" w:customStyle="1" w:styleId="xl103">
    <w:name w:val="xl103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4">
    <w:name w:val="xl104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FF"/>
      <w:sz w:val="13"/>
      <w:szCs w:val="13"/>
      <w:lang w:eastAsia="ru-RU"/>
    </w:rPr>
  </w:style>
  <w:style w:type="paragraph" w:customStyle="1" w:styleId="xl105">
    <w:name w:val="xl105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6">
    <w:name w:val="xl106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07">
    <w:name w:val="xl107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08">
    <w:name w:val="xl108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09">
    <w:name w:val="xl109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0">
    <w:name w:val="xl110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1">
    <w:name w:val="xl11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2">
    <w:name w:val="xl112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3">
    <w:name w:val="xl113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4">
    <w:name w:val="xl114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5">
    <w:name w:val="xl115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6">
    <w:name w:val="xl116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13"/>
      <w:szCs w:val="13"/>
      <w:lang w:eastAsia="ru-RU"/>
    </w:rPr>
  </w:style>
  <w:style w:type="paragraph" w:customStyle="1" w:styleId="xl117">
    <w:name w:val="xl117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13"/>
      <w:szCs w:val="13"/>
      <w:lang w:eastAsia="ru-RU"/>
    </w:rPr>
  </w:style>
  <w:style w:type="paragraph" w:customStyle="1" w:styleId="xl118">
    <w:name w:val="xl118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13"/>
      <w:szCs w:val="13"/>
      <w:lang w:eastAsia="ru-RU"/>
    </w:rPr>
  </w:style>
  <w:style w:type="paragraph" w:customStyle="1" w:styleId="xl119">
    <w:name w:val="xl119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3"/>
      <w:szCs w:val="13"/>
      <w:lang w:eastAsia="ru-RU"/>
    </w:rPr>
  </w:style>
  <w:style w:type="paragraph" w:customStyle="1" w:styleId="xl120">
    <w:name w:val="xl120"/>
    <w:basedOn w:val="a"/>
    <w:rsid w:val="00C247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3"/>
      <w:szCs w:val="13"/>
      <w:lang w:eastAsia="ru-RU"/>
    </w:rPr>
  </w:style>
  <w:style w:type="paragraph" w:customStyle="1" w:styleId="xl121">
    <w:name w:val="xl121"/>
    <w:basedOn w:val="a"/>
    <w:rsid w:val="00C247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3"/>
      <w:szCs w:val="13"/>
      <w:lang w:eastAsia="ru-RU"/>
    </w:rPr>
  </w:style>
  <w:style w:type="paragraph" w:customStyle="1" w:styleId="xl122">
    <w:name w:val="xl122"/>
    <w:basedOn w:val="a"/>
    <w:rsid w:val="00C247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11</cp:revision>
  <cp:lastPrinted>2020-09-07T10:33:00Z</cp:lastPrinted>
  <dcterms:created xsi:type="dcterms:W3CDTF">2020-07-20T05:17:00Z</dcterms:created>
  <dcterms:modified xsi:type="dcterms:W3CDTF">2020-09-07T10:33:00Z</dcterms:modified>
</cp:coreProperties>
</file>