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297C8C" w:rsidP="00817F0A">
      <w:pPr>
        <w:jc w:val="both"/>
      </w:pPr>
      <w:r>
        <w:rPr>
          <w:noProof/>
          <w:lang w:eastAsia="ru-RU"/>
        </w:rPr>
        <w:drawing>
          <wp:anchor distT="0" distB="0" distL="114300" distR="114300" simplePos="0" relativeHeight="251661312" behindDoc="0" locked="0" layoutInCell="1" allowOverlap="1" wp14:anchorId="6B399166" wp14:editId="1A8BEE8B">
            <wp:simplePos x="0" y="0"/>
            <wp:positionH relativeFrom="column">
              <wp:posOffset>2533650</wp:posOffset>
            </wp:positionH>
            <wp:positionV relativeFrom="paragraph">
              <wp:posOffset>18415</wp:posOffset>
            </wp:positionV>
            <wp:extent cx="657225" cy="800100"/>
            <wp:effectExtent l="0" t="0" r="9525"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53">
        <w:rPr>
          <w:rFonts w:eastAsia="Calibri"/>
        </w:rPr>
        <w:t xml:space="preserve">                          </w:t>
      </w:r>
    </w:p>
    <w:p w:rsidR="00E01453" w:rsidRDefault="00E01453" w:rsidP="00817F0A">
      <w:pPr>
        <w:pStyle w:val="af0"/>
        <w:jc w:val="center"/>
        <w:rPr>
          <w:rFonts w:ascii="Times New Roman" w:hAnsi="Times New Roman" w:cs="Times New Roman"/>
          <w:sz w:val="28"/>
          <w:szCs w:val="28"/>
          <w:u w:val="single"/>
        </w:rPr>
      </w:pPr>
    </w:p>
    <w:p w:rsidR="00C858C6" w:rsidRDefault="00C858C6" w:rsidP="00817F0A">
      <w:pPr>
        <w:pStyle w:val="af0"/>
        <w:jc w:val="center"/>
        <w:rPr>
          <w:rFonts w:ascii="Times New Roman" w:hAnsi="Times New Roman" w:cs="Times New Roman"/>
          <w:sz w:val="28"/>
          <w:szCs w:val="28"/>
        </w:rPr>
      </w:pPr>
    </w:p>
    <w:p w:rsidR="00C858C6" w:rsidRDefault="00C858C6" w:rsidP="00817F0A">
      <w:pPr>
        <w:pStyle w:val="af0"/>
        <w:jc w:val="center"/>
        <w:rPr>
          <w:rFonts w:ascii="Times New Roman" w:hAnsi="Times New Roman" w:cs="Times New Roman"/>
          <w:sz w:val="28"/>
          <w:szCs w:val="28"/>
        </w:rPr>
      </w:pPr>
    </w:p>
    <w:p w:rsidR="00E01453" w:rsidRDefault="00E01453" w:rsidP="00817F0A">
      <w:pPr>
        <w:pStyle w:val="af0"/>
        <w:jc w:val="center"/>
      </w:pPr>
      <w:r>
        <w:rPr>
          <w:rFonts w:ascii="Times New Roman" w:hAnsi="Times New Roman" w:cs="Times New Roman"/>
          <w:sz w:val="28"/>
          <w:szCs w:val="28"/>
        </w:rPr>
        <w:t>МУНИЦИПАЛЬНОЕ ОБРАЗОВАНИЕ</w:t>
      </w:r>
    </w:p>
    <w:p w:rsidR="00E01453" w:rsidRDefault="00E01453" w:rsidP="00817F0A">
      <w:pPr>
        <w:pStyle w:val="af0"/>
        <w:jc w:val="center"/>
      </w:pPr>
      <w:r>
        <w:rPr>
          <w:rFonts w:ascii="Times New Roman" w:hAnsi="Times New Roman" w:cs="Times New Roman"/>
          <w:sz w:val="28"/>
          <w:szCs w:val="28"/>
        </w:rPr>
        <w:t>ХАНТЫ-МАНСИЙСКИЙ РАЙОН</w:t>
      </w:r>
    </w:p>
    <w:p w:rsidR="00E01453" w:rsidRDefault="00E01453" w:rsidP="00817F0A">
      <w:pPr>
        <w:pStyle w:val="af0"/>
        <w:jc w:val="center"/>
      </w:pPr>
      <w:r>
        <w:rPr>
          <w:rFonts w:ascii="Times New Roman" w:hAnsi="Times New Roman" w:cs="Times New Roman"/>
          <w:sz w:val="28"/>
          <w:szCs w:val="28"/>
        </w:rPr>
        <w:t>Ханты-Мансийский автономный округ – Югра</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pPr>
      <w:r>
        <w:rPr>
          <w:rFonts w:ascii="Times New Roman" w:hAnsi="Times New Roman" w:cs="Times New Roman"/>
          <w:b/>
          <w:sz w:val="28"/>
          <w:szCs w:val="28"/>
        </w:rPr>
        <w:t>АДМИНИСТРАЦИЯ ХАНТЫ-МАНСИЙСКОГО РАЙОНА</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pPr>
      <w:r>
        <w:rPr>
          <w:rFonts w:ascii="Times New Roman" w:hAnsi="Times New Roman" w:cs="Times New Roman"/>
          <w:b/>
          <w:sz w:val="28"/>
          <w:szCs w:val="28"/>
        </w:rPr>
        <w:t>П О С Т А Н О В Л Е Н И Е</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rPr>
          <w:rFonts w:ascii="Times New Roman" w:hAnsi="Times New Roman" w:cs="Times New Roman"/>
          <w:b/>
          <w:sz w:val="28"/>
          <w:szCs w:val="28"/>
        </w:rPr>
      </w:pPr>
    </w:p>
    <w:p w:rsidR="005747E5" w:rsidRPr="005747E5" w:rsidRDefault="00E01453" w:rsidP="00817F0A">
      <w:pPr>
        <w:tabs>
          <w:tab w:val="left" w:pos="5812"/>
        </w:tabs>
        <w:rPr>
          <w:rFonts w:ascii="Times New Roman" w:hAnsi="Times New Roman" w:cs="Times New Roman"/>
          <w:color w:val="D9D9D9"/>
        </w:rPr>
      </w:pPr>
      <w:proofErr w:type="gramStart"/>
      <w:r>
        <w:rPr>
          <w:rFonts w:ascii="Times New Roman" w:hAnsi="Times New Roman" w:cs="Times New Roman"/>
          <w:sz w:val="28"/>
          <w:szCs w:val="28"/>
        </w:rPr>
        <w:t xml:space="preserve">от  </w:t>
      </w:r>
      <w:bookmarkStart w:id="0" w:name="Regdate"/>
      <w:r w:rsidR="005747E5" w:rsidRPr="005747E5">
        <w:rPr>
          <w:rFonts w:ascii="Times New Roman" w:hAnsi="Times New Roman" w:cs="Times New Roman"/>
          <w:color w:val="D9D9D9"/>
        </w:rPr>
        <w:t>[</w:t>
      </w:r>
      <w:proofErr w:type="gramEnd"/>
      <w:r w:rsidR="005747E5" w:rsidRPr="005747E5">
        <w:rPr>
          <w:rFonts w:ascii="Times New Roman" w:hAnsi="Times New Roman" w:cs="Times New Roman"/>
          <w:color w:val="D9D9D9"/>
        </w:rPr>
        <w:t>Дата документа]</w:t>
      </w:r>
      <w:bookmarkEnd w:id="0"/>
      <w:r w:rsidR="007455D4">
        <w:rPr>
          <w:rFonts w:ascii="Times New Roman" w:hAnsi="Times New Roman" w:cs="Times New Roman"/>
          <w:sz w:val="28"/>
          <w:szCs w:val="28"/>
        </w:rPr>
        <w:tab/>
      </w:r>
      <w:r w:rsidR="00D853C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 w:name="Regnum"/>
      <w:r w:rsidR="005747E5" w:rsidRPr="005747E5">
        <w:rPr>
          <w:rFonts w:ascii="Times New Roman" w:hAnsi="Times New Roman" w:cs="Times New Roman"/>
          <w:color w:val="D9D9D9"/>
        </w:rPr>
        <w:t>[Номер документа]</w:t>
      </w:r>
      <w:bookmarkEnd w:id="1"/>
    </w:p>
    <w:p w:rsidR="00E01453" w:rsidRDefault="00E01453" w:rsidP="00817F0A">
      <w:pPr>
        <w:tabs>
          <w:tab w:val="left" w:pos="6804"/>
        </w:tabs>
      </w:pPr>
      <w:r>
        <w:rPr>
          <w:rFonts w:ascii="Times New Roman" w:hAnsi="Times New Roman" w:cs="Times New Roman"/>
          <w:i/>
        </w:rPr>
        <w:t>г. Ханты-Мансийск</w:t>
      </w:r>
    </w:p>
    <w:p w:rsidR="00E01453" w:rsidRDefault="00E01453" w:rsidP="00817F0A">
      <w:pPr>
        <w:pStyle w:val="af0"/>
        <w:rPr>
          <w:rFonts w:ascii="Times New Roman" w:hAnsi="Times New Roman" w:cs="Times New Roman"/>
          <w:sz w:val="24"/>
          <w:szCs w:val="24"/>
        </w:rPr>
      </w:pPr>
    </w:p>
    <w:p w:rsidR="00307543" w:rsidRDefault="00307543" w:rsidP="00817F0A">
      <w:pPr>
        <w:jc w:val="both"/>
        <w:rPr>
          <w:rFonts w:ascii="Times New Roman" w:hAnsi="Times New Roman" w:cs="Times New Roman"/>
          <w:sz w:val="28"/>
          <w:szCs w:val="28"/>
        </w:rPr>
      </w:pPr>
    </w:p>
    <w:p w:rsidR="000C2FF0" w:rsidRPr="000C2FF0" w:rsidRDefault="000C2FF0" w:rsidP="000C2FF0">
      <w:pPr>
        <w:pStyle w:val="af0"/>
        <w:spacing w:line="276" w:lineRule="auto"/>
        <w:jc w:val="both"/>
        <w:rPr>
          <w:rFonts w:ascii="Times New Roman" w:hAnsi="Times New Roman" w:cs="Times New Roman"/>
          <w:sz w:val="28"/>
          <w:szCs w:val="28"/>
        </w:rPr>
      </w:pPr>
      <w:r w:rsidRPr="000C2FF0">
        <w:rPr>
          <w:rFonts w:ascii="Times New Roman" w:hAnsi="Times New Roman" w:cs="Times New Roman"/>
          <w:sz w:val="28"/>
          <w:szCs w:val="28"/>
        </w:rPr>
        <w:t>Об основных показателях среднесрочного</w:t>
      </w:r>
    </w:p>
    <w:p w:rsidR="000C2FF0" w:rsidRPr="000C2FF0" w:rsidRDefault="000C2FF0" w:rsidP="000C2FF0">
      <w:pPr>
        <w:pStyle w:val="af0"/>
        <w:spacing w:line="276" w:lineRule="auto"/>
        <w:jc w:val="both"/>
        <w:rPr>
          <w:rFonts w:ascii="Times New Roman" w:hAnsi="Times New Roman" w:cs="Times New Roman"/>
          <w:sz w:val="28"/>
          <w:szCs w:val="28"/>
        </w:rPr>
      </w:pPr>
      <w:proofErr w:type="gramStart"/>
      <w:r w:rsidRPr="000C2FF0">
        <w:rPr>
          <w:rFonts w:ascii="Times New Roman" w:hAnsi="Times New Roman" w:cs="Times New Roman"/>
          <w:sz w:val="28"/>
          <w:szCs w:val="28"/>
        </w:rPr>
        <w:t>прогноза</w:t>
      </w:r>
      <w:proofErr w:type="gramEnd"/>
      <w:r w:rsidRPr="000C2FF0">
        <w:rPr>
          <w:rFonts w:ascii="Times New Roman" w:hAnsi="Times New Roman" w:cs="Times New Roman"/>
          <w:sz w:val="28"/>
          <w:szCs w:val="28"/>
        </w:rPr>
        <w:t xml:space="preserve"> социально-экономического </w:t>
      </w:r>
    </w:p>
    <w:p w:rsidR="000C2FF0" w:rsidRPr="000C2FF0" w:rsidRDefault="000C2FF0" w:rsidP="000C2FF0">
      <w:pPr>
        <w:pStyle w:val="af0"/>
        <w:spacing w:line="276" w:lineRule="auto"/>
        <w:jc w:val="both"/>
        <w:rPr>
          <w:rFonts w:ascii="Times New Roman" w:hAnsi="Times New Roman" w:cs="Times New Roman"/>
          <w:sz w:val="28"/>
          <w:szCs w:val="28"/>
        </w:rPr>
      </w:pPr>
      <w:proofErr w:type="gramStart"/>
      <w:r w:rsidRPr="000C2FF0">
        <w:rPr>
          <w:rFonts w:ascii="Times New Roman" w:hAnsi="Times New Roman" w:cs="Times New Roman"/>
          <w:sz w:val="28"/>
          <w:szCs w:val="28"/>
        </w:rPr>
        <w:t>развития</w:t>
      </w:r>
      <w:proofErr w:type="gramEnd"/>
      <w:r w:rsidRPr="000C2FF0">
        <w:rPr>
          <w:rFonts w:ascii="Times New Roman" w:hAnsi="Times New Roman" w:cs="Times New Roman"/>
          <w:sz w:val="28"/>
          <w:szCs w:val="28"/>
        </w:rPr>
        <w:t xml:space="preserve"> Ханты-Мансийского </w:t>
      </w:r>
    </w:p>
    <w:p w:rsidR="000C2FF0" w:rsidRPr="000C2FF0" w:rsidRDefault="000C2FF0" w:rsidP="000C2FF0">
      <w:pPr>
        <w:pStyle w:val="af0"/>
        <w:spacing w:line="276" w:lineRule="auto"/>
        <w:jc w:val="both"/>
        <w:rPr>
          <w:rFonts w:ascii="Times New Roman" w:hAnsi="Times New Roman" w:cs="Times New Roman"/>
          <w:sz w:val="28"/>
          <w:szCs w:val="28"/>
        </w:rPr>
      </w:pPr>
      <w:proofErr w:type="gramStart"/>
      <w:r w:rsidRPr="000C2FF0">
        <w:rPr>
          <w:rFonts w:ascii="Times New Roman" w:hAnsi="Times New Roman" w:cs="Times New Roman"/>
          <w:sz w:val="28"/>
          <w:szCs w:val="28"/>
        </w:rPr>
        <w:t>района</w:t>
      </w:r>
      <w:proofErr w:type="gramEnd"/>
      <w:r w:rsidRPr="000C2FF0">
        <w:rPr>
          <w:rFonts w:ascii="Times New Roman" w:hAnsi="Times New Roman" w:cs="Times New Roman"/>
          <w:sz w:val="28"/>
          <w:szCs w:val="28"/>
        </w:rPr>
        <w:t xml:space="preserve"> на 2024 год и плановый </w:t>
      </w:r>
    </w:p>
    <w:p w:rsidR="000C2FF0" w:rsidRPr="000C2FF0" w:rsidRDefault="000C2FF0" w:rsidP="000C2FF0">
      <w:pPr>
        <w:pStyle w:val="af0"/>
        <w:spacing w:line="276" w:lineRule="auto"/>
        <w:jc w:val="both"/>
        <w:rPr>
          <w:rFonts w:ascii="Times New Roman" w:hAnsi="Times New Roman" w:cs="Times New Roman"/>
          <w:sz w:val="28"/>
          <w:szCs w:val="28"/>
        </w:rPr>
      </w:pPr>
      <w:proofErr w:type="gramStart"/>
      <w:r w:rsidRPr="000C2FF0">
        <w:rPr>
          <w:rFonts w:ascii="Times New Roman" w:hAnsi="Times New Roman" w:cs="Times New Roman"/>
          <w:sz w:val="28"/>
          <w:szCs w:val="28"/>
        </w:rPr>
        <w:t>период</w:t>
      </w:r>
      <w:proofErr w:type="gramEnd"/>
      <w:r w:rsidRPr="000C2FF0">
        <w:rPr>
          <w:rFonts w:ascii="Times New Roman" w:hAnsi="Times New Roman" w:cs="Times New Roman"/>
          <w:sz w:val="28"/>
          <w:szCs w:val="28"/>
        </w:rPr>
        <w:t xml:space="preserve"> 2025 – 2026 годов</w:t>
      </w:r>
    </w:p>
    <w:p w:rsidR="000C2FF0" w:rsidRPr="000C2FF0" w:rsidRDefault="000C2FF0" w:rsidP="000C2FF0">
      <w:pPr>
        <w:pStyle w:val="af0"/>
        <w:spacing w:line="276" w:lineRule="auto"/>
        <w:jc w:val="both"/>
        <w:rPr>
          <w:rFonts w:ascii="Times New Roman" w:hAnsi="Times New Roman" w:cs="Times New Roman"/>
          <w:sz w:val="28"/>
          <w:szCs w:val="28"/>
        </w:rPr>
      </w:pPr>
    </w:p>
    <w:p w:rsidR="000C2FF0" w:rsidRPr="000C2FF0" w:rsidRDefault="000C2FF0" w:rsidP="000C2FF0">
      <w:pPr>
        <w:pStyle w:val="af0"/>
        <w:spacing w:line="276" w:lineRule="auto"/>
        <w:ind w:firstLine="709"/>
        <w:jc w:val="both"/>
        <w:rPr>
          <w:rFonts w:ascii="Times New Roman" w:hAnsi="Times New Roman" w:cs="Times New Roman"/>
          <w:sz w:val="28"/>
          <w:szCs w:val="28"/>
        </w:rPr>
      </w:pPr>
      <w:r w:rsidRPr="000C2FF0">
        <w:rPr>
          <w:rFonts w:ascii="Times New Roman" w:hAnsi="Times New Roman" w:cs="Times New Roman"/>
          <w:sz w:val="28"/>
          <w:szCs w:val="28"/>
        </w:rPr>
        <w:t xml:space="preserve">В соответствии с Бюджетным кодексом Российской Федерации, статьей 27 Устава Ханты-Мансийского района, постановлением администрации Ханты-Мансийского района от 31.07.2018 № 216 </w:t>
      </w:r>
      <w:r w:rsidR="0023062C">
        <w:rPr>
          <w:rFonts w:ascii="Times New Roman" w:hAnsi="Times New Roman" w:cs="Times New Roman"/>
          <w:sz w:val="28"/>
          <w:szCs w:val="28"/>
        </w:rPr>
        <w:br/>
      </w:r>
      <w:r w:rsidRPr="000C2FF0">
        <w:rPr>
          <w:rFonts w:ascii="Times New Roman" w:hAnsi="Times New Roman" w:cs="Times New Roman"/>
          <w:sz w:val="28"/>
          <w:szCs w:val="28"/>
        </w:rPr>
        <w:t xml:space="preserve">«Об утверждении Порядка разработки прогноза социально-экономического развития Ханты-Мансийского района на очередной финансовый год и плановый период и Порядка формирования итогов социально-экономического развития Ханты-Мансийского района </w:t>
      </w:r>
      <w:r w:rsidR="0023062C">
        <w:rPr>
          <w:rFonts w:ascii="Times New Roman" w:hAnsi="Times New Roman" w:cs="Times New Roman"/>
          <w:sz w:val="28"/>
          <w:szCs w:val="28"/>
        </w:rPr>
        <w:br/>
      </w:r>
      <w:r w:rsidRPr="000C2FF0">
        <w:rPr>
          <w:rFonts w:ascii="Times New Roman" w:hAnsi="Times New Roman" w:cs="Times New Roman"/>
          <w:sz w:val="28"/>
          <w:szCs w:val="28"/>
        </w:rPr>
        <w:t>за отчетный период»:</w:t>
      </w:r>
    </w:p>
    <w:p w:rsidR="000C2FF0" w:rsidRPr="000C2FF0" w:rsidRDefault="000C2FF0" w:rsidP="000C2FF0">
      <w:pPr>
        <w:pStyle w:val="af0"/>
        <w:spacing w:line="276" w:lineRule="auto"/>
        <w:ind w:firstLine="708"/>
        <w:jc w:val="both"/>
        <w:rPr>
          <w:rFonts w:ascii="Times New Roman" w:hAnsi="Times New Roman" w:cs="Times New Roman"/>
          <w:sz w:val="28"/>
          <w:szCs w:val="28"/>
        </w:rPr>
      </w:pPr>
      <w:r w:rsidRPr="000C2FF0">
        <w:rPr>
          <w:rFonts w:ascii="Times New Roman" w:hAnsi="Times New Roman" w:cs="Times New Roman"/>
          <w:sz w:val="28"/>
          <w:szCs w:val="28"/>
        </w:rPr>
        <w:t xml:space="preserve">1. Одобрить основные показатели среднесрочного прогноза социально-экономического развития Ханты-Мансийского района </w:t>
      </w:r>
      <w:r w:rsidR="0023062C">
        <w:rPr>
          <w:rFonts w:ascii="Times New Roman" w:hAnsi="Times New Roman" w:cs="Times New Roman"/>
          <w:sz w:val="28"/>
          <w:szCs w:val="28"/>
        </w:rPr>
        <w:br/>
      </w:r>
      <w:r w:rsidRPr="000C2FF0">
        <w:rPr>
          <w:rFonts w:ascii="Times New Roman" w:hAnsi="Times New Roman" w:cs="Times New Roman"/>
          <w:sz w:val="28"/>
          <w:szCs w:val="28"/>
        </w:rPr>
        <w:t>на 2024 год</w:t>
      </w:r>
      <w:r>
        <w:rPr>
          <w:rFonts w:ascii="Times New Roman" w:hAnsi="Times New Roman" w:cs="Times New Roman"/>
          <w:sz w:val="28"/>
          <w:szCs w:val="28"/>
        </w:rPr>
        <w:t xml:space="preserve"> </w:t>
      </w:r>
      <w:r w:rsidRPr="000C2FF0">
        <w:rPr>
          <w:rFonts w:ascii="Times New Roman" w:hAnsi="Times New Roman" w:cs="Times New Roman"/>
          <w:sz w:val="28"/>
          <w:szCs w:val="28"/>
        </w:rPr>
        <w:t xml:space="preserve">и плановый период 2025 – 2026 </w:t>
      </w:r>
      <w:r>
        <w:rPr>
          <w:rFonts w:ascii="Times New Roman" w:hAnsi="Times New Roman" w:cs="Times New Roman"/>
          <w:sz w:val="28"/>
          <w:szCs w:val="28"/>
        </w:rPr>
        <w:t xml:space="preserve">годов согласно </w:t>
      </w:r>
      <w:r w:rsidRPr="000C2FF0">
        <w:rPr>
          <w:rFonts w:ascii="Times New Roman" w:hAnsi="Times New Roman" w:cs="Times New Roman"/>
          <w:sz w:val="28"/>
          <w:szCs w:val="28"/>
        </w:rPr>
        <w:t>приложению.</w:t>
      </w:r>
    </w:p>
    <w:p w:rsidR="001C4AF9" w:rsidRDefault="000C2FF0" w:rsidP="001C4AF9">
      <w:pPr>
        <w:autoSpaceDN w:val="0"/>
        <w:adjustRightInd w:val="0"/>
        <w:spacing w:line="276" w:lineRule="auto"/>
        <w:ind w:firstLine="708"/>
        <w:jc w:val="both"/>
        <w:rPr>
          <w:rFonts w:ascii="Times New Roman" w:hAnsi="Times New Roman" w:cs="Times New Roman"/>
          <w:sz w:val="28"/>
          <w:szCs w:val="28"/>
        </w:rPr>
      </w:pPr>
      <w:r w:rsidRPr="000C2FF0">
        <w:rPr>
          <w:rFonts w:ascii="Times New Roman" w:hAnsi="Times New Roman" w:cs="Times New Roman"/>
          <w:sz w:val="28"/>
          <w:szCs w:val="28"/>
        </w:rPr>
        <w:t xml:space="preserve">2. Комитету по финансам администрации Ханты-Мансийского района применять базовый вариант основных показателей среднесрочного </w:t>
      </w:r>
      <w:r w:rsidRPr="001C4AF9">
        <w:rPr>
          <w:rFonts w:ascii="Times New Roman" w:hAnsi="Times New Roman" w:cs="Times New Roman"/>
          <w:sz w:val="28"/>
          <w:szCs w:val="28"/>
        </w:rPr>
        <w:t>прогноза социально-экономического развития района при составлении проекта бюджета Ханты-Мансийского района на очередной финансовый год и плановый период.</w:t>
      </w:r>
    </w:p>
    <w:p w:rsidR="00445183" w:rsidRPr="00E65542" w:rsidRDefault="00445183" w:rsidP="00445183">
      <w:pPr>
        <w:pStyle w:val="ConsPlusTitle"/>
        <w:widowControl/>
        <w:tabs>
          <w:tab w:val="left" w:pos="709"/>
        </w:tabs>
        <w:ind w:firstLine="709"/>
        <w:jc w:val="both"/>
        <w:rPr>
          <w:rFonts w:ascii="Times New Roman" w:hAnsi="Times New Roman" w:cs="Times New Roman"/>
          <w:b w:val="0"/>
          <w:color w:val="FF0000"/>
          <w:sz w:val="28"/>
          <w:szCs w:val="28"/>
        </w:rPr>
      </w:pPr>
      <w:r w:rsidRPr="00E65542">
        <w:rPr>
          <w:rFonts w:ascii="Times New Roman" w:hAnsi="Times New Roman" w:cs="Times New Roman"/>
          <w:b w:val="0"/>
          <w:color w:val="FF0000"/>
          <w:sz w:val="28"/>
          <w:szCs w:val="28"/>
        </w:rPr>
        <w:lastRenderedPageBreak/>
        <w:t xml:space="preserve">3. Опубликовать настоящее постановление в газете «Наш район», </w:t>
      </w:r>
      <w:r w:rsidRPr="00E65542">
        <w:rPr>
          <w:rFonts w:ascii="Times New Roman" w:hAnsi="Times New Roman" w:cs="Times New Roman"/>
          <w:b w:val="0"/>
          <w:color w:val="FF0000"/>
          <w:sz w:val="28"/>
          <w:szCs w:val="28"/>
        </w:rPr>
        <w:br/>
        <w:t>в официальном сетевом издании «Наш район Ханты-Мансийский», разместить на официальном сайте администрации Ханты-Мансийского района.</w:t>
      </w:r>
    </w:p>
    <w:p w:rsidR="00445183" w:rsidRPr="00E65542" w:rsidRDefault="00445183" w:rsidP="00445183">
      <w:pPr>
        <w:ind w:firstLine="708"/>
        <w:jc w:val="both"/>
        <w:rPr>
          <w:rFonts w:ascii="Times New Roman" w:hAnsi="Times New Roman" w:cs="Times New Roman"/>
          <w:color w:val="FF0000"/>
          <w:sz w:val="28"/>
          <w:szCs w:val="28"/>
          <w:lang w:eastAsia="ru-RU"/>
        </w:rPr>
      </w:pPr>
      <w:r w:rsidRPr="00E65542">
        <w:rPr>
          <w:rFonts w:ascii="Times New Roman" w:hAnsi="Times New Roman" w:cs="Times New Roman"/>
          <w:color w:val="FF0000"/>
          <w:sz w:val="28"/>
          <w:szCs w:val="28"/>
          <w:lang w:eastAsia="ru-RU"/>
        </w:rPr>
        <w:t>4.Настоящее постановление вступает в силу после его официального опубликования.</w:t>
      </w:r>
    </w:p>
    <w:p w:rsidR="001C4AF9" w:rsidRDefault="001C4AF9" w:rsidP="001C4AF9">
      <w:pPr>
        <w:autoSpaceDN w:val="0"/>
        <w:adjustRightInd w:val="0"/>
        <w:spacing w:line="276" w:lineRule="auto"/>
        <w:ind w:firstLine="708"/>
        <w:jc w:val="both"/>
        <w:rPr>
          <w:rFonts w:ascii="Times New Roman" w:hAnsi="Times New Roman"/>
          <w:sz w:val="28"/>
          <w:szCs w:val="28"/>
        </w:rPr>
      </w:pPr>
    </w:p>
    <w:p w:rsidR="001C4AF9" w:rsidRPr="001C4AF9" w:rsidRDefault="001C4AF9" w:rsidP="001C4AF9">
      <w:pPr>
        <w:autoSpaceDN w:val="0"/>
        <w:adjustRightInd w:val="0"/>
        <w:spacing w:line="276" w:lineRule="auto"/>
        <w:ind w:firstLine="708"/>
        <w:jc w:val="both"/>
        <w:rPr>
          <w:rFonts w:ascii="Times New Roman" w:eastAsia="Calibri" w:hAnsi="Times New Roman" w:cs="Times New Roman"/>
          <w:color w:val="FF0000"/>
          <w:sz w:val="28"/>
          <w:szCs w:val="28"/>
          <w:lang w:eastAsia="en-US"/>
        </w:rPr>
      </w:pPr>
    </w:p>
    <w:p w:rsidR="001F2FCD" w:rsidRDefault="001F2FCD" w:rsidP="00817F0A">
      <w:pPr>
        <w:pStyle w:val="af0"/>
        <w:ind w:firstLine="567"/>
        <w:jc w:val="both"/>
      </w:pPr>
    </w:p>
    <w:p w:rsidR="00817F0A" w:rsidRDefault="00817F0A" w:rsidP="00817F0A">
      <w:pPr>
        <w:pStyle w:val="af0"/>
        <w:ind w:firstLine="567"/>
        <w:jc w:val="both"/>
      </w:pPr>
    </w:p>
    <w:tbl>
      <w:tblPr>
        <w:tblW w:w="9180" w:type="dxa"/>
        <w:tblCellMar>
          <w:left w:w="57" w:type="dxa"/>
          <w:right w:w="57" w:type="dxa"/>
        </w:tblCellMar>
        <w:tblLook w:val="04A0" w:firstRow="1" w:lastRow="0" w:firstColumn="1" w:lastColumn="0" w:noHBand="0" w:noVBand="1"/>
      </w:tblPr>
      <w:tblGrid>
        <w:gridCol w:w="3078"/>
        <w:gridCol w:w="3657"/>
        <w:gridCol w:w="2445"/>
      </w:tblGrid>
      <w:tr w:rsidR="005747E5" w:rsidRPr="00927695" w:rsidTr="0016723D">
        <w:trPr>
          <w:trHeight w:val="1443"/>
        </w:trPr>
        <w:tc>
          <w:tcPr>
            <w:tcW w:w="3078" w:type="dxa"/>
            <w:shd w:val="clear" w:color="auto" w:fill="auto"/>
          </w:tcPr>
          <w:p w:rsidR="005747E5" w:rsidRPr="0016723D" w:rsidRDefault="005747E5" w:rsidP="00817F0A">
            <w:pPr>
              <w:pStyle w:val="af0"/>
              <w:jc w:val="both"/>
              <w:rPr>
                <w:rFonts w:ascii="Times New Roman" w:eastAsia="Calibri" w:hAnsi="Times New Roman" w:cs="Times New Roman"/>
                <w:sz w:val="28"/>
                <w:szCs w:val="28"/>
              </w:rPr>
            </w:pPr>
            <w:bookmarkStart w:id="2" w:name="EdsBorder"/>
          </w:p>
          <w:p w:rsidR="005747E5" w:rsidRPr="0016723D" w:rsidRDefault="005747E5" w:rsidP="00817F0A">
            <w:pPr>
              <w:pStyle w:val="af0"/>
              <w:jc w:val="both"/>
              <w:rPr>
                <w:rFonts w:eastAsia="Calibri"/>
              </w:rPr>
            </w:pPr>
            <w:r w:rsidRPr="0016723D">
              <w:rPr>
                <w:rFonts w:ascii="Times New Roman" w:eastAsia="Calibri" w:hAnsi="Times New Roman" w:cs="Times New Roman"/>
                <w:sz w:val="28"/>
                <w:szCs w:val="28"/>
              </w:rPr>
              <w:t>Глава</w:t>
            </w:r>
          </w:p>
          <w:p w:rsidR="005747E5" w:rsidRPr="0016723D" w:rsidRDefault="005747E5" w:rsidP="00817F0A">
            <w:pPr>
              <w:rPr>
                <w:rFonts w:ascii="Times New Roman" w:eastAsia="Calibri" w:hAnsi="Times New Roman" w:cs="Times New Roman"/>
                <w:sz w:val="28"/>
                <w:szCs w:val="28"/>
              </w:rPr>
            </w:pPr>
            <w:r w:rsidRPr="0016723D">
              <w:rPr>
                <w:rFonts w:ascii="Times New Roman" w:eastAsia="Calibri" w:hAnsi="Times New Roman" w:cs="Times New Roman"/>
                <w:sz w:val="28"/>
                <w:szCs w:val="28"/>
              </w:rPr>
              <w:t>Ханты-Мансийского района</w:t>
            </w:r>
            <w:bookmarkEnd w:id="2"/>
          </w:p>
        </w:tc>
        <w:tc>
          <w:tcPr>
            <w:tcW w:w="3657" w:type="dxa"/>
            <w:shd w:val="clear" w:color="auto" w:fill="auto"/>
            <w:vAlign w:val="center"/>
          </w:tcPr>
          <w:p w:rsidR="005747E5" w:rsidRPr="0016723D" w:rsidRDefault="00F433FD" w:rsidP="00817F0A">
            <w:pPr>
              <w:pStyle w:val="af0"/>
              <w:jc w:val="center"/>
              <w:rPr>
                <w:rFonts w:eastAsia="Calibri"/>
                <w:b/>
                <w:color w:val="D9D9D9"/>
                <w:sz w:val="20"/>
                <w:szCs w:val="20"/>
              </w:rPr>
            </w:pPr>
            <w:bookmarkStart w:id="3" w:name="EdsText"/>
            <w:r>
              <w:rPr>
                <w:noProof/>
                <w:lang w:eastAsia="ru-RU"/>
              </w:rPr>
              <mc:AlternateContent>
                <mc:Choice Requires="wpg">
                  <w:drawing>
                    <wp:anchor distT="0" distB="0" distL="114300" distR="114300" simplePos="0" relativeHeight="251659264" behindDoc="0" locked="0" layoutInCell="1" allowOverlap="1" wp14:anchorId="3B59FC31" wp14:editId="062CC523">
                      <wp:simplePos x="0" y="0"/>
                      <wp:positionH relativeFrom="column">
                        <wp:posOffset>-111760</wp:posOffset>
                      </wp:positionH>
                      <wp:positionV relativeFrom="paragraph">
                        <wp:posOffset>-90805</wp:posOffset>
                      </wp:positionV>
                      <wp:extent cx="2540000" cy="895350"/>
                      <wp:effectExtent l="0" t="0" r="12700" b="19050"/>
                      <wp:wrapNone/>
                      <wp:docPr id="6" name="Группа 6"/>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C:\Users\nvo\Desktop\герб.jpg"/>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03367" y="55659"/>
                                  <a:ext cx="294005" cy="3581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74752D" id="Группа 6" o:spid="_x0000_s1026" style="position:absolute;margin-left:-8.8pt;margin-top:-7.1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QndC+0LLQuNGG0LrQuNC5INCSLtCeLgAAAeocAAcAAAgMAAAI&#10;d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QQ+BDIEOARGBDoEOAQ5BCAAEgQuAB4ELgAAAP/hCyp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ExLTAyLTE2VDEwOjMzOjQzLjk5OD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7QndC+0LLQ&#10;uNGG0LrQuNC5INCSLtCeLj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MCAgMCAgMDAwMEAwMEBQgFBQQEBQoHBwYIDAoMDAsKCwsNDhIQDQ4RDgsLEBYQERMUFRUVDA8X&#10;GBYUGBIUFRT/2wBDAQMEBAUEBQkFBQkUDQsNFBQUFBQUFBQUFBQUFBQUFBQUFBQUFBQUFBQUFBQU&#10;FBQUFBQUFBQUFBQUFBQUFBQUFBT/wAARCABUAE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KK8IA&#10;AADaAAAADwAAAGRycy9kb3ducmV2LnhtbESPQYvCMBSE74L/ITzBi2i6HlSqUVQQvOxBXVa9PZtn&#10;W2xeQpPV7r83guBxmJlvmNmiMZW4U+1Lywq+BgkI4szqknMFP4dNfwLCB2SNlWVS8E8eFvN2a4ap&#10;tg/e0X0fchEh7FNUUITgUil9VpBBP7COOHpXWxsMUda51DU+ItxUcpgkI2mw5LhQoKN1Qdlt/2cU&#10;HE963Fv/Hogv3yuPLneb5eisVLfTLKcgAjXhE363t1rBE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EorwgAAANoAAAAPAAAAAAAAAAAAAAAAAJgCAABkcnMvZG93&#10;bnJldi54bWxQSwUGAAAAAAQABAD1AAAAhwMAAAAA&#10;" filled="f" strokecolor="#a5a5a5 [2092]"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left:1033;top:556;width:2940;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DkTHEAAAA2gAAAA8AAABkcnMvZG93bnJldi54bWxEj0FrwkAUhO+C/2F5gjfdWEuxqatIICi9&#10;1YrV22v2mUSzb9PsGtN/7wqFHoeZ+YaZLztTiZYaV1pWMBlHIIgzq0vOFew+09EMhPPIGivLpOCX&#10;HCwX/d4cY21v/EHt1uciQNjFqKDwvo6ldFlBBt3Y1sTBO9nGoA+yyaVu8BbgppJPUfQiDZYcFgqs&#10;KSkou2yvRsFhdz7u3+35K01en6/fP52mdauVGg661RsIT53/D/+1N1rBFB5Xw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DkTHEAAAA2gAAAA8AAAAAAAAAAAAAAAAA&#10;nwIAAGRycy9kb3ducmV2LnhtbFBLBQYAAAAABAAEAPcAAACQAwAAAAA=&#10;">
                        <v:imagedata r:id="rId9" o:title="герб" grayscale="t"/>
                        <v:path arrowok="t"/>
                      </v:shape>
                    </v:group>
                  </w:pict>
                </mc:Fallback>
              </mc:AlternateContent>
            </w:r>
            <w:r w:rsidR="005747E5" w:rsidRPr="0016723D">
              <w:rPr>
                <w:rFonts w:eastAsia="Calibri"/>
                <w:b/>
                <w:color w:val="D9D9D9"/>
                <w:sz w:val="20"/>
                <w:szCs w:val="20"/>
              </w:rPr>
              <w:t>ДОКУМЕНТ ПОДПИСАН</w:t>
            </w:r>
          </w:p>
          <w:p w:rsidR="005747E5" w:rsidRPr="0016723D" w:rsidRDefault="005747E5" w:rsidP="00817F0A">
            <w:pPr>
              <w:pStyle w:val="af0"/>
              <w:jc w:val="center"/>
              <w:rPr>
                <w:rFonts w:eastAsia="Calibri"/>
                <w:b/>
                <w:color w:val="D9D9D9"/>
                <w:sz w:val="20"/>
                <w:szCs w:val="20"/>
              </w:rPr>
            </w:pPr>
            <w:r w:rsidRPr="0016723D">
              <w:rPr>
                <w:rFonts w:eastAsia="Calibri"/>
                <w:b/>
                <w:color w:val="D9D9D9"/>
                <w:sz w:val="20"/>
                <w:szCs w:val="20"/>
              </w:rPr>
              <w:t>ЭЛЕКТРОННОЙ ПОДПИСЬЮ</w:t>
            </w:r>
          </w:p>
          <w:p w:rsidR="005747E5" w:rsidRPr="0016723D" w:rsidRDefault="005747E5" w:rsidP="00817F0A">
            <w:pPr>
              <w:autoSpaceDN w:val="0"/>
              <w:adjustRightInd w:val="0"/>
              <w:rPr>
                <w:rFonts w:eastAsia="Calibri"/>
                <w:color w:val="D9D9D9"/>
                <w:sz w:val="8"/>
                <w:szCs w:val="8"/>
              </w:rPr>
            </w:pPr>
          </w:p>
          <w:p w:rsidR="005747E5" w:rsidRPr="0016723D" w:rsidRDefault="005747E5" w:rsidP="00817F0A">
            <w:pPr>
              <w:autoSpaceDN w:val="0"/>
              <w:adjustRightInd w:val="0"/>
              <w:rPr>
                <w:rFonts w:eastAsia="Calibri"/>
                <w:color w:val="D9D9D9"/>
                <w:sz w:val="18"/>
                <w:szCs w:val="18"/>
              </w:rPr>
            </w:pPr>
            <w:proofErr w:type="gramStart"/>
            <w:r w:rsidRPr="0016723D">
              <w:rPr>
                <w:rFonts w:eastAsia="Calibri"/>
                <w:color w:val="D9D9D9"/>
                <w:sz w:val="18"/>
                <w:szCs w:val="18"/>
              </w:rPr>
              <w:t>Сертификат  [</w:t>
            </w:r>
            <w:proofErr w:type="gramEnd"/>
            <w:r w:rsidRPr="0016723D">
              <w:rPr>
                <w:rFonts w:eastAsia="Calibri"/>
                <w:color w:val="D9D9D9"/>
                <w:sz w:val="18"/>
                <w:szCs w:val="18"/>
              </w:rPr>
              <w:t>Номер сертификата 1]</w:t>
            </w:r>
          </w:p>
          <w:p w:rsidR="005747E5" w:rsidRPr="0016723D" w:rsidRDefault="005747E5" w:rsidP="00817F0A">
            <w:pPr>
              <w:autoSpaceDN w:val="0"/>
              <w:adjustRightInd w:val="0"/>
              <w:rPr>
                <w:rFonts w:eastAsia="Calibri"/>
                <w:color w:val="D9D9D9"/>
                <w:sz w:val="18"/>
                <w:szCs w:val="18"/>
              </w:rPr>
            </w:pPr>
            <w:r w:rsidRPr="0016723D">
              <w:rPr>
                <w:rFonts w:eastAsia="Calibri"/>
                <w:color w:val="D9D9D9"/>
                <w:sz w:val="18"/>
                <w:szCs w:val="18"/>
              </w:rPr>
              <w:t>Владелец [Владелец сертификата 1]</w:t>
            </w:r>
          </w:p>
          <w:p w:rsidR="005747E5" w:rsidRPr="0016723D" w:rsidRDefault="005747E5" w:rsidP="00817F0A">
            <w:pPr>
              <w:pStyle w:val="af0"/>
              <w:rPr>
                <w:rFonts w:ascii="Times New Roman" w:eastAsia="Calibri" w:hAnsi="Times New Roman" w:cs="Times New Roman"/>
                <w:sz w:val="10"/>
                <w:szCs w:val="10"/>
              </w:rPr>
            </w:pPr>
            <w:r w:rsidRPr="0016723D">
              <w:rPr>
                <w:rFonts w:eastAsia="Calibri"/>
                <w:color w:val="D9D9D9"/>
                <w:sz w:val="18"/>
                <w:szCs w:val="18"/>
              </w:rPr>
              <w:t>Действителен с [</w:t>
            </w:r>
            <w:proofErr w:type="spellStart"/>
            <w:r w:rsidRPr="0016723D">
              <w:rPr>
                <w:rFonts w:eastAsia="Calibri"/>
                <w:color w:val="D9D9D9"/>
                <w:sz w:val="18"/>
                <w:szCs w:val="18"/>
              </w:rPr>
              <w:t>ДатаС</w:t>
            </w:r>
            <w:proofErr w:type="spellEnd"/>
            <w:r w:rsidRPr="0016723D">
              <w:rPr>
                <w:rFonts w:eastAsia="Calibri"/>
                <w:color w:val="D9D9D9"/>
                <w:sz w:val="18"/>
                <w:szCs w:val="18"/>
              </w:rPr>
              <w:t xml:space="preserve"> 1] по [</w:t>
            </w:r>
            <w:proofErr w:type="spellStart"/>
            <w:r w:rsidRPr="0016723D">
              <w:rPr>
                <w:rFonts w:eastAsia="Calibri"/>
                <w:color w:val="D9D9D9"/>
                <w:sz w:val="18"/>
                <w:szCs w:val="18"/>
              </w:rPr>
              <w:t>ДатаПо</w:t>
            </w:r>
            <w:proofErr w:type="spellEnd"/>
            <w:r w:rsidRPr="0016723D">
              <w:rPr>
                <w:rFonts w:eastAsia="Calibri"/>
                <w:color w:val="D9D9D9"/>
                <w:sz w:val="18"/>
                <w:szCs w:val="18"/>
              </w:rPr>
              <w:t xml:space="preserve"> 1]</w:t>
            </w:r>
            <w:bookmarkEnd w:id="3"/>
          </w:p>
        </w:tc>
        <w:tc>
          <w:tcPr>
            <w:tcW w:w="2445" w:type="dxa"/>
            <w:shd w:val="clear" w:color="auto" w:fill="auto"/>
          </w:tcPr>
          <w:p w:rsidR="005747E5" w:rsidRPr="0016723D" w:rsidRDefault="005747E5" w:rsidP="00817F0A">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ab/>
            </w:r>
          </w:p>
          <w:p w:rsidR="005747E5" w:rsidRPr="0016723D" w:rsidRDefault="005747E5" w:rsidP="00817F0A">
            <w:pPr>
              <w:jc w:val="right"/>
              <w:rPr>
                <w:rFonts w:ascii="Times New Roman" w:eastAsia="Calibri" w:hAnsi="Times New Roman" w:cs="Times New Roman"/>
                <w:sz w:val="28"/>
                <w:szCs w:val="28"/>
              </w:rPr>
            </w:pPr>
          </w:p>
          <w:p w:rsidR="005747E5" w:rsidRPr="0016723D" w:rsidRDefault="005747E5" w:rsidP="00817F0A">
            <w:pPr>
              <w:jc w:val="right"/>
              <w:rPr>
                <w:rFonts w:ascii="Times New Roman" w:eastAsia="Calibri" w:hAnsi="Times New Roman" w:cs="Times New Roman"/>
                <w:sz w:val="28"/>
                <w:szCs w:val="28"/>
              </w:rPr>
            </w:pPr>
            <w:proofErr w:type="spellStart"/>
            <w:r w:rsidRPr="0016723D">
              <w:rPr>
                <w:rFonts w:ascii="Times New Roman" w:eastAsia="Calibri" w:hAnsi="Times New Roman" w:cs="Times New Roman"/>
                <w:sz w:val="28"/>
                <w:szCs w:val="28"/>
              </w:rPr>
              <w:t>К.Р.Минулин</w:t>
            </w:r>
            <w:proofErr w:type="spellEnd"/>
          </w:p>
        </w:tc>
      </w:tr>
    </w:tbl>
    <w:p w:rsidR="008C61DE" w:rsidRDefault="008C61DE" w:rsidP="00817F0A">
      <w:pPr>
        <w:rPr>
          <w:rFonts w:ascii="Times New Roman" w:hAnsi="Times New Roman" w:cs="Times New Roman"/>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autoSpaceDN w:val="0"/>
        <w:adjustRightInd w:val="0"/>
        <w:jc w:val="right"/>
        <w:rPr>
          <w:rFonts w:ascii="Times New Roman" w:hAnsi="Times New Roman" w:cs="Times New Roman"/>
          <w:sz w:val="28"/>
          <w:szCs w:val="28"/>
        </w:rPr>
        <w:sectPr w:rsidR="000C2FF0" w:rsidSect="000C2FF0">
          <w:headerReference w:type="even" r:id="rId10"/>
          <w:headerReference w:type="default" r:id="rId11"/>
          <w:footerReference w:type="even" r:id="rId12"/>
          <w:footerReference w:type="default" r:id="rId13"/>
          <w:headerReference w:type="first" r:id="rId14"/>
          <w:footerReference w:type="first" r:id="rId15"/>
          <w:pgSz w:w="11906" w:h="16838"/>
          <w:pgMar w:top="1418" w:right="1276" w:bottom="1134" w:left="1559" w:header="709" w:footer="709" w:gutter="0"/>
          <w:cols w:space="708"/>
          <w:docGrid w:linePitch="360"/>
        </w:sectPr>
      </w:pPr>
    </w:p>
    <w:p w:rsidR="000C2FF0" w:rsidRPr="000C2FF0" w:rsidRDefault="000C2FF0" w:rsidP="000C2FF0">
      <w:pPr>
        <w:autoSpaceDN w:val="0"/>
        <w:adjustRightInd w:val="0"/>
        <w:jc w:val="right"/>
        <w:rPr>
          <w:rFonts w:ascii="Times New Roman" w:hAnsi="Times New Roman" w:cs="Times New Roman"/>
          <w:sz w:val="28"/>
          <w:szCs w:val="28"/>
        </w:rPr>
      </w:pPr>
      <w:r w:rsidRPr="000C2FF0">
        <w:rPr>
          <w:rFonts w:ascii="Times New Roman" w:hAnsi="Times New Roman" w:cs="Times New Roman"/>
          <w:sz w:val="28"/>
          <w:szCs w:val="28"/>
        </w:rPr>
        <w:lastRenderedPageBreak/>
        <w:t>Приложение</w:t>
      </w:r>
    </w:p>
    <w:p w:rsidR="000C2FF0" w:rsidRPr="000C2FF0" w:rsidRDefault="000C2FF0" w:rsidP="000C2FF0">
      <w:pPr>
        <w:autoSpaceDN w:val="0"/>
        <w:adjustRightInd w:val="0"/>
        <w:jc w:val="right"/>
        <w:rPr>
          <w:rFonts w:ascii="Times New Roman" w:hAnsi="Times New Roman" w:cs="Times New Roman"/>
          <w:sz w:val="28"/>
          <w:szCs w:val="28"/>
        </w:rPr>
      </w:pPr>
      <w:proofErr w:type="gramStart"/>
      <w:r w:rsidRPr="000C2FF0">
        <w:rPr>
          <w:rFonts w:ascii="Times New Roman" w:hAnsi="Times New Roman" w:cs="Times New Roman"/>
          <w:sz w:val="28"/>
          <w:szCs w:val="28"/>
        </w:rPr>
        <w:t>к</w:t>
      </w:r>
      <w:proofErr w:type="gramEnd"/>
      <w:r w:rsidRPr="000C2FF0">
        <w:rPr>
          <w:rFonts w:ascii="Times New Roman" w:hAnsi="Times New Roman" w:cs="Times New Roman"/>
          <w:sz w:val="28"/>
          <w:szCs w:val="28"/>
        </w:rPr>
        <w:t xml:space="preserve"> постановлению администрации</w:t>
      </w:r>
    </w:p>
    <w:p w:rsidR="000C2FF0" w:rsidRDefault="000C2FF0" w:rsidP="000C2FF0">
      <w:pPr>
        <w:autoSpaceDN w:val="0"/>
        <w:adjustRightInd w:val="0"/>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0C2FF0" w:rsidRPr="000C2FF0" w:rsidRDefault="000C2FF0" w:rsidP="000C2FF0">
      <w:pPr>
        <w:autoSpaceDN w:val="0"/>
        <w:adjustRightInd w:val="0"/>
        <w:jc w:val="right"/>
        <w:rPr>
          <w:rFonts w:ascii="Times New Roman" w:hAnsi="Times New Roman" w:cs="Times New Roman"/>
          <w:sz w:val="28"/>
          <w:szCs w:val="28"/>
        </w:rPr>
      </w:pPr>
      <w:proofErr w:type="gramStart"/>
      <w:r>
        <w:rPr>
          <w:rFonts w:ascii="Times New Roman" w:hAnsi="Times New Roman" w:cs="Times New Roman"/>
          <w:sz w:val="28"/>
          <w:szCs w:val="28"/>
        </w:rPr>
        <w:t>о</w:t>
      </w:r>
      <w:r w:rsidRPr="000C2FF0">
        <w:rPr>
          <w:rFonts w:ascii="Times New Roman" w:hAnsi="Times New Roman" w:cs="Times New Roman"/>
          <w:sz w:val="28"/>
          <w:szCs w:val="28"/>
        </w:rPr>
        <w:t>т</w:t>
      </w:r>
      <w:proofErr w:type="gramEnd"/>
      <w:r w:rsidRPr="000C2FF0">
        <w:rPr>
          <w:rFonts w:ascii="Times New Roman" w:hAnsi="Times New Roman" w:cs="Times New Roman"/>
          <w:sz w:val="28"/>
          <w:szCs w:val="28"/>
        </w:rPr>
        <w:t xml:space="preserve"> __________ № ___</w:t>
      </w:r>
    </w:p>
    <w:p w:rsidR="000C2FF0" w:rsidRPr="000C2FF0" w:rsidRDefault="000C2FF0" w:rsidP="000C2FF0">
      <w:pPr>
        <w:autoSpaceDN w:val="0"/>
        <w:adjustRightInd w:val="0"/>
        <w:ind w:left="9912" w:firstLine="708"/>
        <w:jc w:val="right"/>
        <w:rPr>
          <w:rFonts w:ascii="Times New Roman" w:hAnsi="Times New Roman" w:cs="Times New Roman"/>
          <w:sz w:val="28"/>
          <w:szCs w:val="28"/>
        </w:rPr>
      </w:pPr>
    </w:p>
    <w:p w:rsidR="000C2FF0" w:rsidRPr="000C2FF0" w:rsidRDefault="000C2FF0" w:rsidP="000C2FF0">
      <w:pPr>
        <w:pStyle w:val="af0"/>
        <w:jc w:val="center"/>
        <w:rPr>
          <w:rFonts w:ascii="Times New Roman" w:hAnsi="Times New Roman" w:cs="Times New Roman"/>
          <w:sz w:val="28"/>
          <w:szCs w:val="28"/>
        </w:rPr>
      </w:pPr>
      <w:r w:rsidRPr="000C2FF0">
        <w:rPr>
          <w:rFonts w:ascii="Times New Roman" w:hAnsi="Times New Roman" w:cs="Times New Roman"/>
          <w:sz w:val="28"/>
          <w:szCs w:val="28"/>
        </w:rPr>
        <w:t xml:space="preserve">Основные показатели среднесрочного прогноза социально-экономического развития </w:t>
      </w:r>
    </w:p>
    <w:p w:rsidR="000C2FF0" w:rsidRDefault="000C2FF0" w:rsidP="000C2FF0">
      <w:pPr>
        <w:pStyle w:val="af0"/>
        <w:jc w:val="center"/>
        <w:rPr>
          <w:rFonts w:ascii="Times New Roman" w:hAnsi="Times New Roman" w:cs="Times New Roman"/>
          <w:sz w:val="28"/>
          <w:szCs w:val="28"/>
        </w:rPr>
      </w:pPr>
      <w:r w:rsidRPr="000C2FF0">
        <w:rPr>
          <w:rFonts w:ascii="Times New Roman" w:hAnsi="Times New Roman" w:cs="Times New Roman"/>
          <w:sz w:val="28"/>
          <w:szCs w:val="28"/>
        </w:rPr>
        <w:t>Ханты-Мансийского района на 2024 год и плановый период 2025 – 2026 годов</w:t>
      </w:r>
    </w:p>
    <w:p w:rsidR="008D1F35" w:rsidRPr="00D01DC9" w:rsidRDefault="008D1F35" w:rsidP="008D1F35">
      <w:pPr>
        <w:pStyle w:val="af0"/>
        <w:jc w:val="center"/>
        <w:rPr>
          <w:sz w:val="24"/>
          <w:szCs w:val="24"/>
        </w:rPr>
      </w:pPr>
    </w:p>
    <w:tbl>
      <w:tblPr>
        <w:tblW w:w="15616" w:type="dxa"/>
        <w:tblInd w:w="-176" w:type="dxa"/>
        <w:tblLayout w:type="fixed"/>
        <w:tblLook w:val="04A0" w:firstRow="1" w:lastRow="0" w:firstColumn="1" w:lastColumn="0" w:noHBand="0" w:noVBand="1"/>
      </w:tblPr>
      <w:tblGrid>
        <w:gridCol w:w="466"/>
        <w:gridCol w:w="2859"/>
        <w:gridCol w:w="1744"/>
        <w:gridCol w:w="1133"/>
        <w:gridCol w:w="1133"/>
        <w:gridCol w:w="1301"/>
        <w:gridCol w:w="1140"/>
        <w:gridCol w:w="1136"/>
        <w:gridCol w:w="1274"/>
        <w:gridCol w:w="1136"/>
        <w:gridCol w:w="1158"/>
        <w:gridCol w:w="1136"/>
      </w:tblGrid>
      <w:tr w:rsidR="00FF7AFC" w:rsidRPr="00FF7AFC" w:rsidTr="001F4F06">
        <w:trPr>
          <w:trHeight w:val="392"/>
        </w:trPr>
        <w:tc>
          <w:tcPr>
            <w:tcW w:w="466" w:type="dxa"/>
            <w:tcBorders>
              <w:top w:val="single" w:sz="4" w:space="0" w:color="auto"/>
              <w:left w:val="single" w:sz="4" w:space="0" w:color="auto"/>
              <w:bottom w:val="nil"/>
              <w:right w:val="single" w:sz="4" w:space="0" w:color="auto"/>
            </w:tcBorders>
            <w:shd w:val="clear" w:color="auto" w:fill="auto"/>
            <w:noWrap/>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vMerge w:val="restart"/>
            <w:tcBorders>
              <w:top w:val="single" w:sz="4" w:space="0" w:color="auto"/>
              <w:left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Показатели</w:t>
            </w:r>
          </w:p>
        </w:tc>
        <w:tc>
          <w:tcPr>
            <w:tcW w:w="1744" w:type="dxa"/>
            <w:vMerge w:val="restart"/>
            <w:tcBorders>
              <w:top w:val="single" w:sz="4" w:space="0" w:color="auto"/>
              <w:left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отчет</w:t>
            </w:r>
            <w:proofErr w:type="gramEnd"/>
          </w:p>
        </w:tc>
        <w:tc>
          <w:tcPr>
            <w:tcW w:w="1133" w:type="dxa"/>
            <w:tcBorders>
              <w:top w:val="single" w:sz="4" w:space="0" w:color="auto"/>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отчет</w:t>
            </w:r>
            <w:proofErr w:type="gramEnd"/>
          </w:p>
        </w:tc>
        <w:tc>
          <w:tcPr>
            <w:tcW w:w="1301" w:type="dxa"/>
            <w:tcBorders>
              <w:top w:val="single" w:sz="4" w:space="0" w:color="auto"/>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оценка</w:t>
            </w:r>
            <w:proofErr w:type="gramEnd"/>
            <w:r w:rsidRPr="00FF7AFC">
              <w:rPr>
                <w:rFonts w:ascii="Times New Roman" w:hAnsi="Times New Roman" w:cs="Times New Roman"/>
                <w:sz w:val="20"/>
                <w:szCs w:val="20"/>
              </w:rPr>
              <w:t xml:space="preserve"> показателя</w:t>
            </w:r>
          </w:p>
        </w:tc>
        <w:tc>
          <w:tcPr>
            <w:tcW w:w="6980" w:type="dxa"/>
            <w:gridSpan w:val="6"/>
            <w:tcBorders>
              <w:top w:val="single" w:sz="4" w:space="0" w:color="auto"/>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прогноз</w:t>
            </w:r>
            <w:proofErr w:type="gramEnd"/>
          </w:p>
        </w:tc>
      </w:tr>
      <w:tr w:rsidR="00FF7AFC" w:rsidRPr="00FF7AFC" w:rsidTr="001F4F06">
        <w:trPr>
          <w:trHeight w:val="315"/>
        </w:trPr>
        <w:tc>
          <w:tcPr>
            <w:tcW w:w="466" w:type="dxa"/>
            <w:tcBorders>
              <w:top w:val="nil"/>
              <w:left w:val="single" w:sz="4" w:space="0" w:color="auto"/>
              <w:bottom w:val="nil"/>
              <w:right w:val="single" w:sz="4" w:space="0" w:color="auto"/>
            </w:tcBorders>
            <w:shd w:val="clear" w:color="auto" w:fill="auto"/>
            <w:noWrap/>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vMerge/>
            <w:tcBorders>
              <w:left w:val="single" w:sz="4" w:space="0" w:color="auto"/>
              <w:right w:val="single" w:sz="4" w:space="0" w:color="auto"/>
            </w:tcBorders>
            <w:hideMark/>
          </w:tcPr>
          <w:p w:rsidR="00FF7AFC" w:rsidRPr="00FF7AFC" w:rsidRDefault="00FF7AFC" w:rsidP="00FF7AFC">
            <w:pPr>
              <w:rPr>
                <w:rFonts w:ascii="Times New Roman" w:hAnsi="Times New Roman" w:cs="Times New Roman"/>
                <w:sz w:val="20"/>
                <w:szCs w:val="20"/>
              </w:rPr>
            </w:pPr>
          </w:p>
        </w:tc>
        <w:tc>
          <w:tcPr>
            <w:tcW w:w="1744" w:type="dxa"/>
            <w:vMerge/>
            <w:tcBorders>
              <w:left w:val="single" w:sz="4" w:space="0" w:color="auto"/>
              <w:right w:val="single" w:sz="4" w:space="0" w:color="auto"/>
            </w:tcBorders>
            <w:hideMark/>
          </w:tcPr>
          <w:p w:rsidR="00FF7AFC" w:rsidRPr="00FF7AFC" w:rsidRDefault="00FF7AFC" w:rsidP="00FF7AFC">
            <w:pPr>
              <w:rPr>
                <w:rFonts w:ascii="Times New Roman" w:hAnsi="Times New Roman" w:cs="Times New Roman"/>
                <w:sz w:val="20"/>
                <w:szCs w:val="20"/>
              </w:rPr>
            </w:pPr>
          </w:p>
        </w:tc>
        <w:tc>
          <w:tcPr>
            <w:tcW w:w="1133" w:type="dxa"/>
            <w:tcBorders>
              <w:top w:val="nil"/>
              <w:left w:val="nil"/>
              <w:bottom w:val="nil"/>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nil"/>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301" w:type="dxa"/>
            <w:tcBorders>
              <w:top w:val="nil"/>
              <w:left w:val="nil"/>
              <w:bottom w:val="nil"/>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2024</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2025</w:t>
            </w:r>
          </w:p>
        </w:tc>
        <w:tc>
          <w:tcPr>
            <w:tcW w:w="2294" w:type="dxa"/>
            <w:gridSpan w:val="2"/>
            <w:tcBorders>
              <w:top w:val="single" w:sz="4" w:space="0" w:color="auto"/>
              <w:left w:val="nil"/>
              <w:bottom w:val="single" w:sz="4" w:space="0" w:color="auto"/>
              <w:right w:val="single" w:sz="4" w:space="0" w:color="000000"/>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2026</w:t>
            </w:r>
          </w:p>
        </w:tc>
      </w:tr>
      <w:tr w:rsidR="00FF7AFC" w:rsidRPr="00FF7AFC" w:rsidTr="00FF7AFC">
        <w:trPr>
          <w:trHeight w:val="445"/>
        </w:trPr>
        <w:tc>
          <w:tcPr>
            <w:tcW w:w="466" w:type="dxa"/>
            <w:tcBorders>
              <w:top w:val="nil"/>
              <w:left w:val="single" w:sz="4" w:space="0" w:color="auto"/>
              <w:bottom w:val="nil"/>
              <w:right w:val="single" w:sz="4" w:space="0" w:color="auto"/>
            </w:tcBorders>
            <w:shd w:val="clear" w:color="auto" w:fill="auto"/>
            <w:noWrap/>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vMerge/>
            <w:tcBorders>
              <w:left w:val="single" w:sz="4" w:space="0" w:color="auto"/>
              <w:right w:val="single" w:sz="4" w:space="0" w:color="auto"/>
            </w:tcBorders>
            <w:hideMark/>
          </w:tcPr>
          <w:p w:rsidR="00FF7AFC" w:rsidRPr="00FF7AFC" w:rsidRDefault="00FF7AFC" w:rsidP="00FF7AFC">
            <w:pPr>
              <w:rPr>
                <w:rFonts w:ascii="Times New Roman" w:hAnsi="Times New Roman" w:cs="Times New Roman"/>
                <w:sz w:val="20"/>
                <w:szCs w:val="20"/>
              </w:rPr>
            </w:pPr>
          </w:p>
        </w:tc>
        <w:tc>
          <w:tcPr>
            <w:tcW w:w="1744" w:type="dxa"/>
            <w:vMerge/>
            <w:tcBorders>
              <w:left w:val="single" w:sz="4" w:space="0" w:color="auto"/>
              <w:right w:val="single" w:sz="4" w:space="0" w:color="auto"/>
            </w:tcBorders>
            <w:hideMark/>
          </w:tcPr>
          <w:p w:rsidR="00FF7AFC" w:rsidRPr="00FF7AFC" w:rsidRDefault="00FF7AFC" w:rsidP="00FF7AFC">
            <w:pPr>
              <w:rPr>
                <w:rFonts w:ascii="Times New Roman" w:hAnsi="Times New Roman" w:cs="Times New Roman"/>
                <w:sz w:val="20"/>
                <w:szCs w:val="20"/>
              </w:rPr>
            </w:pPr>
          </w:p>
        </w:tc>
        <w:tc>
          <w:tcPr>
            <w:tcW w:w="1133" w:type="dxa"/>
            <w:tcBorders>
              <w:top w:val="nil"/>
              <w:left w:val="nil"/>
              <w:bottom w:val="nil"/>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2021</w:t>
            </w:r>
          </w:p>
        </w:tc>
        <w:tc>
          <w:tcPr>
            <w:tcW w:w="1133" w:type="dxa"/>
            <w:tcBorders>
              <w:top w:val="nil"/>
              <w:left w:val="nil"/>
              <w:bottom w:val="nil"/>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2022</w:t>
            </w:r>
          </w:p>
        </w:tc>
        <w:tc>
          <w:tcPr>
            <w:tcW w:w="1301" w:type="dxa"/>
            <w:tcBorders>
              <w:top w:val="nil"/>
              <w:left w:val="nil"/>
              <w:bottom w:val="nil"/>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r w:rsidRPr="00FF7AFC">
              <w:rPr>
                <w:rFonts w:ascii="Times New Roman" w:hAnsi="Times New Roman" w:cs="Times New Roman"/>
                <w:sz w:val="20"/>
                <w:szCs w:val="20"/>
              </w:rPr>
              <w:t>2023</w:t>
            </w:r>
          </w:p>
        </w:tc>
        <w:tc>
          <w:tcPr>
            <w:tcW w:w="1140" w:type="dxa"/>
            <w:tcBorders>
              <w:top w:val="nil"/>
              <w:left w:val="nil"/>
              <w:bottom w:val="single" w:sz="4" w:space="0" w:color="auto"/>
              <w:right w:val="single" w:sz="4" w:space="0" w:color="auto"/>
            </w:tcBorders>
            <w:shd w:val="clear" w:color="auto" w:fill="auto"/>
            <w:hideMark/>
          </w:tcPr>
          <w:p w:rsidR="00FF7AFC" w:rsidRDefault="00FF7AFC" w:rsidP="00FF7AFC">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к</w:t>
            </w:r>
            <w:r w:rsidRPr="00FF7AFC">
              <w:rPr>
                <w:rFonts w:ascii="Times New Roman" w:hAnsi="Times New Roman" w:cs="Times New Roman"/>
                <w:sz w:val="20"/>
                <w:szCs w:val="20"/>
              </w:rPr>
              <w:t>онсерва</w:t>
            </w:r>
            <w:proofErr w:type="gramEnd"/>
            <w:r>
              <w:rPr>
                <w:rFonts w:ascii="Times New Roman" w:hAnsi="Times New Roman" w:cs="Times New Roman"/>
                <w:sz w:val="20"/>
                <w:szCs w:val="20"/>
              </w:rPr>
              <w:t>-</w:t>
            </w:r>
            <w:r w:rsidRPr="00FF7AFC">
              <w:rPr>
                <w:rFonts w:ascii="Times New Roman" w:hAnsi="Times New Roman" w:cs="Times New Roman"/>
                <w:sz w:val="20"/>
                <w:szCs w:val="20"/>
              </w:rPr>
              <w:t>тивный</w:t>
            </w:r>
            <w:proofErr w:type="spellEnd"/>
          </w:p>
          <w:p w:rsidR="00FF7AFC" w:rsidRPr="00FF7AFC" w:rsidRDefault="00FF7AFC" w:rsidP="00FF7AFC">
            <w:pPr>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hideMark/>
          </w:tcPr>
          <w:p w:rsidR="00FF7AFC" w:rsidRDefault="00FF7AFC" w:rsidP="00FF7AFC">
            <w:pPr>
              <w:jc w:val="center"/>
              <w:rPr>
                <w:rFonts w:ascii="Times New Roman" w:hAnsi="Times New Roman" w:cs="Times New Roman"/>
                <w:sz w:val="20"/>
                <w:szCs w:val="20"/>
              </w:rPr>
            </w:pPr>
            <w:proofErr w:type="gramStart"/>
            <w:r>
              <w:rPr>
                <w:rFonts w:ascii="Times New Roman" w:hAnsi="Times New Roman" w:cs="Times New Roman"/>
                <w:sz w:val="20"/>
                <w:szCs w:val="20"/>
              </w:rPr>
              <w:t>б</w:t>
            </w:r>
            <w:r w:rsidRPr="00FF7AFC">
              <w:rPr>
                <w:rFonts w:ascii="Times New Roman" w:hAnsi="Times New Roman" w:cs="Times New Roman"/>
                <w:sz w:val="20"/>
                <w:szCs w:val="20"/>
              </w:rPr>
              <w:t>азовый</w:t>
            </w:r>
            <w:proofErr w:type="gramEnd"/>
          </w:p>
          <w:p w:rsidR="00FF7AFC" w:rsidRDefault="00FF7AFC" w:rsidP="00FF7AFC">
            <w:pPr>
              <w:jc w:val="center"/>
              <w:rPr>
                <w:rFonts w:ascii="Times New Roman" w:hAnsi="Times New Roman" w:cs="Times New Roman"/>
                <w:sz w:val="20"/>
                <w:szCs w:val="20"/>
              </w:rPr>
            </w:pPr>
          </w:p>
          <w:p w:rsidR="00FF7AFC" w:rsidRPr="00FF7AFC" w:rsidRDefault="00FF7AFC" w:rsidP="00FF7AFC">
            <w:pPr>
              <w:jc w:val="center"/>
              <w:rPr>
                <w:rFonts w:ascii="Times New Roman" w:hAnsi="Times New Roman" w:cs="Times New Roman"/>
                <w:sz w:val="20"/>
                <w:szCs w:val="20"/>
              </w:rPr>
            </w:pPr>
          </w:p>
        </w:tc>
        <w:tc>
          <w:tcPr>
            <w:tcW w:w="1274" w:type="dxa"/>
            <w:tcBorders>
              <w:top w:val="nil"/>
              <w:left w:val="nil"/>
              <w:bottom w:val="single" w:sz="4" w:space="0" w:color="auto"/>
              <w:right w:val="single" w:sz="4" w:space="0" w:color="auto"/>
            </w:tcBorders>
            <w:shd w:val="clear" w:color="auto" w:fill="auto"/>
            <w:hideMark/>
          </w:tcPr>
          <w:p w:rsidR="00FF7AFC" w:rsidRDefault="00FF7AFC" w:rsidP="00FF7AFC">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к</w:t>
            </w:r>
            <w:r w:rsidRPr="00FF7AFC">
              <w:rPr>
                <w:rFonts w:ascii="Times New Roman" w:hAnsi="Times New Roman" w:cs="Times New Roman"/>
                <w:sz w:val="20"/>
                <w:szCs w:val="20"/>
              </w:rPr>
              <w:t>онсерва</w:t>
            </w:r>
            <w:proofErr w:type="gramEnd"/>
            <w:r>
              <w:rPr>
                <w:rFonts w:ascii="Times New Roman" w:hAnsi="Times New Roman" w:cs="Times New Roman"/>
                <w:sz w:val="20"/>
                <w:szCs w:val="20"/>
              </w:rPr>
              <w:t>-</w:t>
            </w:r>
            <w:r w:rsidRPr="00FF7AFC">
              <w:rPr>
                <w:rFonts w:ascii="Times New Roman" w:hAnsi="Times New Roman" w:cs="Times New Roman"/>
                <w:sz w:val="20"/>
                <w:szCs w:val="20"/>
              </w:rPr>
              <w:t>тивный</w:t>
            </w:r>
            <w:proofErr w:type="spellEnd"/>
          </w:p>
          <w:p w:rsidR="00FF7AFC" w:rsidRPr="00FF7AFC" w:rsidRDefault="00FF7AFC" w:rsidP="00FF7AFC">
            <w:pPr>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hideMark/>
          </w:tcPr>
          <w:p w:rsidR="00FF7AFC" w:rsidRDefault="00FF7AFC" w:rsidP="00FF7AFC">
            <w:pPr>
              <w:jc w:val="center"/>
              <w:rPr>
                <w:rFonts w:ascii="Times New Roman" w:hAnsi="Times New Roman" w:cs="Times New Roman"/>
                <w:sz w:val="20"/>
                <w:szCs w:val="20"/>
              </w:rPr>
            </w:pPr>
            <w:proofErr w:type="gramStart"/>
            <w:r>
              <w:rPr>
                <w:rFonts w:ascii="Times New Roman" w:hAnsi="Times New Roman" w:cs="Times New Roman"/>
                <w:sz w:val="20"/>
                <w:szCs w:val="20"/>
              </w:rPr>
              <w:t>б</w:t>
            </w:r>
            <w:r w:rsidRPr="00FF7AFC">
              <w:rPr>
                <w:rFonts w:ascii="Times New Roman" w:hAnsi="Times New Roman" w:cs="Times New Roman"/>
                <w:sz w:val="20"/>
                <w:szCs w:val="20"/>
              </w:rPr>
              <w:t>азовый</w:t>
            </w:r>
            <w:proofErr w:type="gramEnd"/>
          </w:p>
          <w:p w:rsidR="00FF7AFC" w:rsidRDefault="00FF7AFC" w:rsidP="00FF7AFC">
            <w:pPr>
              <w:jc w:val="center"/>
              <w:rPr>
                <w:rFonts w:ascii="Times New Roman" w:hAnsi="Times New Roman" w:cs="Times New Roman"/>
                <w:sz w:val="20"/>
                <w:szCs w:val="20"/>
              </w:rPr>
            </w:pPr>
          </w:p>
          <w:p w:rsidR="00FF7AFC" w:rsidRPr="00FF7AFC" w:rsidRDefault="00FF7AFC" w:rsidP="00FF7AFC">
            <w:pPr>
              <w:jc w:val="center"/>
              <w:rPr>
                <w:rFonts w:ascii="Times New Roman" w:hAnsi="Times New Roman" w:cs="Times New Roman"/>
                <w:sz w:val="20"/>
                <w:szCs w:val="20"/>
              </w:rPr>
            </w:pPr>
          </w:p>
        </w:tc>
        <w:tc>
          <w:tcPr>
            <w:tcW w:w="1158" w:type="dxa"/>
            <w:tcBorders>
              <w:top w:val="nil"/>
              <w:left w:val="nil"/>
              <w:bottom w:val="single" w:sz="4" w:space="0" w:color="auto"/>
              <w:right w:val="single" w:sz="4" w:space="0" w:color="auto"/>
            </w:tcBorders>
            <w:shd w:val="clear" w:color="auto" w:fill="auto"/>
            <w:hideMark/>
          </w:tcPr>
          <w:p w:rsidR="00FF7AFC" w:rsidRPr="00FF7AFC" w:rsidRDefault="00FF7AFC" w:rsidP="00FF7AFC">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к</w:t>
            </w:r>
            <w:r w:rsidRPr="00FF7AFC">
              <w:rPr>
                <w:rFonts w:ascii="Times New Roman" w:hAnsi="Times New Roman" w:cs="Times New Roman"/>
                <w:sz w:val="20"/>
                <w:szCs w:val="20"/>
              </w:rPr>
              <w:t>онсерва</w:t>
            </w:r>
            <w:proofErr w:type="gramEnd"/>
            <w:r>
              <w:rPr>
                <w:rFonts w:ascii="Times New Roman" w:hAnsi="Times New Roman" w:cs="Times New Roman"/>
                <w:sz w:val="20"/>
                <w:szCs w:val="20"/>
              </w:rPr>
              <w:t>-</w:t>
            </w:r>
            <w:r w:rsidRPr="00FF7AFC">
              <w:rPr>
                <w:rFonts w:ascii="Times New Roman" w:hAnsi="Times New Roman" w:cs="Times New Roman"/>
                <w:sz w:val="20"/>
                <w:szCs w:val="20"/>
              </w:rPr>
              <w:t>тивный</w:t>
            </w:r>
            <w:proofErr w:type="spellEnd"/>
          </w:p>
        </w:tc>
        <w:tc>
          <w:tcPr>
            <w:tcW w:w="1136" w:type="dxa"/>
            <w:tcBorders>
              <w:top w:val="nil"/>
              <w:left w:val="nil"/>
              <w:bottom w:val="single" w:sz="4" w:space="0" w:color="auto"/>
              <w:right w:val="single" w:sz="4" w:space="0" w:color="auto"/>
            </w:tcBorders>
            <w:shd w:val="clear" w:color="auto" w:fill="auto"/>
            <w:hideMark/>
          </w:tcPr>
          <w:p w:rsidR="00FF7AFC" w:rsidRDefault="00FF7AFC" w:rsidP="00FF7AFC">
            <w:pPr>
              <w:jc w:val="center"/>
              <w:rPr>
                <w:rFonts w:ascii="Times New Roman" w:hAnsi="Times New Roman" w:cs="Times New Roman"/>
                <w:sz w:val="20"/>
                <w:szCs w:val="20"/>
              </w:rPr>
            </w:pPr>
            <w:proofErr w:type="gramStart"/>
            <w:r>
              <w:rPr>
                <w:rFonts w:ascii="Times New Roman" w:hAnsi="Times New Roman" w:cs="Times New Roman"/>
                <w:sz w:val="20"/>
                <w:szCs w:val="20"/>
              </w:rPr>
              <w:t>б</w:t>
            </w:r>
            <w:r w:rsidRPr="00FF7AFC">
              <w:rPr>
                <w:rFonts w:ascii="Times New Roman" w:hAnsi="Times New Roman" w:cs="Times New Roman"/>
                <w:sz w:val="20"/>
                <w:szCs w:val="20"/>
              </w:rPr>
              <w:t>азовый</w:t>
            </w:r>
            <w:proofErr w:type="gramEnd"/>
          </w:p>
          <w:p w:rsidR="00FF7AFC" w:rsidRDefault="00FF7AFC" w:rsidP="00FF7AFC">
            <w:pPr>
              <w:jc w:val="center"/>
              <w:rPr>
                <w:rFonts w:ascii="Times New Roman" w:hAnsi="Times New Roman" w:cs="Times New Roman"/>
                <w:sz w:val="20"/>
                <w:szCs w:val="20"/>
              </w:rPr>
            </w:pPr>
          </w:p>
          <w:p w:rsidR="00FF7AFC" w:rsidRPr="00FF7AFC" w:rsidRDefault="00FF7AFC" w:rsidP="00FF7AFC">
            <w:pPr>
              <w:jc w:val="center"/>
              <w:rPr>
                <w:rFonts w:ascii="Times New Roman" w:hAnsi="Times New Roman" w:cs="Times New Roman"/>
                <w:sz w:val="20"/>
                <w:szCs w:val="20"/>
              </w:rPr>
            </w:pPr>
          </w:p>
        </w:tc>
      </w:tr>
      <w:tr w:rsidR="00FF7AFC" w:rsidRPr="00FF7AFC" w:rsidTr="001F4F06">
        <w:trPr>
          <w:trHeight w:val="232"/>
        </w:trPr>
        <w:tc>
          <w:tcPr>
            <w:tcW w:w="466" w:type="dxa"/>
            <w:tcBorders>
              <w:top w:val="nil"/>
              <w:left w:val="single" w:sz="4" w:space="0" w:color="auto"/>
              <w:bottom w:val="nil"/>
              <w:right w:val="single" w:sz="4" w:space="0" w:color="auto"/>
            </w:tcBorders>
            <w:shd w:val="clear" w:color="auto" w:fill="auto"/>
            <w:noWrap/>
          </w:tcPr>
          <w:p w:rsidR="00FF7AFC" w:rsidRPr="00FF7AFC" w:rsidRDefault="00FF7AFC" w:rsidP="00FF7AFC">
            <w:pPr>
              <w:jc w:val="center"/>
              <w:rPr>
                <w:rFonts w:ascii="Times New Roman" w:hAnsi="Times New Roman" w:cs="Times New Roman"/>
                <w:sz w:val="20"/>
                <w:szCs w:val="20"/>
              </w:rPr>
            </w:pPr>
          </w:p>
        </w:tc>
        <w:tc>
          <w:tcPr>
            <w:tcW w:w="2859" w:type="dxa"/>
            <w:vMerge/>
            <w:tcBorders>
              <w:left w:val="single" w:sz="4" w:space="0" w:color="auto"/>
              <w:bottom w:val="single" w:sz="4" w:space="0" w:color="000000"/>
              <w:right w:val="single" w:sz="4" w:space="0" w:color="auto"/>
            </w:tcBorders>
          </w:tcPr>
          <w:p w:rsidR="00FF7AFC" w:rsidRPr="00FF7AFC" w:rsidRDefault="00FF7AFC" w:rsidP="00FF7AFC">
            <w:pPr>
              <w:rPr>
                <w:rFonts w:ascii="Times New Roman" w:hAnsi="Times New Roman" w:cs="Times New Roman"/>
                <w:sz w:val="20"/>
                <w:szCs w:val="20"/>
              </w:rPr>
            </w:pPr>
          </w:p>
        </w:tc>
        <w:tc>
          <w:tcPr>
            <w:tcW w:w="1744" w:type="dxa"/>
            <w:vMerge/>
            <w:tcBorders>
              <w:left w:val="single" w:sz="4" w:space="0" w:color="auto"/>
              <w:bottom w:val="single" w:sz="4" w:space="0" w:color="000000"/>
              <w:right w:val="single" w:sz="4" w:space="0" w:color="auto"/>
            </w:tcBorders>
          </w:tcPr>
          <w:p w:rsidR="00FF7AFC" w:rsidRPr="00FF7AFC" w:rsidRDefault="00FF7AFC" w:rsidP="00FF7AFC">
            <w:pPr>
              <w:rPr>
                <w:rFonts w:ascii="Times New Roman" w:hAnsi="Times New Roman" w:cs="Times New Roman"/>
                <w:sz w:val="20"/>
                <w:szCs w:val="20"/>
              </w:rPr>
            </w:pPr>
          </w:p>
        </w:tc>
        <w:tc>
          <w:tcPr>
            <w:tcW w:w="1133" w:type="dxa"/>
            <w:tcBorders>
              <w:top w:val="nil"/>
              <w:left w:val="nil"/>
              <w:bottom w:val="nil"/>
              <w:right w:val="single" w:sz="4" w:space="0" w:color="auto"/>
            </w:tcBorders>
            <w:shd w:val="clear" w:color="auto" w:fill="auto"/>
          </w:tcPr>
          <w:p w:rsidR="00FF7AFC" w:rsidRPr="00FF7AFC" w:rsidRDefault="00FF7AFC" w:rsidP="00FF7AFC">
            <w:pPr>
              <w:jc w:val="center"/>
              <w:rPr>
                <w:rFonts w:ascii="Times New Roman" w:hAnsi="Times New Roman" w:cs="Times New Roman"/>
                <w:sz w:val="20"/>
                <w:szCs w:val="20"/>
              </w:rPr>
            </w:pPr>
          </w:p>
        </w:tc>
        <w:tc>
          <w:tcPr>
            <w:tcW w:w="1133" w:type="dxa"/>
            <w:tcBorders>
              <w:top w:val="nil"/>
              <w:left w:val="nil"/>
              <w:bottom w:val="nil"/>
              <w:right w:val="single" w:sz="4" w:space="0" w:color="auto"/>
            </w:tcBorders>
            <w:shd w:val="clear" w:color="auto" w:fill="auto"/>
          </w:tcPr>
          <w:p w:rsidR="00FF7AFC" w:rsidRPr="00FF7AFC" w:rsidRDefault="00FF7AFC" w:rsidP="00FF7AFC">
            <w:pPr>
              <w:jc w:val="center"/>
              <w:rPr>
                <w:rFonts w:ascii="Times New Roman" w:hAnsi="Times New Roman" w:cs="Times New Roman"/>
                <w:sz w:val="20"/>
                <w:szCs w:val="20"/>
              </w:rPr>
            </w:pPr>
          </w:p>
        </w:tc>
        <w:tc>
          <w:tcPr>
            <w:tcW w:w="1301" w:type="dxa"/>
            <w:tcBorders>
              <w:top w:val="nil"/>
              <w:left w:val="nil"/>
              <w:bottom w:val="nil"/>
              <w:right w:val="single" w:sz="4" w:space="0" w:color="auto"/>
            </w:tcBorders>
            <w:shd w:val="clear" w:color="auto" w:fill="auto"/>
          </w:tcPr>
          <w:p w:rsidR="00FF7AFC" w:rsidRPr="00FF7AFC" w:rsidRDefault="00FF7AFC" w:rsidP="00FF7AFC">
            <w:pPr>
              <w:jc w:val="center"/>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tcPr>
          <w:p w:rsidR="00FF7AFC" w:rsidRDefault="00FF7AFC" w:rsidP="00FF7AFC">
            <w:pPr>
              <w:jc w:val="center"/>
              <w:rPr>
                <w:rFonts w:ascii="Times New Roman" w:hAnsi="Times New Roman" w:cs="Times New Roman"/>
                <w:sz w:val="20"/>
                <w:szCs w:val="20"/>
              </w:rPr>
            </w:pPr>
            <w:r>
              <w:rPr>
                <w:rFonts w:ascii="Times New Roman" w:hAnsi="Times New Roman" w:cs="Times New Roman"/>
                <w:sz w:val="20"/>
                <w:szCs w:val="20"/>
              </w:rPr>
              <w:t>1 вариант</w:t>
            </w:r>
          </w:p>
        </w:tc>
        <w:tc>
          <w:tcPr>
            <w:tcW w:w="1136" w:type="dxa"/>
            <w:tcBorders>
              <w:top w:val="nil"/>
              <w:left w:val="nil"/>
              <w:bottom w:val="single" w:sz="4" w:space="0" w:color="auto"/>
              <w:right w:val="single" w:sz="4" w:space="0" w:color="auto"/>
            </w:tcBorders>
            <w:shd w:val="clear" w:color="auto" w:fill="auto"/>
          </w:tcPr>
          <w:p w:rsidR="00FF7AFC" w:rsidRDefault="00FF7AFC" w:rsidP="00FF7AFC">
            <w:pPr>
              <w:jc w:val="center"/>
              <w:rPr>
                <w:rFonts w:ascii="Times New Roman" w:hAnsi="Times New Roman" w:cs="Times New Roman"/>
                <w:sz w:val="20"/>
                <w:szCs w:val="20"/>
              </w:rPr>
            </w:pPr>
            <w:r>
              <w:rPr>
                <w:rFonts w:ascii="Times New Roman" w:hAnsi="Times New Roman" w:cs="Times New Roman"/>
                <w:sz w:val="20"/>
                <w:szCs w:val="20"/>
              </w:rPr>
              <w:t>2 вариант</w:t>
            </w:r>
          </w:p>
        </w:tc>
        <w:tc>
          <w:tcPr>
            <w:tcW w:w="1274" w:type="dxa"/>
            <w:tcBorders>
              <w:top w:val="nil"/>
              <w:left w:val="nil"/>
              <w:bottom w:val="single" w:sz="4" w:space="0" w:color="auto"/>
              <w:right w:val="single" w:sz="4" w:space="0" w:color="auto"/>
            </w:tcBorders>
            <w:shd w:val="clear" w:color="auto" w:fill="auto"/>
          </w:tcPr>
          <w:p w:rsidR="00FF7AFC" w:rsidRDefault="00FF7AFC" w:rsidP="00FF7AFC">
            <w:pPr>
              <w:jc w:val="center"/>
              <w:rPr>
                <w:rFonts w:ascii="Times New Roman" w:hAnsi="Times New Roman" w:cs="Times New Roman"/>
                <w:sz w:val="20"/>
                <w:szCs w:val="20"/>
              </w:rPr>
            </w:pPr>
            <w:r>
              <w:rPr>
                <w:rFonts w:ascii="Times New Roman" w:hAnsi="Times New Roman" w:cs="Times New Roman"/>
                <w:sz w:val="20"/>
                <w:szCs w:val="20"/>
              </w:rPr>
              <w:t>1 вариант</w:t>
            </w:r>
          </w:p>
        </w:tc>
        <w:tc>
          <w:tcPr>
            <w:tcW w:w="1136" w:type="dxa"/>
            <w:tcBorders>
              <w:top w:val="nil"/>
              <w:left w:val="nil"/>
              <w:bottom w:val="single" w:sz="4" w:space="0" w:color="auto"/>
              <w:right w:val="single" w:sz="4" w:space="0" w:color="auto"/>
            </w:tcBorders>
            <w:shd w:val="clear" w:color="auto" w:fill="auto"/>
          </w:tcPr>
          <w:p w:rsidR="00FF7AFC" w:rsidRDefault="00FF7AFC" w:rsidP="00FF7AFC">
            <w:pPr>
              <w:jc w:val="center"/>
              <w:rPr>
                <w:rFonts w:ascii="Times New Roman" w:hAnsi="Times New Roman" w:cs="Times New Roman"/>
                <w:sz w:val="20"/>
                <w:szCs w:val="20"/>
              </w:rPr>
            </w:pPr>
            <w:r>
              <w:rPr>
                <w:rFonts w:ascii="Times New Roman" w:hAnsi="Times New Roman" w:cs="Times New Roman"/>
                <w:sz w:val="20"/>
                <w:szCs w:val="20"/>
              </w:rPr>
              <w:t>2 вариант</w:t>
            </w:r>
          </w:p>
        </w:tc>
        <w:tc>
          <w:tcPr>
            <w:tcW w:w="1158" w:type="dxa"/>
            <w:tcBorders>
              <w:top w:val="nil"/>
              <w:left w:val="nil"/>
              <w:bottom w:val="single" w:sz="4" w:space="0" w:color="auto"/>
              <w:right w:val="single" w:sz="4" w:space="0" w:color="auto"/>
            </w:tcBorders>
            <w:shd w:val="clear" w:color="auto" w:fill="auto"/>
          </w:tcPr>
          <w:p w:rsidR="00FF7AFC" w:rsidRDefault="00FF7AFC" w:rsidP="00FF7AFC">
            <w:pPr>
              <w:jc w:val="center"/>
              <w:rPr>
                <w:rFonts w:ascii="Times New Roman" w:hAnsi="Times New Roman" w:cs="Times New Roman"/>
                <w:sz w:val="20"/>
                <w:szCs w:val="20"/>
              </w:rPr>
            </w:pPr>
            <w:r>
              <w:rPr>
                <w:rFonts w:ascii="Times New Roman" w:hAnsi="Times New Roman" w:cs="Times New Roman"/>
                <w:sz w:val="20"/>
                <w:szCs w:val="20"/>
              </w:rPr>
              <w:t>1 вариант</w:t>
            </w:r>
          </w:p>
        </w:tc>
        <w:tc>
          <w:tcPr>
            <w:tcW w:w="1136" w:type="dxa"/>
            <w:tcBorders>
              <w:top w:val="nil"/>
              <w:left w:val="nil"/>
              <w:bottom w:val="single" w:sz="4" w:space="0" w:color="auto"/>
              <w:right w:val="single" w:sz="4" w:space="0" w:color="auto"/>
            </w:tcBorders>
            <w:shd w:val="clear" w:color="auto" w:fill="auto"/>
          </w:tcPr>
          <w:p w:rsidR="00FF7AFC" w:rsidRDefault="00FF7AFC" w:rsidP="00FF7AFC">
            <w:pPr>
              <w:jc w:val="center"/>
              <w:rPr>
                <w:rFonts w:ascii="Times New Roman" w:hAnsi="Times New Roman" w:cs="Times New Roman"/>
                <w:sz w:val="20"/>
                <w:szCs w:val="20"/>
              </w:rPr>
            </w:pPr>
            <w:r>
              <w:rPr>
                <w:rFonts w:ascii="Times New Roman" w:hAnsi="Times New Roman" w:cs="Times New Roman"/>
                <w:sz w:val="20"/>
                <w:szCs w:val="20"/>
              </w:rPr>
              <w:t>2 вариант</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w:t>
            </w:r>
          </w:p>
        </w:tc>
        <w:tc>
          <w:tcPr>
            <w:tcW w:w="2859"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Население</w:t>
            </w:r>
          </w:p>
        </w:tc>
        <w:tc>
          <w:tcPr>
            <w:tcW w:w="174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303"/>
        </w:trPr>
        <w:tc>
          <w:tcPr>
            <w:tcW w:w="466" w:type="dxa"/>
            <w:tcBorders>
              <w:top w:val="nil"/>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 xml:space="preserve">Численность населения </w:t>
            </w:r>
          </w:p>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w:t>
            </w:r>
            <w:proofErr w:type="gramStart"/>
            <w:r w:rsidRPr="00FF7AFC">
              <w:rPr>
                <w:rFonts w:ascii="Times New Roman" w:hAnsi="Times New Roman" w:cs="Times New Roman"/>
                <w:sz w:val="20"/>
                <w:szCs w:val="20"/>
              </w:rPr>
              <w:t>в</w:t>
            </w:r>
            <w:proofErr w:type="gramEnd"/>
            <w:r w:rsidRPr="00FF7AFC">
              <w:rPr>
                <w:rFonts w:ascii="Times New Roman" w:hAnsi="Times New Roman" w:cs="Times New Roman"/>
                <w:sz w:val="20"/>
                <w:szCs w:val="20"/>
              </w:rPr>
              <w:t xml:space="preserve"> среднегодовом исчислении)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19,258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18,888</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18,859</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18,869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18,871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18,815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18,835</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18,809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18,873</w:t>
            </w:r>
          </w:p>
        </w:tc>
      </w:tr>
      <w:tr w:rsidR="00FF7AFC" w:rsidRPr="00FF7AFC" w:rsidTr="00FF7AFC">
        <w:trPr>
          <w:trHeight w:val="370"/>
        </w:trPr>
        <w:tc>
          <w:tcPr>
            <w:tcW w:w="466" w:type="dxa"/>
            <w:tcBorders>
              <w:top w:val="nil"/>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Численность населения (на конец года)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18,911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18,866</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18,852</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18,826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18,830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18,804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18,840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18,813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18,906</w:t>
            </w:r>
          </w:p>
        </w:tc>
      </w:tr>
      <w:tr w:rsidR="00FF7AFC" w:rsidRPr="00FF7AFC" w:rsidTr="00FF7AFC">
        <w:trPr>
          <w:trHeight w:val="577"/>
        </w:trPr>
        <w:tc>
          <w:tcPr>
            <w:tcW w:w="466" w:type="dxa"/>
            <w:tcBorders>
              <w:top w:val="nil"/>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 xml:space="preserve">Численность населения трудоспособного </w:t>
            </w:r>
            <w:proofErr w:type="gramStart"/>
            <w:r w:rsidRPr="00FF7AFC">
              <w:rPr>
                <w:rFonts w:ascii="Times New Roman" w:hAnsi="Times New Roman" w:cs="Times New Roman"/>
                <w:sz w:val="20"/>
                <w:szCs w:val="20"/>
              </w:rPr>
              <w:t>возраста</w:t>
            </w:r>
            <w:r w:rsidRPr="00FF7AFC">
              <w:rPr>
                <w:rFonts w:ascii="Times New Roman" w:hAnsi="Times New Roman" w:cs="Times New Roman"/>
                <w:sz w:val="20"/>
                <w:szCs w:val="20"/>
              </w:rPr>
              <w:br/>
              <w:t>(</w:t>
            </w:r>
            <w:proofErr w:type="gramEnd"/>
            <w:r w:rsidRPr="00FF7AFC">
              <w:rPr>
                <w:rFonts w:ascii="Times New Roman" w:hAnsi="Times New Roman" w:cs="Times New Roman"/>
                <w:sz w:val="20"/>
                <w:szCs w:val="20"/>
              </w:rPr>
              <w:t>на конец года)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11,082</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11,500</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11,500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11,193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11,304</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11,417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11,643</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11,759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12,225</w:t>
            </w:r>
          </w:p>
        </w:tc>
      </w:tr>
      <w:tr w:rsidR="00FF7AFC" w:rsidRPr="00FF7AFC" w:rsidTr="00FF7AFC">
        <w:trPr>
          <w:trHeight w:val="663"/>
        </w:trPr>
        <w:tc>
          <w:tcPr>
            <w:tcW w:w="466" w:type="dxa"/>
            <w:tcBorders>
              <w:top w:val="nil"/>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Численность населения старше трудоспособного возраста (на конец года)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4,089</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4,287</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4,287</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4,085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4,089</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4,077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4,089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4,081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4,097</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Ожидаемая продолжительность жизни при рождении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число</w:t>
            </w:r>
            <w:proofErr w:type="gramEnd"/>
            <w:r w:rsidRPr="00FF7AFC">
              <w:rPr>
                <w:rFonts w:ascii="Times New Roman" w:hAnsi="Times New Roman" w:cs="Times New Roman"/>
                <w:sz w:val="20"/>
                <w:szCs w:val="20"/>
              </w:rPr>
              <w:t xml:space="preserve"> лет</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r>
      <w:tr w:rsidR="00FF7AFC" w:rsidRPr="00FF7AFC" w:rsidTr="000B7895">
        <w:trPr>
          <w:trHeight w:val="869"/>
        </w:trPr>
        <w:tc>
          <w:tcPr>
            <w:tcW w:w="466" w:type="dxa"/>
            <w:tcBorders>
              <w:top w:val="nil"/>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Общий коэффициент рождаемости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число</w:t>
            </w:r>
            <w:proofErr w:type="gramEnd"/>
            <w:r w:rsidRPr="00FF7AFC">
              <w:rPr>
                <w:rFonts w:ascii="Times New Roman" w:hAnsi="Times New Roman" w:cs="Times New Roman"/>
                <w:sz w:val="20"/>
                <w:szCs w:val="20"/>
              </w:rPr>
              <w:t xml:space="preserve"> родившихся живыми</w:t>
            </w:r>
            <w:r w:rsidRPr="00FF7AFC">
              <w:rPr>
                <w:rFonts w:ascii="Times New Roman" w:hAnsi="Times New Roman" w:cs="Times New Roman"/>
                <w:sz w:val="20"/>
                <w:szCs w:val="20"/>
              </w:rPr>
              <w:br/>
              <w:t>на 1000 человек населения</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8,9</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8,4</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8,8</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10,4</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10,9</w:t>
            </w:r>
          </w:p>
        </w:tc>
      </w:tr>
      <w:tr w:rsidR="00FF7AFC" w:rsidRPr="00FF7AFC" w:rsidTr="000B7895">
        <w:trPr>
          <w:trHeight w:val="454"/>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lastRenderedPageBreak/>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Суммарный коэффициент рождаемости</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число</w:t>
            </w:r>
            <w:proofErr w:type="gramEnd"/>
            <w:r w:rsidRPr="00FF7AFC">
              <w:rPr>
                <w:rFonts w:ascii="Times New Roman" w:hAnsi="Times New Roman" w:cs="Times New Roman"/>
                <w:sz w:val="20"/>
                <w:szCs w:val="20"/>
              </w:rPr>
              <w:t xml:space="preserve"> детей на 1 женщину</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х</w:t>
            </w:r>
            <w:proofErr w:type="gramEnd"/>
          </w:p>
        </w:tc>
      </w:tr>
      <w:tr w:rsidR="00FF7AFC" w:rsidRPr="00FF7AFC" w:rsidTr="000B7895">
        <w:trPr>
          <w:trHeight w:val="56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Общий коэффициент смертности</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число</w:t>
            </w:r>
            <w:proofErr w:type="gramEnd"/>
            <w:r w:rsidRPr="00FF7AFC">
              <w:rPr>
                <w:rFonts w:ascii="Times New Roman" w:hAnsi="Times New Roman" w:cs="Times New Roman"/>
                <w:sz w:val="20"/>
                <w:szCs w:val="20"/>
              </w:rPr>
              <w:t xml:space="preserve"> умерших на 1000 человек населения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10,3</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10,1</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10,1</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Коэффициент естественного прироста населения</w:t>
            </w:r>
          </w:p>
        </w:tc>
        <w:tc>
          <w:tcPr>
            <w:tcW w:w="174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на</w:t>
            </w:r>
            <w:proofErr w:type="gramEnd"/>
            <w:r w:rsidRPr="00FF7AFC">
              <w:rPr>
                <w:rFonts w:ascii="Times New Roman" w:hAnsi="Times New Roman" w:cs="Times New Roman"/>
                <w:sz w:val="20"/>
                <w:szCs w:val="20"/>
              </w:rPr>
              <w:t xml:space="preserve"> 1000 человек населения</w:t>
            </w:r>
          </w:p>
        </w:tc>
        <w:tc>
          <w:tcPr>
            <w:tcW w:w="1133"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w:t>
            </w:r>
          </w:p>
        </w:tc>
        <w:tc>
          <w:tcPr>
            <w:tcW w:w="1133"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-1,9</w:t>
            </w:r>
          </w:p>
        </w:tc>
        <w:tc>
          <w:tcPr>
            <w:tcW w:w="1301"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-1,5</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-1,3</w:t>
            </w:r>
          </w:p>
        </w:tc>
        <w:tc>
          <w:tcPr>
            <w:tcW w:w="127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-1,3</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0,3</w:t>
            </w:r>
          </w:p>
        </w:tc>
        <w:tc>
          <w:tcPr>
            <w:tcW w:w="1158"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0,1</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0,8</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Миграционный прирост ("-" убыль)</w:t>
            </w:r>
          </w:p>
        </w:tc>
        <w:tc>
          <w:tcPr>
            <w:tcW w:w="174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-0,287</w:t>
            </w:r>
          </w:p>
        </w:tc>
        <w:tc>
          <w:tcPr>
            <w:tcW w:w="1133"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-0,012</w:t>
            </w:r>
          </w:p>
        </w:tc>
        <w:tc>
          <w:tcPr>
            <w:tcW w:w="1301"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0,009</w:t>
            </w:r>
          </w:p>
        </w:tc>
        <w:tc>
          <w:tcPr>
            <w:tcW w:w="1140"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0,002</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0,002</w:t>
            </w:r>
          </w:p>
        </w:tc>
        <w:tc>
          <w:tcPr>
            <w:tcW w:w="127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0,002</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0,005</w:t>
            </w:r>
          </w:p>
        </w:tc>
        <w:tc>
          <w:tcPr>
            <w:tcW w:w="1158"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0,007</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0,050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w:t>
            </w:r>
          </w:p>
        </w:tc>
        <w:tc>
          <w:tcPr>
            <w:tcW w:w="2859"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Промышленное производство</w:t>
            </w:r>
          </w:p>
        </w:tc>
        <w:tc>
          <w:tcPr>
            <w:tcW w:w="174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84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626 289,8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709 737,9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617 246,6</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591 910,8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610 246,6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618 867,9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642 982,7</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646 374,8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678 034,6</w:t>
            </w:r>
          </w:p>
        </w:tc>
      </w:tr>
      <w:tr w:rsidR="00FF7AFC" w:rsidRPr="00FF7AFC" w:rsidTr="00FF7AFC">
        <w:trPr>
          <w:trHeight w:val="724"/>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промышленного производства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ype="page"/>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145,1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96,5</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92,5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95,1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102,2</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102,3</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Индексы производства по видам экономической деятельности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73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Добыча полезных ископаемых (раздел B)</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145,4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96,5</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92,4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95,0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102,2</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102,3</w:t>
            </w:r>
          </w:p>
        </w:tc>
      </w:tr>
      <w:tr w:rsidR="00FF7AFC" w:rsidRPr="00FF7AFC" w:rsidTr="000B7895">
        <w:trPr>
          <w:trHeight w:val="69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Добыча сырой нефти и природного газа (06)</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99,3</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100,2</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101,6</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94,9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102,2</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102,3</w:t>
            </w:r>
          </w:p>
        </w:tc>
      </w:tr>
      <w:tr w:rsidR="00FF7AFC" w:rsidRPr="00FF7AFC" w:rsidTr="000B7895">
        <w:trPr>
          <w:trHeight w:val="67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Обрабатывающие производства (раздел C)</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204,4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109,8</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100,2</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100,2</w:t>
            </w:r>
          </w:p>
        </w:tc>
      </w:tr>
      <w:tr w:rsidR="00FF7AFC" w:rsidRPr="00FF7AFC" w:rsidTr="000B7895">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lastRenderedPageBreak/>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 xml:space="preserve">Обеспечение электрической энергией, газом и </w:t>
            </w:r>
            <w:proofErr w:type="gramStart"/>
            <w:r w:rsidRPr="00FF7AFC">
              <w:rPr>
                <w:rFonts w:ascii="Times New Roman" w:hAnsi="Times New Roman" w:cs="Times New Roman"/>
                <w:i/>
                <w:iCs/>
                <w:sz w:val="20"/>
                <w:szCs w:val="20"/>
              </w:rPr>
              <w:t>паром;</w:t>
            </w:r>
            <w:r w:rsidRPr="00FF7AFC">
              <w:rPr>
                <w:rFonts w:ascii="Times New Roman" w:hAnsi="Times New Roman" w:cs="Times New Roman"/>
                <w:i/>
                <w:iCs/>
                <w:sz w:val="20"/>
                <w:szCs w:val="20"/>
              </w:rPr>
              <w:br/>
              <w:t>кондиционирование</w:t>
            </w:r>
            <w:proofErr w:type="gramEnd"/>
            <w:r w:rsidRPr="00FF7AFC">
              <w:rPr>
                <w:rFonts w:ascii="Times New Roman" w:hAnsi="Times New Roman" w:cs="Times New Roman"/>
                <w:i/>
                <w:iCs/>
                <w:sz w:val="20"/>
                <w:szCs w:val="20"/>
              </w:rPr>
              <w:t xml:space="preserve"> воздуха (раздел D)</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81,3</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86,4</w:t>
            </w:r>
          </w:p>
        </w:tc>
        <w:tc>
          <w:tcPr>
            <w:tcW w:w="1301"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95,0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100,1</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100,2</w:t>
            </w:r>
          </w:p>
        </w:tc>
      </w:tr>
      <w:tr w:rsidR="00FF7AFC" w:rsidRPr="00FF7AFC" w:rsidTr="00FF7AFC">
        <w:trPr>
          <w:trHeight w:val="95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Водоснабжение; водоотведение, организация сбора и утилизации отходов, деятельность по ликвидации загрязнений (раздел E)</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106,7</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129,9</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105,5</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106,7</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106,1</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106,1</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Сельское хозяйство</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Продукция сельского хозяйства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2 030,1</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2 150,0</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2 239,9</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2 260,9</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2 288,0</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2 297,2</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2 330,0</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2 343,1</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2 370,0</w:t>
            </w:r>
          </w:p>
        </w:tc>
      </w:tr>
      <w:tr w:rsidR="00FF7AFC" w:rsidRPr="00FF7AFC" w:rsidTr="00FF7AFC">
        <w:trPr>
          <w:trHeight w:val="773"/>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производства продукции сельского хозяйства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ype="page"/>
              <w:t>в сопоставимых ценах</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103,1</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97,4</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101,0</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99,8</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101,1</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100,7</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Продукция растениеводства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667,7</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711,3</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780,0</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786,0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800,0</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802,1</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825,0</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828,2</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845,0</w:t>
            </w:r>
          </w:p>
        </w:tc>
      </w:tr>
      <w:tr w:rsidR="00FF7AFC" w:rsidRPr="00FF7AFC" w:rsidTr="00FF7AFC">
        <w:trPr>
          <w:trHeight w:val="84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производства продукции растениеводства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111,8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94,9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99,2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Продукция животноводства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1 362,4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1 439,2</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1 459,9</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1 474,9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1 488,0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1 495,0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1 505,0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1 514,9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1 525,0</w:t>
            </w:r>
          </w:p>
        </w:tc>
      </w:tr>
      <w:tr w:rsidR="00FF7AFC" w:rsidRPr="00FF7AFC" w:rsidTr="00FF7AFC">
        <w:trPr>
          <w:trHeight w:val="77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производства продукции животноводства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98,3</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102,0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100,6</w:t>
            </w:r>
          </w:p>
        </w:tc>
      </w:tr>
      <w:tr w:rsidR="00FF7AFC" w:rsidRPr="00FF7AFC" w:rsidTr="000B7895">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Строительство</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0B7895">
        <w:trPr>
          <w:trHeight w:val="57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Объем работ, выполненных по виду деятельности "Строительство"</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в</w:t>
            </w:r>
            <w:proofErr w:type="gramEnd"/>
            <w:r w:rsidRPr="00FF7AFC">
              <w:rPr>
                <w:rFonts w:ascii="Times New Roman" w:hAnsi="Times New Roman" w:cs="Times New Roman"/>
                <w:sz w:val="20"/>
                <w:szCs w:val="20"/>
              </w:rPr>
              <w:t xml:space="preserve"> ценах соответствующих лет; млн руб.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6 989,9</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8 563,9</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9 378,8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10 320,4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10 330,2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11 334,8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11 345,4</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12 365,2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12 400,5</w:t>
            </w:r>
          </w:p>
        </w:tc>
      </w:tr>
      <w:tr w:rsidR="00FF7AFC" w:rsidRPr="00FF7AFC" w:rsidTr="000B7895">
        <w:trPr>
          <w:trHeight w:val="759"/>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физического объема работ, выполненных по виду деятельности "Строительство"</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r>
            <w:r w:rsidRPr="00FF7AFC">
              <w:rPr>
                <w:rFonts w:ascii="Times New Roman" w:hAnsi="Times New Roman" w:cs="Times New Roman"/>
                <w:sz w:val="20"/>
                <w:szCs w:val="20"/>
              </w:rPr>
              <w:lastRenderedPageBreak/>
              <w:t>в сопоставимых ценах</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lastRenderedPageBreak/>
              <w:t>101,0</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110,1</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105,2</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105,2</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105,3</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105,3</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105,4</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lastRenderedPageBreak/>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Индекс-дефлятор по виду деятельности "Строительство"</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г/г</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98,8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111,3</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104,3</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104,8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104,7</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104,4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104,3</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103,6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103,7</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Ввод в действие жилых домов</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кв. м общей площади</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16,981</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15,627</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14,400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15,500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15,500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15,500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Торговля и услуги населению</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Оборот розничной торговли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2 580,0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2 506,3</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2 498,8</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2 506,3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2 523,8</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2 531,3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2 574,2</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2 582,0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2 636,0</w:t>
            </w:r>
          </w:p>
        </w:tc>
      </w:tr>
      <w:tr w:rsidR="00FF7AFC" w:rsidRPr="00FF7AFC" w:rsidTr="00FF7AFC">
        <w:trPr>
          <w:trHeight w:val="84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физического объема оборота розничной торговли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ype="page"/>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103,2</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93,3</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103,9</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101,1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106,3</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103,0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Объем платных услуг населению</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391,2</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384,5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396,1</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408,0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396,9</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421,0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410,7</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435,8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425,9</w:t>
            </w:r>
          </w:p>
        </w:tc>
      </w:tr>
      <w:tr w:rsidR="00FF7AFC" w:rsidRPr="00FF7AFC" w:rsidTr="00FF7AFC">
        <w:trPr>
          <w:trHeight w:val="59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физического объема платных услуг населению</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94,7</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102,6</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102,8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105,5</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105,7</w:t>
            </w:r>
          </w:p>
        </w:tc>
      </w:tr>
      <w:tr w:rsidR="00FF7AFC" w:rsidRPr="00FF7AFC" w:rsidTr="00FF7AFC">
        <w:trPr>
          <w:trHeight w:val="55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 xml:space="preserve">Малое и среднее предпринимательство, включая </w:t>
            </w:r>
            <w:proofErr w:type="spellStart"/>
            <w:r w:rsidRPr="00FF7AFC">
              <w:rPr>
                <w:rFonts w:ascii="Times New Roman" w:hAnsi="Times New Roman" w:cs="Times New Roman"/>
                <w:b/>
                <w:bCs/>
                <w:sz w:val="20"/>
                <w:szCs w:val="20"/>
              </w:rPr>
              <w:t>микропредприятия</w:t>
            </w:r>
            <w:proofErr w:type="spellEnd"/>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0B7895">
        <w:trPr>
          <w:trHeight w:val="74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 xml:space="preserve">Количество малых и средних предприятий, включая </w:t>
            </w:r>
            <w:proofErr w:type="spellStart"/>
            <w:r w:rsidRPr="00FF7AFC">
              <w:rPr>
                <w:rFonts w:ascii="Times New Roman" w:hAnsi="Times New Roman" w:cs="Times New Roman"/>
                <w:sz w:val="20"/>
                <w:szCs w:val="20"/>
              </w:rPr>
              <w:t>микропредприятия</w:t>
            </w:r>
            <w:proofErr w:type="spellEnd"/>
            <w:r w:rsidRPr="00FF7AFC">
              <w:rPr>
                <w:rFonts w:ascii="Times New Roman" w:hAnsi="Times New Roman" w:cs="Times New Roman"/>
                <w:sz w:val="20"/>
                <w:szCs w:val="20"/>
              </w:rPr>
              <w:t xml:space="preserve"> (на конец года)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единиц</w:t>
            </w:r>
            <w:proofErr w:type="gramEnd"/>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406,0</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394,0</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415,0</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405,0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420,0</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410,0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425,0</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410,0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430,0</w:t>
            </w:r>
          </w:p>
        </w:tc>
      </w:tr>
      <w:tr w:rsidR="00FF7AFC" w:rsidRPr="00FF7AFC" w:rsidTr="000B7895">
        <w:trPr>
          <w:trHeight w:val="120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 xml:space="preserve">Среднесписочная численность работников на предприятиях малого и среднего предпринимательства (включая </w:t>
            </w:r>
            <w:proofErr w:type="spellStart"/>
            <w:r w:rsidRPr="00FF7AFC">
              <w:rPr>
                <w:rFonts w:ascii="Times New Roman" w:hAnsi="Times New Roman" w:cs="Times New Roman"/>
                <w:sz w:val="20"/>
                <w:szCs w:val="20"/>
              </w:rPr>
              <w:t>микропредприятия</w:t>
            </w:r>
            <w:proofErr w:type="spellEnd"/>
            <w:r w:rsidRPr="00FF7AFC">
              <w:rPr>
                <w:rFonts w:ascii="Times New Roman" w:hAnsi="Times New Roman" w:cs="Times New Roman"/>
                <w:sz w:val="20"/>
                <w:szCs w:val="20"/>
              </w:rPr>
              <w:t>) (без внешних совместителей)</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1,700</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1,860</w:t>
            </w:r>
          </w:p>
        </w:tc>
        <w:tc>
          <w:tcPr>
            <w:tcW w:w="1301"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1,850</w:t>
            </w:r>
          </w:p>
        </w:tc>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1,900</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1,900</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1,950</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1,950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2,000</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2,000</w:t>
            </w:r>
          </w:p>
        </w:tc>
      </w:tr>
      <w:tr w:rsidR="00FF7AFC" w:rsidRPr="00FF7AFC" w:rsidTr="000B7895">
        <w:trPr>
          <w:trHeight w:val="479"/>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lastRenderedPageBreak/>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 xml:space="preserve">Оборот малых и средних предприятий, включая </w:t>
            </w:r>
            <w:proofErr w:type="spellStart"/>
            <w:r w:rsidRPr="00FF7AFC">
              <w:rPr>
                <w:rFonts w:ascii="Times New Roman" w:hAnsi="Times New Roman" w:cs="Times New Roman"/>
                <w:sz w:val="20"/>
                <w:szCs w:val="20"/>
              </w:rPr>
              <w:t>микропредприятия</w:t>
            </w:r>
            <w:proofErr w:type="spellEnd"/>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млрд</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133"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301"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140"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136"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274"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136"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158"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c>
          <w:tcPr>
            <w:tcW w:w="1136"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Инвестиции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Инвестиции в основной капитал</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163 568,6</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231 779,5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259 761,5</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275 388,4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282 950,5</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293 639,2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311 085,9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313 125,2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342 887,6</w:t>
            </w:r>
          </w:p>
        </w:tc>
      </w:tr>
      <w:tr w:rsidR="00FF7AFC" w:rsidRPr="00FF7AFC" w:rsidTr="00FF7AFC">
        <w:trPr>
          <w:trHeight w:val="84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Индекс физического объема инвестиций в основной капитал</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к предыдущему году</w:t>
            </w:r>
            <w:r w:rsidRPr="00FF7AFC">
              <w:rPr>
                <w:rFonts w:ascii="Times New Roman" w:hAnsi="Times New Roman" w:cs="Times New Roman"/>
                <w:sz w:val="20"/>
                <w:szCs w:val="20"/>
              </w:rPr>
              <w:br/>
              <w:t>в сопоставимых ценах</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101,6</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124,4</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105,9</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100,8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103,4</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101,9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105,4</w:t>
            </w:r>
          </w:p>
        </w:tc>
      </w:tr>
      <w:tr w:rsidR="00FF7AFC" w:rsidRPr="00FF7AFC" w:rsidTr="00FF7AFC">
        <w:trPr>
          <w:trHeight w:val="5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Удельный вес инвестиций в основной капитал в валовом региональном продукте</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2,9</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4,9</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5,2</w:t>
            </w:r>
          </w:p>
        </w:tc>
      </w:tr>
      <w:tr w:rsidR="00FF7AFC" w:rsidRPr="00FF7AFC" w:rsidTr="00FF7AFC">
        <w:trPr>
          <w:trHeight w:val="1719"/>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Инвестиции в основной капитал по источникам</w:t>
            </w:r>
            <w:r w:rsidRPr="00FF7AFC">
              <w:rPr>
                <w:rFonts w:ascii="Times New Roman" w:hAnsi="Times New Roman" w:cs="Times New Roman"/>
                <w:b/>
                <w:bCs/>
                <w:sz w:val="20"/>
                <w:szCs w:val="20"/>
              </w:rPr>
              <w:br w:type="page"/>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Собственные средства</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136 443,9</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186 931,1</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214 979,4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228 646,0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235 880,9</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244 664,5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261 541,0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261 805,2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290 916,4</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Привлеченные средства, из них:</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27 119,1</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44 848,5</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44 782,2</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46 742,4</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47 069,5</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48 974,7</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49 544,9</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51 320,0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51 971,3</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кредиты</w:t>
            </w:r>
            <w:proofErr w:type="gramEnd"/>
            <w:r w:rsidRPr="00FF7AFC">
              <w:rPr>
                <w:rFonts w:ascii="Times New Roman" w:hAnsi="Times New Roman" w:cs="Times New Roman"/>
                <w:sz w:val="20"/>
                <w:szCs w:val="20"/>
              </w:rPr>
              <w:t xml:space="preserve"> банков, в том числе:</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25 359,3</w:t>
            </w:r>
          </w:p>
        </w:tc>
        <w:tc>
          <w:tcPr>
            <w:tcW w:w="1133"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43 655,0</w:t>
            </w:r>
          </w:p>
        </w:tc>
        <w:tc>
          <w:tcPr>
            <w:tcW w:w="1301"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43 877,6</w:t>
            </w:r>
          </w:p>
        </w:tc>
        <w:tc>
          <w:tcPr>
            <w:tcW w:w="1140"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46 159,3</w:t>
            </w:r>
          </w:p>
        </w:tc>
        <w:tc>
          <w:tcPr>
            <w:tcW w:w="1136"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46 203,2</w:t>
            </w:r>
          </w:p>
        </w:tc>
        <w:tc>
          <w:tcPr>
            <w:tcW w:w="1274"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48 282,6</w:t>
            </w:r>
          </w:p>
        </w:tc>
        <w:tc>
          <w:tcPr>
            <w:tcW w:w="1136"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48 420,9</w:t>
            </w:r>
          </w:p>
        </w:tc>
        <w:tc>
          <w:tcPr>
            <w:tcW w:w="1158"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50 503,6</w:t>
            </w:r>
          </w:p>
        </w:tc>
        <w:tc>
          <w:tcPr>
            <w:tcW w:w="1136"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50 648,3</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кредиты</w:t>
            </w:r>
            <w:proofErr w:type="gramEnd"/>
            <w:r w:rsidRPr="00FF7AFC">
              <w:rPr>
                <w:rFonts w:ascii="Times New Roman" w:hAnsi="Times New Roman" w:cs="Times New Roman"/>
                <w:sz w:val="20"/>
                <w:szCs w:val="20"/>
              </w:rPr>
              <w:t xml:space="preserve"> иностранных банков</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25 359,3</w:t>
            </w:r>
          </w:p>
        </w:tc>
        <w:tc>
          <w:tcPr>
            <w:tcW w:w="1133"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43 655,0</w:t>
            </w:r>
          </w:p>
        </w:tc>
        <w:tc>
          <w:tcPr>
            <w:tcW w:w="1301"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43 877,6</w:t>
            </w:r>
          </w:p>
        </w:tc>
        <w:tc>
          <w:tcPr>
            <w:tcW w:w="1140"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46 159,3</w:t>
            </w:r>
          </w:p>
        </w:tc>
        <w:tc>
          <w:tcPr>
            <w:tcW w:w="1136"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46 203,2</w:t>
            </w:r>
          </w:p>
        </w:tc>
        <w:tc>
          <w:tcPr>
            <w:tcW w:w="1274"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48 282,6</w:t>
            </w:r>
          </w:p>
        </w:tc>
        <w:tc>
          <w:tcPr>
            <w:tcW w:w="1136"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48 420,9</w:t>
            </w:r>
          </w:p>
        </w:tc>
        <w:tc>
          <w:tcPr>
            <w:tcW w:w="1158"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50 503,6</w:t>
            </w:r>
          </w:p>
        </w:tc>
        <w:tc>
          <w:tcPr>
            <w:tcW w:w="1136" w:type="dxa"/>
            <w:tcBorders>
              <w:top w:val="nil"/>
              <w:left w:val="nil"/>
              <w:bottom w:val="single" w:sz="4" w:space="0" w:color="auto"/>
              <w:right w:val="single" w:sz="4" w:space="0" w:color="auto"/>
            </w:tcBorders>
            <w:shd w:val="clear" w:color="auto" w:fill="auto"/>
            <w:noWrap/>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50 648,3</w:t>
            </w:r>
          </w:p>
        </w:tc>
      </w:tr>
      <w:tr w:rsidR="00FF7AFC" w:rsidRPr="00FF7AFC" w:rsidTr="000B7895">
        <w:trPr>
          <w:trHeight w:val="37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заемные</w:t>
            </w:r>
            <w:proofErr w:type="gramEnd"/>
            <w:r w:rsidRPr="00FF7AFC">
              <w:rPr>
                <w:rFonts w:ascii="Times New Roman" w:hAnsi="Times New Roman" w:cs="Times New Roman"/>
                <w:sz w:val="20"/>
                <w:szCs w:val="20"/>
              </w:rPr>
              <w:t xml:space="preserve"> средства других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308,8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157,1</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76,5</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64,4</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28,3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54,0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18,1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48,0</w:t>
            </w:r>
          </w:p>
        </w:tc>
      </w:tr>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бюджетные</w:t>
            </w:r>
            <w:proofErr w:type="gramEnd"/>
            <w:r w:rsidRPr="00FF7AFC">
              <w:rPr>
                <w:rFonts w:ascii="Times New Roman" w:hAnsi="Times New Roman" w:cs="Times New Roman"/>
                <w:sz w:val="20"/>
                <w:szCs w:val="20"/>
              </w:rPr>
              <w:t xml:space="preserve"> средства, в том числе:</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1 101,2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614,8</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485,1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363,0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471,3</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292,0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395,1</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244,8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341,4</w:t>
            </w:r>
          </w:p>
        </w:tc>
      </w:tr>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федеральный</w:t>
            </w:r>
            <w:proofErr w:type="gramEnd"/>
            <w:r w:rsidRPr="00FF7AFC">
              <w:rPr>
                <w:rFonts w:ascii="Times New Roman" w:hAnsi="Times New Roman" w:cs="Times New Roman"/>
                <w:sz w:val="20"/>
                <w:szCs w:val="20"/>
              </w:rPr>
              <w:t xml:space="preserve"> бюджет</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2,5</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r>
      <w:tr w:rsidR="00FF7AFC" w:rsidRPr="00FF7AFC" w:rsidTr="000B7895">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бюджеты</w:t>
            </w:r>
            <w:proofErr w:type="gramEnd"/>
            <w:r w:rsidRPr="00FF7AFC">
              <w:rPr>
                <w:rFonts w:ascii="Times New Roman" w:hAnsi="Times New Roman" w:cs="Times New Roman"/>
                <w:sz w:val="20"/>
                <w:szCs w:val="20"/>
              </w:rPr>
              <w:t xml:space="preserve"> субъектов Российской Федерации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749,2</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394,2</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125,1</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79,0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92,2</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60,3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77,3</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65,5</w:t>
            </w:r>
          </w:p>
        </w:tc>
      </w:tr>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lastRenderedPageBreak/>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из</w:t>
            </w:r>
            <w:proofErr w:type="gramEnd"/>
            <w:r w:rsidRPr="00FF7AFC">
              <w:rPr>
                <w:rFonts w:ascii="Times New Roman" w:hAnsi="Times New Roman" w:cs="Times New Roman"/>
                <w:sz w:val="20"/>
                <w:szCs w:val="20"/>
              </w:rPr>
              <w:t xml:space="preserve"> местных бюджетов</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351,9</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218,1</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284,0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379,0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231,7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317,8</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198,8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275,9</w:t>
            </w:r>
          </w:p>
        </w:tc>
      </w:tr>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прочие</w:t>
            </w:r>
            <w:proofErr w:type="gramEnd"/>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рублей</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355,4</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421,6</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343,0</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174,3</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330,7</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371,8</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674,9</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553,5</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933,6</w:t>
            </w:r>
          </w:p>
        </w:tc>
      </w:tr>
      <w:tr w:rsidR="00FF7AFC" w:rsidRPr="00FF7AFC" w:rsidTr="00FF7AFC">
        <w:trPr>
          <w:trHeight w:val="506"/>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xml:space="preserve"> </w:t>
            </w:r>
            <w:r w:rsidR="000B7895">
              <w:rPr>
                <w:rFonts w:ascii="Times New Roman" w:hAnsi="Times New Roman" w:cs="Times New Roman"/>
                <w:sz w:val="20"/>
                <w:szCs w:val="20"/>
              </w:rPr>
              <w:t>8.</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Бюджет муниципального образования</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Доходы консолидированного бюджета муниципального образования</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4 402,7</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4 827,1</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4 990,5</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4 536,6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4 536,6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4 419,5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4 419,5</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4 490,1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4 490,1</w:t>
            </w:r>
          </w:p>
        </w:tc>
      </w:tr>
      <w:tr w:rsidR="00FF7AFC" w:rsidRPr="00FF7AFC" w:rsidTr="00FF7AFC">
        <w:trPr>
          <w:trHeight w:val="38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Налоговые и неналоговые доходы, всего</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1 973,8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2 212,5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2 286,6</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2 033,9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2 033,9</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2 099,9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2 099,9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2 170,5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2 170,5</w:t>
            </w:r>
          </w:p>
        </w:tc>
      </w:tr>
      <w:tr w:rsidR="00FF7AFC" w:rsidRPr="00FF7AFC" w:rsidTr="00FF7AFC">
        <w:trPr>
          <w:trHeight w:val="312"/>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Налоговые доходы всего, в том числе:</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1 426,4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1 731,9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1 768,6</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1 574,1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1 574,1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1 625,2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1 625,2</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1 691,5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1 691,5</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налог</w:t>
            </w:r>
            <w:proofErr w:type="gramEnd"/>
            <w:r w:rsidRPr="00FF7AFC">
              <w:rPr>
                <w:rFonts w:ascii="Times New Roman" w:hAnsi="Times New Roman" w:cs="Times New Roman"/>
                <w:sz w:val="20"/>
                <w:szCs w:val="20"/>
              </w:rPr>
              <w:t xml:space="preserve"> на доходы физических лиц</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1 318,4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1 607,5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1 654,4</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1 457,6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1 457,6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1 505,8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1 505,8</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1 571,7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1 571,7</w:t>
            </w:r>
          </w:p>
        </w:tc>
      </w:tr>
      <w:tr w:rsidR="00FF7AFC" w:rsidRPr="00FF7AFC" w:rsidTr="00FF7AFC">
        <w:trPr>
          <w:trHeight w:val="29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налог</w:t>
            </w:r>
            <w:proofErr w:type="gramEnd"/>
            <w:r w:rsidRPr="00FF7AFC">
              <w:rPr>
                <w:rFonts w:ascii="Times New Roman" w:hAnsi="Times New Roman" w:cs="Times New Roman"/>
                <w:sz w:val="20"/>
                <w:szCs w:val="20"/>
              </w:rPr>
              <w:t xml:space="preserve"> на добычу полезных ископаемых</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акцизы</w:t>
            </w:r>
            <w:proofErr w:type="gramEnd"/>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36,3</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43,9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39,7</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43,8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43,8</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46,1</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46,1</w:t>
            </w:r>
          </w:p>
        </w:tc>
      </w:tr>
      <w:tr w:rsidR="00FF7AFC" w:rsidRPr="00FF7AFC" w:rsidTr="00FF7AFC">
        <w:trPr>
          <w:trHeight w:val="595"/>
        </w:trPr>
        <w:tc>
          <w:tcPr>
            <w:tcW w:w="466" w:type="dxa"/>
            <w:tcBorders>
              <w:top w:val="nil"/>
              <w:left w:val="single" w:sz="4" w:space="0" w:color="auto"/>
              <w:bottom w:val="nil"/>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nil"/>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налог</w:t>
            </w:r>
            <w:proofErr w:type="gramEnd"/>
            <w:r w:rsidRPr="00FF7AFC">
              <w:rPr>
                <w:rFonts w:ascii="Times New Roman" w:hAnsi="Times New Roman" w:cs="Times New Roman"/>
                <w:sz w:val="20"/>
                <w:szCs w:val="20"/>
              </w:rPr>
              <w:t>, взимаемый в связи с применением упрощенной системы налогообложения</w:t>
            </w:r>
          </w:p>
        </w:tc>
        <w:tc>
          <w:tcPr>
            <w:tcW w:w="1744"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36,2</w:t>
            </w:r>
          </w:p>
        </w:tc>
        <w:tc>
          <w:tcPr>
            <w:tcW w:w="1133"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44,8</w:t>
            </w:r>
          </w:p>
        </w:tc>
        <w:tc>
          <w:tcPr>
            <w:tcW w:w="1301"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37,7</w:t>
            </w:r>
          </w:p>
        </w:tc>
        <w:tc>
          <w:tcPr>
            <w:tcW w:w="1140"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37,7</w:t>
            </w:r>
          </w:p>
        </w:tc>
        <w:tc>
          <w:tcPr>
            <w:tcW w:w="1136"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37,7</w:t>
            </w:r>
          </w:p>
        </w:tc>
        <w:tc>
          <w:tcPr>
            <w:tcW w:w="1274"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38,1</w:t>
            </w:r>
          </w:p>
        </w:tc>
        <w:tc>
          <w:tcPr>
            <w:tcW w:w="1136"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38,1</w:t>
            </w:r>
          </w:p>
        </w:tc>
        <w:tc>
          <w:tcPr>
            <w:tcW w:w="1158"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38,5</w:t>
            </w:r>
          </w:p>
        </w:tc>
        <w:tc>
          <w:tcPr>
            <w:tcW w:w="1136"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38,5</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налог</w:t>
            </w:r>
            <w:proofErr w:type="gramEnd"/>
            <w:r w:rsidRPr="00FF7AFC">
              <w:rPr>
                <w:rFonts w:ascii="Times New Roman" w:hAnsi="Times New Roman" w:cs="Times New Roman"/>
                <w:sz w:val="20"/>
                <w:szCs w:val="20"/>
              </w:rPr>
              <w:t xml:space="preserve"> на имущество физических лиц</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4,2</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4,2</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налог</w:t>
            </w:r>
            <w:proofErr w:type="gramEnd"/>
            <w:r w:rsidRPr="00FF7AFC">
              <w:rPr>
                <w:rFonts w:ascii="Times New Roman" w:hAnsi="Times New Roman" w:cs="Times New Roman"/>
                <w:sz w:val="20"/>
                <w:szCs w:val="20"/>
              </w:rPr>
              <w:t xml:space="preserve"> на имущество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налог</w:t>
            </w:r>
            <w:proofErr w:type="gramEnd"/>
            <w:r w:rsidRPr="00FF7AFC">
              <w:rPr>
                <w:rFonts w:ascii="Times New Roman" w:hAnsi="Times New Roman" w:cs="Times New Roman"/>
                <w:sz w:val="20"/>
                <w:szCs w:val="20"/>
              </w:rPr>
              <w:t xml:space="preserve"> на игорный бизнес</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транспортный</w:t>
            </w:r>
            <w:proofErr w:type="gramEnd"/>
            <w:r w:rsidRPr="00FF7AFC">
              <w:rPr>
                <w:rFonts w:ascii="Times New Roman" w:hAnsi="Times New Roman" w:cs="Times New Roman"/>
                <w:sz w:val="20"/>
                <w:szCs w:val="20"/>
              </w:rPr>
              <w:t xml:space="preserve"> налог</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5,8</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6,7</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6,4</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3,3</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3,3</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3,3</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3,3</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земельный</w:t>
            </w:r>
            <w:proofErr w:type="gramEnd"/>
            <w:r w:rsidRPr="00FF7AFC">
              <w:rPr>
                <w:rFonts w:ascii="Times New Roman" w:hAnsi="Times New Roman" w:cs="Times New Roman"/>
                <w:sz w:val="20"/>
                <w:szCs w:val="20"/>
              </w:rPr>
              <w:t xml:space="preserve"> налог</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17,8</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23,2</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24,7</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25,1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25,1</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Неналоговые доходы</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547,4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480,6</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518,0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459,8</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459,8</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474,7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474,7</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479,0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479,0</w:t>
            </w:r>
          </w:p>
        </w:tc>
      </w:tr>
      <w:tr w:rsidR="00FF7AFC" w:rsidRPr="00FF7AFC" w:rsidTr="000B7895">
        <w:trPr>
          <w:trHeight w:val="306"/>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Безвозмездные поступления всего, в том числе</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2 428,9</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2 614,6</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2 703,9</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2 502,7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2 502,7</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2 319,6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2 319,6</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2 319,6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2 319,6</w:t>
            </w:r>
          </w:p>
        </w:tc>
      </w:tr>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субсидии</w:t>
            </w:r>
            <w:proofErr w:type="gramEnd"/>
            <w:r w:rsidRPr="00FF7AFC">
              <w:rPr>
                <w:rFonts w:ascii="Times New Roman" w:hAnsi="Times New Roman" w:cs="Times New Roman"/>
                <w:sz w:val="20"/>
                <w:szCs w:val="20"/>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317,5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504,8</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537,0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451,9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451,9</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326,2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326,2</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326,2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326,2</w:t>
            </w:r>
          </w:p>
        </w:tc>
      </w:tr>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субвенции</w:t>
            </w:r>
            <w:proofErr w:type="gramEnd"/>
            <w:r w:rsidRPr="00FF7AFC">
              <w:rPr>
                <w:rFonts w:ascii="Times New Roman" w:hAnsi="Times New Roman" w:cs="Times New Roman"/>
                <w:sz w:val="20"/>
                <w:szCs w:val="20"/>
              </w:rPr>
              <w:t xml:space="preserve"> </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1 760,8</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1 838,8</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1 920,2</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1 883,6</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1 883,6</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1 894,6</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1 894,6</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1 894,6</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1 894,6</w:t>
            </w:r>
          </w:p>
        </w:tc>
      </w:tr>
      <w:tr w:rsidR="00FF7AFC" w:rsidRPr="00FF7AFC" w:rsidTr="000B7895">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дотации</w:t>
            </w:r>
            <w:proofErr w:type="gramEnd"/>
            <w:r w:rsidRPr="00FF7AFC">
              <w:rPr>
                <w:rFonts w:ascii="Times New Roman" w:hAnsi="Times New Roman" w:cs="Times New Roman"/>
                <w:sz w:val="20"/>
                <w:szCs w:val="20"/>
              </w:rPr>
              <w:t xml:space="preserve"> </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56,7</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115,6</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119,0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113,2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113,2</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44,7</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44,7</w:t>
            </w:r>
          </w:p>
        </w:tc>
      </w:tr>
      <w:tr w:rsidR="00FF7AFC" w:rsidRPr="00FF7AFC" w:rsidTr="000B7895">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bookmarkStart w:id="4" w:name="_GoBack"/>
            <w:r w:rsidRPr="00FF7AFC">
              <w:rPr>
                <w:rFonts w:ascii="Times New Roman" w:hAnsi="Times New Roman" w:cs="Times New Roman"/>
                <w:sz w:val="20"/>
                <w:szCs w:val="20"/>
              </w:rPr>
              <w:lastRenderedPageBreak/>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Расходы консолидированного бюджета муниципального образования всего, в том числе по направлениям:</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4 609,7</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4 943,6</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5 563,1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4 740,0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4 740,0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4 629,5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4 629,5</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4 707,1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4 707,1</w:t>
            </w:r>
          </w:p>
        </w:tc>
      </w:tr>
      <w:bookmarkEnd w:id="4"/>
      <w:tr w:rsidR="00FF7AFC" w:rsidRPr="00FF7AFC" w:rsidTr="000B7895">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общегосударственные</w:t>
            </w:r>
            <w:proofErr w:type="gramEnd"/>
            <w:r w:rsidRPr="00FF7AFC">
              <w:rPr>
                <w:rFonts w:ascii="Times New Roman" w:hAnsi="Times New Roman" w:cs="Times New Roman"/>
                <w:sz w:val="20"/>
                <w:szCs w:val="20"/>
              </w:rPr>
              <w:t xml:space="preserve"> вопросы</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530,5</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579,1</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656,4</w:t>
            </w:r>
          </w:p>
        </w:tc>
        <w:tc>
          <w:tcPr>
            <w:tcW w:w="1140"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659,8</w:t>
            </w:r>
          </w:p>
        </w:tc>
        <w:tc>
          <w:tcPr>
            <w:tcW w:w="1136"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659,8</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713,1</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713,1</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713,1</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713,1</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национальная</w:t>
            </w:r>
            <w:proofErr w:type="gramEnd"/>
            <w:r w:rsidRPr="00FF7AFC">
              <w:rPr>
                <w:rFonts w:ascii="Times New Roman" w:hAnsi="Times New Roman" w:cs="Times New Roman"/>
                <w:sz w:val="20"/>
                <w:szCs w:val="20"/>
              </w:rPr>
              <w:t xml:space="preserve"> оборона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3,4</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3,7</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4,2</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4,4</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w:t>
            </w:r>
          </w:p>
        </w:tc>
      </w:tr>
      <w:tr w:rsidR="00FF7AFC" w:rsidRPr="00FF7AFC" w:rsidTr="00FF7AFC">
        <w:trPr>
          <w:trHeight w:val="630"/>
        </w:trPr>
        <w:tc>
          <w:tcPr>
            <w:tcW w:w="466" w:type="dxa"/>
            <w:tcBorders>
              <w:top w:val="nil"/>
              <w:left w:val="single" w:sz="4" w:space="0" w:color="auto"/>
              <w:bottom w:val="nil"/>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nil"/>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национальная</w:t>
            </w:r>
            <w:proofErr w:type="gramEnd"/>
            <w:r w:rsidRPr="00FF7AFC">
              <w:rPr>
                <w:rFonts w:ascii="Times New Roman" w:hAnsi="Times New Roman" w:cs="Times New Roman"/>
                <w:sz w:val="20"/>
                <w:szCs w:val="20"/>
              </w:rPr>
              <w:t xml:space="preserve"> безопасность и правоохранительная деятельность</w:t>
            </w:r>
          </w:p>
        </w:tc>
        <w:tc>
          <w:tcPr>
            <w:tcW w:w="1744"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61,1</w:t>
            </w:r>
          </w:p>
        </w:tc>
        <w:tc>
          <w:tcPr>
            <w:tcW w:w="1133"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82,1</w:t>
            </w:r>
          </w:p>
        </w:tc>
        <w:tc>
          <w:tcPr>
            <w:tcW w:w="1301"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88,9</w:t>
            </w:r>
          </w:p>
        </w:tc>
        <w:tc>
          <w:tcPr>
            <w:tcW w:w="1140" w:type="dxa"/>
            <w:tcBorders>
              <w:top w:val="nil"/>
              <w:left w:val="nil"/>
              <w:bottom w:val="nil"/>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75,5</w:t>
            </w:r>
          </w:p>
        </w:tc>
        <w:tc>
          <w:tcPr>
            <w:tcW w:w="1136" w:type="dxa"/>
            <w:tcBorders>
              <w:top w:val="nil"/>
              <w:left w:val="nil"/>
              <w:bottom w:val="nil"/>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75,5</w:t>
            </w:r>
          </w:p>
        </w:tc>
        <w:tc>
          <w:tcPr>
            <w:tcW w:w="1274"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78,6</w:t>
            </w:r>
          </w:p>
        </w:tc>
        <w:tc>
          <w:tcPr>
            <w:tcW w:w="1136"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78,6</w:t>
            </w:r>
          </w:p>
        </w:tc>
        <w:tc>
          <w:tcPr>
            <w:tcW w:w="1158"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78,6</w:t>
            </w:r>
          </w:p>
        </w:tc>
        <w:tc>
          <w:tcPr>
            <w:tcW w:w="1136" w:type="dxa"/>
            <w:tcBorders>
              <w:top w:val="nil"/>
              <w:left w:val="nil"/>
              <w:bottom w:val="nil"/>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78,6</w:t>
            </w:r>
          </w:p>
        </w:tc>
      </w:tr>
      <w:tr w:rsidR="00FF7AFC" w:rsidRPr="00FF7AFC" w:rsidTr="00FF7AFC">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национальная</w:t>
            </w:r>
            <w:proofErr w:type="gramEnd"/>
            <w:r w:rsidRPr="00FF7AFC">
              <w:rPr>
                <w:rFonts w:ascii="Times New Roman" w:hAnsi="Times New Roman" w:cs="Times New Roman"/>
                <w:sz w:val="20"/>
                <w:szCs w:val="20"/>
              </w:rPr>
              <w:t xml:space="preserve"> экономика</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485,3</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492,8</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603,6</w:t>
            </w:r>
          </w:p>
        </w:tc>
        <w:tc>
          <w:tcPr>
            <w:tcW w:w="1140"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401,3</w:t>
            </w:r>
          </w:p>
        </w:tc>
        <w:tc>
          <w:tcPr>
            <w:tcW w:w="1136" w:type="dxa"/>
            <w:tcBorders>
              <w:top w:val="single" w:sz="4" w:space="0" w:color="auto"/>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401,3</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389,9</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389,9</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389,9</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389,9</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жилищно</w:t>
            </w:r>
            <w:proofErr w:type="gramEnd"/>
            <w:r w:rsidRPr="00FF7AFC">
              <w:rPr>
                <w:rFonts w:ascii="Times New Roman" w:hAnsi="Times New Roman" w:cs="Times New Roman"/>
                <w:sz w:val="20"/>
                <w:szCs w:val="20"/>
              </w:rPr>
              <w:t>-коммунальное хозяйство</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1 083,5</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1 195,7</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1 075,5</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799,8</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799,8</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725,9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725,9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725,9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725,9</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охрана</w:t>
            </w:r>
            <w:proofErr w:type="gramEnd"/>
            <w:r w:rsidRPr="00FF7AFC">
              <w:rPr>
                <w:rFonts w:ascii="Times New Roman" w:hAnsi="Times New Roman" w:cs="Times New Roman"/>
                <w:sz w:val="20"/>
                <w:szCs w:val="20"/>
              </w:rPr>
              <w:t xml:space="preserve"> окружающей среды</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15,5</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102,6</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97,6</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97,6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110,1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110,1</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107,9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107,9</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образование</w:t>
            </w:r>
            <w:proofErr w:type="gramEnd"/>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2 002,3</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2 098,1</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2 302,9</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2 245,5</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2 245,5</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2 223,4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2 223,4</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2 303,2</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2 303,2</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культура</w:t>
            </w:r>
            <w:proofErr w:type="gramEnd"/>
            <w:r w:rsidRPr="00FF7AFC">
              <w:rPr>
                <w:rFonts w:ascii="Times New Roman" w:hAnsi="Times New Roman" w:cs="Times New Roman"/>
                <w:sz w:val="20"/>
                <w:szCs w:val="20"/>
              </w:rPr>
              <w:t>, кинематография</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247,1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282,5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591,6</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310,2</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310,2</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237,9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237,9</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237,9</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237,9</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здравоохранение</w:t>
            </w:r>
            <w:proofErr w:type="gramEnd"/>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1,9</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3,6</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социальная</w:t>
            </w:r>
            <w:proofErr w:type="gramEnd"/>
            <w:r w:rsidRPr="00FF7AFC">
              <w:rPr>
                <w:rFonts w:ascii="Times New Roman" w:hAnsi="Times New Roman" w:cs="Times New Roman"/>
                <w:sz w:val="20"/>
                <w:szCs w:val="20"/>
              </w:rPr>
              <w:t xml:space="preserve"> политика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63,5</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66,0</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24,1</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23,3</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23,3</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23,3</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23,3</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23,3</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физическая</w:t>
            </w:r>
            <w:proofErr w:type="gramEnd"/>
            <w:r w:rsidRPr="00FF7AFC">
              <w:rPr>
                <w:rFonts w:ascii="Times New Roman" w:hAnsi="Times New Roman" w:cs="Times New Roman"/>
                <w:sz w:val="20"/>
                <w:szCs w:val="20"/>
              </w:rPr>
              <w:t xml:space="preserve"> культура и спорт</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103,1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121,4</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94,9</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104,3</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104,3</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104,5</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104,5</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средства</w:t>
            </w:r>
            <w:proofErr w:type="gramEnd"/>
            <w:r w:rsidRPr="00FF7AFC">
              <w:rPr>
                <w:rFonts w:ascii="Times New Roman" w:hAnsi="Times New Roman" w:cs="Times New Roman"/>
                <w:sz w:val="20"/>
                <w:szCs w:val="20"/>
              </w:rPr>
              <w:t xml:space="preserve"> массовой информации</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12,5</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13,8</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14,6</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proofErr w:type="gramStart"/>
            <w:r w:rsidRPr="00FF7AFC">
              <w:rPr>
                <w:rFonts w:ascii="Times New Roman" w:hAnsi="Times New Roman" w:cs="Times New Roman"/>
                <w:sz w:val="20"/>
                <w:szCs w:val="20"/>
              </w:rPr>
              <w:t>обслуживание</w:t>
            </w:r>
            <w:proofErr w:type="gramEnd"/>
            <w:r w:rsidRPr="00FF7AFC">
              <w:rPr>
                <w:rFonts w:ascii="Times New Roman" w:hAnsi="Times New Roman" w:cs="Times New Roman"/>
                <w:sz w:val="20"/>
                <w:szCs w:val="20"/>
              </w:rPr>
              <w:t xml:space="preserve"> государственного и муниципального долга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r>
      <w:tr w:rsidR="00FF7AFC" w:rsidRPr="00FF7AFC" w:rsidTr="00FF7AFC">
        <w:trPr>
          <w:trHeight w:val="51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i/>
                <w:iCs/>
                <w:sz w:val="20"/>
                <w:szCs w:val="20"/>
              </w:rPr>
            </w:pPr>
            <w:r w:rsidRPr="00FF7AFC">
              <w:rPr>
                <w:rFonts w:ascii="Times New Roman" w:hAnsi="Times New Roman" w:cs="Times New Roman"/>
                <w:i/>
                <w:iCs/>
                <w:sz w:val="20"/>
                <w:szCs w:val="20"/>
              </w:rPr>
              <w:t>Дефицит(-), профицит(+) бюджета муниципального образования</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-207,0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-116,5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-572,6</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-203,4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-203,4</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-210,0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-210,0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-217,0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-217,0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Муниципальный долг</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138,4</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321,2</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229,7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229,7</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137,5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137,5</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45,4</w:t>
            </w:r>
          </w:p>
        </w:tc>
      </w:tr>
      <w:tr w:rsidR="00FF7AFC" w:rsidRPr="00FF7AFC" w:rsidTr="000B7895">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9.</w:t>
            </w:r>
          </w:p>
        </w:tc>
        <w:tc>
          <w:tcPr>
            <w:tcW w:w="2859" w:type="dxa"/>
            <w:tcBorders>
              <w:top w:val="nil"/>
              <w:left w:val="nil"/>
              <w:bottom w:val="single" w:sz="4" w:space="0" w:color="auto"/>
              <w:right w:val="single" w:sz="4" w:space="0" w:color="auto"/>
            </w:tcBorders>
            <w:shd w:val="clear" w:color="auto" w:fill="auto"/>
            <w:hideMark/>
          </w:tcPr>
          <w:p w:rsidR="008D1F35"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Денежные доходы населения</w:t>
            </w:r>
          </w:p>
          <w:p w:rsidR="000B7895" w:rsidRPr="00FF7AFC" w:rsidRDefault="000B7895" w:rsidP="00FF7AFC">
            <w:pPr>
              <w:rPr>
                <w:rFonts w:ascii="Times New Roman" w:hAnsi="Times New Roman" w:cs="Times New Roman"/>
                <w:b/>
                <w:bCs/>
                <w:sz w:val="20"/>
                <w:szCs w:val="20"/>
              </w:rPr>
            </w:pP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0B7895">
        <w:trPr>
          <w:trHeight w:val="302"/>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Реальные располагаемые денежные доходы населения</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г/г</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99,8</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105,6</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105,5</w:t>
            </w:r>
          </w:p>
        </w:tc>
      </w:tr>
      <w:tr w:rsidR="00FF7AFC" w:rsidRPr="00FF7AFC" w:rsidTr="000B7895">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lastRenderedPageBreak/>
              <w:t> </w:t>
            </w:r>
          </w:p>
        </w:tc>
        <w:tc>
          <w:tcPr>
            <w:tcW w:w="2859"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Численность населения с денежными доходами ниже прожиточного минимума к общей численности населения</w:t>
            </w:r>
          </w:p>
        </w:tc>
        <w:tc>
          <w:tcPr>
            <w:tcW w:w="174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133"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0,0</w:t>
            </w:r>
          </w:p>
        </w:tc>
        <w:tc>
          <w:tcPr>
            <w:tcW w:w="1301"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c>
          <w:tcPr>
            <w:tcW w:w="1140"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c>
          <w:tcPr>
            <w:tcW w:w="1274"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c>
          <w:tcPr>
            <w:tcW w:w="1158"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0,0</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b/>
                <w:bCs/>
                <w:sz w:val="20"/>
                <w:szCs w:val="20"/>
              </w:rPr>
            </w:pPr>
            <w:r w:rsidRPr="00FF7AFC">
              <w:rPr>
                <w:rFonts w:ascii="Times New Roman" w:hAnsi="Times New Roman" w:cs="Times New Roman"/>
                <w:b/>
                <w:bCs/>
                <w:sz w:val="20"/>
                <w:szCs w:val="20"/>
              </w:rPr>
              <w:t>Труд и занятость</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FF0000"/>
                <w:sz w:val="20"/>
                <w:szCs w:val="20"/>
              </w:rPr>
            </w:pPr>
            <w:r w:rsidRPr="00FF7AFC">
              <w:rPr>
                <w:rFonts w:ascii="Times New Roman" w:hAnsi="Times New Roman" w:cs="Times New Roman"/>
                <w:color w:val="FF0000"/>
                <w:sz w:val="20"/>
                <w:szCs w:val="20"/>
              </w:rPr>
              <w:t> </w:t>
            </w:r>
          </w:p>
        </w:tc>
      </w:tr>
      <w:tr w:rsidR="00FF7AFC" w:rsidRPr="00FF7AFC" w:rsidTr="00FF7AFC">
        <w:trPr>
          <w:trHeight w:val="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Численность рабочей силы (из П-</w:t>
            </w:r>
            <w:proofErr w:type="gramStart"/>
            <w:r w:rsidRPr="00FF7AFC">
              <w:rPr>
                <w:rFonts w:ascii="Times New Roman" w:hAnsi="Times New Roman" w:cs="Times New Roman"/>
                <w:sz w:val="20"/>
                <w:szCs w:val="20"/>
              </w:rPr>
              <w:t>4 )</w:t>
            </w:r>
            <w:proofErr w:type="gramEnd"/>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21,681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22,707</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23,388</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23,161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23,161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23,624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23,624</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24,097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24,097</w:t>
            </w:r>
          </w:p>
        </w:tc>
      </w:tr>
      <w:tr w:rsidR="00FF7AFC" w:rsidRPr="00FF7AFC" w:rsidTr="00FF7AFC">
        <w:trPr>
          <w:trHeight w:val="733"/>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Среднегодовая численность занятых в экономике (по данным баланса трудовых ресурсов)</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23,181</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24,455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25,163</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24,941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24,941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25,404</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25,404</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25,897</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25,897</w:t>
            </w:r>
          </w:p>
        </w:tc>
      </w:tr>
      <w:tr w:rsidR="00FF7AFC" w:rsidRPr="00FF7AFC" w:rsidTr="00FF7AFC">
        <w:trPr>
          <w:trHeight w:val="47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Номинальная начисленная среднемесячная заработная плата работников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рублей</w:t>
            </w:r>
            <w:proofErr w:type="gramEnd"/>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93 490,0</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107 987,0</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114 466,2</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120 189,5</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120 189,5</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126 199,0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126 199,0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132 509,0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132 509,0</w:t>
            </w:r>
          </w:p>
        </w:tc>
      </w:tr>
      <w:tr w:rsidR="00FF7AFC" w:rsidRPr="00FF7AFC" w:rsidTr="00FF7AFC">
        <w:trPr>
          <w:trHeight w:val="789"/>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Темп роста номинальной начисленной среднемесячной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г/г</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105,6</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115,5</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106,0</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105,0</w:t>
            </w:r>
          </w:p>
        </w:tc>
      </w:tr>
      <w:tr w:rsidR="00FF7AFC" w:rsidRPr="00FF7AFC" w:rsidTr="00FF7AFC">
        <w:trPr>
          <w:trHeight w:val="36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Реальная заработная плата работников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г/г</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101,0</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99,1</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97,6</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99,9</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color w:val="000000"/>
                <w:sz w:val="20"/>
                <w:szCs w:val="20"/>
              </w:rPr>
            </w:pPr>
            <w:r w:rsidRPr="00FF7AFC">
              <w:rPr>
                <w:rFonts w:ascii="Times New Roman" w:hAnsi="Times New Roman" w:cs="Times New Roman"/>
                <w:color w:val="000000"/>
                <w:sz w:val="20"/>
                <w:szCs w:val="20"/>
              </w:rPr>
              <w:t>100,0</w:t>
            </w:r>
          </w:p>
        </w:tc>
      </w:tr>
      <w:tr w:rsidR="00FF7AFC" w:rsidRPr="00FF7AFC" w:rsidTr="00FF7AFC">
        <w:trPr>
          <w:trHeight w:val="44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Уровень зарегистрированной безработицы (на конец года)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0,4</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0,3</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0,2</w:t>
            </w:r>
          </w:p>
        </w:tc>
      </w:tr>
      <w:tr w:rsidR="00FF7AFC" w:rsidRPr="00FF7AFC" w:rsidTr="00FF7AFC">
        <w:trPr>
          <w:trHeight w:val="93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Численность безработных, зарегистрированных в государственных учреждениях службы занятости населения (на конец года)</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тыс. чел.</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3"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301"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40"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274"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58"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c>
          <w:tcPr>
            <w:tcW w:w="1136" w:type="dxa"/>
            <w:tcBorders>
              <w:top w:val="nil"/>
              <w:left w:val="nil"/>
              <w:bottom w:val="single" w:sz="4" w:space="0" w:color="auto"/>
              <w:right w:val="single" w:sz="4" w:space="0" w:color="auto"/>
            </w:tcBorders>
            <w:shd w:val="clear" w:color="000000" w:fill="FFFFFF"/>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0,1</w:t>
            </w:r>
          </w:p>
        </w:tc>
      </w:tr>
      <w:tr w:rsidR="00FF7AFC" w:rsidRPr="00FF7AFC" w:rsidTr="00FF7AFC">
        <w:trPr>
          <w:trHeight w:val="37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Фонд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proofErr w:type="gramStart"/>
            <w:r w:rsidRPr="00FF7AFC">
              <w:rPr>
                <w:rFonts w:ascii="Times New Roman" w:hAnsi="Times New Roman" w:cs="Times New Roman"/>
                <w:sz w:val="20"/>
                <w:szCs w:val="20"/>
              </w:rPr>
              <w:t>млн</w:t>
            </w:r>
            <w:proofErr w:type="gramEnd"/>
            <w:r w:rsidRPr="00FF7AFC">
              <w:rPr>
                <w:rFonts w:ascii="Times New Roman" w:hAnsi="Times New Roman" w:cs="Times New Roman"/>
                <w:sz w:val="20"/>
                <w:szCs w:val="20"/>
              </w:rPr>
              <w:t xml:space="preserve"> руб.</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21 671,9</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26 408,2</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28 803,1</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29 976,6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29 976,6</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32 060,1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32 060,1</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34 315,6</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34 315,6</w:t>
            </w:r>
          </w:p>
        </w:tc>
      </w:tr>
      <w:tr w:rsidR="00FF7AFC" w:rsidRPr="00FF7AFC" w:rsidTr="00FF7AFC">
        <w:trPr>
          <w:trHeight w:val="6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w:t>
            </w:r>
          </w:p>
        </w:tc>
        <w:tc>
          <w:tcPr>
            <w:tcW w:w="2859" w:type="dxa"/>
            <w:tcBorders>
              <w:top w:val="nil"/>
              <w:left w:val="nil"/>
              <w:bottom w:val="single" w:sz="4" w:space="0" w:color="auto"/>
              <w:right w:val="single" w:sz="4" w:space="0" w:color="auto"/>
            </w:tcBorders>
            <w:shd w:val="clear" w:color="auto" w:fill="auto"/>
            <w:hideMark/>
          </w:tcPr>
          <w:p w:rsidR="008D1F35" w:rsidRPr="00FF7AFC" w:rsidRDefault="008D1F35" w:rsidP="00FF7AFC">
            <w:pPr>
              <w:rPr>
                <w:rFonts w:ascii="Times New Roman" w:hAnsi="Times New Roman" w:cs="Times New Roman"/>
                <w:sz w:val="20"/>
                <w:szCs w:val="20"/>
              </w:rPr>
            </w:pPr>
            <w:r w:rsidRPr="00FF7AFC">
              <w:rPr>
                <w:rFonts w:ascii="Times New Roman" w:hAnsi="Times New Roman" w:cs="Times New Roman"/>
                <w:sz w:val="20"/>
                <w:szCs w:val="20"/>
              </w:rPr>
              <w:t>Темп роста фонда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 г/г</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109,3</w:t>
            </w:r>
          </w:p>
        </w:tc>
        <w:tc>
          <w:tcPr>
            <w:tcW w:w="1133"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121,9</w:t>
            </w:r>
          </w:p>
        </w:tc>
        <w:tc>
          <w:tcPr>
            <w:tcW w:w="1301"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109,1</w:t>
            </w:r>
          </w:p>
        </w:tc>
        <w:tc>
          <w:tcPr>
            <w:tcW w:w="1140"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104,1</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104,1</w:t>
            </w:r>
          </w:p>
        </w:tc>
        <w:tc>
          <w:tcPr>
            <w:tcW w:w="1274"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107,0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107,0</w:t>
            </w:r>
          </w:p>
        </w:tc>
        <w:tc>
          <w:tcPr>
            <w:tcW w:w="1158"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107,0</w:t>
            </w:r>
          </w:p>
        </w:tc>
        <w:tc>
          <w:tcPr>
            <w:tcW w:w="1136" w:type="dxa"/>
            <w:tcBorders>
              <w:top w:val="nil"/>
              <w:left w:val="nil"/>
              <w:bottom w:val="single" w:sz="4" w:space="0" w:color="auto"/>
              <w:right w:val="single" w:sz="4" w:space="0" w:color="auto"/>
            </w:tcBorders>
            <w:shd w:val="clear" w:color="auto" w:fill="auto"/>
            <w:hideMark/>
          </w:tcPr>
          <w:p w:rsidR="008D1F35" w:rsidRPr="00FF7AFC" w:rsidRDefault="008D1F35" w:rsidP="00FF7AFC">
            <w:pPr>
              <w:jc w:val="center"/>
              <w:rPr>
                <w:rFonts w:ascii="Times New Roman" w:hAnsi="Times New Roman" w:cs="Times New Roman"/>
                <w:sz w:val="20"/>
                <w:szCs w:val="20"/>
              </w:rPr>
            </w:pPr>
            <w:r w:rsidRPr="00FF7AFC">
              <w:rPr>
                <w:rFonts w:ascii="Times New Roman" w:hAnsi="Times New Roman" w:cs="Times New Roman"/>
                <w:sz w:val="20"/>
                <w:szCs w:val="20"/>
              </w:rPr>
              <w:t>107,0</w:t>
            </w:r>
          </w:p>
        </w:tc>
      </w:tr>
    </w:tbl>
    <w:p w:rsidR="000C2FF0" w:rsidRPr="00FF7AFC" w:rsidRDefault="000C2FF0" w:rsidP="00FF7AFC">
      <w:pPr>
        <w:rPr>
          <w:rFonts w:ascii="Times New Roman" w:hAnsi="Times New Roman" w:cs="Times New Roman"/>
          <w:sz w:val="20"/>
          <w:szCs w:val="20"/>
        </w:rPr>
      </w:pPr>
    </w:p>
    <w:sectPr w:rsidR="000C2FF0" w:rsidRPr="00FF7AFC" w:rsidSect="000C2FF0">
      <w:pgSz w:w="16838" w:h="11906" w:orient="landscape"/>
      <w:pgMar w:top="1559"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7B" w:rsidRDefault="00EC117B">
      <w:r>
        <w:separator/>
      </w:r>
    </w:p>
  </w:endnote>
  <w:endnote w:type="continuationSeparator" w:id="0">
    <w:p w:rsidR="00EC117B" w:rsidRDefault="00EC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83" w:rsidRDefault="0044518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83" w:rsidRDefault="0044518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83" w:rsidRDefault="004451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7B" w:rsidRDefault="00EC117B">
      <w:r>
        <w:separator/>
      </w:r>
    </w:p>
  </w:footnote>
  <w:footnote w:type="continuationSeparator" w:id="0">
    <w:p w:rsidR="00EC117B" w:rsidRDefault="00EC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83" w:rsidRDefault="0044518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71669"/>
      <w:docPartObj>
        <w:docPartGallery w:val="Page Numbers (Top of Page)"/>
        <w:docPartUnique/>
      </w:docPartObj>
    </w:sdtPr>
    <w:sdtEndPr>
      <w:rPr>
        <w:rFonts w:ascii="Times New Roman" w:hAnsi="Times New Roman" w:cs="Times New Roman"/>
      </w:rPr>
    </w:sdtEndPr>
    <w:sdtContent>
      <w:p w:rsidR="00EC117B" w:rsidRPr="00C51E9C" w:rsidRDefault="000B7895" w:rsidP="00EC117B">
        <w:pPr>
          <w:pStyle w:val="af1"/>
          <w:jc w:val="center"/>
          <w:rPr>
            <w:rFonts w:ascii="Times New Roman" w:hAnsi="Times New Roman" w:cs="Times New Roman"/>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83" w:rsidRDefault="0044518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8">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96BC3"/>
    <w:multiLevelType w:val="hybridMultilevel"/>
    <w:tmpl w:val="C63A367C"/>
    <w:lvl w:ilvl="0" w:tplc="34E237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CA2214"/>
    <w:multiLevelType w:val="hybridMultilevel"/>
    <w:tmpl w:val="5E16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9">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4">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5">
    <w:nsid w:val="5E384E9A"/>
    <w:multiLevelType w:val="multilevel"/>
    <w:tmpl w:val="C4384652"/>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6">
    <w:nsid w:val="60A7449E"/>
    <w:multiLevelType w:val="hybridMultilevel"/>
    <w:tmpl w:val="A65A60BC"/>
    <w:lvl w:ilvl="0" w:tplc="E6B8A94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7">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8"/>
  </w:num>
  <w:num w:numId="8">
    <w:abstractNumId w:val="7"/>
  </w:num>
  <w:num w:numId="9">
    <w:abstractNumId w:val="36"/>
  </w:num>
  <w:num w:numId="10">
    <w:abstractNumId w:val="30"/>
  </w:num>
  <w:num w:numId="11">
    <w:abstractNumId w:val="21"/>
  </w:num>
  <w:num w:numId="12">
    <w:abstractNumId w:val="35"/>
  </w:num>
  <w:num w:numId="13">
    <w:abstractNumId w:val="31"/>
  </w:num>
  <w:num w:numId="14">
    <w:abstractNumId w:val="44"/>
  </w:num>
  <w:num w:numId="15">
    <w:abstractNumId w:val="11"/>
  </w:num>
  <w:num w:numId="16">
    <w:abstractNumId w:val="5"/>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3"/>
  </w:num>
  <w:num w:numId="20">
    <w:abstractNumId w:val="27"/>
  </w:num>
  <w:num w:numId="21">
    <w:abstractNumId w:val="24"/>
  </w:num>
  <w:num w:numId="22">
    <w:abstractNumId w:val="45"/>
  </w:num>
  <w:num w:numId="23">
    <w:abstractNumId w:val="37"/>
  </w:num>
  <w:num w:numId="24">
    <w:abstractNumId w:val="46"/>
  </w:num>
  <w:num w:numId="25">
    <w:abstractNumId w:val="39"/>
  </w:num>
  <w:num w:numId="26">
    <w:abstractNumId w:val="42"/>
  </w:num>
  <w:num w:numId="27">
    <w:abstractNumId w:val="10"/>
  </w:num>
  <w:num w:numId="28">
    <w:abstractNumId w:val="8"/>
  </w:num>
  <w:num w:numId="29">
    <w:abstractNumId w:val="15"/>
  </w:num>
  <w:num w:numId="30">
    <w:abstractNumId w:val="19"/>
  </w:num>
  <w:num w:numId="31">
    <w:abstractNumId w:val="29"/>
  </w:num>
  <w:num w:numId="32">
    <w:abstractNumId w:val="23"/>
  </w:num>
  <w:num w:numId="33">
    <w:abstractNumId w:val="14"/>
  </w:num>
  <w:num w:numId="34">
    <w:abstractNumId w:val="25"/>
  </w:num>
  <w:num w:numId="35">
    <w:abstractNumId w:val="41"/>
  </w:num>
  <w:num w:numId="36">
    <w:abstractNumId w:val="20"/>
  </w:num>
  <w:num w:numId="37">
    <w:abstractNumId w:val="18"/>
  </w:num>
  <w:num w:numId="38">
    <w:abstractNumId w:val="32"/>
  </w:num>
  <w:num w:numId="39">
    <w:abstractNumId w:val="6"/>
  </w:num>
  <w:num w:numId="40">
    <w:abstractNumId w:val="12"/>
  </w:num>
  <w:num w:numId="41">
    <w:abstractNumId w:val="34"/>
  </w:num>
  <w:num w:numId="42">
    <w:abstractNumId w:val="22"/>
  </w:num>
  <w:num w:numId="43">
    <w:abstractNumId w:val="40"/>
  </w:num>
  <w:num w:numId="44">
    <w:abstractNumId w:val="13"/>
  </w:num>
  <w:num w:numId="45">
    <w:abstractNumId w:val="33"/>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F"/>
    <w:rsid w:val="0009784A"/>
    <w:rsid w:val="000A1D9D"/>
    <w:rsid w:val="000A3FFA"/>
    <w:rsid w:val="000B7895"/>
    <w:rsid w:val="000C2FF0"/>
    <w:rsid w:val="0013263D"/>
    <w:rsid w:val="0016723D"/>
    <w:rsid w:val="001C4AF9"/>
    <w:rsid w:val="001F2FCD"/>
    <w:rsid w:val="0023062C"/>
    <w:rsid w:val="002814CD"/>
    <w:rsid w:val="00297C8C"/>
    <w:rsid w:val="003024D2"/>
    <w:rsid w:val="00307543"/>
    <w:rsid w:val="00384D64"/>
    <w:rsid w:val="00386B46"/>
    <w:rsid w:val="0042386B"/>
    <w:rsid w:val="00445183"/>
    <w:rsid w:val="004E0A4D"/>
    <w:rsid w:val="00532050"/>
    <w:rsid w:val="0054209D"/>
    <w:rsid w:val="005747E5"/>
    <w:rsid w:val="0058571B"/>
    <w:rsid w:val="005D3194"/>
    <w:rsid w:val="006B2DC2"/>
    <w:rsid w:val="007455D4"/>
    <w:rsid w:val="007B3D0B"/>
    <w:rsid w:val="007C3F71"/>
    <w:rsid w:val="00817F0A"/>
    <w:rsid w:val="00837960"/>
    <w:rsid w:val="00846CF2"/>
    <w:rsid w:val="008C61DE"/>
    <w:rsid w:val="008D1F35"/>
    <w:rsid w:val="008E1747"/>
    <w:rsid w:val="008E3445"/>
    <w:rsid w:val="00941DB6"/>
    <w:rsid w:val="009C0D84"/>
    <w:rsid w:val="00A149E0"/>
    <w:rsid w:val="00A91EAB"/>
    <w:rsid w:val="00AB3522"/>
    <w:rsid w:val="00AD3C7A"/>
    <w:rsid w:val="00BE22CA"/>
    <w:rsid w:val="00C8078F"/>
    <w:rsid w:val="00C858C6"/>
    <w:rsid w:val="00D01420"/>
    <w:rsid w:val="00D760AD"/>
    <w:rsid w:val="00D853CC"/>
    <w:rsid w:val="00DB7584"/>
    <w:rsid w:val="00E01453"/>
    <w:rsid w:val="00E05809"/>
    <w:rsid w:val="00E65542"/>
    <w:rsid w:val="00EC117B"/>
    <w:rsid w:val="00ED7A1B"/>
    <w:rsid w:val="00F33FF9"/>
    <w:rsid w:val="00F428B0"/>
    <w:rsid w:val="00F433FD"/>
    <w:rsid w:val="00FF72A2"/>
    <w:rsid w:val="00FF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2DC6ED-AC0F-47DE-AC01-3C976AAE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uiPriority w:val="9"/>
    <w:qFormat/>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817F0A"/>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817F0A"/>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817F0A"/>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817F0A"/>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817F0A"/>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817F0A"/>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817F0A"/>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semiHidden/>
    <w:unhideWhenUsed/>
    <w:qFormat/>
    <w:rsid w:val="00D853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ascii="Times New Roman" w:hAnsi="Times New Roman" w:cs="Times New Roman"/>
      <w:sz w:val="28"/>
      <w:szCs w:val="28"/>
    </w:rPr>
  </w:style>
  <w:style w:type="character" w:customStyle="1" w:styleId="WW8Num4z0">
    <w:name w:val="WW8Num4z0"/>
  </w:style>
  <w:style w:type="character" w:customStyle="1" w:styleId="WW8Num4z1">
    <w:name w:val="WW8Num4z1"/>
    <w:rPr>
      <w:rFonts w:ascii="Times New Roman" w:hAnsi="Times New Roman" w:cs="Times New Roman"/>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8"/>
      <w:szCs w:val="28"/>
    </w:rPr>
  </w:style>
  <w:style w:type="character" w:customStyle="1" w:styleId="51">
    <w:name w:val="Основной шрифт абзаца5"/>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41">
    <w:name w:val="Основной шрифт абзаца4"/>
  </w:style>
  <w:style w:type="character" w:customStyle="1" w:styleId="31">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sz w:val="28"/>
      <w:szCs w:val="28"/>
    </w:rPr>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sz w:val="28"/>
      <w:szCs w:val="28"/>
    </w:rPr>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St2z0">
    <w:name w:val="WW8NumSt2z0"/>
    <w:rPr>
      <w:rFonts w:ascii="Calibri" w:hAnsi="Calibri" w:cs="Calibri"/>
    </w:rPr>
  </w:style>
  <w:style w:type="character" w:customStyle="1" w:styleId="WW8NumSt3z0">
    <w:name w:val="WW8NumSt3z0"/>
    <w:rPr>
      <w:rFonts w:ascii="Calibri" w:hAnsi="Calibri" w:cs="Calibri"/>
    </w:rPr>
  </w:style>
  <w:style w:type="character" w:customStyle="1" w:styleId="WW8NumSt4z0">
    <w:name w:val="WW8NumSt4z0"/>
    <w:rPr>
      <w:rFonts w:ascii="Calibri" w:hAnsi="Calibri" w:cs="Calibri"/>
    </w:rPr>
  </w:style>
  <w:style w:type="character" w:customStyle="1" w:styleId="21">
    <w:name w:val="Основной шрифт абзаца2"/>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uiPriority w:val="9"/>
    <w:rPr>
      <w:rFonts w:ascii="Times New Roman" w:eastAsia="Times New Roman" w:hAnsi="Times New Roman" w:cs="Times New Roman"/>
      <w:b/>
      <w:sz w:val="28"/>
      <w:szCs w:val="24"/>
      <w:lang w:val="en-US"/>
    </w:rPr>
  </w:style>
  <w:style w:type="character" w:customStyle="1" w:styleId="FontStyle36">
    <w:name w:val="Font Style36"/>
    <w:rPr>
      <w:rFonts w:ascii="Calibri" w:hAnsi="Calibri" w:cs="Calibri"/>
      <w:b/>
      <w:bCs/>
      <w:sz w:val="20"/>
      <w:szCs w:val="20"/>
    </w:rPr>
  </w:style>
  <w:style w:type="character" w:customStyle="1" w:styleId="FontStyle39">
    <w:name w:val="Font Style39"/>
    <w:rPr>
      <w:rFonts w:ascii="Calibri" w:hAnsi="Calibri" w:cs="Calibri"/>
      <w:sz w:val="20"/>
      <w:szCs w:val="20"/>
    </w:rPr>
  </w:style>
  <w:style w:type="character" w:customStyle="1" w:styleId="FontStyle11">
    <w:name w:val="Font Style11"/>
    <w:rPr>
      <w:rFonts w:ascii="Times New Roman" w:hAnsi="Times New Roman" w:cs="Times New Roman"/>
      <w:sz w:val="26"/>
      <w:szCs w:val="26"/>
    </w:rPr>
  </w:style>
  <w:style w:type="character" w:customStyle="1" w:styleId="FontStyle37">
    <w:name w:val="Font Style37"/>
    <w:rPr>
      <w:rFonts w:ascii="Courier New" w:hAnsi="Courier New" w:cs="Courier New"/>
      <w:sz w:val="18"/>
      <w:szCs w:val="18"/>
    </w:rPr>
  </w:style>
  <w:style w:type="character" w:customStyle="1" w:styleId="FontStyle38">
    <w:name w:val="Font Style38"/>
    <w:rPr>
      <w:rFonts w:ascii="Courier New" w:hAnsi="Courier New" w:cs="Courier New"/>
      <w:sz w:val="14"/>
      <w:szCs w:val="14"/>
    </w:rPr>
  </w:style>
  <w:style w:type="character" w:customStyle="1" w:styleId="a3">
    <w:name w:val="Верхний колонтитул Знак"/>
    <w:uiPriority w:val="99"/>
    <w:rPr>
      <w:rFonts w:ascii="Calibri" w:eastAsia="Times New Roman" w:hAnsi="Calibri" w:cs="Times New Roman"/>
      <w:sz w:val="24"/>
      <w:szCs w:val="24"/>
    </w:rPr>
  </w:style>
  <w:style w:type="character" w:customStyle="1" w:styleId="a4">
    <w:name w:val="Нижний колонтитул Знак"/>
    <w:uiPriority w:val="99"/>
    <w:rPr>
      <w:rFonts w:ascii="Calibri" w:eastAsia="Times New Roman" w:hAnsi="Calibri" w:cs="Times New Roman"/>
      <w:sz w:val="24"/>
      <w:szCs w:val="24"/>
    </w:rPr>
  </w:style>
  <w:style w:type="character" w:customStyle="1" w:styleId="a5">
    <w:name w:val="Текст выноски Знак"/>
    <w:uiPriority w:val="99"/>
    <w:rPr>
      <w:rFonts w:ascii="Tahoma" w:eastAsia="Times New Roman" w:hAnsi="Tahoma" w:cs="Tahoma"/>
      <w:sz w:val="16"/>
      <w:szCs w:val="16"/>
    </w:rPr>
  </w:style>
  <w:style w:type="character" w:styleId="a6">
    <w:name w:val="Hyperlink"/>
    <w:uiPriority w:val="99"/>
    <w:rPr>
      <w:color w:val="0000FF"/>
      <w:u w:val="single"/>
    </w:rPr>
  </w:style>
  <w:style w:type="character" w:customStyle="1" w:styleId="a7">
    <w:name w:val="Без интервала Знак"/>
    <w:aliases w:val="Обрнадзор Знак,Без интервала1 Знак"/>
    <w:uiPriority w:val="1"/>
    <w:rPr>
      <w:rFonts w:eastAsia="Times New Roman"/>
      <w:sz w:val="22"/>
      <w:szCs w:val="22"/>
      <w:lang w:val="ru-RU" w:bidi="ar-SA"/>
    </w:rPr>
  </w:style>
  <w:style w:type="character" w:styleId="a8">
    <w:name w:val="FollowedHyperlink"/>
    <w:uiPriority w:val="99"/>
    <w:rPr>
      <w:color w:val="800080"/>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11">
    <w:name w:val="Основной шрифт абзаца1"/>
  </w:style>
  <w:style w:type="character" w:customStyle="1" w:styleId="a9">
    <w:name w:val="Основной текст Знак"/>
    <w:aliases w:val="bt Знак,Òàáë òåêñò Знак"/>
    <w:uiPriority w:val="99"/>
    <w:rPr>
      <w:rFonts w:eastAsia="Times New Roman"/>
      <w:sz w:val="24"/>
      <w:szCs w:val="24"/>
      <w:lang w:eastAsia="zh-CN"/>
    </w:rPr>
  </w:style>
  <w:style w:type="character" w:customStyle="1" w:styleId="12">
    <w:name w:val="Знак примечания1"/>
    <w:rPr>
      <w:sz w:val="16"/>
      <w:szCs w:val="16"/>
    </w:rPr>
  </w:style>
  <w:style w:type="character" w:customStyle="1" w:styleId="aa">
    <w:name w:val="Текст примечания Знак"/>
    <w:link w:val="ab"/>
    <w:uiPriority w:val="99"/>
    <w:rPr>
      <w:rFonts w:eastAsia="Times New Roman"/>
      <w:lang w:eastAsia="zh-CN"/>
    </w:rPr>
  </w:style>
  <w:style w:type="character" w:customStyle="1" w:styleId="ac">
    <w:name w:val="Тема примечания Знак"/>
    <w:uiPriority w:val="99"/>
    <w:rPr>
      <w:rFonts w:eastAsia="Times New Roman"/>
      <w:b/>
      <w:bCs/>
      <w:lang w:eastAsia="zh-CN"/>
    </w:rPr>
  </w:style>
  <w:style w:type="character" w:customStyle="1" w:styleId="cwcot">
    <w:name w:val="cwcot"/>
  </w:style>
  <w:style w:type="paragraph" w:customStyle="1" w:styleId="13">
    <w:name w:val="Заголовок1"/>
    <w:basedOn w:val="a"/>
    <w:next w:val="ad"/>
    <w:uiPriority w:val="99"/>
    <w:pPr>
      <w:keepNext/>
      <w:spacing w:before="240" w:after="120"/>
    </w:pPr>
    <w:rPr>
      <w:rFonts w:ascii="Arial" w:eastAsia="Microsoft YaHei" w:hAnsi="Arial" w:cs="Mangal"/>
      <w:sz w:val="28"/>
      <w:szCs w:val="28"/>
    </w:rPr>
  </w:style>
  <w:style w:type="paragraph" w:styleId="ad">
    <w:name w:val="Body Text"/>
    <w:aliases w:val="bt,Òàáë òåêñò"/>
    <w:basedOn w:val="a"/>
    <w:uiPriority w:val="99"/>
    <w:pPr>
      <w:spacing w:after="120"/>
    </w:pPr>
    <w:rPr>
      <w:lang w:val="x-none"/>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Style1">
    <w:name w:val="Style1"/>
    <w:basedOn w:val="a"/>
    <w:pPr>
      <w:spacing w:line="269" w:lineRule="exact"/>
      <w:ind w:firstLine="662"/>
    </w:pPr>
  </w:style>
  <w:style w:type="paragraph" w:customStyle="1" w:styleId="Style3">
    <w:name w:val="Style3"/>
    <w:basedOn w:val="a"/>
    <w:pPr>
      <w:spacing w:line="268" w:lineRule="exact"/>
      <w:ind w:firstLine="552"/>
      <w:jc w:val="both"/>
    </w:pPr>
  </w:style>
  <w:style w:type="paragraph" w:customStyle="1" w:styleId="Style4">
    <w:name w:val="Style4"/>
    <w:basedOn w:val="a"/>
    <w:pPr>
      <w:spacing w:line="269" w:lineRule="exact"/>
      <w:ind w:firstLine="542"/>
      <w:jc w:val="both"/>
    </w:pPr>
  </w:style>
  <w:style w:type="paragraph" w:customStyle="1" w:styleId="Style5">
    <w:name w:val="Style5"/>
    <w:basedOn w:val="a"/>
    <w:pPr>
      <w:spacing w:line="269" w:lineRule="exact"/>
      <w:jc w:val="right"/>
    </w:pPr>
  </w:style>
  <w:style w:type="paragraph" w:styleId="af0">
    <w:name w:val="No Spacing"/>
    <w:aliases w:val="Обрнадзор,Без интервала1"/>
    <w:uiPriority w:val="1"/>
    <w:qFormat/>
    <w:pPr>
      <w:suppressAutoHyphens/>
    </w:pPr>
    <w:rPr>
      <w:rFonts w:ascii="Calibri" w:hAnsi="Calibri" w:cs="Calibri"/>
      <w:sz w:val="22"/>
      <w:szCs w:val="22"/>
      <w:lang w:eastAsia="zh-CN"/>
    </w:rPr>
  </w:style>
  <w:style w:type="paragraph" w:customStyle="1" w:styleId="Style6">
    <w:name w:val="Style6"/>
    <w:basedOn w:val="a"/>
  </w:style>
  <w:style w:type="paragraph" w:customStyle="1" w:styleId="Style7">
    <w:name w:val="Style7"/>
    <w:basedOn w:val="a"/>
    <w:pPr>
      <w:spacing w:line="274" w:lineRule="exact"/>
      <w:ind w:hanging="2035"/>
    </w:pPr>
  </w:style>
  <w:style w:type="paragraph" w:customStyle="1" w:styleId="Style9">
    <w:name w:val="Style9"/>
    <w:basedOn w:val="a"/>
    <w:uiPriority w:val="99"/>
    <w:pPr>
      <w:spacing w:line="228" w:lineRule="exact"/>
    </w:pPr>
  </w:style>
  <w:style w:type="paragraph" w:customStyle="1" w:styleId="Style10">
    <w:name w:val="Style10"/>
    <w:basedOn w:val="a"/>
    <w:pPr>
      <w:spacing w:line="269" w:lineRule="exact"/>
      <w:ind w:hanging="346"/>
    </w:pPr>
  </w:style>
  <w:style w:type="paragraph" w:customStyle="1" w:styleId="Style11">
    <w:name w:val="Style11"/>
    <w:basedOn w:val="a"/>
  </w:style>
  <w:style w:type="paragraph" w:customStyle="1" w:styleId="Style13">
    <w:name w:val="Style13"/>
    <w:basedOn w:val="a"/>
  </w:style>
  <w:style w:type="paragraph" w:customStyle="1" w:styleId="Style15">
    <w:name w:val="Style15"/>
    <w:basedOn w:val="a"/>
    <w:pPr>
      <w:spacing w:line="227" w:lineRule="exact"/>
    </w:pPr>
  </w:style>
  <w:style w:type="paragraph" w:customStyle="1" w:styleId="Style16">
    <w:name w:val="Style16"/>
    <w:basedOn w:val="a"/>
    <w:pPr>
      <w:spacing w:line="226" w:lineRule="exact"/>
      <w:jc w:val="both"/>
    </w:pPr>
  </w:style>
  <w:style w:type="paragraph" w:customStyle="1" w:styleId="Style23">
    <w:name w:val="Style23"/>
    <w:basedOn w:val="a"/>
    <w:pPr>
      <w:spacing w:line="269" w:lineRule="exact"/>
      <w:jc w:val="center"/>
    </w:pPr>
  </w:style>
  <w:style w:type="paragraph" w:customStyle="1" w:styleId="Style24">
    <w:name w:val="Style24"/>
    <w:basedOn w:val="a"/>
    <w:pPr>
      <w:spacing w:line="264" w:lineRule="exact"/>
    </w:pPr>
  </w:style>
  <w:style w:type="paragraph" w:customStyle="1" w:styleId="Style25">
    <w:name w:val="Style25"/>
    <w:basedOn w:val="a"/>
    <w:pPr>
      <w:jc w:val="both"/>
    </w:pPr>
  </w:style>
  <w:style w:type="paragraph" w:customStyle="1" w:styleId="Style26">
    <w:name w:val="Style26"/>
    <w:basedOn w:val="a"/>
    <w:pPr>
      <w:spacing w:line="269" w:lineRule="exact"/>
      <w:jc w:val="both"/>
    </w:pPr>
  </w:style>
  <w:style w:type="paragraph" w:customStyle="1" w:styleId="Style28">
    <w:name w:val="Style28"/>
    <w:basedOn w:val="a"/>
    <w:pPr>
      <w:spacing w:line="538" w:lineRule="exact"/>
      <w:ind w:hanging="1138"/>
    </w:pPr>
  </w:style>
  <w:style w:type="paragraph" w:customStyle="1" w:styleId="Style32">
    <w:name w:val="Style32"/>
    <w:basedOn w:val="a"/>
    <w:pPr>
      <w:spacing w:line="178" w:lineRule="exact"/>
      <w:ind w:firstLine="394"/>
    </w:pPr>
  </w:style>
  <w:style w:type="paragraph" w:customStyle="1" w:styleId="Style2">
    <w:name w:val="Style2"/>
    <w:basedOn w:val="a"/>
    <w:uiPriority w:val="99"/>
    <w:pPr>
      <w:spacing w:line="269" w:lineRule="exact"/>
      <w:jc w:val="center"/>
    </w:pPr>
  </w:style>
  <w:style w:type="paragraph" w:customStyle="1" w:styleId="Style29">
    <w:name w:val="Style29"/>
    <w:basedOn w:val="a"/>
    <w:pPr>
      <w:spacing w:line="181" w:lineRule="exact"/>
    </w:pPr>
  </w:style>
  <w:style w:type="paragraph" w:customStyle="1" w:styleId="Style33">
    <w:name w:val="Style33"/>
    <w:basedOn w:val="a"/>
    <w:pPr>
      <w:spacing w:line="181" w:lineRule="exact"/>
      <w:jc w:val="center"/>
    </w:p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ConsPlusCell">
    <w:name w:val="ConsPlusCell"/>
    <w:uiPriority w:val="99"/>
    <w:pPr>
      <w:widowControl w:val="0"/>
      <w:suppressAutoHyphens/>
      <w:autoSpaceDE w:val="0"/>
    </w:pPr>
    <w:rPr>
      <w:rFonts w:ascii="Arial" w:hAnsi="Arial" w:cs="Arial"/>
      <w:lang w:eastAsia="zh-CN"/>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styleId="af1">
    <w:name w:val="header"/>
    <w:basedOn w:val="a"/>
    <w:link w:val="14"/>
    <w:uiPriority w:val="99"/>
    <w:rPr>
      <w:lang w:val="x-none"/>
    </w:rPr>
  </w:style>
  <w:style w:type="paragraph" w:styleId="af2">
    <w:name w:val="footer"/>
    <w:basedOn w:val="a"/>
    <w:link w:val="15"/>
    <w:uiPriority w:val="99"/>
    <w:rPr>
      <w:lang w:val="x-none"/>
    </w:rPr>
  </w:style>
  <w:style w:type="paragraph" w:styleId="af3">
    <w:name w:val="Balloon Text"/>
    <w:basedOn w:val="a"/>
    <w:link w:val="16"/>
    <w:uiPriority w:val="99"/>
    <w:rPr>
      <w:rFonts w:ascii="Tahoma" w:hAnsi="Tahoma" w:cs="Tahoma"/>
      <w:sz w:val="16"/>
      <w:szCs w:val="16"/>
      <w:lang w:val="x-none"/>
    </w:rPr>
  </w:style>
  <w:style w:type="paragraph" w:customStyle="1" w:styleId="24">
    <w:name w:val="Заголовок таблицы ссылок2"/>
    <w:basedOn w:val="1"/>
    <w:next w:val="a"/>
    <w:pPr>
      <w:keepLines/>
      <w:numPr>
        <w:numId w:val="0"/>
      </w:numPr>
      <w:suppressAutoHyphens w:val="0"/>
      <w:spacing w:before="480" w:line="276" w:lineRule="auto"/>
      <w:jc w:val="left"/>
    </w:pPr>
    <w:rPr>
      <w:rFonts w:ascii="Cambria" w:hAnsi="Cambria"/>
      <w:bCs/>
      <w:color w:val="365F91"/>
      <w:szCs w:val="28"/>
      <w:lang w:val="ru-RU"/>
    </w:rPr>
  </w:style>
  <w:style w:type="paragraph" w:styleId="17">
    <w:name w:val="toc 1"/>
    <w:basedOn w:val="a"/>
    <w:next w:val="a"/>
    <w:uiPriority w:val="39"/>
    <w:pPr>
      <w:spacing w:after="100"/>
    </w:pPr>
  </w:style>
  <w:style w:type="paragraph" w:styleId="25">
    <w:name w:val="toc 2"/>
    <w:basedOn w:val="a"/>
    <w:next w:val="a"/>
    <w:pPr>
      <w:widowControl/>
      <w:autoSpaceDE/>
      <w:spacing w:after="100" w:line="276" w:lineRule="auto"/>
      <w:ind w:left="220"/>
    </w:pPr>
    <w:rPr>
      <w:rFonts w:cs="Times New Roman"/>
      <w:sz w:val="22"/>
      <w:szCs w:val="22"/>
    </w:rPr>
  </w:style>
  <w:style w:type="paragraph" w:styleId="34">
    <w:name w:val="toc 3"/>
    <w:basedOn w:val="a"/>
    <w:next w:val="a"/>
    <w:pPr>
      <w:widowControl/>
      <w:autoSpaceDE/>
      <w:spacing w:after="100" w:line="276" w:lineRule="auto"/>
      <w:ind w:left="440"/>
    </w:pPr>
    <w:rPr>
      <w:rFonts w:cs="Times New Roman"/>
      <w:sz w:val="22"/>
      <w:szCs w:val="22"/>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customStyle="1" w:styleId="1a">
    <w:name w:val="Заголовок таблицы ссылок1"/>
    <w:basedOn w:val="1"/>
    <w:next w:val="a"/>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pPr>
      <w:widowControl w:val="0"/>
      <w:suppressAutoHyphens/>
      <w:autoSpaceDE w:val="0"/>
    </w:pPr>
    <w:rPr>
      <w:sz w:val="24"/>
      <w:lang w:eastAsia="zh-CN"/>
    </w:rPr>
  </w:style>
  <w:style w:type="paragraph" w:customStyle="1" w:styleId="af4">
    <w:name w:val="Содержимое таблицы"/>
    <w:basedOn w:val="a"/>
    <w:uiPriority w:val="99"/>
    <w:pPr>
      <w:suppressLineNumbers/>
    </w:pPr>
  </w:style>
  <w:style w:type="paragraph" w:customStyle="1" w:styleId="af5">
    <w:name w:val="Заголовок таблицы"/>
    <w:basedOn w:val="af4"/>
    <w:pPr>
      <w:jc w:val="center"/>
    </w:pPr>
    <w:rPr>
      <w:b/>
      <w:bCs/>
    </w:rPr>
  </w:style>
  <w:style w:type="paragraph" w:customStyle="1" w:styleId="1b">
    <w:name w:val="Текст примечания1"/>
    <w:basedOn w:val="a"/>
    <w:rPr>
      <w:sz w:val="20"/>
      <w:szCs w:val="20"/>
      <w:lang w:val="x-none"/>
    </w:rPr>
  </w:style>
  <w:style w:type="paragraph" w:styleId="af6">
    <w:name w:val="annotation subject"/>
    <w:basedOn w:val="1b"/>
    <w:next w:val="1b"/>
    <w:link w:val="1c"/>
    <w:uiPriority w:val="99"/>
    <w:rPr>
      <w:b/>
      <w:bCs/>
    </w:rPr>
  </w:style>
  <w:style w:type="table" w:styleId="af7">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817F0A"/>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817F0A"/>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817F0A"/>
    <w:rPr>
      <w:rFonts w:ascii="Times New Roman CYR" w:hAnsi="Times New Roman CYR"/>
      <w:b/>
      <w:sz w:val="28"/>
      <w:lang w:eastAsia="en-US"/>
    </w:rPr>
  </w:style>
  <w:style w:type="character" w:customStyle="1" w:styleId="50">
    <w:name w:val="Заголовок 5 Знак"/>
    <w:basedOn w:val="a0"/>
    <w:link w:val="5"/>
    <w:uiPriority w:val="9"/>
    <w:rsid w:val="00817F0A"/>
    <w:rPr>
      <w:rFonts w:eastAsia="Calibri"/>
      <w:sz w:val="28"/>
      <w:szCs w:val="28"/>
      <w:lang w:eastAsia="en-US"/>
    </w:rPr>
  </w:style>
  <w:style w:type="character" w:customStyle="1" w:styleId="60">
    <w:name w:val="Заголовок 6 Знак"/>
    <w:basedOn w:val="a0"/>
    <w:link w:val="6"/>
    <w:rsid w:val="00817F0A"/>
    <w:rPr>
      <w:b/>
      <w:iCs/>
      <w:sz w:val="24"/>
      <w:szCs w:val="24"/>
      <w:lang w:eastAsia="en-US"/>
    </w:rPr>
  </w:style>
  <w:style w:type="character" w:customStyle="1" w:styleId="70">
    <w:name w:val="Заголовок 7 Знак"/>
    <w:basedOn w:val="a0"/>
    <w:link w:val="7"/>
    <w:uiPriority w:val="99"/>
    <w:rsid w:val="00817F0A"/>
    <w:rPr>
      <w:b/>
      <w:bCs/>
      <w:i/>
      <w:iCs/>
      <w:sz w:val="24"/>
      <w:szCs w:val="24"/>
      <w:lang w:eastAsia="en-US"/>
    </w:rPr>
  </w:style>
  <w:style w:type="character" w:customStyle="1" w:styleId="80">
    <w:name w:val="Заголовок 8 Знак"/>
    <w:basedOn w:val="a0"/>
    <w:link w:val="8"/>
    <w:uiPriority w:val="99"/>
    <w:rsid w:val="00817F0A"/>
    <w:rPr>
      <w:b/>
      <w:sz w:val="24"/>
      <w:szCs w:val="24"/>
      <w:lang w:eastAsia="en-US"/>
    </w:rPr>
  </w:style>
  <w:style w:type="paragraph" w:customStyle="1" w:styleId="af8">
    <w:name w:val="Заголовок"/>
    <w:basedOn w:val="a"/>
    <w:next w:val="ad"/>
    <w:uiPriority w:val="99"/>
    <w:rsid w:val="00817F0A"/>
    <w:pPr>
      <w:keepNext/>
      <w:spacing w:before="240" w:after="120"/>
    </w:pPr>
    <w:rPr>
      <w:rFonts w:ascii="Arial" w:eastAsia="Microsoft YaHei" w:hAnsi="Arial" w:cs="Mangal"/>
      <w:sz w:val="28"/>
      <w:szCs w:val="28"/>
    </w:rPr>
  </w:style>
  <w:style w:type="numbering" w:customStyle="1" w:styleId="1d">
    <w:name w:val="Нет списка1"/>
    <w:next w:val="a2"/>
    <w:uiPriority w:val="99"/>
    <w:semiHidden/>
    <w:unhideWhenUsed/>
    <w:rsid w:val="00817F0A"/>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817F0A"/>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817F0A"/>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817F0A"/>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817F0A"/>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817F0A"/>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817F0A"/>
  </w:style>
  <w:style w:type="paragraph" w:styleId="ab">
    <w:name w:val="annotation text"/>
    <w:basedOn w:val="a"/>
    <w:link w:val="aa"/>
    <w:uiPriority w:val="99"/>
    <w:semiHidden/>
    <w:unhideWhenUsed/>
    <w:rsid w:val="00817F0A"/>
    <w:pPr>
      <w:widowControl/>
      <w:suppressAutoHyphens w:val="0"/>
      <w:autoSpaceDE/>
    </w:pPr>
    <w:rPr>
      <w:rFonts w:ascii="Times New Roman" w:hAnsi="Times New Roman" w:cs="Times New Roman"/>
      <w:sz w:val="20"/>
      <w:szCs w:val="20"/>
    </w:rPr>
  </w:style>
  <w:style w:type="character" w:customStyle="1" w:styleId="1e">
    <w:name w:val="Текст примечания Знак1"/>
    <w:basedOn w:val="a0"/>
    <w:uiPriority w:val="99"/>
    <w:semiHidden/>
    <w:rsid w:val="00817F0A"/>
    <w:rPr>
      <w:rFonts w:ascii="Calibri" w:hAnsi="Calibri" w:cs="Calibri"/>
      <w:lang w:eastAsia="zh-CN"/>
    </w:rPr>
  </w:style>
  <w:style w:type="paragraph" w:styleId="afc">
    <w:name w:val="Title"/>
    <w:basedOn w:val="a"/>
    <w:link w:val="afd"/>
    <w:qFormat/>
    <w:rsid w:val="00817F0A"/>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817F0A"/>
    <w:rPr>
      <w:b/>
      <w:sz w:val="24"/>
      <w:lang w:eastAsia="en-US"/>
    </w:rPr>
  </w:style>
  <w:style w:type="character" w:customStyle="1" w:styleId="1f">
    <w:name w:val="Основной текст Знак1"/>
    <w:aliases w:val="bt Знак1,Òàáë òåêñò Знак1"/>
    <w:basedOn w:val="a0"/>
    <w:uiPriority w:val="99"/>
    <w:rsid w:val="00817F0A"/>
  </w:style>
  <w:style w:type="paragraph" w:styleId="afe">
    <w:name w:val="Body Text Indent"/>
    <w:basedOn w:val="a"/>
    <w:link w:val="aff"/>
    <w:uiPriority w:val="99"/>
    <w:unhideWhenUsed/>
    <w:rsid w:val="00817F0A"/>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uiPriority w:val="99"/>
    <w:rsid w:val="00817F0A"/>
    <w:rPr>
      <w:sz w:val="24"/>
      <w:szCs w:val="24"/>
      <w:lang w:eastAsia="en-US"/>
    </w:rPr>
  </w:style>
  <w:style w:type="paragraph" w:styleId="aff0">
    <w:name w:val="Subtitle"/>
    <w:basedOn w:val="a"/>
    <w:next w:val="a"/>
    <w:link w:val="aff1"/>
    <w:uiPriority w:val="99"/>
    <w:qFormat/>
    <w:rsid w:val="00817F0A"/>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817F0A"/>
    <w:rPr>
      <w:i/>
      <w:sz w:val="26"/>
      <w:szCs w:val="24"/>
      <w:lang w:eastAsia="en-US"/>
    </w:rPr>
  </w:style>
  <w:style w:type="paragraph" w:styleId="26">
    <w:name w:val="Body Text 2"/>
    <w:basedOn w:val="a"/>
    <w:link w:val="27"/>
    <w:uiPriority w:val="99"/>
    <w:unhideWhenUsed/>
    <w:rsid w:val="00817F0A"/>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817F0A"/>
    <w:rPr>
      <w:sz w:val="24"/>
      <w:szCs w:val="24"/>
      <w:lang w:eastAsia="en-US"/>
    </w:rPr>
  </w:style>
  <w:style w:type="paragraph" w:styleId="35">
    <w:name w:val="Body Text 3"/>
    <w:basedOn w:val="a"/>
    <w:link w:val="36"/>
    <w:uiPriority w:val="99"/>
    <w:unhideWhenUsed/>
    <w:rsid w:val="00817F0A"/>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817F0A"/>
    <w:rPr>
      <w:sz w:val="16"/>
      <w:szCs w:val="16"/>
      <w:lang w:eastAsia="en-US"/>
    </w:rPr>
  </w:style>
  <w:style w:type="paragraph" w:styleId="28">
    <w:name w:val="Body Text Indent 2"/>
    <w:basedOn w:val="a"/>
    <w:link w:val="29"/>
    <w:uiPriority w:val="99"/>
    <w:unhideWhenUsed/>
    <w:rsid w:val="00817F0A"/>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817F0A"/>
    <w:rPr>
      <w:sz w:val="24"/>
      <w:szCs w:val="24"/>
      <w:lang w:eastAsia="en-US"/>
    </w:rPr>
  </w:style>
  <w:style w:type="paragraph" w:styleId="37">
    <w:name w:val="Body Text Indent 3"/>
    <w:basedOn w:val="a"/>
    <w:link w:val="38"/>
    <w:uiPriority w:val="99"/>
    <w:unhideWhenUsed/>
    <w:rsid w:val="00817F0A"/>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817F0A"/>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locked/>
    <w:rsid w:val="00817F0A"/>
    <w:rPr>
      <w:sz w:val="24"/>
      <w:szCs w:val="24"/>
    </w:rPr>
  </w:style>
  <w:style w:type="paragraph" w:styleId="aff3">
    <w:name w:val="List Paragraph"/>
    <w:aliases w:val="Варианты ответов,Абзац списка11,ПАРАГРАФ"/>
    <w:basedOn w:val="a"/>
    <w:link w:val="aff2"/>
    <w:uiPriority w:val="34"/>
    <w:qFormat/>
    <w:rsid w:val="00817F0A"/>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817F0A"/>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817F0A"/>
    <w:rPr>
      <w:b/>
      <w:bCs/>
      <w:smallCaps/>
      <w:kern w:val="32"/>
      <w:sz w:val="26"/>
    </w:rPr>
  </w:style>
  <w:style w:type="paragraph" w:customStyle="1" w:styleId="1f2">
    <w:name w:val="Стиль Заголовок 1 + По центру"/>
    <w:basedOn w:val="1"/>
    <w:link w:val="1f1"/>
    <w:qFormat/>
    <w:rsid w:val="00817F0A"/>
    <w:pPr>
      <w:numPr>
        <w:numId w:val="0"/>
      </w:numPr>
      <w:suppressAutoHyphens w:val="0"/>
    </w:pPr>
    <w:rPr>
      <w:bCs/>
      <w:smallCaps/>
      <w:kern w:val="32"/>
      <w:sz w:val="26"/>
      <w:szCs w:val="20"/>
      <w:lang w:val="ru-RU" w:eastAsia="ru-RU"/>
    </w:rPr>
  </w:style>
  <w:style w:type="character" w:customStyle="1" w:styleId="1f3">
    <w:name w:val="Стиль1 Знак"/>
    <w:link w:val="1f4"/>
    <w:locked/>
    <w:rsid w:val="00817F0A"/>
    <w:rPr>
      <w:kern w:val="32"/>
      <w:sz w:val="26"/>
    </w:rPr>
  </w:style>
  <w:style w:type="paragraph" w:customStyle="1" w:styleId="1f4">
    <w:name w:val="Стиль1"/>
    <w:basedOn w:val="1f2"/>
    <w:next w:val="2"/>
    <w:link w:val="1f3"/>
    <w:qFormat/>
    <w:rsid w:val="00817F0A"/>
    <w:rPr>
      <w:b w:val="0"/>
      <w:bCs w:val="0"/>
      <w:smallCaps w:val="0"/>
    </w:rPr>
  </w:style>
  <w:style w:type="paragraph" w:customStyle="1" w:styleId="aff5">
    <w:name w:val="Знак Знак Знак Знак"/>
    <w:basedOn w:val="a"/>
    <w:uiPriority w:val="99"/>
    <w:rsid w:val="00817F0A"/>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817F0A"/>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817F0A"/>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817F0A"/>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817F0A"/>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817F0A"/>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817F0A"/>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817F0A"/>
    <w:pPr>
      <w:widowControl w:val="0"/>
      <w:snapToGrid w:val="0"/>
      <w:ind w:firstLine="720"/>
    </w:pPr>
    <w:rPr>
      <w:rFonts w:ascii="Arial" w:hAnsi="Arial"/>
    </w:rPr>
  </w:style>
  <w:style w:type="paragraph" w:customStyle="1" w:styleId="aff8">
    <w:name w:val="Стиль"/>
    <w:rsid w:val="00817F0A"/>
    <w:pPr>
      <w:widowControl w:val="0"/>
      <w:autoSpaceDE w:val="0"/>
      <w:autoSpaceDN w:val="0"/>
      <w:adjustRightInd w:val="0"/>
    </w:pPr>
    <w:rPr>
      <w:sz w:val="24"/>
      <w:szCs w:val="24"/>
    </w:rPr>
  </w:style>
  <w:style w:type="paragraph" w:customStyle="1" w:styleId="font5">
    <w:name w:val="font5"/>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817F0A"/>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817F0A"/>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817F0A"/>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817F0A"/>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817F0A"/>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817F0A"/>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817F0A"/>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817F0A"/>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817F0A"/>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817F0A"/>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817F0A"/>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817F0A"/>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817F0A"/>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817F0A"/>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817F0A"/>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817F0A"/>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817F0A"/>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817F0A"/>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817F0A"/>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817F0A"/>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817F0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817F0A"/>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817F0A"/>
    <w:rPr>
      <w:sz w:val="28"/>
      <w:szCs w:val="28"/>
    </w:rPr>
  </w:style>
  <w:style w:type="paragraph" w:customStyle="1" w:styleId="affc">
    <w:name w:val="Основной"/>
    <w:basedOn w:val="a"/>
    <w:link w:val="affb"/>
    <w:qFormat/>
    <w:rsid w:val="00817F0A"/>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817F0A"/>
    <w:rPr>
      <w:vertAlign w:val="superscript"/>
    </w:rPr>
  </w:style>
  <w:style w:type="character" w:styleId="affe">
    <w:name w:val="annotation reference"/>
    <w:uiPriority w:val="99"/>
    <w:semiHidden/>
    <w:unhideWhenUsed/>
    <w:rsid w:val="00817F0A"/>
    <w:rPr>
      <w:sz w:val="16"/>
      <w:szCs w:val="16"/>
    </w:rPr>
  </w:style>
  <w:style w:type="character" w:customStyle="1" w:styleId="110">
    <w:name w:val="Знак Знак11"/>
    <w:locked/>
    <w:rsid w:val="00817F0A"/>
    <w:rPr>
      <w:bCs/>
      <w:smallCaps/>
      <w:kern w:val="32"/>
      <w:sz w:val="26"/>
      <w:szCs w:val="32"/>
      <w:lang w:val="ru-RU" w:eastAsia="ru-RU" w:bidi="ar-SA"/>
    </w:rPr>
  </w:style>
  <w:style w:type="character" w:customStyle="1" w:styleId="apple-style-span">
    <w:name w:val="apple-style-span"/>
    <w:basedOn w:val="a0"/>
    <w:rsid w:val="00817F0A"/>
  </w:style>
  <w:style w:type="character" w:customStyle="1" w:styleId="st">
    <w:name w:val="st"/>
    <w:basedOn w:val="a0"/>
    <w:rsid w:val="00817F0A"/>
  </w:style>
  <w:style w:type="character" w:customStyle="1" w:styleId="newtext1">
    <w:name w:val="newtext1"/>
    <w:rsid w:val="00817F0A"/>
    <w:rPr>
      <w:rFonts w:ascii="Arial" w:hAnsi="Arial" w:cs="Arial" w:hint="default"/>
      <w:color w:val="003366"/>
      <w:sz w:val="21"/>
      <w:szCs w:val="21"/>
    </w:rPr>
  </w:style>
  <w:style w:type="character" w:customStyle="1" w:styleId="FontStyle20">
    <w:name w:val="Font Style20"/>
    <w:uiPriority w:val="99"/>
    <w:rsid w:val="00817F0A"/>
    <w:rPr>
      <w:rFonts w:ascii="Palatino Linotype" w:hAnsi="Palatino Linotype" w:cs="Palatino Linotype" w:hint="default"/>
      <w:sz w:val="16"/>
      <w:szCs w:val="16"/>
    </w:rPr>
  </w:style>
  <w:style w:type="character" w:customStyle="1" w:styleId="TextNPA">
    <w:name w:val="Text NPA"/>
    <w:rsid w:val="00817F0A"/>
    <w:rPr>
      <w:rFonts w:ascii="Courier New" w:hAnsi="Courier New" w:cs="Courier New" w:hint="default"/>
    </w:rPr>
  </w:style>
  <w:style w:type="character" w:customStyle="1" w:styleId="FontStyle21">
    <w:name w:val="Font Style21"/>
    <w:uiPriority w:val="99"/>
    <w:rsid w:val="00817F0A"/>
    <w:rPr>
      <w:rFonts w:ascii="Tahoma" w:hAnsi="Tahoma" w:cs="Tahoma" w:hint="default"/>
      <w:sz w:val="14"/>
      <w:szCs w:val="14"/>
    </w:rPr>
  </w:style>
  <w:style w:type="character" w:customStyle="1" w:styleId="FontStyle12">
    <w:name w:val="Font Style12"/>
    <w:uiPriority w:val="99"/>
    <w:rsid w:val="00817F0A"/>
    <w:rPr>
      <w:rFonts w:ascii="Times New Roman" w:hAnsi="Times New Roman" w:cs="Times New Roman" w:hint="default"/>
      <w:sz w:val="26"/>
      <w:szCs w:val="26"/>
    </w:rPr>
  </w:style>
  <w:style w:type="character" w:customStyle="1" w:styleId="afff">
    <w:name w:val="Нет"/>
    <w:rsid w:val="00817F0A"/>
  </w:style>
  <w:style w:type="table" w:customStyle="1" w:styleId="1f8">
    <w:name w:val="Сетка таблицы1"/>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817F0A"/>
    <w:rPr>
      <w:b/>
      <w:bCs/>
    </w:rPr>
  </w:style>
  <w:style w:type="character" w:customStyle="1" w:styleId="11pt">
    <w:name w:val="Основной текст + 11 pt"/>
    <w:basedOn w:val="a0"/>
    <w:rsid w:val="00817F0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817F0A"/>
  </w:style>
  <w:style w:type="character" w:styleId="afff2">
    <w:name w:val="Emphasis"/>
    <w:qFormat/>
    <w:rsid w:val="00817F0A"/>
    <w:rPr>
      <w:i/>
      <w:iCs/>
    </w:rPr>
  </w:style>
  <w:style w:type="numbering" w:customStyle="1" w:styleId="111">
    <w:name w:val="Нет списка11"/>
    <w:next w:val="a2"/>
    <w:uiPriority w:val="99"/>
    <w:semiHidden/>
    <w:unhideWhenUsed/>
    <w:rsid w:val="00817F0A"/>
  </w:style>
  <w:style w:type="numbering" w:customStyle="1" w:styleId="1110">
    <w:name w:val="Нет списка111"/>
    <w:next w:val="a2"/>
    <w:uiPriority w:val="99"/>
    <w:semiHidden/>
    <w:unhideWhenUsed/>
    <w:rsid w:val="00817F0A"/>
  </w:style>
  <w:style w:type="numbering" w:customStyle="1" w:styleId="2b">
    <w:name w:val="Нет списка2"/>
    <w:next w:val="a2"/>
    <w:uiPriority w:val="99"/>
    <w:semiHidden/>
    <w:unhideWhenUsed/>
    <w:rsid w:val="00817F0A"/>
  </w:style>
  <w:style w:type="numbering" w:customStyle="1" w:styleId="121">
    <w:name w:val="Нет списка12"/>
    <w:next w:val="a2"/>
    <w:uiPriority w:val="99"/>
    <w:semiHidden/>
    <w:unhideWhenUsed/>
    <w:rsid w:val="00817F0A"/>
  </w:style>
  <w:style w:type="numbering" w:customStyle="1" w:styleId="112">
    <w:name w:val="Нет списка112"/>
    <w:next w:val="a2"/>
    <w:uiPriority w:val="99"/>
    <w:semiHidden/>
    <w:unhideWhenUsed/>
    <w:rsid w:val="00817F0A"/>
  </w:style>
  <w:style w:type="numbering" w:customStyle="1" w:styleId="3a">
    <w:name w:val="Нет списка3"/>
    <w:next w:val="a2"/>
    <w:uiPriority w:val="99"/>
    <w:semiHidden/>
    <w:unhideWhenUsed/>
    <w:rsid w:val="00817F0A"/>
  </w:style>
  <w:style w:type="paragraph" w:customStyle="1" w:styleId="msonormalmailrucssattributepostfix">
    <w:name w:val="msonormal_mailru_css_attribute_postfix"/>
    <w:basedOn w:val="a"/>
    <w:rsid w:val="00817F0A"/>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4">
    <w:name w:val="Верхний колонтитул Знак1"/>
    <w:basedOn w:val="a0"/>
    <w:link w:val="af1"/>
    <w:uiPriority w:val="99"/>
    <w:rsid w:val="00817F0A"/>
    <w:rPr>
      <w:rFonts w:ascii="Calibri" w:hAnsi="Calibri" w:cs="Calibri"/>
      <w:sz w:val="24"/>
      <w:szCs w:val="24"/>
      <w:lang w:val="x-none" w:eastAsia="zh-CN"/>
    </w:rPr>
  </w:style>
  <w:style w:type="character" w:customStyle="1" w:styleId="15">
    <w:name w:val="Нижний колонтитул Знак1"/>
    <w:basedOn w:val="a0"/>
    <w:link w:val="af2"/>
    <w:uiPriority w:val="99"/>
    <w:rsid w:val="00817F0A"/>
    <w:rPr>
      <w:rFonts w:ascii="Calibri" w:hAnsi="Calibri" w:cs="Calibri"/>
      <w:sz w:val="24"/>
      <w:szCs w:val="24"/>
      <w:lang w:val="x-none" w:eastAsia="zh-CN"/>
    </w:rPr>
  </w:style>
  <w:style w:type="character" w:customStyle="1" w:styleId="16">
    <w:name w:val="Текст выноски Знак1"/>
    <w:basedOn w:val="a0"/>
    <w:link w:val="af3"/>
    <w:uiPriority w:val="99"/>
    <w:rsid w:val="00817F0A"/>
    <w:rPr>
      <w:rFonts w:ascii="Tahoma" w:hAnsi="Tahoma" w:cs="Tahoma"/>
      <w:sz w:val="16"/>
      <w:szCs w:val="16"/>
      <w:lang w:val="x-none" w:eastAsia="zh-CN"/>
    </w:rPr>
  </w:style>
  <w:style w:type="character" w:customStyle="1" w:styleId="1c">
    <w:name w:val="Тема примечания Знак1"/>
    <w:basedOn w:val="1e"/>
    <w:link w:val="af6"/>
    <w:uiPriority w:val="99"/>
    <w:rsid w:val="00817F0A"/>
    <w:rPr>
      <w:rFonts w:ascii="Calibri" w:hAnsi="Calibri" w:cs="Calibri"/>
      <w:b/>
      <w:bCs/>
      <w:lang w:val="x-none" w:eastAsia="zh-CN"/>
    </w:rPr>
  </w:style>
  <w:style w:type="numbering" w:customStyle="1" w:styleId="44">
    <w:name w:val="Нет списка4"/>
    <w:next w:val="a2"/>
    <w:uiPriority w:val="99"/>
    <w:semiHidden/>
    <w:unhideWhenUsed/>
    <w:rsid w:val="00817F0A"/>
  </w:style>
  <w:style w:type="paragraph" w:styleId="afff3">
    <w:name w:val="Block Text"/>
    <w:basedOn w:val="a"/>
    <w:uiPriority w:val="99"/>
    <w:unhideWhenUsed/>
    <w:rsid w:val="00817F0A"/>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817F0A"/>
    <w:rPr>
      <w:sz w:val="24"/>
      <w:lang w:eastAsia="zh-CN"/>
    </w:rPr>
  </w:style>
  <w:style w:type="paragraph" w:styleId="HTML">
    <w:name w:val="HTML Preformatted"/>
    <w:basedOn w:val="a"/>
    <w:link w:val="HTML0"/>
    <w:unhideWhenUsed/>
    <w:rsid w:val="00817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817F0A"/>
    <w:rPr>
      <w:rFonts w:ascii="Courier New" w:eastAsia="Calibri" w:hAnsi="Courier New" w:cs="Courier New"/>
      <w:sz w:val="22"/>
      <w:szCs w:val="22"/>
      <w:lang w:eastAsia="en-US"/>
    </w:rPr>
  </w:style>
  <w:style w:type="character" w:customStyle="1" w:styleId="disabled">
    <w:name w:val="disabled"/>
    <w:basedOn w:val="a0"/>
    <w:rsid w:val="00817F0A"/>
  </w:style>
  <w:style w:type="numbering" w:customStyle="1" w:styleId="53">
    <w:name w:val="Нет списка5"/>
    <w:next w:val="a2"/>
    <w:uiPriority w:val="99"/>
    <w:semiHidden/>
    <w:unhideWhenUsed/>
    <w:rsid w:val="00817F0A"/>
  </w:style>
  <w:style w:type="numbering" w:customStyle="1" w:styleId="131">
    <w:name w:val="Нет списка13"/>
    <w:next w:val="a2"/>
    <w:uiPriority w:val="99"/>
    <w:semiHidden/>
    <w:unhideWhenUsed/>
    <w:rsid w:val="00817F0A"/>
  </w:style>
  <w:style w:type="table" w:customStyle="1" w:styleId="3b">
    <w:name w:val="Сетка таблицы3"/>
    <w:basedOn w:val="a1"/>
    <w:next w:val="af7"/>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817F0A"/>
  </w:style>
  <w:style w:type="numbering" w:customStyle="1" w:styleId="1111">
    <w:name w:val="Нет списка1111"/>
    <w:next w:val="a2"/>
    <w:uiPriority w:val="99"/>
    <w:semiHidden/>
    <w:unhideWhenUsed/>
    <w:rsid w:val="00817F0A"/>
  </w:style>
  <w:style w:type="numbering" w:customStyle="1" w:styleId="214">
    <w:name w:val="Нет списка21"/>
    <w:next w:val="a2"/>
    <w:uiPriority w:val="99"/>
    <w:semiHidden/>
    <w:unhideWhenUsed/>
    <w:rsid w:val="00817F0A"/>
  </w:style>
  <w:style w:type="numbering" w:customStyle="1" w:styleId="1210">
    <w:name w:val="Нет списка121"/>
    <w:next w:val="a2"/>
    <w:uiPriority w:val="99"/>
    <w:semiHidden/>
    <w:unhideWhenUsed/>
    <w:rsid w:val="00817F0A"/>
  </w:style>
  <w:style w:type="numbering" w:customStyle="1" w:styleId="1121">
    <w:name w:val="Нет списка1121"/>
    <w:next w:val="a2"/>
    <w:uiPriority w:val="99"/>
    <w:semiHidden/>
    <w:unhideWhenUsed/>
    <w:rsid w:val="00817F0A"/>
  </w:style>
  <w:style w:type="numbering" w:customStyle="1" w:styleId="311">
    <w:name w:val="Нет списка31"/>
    <w:next w:val="a2"/>
    <w:uiPriority w:val="99"/>
    <w:semiHidden/>
    <w:unhideWhenUsed/>
    <w:rsid w:val="00817F0A"/>
  </w:style>
  <w:style w:type="paragraph" w:customStyle="1" w:styleId="font14">
    <w:name w:val="font14"/>
    <w:basedOn w:val="a"/>
    <w:rsid w:val="00817F0A"/>
    <w:pPr>
      <w:widowControl/>
      <w:suppressAutoHyphens w:val="0"/>
      <w:autoSpaceDE/>
      <w:spacing w:before="100" w:beforeAutospacing="1" w:after="100" w:afterAutospacing="1"/>
    </w:pPr>
    <w:rPr>
      <w:rFonts w:ascii="Times New Roman" w:hAnsi="Times New Roman" w:cs="Times New Roman"/>
      <w:color w:val="FF0000"/>
      <w:sz w:val="20"/>
      <w:szCs w:val="20"/>
      <w:lang w:eastAsia="ru-RU"/>
    </w:rPr>
  </w:style>
  <w:style w:type="paragraph" w:customStyle="1" w:styleId="xl171">
    <w:name w:val="xl171"/>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2">
    <w:name w:val="xl172"/>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3">
    <w:name w:val="xl173"/>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4">
    <w:name w:val="xl174"/>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5">
    <w:name w:val="xl175"/>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6">
    <w:name w:val="xl176"/>
    <w:basedOn w:val="a"/>
    <w:rsid w:val="00817F0A"/>
    <w:pPr>
      <w:widowControl/>
      <w:pBdr>
        <w:top w:val="single" w:sz="4" w:space="0" w:color="auto"/>
        <w:left w:val="single" w:sz="4" w:space="0" w:color="auto"/>
        <w:bottom w:val="single" w:sz="4" w:space="0" w:color="auto"/>
        <w:right w:val="single" w:sz="4" w:space="0" w:color="auto"/>
      </w:pBdr>
      <w:shd w:val="clear" w:color="000000" w:fill="auto"/>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7">
    <w:name w:val="xl177"/>
    <w:basedOn w:val="a"/>
    <w:rsid w:val="00817F0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8">
    <w:name w:val="xl178"/>
    <w:basedOn w:val="a"/>
    <w:rsid w:val="00817F0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9">
    <w:name w:val="xl179"/>
    <w:basedOn w:val="a"/>
    <w:rsid w:val="00817F0A"/>
    <w:pPr>
      <w:widowControl/>
      <w:pBdr>
        <w:top w:val="single" w:sz="4" w:space="0" w:color="auto"/>
        <w:left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0">
    <w:name w:val="xl180"/>
    <w:basedOn w:val="a"/>
    <w:rsid w:val="00817F0A"/>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1">
    <w:name w:val="xl181"/>
    <w:basedOn w:val="a"/>
    <w:rsid w:val="00817F0A"/>
    <w:pPr>
      <w:widowControl/>
      <w:pBdr>
        <w:top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2">
    <w:name w:val="xl182"/>
    <w:basedOn w:val="a"/>
    <w:rsid w:val="00817F0A"/>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character" w:customStyle="1" w:styleId="90">
    <w:name w:val="Заголовок 9 Знак"/>
    <w:basedOn w:val="a0"/>
    <w:link w:val="9"/>
    <w:uiPriority w:val="9"/>
    <w:semiHidden/>
    <w:rsid w:val="00D853CC"/>
    <w:rPr>
      <w:rFonts w:asciiTheme="majorHAnsi" w:eastAsiaTheme="majorEastAsia" w:hAnsiTheme="majorHAnsi" w:cstheme="majorBidi"/>
      <w:i/>
      <w:iCs/>
      <w:color w:val="404040" w:themeColor="text1" w:themeTint="BF"/>
      <w:lang w:eastAsia="zh-CN"/>
    </w:rPr>
  </w:style>
  <w:style w:type="character" w:customStyle="1" w:styleId="markedcontent">
    <w:name w:val="markedcontent"/>
    <w:basedOn w:val="a0"/>
    <w:rsid w:val="00D853CC"/>
  </w:style>
  <w:style w:type="table" w:customStyle="1" w:styleId="312">
    <w:name w:val="Сетка таблицы31"/>
    <w:basedOn w:val="a1"/>
    <w:next w:val="af7"/>
    <w:uiPriority w:val="59"/>
    <w:rsid w:val="00D853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OC Heading"/>
    <w:basedOn w:val="1"/>
    <w:next w:val="a"/>
    <w:uiPriority w:val="39"/>
    <w:unhideWhenUsed/>
    <w:qFormat/>
    <w:rsid w:val="00D853CC"/>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xl183">
    <w:name w:val="xl183"/>
    <w:basedOn w:val="a"/>
    <w:rsid w:val="00D853CC"/>
    <w:pPr>
      <w:widowControl/>
      <w:pBdr>
        <w:top w:val="single" w:sz="4" w:space="0" w:color="auto"/>
        <w:left w:val="single" w:sz="4" w:space="0" w:color="auto"/>
        <w:bottom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4">
    <w:name w:val="xl184"/>
    <w:basedOn w:val="a"/>
    <w:rsid w:val="00D853CC"/>
    <w:pPr>
      <w:widowControl/>
      <w:pBdr>
        <w:top w:val="single" w:sz="4" w:space="0" w:color="auto"/>
        <w:bottom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5">
    <w:name w:val="xl185"/>
    <w:basedOn w:val="a"/>
    <w:rsid w:val="00D853CC"/>
    <w:pPr>
      <w:widowControl/>
      <w:pBdr>
        <w:top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6">
    <w:name w:val="xl186"/>
    <w:basedOn w:val="a"/>
    <w:rsid w:val="00D853CC"/>
    <w:pPr>
      <w:widowControl/>
      <w:pBdr>
        <w:top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7">
    <w:name w:val="xl187"/>
    <w:basedOn w:val="a"/>
    <w:rsid w:val="00D853CC"/>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CD67-3239-4DC1-8F38-B5F98A6D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Колесникова О.М.</cp:lastModifiedBy>
  <cp:revision>23</cp:revision>
  <cp:lastPrinted>2018-03-28T10:37:00Z</cp:lastPrinted>
  <dcterms:created xsi:type="dcterms:W3CDTF">2022-09-02T04:09:00Z</dcterms:created>
  <dcterms:modified xsi:type="dcterms:W3CDTF">2023-06-30T11:56:00Z</dcterms:modified>
</cp:coreProperties>
</file>