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7BD6" w14:textId="77777777"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E4738B" wp14:editId="2C31793C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97C299" w14:textId="77777777"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38F8F1A8" w14:textId="77777777" w:rsidTr="006C6EC8">
        <w:tc>
          <w:tcPr>
            <w:tcW w:w="4820" w:type="dxa"/>
          </w:tcPr>
          <w:p w14:paraId="351112D1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6B0BAE58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3A2C5EAE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533904AA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4D74C439" w14:textId="06293E1F" w:rsidR="008D50E0" w:rsidRPr="008D50E0" w:rsidRDefault="00A067EC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АДМИНИСТРАЦИЯ</w:t>
            </w:r>
            <w:r w:rsidR="008D50E0"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14:paraId="1398B014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63A79BEC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14:paraId="30159077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14:paraId="4653F601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 –</w:t>
            </w:r>
            <w:proofErr w:type="gramEnd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628002</w:t>
            </w:r>
          </w:p>
          <w:p w14:paraId="1E1156DD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35-28-00</w:t>
            </w:r>
          </w:p>
          <w:p w14:paraId="1A3E0F3D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35-28-09</w:t>
            </w:r>
          </w:p>
          <w:p w14:paraId="59DB5E6A" w14:textId="77777777"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E-mail:office@hmrn.ru</w:t>
            </w:r>
            <w:proofErr w:type="spellEnd"/>
            <w:proofErr w:type="gramEnd"/>
          </w:p>
          <w:p w14:paraId="4FC1FEBE" w14:textId="77777777" w:rsidR="00E35131" w:rsidRPr="00297A80" w:rsidRDefault="008D50E0" w:rsidP="008D50E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14:paraId="36F9CAE3" w14:textId="77777777"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9373D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22117DC3" w14:textId="77777777" w:rsidTr="006C6EC8">
        <w:tc>
          <w:tcPr>
            <w:tcW w:w="4820" w:type="dxa"/>
          </w:tcPr>
          <w:p w14:paraId="415B9359" w14:textId="77777777" w:rsidR="00E35131" w:rsidRPr="00FA15D9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14:paraId="71308496" w14:textId="77777777" w:rsidR="00053EF4" w:rsidRDefault="00053EF4" w:rsidP="00AB548B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14:paraId="6D5B64BA" w14:textId="77777777" w:rsidR="00A067EC" w:rsidRPr="00933810" w:rsidRDefault="00A067EC" w:rsidP="00AB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969CFD" w14:textId="77777777" w:rsidR="00E35131" w:rsidRPr="004A4FD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4D8C6" w14:textId="77777777" w:rsidR="003556E3" w:rsidRPr="003556E3" w:rsidRDefault="003556E3" w:rsidP="003556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6E3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14:paraId="6BAC659B" w14:textId="77777777" w:rsidR="003556E3" w:rsidRPr="003556E3" w:rsidRDefault="003556E3" w:rsidP="003556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56E3">
        <w:rPr>
          <w:rFonts w:ascii="Times New Roman" w:hAnsi="Times New Roman"/>
          <w:color w:val="000000"/>
          <w:sz w:val="28"/>
          <w:szCs w:val="28"/>
        </w:rPr>
        <w:t xml:space="preserve">к проекту </w:t>
      </w:r>
      <w:r w:rsidRPr="003556E3">
        <w:rPr>
          <w:rFonts w:ascii="Times New Roman" w:hAnsi="Times New Roman"/>
          <w:bCs/>
          <w:sz w:val="28"/>
          <w:szCs w:val="28"/>
        </w:rPr>
        <w:t>решения Думы Ханты-Мансийского района</w:t>
      </w:r>
      <w:r w:rsidRPr="003556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C2EDC2" w14:textId="5E080746" w:rsidR="003556E3" w:rsidRPr="003556E3" w:rsidRDefault="003556E3" w:rsidP="003556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color w:val="000000"/>
          <w:sz w:val="28"/>
          <w:szCs w:val="28"/>
        </w:rPr>
        <w:t>«</w:t>
      </w:r>
      <w:r w:rsidRPr="003556E3">
        <w:rPr>
          <w:rFonts w:ascii="Times New Roman" w:hAnsi="Times New Roman"/>
          <w:sz w:val="28"/>
          <w:szCs w:val="28"/>
        </w:rPr>
        <w:t>О внесении изменени</w:t>
      </w:r>
      <w:r w:rsidR="009A20AF">
        <w:rPr>
          <w:rFonts w:ascii="Times New Roman" w:hAnsi="Times New Roman"/>
          <w:sz w:val="28"/>
          <w:szCs w:val="28"/>
        </w:rPr>
        <w:t>й</w:t>
      </w:r>
      <w:r w:rsidRPr="003556E3">
        <w:rPr>
          <w:rFonts w:ascii="Times New Roman" w:hAnsi="Times New Roman"/>
          <w:sz w:val="28"/>
          <w:szCs w:val="28"/>
        </w:rPr>
        <w:t xml:space="preserve"> в решение Думы Ханты-Мансийского района от 17.03.2017 № 107 «Об утверждении Положения о комитете по образованию администрации Ханты-Мансийского района»</w:t>
      </w:r>
    </w:p>
    <w:p w14:paraId="7CE36F45" w14:textId="77777777" w:rsidR="00FA16A8" w:rsidRDefault="00FA16A8" w:rsidP="00FA16A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BA024" w14:textId="68A7D7CC" w:rsidR="003556E3" w:rsidRPr="003556E3" w:rsidRDefault="003556E3" w:rsidP="009A2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6E3">
        <w:rPr>
          <w:rFonts w:ascii="Times New Roman" w:hAnsi="Times New Roman"/>
          <w:sz w:val="28"/>
          <w:szCs w:val="28"/>
        </w:rPr>
        <w:t xml:space="preserve">роект </w:t>
      </w:r>
      <w:r w:rsidRPr="003556E3">
        <w:rPr>
          <w:rFonts w:ascii="Times New Roman" w:hAnsi="Times New Roman"/>
          <w:bCs/>
          <w:sz w:val="28"/>
          <w:szCs w:val="28"/>
        </w:rPr>
        <w:t>решения Думы Ханты-Мансийского района</w:t>
      </w:r>
      <w:r w:rsidRPr="003556E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556E3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3556E3">
        <w:rPr>
          <w:rFonts w:ascii="Times New Roman" w:hAnsi="Times New Roman"/>
          <w:sz w:val="28"/>
          <w:szCs w:val="28"/>
        </w:rPr>
        <w:t xml:space="preserve"> в решение Думы Ханты-Мансийского района от 17.03.2017 № 107 «Об утверждении Положения о комитете по образованию администрации Ханты-Мансийского района» (далее – проект решения Думы, Положение) </w:t>
      </w:r>
      <w:r w:rsidR="00C37C9D">
        <w:rPr>
          <w:rFonts w:ascii="Times New Roman" w:hAnsi="Times New Roman"/>
          <w:sz w:val="28"/>
          <w:szCs w:val="28"/>
        </w:rPr>
        <w:t xml:space="preserve">подготовлен </w:t>
      </w:r>
      <w:r w:rsidRPr="003556E3">
        <w:rPr>
          <w:rFonts w:ascii="Times New Roman" w:hAnsi="Times New Roman"/>
          <w:sz w:val="28"/>
          <w:szCs w:val="28"/>
        </w:rPr>
        <w:t>с целью приведения Положения в соответствие с действующим законодательством Российской Федерации.</w:t>
      </w:r>
    </w:p>
    <w:p w14:paraId="109B91CC" w14:textId="242DFCD5" w:rsidR="003556E3" w:rsidRPr="003556E3" w:rsidRDefault="003556E3" w:rsidP="009A2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Настоящим проектом решения Думы Положение предлагается изложить в новой редакции.</w:t>
      </w:r>
    </w:p>
    <w:p w14:paraId="3B34F762" w14:textId="77777777" w:rsidR="003556E3" w:rsidRPr="003556E3" w:rsidRDefault="003556E3" w:rsidP="009A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bCs/>
          <w:sz w:val="28"/>
          <w:szCs w:val="28"/>
        </w:rPr>
        <w:t>Настоящее Положение состоит из следующих структурных элементов:</w:t>
      </w:r>
    </w:p>
    <w:p w14:paraId="7AE92D3E" w14:textId="511746A4" w:rsidR="00BB43CE" w:rsidRPr="004757EF" w:rsidRDefault="003556E3" w:rsidP="009A2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1. Статьей 1 установлены общие положения о Комитете как об органе администрации Ханты-Мансийского района, осуществляющ</w:t>
      </w:r>
      <w:r w:rsidR="00C37C9D">
        <w:rPr>
          <w:rFonts w:ascii="Times New Roman" w:hAnsi="Times New Roman"/>
          <w:sz w:val="28"/>
          <w:szCs w:val="28"/>
        </w:rPr>
        <w:t>им</w:t>
      </w:r>
      <w:r w:rsidRPr="003556E3">
        <w:rPr>
          <w:rFonts w:ascii="Times New Roman" w:hAnsi="Times New Roman"/>
          <w:sz w:val="28"/>
          <w:szCs w:val="28"/>
        </w:rPr>
        <w:t xml:space="preserve"> управление в сфере образования </w:t>
      </w:r>
      <w:r>
        <w:rPr>
          <w:rFonts w:ascii="Times New Roman" w:hAnsi="Times New Roman"/>
          <w:sz w:val="28"/>
          <w:szCs w:val="28"/>
        </w:rPr>
        <w:t>и молодежной политики</w:t>
      </w:r>
      <w:r w:rsidR="00BB4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43CE" w:rsidRPr="004757EF">
        <w:rPr>
          <w:rFonts w:ascii="Times New Roman" w:hAnsi="Times New Roman"/>
          <w:sz w:val="28"/>
          <w:szCs w:val="28"/>
        </w:rPr>
        <w:t>а также отдельных государственных полномочий в сфере образования и молодежной политики, переданных в установленном порядке, на территории Ханты-Мансийского района в соответствии с требованиями действующего законодательства Российской Федерации.</w:t>
      </w:r>
    </w:p>
    <w:p w14:paraId="67043BA6" w14:textId="11928132" w:rsidR="003556E3" w:rsidRPr="003556E3" w:rsidRDefault="003556E3" w:rsidP="0035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 xml:space="preserve">2. Статьей 2 установлены полномочия Комитета в рамках </w:t>
      </w:r>
      <w:r>
        <w:rPr>
          <w:rFonts w:ascii="Times New Roman" w:hAnsi="Times New Roman"/>
          <w:sz w:val="28"/>
          <w:szCs w:val="28"/>
        </w:rPr>
        <w:t>действующего</w:t>
      </w:r>
      <w:r w:rsidRPr="003556E3">
        <w:rPr>
          <w:rFonts w:ascii="Times New Roman" w:hAnsi="Times New Roman"/>
          <w:sz w:val="28"/>
          <w:szCs w:val="28"/>
        </w:rPr>
        <w:t xml:space="preserve"> законодательства:</w:t>
      </w:r>
    </w:p>
    <w:p w14:paraId="28713595" w14:textId="77777777" w:rsidR="003556E3" w:rsidRPr="003556E3" w:rsidRDefault="003556E3" w:rsidP="003556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2.1. В части 1 статьи 2:</w:t>
      </w:r>
    </w:p>
    <w:p w14:paraId="1A216CA6" w14:textId="3514371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 xml:space="preserve">1) установлены основные полномочия </w:t>
      </w:r>
      <w:r w:rsidR="00BB43CE">
        <w:rPr>
          <w:rFonts w:ascii="Times New Roman" w:hAnsi="Times New Roman"/>
          <w:sz w:val="28"/>
          <w:szCs w:val="28"/>
        </w:rPr>
        <w:t xml:space="preserve">Комитета, </w:t>
      </w:r>
      <w:r w:rsidR="00BB43CE" w:rsidRPr="00086131">
        <w:rPr>
          <w:rFonts w:ascii="Times New Roman" w:hAnsi="Times New Roman"/>
          <w:sz w:val="28"/>
          <w:szCs w:val="28"/>
        </w:rPr>
        <w:t xml:space="preserve">установленные законодательством Российской Федерации об образовании, </w:t>
      </w:r>
      <w:r w:rsidR="00BB43CE" w:rsidRPr="00086131">
        <w:rPr>
          <w:rFonts w:ascii="Times New Roman" w:hAnsi="Times New Roman"/>
          <w:bCs/>
          <w:sz w:val="28"/>
          <w:szCs w:val="28"/>
        </w:rPr>
        <w:t xml:space="preserve">об основных </w:t>
      </w:r>
      <w:r w:rsidR="00BB43CE" w:rsidRPr="00086131">
        <w:rPr>
          <w:rFonts w:ascii="Times New Roman" w:hAnsi="Times New Roman"/>
          <w:bCs/>
          <w:sz w:val="28"/>
          <w:szCs w:val="28"/>
        </w:rPr>
        <w:lastRenderedPageBreak/>
        <w:t>гарантиях прав ребенка в Российской Федерации, о профилактике безнадзорности и правонарушений несовершеннолетних</w:t>
      </w:r>
      <w:r w:rsidR="00BB43CE">
        <w:rPr>
          <w:rFonts w:ascii="Times New Roman" w:hAnsi="Times New Roman"/>
          <w:bCs/>
          <w:sz w:val="28"/>
          <w:szCs w:val="28"/>
        </w:rPr>
        <w:t xml:space="preserve">, о молодежной политике </w:t>
      </w:r>
      <w:r w:rsidRPr="003556E3">
        <w:rPr>
          <w:rFonts w:ascii="Times New Roman" w:hAnsi="Times New Roman"/>
          <w:sz w:val="28"/>
          <w:szCs w:val="28"/>
        </w:rPr>
        <w:t>по решению вопросов местного значения в сфер</w:t>
      </w:r>
      <w:r w:rsidR="00BB43CE">
        <w:rPr>
          <w:rFonts w:ascii="Times New Roman" w:hAnsi="Times New Roman"/>
          <w:sz w:val="28"/>
          <w:szCs w:val="28"/>
        </w:rPr>
        <w:t>е</w:t>
      </w:r>
      <w:r w:rsidRPr="003556E3">
        <w:rPr>
          <w:rFonts w:ascii="Times New Roman" w:hAnsi="Times New Roman"/>
          <w:sz w:val="28"/>
          <w:szCs w:val="28"/>
        </w:rPr>
        <w:t xml:space="preserve"> образования</w:t>
      </w:r>
      <w:r w:rsidR="00BB43CE">
        <w:rPr>
          <w:rFonts w:ascii="Times New Roman" w:hAnsi="Times New Roman"/>
          <w:sz w:val="28"/>
          <w:szCs w:val="28"/>
        </w:rPr>
        <w:t>, молодежной политики</w:t>
      </w:r>
      <w:r w:rsidRPr="003556E3">
        <w:rPr>
          <w:rFonts w:ascii="Times New Roman" w:hAnsi="Times New Roman"/>
          <w:sz w:val="28"/>
          <w:szCs w:val="28"/>
        </w:rPr>
        <w:t xml:space="preserve"> </w:t>
      </w:r>
      <w:r w:rsidRPr="003556E3">
        <w:rPr>
          <w:rFonts w:ascii="Times New Roman" w:hAnsi="Times New Roman"/>
          <w:bCs/>
          <w:sz w:val="28"/>
          <w:szCs w:val="28"/>
        </w:rPr>
        <w:t>и организации отдыха и оздоровления детей</w:t>
      </w:r>
      <w:r w:rsidRPr="003556E3">
        <w:rPr>
          <w:rFonts w:ascii="Times New Roman" w:hAnsi="Times New Roman"/>
          <w:sz w:val="28"/>
          <w:szCs w:val="28"/>
        </w:rPr>
        <w:t xml:space="preserve"> в соответствии со статьей 9 Федерального закона от 29.12.2012 № 273-ФЗ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частью 3 статьи 12.1 Федерального закона от 24.07.1998 № 124-ФЗ «Об основных гарантиях прав ребенка в Российской Федерации» в части организации предоставления общедоступного и бесплатного соответствующего уровня общего образования по основным общеобразовательным программам в муниципальных образовательных организациях; дополнительного образования детей в муниципальных образовательных организациях; создания условий для осуществления присмотра и ухода за детьми, содержания детей в муниципальных образовательных организациях;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</w:t>
      </w:r>
      <w:r>
        <w:rPr>
          <w:rFonts w:ascii="Times New Roman" w:hAnsi="Times New Roman"/>
          <w:sz w:val="28"/>
          <w:szCs w:val="28"/>
        </w:rPr>
        <w:t xml:space="preserve"> здоровья и другое;</w:t>
      </w:r>
    </w:p>
    <w:p w14:paraId="0F51D5C7" w14:textId="7777777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2) установлены отдельные полномочия в рамках части 1 статьи 14 Федерального закона</w:t>
      </w:r>
      <w:bookmarkStart w:id="0" w:name="_GoBack"/>
      <w:bookmarkEnd w:id="0"/>
      <w:r w:rsidRPr="003556E3">
        <w:rPr>
          <w:rFonts w:ascii="Times New Roman" w:hAnsi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а именно касающиеся ведения учета несовершеннолетних, не посещающих или систематически пропускающих по неуважительным причинам занятия в муниципальных образовательных организациях; разработки и внедрения в практику работы муниципальных образовательных организаций программы и методики, направленные на формирование законопослушного поведения несовершеннолетних; обеспечения проведения мероприятий по раннему выявлению незаконного потребления наркотических средств и психотропных веществ обучающимися в муниципальных общеобразовательных организациях.</w:t>
      </w:r>
    </w:p>
    <w:p w14:paraId="5182F2FB" w14:textId="7777777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2.2. В части 2 статьи 2 установлены отдельные переданные государственные полномочия Ханты-Мансийского автономного округа – Югры, а именно:</w:t>
      </w:r>
    </w:p>
    <w:p w14:paraId="27B07029" w14:textId="7A758BBC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 xml:space="preserve">1) полномочие, регулирующее отдельные правоотношения в сфере организации и обеспечения питанием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переданное в рамках Закона Ханты-Мансийского автономного округа -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</w:t>
      </w:r>
      <w:r w:rsidRPr="003556E3">
        <w:rPr>
          <w:rFonts w:ascii="Times New Roman" w:hAnsi="Times New Roman"/>
          <w:sz w:val="28"/>
          <w:szCs w:val="28"/>
        </w:rPr>
        <w:lastRenderedPageBreak/>
        <w:t>муниципальных общеобразовательных организациях, частных общеобразовательных организациях, расположенных в Ханты-Манси</w:t>
      </w:r>
      <w:r w:rsidR="006B6DB8">
        <w:rPr>
          <w:rFonts w:ascii="Times New Roman" w:hAnsi="Times New Roman"/>
          <w:sz w:val="28"/>
          <w:szCs w:val="28"/>
        </w:rPr>
        <w:t>йском автономном округе – Югре»;</w:t>
      </w:r>
    </w:p>
    <w:p w14:paraId="36CB9ABB" w14:textId="31A7674B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2) полномочия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переданные в рамках Закона Ханты-Мансийского автономного округа - Югры 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 w:rsidR="006B6DB8">
        <w:rPr>
          <w:rFonts w:ascii="Times New Roman" w:hAnsi="Times New Roman"/>
          <w:sz w:val="28"/>
          <w:szCs w:val="28"/>
        </w:rPr>
        <w:t>щеобразовательных организациях»;</w:t>
      </w:r>
    </w:p>
    <w:p w14:paraId="3BFBB680" w14:textId="6F8ABC22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3) полномочие, регулирующее правоотношения, возникающие в связи с компенсацией родителям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образования, переданные в рамках Закона Ханты-Мансийского автономного округа - 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</w:t>
      </w:r>
      <w:r w:rsidR="006B6DB8">
        <w:rPr>
          <w:rFonts w:ascii="Times New Roman" w:hAnsi="Times New Roman"/>
          <w:sz w:val="28"/>
          <w:szCs w:val="28"/>
        </w:rPr>
        <w:t>;</w:t>
      </w:r>
    </w:p>
    <w:p w14:paraId="429519AD" w14:textId="7777777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4) полномочия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Югры, переданные в рамках Закона Ханты-Мансийского автономного округа -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Югры».</w:t>
      </w:r>
    </w:p>
    <w:p w14:paraId="6D06DF22" w14:textId="7777777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 xml:space="preserve">2.3. В части 3 статьи 2 установлены бюджетные полномочия Комитета, как </w:t>
      </w:r>
      <w:r w:rsidRPr="003556E3">
        <w:rPr>
          <w:rFonts w:ascii="Times New Roman" w:hAnsi="Times New Roman"/>
          <w:bCs/>
          <w:sz w:val="28"/>
          <w:szCs w:val="28"/>
        </w:rPr>
        <w:t xml:space="preserve">главного распорядителя бюджетных средств </w:t>
      </w:r>
      <w:r w:rsidRPr="003556E3">
        <w:rPr>
          <w:rFonts w:ascii="Times New Roman" w:hAnsi="Times New Roman"/>
          <w:sz w:val="28"/>
          <w:szCs w:val="28"/>
        </w:rPr>
        <w:t>в отношении подведомственных ему муниципальных образовательных организаций и муниципальных учреждений, которые установлены статьей 158 Бюджетного кодекса Российской Федерации.</w:t>
      </w:r>
    </w:p>
    <w:p w14:paraId="7BBCB21C" w14:textId="49D06832" w:rsidR="00BB43CE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lastRenderedPageBreak/>
        <w:t>2.4. </w:t>
      </w:r>
      <w:r w:rsidR="00BB43CE" w:rsidRPr="003556E3">
        <w:rPr>
          <w:rFonts w:ascii="Times New Roman" w:hAnsi="Times New Roman"/>
          <w:sz w:val="28"/>
          <w:szCs w:val="28"/>
        </w:rPr>
        <w:t>В части 4 статьи 2 установлены иные полномочия в отдельных сферах правоотношений, установленных действующим законодательством Российской Федерации, Ханты-Мансийского автономного округа – Югры и муниципальными правовыми актами Ханты-Мансийского района.</w:t>
      </w:r>
    </w:p>
    <w:p w14:paraId="3BAAFAA9" w14:textId="0DD08750" w:rsidR="003556E3" w:rsidRPr="003556E3" w:rsidRDefault="00BB43CE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части 5 статьи 2 </w:t>
      </w:r>
      <w:r w:rsidR="00C37C9D">
        <w:rPr>
          <w:rFonts w:ascii="Times New Roman" w:hAnsi="Times New Roman"/>
          <w:sz w:val="28"/>
          <w:szCs w:val="28"/>
        </w:rPr>
        <w:t xml:space="preserve">установлены </w:t>
      </w:r>
      <w:r>
        <w:rPr>
          <w:rFonts w:ascii="Times New Roman" w:hAnsi="Times New Roman"/>
          <w:sz w:val="28"/>
          <w:szCs w:val="28"/>
        </w:rPr>
        <w:t xml:space="preserve">права Комитета </w:t>
      </w:r>
      <w:r w:rsidR="00C37C9D">
        <w:rPr>
          <w:rFonts w:ascii="Times New Roman" w:hAnsi="Times New Roman"/>
          <w:sz w:val="28"/>
          <w:szCs w:val="28"/>
        </w:rPr>
        <w:t xml:space="preserve">при реализации полномочий в установленной сфере </w:t>
      </w:r>
      <w:r w:rsidR="00C52CBC">
        <w:rPr>
          <w:rFonts w:ascii="Times New Roman" w:hAnsi="Times New Roman"/>
          <w:sz w:val="28"/>
          <w:szCs w:val="28"/>
        </w:rPr>
        <w:t>деятельности</w:t>
      </w:r>
      <w:r w:rsidR="00C37C9D">
        <w:rPr>
          <w:rFonts w:ascii="Times New Roman" w:hAnsi="Times New Roman"/>
          <w:sz w:val="28"/>
          <w:szCs w:val="28"/>
        </w:rPr>
        <w:t>.</w:t>
      </w:r>
    </w:p>
    <w:p w14:paraId="295F0109" w14:textId="77777777" w:rsidR="003556E3" w:rsidRPr="003556E3" w:rsidRDefault="003556E3" w:rsidP="00C3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E3">
        <w:rPr>
          <w:rFonts w:ascii="Times New Roman" w:hAnsi="Times New Roman"/>
          <w:sz w:val="28"/>
          <w:szCs w:val="28"/>
        </w:rPr>
        <w:t>3. Статьей 3 урегулированы вопросы организации деятельности Комитета, а также установлены компетенция и полномочия председателя Комитета, осуществляющего руководство его деятельностью.</w:t>
      </w:r>
    </w:p>
    <w:p w14:paraId="5A05F7FF" w14:textId="4C44FF9B" w:rsidR="00F114E8" w:rsidRPr="003556E3" w:rsidRDefault="00F114E8" w:rsidP="00C37C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0EC7A3" w14:textId="680D6D7D" w:rsidR="003707FF" w:rsidRDefault="003707FF" w:rsidP="00A06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2E33DE" w14:textId="77777777" w:rsidR="003707FF" w:rsidRDefault="003707FF" w:rsidP="00A067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F8E55E" w14:textId="1452410B" w:rsidR="00A067EC" w:rsidRDefault="00A067EC" w:rsidP="00A0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587FD705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5726A4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83FEE1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D54B3D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906B80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0A9DDE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5DF55A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9351AC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17C62B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AB4617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430B0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80FBB5" w14:textId="77777777" w:rsidR="003707FF" w:rsidRDefault="003707FF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31732147" w14:textId="77777777" w:rsidR="00A067EC" w:rsidRDefault="00A067EC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28D06ECC" w14:textId="77777777" w:rsidR="00A067EC" w:rsidRDefault="00A067EC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0A9E1CBB" w14:textId="703DAC7C" w:rsidR="00A067EC" w:rsidRDefault="00A067EC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090EF288" w14:textId="1D7B0B06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462A0D3" w14:textId="26C0889C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434586DD" w14:textId="5D539CFB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6BBA3B12" w14:textId="62792556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5C9A4190" w14:textId="24D20BAE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2916C7F0" w14:textId="6A00FEBA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43391CC8" w14:textId="0111FE20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2A4EC075" w14:textId="2A3A1023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089E692" w14:textId="155F34B0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00750445" w14:textId="24316901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696015A" w14:textId="13BEA6F3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417762C" w14:textId="631D2ACF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1002335" w14:textId="2D53AA8E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DC2DEA0" w14:textId="37E3A68C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33791D9B" w14:textId="4871877E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4667D1DA" w14:textId="17EA7350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85672BF" w14:textId="477CC315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AE6CAD7" w14:textId="230056A6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5F08EF27" w14:textId="74CB84A1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3EAC100C" w14:textId="69F06410" w:rsidR="00C37C9D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463BB37F" w14:textId="77777777" w:rsidR="00C37C9D" w:rsidRPr="00A067EC" w:rsidRDefault="00C37C9D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E5A6EDA" w14:textId="62BCD695" w:rsidR="00B26468" w:rsidRPr="00A067EC" w:rsidRDefault="00B26468" w:rsidP="00B2646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067EC">
        <w:rPr>
          <w:rFonts w:ascii="Times New Roman" w:hAnsi="Times New Roman" w:cs="Times New Roman"/>
          <w:sz w:val="20"/>
          <w:szCs w:val="16"/>
        </w:rPr>
        <w:t>Исполнитель:</w:t>
      </w:r>
    </w:p>
    <w:p w14:paraId="60871F42" w14:textId="45372C87" w:rsidR="00B26468" w:rsidRDefault="00B26468" w:rsidP="00A067EC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A067EC">
        <w:rPr>
          <w:rFonts w:ascii="Times New Roman" w:hAnsi="Times New Roman" w:cs="Times New Roman"/>
          <w:sz w:val="20"/>
          <w:szCs w:val="16"/>
        </w:rPr>
        <w:t xml:space="preserve">начальник отдела организационной </w:t>
      </w:r>
      <w:r w:rsidR="00A067EC">
        <w:rPr>
          <w:rFonts w:ascii="Times New Roman" w:hAnsi="Times New Roman" w:cs="Times New Roman"/>
          <w:sz w:val="20"/>
          <w:szCs w:val="16"/>
        </w:rPr>
        <w:br/>
      </w:r>
      <w:r w:rsidRPr="00A067EC">
        <w:rPr>
          <w:rFonts w:ascii="Times New Roman" w:hAnsi="Times New Roman" w:cs="Times New Roman"/>
          <w:sz w:val="20"/>
          <w:szCs w:val="16"/>
        </w:rPr>
        <w:t>и</w:t>
      </w:r>
      <w:r w:rsidR="00A067EC">
        <w:rPr>
          <w:rFonts w:ascii="Times New Roman" w:hAnsi="Times New Roman" w:cs="Times New Roman"/>
          <w:sz w:val="20"/>
          <w:szCs w:val="16"/>
        </w:rPr>
        <w:t xml:space="preserve"> </w:t>
      </w:r>
      <w:r w:rsidRPr="00A067EC">
        <w:rPr>
          <w:rFonts w:ascii="Times New Roman" w:hAnsi="Times New Roman" w:cs="Times New Roman"/>
          <w:sz w:val="20"/>
          <w:szCs w:val="16"/>
        </w:rPr>
        <w:t xml:space="preserve">кадровой работы комитета по образованию </w:t>
      </w:r>
    </w:p>
    <w:p w14:paraId="70B40D95" w14:textId="467A0577" w:rsidR="00A067EC" w:rsidRPr="00A067EC" w:rsidRDefault="00A067EC" w:rsidP="00A067EC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администрации Ханты-Мансийского района</w:t>
      </w:r>
    </w:p>
    <w:p w14:paraId="65771558" w14:textId="52307547" w:rsidR="00A067EC" w:rsidRDefault="00B26468" w:rsidP="00A067EC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proofErr w:type="spellStart"/>
      <w:r w:rsidRPr="00A067EC">
        <w:rPr>
          <w:rFonts w:ascii="Times New Roman" w:hAnsi="Times New Roman" w:cs="Times New Roman"/>
          <w:sz w:val="20"/>
          <w:szCs w:val="16"/>
        </w:rPr>
        <w:t>Лесовская</w:t>
      </w:r>
      <w:proofErr w:type="spellEnd"/>
      <w:r w:rsidRPr="00A067EC">
        <w:rPr>
          <w:rFonts w:ascii="Times New Roman" w:hAnsi="Times New Roman" w:cs="Times New Roman"/>
          <w:sz w:val="20"/>
          <w:szCs w:val="16"/>
        </w:rPr>
        <w:t xml:space="preserve"> Римма Ахатовна</w:t>
      </w:r>
      <w:r w:rsidR="00A067EC">
        <w:rPr>
          <w:rFonts w:ascii="Times New Roman" w:hAnsi="Times New Roman" w:cs="Times New Roman"/>
          <w:sz w:val="20"/>
          <w:szCs w:val="16"/>
        </w:rPr>
        <w:t>,</w:t>
      </w:r>
      <w:r w:rsidRPr="00A067EC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6688C82" w14:textId="7B61E85F" w:rsidR="003707FF" w:rsidRPr="00A067EC" w:rsidRDefault="00A067EC" w:rsidP="00A06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тел. 8</w:t>
      </w:r>
      <w:r w:rsidR="003F3471" w:rsidRPr="00A067EC">
        <w:rPr>
          <w:rFonts w:ascii="Times New Roman" w:hAnsi="Times New Roman" w:cs="Times New Roman"/>
          <w:sz w:val="20"/>
          <w:szCs w:val="16"/>
        </w:rPr>
        <w:t xml:space="preserve"> (3467)</w:t>
      </w:r>
      <w:r w:rsidR="00B26468" w:rsidRPr="00A067EC">
        <w:rPr>
          <w:rFonts w:ascii="Times New Roman" w:hAnsi="Times New Roman" w:cs="Times New Roman"/>
          <w:sz w:val="20"/>
          <w:szCs w:val="16"/>
        </w:rPr>
        <w:t xml:space="preserve"> 32-25-49</w:t>
      </w:r>
    </w:p>
    <w:sectPr w:rsidR="003707FF" w:rsidRPr="00A067EC" w:rsidSect="009A20AF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13B5" w14:textId="77777777" w:rsidR="00122A37" w:rsidRDefault="00122A37" w:rsidP="00617B40">
      <w:pPr>
        <w:spacing w:after="0" w:line="240" w:lineRule="auto"/>
      </w:pPr>
      <w:r>
        <w:separator/>
      </w:r>
    </w:p>
  </w:endnote>
  <w:endnote w:type="continuationSeparator" w:id="0">
    <w:p w14:paraId="3AD62065" w14:textId="77777777" w:rsidR="00122A37" w:rsidRDefault="00122A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B7E3" w14:textId="77777777" w:rsidR="00122A37" w:rsidRDefault="00122A37" w:rsidP="00617B40">
      <w:pPr>
        <w:spacing w:after="0" w:line="240" w:lineRule="auto"/>
      </w:pPr>
      <w:r>
        <w:separator/>
      </w:r>
    </w:p>
  </w:footnote>
  <w:footnote w:type="continuationSeparator" w:id="0">
    <w:p w14:paraId="1679BB05" w14:textId="77777777" w:rsidR="00122A37" w:rsidRDefault="00122A3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698362"/>
      <w:docPartObj>
        <w:docPartGallery w:val="Page Numbers (Top of Page)"/>
        <w:docPartUnique/>
      </w:docPartObj>
    </w:sdtPr>
    <w:sdtContent>
      <w:p w14:paraId="2B62F82E" w14:textId="6CDB3149" w:rsidR="009A20AF" w:rsidRDefault="009A2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FBA2343" w14:textId="77777777" w:rsidR="009A20AF" w:rsidRDefault="009A20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4C62"/>
    <w:multiLevelType w:val="hybridMultilevel"/>
    <w:tmpl w:val="20D0157C"/>
    <w:lvl w:ilvl="0" w:tplc="70803F3A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BC4"/>
    <w:rsid w:val="00053EF4"/>
    <w:rsid w:val="000553F6"/>
    <w:rsid w:val="0009485B"/>
    <w:rsid w:val="00094C89"/>
    <w:rsid w:val="000A20DE"/>
    <w:rsid w:val="000B30E4"/>
    <w:rsid w:val="000B4C48"/>
    <w:rsid w:val="000B6BD3"/>
    <w:rsid w:val="000E2AD9"/>
    <w:rsid w:val="000E78C3"/>
    <w:rsid w:val="000F242D"/>
    <w:rsid w:val="00113D3B"/>
    <w:rsid w:val="00122A37"/>
    <w:rsid w:val="00150967"/>
    <w:rsid w:val="00167936"/>
    <w:rsid w:val="00182B80"/>
    <w:rsid w:val="001847D2"/>
    <w:rsid w:val="0018600B"/>
    <w:rsid w:val="00186A59"/>
    <w:rsid w:val="001A3774"/>
    <w:rsid w:val="001C5C3F"/>
    <w:rsid w:val="001F3FD7"/>
    <w:rsid w:val="00225C7D"/>
    <w:rsid w:val="002300FD"/>
    <w:rsid w:val="00234040"/>
    <w:rsid w:val="002529F0"/>
    <w:rsid w:val="00261D49"/>
    <w:rsid w:val="00277470"/>
    <w:rsid w:val="00297A80"/>
    <w:rsid w:val="002A4953"/>
    <w:rsid w:val="002A75A0"/>
    <w:rsid w:val="002C6045"/>
    <w:rsid w:val="002D0994"/>
    <w:rsid w:val="002F6C69"/>
    <w:rsid w:val="00301280"/>
    <w:rsid w:val="00337CE5"/>
    <w:rsid w:val="00343BF0"/>
    <w:rsid w:val="00343FF5"/>
    <w:rsid w:val="003556E3"/>
    <w:rsid w:val="003624D8"/>
    <w:rsid w:val="003707FF"/>
    <w:rsid w:val="00393DAD"/>
    <w:rsid w:val="00397EFC"/>
    <w:rsid w:val="003D3362"/>
    <w:rsid w:val="003F2416"/>
    <w:rsid w:val="003F3471"/>
    <w:rsid w:val="003F3603"/>
    <w:rsid w:val="00404BE7"/>
    <w:rsid w:val="00417101"/>
    <w:rsid w:val="00422070"/>
    <w:rsid w:val="00431272"/>
    <w:rsid w:val="00431CF2"/>
    <w:rsid w:val="004333EE"/>
    <w:rsid w:val="0044500A"/>
    <w:rsid w:val="00465FC6"/>
    <w:rsid w:val="004867AB"/>
    <w:rsid w:val="004A4FD1"/>
    <w:rsid w:val="004B1AD1"/>
    <w:rsid w:val="004B28BF"/>
    <w:rsid w:val="004B3B73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0A3C"/>
    <w:rsid w:val="00636F28"/>
    <w:rsid w:val="00655734"/>
    <w:rsid w:val="006615CF"/>
    <w:rsid w:val="00661D03"/>
    <w:rsid w:val="006722F9"/>
    <w:rsid w:val="00681141"/>
    <w:rsid w:val="00690E48"/>
    <w:rsid w:val="006A3D66"/>
    <w:rsid w:val="006A5B30"/>
    <w:rsid w:val="006B1282"/>
    <w:rsid w:val="006B6DB8"/>
    <w:rsid w:val="006C37AF"/>
    <w:rsid w:val="006C6EC8"/>
    <w:rsid w:val="006C77B8"/>
    <w:rsid w:val="006D18AE"/>
    <w:rsid w:val="006D495B"/>
    <w:rsid w:val="00701A3D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0AF"/>
    <w:rsid w:val="009A231B"/>
    <w:rsid w:val="009B7589"/>
    <w:rsid w:val="009C0855"/>
    <w:rsid w:val="009C1751"/>
    <w:rsid w:val="009F6EC2"/>
    <w:rsid w:val="00A067EC"/>
    <w:rsid w:val="00A14960"/>
    <w:rsid w:val="00A33D50"/>
    <w:rsid w:val="00A7692C"/>
    <w:rsid w:val="00AB548B"/>
    <w:rsid w:val="00AC16A7"/>
    <w:rsid w:val="00AC194A"/>
    <w:rsid w:val="00AD697A"/>
    <w:rsid w:val="00B002AB"/>
    <w:rsid w:val="00B13F77"/>
    <w:rsid w:val="00B17E67"/>
    <w:rsid w:val="00B2079F"/>
    <w:rsid w:val="00B2259C"/>
    <w:rsid w:val="00B230DD"/>
    <w:rsid w:val="00B26468"/>
    <w:rsid w:val="00B45F61"/>
    <w:rsid w:val="00B53A62"/>
    <w:rsid w:val="00B626AF"/>
    <w:rsid w:val="00B76CD1"/>
    <w:rsid w:val="00B81A2D"/>
    <w:rsid w:val="00BB43CE"/>
    <w:rsid w:val="00BB611F"/>
    <w:rsid w:val="00BB6639"/>
    <w:rsid w:val="00BE2AF4"/>
    <w:rsid w:val="00BF262A"/>
    <w:rsid w:val="00C002B4"/>
    <w:rsid w:val="00C0094F"/>
    <w:rsid w:val="00C16253"/>
    <w:rsid w:val="00C21D1F"/>
    <w:rsid w:val="00C239F1"/>
    <w:rsid w:val="00C36F0C"/>
    <w:rsid w:val="00C36F5A"/>
    <w:rsid w:val="00C37C9D"/>
    <w:rsid w:val="00C51F70"/>
    <w:rsid w:val="00C52CBC"/>
    <w:rsid w:val="00C54500"/>
    <w:rsid w:val="00C7412C"/>
    <w:rsid w:val="00CA7141"/>
    <w:rsid w:val="00CB0DE5"/>
    <w:rsid w:val="00CC7C2A"/>
    <w:rsid w:val="00CE160B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0FF9"/>
    <w:rsid w:val="00D53054"/>
    <w:rsid w:val="00D64FB3"/>
    <w:rsid w:val="00D8061E"/>
    <w:rsid w:val="00DB032D"/>
    <w:rsid w:val="00DE12FA"/>
    <w:rsid w:val="00DE45CA"/>
    <w:rsid w:val="00DF3F98"/>
    <w:rsid w:val="00E020E1"/>
    <w:rsid w:val="00E024DC"/>
    <w:rsid w:val="00E05238"/>
    <w:rsid w:val="00E05262"/>
    <w:rsid w:val="00E26486"/>
    <w:rsid w:val="00E35131"/>
    <w:rsid w:val="00E516F7"/>
    <w:rsid w:val="00E60A8E"/>
    <w:rsid w:val="00E624C3"/>
    <w:rsid w:val="00ED01A2"/>
    <w:rsid w:val="00ED123C"/>
    <w:rsid w:val="00EE3FC1"/>
    <w:rsid w:val="00EF214F"/>
    <w:rsid w:val="00F114E8"/>
    <w:rsid w:val="00F155DA"/>
    <w:rsid w:val="00F262C9"/>
    <w:rsid w:val="00F449DF"/>
    <w:rsid w:val="00F55E37"/>
    <w:rsid w:val="00F765C7"/>
    <w:rsid w:val="00FA15D9"/>
    <w:rsid w:val="00FA16A8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D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Normal">
    <w:name w:val="ConsNormal"/>
    <w:rsid w:val="001A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1D94-91DE-4DD1-ACA4-4E252AE9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2022-04-19T07:02:00Z</dcterms:created>
  <dcterms:modified xsi:type="dcterms:W3CDTF">2022-04-20T07:33:00Z</dcterms:modified>
</cp:coreProperties>
</file>