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1AE344" w14:textId="77777777" w:rsidR="00494E86" w:rsidRPr="00494E86" w:rsidRDefault="00494E86" w:rsidP="00494E8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494E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5D5761" wp14:editId="50EDE05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DA55B" w14:textId="77777777" w:rsidR="00494E86" w:rsidRPr="00494E86" w:rsidRDefault="00494E86" w:rsidP="00494E8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0D8559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2DC199C0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77341C4F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252F006E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304E03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32D7898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2783F33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14:paraId="0A1D7B85" w14:textId="77777777" w:rsidR="00494E86" w:rsidRPr="00494E86" w:rsidRDefault="00494E86" w:rsidP="00494E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1857B0" w14:textId="5464C68B" w:rsidR="00494E86" w:rsidRPr="00494E86" w:rsidRDefault="00494E86" w:rsidP="00494E86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074A6D">
        <w:rPr>
          <w:rFonts w:ascii="Times New Roman" w:hAnsi="Times New Roman" w:cs="Times New Roman"/>
          <w:sz w:val="28"/>
          <w:szCs w:val="28"/>
          <w:lang w:eastAsia="en-US"/>
        </w:rPr>
        <w:t>30.08.2024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074A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№ </w:t>
      </w:r>
      <w:r w:rsidR="00074A6D"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48E8C185" w14:textId="77777777" w:rsidR="00494E86" w:rsidRPr="00494E86" w:rsidRDefault="00494E86" w:rsidP="00494E86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494E86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2454E934" w14:textId="77777777" w:rsidR="00494E86" w:rsidRPr="00494E86" w:rsidRDefault="00494E86" w:rsidP="00494E86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68833A38" w14:textId="77777777" w:rsidR="00494E86" w:rsidRPr="00494E86" w:rsidRDefault="00494E86" w:rsidP="00494E86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94CC35B" w14:textId="77777777" w:rsidR="001722F1" w:rsidRPr="006F2A96" w:rsidRDefault="001722F1" w:rsidP="00494E86">
      <w:pPr>
        <w:pStyle w:val="af"/>
        <w:rPr>
          <w:rFonts w:ascii="Times New Roman" w:hAnsi="Times New Roman"/>
          <w:sz w:val="28"/>
          <w:szCs w:val="28"/>
        </w:rPr>
      </w:pPr>
      <w:r w:rsidRPr="006F2A96">
        <w:rPr>
          <w:rFonts w:ascii="Times New Roman" w:hAnsi="Times New Roman"/>
          <w:sz w:val="28"/>
          <w:szCs w:val="28"/>
        </w:rPr>
        <w:t xml:space="preserve">О порядках предоставления субсидий </w:t>
      </w:r>
    </w:p>
    <w:p w14:paraId="40EF5A91" w14:textId="77777777" w:rsidR="001722F1" w:rsidRPr="006F2A96" w:rsidRDefault="001722F1" w:rsidP="00494E86">
      <w:pPr>
        <w:pStyle w:val="af"/>
        <w:rPr>
          <w:rFonts w:ascii="Times New Roman" w:hAnsi="Times New Roman"/>
          <w:sz w:val="28"/>
          <w:szCs w:val="28"/>
        </w:rPr>
      </w:pPr>
      <w:r w:rsidRPr="006F2A96">
        <w:rPr>
          <w:rFonts w:ascii="Times New Roman" w:hAnsi="Times New Roman"/>
          <w:sz w:val="28"/>
          <w:szCs w:val="28"/>
        </w:rPr>
        <w:t>из бюджета Ханты-Мансийского района</w:t>
      </w:r>
    </w:p>
    <w:p w14:paraId="397244B8" w14:textId="77777777" w:rsidR="001722F1" w:rsidRPr="006F2A96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hAnsi="Times New Roman"/>
          <w:sz w:val="28"/>
          <w:szCs w:val="28"/>
        </w:rPr>
        <w:t xml:space="preserve">за счет 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субвенций органам местного </w:t>
      </w:r>
    </w:p>
    <w:p w14:paraId="6FC30ABA" w14:textId="77777777" w:rsidR="001722F1" w:rsidRPr="006F2A96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самоуправления муниципальных образований </w:t>
      </w:r>
    </w:p>
    <w:p w14:paraId="1222C9CF" w14:textId="77777777" w:rsidR="0050636D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Ханты-Мансийского автономного </w:t>
      </w:r>
    </w:p>
    <w:p w14:paraId="626D3873" w14:textId="77777777" w:rsidR="0050636D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округа </w:t>
      </w:r>
      <w:r w:rsidRPr="006F2A9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>Югры на реализацию отдельн</w:t>
      </w:r>
      <w:r w:rsidRPr="006F2A96">
        <w:rPr>
          <w:rFonts w:ascii="Times New Roman" w:eastAsia="Arial" w:hAnsi="Times New Roman"/>
          <w:sz w:val="28"/>
          <w:szCs w:val="28"/>
        </w:rPr>
        <w:t>ых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14:paraId="7697B390" w14:textId="77777777" w:rsidR="0050636D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>государственн</w:t>
      </w:r>
      <w:r w:rsidRPr="006F2A96">
        <w:rPr>
          <w:rFonts w:ascii="Times New Roman" w:eastAsia="Arial" w:hAnsi="Times New Roman"/>
          <w:sz w:val="28"/>
          <w:szCs w:val="28"/>
        </w:rPr>
        <w:t>ых</w:t>
      </w:r>
      <w:r w:rsidRPr="006F2A96">
        <w:rPr>
          <w:rFonts w:ascii="Times New Roman" w:hAnsi="Times New Roman"/>
          <w:sz w:val="28"/>
          <w:szCs w:val="28"/>
        </w:rPr>
        <w:t xml:space="preserve"> 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полномочий </w:t>
      </w:r>
    </w:p>
    <w:p w14:paraId="07E1D497" w14:textId="77777777" w:rsidR="0050636D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в сфере поддержки сельскохозяйственного </w:t>
      </w:r>
    </w:p>
    <w:p w14:paraId="6D3577A1" w14:textId="4923DE9B" w:rsidR="001722F1" w:rsidRPr="006F2A96" w:rsidRDefault="001722F1" w:rsidP="00494E86">
      <w:pPr>
        <w:pStyle w:val="af"/>
        <w:rPr>
          <w:rFonts w:ascii="Times New Roman" w:eastAsia="Arial" w:hAnsi="Times New Roman"/>
          <w:color w:val="000000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производства и деятельности по заготовке </w:t>
      </w:r>
    </w:p>
    <w:p w14:paraId="373B5373" w14:textId="77777777" w:rsidR="001722F1" w:rsidRPr="006F2A96" w:rsidRDefault="001722F1" w:rsidP="00494E86">
      <w:pPr>
        <w:pStyle w:val="af"/>
        <w:rPr>
          <w:rFonts w:ascii="Times New Roman" w:hAnsi="Times New Roman"/>
          <w:sz w:val="28"/>
          <w:szCs w:val="28"/>
        </w:rPr>
      </w:pPr>
      <w:r w:rsidRPr="006F2A96">
        <w:rPr>
          <w:rFonts w:ascii="Times New Roman" w:eastAsia="Arial" w:hAnsi="Times New Roman"/>
          <w:color w:val="000000"/>
          <w:sz w:val="28"/>
          <w:szCs w:val="28"/>
        </w:rPr>
        <w:t>и переработке дикоросов</w:t>
      </w:r>
    </w:p>
    <w:p w14:paraId="79FD3545" w14:textId="77777777" w:rsidR="001722F1" w:rsidRPr="006F2A96" w:rsidRDefault="001722F1" w:rsidP="00494E86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F197C0" w14:textId="3BB58B60" w:rsidR="001722F1" w:rsidRPr="006F2A96" w:rsidRDefault="001722F1" w:rsidP="00494E86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6C1D86" w:rsidRPr="006F2A9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от 25.10.2023 №</w:t>
      </w:r>
      <w:r w:rsidR="008D70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6C1D86" w:rsidRPr="006F2A9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лицам – производителям товаров, работ, услуг и проведение отборов получателей указанных субсидий, в том числе грантов в форме субсидий», Законом Ханты-Мансийского автономного округа – Югры от 16.12.2010 </w:t>
      </w:r>
      <w:r w:rsidR="006C1D86" w:rsidRPr="006F2A9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</w:t>
      </w:r>
      <w:r w:rsidR="001E20C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и переработке дикоросов», постановлением Правительства </w:t>
      </w:r>
      <w:r w:rsidR="001E20C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автономного округа – Югры от 30.12.2021 № 637-п </w:t>
      </w:r>
      <w:r w:rsidR="001E20C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«О мерах по реализации государственной программы Ханты-Мансийского автономного округа – Югры «Развитие агропромышленного комплекса», руководствуясь статьей 32 Устава Ханты-Мансийского района:</w:t>
      </w:r>
    </w:p>
    <w:p w14:paraId="2C5741A5" w14:textId="77777777" w:rsidR="001722F1" w:rsidRPr="006F2A96" w:rsidRDefault="001722F1" w:rsidP="00494E86">
      <w:pPr>
        <w:pStyle w:val="af7"/>
        <w:widowControl/>
        <w:numPr>
          <w:ilvl w:val="0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Утвердить:</w:t>
      </w:r>
    </w:p>
    <w:p w14:paraId="2A7E26D2" w14:textId="77777777" w:rsidR="001722F1" w:rsidRPr="006F2A96" w:rsidRDefault="008D70B1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на поддержку растениеводства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 к настоящему постановлению.</w:t>
      </w:r>
    </w:p>
    <w:p w14:paraId="44A40288" w14:textId="77777777" w:rsidR="001722F1" w:rsidRPr="006F2A96" w:rsidRDefault="008D70B1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на поддержку животноводства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2 к настоящему постановлению.</w:t>
      </w:r>
    </w:p>
    <w:p w14:paraId="6301F6BE" w14:textId="77777777" w:rsidR="001722F1" w:rsidRPr="006F2A96" w:rsidRDefault="008D70B1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на поддержку </w:t>
      </w:r>
      <w:proofErr w:type="spellStart"/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согласно приложению 3 к настоящему постановлению.</w:t>
      </w:r>
    </w:p>
    <w:p w14:paraId="5D63C0F8" w14:textId="2C82DB07" w:rsidR="001722F1" w:rsidRPr="006F2A96" w:rsidRDefault="008D70B1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на поддержку деятельности </w:t>
      </w:r>
      <w:r w:rsidR="00C914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заготовке и переработке дикоросов 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4 </w:t>
      </w:r>
      <w:r w:rsidR="00C914B8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14:paraId="56EEE427" w14:textId="3B64DB56" w:rsidR="001722F1" w:rsidRPr="006F2A96" w:rsidRDefault="008D70B1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Порядок проведения проверок с</w:t>
      </w:r>
      <w:r>
        <w:rPr>
          <w:rFonts w:ascii="Times New Roman" w:hAnsi="Times New Roman"/>
          <w:color w:val="000000" w:themeColor="text1"/>
          <w:sz w:val="28"/>
          <w:szCs w:val="28"/>
        </w:rPr>
        <w:t>облюдения получателями субсидий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порядков и условий предоставления субсидий, в том числе в части достижения результатов предоставления субсидий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предоставляемых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из бюджета Ханты-Мансийского района за счет субвенций органам местного самоуправ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муниципальных образований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Ханты-Мансийского автономного округа –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</w:t>
      </w:r>
      <w:r w:rsidR="00782F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5 к настоящему постановлению.</w:t>
      </w:r>
    </w:p>
    <w:p w14:paraId="25B381E3" w14:textId="77777777" w:rsidR="001722F1" w:rsidRPr="006F2A96" w:rsidRDefault="006C56BD" w:rsidP="00494E86">
      <w:pPr>
        <w:pStyle w:val="af7"/>
        <w:widowControl/>
        <w:numPr>
          <w:ilvl w:val="1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Форму заключения 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рассмотрении заявки участника отбора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6 к настоящему постановлению</w:t>
      </w:r>
      <w:r w:rsidR="001722F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8AB382" w14:textId="77777777" w:rsidR="001722F1" w:rsidRPr="006F2A96" w:rsidRDefault="001722F1" w:rsidP="00494E86">
      <w:pPr>
        <w:pStyle w:val="af7"/>
        <w:widowControl/>
        <w:numPr>
          <w:ilvl w:val="0"/>
          <w:numId w:val="1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силу:</w:t>
      </w:r>
    </w:p>
    <w:p w14:paraId="4E157E75" w14:textId="4068298C" w:rsidR="001722F1" w:rsidRPr="006F2A96" w:rsidRDefault="001722F1" w:rsidP="00494E86">
      <w:pPr>
        <w:pStyle w:val="af7"/>
        <w:widowControl/>
        <w:numPr>
          <w:ilvl w:val="1"/>
          <w:numId w:val="12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9734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от 20.01.2021 № 14 «Об утверждении Порядков предоставления субсидий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29A12EA3" w14:textId="07E33D23" w:rsidR="001722F1" w:rsidRPr="006F2A96" w:rsidRDefault="001722F1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9734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от 07.04.2021 № 85 «О внес</w:t>
      </w:r>
      <w:r w:rsidR="00DB031D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от 20.01.2021 № 14 «Об утверждении Порядков предоставления субсидий в рамках реализации мероприятий муниципальной программы «Развитие агропромышленного комплекса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на территории Ханты-Мансийского района».</w:t>
      </w:r>
    </w:p>
    <w:p w14:paraId="2786FEC7" w14:textId="1565DC8B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9734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от 18.05.2021 № 117 «О внес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Порядков предоставления субсидий в рамках реализации мероприятий муниципальной программы «Развитие агропромышленного комплекса на территории Ханты-Мансийского района».</w:t>
      </w:r>
    </w:p>
    <w:p w14:paraId="00E8F0CA" w14:textId="6C193A4A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9734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министрации Ханты-Мансийского района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от 05.08.2021 № 187 «О внесении изменений в 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491CE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Порядков предоставления субсидий в рамках реализации 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мероприятий муниципальной программы «Развитие агропромышленного комплекса Ханты-Мансийского района на 2021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2023 годы».</w:t>
      </w:r>
    </w:p>
    <w:p w14:paraId="036A165B" w14:textId="3DE61ABC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9734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от 24.09.2021 № 231 «О внесении изменений в 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 на 2021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2023 годы».</w:t>
      </w:r>
    </w:p>
    <w:p w14:paraId="17E8518B" w14:textId="75B4F853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16E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от 22.10.2021 № 257 «О внес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2A50A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 на 2021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2023 годы».</w:t>
      </w:r>
    </w:p>
    <w:p w14:paraId="468CEE1C" w14:textId="3AB0D4C0" w:rsidR="001722F1" w:rsidRPr="006F2A96" w:rsidRDefault="001722F1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16E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от 15.12.2021 № 340 «О внесении изменений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 на 2021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2023 годы».</w:t>
      </w:r>
    </w:p>
    <w:p w14:paraId="279793FA" w14:textId="3AA77CE4" w:rsidR="001722F1" w:rsidRPr="006F2A96" w:rsidRDefault="001722F1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от 31.01.2022 № 35 «О внес</w:t>
      </w:r>
      <w:r w:rsidR="00DB031D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дминистрации Ханты-Мансийского района от 20.01.2021 № 14 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7D14A7C5" w14:textId="2DDF41CB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от 24.03.2022 № 117 «О внесении изменени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1C753B7C" w14:textId="3C4F26F1" w:rsidR="001722F1" w:rsidRPr="006F2A96" w:rsidRDefault="001722F1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>Постановле</w:t>
      </w:r>
      <w:r w:rsidR="00DB031D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от 13.05.2022 № 192 «О внесении изменений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5877D4E5" w14:textId="61A5F750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от 04.04.2023 № 103 «О внес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20.01.2021 № 14 </w:t>
      </w:r>
      <w:r w:rsidR="00C84940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082F2EA9" w14:textId="4F8B721F" w:rsidR="001722F1" w:rsidRPr="006F2A96" w:rsidRDefault="00DB031D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</w:t>
      </w:r>
      <w:r w:rsidR="00A812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664ED7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от 31.05.2023 № 184 «О внесении изменений в пос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2F1" w:rsidRPr="006F2A96">
        <w:rPr>
          <w:rFonts w:ascii="Times New Roman" w:hAnsi="Times New Roman"/>
          <w:color w:val="000000" w:themeColor="text1"/>
          <w:sz w:val="28"/>
          <w:szCs w:val="28"/>
        </w:rPr>
        <w:t>дминистрации Ханты-Мансийского района от 20 января 2021 года № 14 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151DB83A" w14:textId="33A5FCCF" w:rsidR="001722F1" w:rsidRPr="006F2A96" w:rsidRDefault="001722F1" w:rsidP="00494E86">
      <w:pPr>
        <w:pStyle w:val="af7"/>
        <w:widowControl/>
        <w:numPr>
          <w:ilvl w:val="1"/>
          <w:numId w:val="12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>Постанов</w:t>
      </w:r>
      <w:r w:rsidR="00DB031D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664ED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от 24.01.2024 № 34 «О внес</w:t>
      </w:r>
      <w:r w:rsidR="00DB031D"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ении изменений в постановление </w:t>
      </w:r>
      <w:r w:rsidR="008D1D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дминистрации Ханты-Мансийского района от 20.01.2021 № 14 «Об утверждении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района».</w:t>
      </w:r>
    </w:p>
    <w:p w14:paraId="303150B4" w14:textId="77777777" w:rsidR="001722F1" w:rsidRPr="006F2A96" w:rsidRDefault="001722F1" w:rsidP="00664ED7">
      <w:pPr>
        <w:pStyle w:val="af7"/>
        <w:widowControl/>
        <w:numPr>
          <w:ilvl w:val="0"/>
          <w:numId w:val="12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EF1D5BD" w14:textId="07664D53" w:rsidR="001722F1" w:rsidRPr="006F2A96" w:rsidRDefault="001722F1" w:rsidP="00664ED7">
      <w:pPr>
        <w:pStyle w:val="af7"/>
        <w:widowControl/>
        <w:numPr>
          <w:ilvl w:val="0"/>
          <w:numId w:val="12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</w:t>
      </w:r>
      <w:r w:rsidR="00E45D06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возложить </w:t>
      </w:r>
      <w:r w:rsidR="00664ED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на заместителя </w:t>
      </w:r>
      <w:r w:rsidR="00C914B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лавы Ханты-Мансийского района по финансам</w:t>
      </w:r>
      <w:r w:rsidR="00E45D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75B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proofErr w:type="spellStart"/>
      <w:r w:rsidR="00B475B4">
        <w:rPr>
          <w:rFonts w:ascii="Times New Roman" w:hAnsi="Times New Roman"/>
          <w:color w:val="000000" w:themeColor="text1"/>
          <w:sz w:val="28"/>
          <w:szCs w:val="28"/>
        </w:rPr>
        <w:t>Н.В</w:t>
      </w:r>
      <w:r w:rsidR="00B475B4" w:rsidRPr="006F2A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5D06">
        <w:rPr>
          <w:rFonts w:ascii="Times New Roman" w:hAnsi="Times New Roman"/>
          <w:color w:val="000000" w:themeColor="text1"/>
          <w:sz w:val="28"/>
          <w:szCs w:val="28"/>
        </w:rPr>
        <w:t>Болдыреву</w:t>
      </w:r>
      <w:proofErr w:type="spellEnd"/>
      <w:r w:rsidR="004B64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5D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EA1B762" w14:textId="77777777" w:rsidR="001722F1" w:rsidRPr="00CC527C" w:rsidRDefault="001722F1" w:rsidP="00494E8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51108" w14:textId="77777777" w:rsidR="001722F1" w:rsidRPr="00CC527C" w:rsidRDefault="001722F1" w:rsidP="00494E86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6B1EFF" w14:textId="77777777" w:rsidR="001722F1" w:rsidRPr="00CC527C" w:rsidRDefault="001722F1" w:rsidP="00494E86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F63BDF" w14:textId="438A9802" w:rsidR="001722F1" w:rsidRPr="006F2A96" w:rsidRDefault="001722F1" w:rsidP="00664ED7">
      <w:pPr>
        <w:pStyle w:val="af"/>
        <w:tabs>
          <w:tab w:val="left" w:pos="993"/>
        </w:tabs>
      </w:pPr>
      <w:r w:rsidRPr="006F2A96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664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  <w:r w:rsidR="00664ED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E45D06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="00664ED7">
        <w:rPr>
          <w:rFonts w:ascii="Times New Roman" w:hAnsi="Times New Roman"/>
          <w:color w:val="000000" w:themeColor="text1"/>
          <w:sz w:val="28"/>
          <w:szCs w:val="28"/>
        </w:rPr>
        <w:t>К.Р.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Минулин</w:t>
      </w:r>
      <w:proofErr w:type="spellEnd"/>
    </w:p>
    <w:p w14:paraId="1E63BBF2" w14:textId="77777777" w:rsidR="00AB647E" w:rsidRPr="006F2A96" w:rsidRDefault="00AB647E" w:rsidP="00494E86">
      <w:pPr>
        <w:widowControl/>
        <w:suppressAutoHyphens w:val="0"/>
        <w:autoSpaceDE/>
      </w:pPr>
      <w:r w:rsidRPr="006F2A96">
        <w:br w:type="page"/>
      </w:r>
    </w:p>
    <w:p w14:paraId="732DF5E6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453F613B" w14:textId="77777777" w:rsidR="00AB647E" w:rsidRPr="006F2A96" w:rsidRDefault="00DB031D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14:paraId="2B81E4D5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954319C" w14:textId="3FB419AD" w:rsidR="00AB647E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30.08.2024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7B49C7E7" w14:textId="77777777" w:rsidR="00074A6D" w:rsidRPr="00CF74CB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0196B" w14:textId="77777777" w:rsidR="00AB647E" w:rsidRPr="00CF74CB" w:rsidRDefault="00AB647E" w:rsidP="00CF74CB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на поддержку растениеводства</w:t>
      </w:r>
    </w:p>
    <w:p w14:paraId="5522435F" w14:textId="77777777" w:rsidR="00CF74CB" w:rsidRDefault="00CF74CB" w:rsidP="00CF74CB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0059A" w14:textId="1E7F7273" w:rsidR="00AB647E" w:rsidRPr="00CF74CB" w:rsidRDefault="006C1D86" w:rsidP="00CF74CB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C3352B" w:rsidRPr="00C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647E"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7B43999E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936D6" w14:textId="64555BF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150445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регулирует</w:t>
      </w:r>
      <w:r w:rsidR="006F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</w:t>
      </w:r>
      <w:r w:rsidR="00FA28FE">
        <w:rPr>
          <w:rFonts w:ascii="Times New Roman" w:hAnsi="Times New Roman" w:cs="Times New Roman"/>
          <w:color w:val="000000" w:themeColor="text1"/>
          <w:sz w:val="28"/>
          <w:szCs w:val="28"/>
        </w:rPr>
        <w:t>, цели и условия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 растениеводства из бюджета Ханты-Мансийского района за счет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субвенций органам местного самоуправления муниципальных образований Ханты-Мансийского автономного округа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Югры на реализацию отдельных государственных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в сфере поддержки сельскохозяйственного производства </w:t>
      </w:r>
      <w:r w:rsidR="00664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 деятельности по заготовке и переработке дикоросов, и проведения отборов получателей указанных субсидий</w:t>
      </w:r>
      <w:r w:rsidR="00006A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006A0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Порядок, субсидии)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3E699412" w14:textId="1A3A876F" w:rsidR="006F30A1" w:rsidRPr="006F2A96" w:rsidRDefault="006F30A1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предоставляет Администрация Ханты-Мансийского района, осуществляющ</w:t>
      </w:r>
      <w:r w:rsidR="00F5337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г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лимиты бюджетных обязательств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субсидий на соответствующий финансовый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плановый период </w:t>
      </w:r>
      <w:r w:rsidR="00D258B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орган).</w:t>
      </w:r>
    </w:p>
    <w:p w14:paraId="736258C4" w14:textId="7E76FB19" w:rsidR="00AB647E" w:rsidRPr="006F2A96" w:rsidRDefault="006F30A1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AF1BC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возмещению подлежат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виду деятельности </w:t>
      </w:r>
      <w:r w:rsidR="00E1735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 w:rsidR="005B1A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растениеводства собственного производства, указанной в пунктах 1, 2 раздела «Растениеводств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приложения 25 к постановлению Правительства </w:t>
      </w:r>
      <w:r w:rsidR="00CF7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</w:t>
      </w:r>
      <w:r w:rsidR="00E1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автономного округа </w:t>
      </w:r>
      <w:r w:rsidR="00E1735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 от 30.12.2021 № 637-п </w:t>
      </w:r>
      <w:r w:rsidR="00CF7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№ 637-п).</w:t>
      </w:r>
    </w:p>
    <w:p w14:paraId="1EF45C6E" w14:textId="11C7893F" w:rsidR="00AB647E" w:rsidRPr="003172CC" w:rsidRDefault="00AB647E" w:rsidP="00494E86">
      <w:pPr>
        <w:pStyle w:val="af7"/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3B24D4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3B24D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3B24D4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Ханты-Мансийского автономного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24D4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«Развитие агропромышленного комплекса»</w:t>
      </w:r>
      <w:r w:rsidR="003B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муниципальной программы </w:t>
      </w:r>
      <w:r w:rsidR="003B24D4" w:rsidRPr="00896E7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«Развитие агропромышленного комплекса Ханты-Мансийского района»</w:t>
      </w:r>
      <w:r w:rsidR="003B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доведенных лимитов бюджетных обязательств на реализацию </w:t>
      </w:r>
      <w:r w:rsidRPr="000305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отдельных государственных</w:t>
      </w:r>
      <w:r w:rsidRPr="0003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в сфере поддержки сельскохозяйственного производства </w:t>
      </w:r>
      <w:r w:rsidR="00664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0305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 деятельности по заготовке и переработке дикоросов</w:t>
      </w:r>
      <w:r w:rsidR="00030546" w:rsidRPr="000305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(далее – доведенные лимиты)</w:t>
      </w:r>
      <w:r w:rsidRPr="000305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1F8A99F1" w14:textId="77777777" w:rsidR="003172CC" w:rsidRPr="003172CC" w:rsidRDefault="003172CC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(далее –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система «Электронный бюджет») не позднее 15-го рабочего дня, следующего за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принятия решения о бюджете (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06BF3" w14:textId="4EBD114A" w:rsidR="00FD30F1" w:rsidRDefault="00FD30F1" w:rsidP="00494E86">
      <w:pPr>
        <w:pStyle w:val="af7"/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для предоставления субсидии (далее </w:t>
      </w:r>
      <w:r w:rsidR="000F64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 отбор) осуществляется посредством запроса предложений.</w:t>
      </w:r>
    </w:p>
    <w:p w14:paraId="797A01FF" w14:textId="77777777" w:rsidR="00773044" w:rsidRPr="006F2A96" w:rsidRDefault="00773044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58AB80BB" w14:textId="77777777" w:rsidR="00773044" w:rsidRPr="006F2A96" w:rsidRDefault="0077304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является сельскохозяйственным товаропроизводителем: юридическое лицо независимо от организационно-правовой формы (за исключением государственных (муниципальных) учреждений), крестьянское (фермерское) хозяйство, индивидуальный предприниматель, осуществляющий деятельность </w:t>
      </w:r>
      <w:r w:rsidRPr="00037DE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автономного округа;</w:t>
      </w:r>
    </w:p>
    <w:p w14:paraId="467671C1" w14:textId="2EE9022A" w:rsidR="00773044" w:rsidRPr="006F2A96" w:rsidRDefault="0077304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продукция растениеводства имеет действующую декларацию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законодательством;</w:t>
      </w:r>
    </w:p>
    <w:p w14:paraId="48F6E190" w14:textId="77777777" w:rsidR="00F205B9" w:rsidRPr="00F205B9" w:rsidRDefault="0077304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праве собственности или аренды посевных площадей откры</w:t>
      </w:r>
      <w:r w:rsidR="00F320F2">
        <w:rPr>
          <w:rFonts w:ascii="Times New Roman" w:hAnsi="Times New Roman" w:cs="Times New Roman"/>
          <w:color w:val="000000" w:themeColor="text1"/>
          <w:sz w:val="28"/>
          <w:szCs w:val="28"/>
        </w:rPr>
        <w:t>того и (или) защищенного грунта.</w:t>
      </w:r>
    </w:p>
    <w:p w14:paraId="42383318" w14:textId="77777777" w:rsidR="00705A84" w:rsidRPr="00705A84" w:rsidRDefault="00705A84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со дня размещения объявления о проведении отбора до 5 декабря текущего финансового года.</w:t>
      </w:r>
    </w:p>
    <w:p w14:paraId="010CFB23" w14:textId="7777777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Для целей настоящего Порядка используются понятия:</w:t>
      </w:r>
    </w:p>
    <w:p w14:paraId="6A0B11E7" w14:textId="56550044" w:rsidR="003B5001" w:rsidRPr="00EB5ADD" w:rsidRDefault="00AB647E" w:rsidP="00494E86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отчетный период – период, за который реализована продукция</w:t>
      </w:r>
      <w:r w:rsidR="00331C0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собственного производства</w:t>
      </w:r>
      <w:r w:rsidR="00C543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F80EF7" w14:textId="77777777" w:rsidR="00CF74CB" w:rsidRDefault="00CF74CB" w:rsidP="00CF74CB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04DBA7" w14:textId="6862E089" w:rsidR="00664ED7" w:rsidRPr="00CF74CB" w:rsidRDefault="006C1D86" w:rsidP="00CF74CB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C3352B"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1323"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отбора получателей субсидий</w:t>
      </w:r>
    </w:p>
    <w:p w14:paraId="2885731E" w14:textId="216B59B4" w:rsidR="00AB647E" w:rsidRPr="00CF74CB" w:rsidRDefault="00971323" w:rsidP="00CF74CB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CB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субсидий</w:t>
      </w:r>
    </w:p>
    <w:p w14:paraId="229E0C68" w14:textId="77777777" w:rsidR="00AB647E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4EC8B3" w14:textId="3F154EBB" w:rsidR="00A05557" w:rsidRPr="00A05557" w:rsidRDefault="00A05557" w:rsidP="00494E86">
      <w:pPr>
        <w:pStyle w:val="af7"/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осуществляется </w:t>
      </w:r>
      <w:r w:rsidR="00EF77E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0F64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заявка), направленных участниками отбора, соответствующими категориям и критериям отбора получателей субсидии,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7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очередности поступления заявок.</w:t>
      </w:r>
    </w:p>
    <w:p w14:paraId="7D764979" w14:textId="2E5D2589" w:rsidR="00A05557" w:rsidRPr="00A05557" w:rsidRDefault="00A05557" w:rsidP="00494E86">
      <w:pPr>
        <w:pStyle w:val="af7"/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В целях проведения отбора посредством запроса предложений Уполномоченный орган</w:t>
      </w:r>
      <w:r w:rsidRPr="00A05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15-го рабочего дня со дня доведения лимитов 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размещает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в системе «Электронный бюджет» (при наличии технической возможности)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и на странице «Агропромышленный комплекс» официального сайта Администрации Ханты-Мансийского района http://hmrn.ru/ (далее – официальный сайт)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DEDADFA" w14:textId="07A6E146" w:rsidR="00A05557" w:rsidRPr="006F2A96" w:rsidRDefault="00A05557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623835F2" w14:textId="77777777" w:rsidR="00A05557" w:rsidRPr="006F2A96" w:rsidRDefault="00A0555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217A74DC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71E1DDA2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01007529" w14:textId="2452415B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</w:t>
      </w:r>
      <w:r w:rsidRPr="00FA28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9B4930" w14:textId="5497FB13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доменное имя и (или) указатели страниц</w:t>
      </w:r>
      <w:r w:rsidR="000D0587" w:rsidRPr="000D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58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D058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537F1F" w14:textId="4675B5C3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определенные в соответствии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408E96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3AAAC2CF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440044C5" w14:textId="281CE2D1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14:paraId="595B1953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16E7643D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45FD3EE4" w14:textId="7736421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отклонения заявок, а также информацию об основаниях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отклонения;</w:t>
      </w:r>
    </w:p>
    <w:p w14:paraId="1F629CA7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252074C2" w14:textId="77777777" w:rsidR="00A05557" w:rsidRPr="006F2A96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92BF1E4" w14:textId="2CCACE23" w:rsidR="00A05557" w:rsidRDefault="00A0555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размещения информации об итогах проведения отбора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C1EA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3C1E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1EA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«Электронный бюджет»</w:t>
      </w:r>
      <w:r w:rsidR="003C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сайте.</w:t>
      </w:r>
    </w:p>
    <w:p w14:paraId="55EBB99A" w14:textId="1FB13E71" w:rsidR="00A05557" w:rsidRPr="00006B41" w:rsidRDefault="00A05557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о разъяснениях положений объявления о проведении отбора направляются в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омитет</w:t>
      </w:r>
      <w:r w:rsidR="00BB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политики </w:t>
      </w:r>
      <w:r w:rsidR="00A86F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301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Ханты-Мансийского района (далее – Комитет)</w:t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или почтовым отправлением по выбору участника отбора.</w:t>
      </w:r>
    </w:p>
    <w:p w14:paraId="4F3C39DD" w14:textId="52977877" w:rsidR="00A05557" w:rsidRPr="00A05557" w:rsidRDefault="00A0555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пре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доставляются Комитетом в течение</w:t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 письменного обращения.</w:t>
      </w:r>
    </w:p>
    <w:p w14:paraId="5484A2DC" w14:textId="33D39A95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получателям субсидий (участникам отбора) на дату рассмотрения Уполномоченным органом документов, предоставленных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41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</w:t>
      </w:r>
      <w:r w:rsidR="00F320F2" w:rsidRPr="004124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7C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1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68A803" w14:textId="57DE1F11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(далее </w:t>
      </w:r>
      <w:r w:rsidR="0032336C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26FFA" w14:textId="17F5436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 к экстремистской деятельности или терроризму;</w:t>
      </w:r>
    </w:p>
    <w:p w14:paraId="118EB173" w14:textId="1184F49D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14:paraId="2A3A4459" w14:textId="7FD55F5C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получает средства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04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на основании иных муниципальных правовых актов на цели, установленные настоящим Порядком;</w:t>
      </w:r>
    </w:p>
    <w:p w14:paraId="185CCD52" w14:textId="34A8F5D1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«О контроле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деятельностью лиц, находящихся под иностранным влиянием»;</w:t>
      </w:r>
    </w:p>
    <w:p w14:paraId="3B3D851A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22806C5" w14:textId="7C0119D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</w:t>
      </w:r>
      <w:r w:rsidR="005E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1498829E" w14:textId="4B8A4163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не введена процедура банкротства, деятельность получателя субсидии (участника отбора) не приостановлена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9D7B314" w14:textId="76FE5067" w:rsidR="00AB647E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индивидуальном предпринимателе и о физическом лице </w:t>
      </w:r>
      <w:r w:rsidR="00DD6D62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 субсидии (участниками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отбора).</w:t>
      </w:r>
    </w:p>
    <w:p w14:paraId="22FDCB47" w14:textId="340DF110" w:rsidR="00F95F7C" w:rsidRPr="006F2A96" w:rsidRDefault="00F95F7C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получатель субсидии (участник отбора) предоставляет </w:t>
      </w:r>
      <w:r w:rsidR="006F1965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6F196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содержит:</w:t>
      </w:r>
    </w:p>
    <w:p w14:paraId="7D6C216E" w14:textId="77777777" w:rsidR="00F95F7C" w:rsidRPr="006F2A96" w:rsidRDefault="00F95F7C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1 к настоящему Порядку в 2-х экземплярах (один экземпляр с отметкой о регистрации остается у участника отбора);</w:t>
      </w:r>
    </w:p>
    <w:p w14:paraId="384B7378" w14:textId="11FB574C" w:rsidR="00F95F7C" w:rsidRPr="006F2A96" w:rsidRDefault="00F95F7C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справка-расчет субсидии по форме согласно приложению 2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41999BD5" w14:textId="17A05883" w:rsidR="00F95F7C" w:rsidRPr="006F2A96" w:rsidRDefault="00F95F7C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значений результатов предоставления субсидии по форме</w:t>
      </w:r>
      <w:r w:rsidR="003632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определенной типовой формой соглашения (договора)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Ханты-Мансийского района субсидии,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являющимся муниципальными учреждениями, утвержденной комитетом по финансам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Ханты-Мансийского района;</w:t>
      </w:r>
    </w:p>
    <w:p w14:paraId="3CFC2108" w14:textId="587474E8" w:rsidR="00F95F7C" w:rsidRPr="006F2A96" w:rsidRDefault="00F95F7C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r w:rsidRPr="0030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785A89">
        <w:rPr>
          <w:rFonts w:ascii="Times New Roman" w:hAnsi="Times New Roman" w:cs="Times New Roman"/>
          <w:color w:val="000000" w:themeColor="text1"/>
          <w:sz w:val="28"/>
          <w:szCs w:val="28"/>
        </w:rPr>
        <w:t>29, 30</w:t>
      </w:r>
      <w:r w:rsidRPr="0002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14:paraId="2F8C03E7" w14:textId="77777777" w:rsidR="00F95F7C" w:rsidRPr="006F2A96" w:rsidRDefault="00F95F7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документа, подтверждающего наличие на праве собственности или аренды посевных площадей открытого и (или) защищенного грунта;</w:t>
      </w:r>
    </w:p>
    <w:p w14:paraId="297E8026" w14:textId="77777777" w:rsidR="00F95F7C" w:rsidRPr="006F2A96" w:rsidRDefault="00F95F7C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налоговой декларации по единому сельскохозяйственному налогу за отчетный финансовый год – при предоставлении документов после 25 марта текущего финансового года; за год, предшествующий отчетному финансовому году – при предоставлении документов до 25 марта текущего финансового года или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по форме, утвержденной приказом Минсельхоза России за отчетный финансовый год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крестьянских (фермерских) хозяйств, сельскохозяйственных потребительских кооперативов)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06F35D" w14:textId="77777777" w:rsidR="00D806CB" w:rsidRDefault="00F95F7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счета участника отбора для перечисления субсидии.</w:t>
      </w:r>
    </w:p>
    <w:p w14:paraId="26B33484" w14:textId="77777777" w:rsidR="00AC39F1" w:rsidRPr="00D806CB" w:rsidRDefault="00AC39F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6CB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14:paraId="43F27E00" w14:textId="77777777" w:rsidR="00363266" w:rsidRDefault="00363266" w:rsidP="00494E86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документов получателем субсидии (участником отбора) для подтверждения соответствия требованиям, установленным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25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996D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требуется.</w:t>
      </w:r>
    </w:p>
    <w:p w14:paraId="48D89BDE" w14:textId="6AC4058A" w:rsidR="00197C75" w:rsidRPr="006F2A96" w:rsidRDefault="00197C75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предоставляется сформированной в 1 прошнурованный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пронумерованный том или несколько прошнурова</w:t>
      </w:r>
      <w:r w:rsidR="00D80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06CB">
        <w:rPr>
          <w:rFonts w:ascii="Times New Roman" w:hAnsi="Times New Roman" w:cs="Times New Roman"/>
          <w:color w:val="000000" w:themeColor="text1"/>
          <w:sz w:val="28"/>
          <w:szCs w:val="28"/>
        </w:rPr>
        <w:t>и пронумерованных томов в Комитет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</w:t>
      </w:r>
      <w:r w:rsid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почтовым отправлением </w:t>
      </w:r>
      <w:r w:rsid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628002, Ханты-Мансийский автономный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– Югра, г. Ханты-Мансийск, ул. Гагарина, д. 214,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выбору участника отбора. Датой предоставления заявки считается день ее регистрации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Комитете.</w:t>
      </w:r>
    </w:p>
    <w:p w14:paraId="38E073A2" w14:textId="7D157897" w:rsidR="00197C75" w:rsidRPr="006F2A96" w:rsidRDefault="00197C75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заявка предоставляется в электронной форме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посредством заполнения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электронных документов подписанных усиленной квалифицированной электронной подписью руководителя получателя субсидии (участника отбора) или уполномоченного лица (при наличии технической возможности).</w:t>
      </w:r>
    </w:p>
    <w:p w14:paraId="15C0DB7B" w14:textId="3BC0238E" w:rsidR="00197C75" w:rsidRPr="006F2A96" w:rsidRDefault="00197C75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Заявка, предоставленная в систему «Электронный бюджет» подписывается усиленной квалифицированной электронной подписью руководителя получателя субсидии (участника отбора)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 (для юридических лиц и индивидуальных предпринимателей).</w:t>
      </w:r>
    </w:p>
    <w:p w14:paraId="22B0B80E" w14:textId="5520CB3D" w:rsidR="008249C1" w:rsidRPr="008249C1" w:rsidRDefault="00197C75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предоставления заявки считается день ее подписания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присвоения номера в системе «Электронный бюджет».</w:t>
      </w:r>
    </w:p>
    <w:p w14:paraId="7091B7AA" w14:textId="365126B3" w:rsidR="008215D8" w:rsidRPr="006F2A96" w:rsidRDefault="008215D8" w:rsidP="00494E86">
      <w:pPr>
        <w:pStyle w:val="af7"/>
        <w:widowControl/>
        <w:numPr>
          <w:ilvl w:val="0"/>
          <w:numId w:val="13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отозвать заявку в течени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ее регистрации посредством направления уведомления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отзыве заявки в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или почтовым отправлением по выбору участника отбора, составленного в произвольной форме,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и даты регистрации заявки, способа возврата.</w:t>
      </w:r>
    </w:p>
    <w:p w14:paraId="2E408C22" w14:textId="77777777" w:rsidR="008215D8" w:rsidRPr="006F2A96" w:rsidRDefault="008215D8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заявки, заявка признается отозванной и не подлежит рассмотрению.</w:t>
      </w:r>
    </w:p>
    <w:p w14:paraId="7D4CB5FC" w14:textId="44C4C9BE" w:rsidR="008215D8" w:rsidRDefault="008215D8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</w:t>
      </w:r>
      <w:r w:rsidR="002C3A56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отзыве заявки является основанием для возврата заявки и приложенных к ней документов участнику отбора. 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обеспечивает возврат заявки участнику отбора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со дня регистрации уведомления об отзыве заявки способом, указанным в уведомлении.</w:t>
      </w:r>
    </w:p>
    <w:p w14:paraId="141403BD" w14:textId="54C432F2" w:rsidR="00CC4C62" w:rsidRPr="00EE5538" w:rsidRDefault="00C527E8" w:rsidP="00494E86">
      <w:pPr>
        <w:pStyle w:val="af7"/>
        <w:widowControl/>
        <w:suppressAutoHyphens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53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заявки.</w:t>
      </w:r>
    </w:p>
    <w:p w14:paraId="5EE038EF" w14:textId="163B55F5" w:rsidR="004A1A90" w:rsidRPr="004A1A90" w:rsidRDefault="00301A27" w:rsidP="00494E86">
      <w:pPr>
        <w:pStyle w:val="af7"/>
        <w:numPr>
          <w:ilvl w:val="0"/>
          <w:numId w:val="13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</w:t>
      </w:r>
      <w:r w:rsidR="004A1A90"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5 рабочих дней со дня 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документов, указанных в </w:t>
      </w:r>
      <w:hyperlink r:id="rId9" w:history="1">
        <w:r w:rsidRPr="004A1A9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4A1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1250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4A1A90"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определения соответствия получателя </w:t>
      </w:r>
      <w:r w:rsidR="004A1A90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C527E8">
        <w:rPr>
          <w:rFonts w:ascii="Times New Roman" w:hAnsi="Times New Roman" w:cs="Times New Roman"/>
          <w:sz w:val="28"/>
          <w:szCs w:val="28"/>
          <w:lang w:eastAsia="ru-RU"/>
        </w:rPr>
        <w:t xml:space="preserve"> (участника отбора)</w:t>
      </w:r>
      <w:r w:rsidR="004A1A90"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и критериям отбора:</w:t>
      </w:r>
    </w:p>
    <w:p w14:paraId="5AF52069" w14:textId="77777777" w:rsidR="00E167B1" w:rsidRPr="006F2A96" w:rsidRDefault="001F33A7" w:rsidP="00494E86">
      <w:pPr>
        <w:pStyle w:val="af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67B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14:paraId="08E93217" w14:textId="4C7C5E61" w:rsidR="00E167B1" w:rsidRPr="006F2A96" w:rsidRDefault="00E167B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Единого государственного реестра индивидуальных предпринимателей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(в Федеральной налоговой службе);</w:t>
      </w:r>
    </w:p>
    <w:p w14:paraId="75335CF1" w14:textId="0924AEE2" w:rsidR="00E167B1" w:rsidRPr="006F2A96" w:rsidRDefault="00E167B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подтверждающие, что получатель субсидии (участник отбора) не получает средства из бюджета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на основании иных муниципальных правовых актов на цели, установленные настоящим Порядком (в управлении по учету и отчетности Администрации Ханты-Мансийского района);</w:t>
      </w:r>
    </w:p>
    <w:p w14:paraId="4E81796B" w14:textId="5D84AB0A" w:rsidR="00E167B1" w:rsidRPr="006F2A96" w:rsidRDefault="00E167B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том, что на Едином налоговом счете отсутствует </w:t>
      </w:r>
      <w:r w:rsidR="00504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страховых взносов в бюджеты бюджетной системы Российской Федерации (в Федеральной налоговой службе); </w:t>
      </w:r>
    </w:p>
    <w:p w14:paraId="581BDF0D" w14:textId="60763111" w:rsidR="00E167B1" w:rsidRPr="006F2A96" w:rsidRDefault="00E167B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 отсутствие просроченной задолженности по возврату в бюджет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 иных субсидий, бюджетных инвес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>тиций, а также иной просроченной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(неурегулированной) задолженности по денежным обязательствам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(в управлении по учету и отчетности Администрации Ханты-Мансийского района, в департаменте имущественных и земельных отношений Администрации Ханты-Мансийского района).</w:t>
      </w:r>
    </w:p>
    <w:p w14:paraId="4048E61E" w14:textId="77777777" w:rsidR="00E167B1" w:rsidRPr="001F33A7" w:rsidRDefault="001F33A7" w:rsidP="00494E86">
      <w:pPr>
        <w:pStyle w:val="af7"/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Осуществляет проверку </w:t>
      </w:r>
      <w:r w:rsidR="00E167B1" w:rsidRPr="001F33A7">
        <w:rPr>
          <w:rFonts w:ascii="Times New Roman" w:hAnsi="Times New Roman" w:cs="Times New Roman"/>
          <w:color w:val="000000" w:themeColor="text1"/>
          <w:sz w:val="28"/>
        </w:rPr>
        <w:t>на предмет:</w:t>
      </w:r>
    </w:p>
    <w:p w14:paraId="47B0D20F" w14:textId="77777777" w:rsidR="00E167B1" w:rsidRPr="006F2A96" w:rsidRDefault="00E167B1" w:rsidP="0049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14:paraId="65775606" w14:textId="31454F57" w:rsidR="00E167B1" w:rsidRPr="006F2A96" w:rsidRDefault="00E167B1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перечне организаций и физических лиц, связанных </w:t>
      </w:r>
      <w:r w:rsidR="00385516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с террористическими организациями и террористами </w:t>
      </w:r>
      <w:r w:rsidR="00385516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или с распространением оружия массового поражения (на официальном сайте Федеральной службы по финансовому мониторингу);</w:t>
      </w:r>
    </w:p>
    <w:p w14:paraId="2E2C1672" w14:textId="425DF1FE" w:rsidR="00E167B1" w:rsidRPr="006F2A96" w:rsidRDefault="00E167B1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списке иностранных агентов в соответствии </w:t>
      </w:r>
      <w:r w:rsidR="00664ED7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</w:t>
      </w:r>
      <w:r w:rsidRPr="006F2A96">
        <w:rPr>
          <w:color w:val="000000" w:themeColor="text1"/>
        </w:rPr>
        <w:t xml:space="preserve"> (</w:t>
      </w:r>
      <w:r w:rsidRPr="006F2A96">
        <w:rPr>
          <w:color w:val="000000" w:themeColor="text1"/>
          <w:sz w:val="28"/>
          <w:szCs w:val="28"/>
        </w:rPr>
        <w:t>на официальном сайте Министерства юстиции Российской Федерации)</w:t>
      </w:r>
      <w:r w:rsidRPr="006F2A96">
        <w:rPr>
          <w:color w:val="000000" w:themeColor="text1"/>
        </w:rPr>
        <w:t>;</w:t>
      </w:r>
    </w:p>
    <w:p w14:paraId="6C65ED53" w14:textId="77777777" w:rsidR="00E167B1" w:rsidRPr="006F2A96" w:rsidRDefault="00E167B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сведений о получателе субсидии (участнике отбора) – юридическом лице в едином федеральном реестре сведений о банкротстве;</w:t>
      </w:r>
    </w:p>
    <w:p w14:paraId="1D4E8829" w14:textId="4EEA7D01" w:rsidR="00E167B1" w:rsidRPr="006F2A96" w:rsidRDefault="00E167B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службы).</w:t>
      </w:r>
    </w:p>
    <w:p w14:paraId="68CA3BDF" w14:textId="14CA5FC4" w:rsidR="00157FA9" w:rsidRDefault="00E167B1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проверка на соответствие требованиям, установленны</w:t>
      </w:r>
      <w:r w:rsidR="004124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412443" w:rsidRPr="00996D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5A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4124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автоматически в системе «Электронный бюджет», в случае отсутствия технической возможности</w:t>
      </w:r>
      <w:r w:rsidR="00BC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осуществляется путем проставления в электронном виде участником отбора отметок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167D5F2" w14:textId="0040645D" w:rsidR="00996D9C" w:rsidRPr="00157FA9" w:rsidRDefault="00157FA9" w:rsidP="00494E86">
      <w:pPr>
        <w:pStyle w:val="af7"/>
        <w:numPr>
          <w:ilvl w:val="0"/>
          <w:numId w:val="13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с даты регистрации документов, указанных в </w:t>
      </w:r>
      <w:hyperlink r:id="rId10" w:history="1">
        <w:r w:rsidRPr="00157FA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1250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EE5538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их и </w:t>
      </w:r>
      <w:r w:rsidR="005F410F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оформляет заключение о результатах рассмотрения </w:t>
      </w:r>
      <w:r w:rsidR="005F41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заявки участника отбора (далее – заключение).</w:t>
      </w:r>
    </w:p>
    <w:p w14:paraId="77876905" w14:textId="53906C7A" w:rsidR="00301A27" w:rsidRPr="006F2A96" w:rsidRDefault="005F410F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6261F">
        <w:rPr>
          <w:rFonts w:ascii="Times New Roman" w:hAnsi="Times New Roman" w:cs="Times New Roman"/>
          <w:color w:val="000000" w:themeColor="text1"/>
          <w:sz w:val="28"/>
          <w:szCs w:val="28"/>
        </w:rPr>
        <w:t>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оформляется</w:t>
      </w:r>
      <w:r w:rsidR="0046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Комитета, ответственным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рассмотрение заявки, согласовывается председателем Комитета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юридической, кадрово</w:t>
      </w:r>
      <w:r w:rsidR="0046261F">
        <w:rPr>
          <w:rFonts w:ascii="Times New Roman" w:hAnsi="Times New Roman" w:cs="Times New Roman"/>
          <w:color w:val="000000" w:themeColor="text1"/>
          <w:sz w:val="28"/>
          <w:szCs w:val="28"/>
        </w:rPr>
        <w:t>й работы и муниципальной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, исполняющ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46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по учету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отчетности Администрации Ханты-Мансийского района</w:t>
      </w:r>
      <w:r w:rsidR="006A78B6" w:rsidRPr="006A78B6">
        <w:t xml:space="preserve"> </w:t>
      </w:r>
      <w:r w:rsidR="006A78B6">
        <w:t>(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 w:rsidR="006A78B6"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="006A78B6"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D4E94B" w14:textId="13C7E9B0" w:rsidR="00301A27" w:rsidRPr="006F2A96" w:rsidRDefault="00385516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</w:t>
      </w:r>
      <w:r w:rsidR="00301A2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рассмотрение заявок осуществляется Уполномоченным органом в системе «Электронный бюджет».</w:t>
      </w:r>
    </w:p>
    <w:p w14:paraId="23069B1E" w14:textId="2CDEFADD" w:rsidR="00301A27" w:rsidRPr="006F2A96" w:rsidRDefault="00301A27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</w:t>
      </w:r>
      <w:r w:rsidR="00F35336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F3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подписание его усиленной квалифицированной электронной подписью руководителя Уполномоченного органа (уполномоченного им лица)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бюджет», размещение указанного протокола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35336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F3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срок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1-го рабочего дня, следующего за днем его подписания.</w:t>
      </w:r>
    </w:p>
    <w:p w14:paraId="4F79A291" w14:textId="775CC752" w:rsidR="00301A27" w:rsidRPr="00301A27" w:rsidRDefault="00301A27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</w:t>
      </w:r>
      <w:r w:rsidR="00A61F5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A6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рассмотрения заявок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</w:t>
      </w:r>
      <w:r w:rsidR="00A61F5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A6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срок</w:t>
      </w:r>
      <w:r w:rsidRPr="0030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14:paraId="2B383ED0" w14:textId="22C2DDE5" w:rsidR="00B71FC0" w:rsidRDefault="00D92974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</w:t>
      </w:r>
      <w:r w:rsidR="00A61F5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A6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определения победителя (победителей) отбора и подписание его усиленной квалифицированной электронной подписью руководителя Уполномоченного органа (уполномоченного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лица) в системе «Электронный бюджет», размещение указанного протокола </w:t>
      </w:r>
      <w:r w:rsidR="00A61F5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A6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срок</w:t>
      </w:r>
      <w:r w:rsidR="00A61F54" w:rsidRPr="0030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27CE8C4D" w14:textId="344189F4" w:rsidR="00D92974" w:rsidRPr="00B71FC0" w:rsidRDefault="00D92974" w:rsidP="00494E86">
      <w:pPr>
        <w:pStyle w:val="af7"/>
        <w:numPr>
          <w:ilvl w:val="0"/>
          <w:numId w:val="13"/>
        </w:numPr>
        <w:tabs>
          <w:tab w:val="left" w:pos="710"/>
        </w:tabs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получател</w:t>
      </w:r>
      <w:r w:rsidR="00C578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(участник</w:t>
      </w:r>
      <w:r w:rsidR="00C578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отбора) являются:</w:t>
      </w:r>
    </w:p>
    <w:p w14:paraId="39E93E8A" w14:textId="13C4B4F5" w:rsidR="00D92974" w:rsidRDefault="00D92974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</w:t>
      </w:r>
      <w:r w:rsidR="002A5A9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125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3DAC8E3C" w14:textId="40508CB9" w:rsidR="002A5A96" w:rsidRPr="00D92974" w:rsidRDefault="002A5A96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критериям, установленным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4411026F" w14:textId="77777777" w:rsidR="00D92974" w:rsidRPr="00B71FC0" w:rsidRDefault="00D9297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5B972F0B" w14:textId="0276D9BA" w:rsidR="00B71FC0" w:rsidRDefault="002361D1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отбора заявок </w:t>
      </w:r>
      <w:r w:rsidR="0038551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(или) документов требованиям, </w:t>
      </w:r>
      <w:r w:rsidR="00B71FC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="002A5A96">
        <w:rPr>
          <w:rFonts w:ascii="Times New Roman" w:hAnsi="Times New Roman" w:cs="Times New Roman"/>
          <w:sz w:val="28"/>
          <w:szCs w:val="28"/>
          <w:lang w:eastAsia="ru-RU"/>
        </w:rPr>
        <w:t xml:space="preserve">в объявлении </w:t>
      </w:r>
      <w:r w:rsidR="003855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5A96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предусмотренных </w:t>
      </w:r>
      <w:hyperlink r:id="rId11" w:history="1">
        <w:r w:rsidR="00B71FC0" w:rsidRPr="00B71FC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="00B71F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37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71FC0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DE1370">
        <w:rPr>
          <w:rFonts w:ascii="Times New Roman" w:hAnsi="Times New Roman" w:cs="Times New Roman"/>
          <w:sz w:val="28"/>
          <w:szCs w:val="28"/>
          <w:lang w:eastAsia="ru-RU"/>
        </w:rPr>
        <w:t>6</w:t>
      </w:r>
      <w:hyperlink r:id="rId12" w:history="1"/>
      <w:r w:rsidR="00B71FC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51F4A737" w14:textId="77777777" w:rsidR="00D92974" w:rsidRPr="00B71FC0" w:rsidRDefault="00D9297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31BFCA3D" w14:textId="77777777" w:rsidR="00D92974" w:rsidRPr="00B71FC0" w:rsidRDefault="00D9297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 w:rsidR="002361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отбора заявки после даты и (или) времени, определенных для подачи заявок.</w:t>
      </w:r>
    </w:p>
    <w:p w14:paraId="3B6B80C0" w14:textId="2B75B39A" w:rsidR="0094377B" w:rsidRDefault="00140121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и (или) уменьшения доведенных лимитов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размещения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изменяет срок проведения отбора или 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проведение отбора</w:t>
      </w:r>
      <w:r w:rsidR="0094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4377B"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утем </w:t>
      </w:r>
      <w:r w:rsidR="0094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соответствующего уведомления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377B"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9437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B91DC6" w14:textId="77777777" w:rsidR="00AC39F1" w:rsidRPr="00AC39F1" w:rsidRDefault="00AC39F1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проведение отбора обеспечивается системой «Электронный бюджет».</w:t>
      </w:r>
    </w:p>
    <w:p w14:paraId="68B823AC" w14:textId="77777777" w:rsidR="00C3352B" w:rsidRDefault="00C3352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D6927" w14:textId="77777777" w:rsidR="00C3352B" w:rsidRPr="00385516" w:rsidRDefault="00C3352B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516">
        <w:rPr>
          <w:rFonts w:ascii="Times New Roman" w:hAnsi="Times New Roman" w:cs="Times New Roman"/>
          <w:color w:val="000000" w:themeColor="text1"/>
          <w:sz w:val="28"/>
          <w:szCs w:val="28"/>
        </w:rPr>
        <w:t>Раздел 3. Условия и порядок предоставления субсидий</w:t>
      </w:r>
    </w:p>
    <w:p w14:paraId="7DF7FE0B" w14:textId="77777777" w:rsidR="00C3352B" w:rsidRDefault="00C3352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9D605" w14:textId="1209B2B6" w:rsidR="002361D1" w:rsidRPr="002361D1" w:rsidRDefault="002361D1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EE553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</w:t>
      </w:r>
      <w:r w:rsidR="009F6529" w:rsidRPr="00EE5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5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решение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F4588F" w14:textId="084F6844" w:rsidR="002361D1" w:rsidRPr="002361D1" w:rsidRDefault="002361D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>ении субсидии участнику отбора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принятия постановления Администрации</w:t>
      </w:r>
      <w:r w:rsidR="00615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14:paraId="70F61826" w14:textId="145AA989" w:rsidR="002361D1" w:rsidRPr="002361D1" w:rsidRDefault="002361D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отклонении заявки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участнику отбора Комитет</w:t>
      </w:r>
      <w:r w:rsidR="00EF77E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095E78" w14:textId="671D7434" w:rsidR="002361D1" w:rsidRPr="002361D1" w:rsidRDefault="002361D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субсидии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Уполномоченным органом.</w:t>
      </w:r>
    </w:p>
    <w:p w14:paraId="7E79F463" w14:textId="5D1F09E4" w:rsidR="0026205A" w:rsidRPr="0026205A" w:rsidRDefault="002432C6" w:rsidP="00494E86">
      <w:pPr>
        <w:pStyle w:val="af7"/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205A" w:rsidRPr="0026205A">
        <w:rPr>
          <w:rFonts w:ascii="Times New Roman" w:hAnsi="Times New Roman" w:cs="Times New Roman"/>
          <w:sz w:val="28"/>
          <w:szCs w:val="28"/>
          <w:lang w:eastAsia="ru-RU"/>
        </w:rPr>
        <w:t>снования</w:t>
      </w:r>
      <w:r w:rsidR="003F331E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26205A"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 для отказа получателю субсидии </w:t>
      </w:r>
      <w:r w:rsidR="00664E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205A" w:rsidRPr="0026205A">
        <w:rPr>
          <w:rFonts w:ascii="Times New Roman" w:hAnsi="Times New Roman" w:cs="Times New Roman"/>
          <w:sz w:val="28"/>
          <w:szCs w:val="28"/>
          <w:lang w:eastAsia="ru-RU"/>
        </w:rPr>
        <w:t>в предоставлении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="0026205A" w:rsidRPr="002620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A16F28" w14:textId="6FFFCB46" w:rsidR="0026205A" w:rsidRPr="0026205A" w:rsidRDefault="0026205A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получателем субсидии документов требованиям, определенным </w:t>
      </w:r>
      <w:r w:rsidR="00AE480A">
        <w:rPr>
          <w:rFonts w:ascii="Times New Roman" w:hAnsi="Times New Roman" w:cs="Times New Roman"/>
          <w:sz w:val="28"/>
          <w:szCs w:val="28"/>
          <w:lang w:eastAsia="ru-RU"/>
        </w:rPr>
        <w:t>пунктами</w:t>
      </w:r>
      <w:r w:rsidR="00C537E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DE137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480A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DE137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537E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855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документов;</w:t>
      </w:r>
    </w:p>
    <w:p w14:paraId="7732084D" w14:textId="77777777" w:rsidR="0026205A" w:rsidRPr="0026205A" w:rsidRDefault="0026205A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 w:rsidR="002432C6">
        <w:rPr>
          <w:rFonts w:ascii="Times New Roman" w:hAnsi="Times New Roman" w:cs="Times New Roman"/>
          <w:sz w:val="28"/>
          <w:szCs w:val="28"/>
          <w:lang w:eastAsia="ru-RU"/>
        </w:rPr>
        <w:t>получателем субсидии информации.</w:t>
      </w:r>
    </w:p>
    <w:p w14:paraId="557569B5" w14:textId="43263B35" w:rsidR="0082043B" w:rsidRPr="002432C6" w:rsidRDefault="0082043B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2C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61D1" w:rsidRPr="00243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итогам рассмотрения заявки Уполномоченным органом 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3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14-го календарного дня, следующего за днем принятия решения, </w:t>
      </w:r>
      <w:r w:rsidR="002361D1" w:rsidRPr="002432C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 и на официальном сайте размещается информация об итогах проведения отбора</w:t>
      </w:r>
      <w:r w:rsidRPr="002432C6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включающая следующие сведения:</w:t>
      </w:r>
    </w:p>
    <w:p w14:paraId="146528C9" w14:textId="77777777" w:rsidR="0082043B" w:rsidRDefault="0082043B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07DA6D4E" w14:textId="77777777" w:rsidR="0082043B" w:rsidRDefault="0082043B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61A00B59" w14:textId="0ACB5A14" w:rsidR="002361D1" w:rsidRPr="0082043B" w:rsidRDefault="0082043B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664ED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отбора, которым не соответствуют заявки</w:t>
      </w:r>
      <w:r w:rsidR="002361D1" w:rsidRPr="006A3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E03025" w14:textId="77777777" w:rsidR="0026205A" w:rsidRPr="002432C6" w:rsidRDefault="002361D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сведения, указанные в настоящем пункте, размещаются на едином портале (в случае проведения отбора в системе 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«Электронный бюджет»).</w:t>
      </w:r>
    </w:p>
    <w:p w14:paraId="5B1472FF" w14:textId="2CBA46FB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38">
        <w:rPr>
          <w:rFonts w:ascii="Times New Roman" w:hAnsi="Times New Roman" w:cs="Times New Roman"/>
          <w:color w:val="000000" w:themeColor="text1"/>
          <w:sz w:val="28"/>
          <w:szCs w:val="28"/>
        </w:rPr>
        <w:t>Расчет субсидии осуществляется по ставкам, приведенным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25 к Постановлению № 637-п, но не более 95</w:t>
      </w:r>
      <w:r w:rsidR="0038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 фактически произведенных затрат, связанных с производством и реализацией продукции.</w:t>
      </w:r>
    </w:p>
    <w:p w14:paraId="3F00756B" w14:textId="77777777" w:rsidR="00AB647E" w:rsidRPr="006F2A96" w:rsidRDefault="00AB647E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рассчитывается по формуле:</w:t>
      </w:r>
    </w:p>
    <w:p w14:paraId="54F5258D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= З*95%, где</w:t>
      </w:r>
    </w:p>
    <w:p w14:paraId="4CD93A78" w14:textId="4848772C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–</w:t>
      </w:r>
      <w:r w:rsidR="00401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44A4DF57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затрат, рублей.</w:t>
      </w:r>
    </w:p>
    <w:p w14:paraId="4B4789D6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субсидии:</w:t>
      </w:r>
    </w:p>
    <w:p w14:paraId="45980D78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= ∑ П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1FE1C168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– максимальный размер субсидии;</w:t>
      </w:r>
    </w:p>
    <w:p w14:paraId="32C576E4" w14:textId="41B4986D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– значение результата предоставления субсидии в соответствии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отчетом о достижении значений результатов предоставления субсидии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14CD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период;</w:t>
      </w:r>
    </w:p>
    <w:p w14:paraId="5C6EE6F0" w14:textId="1F10AA34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 согласно приложению 25 к Постановлению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637-п;</w:t>
      </w:r>
    </w:p>
    <w:p w14:paraId="259E646C" w14:textId="125DF8FA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вид продукции согласно приложению 25 к Постановлению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637-п.</w:t>
      </w:r>
    </w:p>
    <w:p w14:paraId="585C1C7F" w14:textId="5D5E50D9" w:rsidR="00C3347B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субсидии является объем реализ</w:t>
      </w:r>
      <w:r w:rsidR="00EB0E4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растениеводства</w:t>
      </w:r>
      <w:r w:rsidR="00331C0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собственного производства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4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виду продукции (тонн) за отчетный период.</w:t>
      </w:r>
    </w:p>
    <w:p w14:paraId="787846FA" w14:textId="5AFF7CA0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Возмещению подлежат затраты, произведенные в отчетном финансовом году и текущем финансовом году на приобретение удобрений, средств защиты растений, запасных частей к транспортным средствам, оборудованию</w:t>
      </w:r>
      <w:r w:rsidR="009449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горюче-смазочных материалов, строительных материалов, упаковочных материалов, приобретение спецодежды, приобретение семян, посадочного материала, затраты по страхованию урожая, 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</w:t>
      </w:r>
      <w:r w:rsidR="004014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>и обслуживанию транспортных средств, оборудования,</w:t>
      </w:r>
      <w:r w:rsidR="00F64330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услуг </w:t>
      </w:r>
      <w:proofErr w:type="spellStart"/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>ресурсо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снабжающих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</w:t>
      </w:r>
      <w:r w:rsidR="00944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оплату транспортных услуг по доставке товаров пр</w:t>
      </w:r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едусмотренных настоящих пунктом и продукции собственного производства,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консалтинговых услуг, 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программного обеспечения,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аренду производственных помещений, расходы на оплату труда, включая компенсационные и стимулирующие выплаты</w:t>
      </w:r>
      <w:r w:rsidR="005871B8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 о</w:t>
      </w:r>
      <w:r w:rsidR="005871B8" w:rsidRPr="006F2A96">
        <w:rPr>
          <w:rFonts w:ascii="Times New Roman" w:hAnsi="Times New Roman" w:cs="Times New Roman"/>
          <w:sz w:val="28"/>
          <w:szCs w:val="28"/>
          <w:lang w:eastAsia="ru-RU"/>
        </w:rPr>
        <w:t xml:space="preserve">бязательную сертификацию произведенной продукции и (или) декларирование </w:t>
      </w:r>
      <w:r w:rsidR="004014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871B8" w:rsidRPr="006F2A96">
        <w:rPr>
          <w:rFonts w:ascii="Times New Roman" w:hAnsi="Times New Roman" w:cs="Times New Roman"/>
          <w:sz w:val="28"/>
          <w:szCs w:val="28"/>
          <w:lang w:eastAsia="ru-RU"/>
        </w:rPr>
        <w:t>ее соответствия.</w:t>
      </w:r>
    </w:p>
    <w:p w14:paraId="3947E3C0" w14:textId="7777777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42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произведенные затраты:</w:t>
      </w:r>
    </w:p>
    <w:p w14:paraId="15F90B34" w14:textId="165CDA0C" w:rsidR="00AB647E" w:rsidRPr="006F2A96" w:rsidRDefault="00AB647E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приобретаемых товаров, услуг, работ);</w:t>
      </w:r>
    </w:p>
    <w:p w14:paraId="0E2F8430" w14:textId="0325C2A0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приказа (распоряжения) о направлении в командировку, расчетной ведомости, платежной ведомости,</w:t>
      </w:r>
      <w:r w:rsidR="006B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отчетов, ветеринарных сопроводительных документов или их перечень включающий уникальный идентификатор (32-значный код) и бар-код (при наличии обязательных требований, установленных ветеринарным законодательством, </w:t>
      </w:r>
      <w:r w:rsidR="004014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обязательном сопровождении ветеринарными документами соответствующих видов продукции);</w:t>
      </w:r>
    </w:p>
    <w:p w14:paraId="4FEEE50D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персоналом.</w:t>
      </w:r>
    </w:p>
    <w:p w14:paraId="1AD605BB" w14:textId="7777777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реализацию продукции растениеводства собственного производства (достижение значений результатов предоставления субсидии):</w:t>
      </w:r>
    </w:p>
    <w:p w14:paraId="1FA6A0E4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14:paraId="56770904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 (при наличии);</w:t>
      </w:r>
    </w:p>
    <w:p w14:paraId="2FA1D584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товарно-транспортных накладных, универсальных передаточных документов;</w:t>
      </w:r>
    </w:p>
    <w:p w14:paraId="6E88F47A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товаров;</w:t>
      </w:r>
    </w:p>
    <w:p w14:paraId="1717F01F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актов сверок по договорам поставки продукции (при наличии);</w:t>
      </w:r>
    </w:p>
    <w:p w14:paraId="0C639C39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действующих деклараций о соответствии (сертификат</w:t>
      </w:r>
      <w:r w:rsidR="005871B8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соответствия), если требования об обязательной сертификации (декларированию) такой продукции установлены законодательством;</w:t>
      </w:r>
    </w:p>
    <w:p w14:paraId="646CEAB5" w14:textId="7777777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не предоставляются:</w:t>
      </w:r>
    </w:p>
    <w:p w14:paraId="4174FDD7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сельскохозяйственную продукцию, произведенную за пределами Ханты-Мансийского автономного округа – Югры;</w:t>
      </w:r>
    </w:p>
    <w:p w14:paraId="403B0403" w14:textId="3A254B96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произведенную продукцию растениеводства, использованную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внутрихозяйственные нужды</w:t>
      </w:r>
      <w:r w:rsidR="005871B8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15B7F0" w14:textId="57012934" w:rsidR="00AB647E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223AF2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предоставляются единовременно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достижении результата предоставления субсидии без заключения соглашения</w:t>
      </w:r>
      <w:r w:rsidR="00753BCC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45B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B6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субсидии.</w:t>
      </w:r>
    </w:p>
    <w:p w14:paraId="633E4BA6" w14:textId="43D19F3F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перечисляется не позднее 10-го рабочего дня, следующего за днем принятия Уполномоченным органом решения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организациях.</w:t>
      </w:r>
    </w:p>
    <w:p w14:paraId="67E91ADC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96836F" w14:textId="77777777" w:rsidR="00A77CFD" w:rsidRDefault="005871B8" w:rsidP="00A77CFD">
      <w:pPr>
        <w:tabs>
          <w:tab w:val="left" w:pos="426"/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FD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3352B" w:rsidRPr="00A7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A7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647E" w:rsidRPr="00A7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отчетности, осуществление контроля </w:t>
      </w:r>
    </w:p>
    <w:p w14:paraId="74B857EA" w14:textId="433D2778" w:rsidR="00AB647E" w:rsidRPr="00A77CFD" w:rsidRDefault="00AB647E" w:rsidP="00A77CFD">
      <w:pPr>
        <w:tabs>
          <w:tab w:val="left" w:pos="426"/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FD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условий и порядка предоставления субсидий, ответственность за их нарушение</w:t>
      </w:r>
    </w:p>
    <w:p w14:paraId="5F119EB9" w14:textId="77777777" w:rsidR="00AB647E" w:rsidRPr="006F2A96" w:rsidRDefault="00AB647E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2FCA5" w14:textId="77777777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получателем субсидии (участником отбора) </w:t>
      </w:r>
      <w:r w:rsidR="00E33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одновременно с предоставлением документов, предусмотренных пунктом </w:t>
      </w:r>
      <w:r w:rsidR="00E3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F1E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7A30CD4" w14:textId="14257135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отчета о достижении значений результатов предоставления субсидии получателя субсидии (участника отбора) осуществляется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регистрации документов, указанных в пункте </w:t>
      </w:r>
      <w:r w:rsidR="00E3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F1E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152FCE0D" w14:textId="624DC03A" w:rsidR="00AB647E" w:rsidRPr="003107D8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получателем субсидии (участником отбора) условий и порядка предоставления субсидий, в том числе в части достижения результатов предоставления субсидий (далее – контрольное мероприятие)</w:t>
      </w:r>
      <w:r w:rsidR="00C06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Уполномоченный орган в соответствии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планом проведения контрольных мероприятий. </w:t>
      </w:r>
      <w:r w:rsidRPr="003107D8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66008291" w14:textId="4990850D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применяет меры ответственности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выявленные нарушения условий и </w:t>
      </w:r>
      <w:r w:rsidR="00EB0E4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орядка предоставления субсидии</w:t>
      </w:r>
      <w:r w:rsidR="0048034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034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</w:t>
      </w:r>
      <w:proofErr w:type="spellStart"/>
      <w:r w:rsidR="0048034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48034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нарушение), </w:t>
      </w:r>
      <w:r w:rsidR="00AA5DF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установленные настоящим Порядком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виде возврата предоставленной субсидии в бюджет Ханты-Мансийского района в полном объеме.</w:t>
      </w:r>
    </w:p>
    <w:p w14:paraId="3C9DD735" w14:textId="4C0BD42E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нарушений Уполномоченный орган составляет претензию, где указывает выявленные нарушения, сроки их устранения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ее получателю субсидии в срок не позднее 10 рабочих дней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выявления нарушений. </w:t>
      </w:r>
    </w:p>
    <w:p w14:paraId="0E55E0A0" w14:textId="5031FD78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получателем субсидии,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о возврате предоставленной субсидии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бюджет Ханты-Мансийского района.</w:t>
      </w:r>
    </w:p>
    <w:p w14:paraId="0F9721D6" w14:textId="2B1438B4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срок не позднее 5 рабочих дней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в бюджет Ханты-Мансийского района направляет его получателю субсидии вместе с требованием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и реквизиты счета, на который должен быть осуществлен возврат предоставленной субсидии 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требование).</w:t>
      </w:r>
    </w:p>
    <w:p w14:paraId="33F9BBB3" w14:textId="7CAE48A0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осуществить возврат предоставленной субсидии в размере, указанном в требовании</w:t>
      </w:r>
      <w:r w:rsidR="003107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30 рабочих дней со дня получения требования.</w:t>
      </w:r>
    </w:p>
    <w:p w14:paraId="0EA29B45" w14:textId="41D027EF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получателем субсидии требования</w:t>
      </w:r>
      <w:r w:rsidR="00BE06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взыскание осуществляется в судебном порядке в соответствии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0F2B665C" w14:textId="74E5EBBF" w:rsidR="00AB647E" w:rsidRPr="006F2A96" w:rsidRDefault="00AB647E" w:rsidP="00494E86">
      <w:pPr>
        <w:pStyle w:val="af7"/>
        <w:widowControl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Получатель субсидии несет персональную ответственность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достоверность предоставленной информации и сведений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предоставленных документах в соответствии с законодательством Российской Федерации.</w:t>
      </w:r>
    </w:p>
    <w:p w14:paraId="6DAA1A76" w14:textId="29C02B20" w:rsidR="00EE5538" w:rsidRDefault="00EE5538" w:rsidP="00494E86">
      <w:pPr>
        <w:widowControl/>
        <w:suppressAutoHyphens w:val="0"/>
        <w:autoSpaceDE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9EC6173" w14:textId="77777777" w:rsidR="00AB647E" w:rsidRPr="006F2A96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растениеводства</w:t>
      </w:r>
    </w:p>
    <w:p w14:paraId="1C633CD1" w14:textId="0707A7CE" w:rsidR="00AB647E" w:rsidRDefault="00AB647E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02AEC" w14:textId="77777777" w:rsidR="006457B4" w:rsidRDefault="006457B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4BBD5045" w14:textId="0DE25128" w:rsidR="00760F10" w:rsidRDefault="006457B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2895CDBE" w14:textId="600EA295" w:rsidR="006457B4" w:rsidRDefault="006457B4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02603" w14:textId="77777777" w:rsidR="006457B4" w:rsidRDefault="006457B4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40223" w14:textId="503ACD73" w:rsidR="00760F10" w:rsidRDefault="00760F10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935A2" w14:textId="77777777" w:rsidR="00590E5D" w:rsidRDefault="00590E5D" w:rsidP="00590E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0CEB5" w14:textId="77777777" w:rsidR="00AB647E" w:rsidRPr="006F2A96" w:rsidRDefault="00AB647E" w:rsidP="00590E5D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53A6B2BF" w14:textId="77777777" w:rsidR="00AB647E" w:rsidRPr="006F2A96" w:rsidRDefault="00AB647E" w:rsidP="00590E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14:paraId="3D241DAE" w14:textId="77777777" w:rsidR="00AB647E" w:rsidRPr="006F2A96" w:rsidRDefault="00AB647E" w:rsidP="00590E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растениеводства</w:t>
      </w:r>
    </w:p>
    <w:p w14:paraId="2D938350" w14:textId="77777777" w:rsidR="00AB647E" w:rsidRPr="006F2A96" w:rsidRDefault="00AB647E" w:rsidP="00590E5D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0F216B82" w14:textId="77777777" w:rsidR="00AB647E" w:rsidRPr="006F2A96" w:rsidRDefault="00AB647E" w:rsidP="00494E86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10260CBB" w14:textId="789BC6B7" w:rsidR="00AB647E" w:rsidRPr="006F2A96" w:rsidRDefault="00AB647E" w:rsidP="00494E86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r w:rsidR="00B7611A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 w:rsidR="00B7611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</w:t>
      </w:r>
      <w:r w:rsidR="00EE5538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</w:t>
      </w:r>
      <w:r w:rsidR="00B7611A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ИНН)</w:t>
      </w:r>
    </w:p>
    <w:p w14:paraId="1EC325BF" w14:textId="77777777" w:rsidR="00AB647E" w:rsidRPr="006F2A96" w:rsidRDefault="00AB647E" w:rsidP="00420E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3F8BD2A0" w14:textId="4198C558" w:rsidR="00AB647E" w:rsidRPr="006F2A96" w:rsidRDefault="00AB647E" w:rsidP="00494E8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растениеводства (далее – Порядок).</w:t>
      </w:r>
    </w:p>
    <w:p w14:paraId="721C0D7A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393DFADB" w14:textId="1CD7A24E" w:rsidR="00AB647E" w:rsidRPr="006F2A96" w:rsidRDefault="00AB647E" w:rsidP="00494E8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19CD6F04" w14:textId="177A3BF1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14:paraId="79289C8E" w14:textId="475A4978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Сельскохозяйственная продукция, произведена 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Ханты-Мансийском автономном округе – Югре.</w:t>
      </w:r>
    </w:p>
    <w:p w14:paraId="260AE4F4" w14:textId="764A6D5B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______.</w:t>
      </w:r>
    </w:p>
    <w:p w14:paraId="0AFE37BD" w14:textId="0F4BB7BE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_______________.</w:t>
      </w:r>
    </w:p>
    <w:p w14:paraId="55AD11FE" w14:textId="057E5E72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____.</w:t>
      </w:r>
    </w:p>
    <w:p w14:paraId="6B983049" w14:textId="77777777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159C1" w14:textId="5BF9EEAA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 w:rsidR="00420E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14:paraId="255D170F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A5B09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14:paraId="62935823" w14:textId="77777777" w:rsidR="00AB647E" w:rsidRPr="006F2A96" w:rsidRDefault="00AB647E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917E6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14:paraId="77069C95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</w:t>
      </w:r>
      <w:r w:rsidR="00901C2E"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(при наличии)</w:t>
      </w:r>
    </w:p>
    <w:p w14:paraId="53B1EBA6" w14:textId="77777777" w:rsidR="00AB647E" w:rsidRPr="006F2A96" w:rsidRDefault="00AB647E" w:rsidP="00494E86">
      <w:pPr>
        <w:ind w:left="6840" w:firstLine="360"/>
        <w:jc w:val="both"/>
        <w:rPr>
          <w:rFonts w:ascii="Times New Roman" w:hAnsi="Times New Roman" w:cs="Times New Roman"/>
          <w:color w:val="000000" w:themeColor="text1"/>
        </w:rPr>
      </w:pPr>
    </w:p>
    <w:p w14:paraId="6BAA3251" w14:textId="77777777" w:rsidR="00AB647E" w:rsidRPr="006F2A96" w:rsidRDefault="00AB647E" w:rsidP="00494E8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B5946A8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B647E" w:rsidRPr="006F2A96" w:rsidSect="00494E86">
          <w:headerReference w:type="default" r:id="rId13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14:paraId="2AF89757" w14:textId="77777777" w:rsidR="00AB647E" w:rsidRPr="006F2A96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растениеводства</w:t>
      </w:r>
    </w:p>
    <w:p w14:paraId="3E3BC439" w14:textId="77777777" w:rsidR="001E40EB" w:rsidRDefault="001E40EB" w:rsidP="001E40EB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B188A" w14:textId="15E3A0A4" w:rsidR="00AB647E" w:rsidRPr="006F2A96" w:rsidRDefault="00AB647E" w:rsidP="001E40EB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 на производство и реализацию продукции растениеводства</w:t>
      </w:r>
    </w:p>
    <w:p w14:paraId="6B89431E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1A962BFB" w14:textId="77777777" w:rsidTr="00B45863">
        <w:trPr>
          <w:jc w:val="center"/>
        </w:trPr>
        <w:tc>
          <w:tcPr>
            <w:tcW w:w="846" w:type="dxa"/>
          </w:tcPr>
          <w:p w14:paraId="0BE0BF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826FBC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09F91E0E" w14:textId="77777777" w:rsidTr="00B45863">
        <w:trPr>
          <w:jc w:val="center"/>
        </w:trPr>
        <w:tc>
          <w:tcPr>
            <w:tcW w:w="846" w:type="dxa"/>
          </w:tcPr>
          <w:p w14:paraId="0E220D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4B6C049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3BA0F53A" w14:textId="77777777" w:rsidTr="00B45863">
        <w:trPr>
          <w:jc w:val="center"/>
        </w:trPr>
        <w:tc>
          <w:tcPr>
            <w:tcW w:w="846" w:type="dxa"/>
          </w:tcPr>
          <w:p w14:paraId="3502A29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124CB8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26B79769" w14:textId="77777777" w:rsidTr="00B45863">
        <w:trPr>
          <w:jc w:val="center"/>
        </w:trPr>
        <w:tc>
          <w:tcPr>
            <w:tcW w:w="846" w:type="dxa"/>
          </w:tcPr>
          <w:p w14:paraId="28EC7D3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138CD4A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1CC7593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6C386298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B5E0D" w14:textId="77777777" w:rsidR="00AB647E" w:rsidRPr="006F2A96" w:rsidRDefault="00AB647E" w:rsidP="001E40EB">
      <w:pPr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7CC3E3DF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6"/>
        <w:gridCol w:w="1702"/>
        <w:gridCol w:w="1985"/>
        <w:gridCol w:w="1559"/>
        <w:gridCol w:w="2126"/>
        <w:gridCol w:w="1418"/>
        <w:gridCol w:w="1843"/>
      </w:tblGrid>
      <w:tr w:rsidR="00FE5624" w:rsidRPr="006F2A96" w14:paraId="64AA5C35" w14:textId="77777777" w:rsidTr="001E40EB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E956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3D84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06B" w14:textId="77777777" w:rsidR="00FE5624" w:rsidRPr="006F2A96" w:rsidDel="00FE5624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CB9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235C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FE5624" w:rsidRPr="006F2A96" w14:paraId="40178195" w14:textId="77777777" w:rsidTr="001E40EB"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AA5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3A2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C41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3F0" w14:textId="77777777" w:rsidR="00FE5624" w:rsidRPr="006F2A96" w:rsidDel="00FE5624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E5C" w14:textId="77777777" w:rsidR="00FE5624" w:rsidRPr="006F2A96" w:rsidDel="00FE5624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6E6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97A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5624" w:rsidRPr="006F2A96" w14:paraId="4029E76F" w14:textId="77777777" w:rsidTr="001E40EB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6CF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08F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D01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BE6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CE8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EC4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0EB" w14:textId="77777777" w:rsidR="00FE5624" w:rsidRPr="006F2A96" w:rsidRDefault="00FE562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E5624" w:rsidRPr="006F2A96" w14:paraId="4B5E3C6C" w14:textId="77777777" w:rsidTr="001E40EB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2C7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3E3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BE8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EDA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28E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A13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89A" w14:textId="77777777" w:rsidR="00FE5624" w:rsidRPr="006F2A96" w:rsidRDefault="00FE562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0E4E" w:rsidRPr="006F2A96" w14:paraId="4E2BC2FB" w14:textId="77777777" w:rsidTr="001E40EB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913" w14:textId="77777777" w:rsidR="00EB0E4E" w:rsidRPr="006F2A96" w:rsidRDefault="00EB0E4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90B" w14:textId="77777777" w:rsidR="00EB0E4E" w:rsidRPr="006F2A96" w:rsidRDefault="00EB0E4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0AD" w14:textId="77777777" w:rsidR="00EB0E4E" w:rsidRPr="006F2A96" w:rsidRDefault="00EB0E4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E3F19E" w14:textId="77777777" w:rsidR="00AB647E" w:rsidRPr="006F2A96" w:rsidRDefault="00AB647E" w:rsidP="00494E86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14:paraId="66B943D1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B87DC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7E214" w14:textId="77777777" w:rsidR="00AB647E" w:rsidRPr="006F2A96" w:rsidRDefault="00AB647E" w:rsidP="001E40EB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04B90D7C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837"/>
        <w:gridCol w:w="1560"/>
        <w:gridCol w:w="1559"/>
        <w:gridCol w:w="1417"/>
        <w:gridCol w:w="3261"/>
      </w:tblGrid>
      <w:tr w:rsidR="00FE5230" w:rsidRPr="006F2A96" w14:paraId="00106E35" w14:textId="77777777" w:rsidTr="001E40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576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покупателя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2FB" w14:textId="2AE1A803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 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465" w14:textId="19D86B89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продукции**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6D4" w14:textId="2151EC91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F70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реализации,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F3C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субсидии, рублей**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894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Максимальная сумма субсидии </w:t>
            </w:r>
          </w:p>
          <w:p w14:paraId="75EF800D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7= гр4 х гр6)</w:t>
            </w:r>
          </w:p>
        </w:tc>
      </w:tr>
      <w:tr w:rsidR="00FE5230" w:rsidRPr="006F2A96" w14:paraId="0B0B41F1" w14:textId="77777777" w:rsidTr="001E40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2D8" w14:textId="7A2EBF44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822" w14:textId="7175959D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31D" w14:textId="73ACDF08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D5A" w14:textId="4C7C8012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9E9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624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EB7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E5230" w:rsidRPr="006F2A96" w14:paraId="5300A0B9" w14:textId="77777777" w:rsidTr="001E40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90F" w14:textId="15319AA2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FA5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868" w14:textId="5F773E80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450" w14:textId="380308D0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EE6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7EA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73D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5230" w:rsidRPr="006F2A96" w14:paraId="5ABC16BA" w14:textId="77777777" w:rsidTr="001E40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DB2" w14:textId="1A0B2598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3EC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1E7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D08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A8C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101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C88" w14:textId="77777777" w:rsidR="00FE5230" w:rsidRPr="006F2A96" w:rsidRDefault="00FE5230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82E0BCD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59878DB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481F1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9D9F0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424D9171" w14:textId="77777777" w:rsidTr="00B45863">
        <w:tc>
          <w:tcPr>
            <w:tcW w:w="6096" w:type="dxa"/>
          </w:tcPr>
          <w:p w14:paraId="65FA886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5750BF4C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4FC7B08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3ACD31A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6CF65CA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60BF1F2" w14:textId="77777777" w:rsidTr="00B45863">
        <w:tc>
          <w:tcPr>
            <w:tcW w:w="6096" w:type="dxa"/>
          </w:tcPr>
          <w:p w14:paraId="34D171F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620F043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521EE9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1CA5E8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B988A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09A904CF" w14:textId="77777777" w:rsidTr="00B45863">
        <w:tc>
          <w:tcPr>
            <w:tcW w:w="6096" w:type="dxa"/>
          </w:tcPr>
          <w:p w14:paraId="734DC37A" w14:textId="085CF1F3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  <w:r w:rsidR="004C2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749" w:type="dxa"/>
          </w:tcPr>
          <w:p w14:paraId="0951151C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6A39B5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4D8ABC4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5E65FD0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88416F1" w14:textId="77777777" w:rsidTr="00B45863">
        <w:tc>
          <w:tcPr>
            <w:tcW w:w="6096" w:type="dxa"/>
          </w:tcPr>
          <w:p w14:paraId="342A381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52B5A6D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1DCF391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1CDE1C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425C430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2E710C9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FDE6E9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4490467F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ED4569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428CADBA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197A8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3CEC4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B647E" w:rsidRPr="006F2A96" w:rsidSect="00494E86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61B00DD8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14:paraId="3A0FF940" w14:textId="77777777" w:rsidR="00AB647E" w:rsidRPr="006F2A96" w:rsidRDefault="00DB031D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14:paraId="11D9E7AA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1CD5380D" w14:textId="77777777" w:rsidR="00074A6D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30.08.2024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62B8DFA2" w14:textId="77777777" w:rsidR="00AB647E" w:rsidRPr="005768E8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84675" w14:textId="77777777" w:rsidR="00AB647E" w:rsidRPr="005768E8" w:rsidRDefault="00AB647E" w:rsidP="00494E86">
      <w:pPr>
        <w:tabs>
          <w:tab w:val="left" w:pos="1134"/>
        </w:tabs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768E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на поддержку животноводства</w:t>
      </w:r>
    </w:p>
    <w:p w14:paraId="60095054" w14:textId="77777777" w:rsidR="005768E8" w:rsidRDefault="005768E8" w:rsidP="005768E8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12D1D" w14:textId="605B85F9" w:rsidR="00AB647E" w:rsidRPr="005768E8" w:rsidRDefault="00503139" w:rsidP="005768E8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</w:t>
      </w:r>
      <w:r w:rsidR="00AB647E" w:rsidRPr="005768E8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724C9423" w14:textId="77777777" w:rsidR="00AB647E" w:rsidRPr="006F2A96" w:rsidRDefault="00AB647E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DC046A" w14:textId="2A473EF8" w:rsidR="00AB647E" w:rsidRPr="006A4161" w:rsidRDefault="006A4161" w:rsidP="00494E86">
      <w:pPr>
        <w:pStyle w:val="af7"/>
        <w:widowControl/>
        <w:numPr>
          <w:ilvl w:val="0"/>
          <w:numId w:val="27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регулирует правила, цели и условия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поддержку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животноводства из бюджета </w:t>
      </w:r>
      <w:r w:rsidR="005E32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за счет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субвенций органам местного самоуправления муниципальных образований Ханты-Мансийского автономного округа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Югры на реализацию отдельных государственных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в сфере поддержки сельскохозяйственного производства </w:t>
      </w:r>
      <w:r w:rsidR="00664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 деятельности по заготовке и переработке дикоросов, и проведения отборов получателей указ</w:t>
      </w:r>
      <w:r w:rsidR="00BE34F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анных субсидий (далее – Порядок</w:t>
      </w:r>
      <w:r w:rsidR="006C5BA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субсидии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).</w:t>
      </w:r>
    </w:p>
    <w:p w14:paraId="59A24088" w14:textId="7EC380F0" w:rsidR="006A4161" w:rsidRPr="006A4161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предоставляет Администрация Ханты-Мансийского района, осуществляющая функции г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лимиты бюджетных обязательств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субсидий на соответствующий финансовый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 (далее – Уполномоченный орган).</w:t>
      </w:r>
    </w:p>
    <w:p w14:paraId="40927C25" w14:textId="1F60D5F4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по видам деятельности: </w:t>
      </w:r>
    </w:p>
    <w:p w14:paraId="4EB17002" w14:textId="322F8B08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животноводства собственного производства, содержание маточного поголовья сельскохозяйственных животных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личных подсобных хозяйств), указанных в пунктах 1.1, 1.2, 2, 3, 4, 8 раздела «Животноводство» приложения 25 к постановлению Правительства Ханты-Мансийского автономного округа – Югры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30.12.2021 № 637-п 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№ 637-п) –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11.09.2023 № 715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</w:t>
      </w:r>
      <w:r w:rsidR="00576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отдельным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подотраслям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растениеводства и животноводства, приведенными в приложении №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и установлении сроков их представления» (далее – Приказ);</w:t>
      </w:r>
    </w:p>
    <w:p w14:paraId="0822CB08" w14:textId="1B8FF0C5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маточного поголовья сельскохозяйственных животных (за исключением личных подсобных хозяйств), указанных в пунктах 8, 9 раздела «Животноводство» приложения 25 к Постановлени</w:t>
      </w:r>
      <w:r w:rsidR="005768E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637-п –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9 раздела «Животноводство» при наличии маточного поголовья сельскохозяйственных животных всех видов,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Приказом (при расчете количества маточного поголовья сельскохозяйственных животных всех видов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маточное поголовье свиней в хозяйствах с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зоосанитарным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статусом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компартментом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ниже III, который определяется в соответствии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Министерства сельского хозяйства Российской Федерации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11.05.2023 № 482 «Об утверждении ветеринарных правил определения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зоосанитарного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статуса объектов –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свиноводства» (далее –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зоосанитарный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компартмент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73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III)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D39E44" w14:textId="4A9E9C5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субсидии,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100 условных голов, также вправе обратиться за предоставлением субсидии по направлениям, установленным подпунктами 2.5, 2.6 пункта 2, пунктами 3, 4 раздела «Животноводство», пунктами 1, 2 раздела «Растениеводство» приложения 25 Постановления № 637-п;</w:t>
      </w:r>
    </w:p>
    <w:p w14:paraId="066B5E90" w14:textId="0E2B0790" w:rsidR="006A4161" w:rsidRPr="006A4161" w:rsidRDefault="00AB647E" w:rsidP="00494E86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16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маточного поголовья животных в личных подсобных хозяйствах</w:t>
      </w:r>
      <w:r w:rsidR="00416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41675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A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14 раздела «Животноводство» приложения 25 Постановления № 637-п (далее – содержание маточного поголовья животных в ЛПХ).</w:t>
      </w:r>
      <w:r w:rsidR="006A4161" w:rsidRPr="006A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177534" w14:textId="48351632" w:rsidR="00AB647E" w:rsidRPr="006A4161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B009F9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B009F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B009F9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Ханты-Мансийского автономного округа – Югры «Развитие агропромышленного комплекса»</w:t>
      </w:r>
      <w:r w:rsidR="00B0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муниципальной программы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09F9" w:rsidRPr="00896E7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«Развитие агропромышленного комплекса Ханты-Мансийского района»</w:t>
      </w:r>
      <w:r w:rsidR="00B0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доведенных лимитов бюджетных обязательств на реализацию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отдельных государственных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</w:t>
      </w:r>
      <w:r w:rsidR="00664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сфере поддержки сельскохозяйственного производства и деятельности </w:t>
      </w:r>
      <w:r w:rsidR="00664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 заготовке и переработке дикоросов (далее – доведенные лимиты).</w:t>
      </w:r>
    </w:p>
    <w:p w14:paraId="7EF8433F" w14:textId="77777777" w:rsidR="00AB647E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(далее – система «Электронный бюджет») не позднее 15-го рабочего дня, следующего за днем принятия решения о бюджете и при наличии технической возможности.</w:t>
      </w:r>
    </w:p>
    <w:p w14:paraId="1538D5A7" w14:textId="4F7BA330" w:rsidR="004655CF" w:rsidRDefault="004655CF" w:rsidP="00494E86">
      <w:pPr>
        <w:pStyle w:val="af7"/>
        <w:widowControl/>
        <w:numPr>
          <w:ilvl w:val="0"/>
          <w:numId w:val="2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для предоставления субсидии (далее </w:t>
      </w:r>
      <w:r w:rsidR="00B009F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 отбор) осуществляется посредством запроса предложений.</w:t>
      </w:r>
    </w:p>
    <w:p w14:paraId="4069349F" w14:textId="77777777" w:rsidR="006A4161" w:rsidRPr="006F2A96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1F148025" w14:textId="77777777" w:rsidR="006A4161" w:rsidRPr="006F2A96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является сельскохозяйственным товаропроизводителем: юридическое лицо независимо от организационно-правовой формы (за исключением государственных (муниципальных) учреждений), крестьянское (фермерское) хозяйство, индивидуальный предприниматель, гражданин, ведущий личное подсобное хозяйство, осуществляющие деятельность на территории автономного округа;</w:t>
      </w:r>
    </w:p>
    <w:p w14:paraId="7084D0BF" w14:textId="76A26DAF" w:rsidR="006A4161" w:rsidRPr="006F2A96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продукция животноводства (птицеводства) оформлена в соответствии с приказом Министерства сельского хозяйства Российской Федерации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13.12.2022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и Порядка оформления ветеринарных сопроводительных документов на бумажных носителях» (далее – Приказ </w:t>
      </w:r>
      <w:r w:rsidR="00664E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862), в случае если действующим законодательством предусмотрено оформление ветеринарных сопроводительных документов;</w:t>
      </w:r>
    </w:p>
    <w:p w14:paraId="32493044" w14:textId="77777777" w:rsidR="006A4161" w:rsidRPr="006F2A96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продукция животноводства (птицеводства) имеет действующую деклараци</w:t>
      </w:r>
      <w:r w:rsidR="001C0EC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 w14:paraId="3CCD645D" w14:textId="4F367658" w:rsidR="006A4161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участникам отбора, занимающимся реализацией произведенной молочной продукции в переработанном виде, предъявляются требования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наличии на праве собственности или аренды объектов (объекта)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производства определенных видов молочной продукции, соответствующих санитарно-эпидемиологическим нормам и наличии сертификатов или деклараций соответствия на производимую продукцию таких видов.</w:t>
      </w:r>
    </w:p>
    <w:p w14:paraId="2E901E73" w14:textId="77777777" w:rsidR="00007110" w:rsidRPr="00007110" w:rsidRDefault="00007110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со дня размещения объявления о проведении отбора до 5 декабря текущего финансового года.</w:t>
      </w:r>
    </w:p>
    <w:p w14:paraId="69ECF35F" w14:textId="7777777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Для целей настоящего Порядка используются понятия:</w:t>
      </w:r>
    </w:p>
    <w:p w14:paraId="42417C4C" w14:textId="3D9FECA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свиноводческие хозяйства – сельскохозяйственные товаропроизводители, у которых свиноводство является основным видом экономической деятельности;</w:t>
      </w:r>
    </w:p>
    <w:p w14:paraId="654A41F4" w14:textId="1EE93929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отчетный период – период, за который реализована продукция собственного производства.</w:t>
      </w:r>
    </w:p>
    <w:p w14:paraId="6CD11F61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F446A" w14:textId="77777777" w:rsidR="00EF6A3E" w:rsidRDefault="006A4161" w:rsidP="00EF6A3E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A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2. </w:t>
      </w:r>
      <w:r w:rsidR="000B6501" w:rsidRPr="00EF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отбора получателей субсидий </w:t>
      </w:r>
    </w:p>
    <w:p w14:paraId="2DADC21A" w14:textId="048068A2" w:rsidR="006A4161" w:rsidRPr="00EF6A3E" w:rsidRDefault="000B6501" w:rsidP="00EF6A3E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A3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субсидий</w:t>
      </w:r>
    </w:p>
    <w:p w14:paraId="7DFC2EA4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C9B01" w14:textId="3C8A0107" w:rsidR="008E60F2" w:rsidRPr="008E60F2" w:rsidRDefault="008E60F2" w:rsidP="00494E86">
      <w:pPr>
        <w:pStyle w:val="af7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0F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отбора осуществляется на основании предложений (далее – заявка), направленных учас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t>тниками отбора, соответствующим</w:t>
      </w:r>
      <w:r w:rsidRPr="008E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категориям и критериям отбора получателей субсидии, установленным пунктом 7 настоящего Порядка, и очередности поступления заявок.</w:t>
      </w:r>
    </w:p>
    <w:p w14:paraId="4E96498E" w14:textId="155648A1" w:rsidR="006A4161" w:rsidRPr="006F2A96" w:rsidRDefault="00CB0BA0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отбора посредством запроса предложений</w:t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15-го рабочего дня со дня доведения лимитов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объявление о проведении отбора </w:t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 (при наличии технической возможности)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странице «Агропромышленный комплекс» официального сайта Администрации Ханты-Мансийского района http://hmrn.ru/ 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официальный сайт).</w:t>
      </w:r>
    </w:p>
    <w:p w14:paraId="7690AFB7" w14:textId="77777777" w:rsidR="006A4161" w:rsidRPr="006F2A96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</w:t>
      </w:r>
      <w:r w:rsidR="00AC08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27B1E53C" w14:textId="77777777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6EB3FC0C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09D93C9E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6DF72E5F" w14:textId="447592C0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3EBADC76" w14:textId="183BBA4C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доменное имя и (или) указатели страниц </w:t>
      </w:r>
      <w:r w:rsidR="006C6722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A86EB7" w14:textId="72469A2E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в соотве</w:t>
      </w:r>
      <w:r w:rsidR="000C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тствии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3727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14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AC1FC5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474BB8BC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3EFADAEA" w14:textId="2E250AB6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заявки;</w:t>
      </w:r>
    </w:p>
    <w:p w14:paraId="38AD1BF3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6416040E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3BA67191" w14:textId="22183B24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откло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t>нения заявок, а также информация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основаниях </w:t>
      </w:r>
      <w:r w:rsidR="001B5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отклонения;</w:t>
      </w:r>
    </w:p>
    <w:p w14:paraId="7B5F9167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1C5A126F" w14:textId="77777777" w:rsidR="006A4161" w:rsidRPr="006F2A96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681E319" w14:textId="08BDE946" w:rsidR="006A4161" w:rsidRDefault="006A416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размещения информации об итогах проведения отбора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6722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сайте.</w:t>
      </w:r>
    </w:p>
    <w:p w14:paraId="7FF20773" w14:textId="78AAE137" w:rsidR="002A7121" w:rsidRPr="006F2A96" w:rsidRDefault="002A712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о разъяснениях положений объявления о проведении отбора направляются в Комитет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политики </w:t>
      </w:r>
      <w:r w:rsidR="00AB2D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Ханты-Мансийского района (далее – Комитет)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почтовым отправлением по выбору участника отбора.</w:t>
      </w:r>
    </w:p>
    <w:p w14:paraId="0314D106" w14:textId="4A23F871" w:rsidR="002A7121" w:rsidRDefault="002A712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объявления о проведении отбора пре</w:t>
      </w:r>
      <w:r w:rsidR="00816916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доставляются Комитетом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 даты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тупления письменного обращения.</w:t>
      </w:r>
    </w:p>
    <w:p w14:paraId="50A38B9A" w14:textId="4E8F036D" w:rsidR="00BE34FC" w:rsidRPr="006F2A96" w:rsidRDefault="00BE34FC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получателям субсидий (участникам отбора) на дату рассмотрения Уполномоченным органом документов, предоставленных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2C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</w:t>
      </w:r>
      <w:r w:rsidR="002C23D2" w:rsidRPr="002C2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0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23D2" w:rsidRPr="002C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3D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Порядка:</w:t>
      </w:r>
    </w:p>
    <w:p w14:paraId="2D2F642C" w14:textId="0BE823DD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E22B292" w14:textId="60FEEBC1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</w:t>
      </w:r>
      <w:r w:rsidR="008169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 к экстремистской деятельности или терроризму;</w:t>
      </w:r>
    </w:p>
    <w:p w14:paraId="6429428F" w14:textId="2EA729C0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8169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14:paraId="1DEB58A5" w14:textId="229B93BC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получает средства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района на основании иных муниципальных правовых актов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цели, установленные настоящим Порядком;</w:t>
      </w:r>
    </w:p>
    <w:p w14:paraId="68B46C9C" w14:textId="457F56F5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«О контроле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деятельностью лиц, находящихся под иностранным влиянием»;</w:t>
      </w:r>
    </w:p>
    <w:p w14:paraId="6CB77F20" w14:textId="77777777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Федерации;</w:t>
      </w:r>
    </w:p>
    <w:p w14:paraId="5694E263" w14:textId="77777777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28BDE23B" w14:textId="0689F945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79CCB5A" w14:textId="5DF96E09" w:rsidR="00BE34FC" w:rsidRPr="006F2A96" w:rsidRDefault="00BE34FC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8169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индивидуальном предпринимателе и о физическом лице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(участниками отбора).</w:t>
      </w:r>
    </w:p>
    <w:p w14:paraId="7531EDF8" w14:textId="44FF2D74" w:rsidR="006A4161" w:rsidRPr="006F2A96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получатель субсидии (участник отбора) </w:t>
      </w:r>
      <w:r w:rsidR="0081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6C672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содержит:</w:t>
      </w:r>
    </w:p>
    <w:p w14:paraId="17833EBA" w14:textId="77777777" w:rsidR="006A4161" w:rsidRPr="006F2A96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1 к настоящему Порядку в 2-х экземплярах (один экземпляр с отметкой о регистрации остается у участника отбора);</w:t>
      </w:r>
    </w:p>
    <w:p w14:paraId="210A3452" w14:textId="2E454E3E" w:rsidR="006A4161" w:rsidRPr="006F2A96" w:rsidRDefault="00AB44D2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</w:t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-расчет субсидии по соответствующим направлениям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формам 1 – 4 согласно приложению 2 к настоящему Порядку </w:t>
      </w:r>
      <w:r w:rsidR="006D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416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граждан, ведущих личное подсобное хозяйство);</w:t>
      </w:r>
    </w:p>
    <w:p w14:paraId="1F8603F5" w14:textId="77777777" w:rsidR="006A4161" w:rsidRPr="006F2A96" w:rsidRDefault="006A4161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справку-расчет о движении поголовья соответствующих видов сельскохозяйственных животных по формам 5 – 8 (за исключением граждан, ведущих личное подсобное хозяйство);</w:t>
      </w:r>
    </w:p>
    <w:p w14:paraId="7352A37F" w14:textId="77777777" w:rsidR="006A4161" w:rsidRPr="006F2A96" w:rsidRDefault="006A4161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значений результатов предоставления субсидии по форме определенной типовой формой соглашения (на реализацию продукции животноводства собственного производства, на содержание маточного поголовья сельскохозяйственных животных в ЛПХ);</w:t>
      </w:r>
    </w:p>
    <w:p w14:paraId="445722A4" w14:textId="176183DA" w:rsidR="006A4161" w:rsidRPr="006F2A96" w:rsidRDefault="006A4161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r w:rsidRPr="002C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CB0BA0">
        <w:rPr>
          <w:rFonts w:ascii="Times New Roman" w:hAnsi="Times New Roman" w:cs="Times New Roman"/>
          <w:color w:val="000000" w:themeColor="text1"/>
          <w:sz w:val="28"/>
          <w:szCs w:val="28"/>
        </w:rPr>
        <w:t>29, 30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5DD8CFCF" w14:textId="77777777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наличие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нормам;</w:t>
      </w:r>
    </w:p>
    <w:p w14:paraId="61A9170F" w14:textId="33D77352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соответствие объекта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переработке определенных видов молочной продукции </w:t>
      </w:r>
      <w:r w:rsidR="00AB44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санитарно-эпидемиологическим нормам;</w:t>
      </w:r>
    </w:p>
    <w:p w14:paraId="2EE672A4" w14:textId="77777777" w:rsidR="006A4161" w:rsidRPr="006F2A96" w:rsidRDefault="006A416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налоговой декларации по единому сельскохозяйственному налогу за отчетный финансовый год – при предоставлении документов после 25 марта текущего финансового года; за год, предшествующий отчетному финансовому году – при предоставлении документов до 25 марта текущего финансового года или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по форме, утвержденной приказом Минсельхоза России за отчетный финансовый год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крестьянских (фермерских) хозяйств, сельскохозяйственных потребительских кооперативов, личных подсобных хозяйств)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9C8CF66" w14:textId="77777777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017C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(для граждан, ведущих личное подсобное хозяйство);</w:t>
      </w:r>
    </w:p>
    <w:p w14:paraId="07C96362" w14:textId="77777777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017C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на 1 января текущего финансового года (для граждан, ведущих личное подсобное хозяйство);</w:t>
      </w:r>
    </w:p>
    <w:p w14:paraId="53F66C95" w14:textId="77777777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счета участника отбора для перечисления субсидии.</w:t>
      </w:r>
    </w:p>
    <w:p w14:paraId="2FB082FF" w14:textId="77777777" w:rsidR="006A4161" w:rsidRDefault="006A4161" w:rsidP="00494E86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F2C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</w:t>
      </w:r>
      <w:r w:rsidR="007578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6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14:paraId="219E3593" w14:textId="0F5427A9" w:rsidR="00365260" w:rsidRPr="00FF6F2C" w:rsidRDefault="00365260" w:rsidP="00494E86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документов получателем субсидии (участником отбора) для подтверждения соответствия требованиям, установленным </w:t>
      </w:r>
      <w:r w:rsidRPr="0087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8738B1" w:rsidRPr="008738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0B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7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36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1420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требуется.</w:t>
      </w:r>
    </w:p>
    <w:p w14:paraId="4D7A0013" w14:textId="0A2792D5" w:rsidR="00181061" w:rsidRPr="006F2A96" w:rsidRDefault="001810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предоставляется сформированной в 1 прошнурованный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пронумерованный том или несколько прошнурова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пронумерованных томов в Комитет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почтовым отправлением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628002, Ханты-Мансийский автономный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– Югра, г. Ханты-Мансийск, ул. Гагарина, д. 214,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выбору участника отбора. Датой предоставления заявки считается день ее регистрации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Комитете.</w:t>
      </w:r>
    </w:p>
    <w:p w14:paraId="5C61B12B" w14:textId="3A140FD0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заявка предоставляется в электронной форме посредством заполнения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электронного документа подписанного усиленной квалифицированной электронной подписью руководителя получателя субсидии (участника отбора) или уполномоченного им лица (для юридических лиц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индивидуальных предпринимателей), простой электронной подписью (для физических лиц) (при наличии технической возможности).</w:t>
      </w:r>
    </w:p>
    <w:p w14:paraId="2AD6976A" w14:textId="2EAF80A5" w:rsidR="006A4161" w:rsidRPr="006F2A96" w:rsidRDefault="006A416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Заявка, предоставленная в систему «Электронный бюджет» подписывается усиленной квалифицированной электронной подписью руководителя получателя субсидии (участника отбора)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 (для юридических лиц и индивидуальных предпринимателей).</w:t>
      </w:r>
    </w:p>
    <w:p w14:paraId="057B7A5A" w14:textId="1DE70ADE" w:rsidR="006A4161" w:rsidRPr="006F2A96" w:rsidRDefault="006A416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Датой предоставления заявки считается день ее подписания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присвоения номера в системе «Электронный бюджет».</w:t>
      </w:r>
    </w:p>
    <w:p w14:paraId="6D11950D" w14:textId="402A4405" w:rsidR="006A4161" w:rsidRPr="006F2A96" w:rsidRDefault="006A416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отозвать заявку в течени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ее регистрации посредством направления уведомления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отзыве заявки в Комитет</w:t>
      </w:r>
      <w:r w:rsidR="00FF6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или почтовым отправлением по выбору участника отбора, составленного в произвольной форме,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и даты регистрации заявки, способа возврата.</w:t>
      </w:r>
    </w:p>
    <w:p w14:paraId="6DD27A04" w14:textId="77777777" w:rsidR="006A4161" w:rsidRPr="006F2A96" w:rsidRDefault="006A4161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заявки, заявка признается отозванной и не подлежит рассмотрению.</w:t>
      </w:r>
    </w:p>
    <w:p w14:paraId="7AAFC806" w14:textId="6553C7E1" w:rsidR="00822FB9" w:rsidRDefault="00FF6F2C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</w:t>
      </w:r>
      <w:r w:rsidR="006C6722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отзыве заявки является основанием для возврата заявки и приложенных к ней документов участнику отбора. </w:t>
      </w:r>
    </w:p>
    <w:p w14:paraId="3E9FD94C" w14:textId="3197C067" w:rsidR="00FF6F2C" w:rsidRDefault="00FF6F2C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обеспечивает возврат заявки участнику отбора в течени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со дня регистрации уведомления об отзыве заявки способом, указанным в уведомлении.</w:t>
      </w:r>
    </w:p>
    <w:p w14:paraId="289DBDB5" w14:textId="0D83A212" w:rsidR="00822FB9" w:rsidRDefault="00822FB9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72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</w:t>
      </w:r>
      <w:r w:rsidRPr="00C5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заявку осуществляется путем отзыва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A51779" w14:textId="77777777" w:rsidR="00CB0BA0" w:rsidRDefault="0037422A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5 рабочих дней со дня регистрации документов, указанных в </w:t>
      </w:r>
      <w:hyperlink r:id="rId14" w:history="1">
        <w:r w:rsidRPr="004A1A9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4A1A9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с целью определения соответствия получателя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субсидии (участника отбора)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и критериям отбора</w:t>
      </w:r>
      <w:r w:rsidR="00365260" w:rsidRPr="00CA1D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F6427FC" w14:textId="6F4F5CB9" w:rsidR="00365260" w:rsidRPr="00CB0BA0" w:rsidRDefault="00365260" w:rsidP="00494E86">
      <w:pPr>
        <w:pStyle w:val="af7"/>
        <w:widowControl/>
        <w:numPr>
          <w:ilvl w:val="1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A0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14:paraId="505ECDDB" w14:textId="3AA461CA" w:rsidR="00365260" w:rsidRPr="006F2A96" w:rsidRDefault="00365260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 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Единого государственного реестра индивидуальных предпринимателей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(в Федеральной налоговой службе);</w:t>
      </w:r>
    </w:p>
    <w:p w14:paraId="600C2632" w14:textId="5F444438" w:rsidR="00365260" w:rsidRPr="006F2A96" w:rsidRDefault="00365260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подтверждающие, что получатель субсидии (участник отбора) не получает средства из бюджета 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на основании иных муниципальных правовых актов на цели, установленные настоящим Порядком (в управлении по учету и отчетности Администрации Ханты-Мансийского района);</w:t>
      </w:r>
    </w:p>
    <w:p w14:paraId="4D222B9F" w14:textId="7B6C12D2" w:rsidR="00365260" w:rsidRPr="006F2A96" w:rsidRDefault="00365260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том, что на Едином налоговом счете отсутствует 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страховых взносов в бюджеты бюджетной системы Российской Федерации (в Федеральной налоговой службе); </w:t>
      </w:r>
    </w:p>
    <w:p w14:paraId="32F05C56" w14:textId="7A682343" w:rsidR="00365260" w:rsidRPr="006F2A96" w:rsidRDefault="00365260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 отсутствие просроченной задолженности по возврату в бюджет района иных субсидий, бюджетных инвестиций, а также иной просроченная (неурегулированной) задолженности по денежным обязательствам (в управлении по учету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отчетности Администрации Ханты-Мансийского района, в департаменте имущественных и земельных отношений Администрации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района).</w:t>
      </w:r>
    </w:p>
    <w:p w14:paraId="4A132675" w14:textId="1A4D63F4" w:rsidR="00365260" w:rsidRPr="00365260" w:rsidRDefault="00CF2329" w:rsidP="00494E86">
      <w:pPr>
        <w:pStyle w:val="af7"/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365260">
        <w:rPr>
          <w:rFonts w:ascii="Times New Roman" w:hAnsi="Times New Roman" w:cs="Times New Roman"/>
          <w:color w:val="000000" w:themeColor="text1"/>
          <w:sz w:val="28"/>
        </w:rPr>
        <w:t xml:space="preserve">Осуществляет проверку </w:t>
      </w:r>
      <w:r w:rsidR="00365260" w:rsidRPr="00365260">
        <w:rPr>
          <w:rFonts w:ascii="Times New Roman" w:hAnsi="Times New Roman" w:cs="Times New Roman"/>
          <w:color w:val="000000" w:themeColor="text1"/>
          <w:sz w:val="28"/>
        </w:rPr>
        <w:t>на предмет:</w:t>
      </w:r>
    </w:p>
    <w:p w14:paraId="5BB740D3" w14:textId="77777777" w:rsidR="00365260" w:rsidRPr="006F2A96" w:rsidRDefault="00365260" w:rsidP="0049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14:paraId="203ED531" w14:textId="0770CAE3" w:rsidR="00365260" w:rsidRPr="006F2A96" w:rsidRDefault="00365260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перечне организаций и физических лиц, связанных </w:t>
      </w:r>
      <w:r w:rsidR="00214277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с террористическими организациями и террористами </w:t>
      </w:r>
      <w:r w:rsidR="009C688D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или с распространением оружия массового поражения (на официальном сайте Федеральной службы по финансовому мониторингу);</w:t>
      </w:r>
    </w:p>
    <w:p w14:paraId="258579EA" w14:textId="4D305A5F" w:rsidR="00365260" w:rsidRPr="006F2A96" w:rsidRDefault="00365260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списке иностранных агентов в соответствии </w:t>
      </w:r>
      <w:r w:rsidR="00214277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</w:t>
      </w:r>
      <w:r w:rsidRPr="006F2A96">
        <w:rPr>
          <w:color w:val="000000" w:themeColor="text1"/>
        </w:rPr>
        <w:t xml:space="preserve"> (</w:t>
      </w:r>
      <w:r w:rsidRPr="006F2A96">
        <w:rPr>
          <w:color w:val="000000" w:themeColor="text1"/>
          <w:sz w:val="28"/>
          <w:szCs w:val="28"/>
        </w:rPr>
        <w:t>на официальном сайте Министерства юстиции Российской Федерации)</w:t>
      </w:r>
      <w:r w:rsidRPr="006F2A96">
        <w:rPr>
          <w:color w:val="000000" w:themeColor="text1"/>
        </w:rPr>
        <w:t>;</w:t>
      </w:r>
    </w:p>
    <w:p w14:paraId="0CA2D9EE" w14:textId="77777777" w:rsidR="00365260" w:rsidRPr="006F2A96" w:rsidRDefault="00365260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сведений о получателе субсидии (участник отбора) – юридическом лице в едином федеральном реестре сведений о банкротстве;</w:t>
      </w:r>
    </w:p>
    <w:p w14:paraId="5E8F43B8" w14:textId="6EF3DB77" w:rsidR="00365260" w:rsidRPr="006F2A96" w:rsidRDefault="00365260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службы).</w:t>
      </w:r>
    </w:p>
    <w:p w14:paraId="3925D5E4" w14:textId="1C3756CC" w:rsidR="00365260" w:rsidRPr="00365260" w:rsidRDefault="00365260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проверка на соответствие требованиям, установленных пунктом </w:t>
      </w:r>
      <w:r w:rsidR="00CB0BA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осуществляется автоматически в системе «Электронный бюджет», в случае отсутствия технической возможности подтверждение осуществляется путем проставления в электронном виде участником отбора отметок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B8B62D1" w14:textId="5884DC4F" w:rsidR="00A00FDA" w:rsidRPr="00157FA9" w:rsidRDefault="00A00FDA" w:rsidP="00494E86">
      <w:pPr>
        <w:pStyle w:val="af7"/>
        <w:numPr>
          <w:ilvl w:val="0"/>
          <w:numId w:val="27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с даты регистрации документов, указанных </w:t>
      </w:r>
      <w:r w:rsidRPr="00745B3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Pr="00745B3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745B3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0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374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029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их и </w:t>
      </w:r>
      <w:r w:rsidR="0037422A">
        <w:rPr>
          <w:rFonts w:ascii="Times New Roman" w:hAnsi="Times New Roman" w:cs="Times New Roman"/>
          <w:sz w:val="28"/>
          <w:szCs w:val="28"/>
          <w:lang w:eastAsia="ru-RU"/>
        </w:rPr>
        <w:t>оформляет заключение о результатах рассмотрения заявки участника отбора (далее – заключение)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5AE7B5" w14:textId="0D242A47" w:rsidR="00A00FDA" w:rsidRPr="006F2A96" w:rsidRDefault="0037422A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0FDA">
        <w:rPr>
          <w:rFonts w:ascii="Times New Roman" w:hAnsi="Times New Roman" w:cs="Times New Roman"/>
          <w:color w:val="000000" w:themeColor="text1"/>
          <w:sz w:val="28"/>
          <w:szCs w:val="28"/>
        </w:rPr>
        <w:t>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оформляется</w:t>
      </w:r>
      <w:r w:rsidR="00A0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Комитета, ответственным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рассмотрение заявки, согласовывается председателем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</w:t>
      </w:r>
      <w:r w:rsidR="00A00FD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юридической, кадрово</w:t>
      </w:r>
      <w:r w:rsidR="00A00FDA">
        <w:rPr>
          <w:rFonts w:ascii="Times New Roman" w:hAnsi="Times New Roman" w:cs="Times New Roman"/>
          <w:color w:val="000000" w:themeColor="text1"/>
          <w:sz w:val="28"/>
          <w:szCs w:val="28"/>
        </w:rPr>
        <w:t>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A0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муниципальной службы, 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 учету и отчетности Администрации 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77E74B" w14:textId="46190443" w:rsidR="006A4161" w:rsidRPr="006F2A96" w:rsidRDefault="006A416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</w:t>
      </w:r>
      <w:r w:rsidR="009C68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рассмотрение заявок осуществляется Уполномоченным органом в системе «Электронный бюджет».</w:t>
      </w:r>
    </w:p>
    <w:p w14:paraId="79F0E83B" w14:textId="2AC4BA2A" w:rsidR="006A4161" w:rsidRPr="006F2A96" w:rsidRDefault="006A416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</w:t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подписание его усиленной квалифицированной электронной подписью руководителя Уполномоченного органа (уполномоченного им лица)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бюджет», размещение указанного протокола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2A0A2448" w14:textId="5826ADF4" w:rsidR="006A4161" w:rsidRPr="006F2A96" w:rsidRDefault="006A416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</w:t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рассмотрения заявок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</w:t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4FD03FF2" w14:textId="0EC0EE6A" w:rsidR="00A00FDA" w:rsidRDefault="006A416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</w:t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определения победителя (победителей) отбора и подписание его усиленной квалифицированной электронной подписью руководителя Уполномоченного органа (уполномоченного </w:t>
      </w:r>
      <w:r w:rsidR="00B71F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лица) в системе «Электронный бюджет», размещение указанного протокола </w:t>
      </w:r>
      <w:r w:rsidR="003742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374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03320840" w14:textId="22A6F1E5" w:rsidR="00A00FDA" w:rsidRPr="00A00FDA" w:rsidRDefault="00A00FDA" w:rsidP="00494E86">
      <w:pPr>
        <w:pStyle w:val="af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F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получателя субсидии (участника отбора) являются:</w:t>
      </w:r>
    </w:p>
    <w:p w14:paraId="7685EFC3" w14:textId="3E5CC919" w:rsidR="0037422A" w:rsidRDefault="0037422A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B4C0993" w14:textId="77777777" w:rsidR="0037422A" w:rsidRPr="00D92974" w:rsidRDefault="0037422A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критериям, установленным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6BA072A6" w14:textId="4C6D36FE" w:rsidR="00A00FDA" w:rsidRDefault="00A00FDA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отбора заявок </w:t>
      </w:r>
      <w:r w:rsidR="00B71F4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и (или) документов требованиям, установленным</w:t>
      </w:r>
      <w:r w:rsidR="0037422A">
        <w:rPr>
          <w:rFonts w:ascii="Times New Roman" w:hAnsi="Times New Roman" w:cs="Times New Roman"/>
          <w:sz w:val="28"/>
          <w:szCs w:val="28"/>
          <w:lang w:eastAsia="ru-RU"/>
        </w:rPr>
        <w:t xml:space="preserve"> в объявлении </w:t>
      </w:r>
      <w:r w:rsidR="00B71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422A">
        <w:rPr>
          <w:rFonts w:ascii="Times New Roman" w:hAnsi="Times New Roman" w:cs="Times New Roman"/>
          <w:sz w:val="28"/>
          <w:szCs w:val="28"/>
          <w:lang w:eastAsia="ru-RU"/>
        </w:rPr>
        <w:t>о проведении отбора, 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B71FC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745B3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360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45B39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C36029">
        <w:rPr>
          <w:rFonts w:ascii="Times New Roman" w:hAnsi="Times New Roman" w:cs="Times New Roman"/>
          <w:sz w:val="28"/>
          <w:szCs w:val="28"/>
          <w:lang w:eastAsia="ru-RU"/>
        </w:rPr>
        <w:t>6</w:t>
      </w:r>
      <w:hyperlink r:id="rId17" w:history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055B2C77" w14:textId="77777777" w:rsidR="00A00FDA" w:rsidRPr="00B71FC0" w:rsidRDefault="00A00FDA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15C582E9" w14:textId="77777777" w:rsidR="00A00FDA" w:rsidRDefault="00A00FDA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отбора заявки после даты и (или) времени, определенных для подачи заявок.</w:t>
      </w:r>
    </w:p>
    <w:p w14:paraId="7654729C" w14:textId="5EEC5B88" w:rsidR="00250E3D" w:rsidRPr="00982DA8" w:rsidRDefault="0094377B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и (или) уменьшения доведенных лимитов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размещения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изменяет срок проведения отбора или 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соответствующего уведомления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BDB645" w14:textId="77777777" w:rsidR="006A4161" w:rsidRPr="00250E3D" w:rsidRDefault="00250E3D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проведение отбора обеспечивается систе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«Электронный бюджет».</w:t>
      </w:r>
    </w:p>
    <w:p w14:paraId="14E37D07" w14:textId="77777777" w:rsidR="00B71F4D" w:rsidRDefault="00B71F4D" w:rsidP="00B71F4D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1C76D0" w14:textId="77777777" w:rsidR="00AB647E" w:rsidRPr="00B71F4D" w:rsidRDefault="009F6529" w:rsidP="00B71F4D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3. </w:t>
      </w:r>
      <w:r w:rsidR="00AB647E" w:rsidRPr="00B71F4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предоставления субсидий</w:t>
      </w:r>
    </w:p>
    <w:p w14:paraId="6C070A36" w14:textId="77777777" w:rsidR="00A00FDA" w:rsidRPr="006F2A96" w:rsidRDefault="00A00FDA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FB52C" w14:textId="43011C6C" w:rsidR="00A00FDA" w:rsidRPr="006F2A96" w:rsidRDefault="00A00FDA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итогам рассмотрения заявки Уполномоченным органом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принимаются решения:</w:t>
      </w:r>
    </w:p>
    <w:p w14:paraId="0C76470F" w14:textId="13C23F7E" w:rsidR="00A00FDA" w:rsidRPr="006F2A96" w:rsidRDefault="00A00FD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участнику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принятия постановления Администрации </w:t>
      </w:r>
      <w:r w:rsidR="00C3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14:paraId="3090B768" w14:textId="15C1DDC0" w:rsidR="00A00FDA" w:rsidRPr="006F2A96" w:rsidRDefault="00BD2F00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отклонении заявки</w:t>
      </w:r>
      <w:r w:rsidR="00A00FD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участнику отбора Уполномоченным органом в лице Комитета;</w:t>
      </w:r>
    </w:p>
    <w:p w14:paraId="3AD8EA06" w14:textId="3828CC01" w:rsidR="00365260" w:rsidRDefault="00A00FD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Уполномоченным органом.</w:t>
      </w:r>
    </w:p>
    <w:p w14:paraId="2E96A878" w14:textId="77777777" w:rsidR="00365260" w:rsidRPr="00365260" w:rsidRDefault="00365260" w:rsidP="00494E86">
      <w:pPr>
        <w:pStyle w:val="af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60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получателю субсидии в предоставлении субсидии являются:</w:t>
      </w:r>
    </w:p>
    <w:p w14:paraId="64C9D796" w14:textId="10270F51" w:rsidR="00365260" w:rsidRPr="0026205A" w:rsidRDefault="00365260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получателем субсидии документов требованиям, определенным </w:t>
      </w:r>
      <w:r w:rsidR="003C7259">
        <w:rPr>
          <w:rFonts w:ascii="Times New Roman" w:hAnsi="Times New Roman" w:cs="Times New Roman"/>
          <w:sz w:val="28"/>
          <w:szCs w:val="28"/>
          <w:lang w:eastAsia="ru-RU"/>
        </w:rPr>
        <w:t>пунктами</w:t>
      </w:r>
      <w:r w:rsidRPr="00745B39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360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F0788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C3602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45B3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2F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документов;</w:t>
      </w:r>
    </w:p>
    <w:p w14:paraId="2E608716" w14:textId="77777777" w:rsidR="00365260" w:rsidRDefault="00365260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 субсидии информации.</w:t>
      </w:r>
    </w:p>
    <w:p w14:paraId="482B188E" w14:textId="51371E5A" w:rsidR="00365260" w:rsidRPr="00365260" w:rsidRDefault="00365260" w:rsidP="00494E86">
      <w:pPr>
        <w:pStyle w:val="af7"/>
        <w:widowControl/>
        <w:numPr>
          <w:ilvl w:val="0"/>
          <w:numId w:val="2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26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принятия решения, в системе «Электронный бюджет» и на официальном сайте размещается информация об итогах проведения отбора, включающая следующие сведения:</w:t>
      </w:r>
    </w:p>
    <w:p w14:paraId="3859D6F4" w14:textId="77777777" w:rsidR="00365260" w:rsidRDefault="00365260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69982089" w14:textId="77777777" w:rsidR="00365260" w:rsidRDefault="00365260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0C251611" w14:textId="4A943617" w:rsidR="00365260" w:rsidRPr="0082043B" w:rsidRDefault="00365260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21427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отбора, которым не соответствуют заявки</w:t>
      </w:r>
      <w:r w:rsidRPr="006A3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CC4C0B" w14:textId="77777777" w:rsidR="00A00FDA" w:rsidRPr="006F2A96" w:rsidRDefault="00A00FD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бюджет»).</w:t>
      </w:r>
    </w:p>
    <w:p w14:paraId="553DCBA2" w14:textId="45835ECE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субсидии осуществляется по ставкам, приведенным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25 к Постановлению № 637-п, но не более 95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 фактически произведенных затрат, связанных с производством и реализацией продукции (за исключением пункта 14 приложения 25 к Постановлению</w:t>
      </w:r>
      <w:r w:rsidR="006014B3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014B3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EB9F27F" w14:textId="77777777" w:rsidR="00AB647E" w:rsidRPr="006F2A96" w:rsidRDefault="00AB647E" w:rsidP="00494E86">
      <w:pPr>
        <w:pStyle w:val="af7"/>
        <w:widowControl/>
        <w:numPr>
          <w:ilvl w:val="1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на реализацию продукции животноводства собственного производства, содержание маточного поголовья сельскохозяйственных животных рассчитывается по формуле:</w:t>
      </w:r>
    </w:p>
    <w:p w14:paraId="4903AE67" w14:textId="77777777" w:rsidR="00AB647E" w:rsidRPr="006F2A96" w:rsidRDefault="00AB647E" w:rsidP="00BD2F00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= З*95%, где</w:t>
      </w:r>
    </w:p>
    <w:p w14:paraId="05674ED3" w14:textId="6BA1EEC1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–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6747A162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затрат, рублей.</w:t>
      </w:r>
    </w:p>
    <w:p w14:paraId="2515B1A0" w14:textId="77777777" w:rsidR="00AB647E" w:rsidRPr="006F2A96" w:rsidRDefault="00AB647E" w:rsidP="00BD2F0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субсидии на реализацию продукции животноводства собственного производства:</w:t>
      </w:r>
    </w:p>
    <w:p w14:paraId="1E8E216F" w14:textId="77777777" w:rsidR="00AB647E" w:rsidRPr="006F2A96" w:rsidRDefault="00AB647E" w:rsidP="00BD2F00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= ∑ П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4DA551FA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46B591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– максимальный размер субсидии;</w:t>
      </w:r>
    </w:p>
    <w:p w14:paraId="65B05C08" w14:textId="30D36B1C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– значение результата предоставления субсидии в соответствии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отчетом о достижении значений результатов предоставления субсидии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C78F60" w14:textId="39C0E04C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субсидии, согласно приложению 25 к Постановлению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637-п;</w:t>
      </w:r>
    </w:p>
    <w:p w14:paraId="37D42201" w14:textId="37699642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вид продукции согласно приложению 25 к Постановлению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637-п.</w:t>
      </w:r>
    </w:p>
    <w:p w14:paraId="2ADB6C91" w14:textId="0B070553" w:rsidR="00AB647E" w:rsidRPr="006F2A96" w:rsidRDefault="00AB647E" w:rsidP="00494E8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субсидии на содержание маточного поголовья сельскохозяйственных животных (за исключением личных подсобных хозяйств):</w:t>
      </w:r>
    </w:p>
    <w:p w14:paraId="5127EF93" w14:textId="77777777" w:rsidR="00AB647E" w:rsidRPr="006F2A96" w:rsidRDefault="00AB647E" w:rsidP="00BD2F00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= ∑ П*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288E04DA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– максимальный размер субсидии;</w:t>
      </w:r>
    </w:p>
    <w:p w14:paraId="6B5CF37D" w14:textId="7BCFBC38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 – количество условных голов маточного поголовья сель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скохозяйственных животных;</w:t>
      </w:r>
    </w:p>
    <w:p w14:paraId="67F5E982" w14:textId="5B6A1361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субсидии, согласно приложению 25 к Постановлению 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637-п.</w:t>
      </w:r>
    </w:p>
    <w:p w14:paraId="4BE8F1C5" w14:textId="77777777" w:rsidR="00AB647E" w:rsidRPr="006F2A96" w:rsidRDefault="00AB647E" w:rsidP="00494E86">
      <w:pPr>
        <w:pStyle w:val="af7"/>
        <w:widowControl/>
        <w:numPr>
          <w:ilvl w:val="1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содержание маточного поголовья сельскохозяйственных животных в ЛПХ рассчитывается по формуле:</w:t>
      </w:r>
    </w:p>
    <w:p w14:paraId="28DFC743" w14:textId="77777777" w:rsidR="00AB647E" w:rsidRPr="006F2A96" w:rsidRDefault="00AB647E" w:rsidP="00BD2F00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= ∑ П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1C6265D6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– размер субсидии;</w:t>
      </w:r>
    </w:p>
    <w:p w14:paraId="05E98E0D" w14:textId="4A941573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– значение результата предоставления субсидии в соответствии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отчетом о достижении значений резу</w:t>
      </w:r>
      <w:r w:rsidR="00BD2F00">
        <w:rPr>
          <w:rFonts w:ascii="Times New Roman" w:hAnsi="Times New Roman" w:cs="Times New Roman"/>
          <w:color w:val="000000" w:themeColor="text1"/>
          <w:sz w:val="28"/>
          <w:szCs w:val="28"/>
        </w:rPr>
        <w:t>льтатов предоставления субсидии;</w:t>
      </w:r>
    </w:p>
    <w:p w14:paraId="6BFB2AE3" w14:textId="1B4C7FD0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субсидии, согласно приложению 25 к Постановлению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637-п;</w:t>
      </w:r>
    </w:p>
    <w:p w14:paraId="1DA94013" w14:textId="60D021E2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proofErr w:type="gram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согласно приложению 25 к Постановлению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637-п.</w:t>
      </w:r>
    </w:p>
    <w:p w14:paraId="4BB0ADDD" w14:textId="77777777" w:rsidR="008D7841" w:rsidRPr="008D7841" w:rsidRDefault="008D784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является: </w:t>
      </w:r>
    </w:p>
    <w:p w14:paraId="540AE61A" w14:textId="77777777" w:rsidR="008D7841" w:rsidRPr="006F2A96" w:rsidRDefault="008D784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продукции животноводства собственного производства – реализация продукции животноводства собственного производства по каждому виду продукции (тонн) за отчетный период;</w:t>
      </w:r>
    </w:p>
    <w:p w14:paraId="412A6616" w14:textId="77777777" w:rsidR="008D7841" w:rsidRPr="006F2A96" w:rsidRDefault="008D7841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маточного поголовья сельскохозяйственных животных (за исключением личных подсобных хозяйств) – сохранность количества условных голов маточного поголовья сельскохозяйственных животных (голов) по состоянию на 31 декабря текущего финансового года;</w:t>
      </w:r>
    </w:p>
    <w:p w14:paraId="129B3063" w14:textId="77777777" w:rsidR="008D7841" w:rsidRDefault="008D784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маточного поголовья сельскохозяйственных животных в ЛПХ – маточное поголовье животных (голов) (по каждому виду сельскохозяйственных животных) по состоянию на 1 января текущего финансового года.</w:t>
      </w:r>
    </w:p>
    <w:p w14:paraId="414CC1A1" w14:textId="006758EC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подлежат затраты на приобретение кормов, кормовых добавок, ветеринарных препаратов, средств защиты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 кровососущих насекомых, запасных частей к транспортным средствам, оборудованию, горюче-смазочных материалов, строительных материалов,</w:t>
      </w:r>
      <w:r w:rsidR="0020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6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инвентаря,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упаковочных материалов, приобретение спецодежды, ветеринарное обеспечение имеющегося поголовья, затраты по страхованию поголовья, 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обслуживанию транспортных средств, оборудования,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услуг </w:t>
      </w:r>
      <w:proofErr w:type="spellStart"/>
      <w:r w:rsidR="00944999">
        <w:rPr>
          <w:rFonts w:ascii="Times New Roman" w:hAnsi="Times New Roman" w:cs="Times New Roman"/>
          <w:color w:val="000000" w:themeColor="text1"/>
          <w:sz w:val="28"/>
          <w:szCs w:val="28"/>
        </w:rPr>
        <w:t>ресурсо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снабжающих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оплату транспортных услуг по доставке товаров предусмотренных настоящих пунктом</w:t>
      </w:r>
      <w:r w:rsidR="00944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продукции собственного производства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консалтинговых услуг,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обеспечения,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аренда животноводческих, производственных помещений, сельскохозяйственных угодий, расходы на оплату труда, включая компенсационные и стимулирующие выплаты</w:t>
      </w:r>
      <w:r w:rsidR="00796DE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обязательную сертификацию произведенной продукции и (или) декларирование </w:t>
      </w:r>
      <w:r w:rsidR="003510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6DE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ее соответствия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AD0CFD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продукции животноводства собственного производства – произведенные в отчетном финансовом году и текущем финансовом году;</w:t>
      </w:r>
    </w:p>
    <w:p w14:paraId="61D8207F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маточного поголовья сельскохозяйственных животных (за исключением личных подсобных хозяйств) – произведенные в текущем финансовом году.</w:t>
      </w:r>
    </w:p>
    <w:p w14:paraId="3B639921" w14:textId="7777777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произведенные затраты:</w:t>
      </w:r>
    </w:p>
    <w:p w14:paraId="76F65D87" w14:textId="17CB0B03" w:rsidR="00AB647E" w:rsidRPr="006F2A96" w:rsidRDefault="00AB647E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приобретаемых товаров, услуг, работ);</w:t>
      </w:r>
    </w:p>
    <w:p w14:paraId="646EFC60" w14:textId="63722B2F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</w:t>
      </w:r>
      <w:r w:rsidR="00AD14B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приказа (распоряжения) о направлении в командировку</w:t>
      </w:r>
      <w:r w:rsidR="00AD1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14B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расчетной ведомости, платежной ведомости,</w:t>
      </w:r>
      <w:r w:rsidR="006B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отчетов, ветеринарных сопроводительных документов или их перечень включающий уникальный идентификатор (32-значный код) и бар-код (при наличии обязательных требований, установленных ветеринарным законодательством, </w:t>
      </w:r>
      <w:r w:rsidR="003510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обязательном сопровождении ветеринарными документами соответствующих видов продукции);</w:t>
      </w:r>
    </w:p>
    <w:p w14:paraId="10D4E44A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персоналом.</w:t>
      </w:r>
    </w:p>
    <w:p w14:paraId="5246B68F" w14:textId="2610AB39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реализацию продукции животноводства собственного производства (достижение значений результатов предоставления субсидии):</w:t>
      </w:r>
    </w:p>
    <w:p w14:paraId="7DD67751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14:paraId="27AC69CB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 (при наличии);</w:t>
      </w:r>
    </w:p>
    <w:p w14:paraId="1C6364E5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товарно-транспортных накладных, универсальных передаточных документов;</w:t>
      </w:r>
    </w:p>
    <w:p w14:paraId="2C2257FF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товаров;</w:t>
      </w:r>
    </w:p>
    <w:p w14:paraId="3C968AF5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копии актов сверок по договорам поставки продукции (при наличии);</w:t>
      </w:r>
    </w:p>
    <w:p w14:paraId="765DB11E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действующих деклараций о соответствии (сертификат</w:t>
      </w:r>
      <w:r w:rsidR="00EB0E4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соответствия), если требования об обязательной сертификации (декларированию) такой продукции установлены законодательством;</w:t>
      </w:r>
    </w:p>
    <w:p w14:paraId="0360BD1E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ветеринарных сопроводительных документов или их перечень включающий уникальный идентификатор (32-значный код) и бар-код (предоставляются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14:paraId="3143ED0F" w14:textId="7777777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не предоставляются:</w:t>
      </w:r>
    </w:p>
    <w:p w14:paraId="15EA2507" w14:textId="2DEFA204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сельскохозяйственную продукцию, произведенную </w:t>
      </w:r>
      <w:r w:rsidR="003510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переработанную за пределами Ханты-Мансийского автономного округа – Югры (далее – автономный округ);</w:t>
      </w:r>
    </w:p>
    <w:p w14:paraId="529B4972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произведенную и (или) переработанную продукцию животноводства, использованную на внутрихозяйственные нужды;</w:t>
      </w:r>
    </w:p>
    <w:p w14:paraId="2A5D7454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доращивания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14:paraId="5E449327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сельскохозяйственным товаропроизводителям, занимающимся производством, переработкой свинины в хозяйствах с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зоосанитарным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статусом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компартментом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) ниже III;</w:t>
      </w:r>
    </w:p>
    <w:p w14:paraId="07CE3ACE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– нарушения), по направлению субсидирования – на поддержку животноводства, субсидии свиноводческим хозяйствам не предоставляются (субсидии не предоставляются с даты выявления нарушения до даты его фактического устранения). </w:t>
      </w:r>
    </w:p>
    <w:p w14:paraId="0DB29913" w14:textId="7777777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предоставляются:</w:t>
      </w:r>
    </w:p>
    <w:p w14:paraId="17A73623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продукции животноводства собственного производства, на содержание маточного поголовья сельскохозяйственных животных в ЛПХ – единовременно, при достижении результата предоставления субсидии без заключения соглашения и принятии Уполномоченным органом решения о предоставлении субсидии;</w:t>
      </w:r>
    </w:p>
    <w:p w14:paraId="04D49417" w14:textId="76E7478C" w:rsidR="00AB647E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маточного поголовья сельскохозяйственных животных (за исключением личных подсобных хозяйств) – на основании соглашения.</w:t>
      </w:r>
    </w:p>
    <w:p w14:paraId="3A6B54CC" w14:textId="54D37C24" w:rsidR="009555B4" w:rsidRPr="00BF0788" w:rsidRDefault="009555B4" w:rsidP="00494E86">
      <w:pPr>
        <w:pStyle w:val="ConsPlusNormal"/>
        <w:numPr>
          <w:ilvl w:val="0"/>
          <w:numId w:val="2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F0788">
        <w:rPr>
          <w:color w:val="000000" w:themeColor="text1"/>
          <w:sz w:val="28"/>
          <w:szCs w:val="28"/>
        </w:rPr>
        <w:t xml:space="preserve">Соглашение между Уполномоченным органом и получателем субсидии </w:t>
      </w:r>
      <w:r w:rsidR="00E001EA">
        <w:rPr>
          <w:sz w:val="28"/>
          <w:szCs w:val="28"/>
        </w:rPr>
        <w:t>заключается в течение</w:t>
      </w:r>
      <w:r w:rsidRPr="00BF0788">
        <w:rPr>
          <w:sz w:val="28"/>
          <w:szCs w:val="28"/>
        </w:rPr>
        <w:t xml:space="preserve"> 7 рабочих дней с даты принятия решения </w:t>
      </w:r>
      <w:r w:rsidR="00E001EA">
        <w:rPr>
          <w:sz w:val="28"/>
          <w:szCs w:val="28"/>
        </w:rPr>
        <w:br/>
      </w:r>
      <w:r w:rsidRPr="00BF0788">
        <w:rPr>
          <w:sz w:val="28"/>
          <w:szCs w:val="28"/>
        </w:rPr>
        <w:t>о предоставлении субсидии</w:t>
      </w:r>
      <w:r w:rsidR="008D7841">
        <w:rPr>
          <w:sz w:val="28"/>
          <w:szCs w:val="28"/>
        </w:rPr>
        <w:t>,</w:t>
      </w:r>
      <w:r w:rsidRPr="00BF078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F0788">
        <w:rPr>
          <w:sz w:val="28"/>
          <w:szCs w:val="28"/>
        </w:rPr>
        <w:t xml:space="preserve"> </w:t>
      </w:r>
      <w:r w:rsidRPr="006F2A96">
        <w:rPr>
          <w:color w:val="000000" w:themeColor="text1"/>
          <w:sz w:val="28"/>
          <w:szCs w:val="28"/>
        </w:rPr>
        <w:t xml:space="preserve">типовой форме соглашения (договора) </w:t>
      </w:r>
      <w:r w:rsidR="003510AD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о предоставлении из бюджета Ханты-Мансийского района субсидии, </w:t>
      </w:r>
      <w:r w:rsidR="003510AD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в том числе грантов в форме субсидии, юридическим лицам, </w:t>
      </w:r>
      <w:r w:rsidRPr="006F2A96">
        <w:rPr>
          <w:color w:val="000000" w:themeColor="text1"/>
          <w:sz w:val="28"/>
          <w:szCs w:val="28"/>
        </w:rPr>
        <w:lastRenderedPageBreak/>
        <w:t xml:space="preserve">индивидуальным предпринимателям, а также физическим лицам – производителям товаров, работ, услуг, некоммерческим организациям, </w:t>
      </w:r>
      <w:r w:rsidR="003510AD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не являющимся муниципальными учреждениями, утвержденной комитетом по финансам Администрации Ханты-Мансийского района (далее – типовая форма соглашения)</w:t>
      </w:r>
      <w:r w:rsidRPr="00BF0788">
        <w:rPr>
          <w:sz w:val="28"/>
          <w:szCs w:val="28"/>
        </w:rPr>
        <w:t>.</w:t>
      </w:r>
    </w:p>
    <w:p w14:paraId="42A0F498" w14:textId="77777777" w:rsidR="009555B4" w:rsidRPr="00837BC4" w:rsidRDefault="009555B4" w:rsidP="00494E8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A6645">
        <w:rPr>
          <w:color w:val="000000" w:themeColor="text1"/>
          <w:sz w:val="28"/>
          <w:szCs w:val="28"/>
        </w:rPr>
        <w:t>С 1 января 2025 года соглашение заключается в системе «Электронный бюджет».</w:t>
      </w:r>
    </w:p>
    <w:p w14:paraId="33D446EF" w14:textId="29F11119" w:rsidR="009555B4" w:rsidRPr="008D7841" w:rsidRDefault="009555B4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 включ</w:t>
      </w:r>
      <w:r w:rsidR="008D7841">
        <w:rPr>
          <w:rFonts w:ascii="Times New Roman" w:hAnsi="Times New Roman" w:cs="Times New Roman"/>
          <w:color w:val="000000" w:themeColor="text1"/>
          <w:sz w:val="28"/>
          <w:szCs w:val="28"/>
        </w:rPr>
        <w:t>аются</w:t>
      </w: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обязательные условия:</w:t>
      </w:r>
    </w:p>
    <w:p w14:paraId="71B1FEE3" w14:textId="6A10D34F" w:rsidR="009555B4" w:rsidRPr="006F2A96" w:rsidRDefault="009555B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согласовании новых условий соглашения в случае уменьшения Уполномоченному органу ранее доведенных лимитов бюджетных обязательств, приводящих к невозможности предоставления субсидии </w:t>
      </w:r>
      <w:r w:rsidR="00E001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размере, определенном в соглашении или расторжения соглашения </w:t>
      </w:r>
      <w:r w:rsidR="00E001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условиям;</w:t>
      </w:r>
    </w:p>
    <w:p w14:paraId="548C2FEB" w14:textId="77777777" w:rsidR="009555B4" w:rsidRPr="006F2A96" w:rsidRDefault="009555B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при реорганизации получателя субсидии, являющегося юридическим лицом, в форме слияния, присоединения или преобразования;</w:t>
      </w:r>
    </w:p>
    <w:p w14:paraId="2117221D" w14:textId="5BC43BF8" w:rsidR="009555B4" w:rsidRDefault="009555B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«О крестьянском (фермерском) хозяйстве».</w:t>
      </w:r>
    </w:p>
    <w:p w14:paraId="0F8480EA" w14:textId="3BAE5DD5" w:rsidR="009555B4" w:rsidRPr="008D7841" w:rsidRDefault="009555B4" w:rsidP="00494E86">
      <w:pPr>
        <w:pStyle w:val="af7"/>
        <w:numPr>
          <w:ilvl w:val="0"/>
          <w:numId w:val="27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7841">
        <w:rPr>
          <w:rFonts w:ascii="Times New Roman" w:hAnsi="Times New Roman" w:cs="Times New Roman"/>
          <w:sz w:val="28"/>
          <w:szCs w:val="28"/>
        </w:rPr>
        <w:t xml:space="preserve">Получатель субсидии подписывает соглашение и направляет </w:t>
      </w:r>
      <w:r w:rsidR="00E001EA">
        <w:rPr>
          <w:rFonts w:ascii="Times New Roman" w:hAnsi="Times New Roman" w:cs="Times New Roman"/>
          <w:sz w:val="28"/>
          <w:szCs w:val="28"/>
        </w:rPr>
        <w:br/>
      </w:r>
      <w:r w:rsidRPr="008D7841">
        <w:rPr>
          <w:rFonts w:ascii="Times New Roman" w:hAnsi="Times New Roman" w:cs="Times New Roman"/>
          <w:sz w:val="28"/>
          <w:szCs w:val="28"/>
        </w:rPr>
        <w:t xml:space="preserve">его </w:t>
      </w:r>
      <w:r w:rsidR="00B1372F">
        <w:rPr>
          <w:rFonts w:ascii="Times New Roman" w:hAnsi="Times New Roman" w:cs="Times New Roman"/>
          <w:sz w:val="28"/>
          <w:szCs w:val="28"/>
        </w:rPr>
        <w:t>в Уполномоченный орган в течение</w:t>
      </w:r>
      <w:r w:rsidRPr="008D7841">
        <w:rPr>
          <w:rFonts w:ascii="Times New Roman" w:hAnsi="Times New Roman" w:cs="Times New Roman"/>
          <w:sz w:val="28"/>
          <w:szCs w:val="28"/>
        </w:rPr>
        <w:t xml:space="preserve"> 3 рабочих дней со дня получения.</w:t>
      </w:r>
    </w:p>
    <w:p w14:paraId="4F68F510" w14:textId="35035442" w:rsidR="00AB647E" w:rsidRPr="008D7841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</w:t>
      </w:r>
      <w:r w:rsidR="009078A3"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перечисл</w:t>
      </w:r>
      <w:r w:rsidR="008D7841"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10-го рабочего дня, следующего за днем принятия Уполномоченным органом решения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84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субсидии:</w:t>
      </w:r>
    </w:p>
    <w:p w14:paraId="088E406E" w14:textId="123D8AB0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лицам и индивидуальным предпринимателям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организациях;</w:t>
      </w:r>
    </w:p>
    <w:p w14:paraId="544A78BA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– гражданам, ведущим личное подсобное хозяйство на лицевой счет, открытый получателю субсидии (участнику отбора) в кредитных организациях.</w:t>
      </w:r>
    </w:p>
    <w:p w14:paraId="48065D53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70641" w14:textId="2BFFDC0C" w:rsidR="00AB647E" w:rsidRPr="00B1372F" w:rsidRDefault="00D255E9" w:rsidP="00B1372F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4. </w:t>
      </w:r>
      <w:r w:rsidR="00AB647E" w:rsidRPr="00B1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отчетности, осуществление контроля </w:t>
      </w:r>
      <w:r w:rsidR="008D7841" w:rsidRPr="00B1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(мониторинга) </w:t>
      </w:r>
      <w:r w:rsidR="00AB647E" w:rsidRPr="00B1372F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условий и порядка предоставления субсидий, ответственность за их нарушение</w:t>
      </w:r>
    </w:p>
    <w:p w14:paraId="54F7C1EE" w14:textId="77777777" w:rsidR="00AB647E" w:rsidRPr="006F2A96" w:rsidRDefault="00AB647E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7AAE4" w14:textId="7777777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 о достижении значений результатов предоставления субсидии предоставляется получателем субсидии (участником отбора):</w:t>
      </w:r>
    </w:p>
    <w:p w14:paraId="4FC3C817" w14:textId="4BD01AD4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продукции животноводства собственного производства, на содержание маточного поголовья сельскохозяйственных животных в ЛПХ одновременно с предоставлением документов, предусмотренных </w:t>
      </w:r>
      <w:r w:rsidRPr="0074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745B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78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4DFFD56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маточного поголовья сельскохозяйственных животных (за исключением личных подсобных хозяйств) предоставляется ежеквартально до 10 числа месяца, следующего за отчетным</w:t>
      </w:r>
      <w:r w:rsidR="00D25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периодом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6A40F" w14:textId="4669499B" w:rsidR="00AB647E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отчета о достижении значений результатов предоставления субсидии получателя субсидии (участника отбора) осуществляется 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предоставления.</w:t>
      </w:r>
    </w:p>
    <w:p w14:paraId="09E5135F" w14:textId="37A7828C" w:rsidR="008D7841" w:rsidRPr="00090374" w:rsidRDefault="008D7841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ониторинг достижения результатов предоставления субсидии, </w:t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ежеквартально до 25 числа месяца, следующего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отчетным периодом</w:t>
      </w:r>
      <w:r w:rsidR="00090374"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по формам, предусмотренным порядком проведения мониторинга достижения результатов в соответствии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0374"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Министерства финансов Российской Федерации</w:t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374"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Pr="000903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D0A8CB" w14:textId="78E8BA13" w:rsidR="00AB647E" w:rsidRPr="00085703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соблюдением получателем субсидии условий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порядка предоставления субсидий, в том числе в части достижения результатов предоставления субсидий (далее – контрольное мероприятие) осуществляет Уполномоченный орган в соответствии с планом проведения контрольных мероприятий. </w:t>
      </w:r>
      <w:r w:rsidRPr="00085703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4E84951" w14:textId="32E17BFE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применяет меры ответственности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выявленные нарушения условий и порядка предоставления субсидии</w:t>
      </w:r>
      <w:r w:rsidR="007D593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593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</w:t>
      </w:r>
      <w:proofErr w:type="spellStart"/>
      <w:r w:rsidR="007D593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7D593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нарушение), установленные настоящим Порядком</w:t>
      </w:r>
      <w:r w:rsidR="00085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возврата предоставленной субсидии в бюджет Ханты-Мансийского района в полном объеме.</w:t>
      </w:r>
    </w:p>
    <w:p w14:paraId="4E516C89" w14:textId="378CE898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нарушений Уполномоченный орган составляет претензию, где указывает выявленные нарушения, сроки их устранения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ее получателю субсидии в срок не позднее 10 рабочих дней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выявления нарушений. </w:t>
      </w:r>
    </w:p>
    <w:p w14:paraId="24BDA1E2" w14:textId="7A27A04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получателем субсидии, Уполномоченный орган в срок не позднее 10 рабочих дней со дня истечения указанного в претензии срока устранения выявленных нарушений принимае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 решение в виде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о возврате предоставленной субсидии </w:t>
      </w:r>
      <w:r w:rsidR="00EE53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бюджет Ханты-Мансийского района.</w:t>
      </w:r>
    </w:p>
    <w:p w14:paraId="19F813FA" w14:textId="49A562DB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срок не позднее 5 рабочих дней со д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ня принятия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в бюджет 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района направляет его получателю субсидии вместе с требованием </w:t>
      </w:r>
      <w:r w:rsidR="009A1C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и реквизиты счета, на который должен быть осуществлен возврат предоставленной субсидии </w:t>
      </w:r>
      <w:r w:rsidR="009A1C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требование).</w:t>
      </w:r>
    </w:p>
    <w:p w14:paraId="5D230C20" w14:textId="03A7CCD8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обязан осуществить возврат предоставленной субсидии в размере, указанном в требовании в срок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30 рабочих дней со дня получения требования.</w:t>
      </w:r>
    </w:p>
    <w:p w14:paraId="24950B35" w14:textId="6258CC70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невыполнения получателем субсидии требования взыскание осуществляется в судебном порядке в соответствии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04DBB318" w14:textId="488242F7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несет персональную ответственность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достоверность предоставленной информации и сведений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предоставленных документах в соответствии с законодательством Российской Федерации.</w:t>
      </w:r>
    </w:p>
    <w:p w14:paraId="7B725417" w14:textId="484FDB64" w:rsidR="00AB647E" w:rsidRPr="006F2A96" w:rsidRDefault="00AB647E" w:rsidP="00494E86">
      <w:pPr>
        <w:pStyle w:val="af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ответственности, предусмотренные пунктом </w:t>
      </w:r>
      <w:r w:rsidR="008D784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 применяются при наступлении обстоятельств непреодолимой силы, вследствие возникновения которых соблюдение условий предоставления субсидий, в том числе исполнение обязательств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достижению значения результата предоставления субсидии, является невозможным:</w:t>
      </w:r>
    </w:p>
    <w:p w14:paraId="6C10F548" w14:textId="3AA0671E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действующих ограничительных мероприятий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особо опасным болезням животных, по которым могут устанавливаться ограничительные мероприятия, предусматривающие вынужденный убой маточного поголовья сельскохозяйственных животных;</w:t>
      </w:r>
    </w:p>
    <w:p w14:paraId="619EBFF8" w14:textId="77777777" w:rsidR="00AB647E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зафиксированный падеж маточного поголовья сельскохозяйственных животных по особо опасным болезням животных.</w:t>
      </w:r>
    </w:p>
    <w:p w14:paraId="0416C8ED" w14:textId="1A8DC98C" w:rsidR="00085703" w:rsidRPr="00140BC6" w:rsidRDefault="00085703" w:rsidP="00494E86">
      <w:pPr>
        <w:pStyle w:val="af7"/>
        <w:numPr>
          <w:ilvl w:val="0"/>
          <w:numId w:val="27"/>
        </w:numPr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0BC6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81266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маточного поголовья сельскохозяйственных животных (за исключением личных подсобных хозяйств) </w:t>
      </w:r>
      <w:r w:rsidRPr="00140BC6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проводится 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предусмотренным порядком проведения мониторинга достижения результатов в соответствии с приказом Министерства финансов Российской Федерации. </w:t>
      </w:r>
    </w:p>
    <w:p w14:paraId="6D5067D6" w14:textId="68CE4013" w:rsidR="00812667" w:rsidRDefault="00812667" w:rsidP="00494E8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ониторинг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следующего </w:t>
      </w:r>
      <w:r w:rsidR="009A1C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периодом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отчетов о достижении значений результатов предоставления субсидий.</w:t>
      </w:r>
    </w:p>
    <w:p w14:paraId="796744AD" w14:textId="77777777" w:rsidR="003A57E1" w:rsidRDefault="003A57E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291EB" w14:textId="77777777" w:rsidR="00140BC6" w:rsidRDefault="00140BC6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49B99" w14:textId="6B8ACC8E" w:rsidR="00090374" w:rsidRDefault="00090374" w:rsidP="00494E86">
      <w:pPr>
        <w:widowControl/>
        <w:suppressAutoHyphens w:val="0"/>
        <w:autoSpaceDE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6B1EB0A" w14:textId="11E56F04" w:rsidR="00AB647E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животноводства</w:t>
      </w:r>
    </w:p>
    <w:p w14:paraId="29E0ACBE" w14:textId="77777777" w:rsidR="00432EE4" w:rsidRPr="006F2A96" w:rsidRDefault="00432EE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94045" w14:textId="77777777" w:rsidR="00432EE4" w:rsidRPr="00432EE4" w:rsidRDefault="00432EE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4292A9C9" w14:textId="31535A0E" w:rsidR="00AB647E" w:rsidRDefault="00432EE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2A59C35E" w14:textId="34C13FBD" w:rsidR="00432EE4" w:rsidRDefault="00432EE4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6FB44" w14:textId="77777777" w:rsidR="00432EE4" w:rsidRDefault="00432EE4" w:rsidP="009A1C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43459" w14:textId="77777777" w:rsidR="00497113" w:rsidRPr="006F2A96" w:rsidRDefault="00497113" w:rsidP="009A1C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864FB" w14:textId="77777777" w:rsidR="00AB647E" w:rsidRPr="006F2A96" w:rsidRDefault="00AB647E" w:rsidP="009A1C2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7E96A64E" w14:textId="77777777" w:rsidR="00AB647E" w:rsidRPr="006F2A96" w:rsidRDefault="00AB647E" w:rsidP="009A1C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14:paraId="7476F638" w14:textId="77777777" w:rsidR="00AB647E" w:rsidRPr="006F2A96" w:rsidRDefault="00AB647E" w:rsidP="009A1C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животноводства</w:t>
      </w:r>
    </w:p>
    <w:p w14:paraId="12D0B42A" w14:textId="77777777" w:rsidR="00AB647E" w:rsidRPr="006F2A96" w:rsidRDefault="00AB647E" w:rsidP="009A1C20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6B9C5F6F" w14:textId="77777777" w:rsidR="00AB647E" w:rsidRPr="006F2A96" w:rsidRDefault="00AB647E" w:rsidP="00494E86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69061DA8" w14:textId="646FE43C" w:rsidR="00AB647E" w:rsidRPr="006F2A96" w:rsidRDefault="00AB647E" w:rsidP="00494E86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r w:rsidR="005347CA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 w:rsidR="005347C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</w:t>
      </w:r>
      <w:r w:rsidR="00432EE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</w:t>
      </w:r>
      <w:r w:rsidR="005347CA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ИНН)</w:t>
      </w:r>
    </w:p>
    <w:p w14:paraId="2AACAB72" w14:textId="77777777" w:rsidR="00AB647E" w:rsidRPr="006F2A96" w:rsidRDefault="00AB647E" w:rsidP="005347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3D3A0018" w14:textId="36A0B0EE" w:rsidR="00AB647E" w:rsidRPr="006F2A96" w:rsidRDefault="00AB647E" w:rsidP="00494E8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 w:rsidR="002142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животноводства (далее – Порядок).</w:t>
      </w:r>
    </w:p>
    <w:p w14:paraId="75225DBA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42728D93" w14:textId="7B4AC5C6" w:rsidR="00AB647E" w:rsidRPr="006F2A96" w:rsidRDefault="00AB647E" w:rsidP="00494E8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 w:rsidR="00D919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3FAE148C" w14:textId="7E9237E2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 w:rsidR="00D919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14:paraId="14571807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5. Продукция произведена и (или) переработана в Ханты-Мансийском автономном округе – Югре.</w:t>
      </w:r>
    </w:p>
    <w:p w14:paraId="6C417DDC" w14:textId="7CABE314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________________________________________________________________.</w:t>
      </w:r>
    </w:p>
    <w:p w14:paraId="27865F67" w14:textId="757FF4E8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________________________________________________________________.</w:t>
      </w:r>
    </w:p>
    <w:p w14:paraId="6906BD45" w14:textId="1394E95A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Доверенные лица, уполномоченные на получение информации </w:t>
      </w:r>
      <w:r w:rsidR="005347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их контактные телефоны: ___</w:t>
      </w:r>
      <w:r w:rsidR="005347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_________.</w:t>
      </w:r>
    </w:p>
    <w:p w14:paraId="4297EB84" w14:textId="77777777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32EC8F" w14:textId="52C8E9A0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 w:rsidR="005347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14:paraId="11AA2057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75CC8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14:paraId="1D9F40D2" w14:textId="77777777" w:rsidR="00AB647E" w:rsidRPr="006F2A96" w:rsidRDefault="00AB647E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67BCE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14:paraId="1F483434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</w:t>
      </w:r>
      <w:r w:rsidR="00732DA7"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(при наличии)</w:t>
      </w:r>
    </w:p>
    <w:p w14:paraId="3007625E" w14:textId="77777777" w:rsidR="00AB647E" w:rsidRPr="006F2A96" w:rsidRDefault="00AB647E" w:rsidP="00494E86">
      <w:pPr>
        <w:ind w:left="6840" w:firstLine="360"/>
        <w:jc w:val="both"/>
        <w:rPr>
          <w:rFonts w:ascii="Times New Roman" w:hAnsi="Times New Roman" w:cs="Times New Roman"/>
          <w:color w:val="000000" w:themeColor="text1"/>
        </w:rPr>
      </w:pPr>
    </w:p>
    <w:p w14:paraId="26558D53" w14:textId="77777777" w:rsidR="00AB647E" w:rsidRPr="006F2A96" w:rsidRDefault="00AB647E" w:rsidP="00494E8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B1B6AD4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B647E" w:rsidRPr="006F2A96" w:rsidSect="00494E86"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25DE15A8" w14:textId="77777777" w:rsidR="00AB647E" w:rsidRPr="006F2A96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животноводства</w:t>
      </w:r>
    </w:p>
    <w:p w14:paraId="1D34EEF3" w14:textId="77777777" w:rsidR="001F4865" w:rsidRDefault="001F4865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18687" w14:textId="77777777" w:rsidR="00AB647E" w:rsidRPr="006F2A96" w:rsidRDefault="00AB647E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1</w:t>
      </w:r>
    </w:p>
    <w:p w14:paraId="73C2C13B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Справка-расчет субсидии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производство и реализацию молока</w:t>
      </w:r>
    </w:p>
    <w:p w14:paraId="117BEC9F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молокопродуктов собственного производства</w:t>
      </w:r>
    </w:p>
    <w:p w14:paraId="5A3150B9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2E9A984A" w14:textId="77777777" w:rsidTr="00B45863">
        <w:trPr>
          <w:jc w:val="center"/>
        </w:trPr>
        <w:tc>
          <w:tcPr>
            <w:tcW w:w="846" w:type="dxa"/>
          </w:tcPr>
          <w:p w14:paraId="30F2B58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A2BD51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168C4528" w14:textId="77777777" w:rsidTr="00B45863">
        <w:trPr>
          <w:jc w:val="center"/>
        </w:trPr>
        <w:tc>
          <w:tcPr>
            <w:tcW w:w="846" w:type="dxa"/>
          </w:tcPr>
          <w:p w14:paraId="7BD12CE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22B50BA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1B9BC771" w14:textId="77777777" w:rsidTr="00B45863">
        <w:trPr>
          <w:jc w:val="center"/>
        </w:trPr>
        <w:tc>
          <w:tcPr>
            <w:tcW w:w="846" w:type="dxa"/>
          </w:tcPr>
          <w:p w14:paraId="1E45DA5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78D4ED2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D54237A" w14:textId="77777777" w:rsidTr="00B45863">
        <w:trPr>
          <w:jc w:val="center"/>
        </w:trPr>
        <w:tc>
          <w:tcPr>
            <w:tcW w:w="846" w:type="dxa"/>
          </w:tcPr>
          <w:p w14:paraId="423F09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0763F51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14:paraId="20BE3DC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14:paraId="5FE1DDA7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32482" w14:textId="77777777" w:rsidR="00AB647E" w:rsidRPr="006F2A96" w:rsidRDefault="00AB647E" w:rsidP="001F4865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55EC4DA4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9"/>
        <w:gridCol w:w="1744"/>
        <w:gridCol w:w="1890"/>
        <w:gridCol w:w="1075"/>
        <w:gridCol w:w="2550"/>
        <w:gridCol w:w="961"/>
        <w:gridCol w:w="2554"/>
      </w:tblGrid>
      <w:tr w:rsidR="004E7411" w:rsidRPr="006F2A96" w14:paraId="4F716260" w14:textId="77777777" w:rsidTr="00D91944"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B722E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343D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6B8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387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C0DFC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субсидии, рублей</w:t>
            </w:r>
          </w:p>
        </w:tc>
      </w:tr>
      <w:tr w:rsidR="004E7411" w:rsidRPr="006F2A96" w14:paraId="46C4086A" w14:textId="77777777" w:rsidTr="00D91944"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0F2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61D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3FA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591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3B0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0A1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216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7411" w:rsidRPr="006F2A96" w14:paraId="43756AC4" w14:textId="77777777" w:rsidTr="00D9194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CDA" w14:textId="77777777" w:rsidR="004E7411" w:rsidRPr="006F2A96" w:rsidRDefault="004E741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8EF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B0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524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955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EA6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5B2" w14:textId="77777777" w:rsidR="004E7411" w:rsidRPr="006F2A96" w:rsidRDefault="00A24892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E7411" w:rsidRPr="006F2A96" w14:paraId="022CB989" w14:textId="77777777" w:rsidTr="00D9194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786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CBE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6A6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16F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513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D5E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58B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7411" w:rsidRPr="006F2A96" w14:paraId="6FF98D07" w14:textId="77777777" w:rsidTr="00D91944"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D8D" w14:textId="77777777" w:rsidR="004E7411" w:rsidRPr="006F2A96" w:rsidRDefault="004E7411" w:rsidP="0006181B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738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446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9DB" w14:textId="77777777" w:rsidR="004E7411" w:rsidRPr="006F2A96" w:rsidRDefault="004E741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A42C28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животноводства.</w:t>
      </w:r>
    </w:p>
    <w:p w14:paraId="5C3EDE42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30808" w14:textId="77777777" w:rsidR="00AB647E" w:rsidRPr="006F2A96" w:rsidRDefault="00AB647E" w:rsidP="001F4865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6AF7F44B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18"/>
        <w:gridCol w:w="1497"/>
        <w:gridCol w:w="1559"/>
        <w:gridCol w:w="1217"/>
        <w:gridCol w:w="1321"/>
        <w:gridCol w:w="1430"/>
        <w:gridCol w:w="1237"/>
        <w:gridCol w:w="1349"/>
        <w:gridCol w:w="1142"/>
        <w:gridCol w:w="1623"/>
      </w:tblGrid>
      <w:tr w:rsidR="00AB647E" w:rsidRPr="006F2A96" w14:paraId="0C5DC5CC" w14:textId="77777777" w:rsidTr="00725A3B">
        <w:trPr>
          <w:trHeight w:val="141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5D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Наименование покупателя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E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</w:t>
            </w:r>
            <w:r w:rsidR="00DF333C"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, дата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 номер документа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A1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Вид продукции**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B6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Процент жирности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C6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молочной продукции, тонн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DF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Коэффициент зачета молочных продуктов в молоко ***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48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В пересчете на молоко, тонн 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7 = гр5*гр6)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5C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Сумма реализации, рублей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31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Ставка субсидии, рублей**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42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Максимальная сумма субсидии </w:t>
            </w:r>
          </w:p>
          <w:p w14:paraId="76CC080D" w14:textId="7AE85A24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10</w:t>
            </w:r>
            <w:r w:rsidR="0034464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7 х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9)</w:t>
            </w:r>
          </w:p>
        </w:tc>
      </w:tr>
      <w:tr w:rsidR="00AB647E" w:rsidRPr="006F2A96" w14:paraId="67D3D457" w14:textId="77777777" w:rsidTr="00725A3B">
        <w:trPr>
          <w:trHeight w:val="141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C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4A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A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75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22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0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9B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57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A0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7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</w:tr>
      <w:tr w:rsidR="00AB647E" w:rsidRPr="006F2A96" w14:paraId="1F8989FE" w14:textId="77777777" w:rsidTr="00725A3B">
        <w:trPr>
          <w:trHeight w:val="141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6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…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ED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68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A4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8A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8E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2B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7D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9D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8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AB647E" w:rsidRPr="006F2A96" w14:paraId="64AE6744" w14:textId="77777777" w:rsidTr="00C65B0D">
        <w:trPr>
          <w:trHeight w:val="1417"/>
        </w:trPr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A12C" w14:textId="77777777" w:rsidR="00AB647E" w:rsidRPr="006F2A96" w:rsidRDefault="00AB647E" w:rsidP="00C65B0D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544" w14:textId="77777777" w:rsidR="00AB647E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3F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974" w14:textId="77777777" w:rsidR="00AB647E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24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55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A1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14:paraId="11BC7D7D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0726D97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1A41F111" w14:textId="77777777" w:rsidTr="00B45863">
        <w:tc>
          <w:tcPr>
            <w:tcW w:w="6096" w:type="dxa"/>
          </w:tcPr>
          <w:p w14:paraId="78714E6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2DDA54C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2BF45F7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58FE4E8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F16D6F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F90EA38" w14:textId="77777777" w:rsidTr="00B45863">
        <w:tc>
          <w:tcPr>
            <w:tcW w:w="6096" w:type="dxa"/>
          </w:tcPr>
          <w:p w14:paraId="6EC9CE2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4EF671C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F76CCF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6BA1B6A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5E93B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3A450FF0" w14:textId="77777777" w:rsidTr="00B45863">
        <w:tc>
          <w:tcPr>
            <w:tcW w:w="6096" w:type="dxa"/>
          </w:tcPr>
          <w:p w14:paraId="05764642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2571F24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F6825EC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798394F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7F5C2F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91BA1D7" w14:textId="77777777" w:rsidTr="00B45863">
        <w:tc>
          <w:tcPr>
            <w:tcW w:w="6096" w:type="dxa"/>
          </w:tcPr>
          <w:p w14:paraId="0681495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28E7A90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A4C7F9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43C84622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753764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3A64C064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46359A5D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415D84" w14:textId="6CD00AA4" w:rsidR="00AB647E" w:rsidRPr="006F2A96" w:rsidRDefault="00AB647E" w:rsidP="00725A3B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14AD4DCC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578E517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*** 1. При пересчете молочной продукции в молоко используются следующие коэффициенты зачета молочных продуктов в молоко:</w:t>
      </w: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664"/>
        <w:gridCol w:w="664"/>
        <w:gridCol w:w="664"/>
        <w:gridCol w:w="664"/>
        <w:gridCol w:w="664"/>
        <w:gridCol w:w="664"/>
        <w:gridCol w:w="664"/>
        <w:gridCol w:w="847"/>
      </w:tblGrid>
      <w:tr w:rsidR="00AB647E" w:rsidRPr="006F2A96" w14:paraId="0AB7C226" w14:textId="77777777" w:rsidTr="00B2238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194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B18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жирности</w:t>
            </w: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7A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Жирность продукта</w:t>
            </w:r>
          </w:p>
        </w:tc>
      </w:tr>
      <w:tr w:rsidR="00AB647E" w:rsidRPr="006F2A96" w14:paraId="332FD916" w14:textId="77777777" w:rsidTr="00B2238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A4B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BD0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25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5D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BB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60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CB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5C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5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37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</w:tr>
      <w:tr w:rsidR="00AB647E" w:rsidRPr="006F2A96" w14:paraId="773115DA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2B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Молоко во флягах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8B2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E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87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4E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01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91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0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8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7D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0,817</w:t>
            </w:r>
          </w:p>
        </w:tc>
      </w:tr>
      <w:tr w:rsidR="00AB647E" w:rsidRPr="006F2A96" w14:paraId="0927D78F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AF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92F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0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5B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BF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03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B4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63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26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57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0,821</w:t>
            </w:r>
          </w:p>
        </w:tc>
      </w:tr>
      <w:tr w:rsidR="00AB647E" w:rsidRPr="006F2A96" w14:paraId="44A4DE69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73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Молоко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A6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7B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E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3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48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50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42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01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9B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0,657</w:t>
            </w:r>
          </w:p>
        </w:tc>
      </w:tr>
      <w:tr w:rsidR="00AB647E" w:rsidRPr="006F2A96" w14:paraId="54EC3387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3D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0,640 Молоко топленое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250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B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16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83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08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3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C7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5F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EE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1,029</w:t>
            </w:r>
          </w:p>
        </w:tc>
      </w:tr>
      <w:tr w:rsidR="00AB647E" w:rsidRPr="006F2A96" w14:paraId="60BF18D1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33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Молоко топленое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DC6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00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F9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9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5F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F9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1,781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13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FE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B0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1,710</w:t>
            </w:r>
          </w:p>
        </w:tc>
      </w:tr>
      <w:tr w:rsidR="00AB647E" w:rsidRPr="006F2A96" w14:paraId="7D3021DF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DF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1,688 Ряженка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649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6E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A1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7C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6A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B9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D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A2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C0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1,039</w:t>
            </w:r>
          </w:p>
        </w:tc>
      </w:tr>
      <w:tr w:rsidR="00AB647E" w:rsidRPr="006F2A96" w14:paraId="2A40BB4D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3D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Ряженка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3C1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7D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B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5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3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65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38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8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0,909</w:t>
            </w:r>
          </w:p>
        </w:tc>
      </w:tr>
      <w:tr w:rsidR="00AB647E" w:rsidRPr="006F2A96" w14:paraId="4C49F2A0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67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Бифидок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820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78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D0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90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50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40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D6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9E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FC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0,636</w:t>
            </w:r>
          </w:p>
        </w:tc>
      </w:tr>
      <w:tr w:rsidR="00AB647E" w:rsidRPr="006F2A96" w14:paraId="43036A77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9D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Бифидок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583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ED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E6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0C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AB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D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76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C1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F2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0,254</w:t>
            </w:r>
          </w:p>
        </w:tc>
      </w:tr>
      <w:tr w:rsidR="00AB647E" w:rsidRPr="006F2A96" w14:paraId="2E8B6364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08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Бифифрут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692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37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AB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A6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17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2B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1E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B4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BC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0,811</w:t>
            </w:r>
          </w:p>
        </w:tc>
      </w:tr>
      <w:tr w:rsidR="00AB647E" w:rsidRPr="006F2A96" w14:paraId="3D028EBE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07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Йогурт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69A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5D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E5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00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9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83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F8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39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F9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0,887</w:t>
            </w:r>
          </w:p>
        </w:tc>
      </w:tr>
      <w:tr w:rsidR="00AB647E" w:rsidRPr="006F2A96" w14:paraId="5E645698" w14:textId="77777777" w:rsidTr="00B2238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58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Кефир, снежок в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21A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2E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23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3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0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FE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28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33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CE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0,643</w:t>
            </w:r>
          </w:p>
        </w:tc>
      </w:tr>
    </w:tbl>
    <w:p w14:paraId="1B6E3126" w14:textId="77777777" w:rsidR="00AB647E" w:rsidRPr="006F2A96" w:rsidRDefault="00AB647E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Творог и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сырково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-творожные изделия</w:t>
      </w: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644"/>
        <w:gridCol w:w="664"/>
        <w:gridCol w:w="664"/>
        <w:gridCol w:w="664"/>
        <w:gridCol w:w="664"/>
        <w:gridCol w:w="664"/>
        <w:gridCol w:w="664"/>
        <w:gridCol w:w="664"/>
        <w:gridCol w:w="847"/>
      </w:tblGrid>
      <w:tr w:rsidR="00AB647E" w:rsidRPr="006F2A96" w14:paraId="17DDAE28" w14:textId="77777777" w:rsidTr="00B2238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38F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C8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жирности</w:t>
            </w: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Жирность продукта</w:t>
            </w:r>
          </w:p>
        </w:tc>
      </w:tr>
      <w:tr w:rsidR="00AB647E" w:rsidRPr="006F2A96" w14:paraId="1AFA6D50" w14:textId="77777777" w:rsidTr="00B2238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412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19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8D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C4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8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E9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9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2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8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6A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</w:tr>
      <w:tr w:rsidR="00AB647E" w:rsidRPr="006F2A96" w14:paraId="0BA068CA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4F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Творог жирный во флягах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C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0E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6,342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EE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6,155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8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C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A5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6D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5,507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8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64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5,232</w:t>
            </w:r>
          </w:p>
        </w:tc>
      </w:tr>
      <w:tr w:rsidR="00AB647E" w:rsidRPr="006F2A96" w14:paraId="18264615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56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мелкой фасовке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1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0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C4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6,169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34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E2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0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5,669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6C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7E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5C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5,244</w:t>
            </w:r>
          </w:p>
        </w:tc>
      </w:tr>
      <w:tr w:rsidR="00AB647E" w:rsidRPr="006F2A96" w14:paraId="3CD3F248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0B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Творог жирный во флягах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37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75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5E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66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3,062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5F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2,977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CC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2,896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D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7A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0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2,679</w:t>
            </w:r>
          </w:p>
        </w:tc>
      </w:tr>
      <w:tr w:rsidR="00AB647E" w:rsidRPr="006F2A96" w14:paraId="006C29C2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6F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мелкой фасовке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D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B5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68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0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3,069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CF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7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F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90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4D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2,685</w:t>
            </w:r>
          </w:p>
        </w:tc>
      </w:tr>
      <w:tr w:rsidR="00AB647E" w:rsidRPr="006F2A96" w14:paraId="604C7125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A8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Творог жирный во флягах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96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F2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8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1A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2,381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83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20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AD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B5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A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2,084</w:t>
            </w:r>
          </w:p>
        </w:tc>
      </w:tr>
      <w:tr w:rsidR="00AB647E" w:rsidRPr="006F2A96" w14:paraId="1EF704DB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6E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мелкой фасовке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24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F6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EA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2,457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7D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2,387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12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3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A1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2,198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E4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5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2,088</w:t>
            </w:r>
          </w:p>
        </w:tc>
      </w:tr>
      <w:tr w:rsidR="00AB647E" w:rsidRPr="006F2A96" w14:paraId="78819DF0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67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Творог жирный во флягах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D1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8F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1,661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0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E1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49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6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1,481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8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1,442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1A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CE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1,370</w:t>
            </w:r>
          </w:p>
        </w:tc>
      </w:tr>
      <w:tr w:rsidR="00AB647E" w:rsidRPr="006F2A96" w14:paraId="04D8A062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25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мелкой фасовке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AB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06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1,668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CB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C2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48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1,529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8E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1C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1,449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70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F8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1,376</w:t>
            </w:r>
          </w:p>
        </w:tc>
      </w:tr>
      <w:tr w:rsidR="00AB647E" w:rsidRPr="006F2A96" w14:paraId="3D0BC573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94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Творог обезжиренный (в пересчете на обезжиренное молоко) во флягах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D8E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B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06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8C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1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AD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8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00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4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7,02</w:t>
            </w:r>
          </w:p>
        </w:tc>
      </w:tr>
      <w:tr w:rsidR="00AB647E" w:rsidRPr="006F2A96" w14:paraId="049F9D0D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9B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мелкой фасовке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7C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A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50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5E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45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D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C6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2D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23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7,08</w:t>
            </w:r>
          </w:p>
        </w:tc>
      </w:tr>
      <w:tr w:rsidR="00AB647E" w:rsidRPr="006F2A96" w14:paraId="73127BA5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51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Сырки творожные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EF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05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6,232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F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6,135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C6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6,045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10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7F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5,578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9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9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F8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5,659</w:t>
            </w:r>
          </w:p>
        </w:tc>
      </w:tr>
      <w:tr w:rsidR="00AB647E" w:rsidRPr="006F2A96" w14:paraId="775F6CAB" w14:textId="77777777" w:rsidTr="00B2238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2F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Сырки творожные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87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C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6,826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F3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6,720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3E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6,621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3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6,527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20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6,438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75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6,353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57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6,274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CD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6,168</w:t>
            </w:r>
          </w:p>
        </w:tc>
      </w:tr>
    </w:tbl>
    <w:p w14:paraId="71759155" w14:textId="77777777" w:rsidR="00AB647E" w:rsidRPr="006F2A96" w:rsidRDefault="00AB647E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Сливки и сметана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AB647E" w:rsidRPr="006F2A96" w14:paraId="3E841CD9" w14:textId="77777777" w:rsidTr="00B45863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ADF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38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жирности</w:t>
            </w:r>
          </w:p>
        </w:tc>
        <w:tc>
          <w:tcPr>
            <w:tcW w:w="6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08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Жирность продукта</w:t>
            </w:r>
          </w:p>
        </w:tc>
      </w:tr>
      <w:tr w:rsidR="00AB647E" w:rsidRPr="006F2A96" w14:paraId="5D82D6E4" w14:textId="77777777" w:rsidTr="00B4586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4EF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87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50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C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49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4A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F9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EE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5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4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</w:tr>
      <w:tr w:rsidR="00AB647E" w:rsidRPr="006F2A96" w14:paraId="16A1A1BC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D0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E4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DC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8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EF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20,452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0C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19,873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0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19,329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52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18,814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B5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17,865</w:t>
            </w:r>
          </w:p>
        </w:tc>
      </w:tr>
      <w:tr w:rsidR="00AB647E" w:rsidRPr="006F2A96" w14:paraId="4971D949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FB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48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41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18,617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36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5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17,541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1A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17,046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D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16,578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BA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16,137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F1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15,719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7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15,321</w:t>
            </w:r>
          </w:p>
        </w:tc>
      </w:tr>
      <w:tr w:rsidR="00AB647E" w:rsidRPr="006F2A96" w14:paraId="7C9AA1C8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15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A8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1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15,530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25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15,063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46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14,629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E2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14,218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9F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13,826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92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5F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C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13,111</w:t>
            </w:r>
          </w:p>
        </w:tc>
      </w:tr>
      <w:tr w:rsidR="00AB647E" w:rsidRPr="006F2A96" w14:paraId="6B9E4E91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DB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4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1B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12,611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1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12,231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6B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11,873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12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11,537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B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11,212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B5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10,911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5C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10,626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5D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10,350</w:t>
            </w:r>
          </w:p>
        </w:tc>
      </w:tr>
      <w:tr w:rsidR="00AB647E" w:rsidRPr="006F2A96" w14:paraId="02482B0F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0F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4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99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10,854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6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10,528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35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10,226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08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9,936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06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9,664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B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9,407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9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B7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8,932</w:t>
            </w:r>
          </w:p>
        </w:tc>
      </w:tr>
      <w:tr w:rsidR="00AB647E" w:rsidRPr="006F2A96" w14:paraId="6558915A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2B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5C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7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9,306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2F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B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8,770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2B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8,524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14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8,288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3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8,068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4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74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7,660</w:t>
            </w:r>
          </w:p>
        </w:tc>
      </w:tr>
      <w:tr w:rsidR="00AB647E" w:rsidRPr="006F2A96" w14:paraId="0FFEAD6F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EA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D4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04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6,202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34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A2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D4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3E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58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5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93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5,107</w:t>
            </w:r>
          </w:p>
        </w:tc>
      </w:tr>
      <w:tr w:rsidR="00AB647E" w:rsidRPr="006F2A96" w14:paraId="36CB2698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37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Сливки фасованные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82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A0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A4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7C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2E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4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FB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F9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C9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2,553</w:t>
            </w:r>
          </w:p>
        </w:tc>
      </w:tr>
      <w:tr w:rsidR="00AB647E" w:rsidRPr="006F2A96" w14:paraId="408CBF30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85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Сметана фасованная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B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DC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12,620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17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A3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11,887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92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BA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11,235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90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10,933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FB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10,651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D3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10,371</w:t>
            </w:r>
          </w:p>
        </w:tc>
      </w:tr>
      <w:tr w:rsidR="00AB647E" w:rsidRPr="006F2A96" w14:paraId="3AE0BB6B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B7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Сметана фасованная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4B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A8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9,351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E6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C6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0A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8,566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71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A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8,109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3F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7,900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29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7,699</w:t>
            </w:r>
          </w:p>
        </w:tc>
      </w:tr>
      <w:tr w:rsidR="00AB647E" w:rsidRPr="006F2A96" w14:paraId="6E6F2786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9C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Сметана фасованная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E0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F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7,791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3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F9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7,344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35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1B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6,947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0D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6,674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E6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E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6,425</w:t>
            </w:r>
          </w:p>
        </w:tc>
      </w:tr>
      <w:tr w:rsidR="00AB647E" w:rsidRPr="006F2A96" w14:paraId="50A84219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07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Сметана фасованная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D7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9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4,675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B2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67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1B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24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33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B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EB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3,848</w:t>
            </w:r>
          </w:p>
        </w:tc>
      </w:tr>
    </w:tbl>
    <w:p w14:paraId="34045DBB" w14:textId="77777777" w:rsidR="00AB647E" w:rsidRPr="006F2A96" w:rsidRDefault="00AB647E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Масло животное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AB647E" w:rsidRPr="006F2A96" w14:paraId="5DF9378A" w14:textId="77777777" w:rsidTr="00B45863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8C6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5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жирности</w:t>
            </w:r>
          </w:p>
        </w:tc>
        <w:tc>
          <w:tcPr>
            <w:tcW w:w="6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5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Жирность продукта</w:t>
            </w:r>
          </w:p>
        </w:tc>
      </w:tr>
      <w:tr w:rsidR="00AB647E" w:rsidRPr="006F2A96" w14:paraId="2C33F9EF" w14:textId="77777777" w:rsidTr="00B4586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238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6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3C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70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BD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D8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2F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FE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C7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64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</w:tr>
      <w:tr w:rsidR="00AB647E" w:rsidRPr="006F2A96" w14:paraId="750BB875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06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Масло животное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9A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08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F3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C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05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00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F9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9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5463D575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7F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монолитом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0B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68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26,800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33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26,012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7B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25,268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34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24,567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4A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23,903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7D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23,274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E3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22,677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B5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22,110</w:t>
            </w:r>
          </w:p>
        </w:tc>
      </w:tr>
      <w:tr w:rsidR="00AB647E" w:rsidRPr="006F2A96" w14:paraId="5ED4D41C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A9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мелкая фасовка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08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F1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26,814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B2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D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25,281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28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24,579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BA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23,915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B8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23,285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E3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22,688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99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22,121</w:t>
            </w:r>
          </w:p>
        </w:tc>
      </w:tr>
      <w:tr w:rsidR="00AB647E" w:rsidRPr="006F2A96" w14:paraId="14AD2E46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27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Масло крестьянское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0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C9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A5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9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B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DA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51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DA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9D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20807A1B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84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монолитом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1A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31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23,532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1C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22,840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EB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E1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21,571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7A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F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20,435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4B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19,911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48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19,414</w:t>
            </w:r>
          </w:p>
        </w:tc>
      </w:tr>
      <w:tr w:rsidR="00AB647E" w:rsidRPr="006F2A96" w14:paraId="668425E6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29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мелкая фасовка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1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10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23,544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8B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22,851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A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22,198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14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21,582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34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20,998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56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20,446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6F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19,922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3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19,423</w:t>
            </w:r>
          </w:p>
        </w:tc>
      </w:tr>
      <w:tr w:rsidR="00AB647E" w:rsidRPr="006F2A96" w14:paraId="6D5BCBF5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AD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Масло топленое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43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78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1A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8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BC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A3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00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EC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0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21CFEB7D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96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крупной таре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70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24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31,067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FE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30,153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0A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29,291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9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28,478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0A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27,708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30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26,979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1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26,287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C9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25,630</w:t>
            </w:r>
          </w:p>
        </w:tc>
      </w:tr>
      <w:tr w:rsidR="00AB647E" w:rsidRPr="006F2A96" w14:paraId="46A33A50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5D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мелкая фасовка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1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3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31,083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E8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30,169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E3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07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28,492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A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27,722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01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26,993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6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26,301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5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25,643</w:t>
            </w:r>
          </w:p>
        </w:tc>
      </w:tr>
      <w:tr w:rsidR="00AB647E" w:rsidRPr="006F2A96" w14:paraId="31AE4160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30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Масло топленое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1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1C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04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58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4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AC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15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C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4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242B3DFF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A0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крупной таре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2A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02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32,047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4F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31,105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B9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30,216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E8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7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4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27,831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6D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01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26,439</w:t>
            </w:r>
          </w:p>
        </w:tc>
      </w:tr>
      <w:tr w:rsidR="00AB647E" w:rsidRPr="006F2A96" w14:paraId="0550DED3" w14:textId="77777777" w:rsidTr="00B4586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1B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мелкая фасовка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7F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0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32,064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A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15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30,232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99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29,932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43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28,598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C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27,845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C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26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26,453</w:t>
            </w:r>
          </w:p>
        </w:tc>
      </w:tr>
    </w:tbl>
    <w:p w14:paraId="0F4ECC16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CF833AB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38E3127E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2</w:t>
      </w:r>
    </w:p>
    <w:p w14:paraId="04C7CCEC" w14:textId="77777777" w:rsidR="00D844E0" w:rsidRDefault="00D844E0" w:rsidP="00D844E0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ACB66F" w14:textId="77777777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 субсидии</w:t>
      </w:r>
    </w:p>
    <w:p w14:paraId="21DFBFEE" w14:textId="77777777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производство и реализацию мяса крупного и мелкого</w:t>
      </w:r>
    </w:p>
    <w:p w14:paraId="1FD2CDC0" w14:textId="000D3E73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рогатого скота, лошадей, мяса тяжеловесного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(не менее 450 кг) молодняка (в возрасте не старше 18 месяцев)</w:t>
      </w:r>
    </w:p>
    <w:p w14:paraId="752C12BE" w14:textId="77777777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крупного рогатого скота, мяса тяжеловесного (не менее 450 кг)</w:t>
      </w:r>
    </w:p>
    <w:p w14:paraId="36D7F49E" w14:textId="77777777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молодняка (в возрасте не старше 18 месяцев) крупного</w:t>
      </w:r>
    </w:p>
    <w:p w14:paraId="15D012F7" w14:textId="77777777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рогатого скота специализированных мясных пород, мяса свиней,</w:t>
      </w:r>
    </w:p>
    <w:p w14:paraId="6A743EBB" w14:textId="23964FA2" w:rsidR="00AB647E" w:rsidRPr="006F2A96" w:rsidRDefault="00AB647E" w:rsidP="00D844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мяса кроликов</w:t>
      </w:r>
      <w:r w:rsidR="00432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мяса птицы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(собственного производства)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0B3C92F3" w14:textId="77777777" w:rsidTr="00B45863">
        <w:trPr>
          <w:jc w:val="center"/>
        </w:trPr>
        <w:tc>
          <w:tcPr>
            <w:tcW w:w="846" w:type="dxa"/>
          </w:tcPr>
          <w:p w14:paraId="0897843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7B73A1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504B153" w14:textId="77777777" w:rsidTr="00B45863">
        <w:trPr>
          <w:jc w:val="center"/>
        </w:trPr>
        <w:tc>
          <w:tcPr>
            <w:tcW w:w="846" w:type="dxa"/>
          </w:tcPr>
          <w:p w14:paraId="2DDE1AC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3CB69F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124B47DF" w14:textId="77777777" w:rsidTr="00B45863">
        <w:trPr>
          <w:jc w:val="center"/>
        </w:trPr>
        <w:tc>
          <w:tcPr>
            <w:tcW w:w="846" w:type="dxa"/>
          </w:tcPr>
          <w:p w14:paraId="6013974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A9FDF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EB7078A" w14:textId="77777777" w:rsidTr="00B45863">
        <w:trPr>
          <w:jc w:val="center"/>
        </w:trPr>
        <w:tc>
          <w:tcPr>
            <w:tcW w:w="846" w:type="dxa"/>
          </w:tcPr>
          <w:p w14:paraId="6D10DF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3B56238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729E51D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0EA90FFA" w14:textId="77777777" w:rsidR="00AB647E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625A9F" w14:textId="77777777" w:rsidR="0087497B" w:rsidRPr="006F2A96" w:rsidRDefault="0087497B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6B14E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755CBBC0" w14:textId="77777777" w:rsidR="00DF333C" w:rsidRPr="006F2A96" w:rsidRDefault="00DF333C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9"/>
        <w:gridCol w:w="1744"/>
        <w:gridCol w:w="1890"/>
        <w:gridCol w:w="1075"/>
        <w:gridCol w:w="2550"/>
        <w:gridCol w:w="961"/>
        <w:gridCol w:w="2554"/>
      </w:tblGrid>
      <w:tr w:rsidR="00DF333C" w:rsidRPr="006F2A96" w14:paraId="27842C62" w14:textId="77777777" w:rsidTr="00D91944"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9A5B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5439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D44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DA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5A1E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субсидии, рублей</w:t>
            </w:r>
          </w:p>
        </w:tc>
      </w:tr>
      <w:tr w:rsidR="00DF333C" w:rsidRPr="006F2A96" w14:paraId="1169DFE3" w14:textId="77777777" w:rsidTr="00D91944"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C45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D2C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455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AC1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AD7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F2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C97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33C" w:rsidRPr="006F2A96" w14:paraId="6D482F18" w14:textId="77777777" w:rsidTr="00D9194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F54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545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40B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AE0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E43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F9F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D6" w14:textId="77777777" w:rsidR="00DF333C" w:rsidRPr="006F2A96" w:rsidRDefault="00DF333C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F333C" w:rsidRPr="006F2A96" w14:paraId="270CBED5" w14:textId="77777777" w:rsidTr="00D9194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B68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69D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07E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919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06F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876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22B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33C" w:rsidRPr="006F2A96" w14:paraId="14970D3F" w14:textId="77777777" w:rsidTr="00D91944"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899" w14:textId="77777777" w:rsidR="00DF333C" w:rsidRPr="006F2A96" w:rsidRDefault="00DF333C" w:rsidP="00D24093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98A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9AC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CBF" w14:textId="77777777" w:rsidR="00DF333C" w:rsidRPr="006F2A96" w:rsidRDefault="00DF333C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1E3E5E9" w14:textId="77777777" w:rsidR="00DF333C" w:rsidRPr="006F2A96" w:rsidRDefault="00DF333C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животноводства.</w:t>
      </w:r>
    </w:p>
    <w:p w14:paraId="1EF7BBB7" w14:textId="77777777" w:rsidR="00DF333C" w:rsidRPr="006F2A96" w:rsidRDefault="00DF333C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92B6F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2C340489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81"/>
        <w:gridCol w:w="1431"/>
        <w:gridCol w:w="1258"/>
        <w:gridCol w:w="1130"/>
        <w:gridCol w:w="1314"/>
        <w:gridCol w:w="1323"/>
        <w:gridCol w:w="1314"/>
        <w:gridCol w:w="1323"/>
        <w:gridCol w:w="1153"/>
        <w:gridCol w:w="981"/>
        <w:gridCol w:w="1385"/>
      </w:tblGrid>
      <w:tr w:rsidR="00AB647E" w:rsidRPr="006F2A96" w14:paraId="5C953398" w14:textId="77777777" w:rsidTr="007D24D7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2F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Наименование покупателя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7E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EB0E4E" w:rsidRPr="006F2A96">
              <w:rPr>
                <w:rFonts w:ascii="Times New Roman" w:hAnsi="Times New Roman" w:cs="Times New Roman"/>
                <w:color w:val="000000" w:themeColor="text1"/>
              </w:rPr>
              <w:t>, дата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и номер документа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62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продукции**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08D" w14:textId="4E10840F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 w:rsidR="00432EE4">
              <w:rPr>
                <w:rFonts w:ascii="Times New Roman" w:hAnsi="Times New Roman" w:cs="Times New Roman"/>
                <w:color w:val="000000" w:themeColor="text1"/>
              </w:rPr>
              <w:t xml:space="preserve"> продукции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>, тонн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C2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Коэффициент зачета продукции в мясо***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90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Количество мяса, тонн (гр6=гр4*гр5)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B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Коэффициент перевода мяса в живой вес ****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12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Живовой вес, тонн (гр8=гр6*гр7)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6E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Сумма реализации,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99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Ставка субсидии, рублей**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F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Максимальная сумма субсидии </w:t>
            </w:r>
          </w:p>
          <w:p w14:paraId="0B30721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11= гр8 х гр10)</w:t>
            </w:r>
          </w:p>
        </w:tc>
      </w:tr>
      <w:tr w:rsidR="00AB647E" w:rsidRPr="006F2A96" w14:paraId="1C70B305" w14:textId="77777777" w:rsidTr="007D24D7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F4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CB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9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F5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F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5E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08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04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A7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9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67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B647E" w:rsidRPr="006F2A96" w14:paraId="379B8993" w14:textId="77777777" w:rsidTr="007D24D7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72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AA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5F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9F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6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345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44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91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E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5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0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47E" w:rsidRPr="006F2A96" w14:paraId="4C0CA011" w14:textId="77777777" w:rsidTr="007D24D7"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FCC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55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6F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96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F9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A7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170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B1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EC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6584BE" w14:textId="3483ABCB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в соответствии с приложением 25 к постановлению Правительства Ханты-Мансийского автономного округа – Югры от 30.12.2021 № 637-п «О мерах </w:t>
      </w:r>
      <w:r w:rsidR="0087497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20A23B53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AB1E0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16A63C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1DD9706C" w14:textId="77777777" w:rsidTr="00B45863">
        <w:tc>
          <w:tcPr>
            <w:tcW w:w="6096" w:type="dxa"/>
          </w:tcPr>
          <w:p w14:paraId="08F406B2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14B1854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9539C02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1794EC0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7302A7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E2769CD" w14:textId="77777777" w:rsidTr="00B45863">
        <w:tc>
          <w:tcPr>
            <w:tcW w:w="6096" w:type="dxa"/>
          </w:tcPr>
          <w:p w14:paraId="39BA8F4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4516E7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1AC514C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15BBDFD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3869C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5DE60D0F" w14:textId="77777777" w:rsidTr="00B45863">
        <w:tc>
          <w:tcPr>
            <w:tcW w:w="6096" w:type="dxa"/>
          </w:tcPr>
          <w:p w14:paraId="0912B4E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2DB34DE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52BF4E2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102749A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E423B3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2F8981A7" w14:textId="77777777" w:rsidTr="00B45863">
        <w:tc>
          <w:tcPr>
            <w:tcW w:w="6096" w:type="dxa"/>
          </w:tcPr>
          <w:p w14:paraId="5D8FEA1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751549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4CAED43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6A0FC79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7A692A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493FB2D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BDC844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2AB89579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4B025A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06A5DD70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CC1A5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0D9402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77F3EBFC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***Коэффициенты зачета продукции в мясо:</w:t>
      </w:r>
    </w:p>
    <w:tbl>
      <w:tblPr>
        <w:tblW w:w="9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294"/>
        <w:gridCol w:w="2211"/>
        <w:gridCol w:w="6"/>
      </w:tblGrid>
      <w:tr w:rsidR="00AB647E" w:rsidRPr="006F2A96" w14:paraId="1D61EC28" w14:textId="77777777" w:rsidTr="00B45863">
        <w:trPr>
          <w:gridAfter w:val="1"/>
          <w:wAfter w:w="6" w:type="dxa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B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1B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пересчета</w:t>
            </w:r>
          </w:p>
        </w:tc>
      </w:tr>
      <w:tr w:rsidR="00AB647E" w:rsidRPr="006F2A96" w14:paraId="2CDFE0AB" w14:textId="77777777" w:rsidTr="00B45863">
        <w:trPr>
          <w:gridAfter w:val="1"/>
          <w:wAfter w:w="6" w:type="dxa"/>
        </w:trPr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BF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Мясные продукты</w:t>
            </w:r>
          </w:p>
        </w:tc>
      </w:tr>
      <w:tr w:rsidR="00AB647E" w:rsidRPr="006F2A96" w14:paraId="51D8CF6F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AB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2B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Колбасные изделия (средний коэффициент)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E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</w:t>
            </w:r>
          </w:p>
        </w:tc>
      </w:tr>
      <w:tr w:rsidR="00AB647E" w:rsidRPr="006F2A96" w14:paraId="4123B9D1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43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2D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Колбасы вареные, сосиски, сардельки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2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  <w:tr w:rsidR="00AB647E" w:rsidRPr="006F2A96" w14:paraId="0BBDE315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2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E8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Колбасы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полукопченые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CC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</w:t>
            </w:r>
          </w:p>
        </w:tc>
      </w:tr>
      <w:tr w:rsidR="00AB647E" w:rsidRPr="006F2A96" w14:paraId="2FBAC21A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F5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EC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Колбасы варено-копченые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E2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</w:tr>
      <w:tr w:rsidR="00AB647E" w:rsidRPr="006F2A96" w14:paraId="6D135364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80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4F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Колбасы сырокопченые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95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</w:tr>
      <w:tr w:rsidR="00AB647E" w:rsidRPr="006F2A96" w14:paraId="216A397B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A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56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Пельмени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94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0,387</w:t>
            </w:r>
          </w:p>
        </w:tc>
      </w:tr>
      <w:tr w:rsidR="00AB647E" w:rsidRPr="006F2A96" w14:paraId="58178C10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3D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0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D3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0,768</w:t>
            </w:r>
          </w:p>
        </w:tc>
      </w:tr>
      <w:tr w:rsidR="00AB647E" w:rsidRPr="006F2A96" w14:paraId="70D9BFDE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4C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30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Котлеты мясные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0D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</w:t>
            </w:r>
          </w:p>
        </w:tc>
      </w:tr>
      <w:tr w:rsidR="00AB647E" w:rsidRPr="006F2A96" w14:paraId="7BB2EF01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51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CC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Котлеты мясорастительные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A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AB647E" w:rsidRPr="006F2A96" w14:paraId="6D27C54D" w14:textId="77777777" w:rsidTr="00B45863"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7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Консервы мясные</w:t>
            </w:r>
          </w:p>
        </w:tc>
      </w:tr>
      <w:tr w:rsidR="00AB647E" w:rsidRPr="006F2A96" w14:paraId="44B77C6B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3E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73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пересчета из условных банок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83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AB647E" w:rsidRPr="006F2A96" w14:paraId="72473802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5A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1C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пересчета из веса (тонн)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F9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</w:tr>
      <w:tr w:rsidR="00AB647E" w:rsidRPr="006F2A96" w14:paraId="66FBBE55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89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9C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Консервы мясорастительные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66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</w:t>
            </w:r>
          </w:p>
        </w:tc>
      </w:tr>
      <w:tr w:rsidR="00AB647E" w:rsidRPr="006F2A96" w14:paraId="1B10EEE7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F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8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Фрикадельки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B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</w:tr>
      <w:tr w:rsidR="00AB647E" w:rsidRPr="006F2A96" w14:paraId="4BCEEFC3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00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07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Суповые наборы, рагу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D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AB647E" w:rsidRPr="006F2A96" w14:paraId="1B56A4C2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47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7F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Свинокопчености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шпиг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соленый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A3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</w:tr>
      <w:tr w:rsidR="00AB647E" w:rsidRPr="006F2A96" w14:paraId="71F8E7FB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DD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09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Копчености в оболочке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3C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</w:t>
            </w:r>
          </w:p>
        </w:tc>
      </w:tr>
      <w:tr w:rsidR="00AB647E" w:rsidRPr="006F2A96" w14:paraId="1C23B1AA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9F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CE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Кулинарные изделия из птицы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96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</w:tr>
      <w:tr w:rsidR="00AB647E" w:rsidRPr="006F2A96" w14:paraId="30495CD2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12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9E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Субпродукты 2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48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</w:tr>
      <w:tr w:rsidR="00AB647E" w:rsidRPr="006F2A96" w14:paraId="278E6ACD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C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7E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Сало пищевое топленое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</w:tr>
      <w:tr w:rsidR="00AB647E" w:rsidRPr="006F2A96" w14:paraId="3ED9E51B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24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D7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Сырокопчености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консервированные ветчины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5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</w:tr>
      <w:tr w:rsidR="00AB647E" w:rsidRPr="006F2A96" w14:paraId="44DDDCE1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2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B8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Полуфабрикаты мякотные, порционные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DE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</w:tr>
      <w:tr w:rsidR="00AB647E" w:rsidRPr="006F2A96" w14:paraId="66EF1FE6" w14:textId="77777777" w:rsidTr="00B45863"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28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Полуфабрикаты крупнокусковые и блоки</w:t>
            </w:r>
          </w:p>
        </w:tc>
      </w:tr>
      <w:tr w:rsidR="00AB647E" w:rsidRPr="006F2A96" w14:paraId="33C6E697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6D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CE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говядины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70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</w:tr>
      <w:tr w:rsidR="00AB647E" w:rsidRPr="006F2A96" w14:paraId="3978D141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0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42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свинины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86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  <w:tr w:rsidR="00AB647E" w:rsidRPr="006F2A96" w14:paraId="22B5CE25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B6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30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Фарш мясной натуральный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87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  <w:tr w:rsidR="00AB647E" w:rsidRPr="006F2A96" w14:paraId="2FFFDB03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0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96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Мясо сублимационной сушки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7C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</w:tr>
      <w:tr w:rsidR="00AB647E" w:rsidRPr="006F2A96" w14:paraId="35CF15FF" w14:textId="77777777" w:rsidTr="00B45863">
        <w:trPr>
          <w:gridAfter w:val="1"/>
          <w:wAfter w:w="6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FA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05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Быстрозамороженные полуфабрикаты с гарниром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A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</w:tbl>
    <w:p w14:paraId="648BA57C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**** </w:t>
      </w:r>
      <w:r w:rsidRPr="006F2A96">
        <w:rPr>
          <w:rFonts w:ascii="Times New Roman" w:hAnsi="Times New Roman" w:cs="Times New Roman"/>
          <w:color w:val="000000" w:themeColor="text1"/>
        </w:rPr>
        <w:t>Коэффициент перевода мяса в живой вес:</w:t>
      </w:r>
    </w:p>
    <w:tbl>
      <w:tblPr>
        <w:tblW w:w="9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298"/>
        <w:gridCol w:w="1106"/>
        <w:gridCol w:w="1107"/>
      </w:tblGrid>
      <w:tr w:rsidR="00AB647E" w:rsidRPr="006F2A96" w14:paraId="640709EB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BAF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92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Крупный рогаты скот, лошади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28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E4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</w:t>
            </w:r>
          </w:p>
        </w:tc>
      </w:tr>
      <w:tr w:rsidR="00AB647E" w:rsidRPr="006F2A96" w14:paraId="3412A12E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47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EB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2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2,14</w:t>
            </w:r>
          </w:p>
        </w:tc>
      </w:tr>
      <w:tr w:rsidR="00AB647E" w:rsidRPr="006F2A96" w14:paraId="59D84139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2E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153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0D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2,26</w:t>
            </w:r>
          </w:p>
        </w:tc>
      </w:tr>
      <w:tr w:rsidR="00AB647E" w:rsidRPr="006F2A96" w14:paraId="326BC570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9F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н/средний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82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2,44</w:t>
            </w:r>
          </w:p>
        </w:tc>
      </w:tr>
      <w:tr w:rsidR="00AB647E" w:rsidRPr="006F2A96" w14:paraId="0587B6E7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84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Тощак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71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14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2,59</w:t>
            </w:r>
          </w:p>
        </w:tc>
      </w:tr>
      <w:tr w:rsidR="00AB647E" w:rsidRPr="006F2A96" w14:paraId="47769562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F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2E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Птица потрошеная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9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78151835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18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66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1,61</w:t>
            </w:r>
          </w:p>
        </w:tc>
      </w:tr>
      <w:tr w:rsidR="00AB647E" w:rsidRPr="006F2A96" w14:paraId="65316F99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B1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Цыплята, утки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81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1,67</w:t>
            </w:r>
          </w:p>
        </w:tc>
      </w:tr>
      <w:tr w:rsidR="00AB647E" w:rsidRPr="006F2A96" w14:paraId="33156BA8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5D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Утята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39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1,69</w:t>
            </w:r>
          </w:p>
        </w:tc>
      </w:tr>
      <w:tr w:rsidR="00AB647E" w:rsidRPr="006F2A96" w14:paraId="748E62BE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9E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Бройлеры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DE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1,60</w:t>
            </w:r>
          </w:p>
        </w:tc>
      </w:tr>
      <w:tr w:rsidR="00AB647E" w:rsidRPr="006F2A96" w14:paraId="3538EC39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55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Гуси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63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1,66</w:t>
            </w:r>
          </w:p>
        </w:tc>
      </w:tr>
      <w:tr w:rsidR="00AB647E" w:rsidRPr="006F2A96" w14:paraId="048B8274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B4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Индейки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59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1,52</w:t>
            </w:r>
          </w:p>
        </w:tc>
      </w:tr>
      <w:tr w:rsidR="00AB647E" w:rsidRPr="006F2A96" w14:paraId="4EF3B799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02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Птица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полупотрошеная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8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47E" w:rsidRPr="006F2A96" w14:paraId="45361E34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62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Куры, перепела, цыплята, утята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4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1,24</w:t>
            </w:r>
          </w:p>
        </w:tc>
      </w:tr>
      <w:tr w:rsidR="00AB647E" w:rsidRPr="006F2A96" w14:paraId="2CCCD450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1D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Бройлеры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D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1,22</w:t>
            </w:r>
          </w:p>
        </w:tc>
      </w:tr>
      <w:tr w:rsidR="00AB647E" w:rsidRPr="006F2A96" w14:paraId="39278C3D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C8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Гуси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A6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1,26</w:t>
            </w:r>
          </w:p>
        </w:tc>
      </w:tr>
      <w:tr w:rsidR="00AB647E" w:rsidRPr="006F2A96" w14:paraId="0CBD12D4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32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Утки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F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</w:tr>
      <w:tr w:rsidR="00AB647E" w:rsidRPr="006F2A96" w14:paraId="7182FE84" w14:textId="77777777" w:rsidTr="00B45863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B2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Индейки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A1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1,20</w:t>
            </w:r>
          </w:p>
        </w:tc>
      </w:tr>
      <w:tr w:rsidR="00AB647E" w:rsidRPr="006F2A96" w14:paraId="1932EB33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43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78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Баранина и козлятина первой категории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E9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</w:t>
            </w:r>
          </w:p>
        </w:tc>
      </w:tr>
      <w:tr w:rsidR="00AB647E" w:rsidRPr="006F2A96" w14:paraId="5C1B5839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1A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C3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Баранина и козлятина второй категории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B6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</w:t>
            </w:r>
          </w:p>
        </w:tc>
      </w:tr>
      <w:tr w:rsidR="00AB647E" w:rsidRPr="006F2A96" w14:paraId="343889F3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2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E9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Мясо кроликов первой категории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C6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</w:tr>
      <w:tr w:rsidR="00AB647E" w:rsidRPr="006F2A96" w14:paraId="4858B825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86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96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Мясо кроликов второй категории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64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</w:t>
            </w:r>
          </w:p>
        </w:tc>
      </w:tr>
      <w:tr w:rsidR="00AB647E" w:rsidRPr="006F2A96" w14:paraId="1A2D8240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8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C54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Свинина жирная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4C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</w:tr>
      <w:tr w:rsidR="00AB647E" w:rsidRPr="006F2A96" w14:paraId="3D323EC6" w14:textId="77777777" w:rsidTr="00B4586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31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81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B5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1,55</w:t>
            </w:r>
          </w:p>
        </w:tc>
      </w:tr>
    </w:tbl>
    <w:p w14:paraId="4B9EFE6E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2D93AD42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156A9B04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3</w:t>
      </w:r>
    </w:p>
    <w:p w14:paraId="35C99A5B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336DDA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 субсидии</w:t>
      </w:r>
    </w:p>
    <w:p w14:paraId="5A0A0109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производство и реализацию продукции птицеводства</w:t>
      </w:r>
    </w:p>
    <w:p w14:paraId="4CD6A2FD" w14:textId="6F2AF8AE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собственного производства</w:t>
      </w:r>
      <w:r w:rsidR="001175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(яйцо)</w:t>
      </w:r>
    </w:p>
    <w:p w14:paraId="6137B340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674F3A8B" w14:textId="77777777" w:rsidTr="00B45863">
        <w:trPr>
          <w:jc w:val="center"/>
        </w:trPr>
        <w:tc>
          <w:tcPr>
            <w:tcW w:w="846" w:type="dxa"/>
          </w:tcPr>
          <w:p w14:paraId="30E49B4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D26DF3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B70DC53" w14:textId="77777777" w:rsidTr="00B45863">
        <w:trPr>
          <w:jc w:val="center"/>
        </w:trPr>
        <w:tc>
          <w:tcPr>
            <w:tcW w:w="846" w:type="dxa"/>
          </w:tcPr>
          <w:p w14:paraId="6585CB5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58D701E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369A97DF" w14:textId="77777777" w:rsidTr="00B45863">
        <w:trPr>
          <w:jc w:val="center"/>
        </w:trPr>
        <w:tc>
          <w:tcPr>
            <w:tcW w:w="846" w:type="dxa"/>
          </w:tcPr>
          <w:p w14:paraId="43C13B1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7049A2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C08B8B3" w14:textId="77777777" w:rsidTr="00B45863">
        <w:trPr>
          <w:jc w:val="center"/>
        </w:trPr>
        <w:tc>
          <w:tcPr>
            <w:tcW w:w="846" w:type="dxa"/>
          </w:tcPr>
          <w:p w14:paraId="63C1075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7F43CA2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66AF3E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25A2ABC2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A3E759" w14:textId="77777777" w:rsidR="00AB647E" w:rsidRPr="006F2A96" w:rsidRDefault="00AB647E" w:rsidP="002C74F0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66EF322C" w14:textId="77777777" w:rsidR="00942777" w:rsidRPr="006F2A96" w:rsidRDefault="00942777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985"/>
        <w:gridCol w:w="1134"/>
        <w:gridCol w:w="1984"/>
        <w:gridCol w:w="1276"/>
        <w:gridCol w:w="2410"/>
      </w:tblGrid>
      <w:tr w:rsidR="00942777" w:rsidRPr="006F2A96" w14:paraId="770552FF" w14:textId="77777777" w:rsidTr="002C74F0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B11B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1A9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57D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3CE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93F1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субсидии, рублей</w:t>
            </w:r>
          </w:p>
        </w:tc>
      </w:tr>
      <w:tr w:rsidR="00942777" w:rsidRPr="006F2A96" w14:paraId="3BD4905B" w14:textId="77777777" w:rsidTr="002C74F0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7A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E2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47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E08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E36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745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11B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777" w:rsidRPr="006F2A96" w14:paraId="6E43662E" w14:textId="77777777" w:rsidTr="002C74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D2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063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E6B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182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4FB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BA9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A38" w14:textId="77777777" w:rsidR="00942777" w:rsidRPr="006F2A96" w:rsidRDefault="00942777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42777" w:rsidRPr="006F2A96" w14:paraId="71292E29" w14:textId="77777777" w:rsidTr="002C74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9A0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CCA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E08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AEB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42E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E9D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0ED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777" w:rsidRPr="006F2A96" w14:paraId="63D6D51D" w14:textId="77777777" w:rsidTr="002C74F0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178" w14:textId="77777777" w:rsidR="00942777" w:rsidRPr="006F2A96" w:rsidRDefault="00942777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C0F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1C4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FA2" w14:textId="77777777" w:rsidR="00942777" w:rsidRPr="006F2A96" w:rsidRDefault="00942777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BA9C84" w14:textId="77777777" w:rsidR="00942777" w:rsidRPr="006F2A96" w:rsidRDefault="00942777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животноводства.</w:t>
      </w:r>
    </w:p>
    <w:p w14:paraId="69134BC4" w14:textId="77777777" w:rsidR="00942777" w:rsidRPr="006F2A96" w:rsidRDefault="00942777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4CC78B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FDF56" w14:textId="77777777" w:rsidR="00AB647E" w:rsidRPr="006F2A96" w:rsidRDefault="00AB647E" w:rsidP="002C74F0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3F77B6CA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2177"/>
        <w:gridCol w:w="1477"/>
        <w:gridCol w:w="1317"/>
        <w:gridCol w:w="8"/>
        <w:gridCol w:w="1664"/>
        <w:gridCol w:w="1555"/>
        <w:gridCol w:w="1352"/>
        <w:gridCol w:w="8"/>
        <w:gridCol w:w="1139"/>
        <w:gridCol w:w="7"/>
        <w:gridCol w:w="1666"/>
      </w:tblGrid>
      <w:tr w:rsidR="00AB647E" w:rsidRPr="006F2A96" w14:paraId="62818633" w14:textId="77777777" w:rsidTr="007D24D7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75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 покупателя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3E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EB0E4E" w:rsidRPr="006F2A96">
              <w:rPr>
                <w:rFonts w:ascii="Times New Roman" w:hAnsi="Times New Roman" w:cs="Times New Roman"/>
                <w:color w:val="000000" w:themeColor="text1"/>
              </w:rPr>
              <w:t>, дата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и номер документа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A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продукции**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0F4" w14:textId="690C19C5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 w:rsidR="00432EE4">
              <w:rPr>
                <w:rFonts w:ascii="Times New Roman" w:hAnsi="Times New Roman" w:cs="Times New Roman"/>
                <w:color w:val="000000" w:themeColor="text1"/>
              </w:rPr>
              <w:t xml:space="preserve"> продукции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>, тонн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5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Коэффициент зачета и перевода яйцепродуктов ***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76D" w14:textId="57E3501F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Количество, (</w:t>
            </w:r>
            <w:proofErr w:type="spellStart"/>
            <w:r w:rsidR="00504D42" w:rsidRPr="006F2A96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>штук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5955EE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(гр6=гр4*гр5)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7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Сумма реализации, рублей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C5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Ставка субсидии, рублей**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9F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Максимальная сумма субсидии </w:t>
            </w:r>
          </w:p>
          <w:p w14:paraId="65149AB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9=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6 х гр8)</w:t>
            </w:r>
          </w:p>
        </w:tc>
      </w:tr>
      <w:tr w:rsidR="00AB647E" w:rsidRPr="006F2A96" w14:paraId="5D257DD6" w14:textId="77777777" w:rsidTr="007D24D7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33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80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CB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BE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80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8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B7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B1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B2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AB647E" w:rsidRPr="006F2A96" w14:paraId="42D819AE" w14:textId="77777777" w:rsidTr="007D24D7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B0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EA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97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2F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16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55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64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D1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47E" w:rsidRPr="006F2A96" w14:paraId="0ABF965D" w14:textId="77777777" w:rsidTr="007D24D7">
        <w:trPr>
          <w:trHeight w:val="20"/>
        </w:trPr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AA1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B3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E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B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68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16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3C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2F82BAC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35B06709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DA05B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DA5F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286E17B2" w14:textId="77777777" w:rsidTr="00B45863">
        <w:tc>
          <w:tcPr>
            <w:tcW w:w="6096" w:type="dxa"/>
          </w:tcPr>
          <w:p w14:paraId="6BC4C59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76DC983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7C8E4C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40FD7BF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5788714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3A198E8" w14:textId="77777777" w:rsidTr="00B45863">
        <w:tc>
          <w:tcPr>
            <w:tcW w:w="6096" w:type="dxa"/>
          </w:tcPr>
          <w:p w14:paraId="228FC0E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7FE87B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14E1E9B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9D0231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00DE1A3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3BB15066" w14:textId="77777777" w:rsidTr="00B45863">
        <w:tc>
          <w:tcPr>
            <w:tcW w:w="6096" w:type="dxa"/>
          </w:tcPr>
          <w:p w14:paraId="4973FB1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017360A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424F468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76515F7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AC7526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B3207E1" w14:textId="77777777" w:rsidTr="00B45863">
        <w:tc>
          <w:tcPr>
            <w:tcW w:w="6096" w:type="dxa"/>
          </w:tcPr>
          <w:p w14:paraId="1C66331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7C3EC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253D15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49312A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494084C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596510D0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42DFBF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418E503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3C1A97" w14:textId="7AADF8E8" w:rsidR="00AB647E" w:rsidRPr="006F2A96" w:rsidRDefault="00AB647E" w:rsidP="002C74F0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7AD511B5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5B153A86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730490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 При пересчете яйцепродуктов используются следующие коэффициенты зачета и перевода:</w:t>
      </w: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B647E" w:rsidRPr="006F2A96" w14:paraId="448C1126" w14:textId="77777777" w:rsidTr="00190D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90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C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пересчета</w:t>
            </w:r>
          </w:p>
        </w:tc>
      </w:tr>
      <w:tr w:rsidR="00AB647E" w:rsidRPr="006F2A96" w14:paraId="5380815B" w14:textId="77777777" w:rsidTr="00190D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C5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Меланж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8D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</w:tr>
      <w:tr w:rsidR="00AB647E" w:rsidRPr="006F2A96" w14:paraId="4E35351A" w14:textId="77777777" w:rsidTr="00190D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D9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Яичный порошок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7E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</w:tr>
    </w:tbl>
    <w:p w14:paraId="6A430707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71768E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23DDE55A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4</w:t>
      </w:r>
    </w:p>
    <w:p w14:paraId="12B47747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50A082" w14:textId="77777777" w:rsidR="00AB647E" w:rsidRPr="006F2A96" w:rsidRDefault="00AB647E" w:rsidP="00DA5CA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 субсидии</w:t>
      </w:r>
    </w:p>
    <w:p w14:paraId="202A5A2B" w14:textId="77777777" w:rsidR="00AB647E" w:rsidRPr="006F2A96" w:rsidRDefault="00AB647E" w:rsidP="00DA5CA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содержание маточного поголовья сельскохозяйственных</w:t>
      </w:r>
    </w:p>
    <w:p w14:paraId="13D1ED47" w14:textId="2D5DCFCF" w:rsidR="00AB647E" w:rsidRPr="006F2A96" w:rsidRDefault="00AB647E" w:rsidP="00DA5CA3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животных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AB647E" w:rsidRPr="006F2A96" w14:paraId="6F29B32E" w14:textId="77777777" w:rsidTr="00606E11">
        <w:trPr>
          <w:jc w:val="center"/>
        </w:trPr>
        <w:tc>
          <w:tcPr>
            <w:tcW w:w="831" w:type="dxa"/>
          </w:tcPr>
          <w:p w14:paraId="7788857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14:paraId="4B75542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195CD79D" w14:textId="77777777" w:rsidTr="00606E11">
        <w:trPr>
          <w:jc w:val="center"/>
        </w:trPr>
        <w:tc>
          <w:tcPr>
            <w:tcW w:w="831" w:type="dxa"/>
          </w:tcPr>
          <w:p w14:paraId="2DCBDE3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0" w:type="dxa"/>
            <w:tcBorders>
              <w:top w:val="single" w:sz="4" w:space="0" w:color="auto"/>
            </w:tcBorders>
          </w:tcPr>
          <w:p w14:paraId="0118395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08109CE9" w14:textId="77777777" w:rsidTr="00606E11">
        <w:trPr>
          <w:jc w:val="center"/>
        </w:trPr>
        <w:tc>
          <w:tcPr>
            <w:tcW w:w="831" w:type="dxa"/>
          </w:tcPr>
          <w:p w14:paraId="19C8521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14:paraId="350125B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588A4E98" w14:textId="77777777" w:rsidTr="00606E11">
        <w:trPr>
          <w:jc w:val="center"/>
        </w:trPr>
        <w:tc>
          <w:tcPr>
            <w:tcW w:w="831" w:type="dxa"/>
          </w:tcPr>
          <w:p w14:paraId="0060540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0" w:type="dxa"/>
            <w:tcBorders>
              <w:top w:val="single" w:sz="4" w:space="0" w:color="auto"/>
            </w:tcBorders>
          </w:tcPr>
          <w:p w14:paraId="0A8537C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33BA70B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  <w:p w14:paraId="1283777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276"/>
        <w:gridCol w:w="1276"/>
        <w:gridCol w:w="1134"/>
        <w:gridCol w:w="1276"/>
        <w:gridCol w:w="1275"/>
      </w:tblGrid>
      <w:tr w:rsidR="00086454" w:rsidRPr="006F2A96" w14:paraId="682E8B40" w14:textId="77777777" w:rsidTr="00606E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290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вида сельскохозяйственных животных 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(за исключением птицы)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3E2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маточного поголовья сельскохозяйственных животных на 01.01 ___ 20_____,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937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маточного поголовья сельскохозяйственных животных на __.___.20_____,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ABB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перевода маточного поголовья сельскохозяйственных животных в условные головы*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0CE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условных голов (гр5=гр3*гр4)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382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Ставка субсидий на 1 условную голову в год,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F71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 субсидии к выплате, рублей (гр6=гр4*гр5)</w:t>
            </w:r>
          </w:p>
        </w:tc>
      </w:tr>
      <w:tr w:rsidR="00086454" w:rsidRPr="006F2A96" w14:paraId="199C6973" w14:textId="77777777" w:rsidTr="00606E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811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AA5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6F2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4EE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88D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06F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BDD" w14:textId="77777777" w:rsidR="00086454" w:rsidRPr="006F2A96" w:rsidRDefault="00086454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086454" w:rsidRPr="006F2A96" w14:paraId="3468D36E" w14:textId="77777777" w:rsidTr="00606E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44A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79C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582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443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7E0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EE7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794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6454" w:rsidRPr="006F2A96" w14:paraId="5E8ADFAE" w14:textId="77777777" w:rsidTr="00606E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48F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45F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2DC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D4E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278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B15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746" w14:textId="77777777" w:rsidR="00086454" w:rsidRPr="006F2A96" w:rsidRDefault="00086454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B3FB98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* В соответствии с приказом Министерства сельского хозяйства Российской Федерации от 11.09.2023 № 715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подотраслям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растениеводства и животноводства, приведенными в приложении №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и установлении сроков их представления» 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зоосанитарным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статусом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компартментом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ниже III, который определяется в соответствии с приказом Министерства сельского хозяйства Российской Федерации от 11.05.2023 № 482 «Об утверждении ветеринарных правил определения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зоосанитарного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статуса объектов –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свиноводства» (далее –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зоосанитарный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статус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компартмент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 ниже III)).</w:t>
      </w:r>
    </w:p>
    <w:p w14:paraId="63C7A07A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AB647E" w:rsidRPr="006F2A96" w14:paraId="094D881D" w14:textId="77777777" w:rsidTr="00B45863">
        <w:tc>
          <w:tcPr>
            <w:tcW w:w="6096" w:type="dxa"/>
          </w:tcPr>
          <w:p w14:paraId="7C64533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2FDA531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65B2134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7B9ABC5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7A39751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2C0F5085" w14:textId="77777777" w:rsidTr="00B45863">
        <w:tc>
          <w:tcPr>
            <w:tcW w:w="6096" w:type="dxa"/>
          </w:tcPr>
          <w:p w14:paraId="7E6B802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7D2013C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2A4DC8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19AC989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77F1093" w14:textId="77777777" w:rsidR="009E0AEA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0D6663CC" w14:textId="10ABD1D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AB647E" w:rsidRPr="006F2A96" w14:paraId="400A5BDA" w14:textId="77777777" w:rsidTr="00B45863">
        <w:tc>
          <w:tcPr>
            <w:tcW w:w="6096" w:type="dxa"/>
          </w:tcPr>
          <w:p w14:paraId="6290B5C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6499E39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EBBF07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0B04E75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562AB90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768EA96D" w14:textId="77777777" w:rsidTr="00B45863">
        <w:tc>
          <w:tcPr>
            <w:tcW w:w="6096" w:type="dxa"/>
          </w:tcPr>
          <w:p w14:paraId="6872872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0CB7853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77D47B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1C3644E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2A9DD0F1" w14:textId="77777777" w:rsidR="009E0AEA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68FE1593" w14:textId="03656AFF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5A06B28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FCEA72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7ABAF0BA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B1FD30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774B10BF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A87D205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5</w:t>
      </w:r>
    </w:p>
    <w:p w14:paraId="3790CFCD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80B7F9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6A1EB6C1" w14:textId="77777777" w:rsidR="00AB647E" w:rsidRPr="006F2A96" w:rsidRDefault="00AB647E" w:rsidP="00CD72CE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движении поголовья сельскохозяйственных животных (крупного</w:t>
      </w:r>
    </w:p>
    <w:p w14:paraId="3755E826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рогатого скота молочных пород)</w:t>
      </w:r>
    </w:p>
    <w:p w14:paraId="75B7D211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AB647E" w:rsidRPr="006F2A96" w14:paraId="27DC9170" w14:textId="77777777" w:rsidTr="00B45863">
        <w:trPr>
          <w:jc w:val="center"/>
        </w:trPr>
        <w:tc>
          <w:tcPr>
            <w:tcW w:w="846" w:type="dxa"/>
          </w:tcPr>
          <w:p w14:paraId="2802D55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0FBEDAC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562D77B" w14:textId="77777777" w:rsidTr="00B45863">
        <w:trPr>
          <w:jc w:val="center"/>
        </w:trPr>
        <w:tc>
          <w:tcPr>
            <w:tcW w:w="846" w:type="dxa"/>
          </w:tcPr>
          <w:p w14:paraId="53C43A8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2A06E3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39698B2F" w14:textId="77777777" w:rsidTr="00B45863">
        <w:trPr>
          <w:jc w:val="center"/>
        </w:trPr>
        <w:tc>
          <w:tcPr>
            <w:tcW w:w="846" w:type="dxa"/>
          </w:tcPr>
          <w:p w14:paraId="1BF188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1C0CFD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0AD6AC7B" w14:textId="77777777" w:rsidTr="00B45863">
        <w:trPr>
          <w:jc w:val="center"/>
        </w:trPr>
        <w:tc>
          <w:tcPr>
            <w:tcW w:w="846" w:type="dxa"/>
          </w:tcPr>
          <w:p w14:paraId="210D512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16F03A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18EE58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68A3B47C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708"/>
        <w:gridCol w:w="851"/>
        <w:gridCol w:w="709"/>
        <w:gridCol w:w="708"/>
        <w:gridCol w:w="709"/>
        <w:gridCol w:w="567"/>
        <w:gridCol w:w="709"/>
        <w:gridCol w:w="567"/>
        <w:gridCol w:w="567"/>
        <w:gridCol w:w="850"/>
      </w:tblGrid>
      <w:tr w:rsidR="00AB647E" w:rsidRPr="006F2A96" w14:paraId="6356325F" w14:textId="77777777" w:rsidTr="00CD72C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606" w14:textId="0B884A7F" w:rsidR="00AB647E" w:rsidRPr="006F2A96" w:rsidRDefault="00AB647E" w:rsidP="002C42EF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Половозрастные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37B" w14:textId="069E9C58" w:rsidR="00AB647E" w:rsidRPr="006F2A96" w:rsidRDefault="00AB647E" w:rsidP="002C42E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поголовья на начало месяца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6E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(голов)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11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 (голов)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CA8D9" w14:textId="7E6DAADE" w:rsidR="00AB647E" w:rsidRPr="006F2A96" w:rsidRDefault="002C42EF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вья на конец месяца</w:t>
            </w:r>
          </w:p>
        </w:tc>
      </w:tr>
      <w:tr w:rsidR="00CD72CE" w:rsidRPr="006F2A96" w14:paraId="5A1F82A2" w14:textId="77777777" w:rsidTr="00CD72C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06D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53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7D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Куплено на племя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9BC" w14:textId="50410B1F" w:rsidR="00AB647E" w:rsidRPr="006F2A96" w:rsidRDefault="00AB647E" w:rsidP="002C42E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Получено приплода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7B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из младших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9BC" w14:textId="474573CE" w:rsidR="00AB647E" w:rsidRPr="006F2A96" w:rsidRDefault="002C42EF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прихо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FD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Забито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73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Живой вес (кг)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17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выбытие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810" w14:textId="4E78896A" w:rsidR="00AB647E" w:rsidRPr="006F2A96" w:rsidRDefault="00AB647E" w:rsidP="002C42E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Переведено в старшие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B9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F6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24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5EE59D20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212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1A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CB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8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6C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DE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CF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BF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E1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61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1F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6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C8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CD72CE" w:rsidRPr="006F2A96" w14:paraId="0783537E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0CA" w14:textId="43FB05E9" w:rsidR="00AB647E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Быки производи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8E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5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23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3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76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6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A9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97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E2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58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8E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A4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1F5C08F4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4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9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C9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87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3C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51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20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23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5D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43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4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E8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B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2F77C899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7F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82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1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83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17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F9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7B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75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27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C1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DD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2A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7A9B5CDC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4D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 подсосными телятами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A9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CC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75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C7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4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4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7C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8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8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AC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82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EC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1EB85568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73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сухостойные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B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F8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88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AF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DC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5B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5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A4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7C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D3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1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39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736B4379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78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51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FF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E2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DD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C8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51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FC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2E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4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75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7F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50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78BECB78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BA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на откорме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E9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A1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B4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A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A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AA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42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FF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52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D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9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CC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0D52FA05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61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старше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26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84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3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C5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97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3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3D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40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1A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6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FC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2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77D6F34C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6A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старше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1E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A6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D1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B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C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04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9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1E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7F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3E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9F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CF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087760C1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87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после отъема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F1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2B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3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8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E3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6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29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E9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75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49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2B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A9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287C391C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1C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после отъема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61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8D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2D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A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A1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39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1F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12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8A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C2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59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3DBF5FD6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8B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на подсосе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B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AA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7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38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4D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99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C2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31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43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50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39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E6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2B3BFCB4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AB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на подсосе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E1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C3E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6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27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F0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32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6A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1F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60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24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A3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05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55C7BCC4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9B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13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A9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59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7F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07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8A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55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08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70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AB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9F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DB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2CE" w:rsidRPr="006F2A96" w14:paraId="04B18679" w14:textId="77777777" w:rsidTr="00CD7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BA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Итого крупного рогатого скота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D4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7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EA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2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3F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3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D8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68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C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5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2F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32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59DE1B3" w14:textId="77777777" w:rsidR="00AB647E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42CE4" w14:textId="77777777" w:rsidR="00F75CF0" w:rsidRDefault="00F75CF0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AF6EE" w14:textId="77777777" w:rsidR="00F75CF0" w:rsidRPr="006F2A96" w:rsidRDefault="00F75CF0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AB647E" w:rsidRPr="006F2A96" w14:paraId="1784841F" w14:textId="77777777" w:rsidTr="00B45863">
        <w:tc>
          <w:tcPr>
            <w:tcW w:w="6096" w:type="dxa"/>
          </w:tcPr>
          <w:p w14:paraId="44E88F55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28CF7ABC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3AA44362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4AB9CC36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54DC03A4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6A1C5F3" w14:textId="77777777" w:rsidTr="00B45863">
        <w:tc>
          <w:tcPr>
            <w:tcW w:w="6096" w:type="dxa"/>
          </w:tcPr>
          <w:p w14:paraId="51CD4F0F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4C5EDC53" w14:textId="77777777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6E3728E0" w14:textId="77777777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55281994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0EFC29B" w14:textId="77777777" w:rsidR="00F75CF0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7E6A1482" w14:textId="69098C59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AB647E" w:rsidRPr="006F2A96" w14:paraId="7E27FAE4" w14:textId="77777777" w:rsidTr="00B45863">
        <w:tc>
          <w:tcPr>
            <w:tcW w:w="6096" w:type="dxa"/>
          </w:tcPr>
          <w:p w14:paraId="4733C588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282DCC79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009FE2D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1A68AB03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C756171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EFBD2DA" w14:textId="77777777" w:rsidTr="00B45863">
        <w:tc>
          <w:tcPr>
            <w:tcW w:w="6096" w:type="dxa"/>
          </w:tcPr>
          <w:p w14:paraId="5ED0F875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1D8959F" w14:textId="77777777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3CF0A491" w14:textId="77777777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6E6242A" w14:textId="77777777" w:rsidR="00AB647E" w:rsidRPr="006F2A96" w:rsidRDefault="00AB647E" w:rsidP="00DC2CD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2E5A1C95" w14:textId="77777777" w:rsidR="00F75CF0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7606691F" w14:textId="52074955" w:rsidR="00AB647E" w:rsidRPr="006F2A96" w:rsidRDefault="00AB647E" w:rsidP="00DC2C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4DD4FA7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9A9301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0B068866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AB6E6D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03996E12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0204E28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6</w:t>
      </w:r>
    </w:p>
    <w:p w14:paraId="62630F0C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453A3F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33D8322B" w14:textId="77777777" w:rsidR="00AB647E" w:rsidRPr="006F2A96" w:rsidRDefault="00AB647E" w:rsidP="00227F54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движении поголовья сельскохозяйственных животных </w:t>
      </w:r>
      <w:r w:rsidR="00086454"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(свиней,</w:t>
      </w:r>
      <w:r w:rsidR="00086454"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лошадей, мелкого рогатого скота)</w:t>
      </w:r>
    </w:p>
    <w:p w14:paraId="080966B4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AB647E" w:rsidRPr="006F2A96" w14:paraId="30A8FEF6" w14:textId="77777777" w:rsidTr="00B45863">
        <w:trPr>
          <w:jc w:val="center"/>
        </w:trPr>
        <w:tc>
          <w:tcPr>
            <w:tcW w:w="846" w:type="dxa"/>
          </w:tcPr>
          <w:p w14:paraId="6BB5BB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5D4681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7B858256" w14:textId="77777777" w:rsidTr="00B45863">
        <w:trPr>
          <w:jc w:val="center"/>
        </w:trPr>
        <w:tc>
          <w:tcPr>
            <w:tcW w:w="846" w:type="dxa"/>
          </w:tcPr>
          <w:p w14:paraId="5E49F25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55E2DEA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0AEB4583" w14:textId="77777777" w:rsidTr="00B45863">
        <w:trPr>
          <w:jc w:val="center"/>
        </w:trPr>
        <w:tc>
          <w:tcPr>
            <w:tcW w:w="846" w:type="dxa"/>
          </w:tcPr>
          <w:p w14:paraId="4BE6283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57A25D8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584E188" w14:textId="77777777" w:rsidTr="00B45863">
        <w:trPr>
          <w:jc w:val="center"/>
        </w:trPr>
        <w:tc>
          <w:tcPr>
            <w:tcW w:w="846" w:type="dxa"/>
          </w:tcPr>
          <w:p w14:paraId="7ED665E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0210AC1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54A7697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45CCE1D7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9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587"/>
        <w:gridCol w:w="709"/>
        <w:gridCol w:w="709"/>
        <w:gridCol w:w="708"/>
        <w:gridCol w:w="567"/>
        <w:gridCol w:w="851"/>
        <w:gridCol w:w="567"/>
        <w:gridCol w:w="567"/>
        <w:gridCol w:w="850"/>
      </w:tblGrid>
      <w:tr w:rsidR="00AB647E" w:rsidRPr="006F2A96" w14:paraId="72090836" w14:textId="77777777" w:rsidTr="00227F5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13A" w14:textId="46907BF5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Половозрастные группы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C08" w14:textId="2FED883E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поголовья на начало месяца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3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(голов)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7C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 (голов)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E64E" w14:textId="5FDF3CDF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поголовья на конец месяца, голов</w:t>
            </w:r>
          </w:p>
        </w:tc>
      </w:tr>
      <w:tr w:rsidR="00227F54" w:rsidRPr="006F2A96" w14:paraId="32B4B413" w14:textId="77777777" w:rsidTr="00227F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390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69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12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Куплено на племя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EB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Получено приплода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7D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из младших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AFB" w14:textId="03174CE4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прихода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8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Забито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E2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Живой вес (кг)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DAD" w14:textId="2FF030C9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Прочее выбытие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6B1" w14:textId="2C8C4D23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Переведено в старшие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D0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A3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C1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7E424E9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5F5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CA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ED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C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D6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2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A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DA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E9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8E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D5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CA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72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227F54" w:rsidRPr="006F2A96" w14:paraId="1DD0B3D8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55F" w14:textId="7F3A14A6" w:rsidR="00AB647E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Хряки – произво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16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67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34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E5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B7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EB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C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15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EE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43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9A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9D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170D9108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2CB" w14:textId="46F3B2D2" w:rsidR="00AB647E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Свино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матки основные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F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12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E4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89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F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D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1B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4D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2D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F3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A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B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71EB320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BB3" w14:textId="0E1FFBFB" w:rsidR="00AB647E" w:rsidRPr="006F2A96" w:rsidRDefault="00AB647E" w:rsidP="00CD72CE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Свиноматки разовые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58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91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FA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95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C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8A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75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2B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D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3B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8E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F6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44290F2C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8D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старше 6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20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5A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26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02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F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B5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1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1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9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10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13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4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A286B83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71A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Молодняк от 3 до 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6-ти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4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B0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CE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DC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5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5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0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C4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C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2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95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4C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53AFD5C8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82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Молодняк от 1 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до 6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0D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47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53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DB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95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57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89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15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91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41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80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A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55F6E43F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3A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4E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6F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0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A1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96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1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EF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76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8C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E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4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F0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B789F04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385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свиней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EF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81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1F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61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9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4A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3D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9B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AF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25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9A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C5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CBF7458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0BE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Жеребцы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F4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0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A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82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E6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C1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86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04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2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5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E7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C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D5D176B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CC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Кобылы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D3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23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A9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4E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E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AD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79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AB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F3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4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FD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2AF90424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38C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старше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F7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1A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66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D8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A7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B6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0B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07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DA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68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2D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8C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614A60D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53F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до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64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9A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1E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7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D9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40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22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A4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D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F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22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F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6476B38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51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16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5E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1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45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3A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12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A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8E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16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CA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C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D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68374C9E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62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лошадей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1E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8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27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66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C5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35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47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5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7F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18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7C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C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F03450C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8C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BF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96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A5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09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6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EC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3D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8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69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8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B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167CD2F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459" w14:textId="6F280C00" w:rsidR="00AB647E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Овцемат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E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26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7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6E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DD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85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4A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E5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1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57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E1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D9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0F319EEC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F0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овец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9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F2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4B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A0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AA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B4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7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4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E4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E2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E6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FF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6CEAB599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C9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F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73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95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9D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69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FC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EB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23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1B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B5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46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36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43450330" w14:textId="77777777" w:rsidTr="00227F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98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 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овец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B7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4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4D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B8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B7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F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B2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37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30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48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8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B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9981923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91F3E" w14:textId="77777777" w:rsidR="00AB647E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F27C8" w14:textId="77777777" w:rsidR="00C72429" w:rsidRPr="006F2A96" w:rsidRDefault="00C72429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AB647E" w:rsidRPr="006F2A96" w14:paraId="19A754FC" w14:textId="77777777" w:rsidTr="00B45863">
        <w:tc>
          <w:tcPr>
            <w:tcW w:w="6096" w:type="dxa"/>
          </w:tcPr>
          <w:p w14:paraId="58006AF5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23142654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570F1884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792C5C09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5D3CE8A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6287307" w14:textId="77777777" w:rsidTr="00B45863">
        <w:tc>
          <w:tcPr>
            <w:tcW w:w="6096" w:type="dxa"/>
          </w:tcPr>
          <w:p w14:paraId="4373FAA6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5363877F" w14:textId="77777777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2C520122" w14:textId="77777777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610241B4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C6AA18E" w14:textId="77777777" w:rsidR="00C72429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2E9F73C1" w14:textId="51C4A398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AB647E" w:rsidRPr="006F2A96" w14:paraId="390756A2" w14:textId="77777777" w:rsidTr="00B45863">
        <w:tc>
          <w:tcPr>
            <w:tcW w:w="6096" w:type="dxa"/>
          </w:tcPr>
          <w:p w14:paraId="48D1AB0F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2E9C3E49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3B0E3636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2B42783B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00B3545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56206FAE" w14:textId="77777777" w:rsidTr="00B45863">
        <w:tc>
          <w:tcPr>
            <w:tcW w:w="6096" w:type="dxa"/>
          </w:tcPr>
          <w:p w14:paraId="69935207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53BEB3D4" w14:textId="77777777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605AB53" w14:textId="77777777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28A6ACA" w14:textId="77777777" w:rsidR="00AB647E" w:rsidRPr="006F2A96" w:rsidRDefault="00AB647E" w:rsidP="00C724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7FC4E458" w14:textId="77777777" w:rsidR="00C72429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032FA6D8" w14:textId="3F78F3E9" w:rsidR="00AB647E" w:rsidRPr="006F2A96" w:rsidRDefault="00AB647E" w:rsidP="00C72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35693D6E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667FED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74466E34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FEA931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60AD90A5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92ED98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8B1D064" w14:textId="77777777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7</w:t>
      </w:r>
    </w:p>
    <w:p w14:paraId="28943CA9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7D8F0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7BA9002F" w14:textId="77777777" w:rsidR="00227F54" w:rsidRDefault="00AB647E" w:rsidP="00227F54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движении поголовья сельскохозяйственных животных </w:t>
      </w:r>
    </w:p>
    <w:p w14:paraId="2730421C" w14:textId="3C44CD3E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(крупного</w:t>
      </w:r>
      <w:r w:rsidR="00227F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рогатого скота мясных пород)</w:t>
      </w:r>
    </w:p>
    <w:p w14:paraId="0164F262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AB647E" w:rsidRPr="006F2A96" w14:paraId="0237A80A" w14:textId="77777777" w:rsidTr="00B45863">
        <w:trPr>
          <w:jc w:val="center"/>
        </w:trPr>
        <w:tc>
          <w:tcPr>
            <w:tcW w:w="846" w:type="dxa"/>
          </w:tcPr>
          <w:p w14:paraId="18B354A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2C31CE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2A279433" w14:textId="77777777" w:rsidTr="00B45863">
        <w:trPr>
          <w:jc w:val="center"/>
        </w:trPr>
        <w:tc>
          <w:tcPr>
            <w:tcW w:w="846" w:type="dxa"/>
          </w:tcPr>
          <w:p w14:paraId="2C363D9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37E6BE8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1EC3F899" w14:textId="77777777" w:rsidTr="00B45863">
        <w:trPr>
          <w:jc w:val="center"/>
        </w:trPr>
        <w:tc>
          <w:tcPr>
            <w:tcW w:w="846" w:type="dxa"/>
          </w:tcPr>
          <w:p w14:paraId="4B6D3A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85E8FE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A6B1297" w14:textId="77777777" w:rsidTr="00B45863">
        <w:trPr>
          <w:jc w:val="center"/>
        </w:trPr>
        <w:tc>
          <w:tcPr>
            <w:tcW w:w="846" w:type="dxa"/>
          </w:tcPr>
          <w:p w14:paraId="5F24D15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227F9C3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1498F13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08B50081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708"/>
        <w:gridCol w:w="567"/>
        <w:gridCol w:w="709"/>
        <w:gridCol w:w="567"/>
        <w:gridCol w:w="709"/>
        <w:gridCol w:w="709"/>
        <w:gridCol w:w="850"/>
        <w:gridCol w:w="567"/>
        <w:gridCol w:w="709"/>
        <w:gridCol w:w="850"/>
      </w:tblGrid>
      <w:tr w:rsidR="00AB647E" w:rsidRPr="006F2A96" w14:paraId="7543F4D9" w14:textId="77777777" w:rsidTr="00227F5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995" w14:textId="6E614FE9" w:rsidR="00AB647E" w:rsidRPr="006F2A96" w:rsidRDefault="00AB647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Половозрастные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CC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поголовья на начало месяца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7B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(голов)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55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 (голов)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1631B" w14:textId="5AFF4A44" w:rsidR="00AB647E" w:rsidRPr="006F2A96" w:rsidRDefault="00AB647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поголовья на конец месяца</w:t>
            </w:r>
          </w:p>
        </w:tc>
      </w:tr>
      <w:tr w:rsidR="00227F54" w:rsidRPr="006F2A96" w14:paraId="7826DD5A" w14:textId="77777777" w:rsidTr="00227F5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434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3F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C3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Куплено на племя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24C" w14:textId="4E5E911F" w:rsidR="00AB647E" w:rsidRPr="006F2A96" w:rsidRDefault="00CD72C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приплода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4A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из младших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617" w14:textId="1CF242BB" w:rsidR="00AB647E" w:rsidRPr="006F2A96" w:rsidRDefault="00AB647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прихода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E6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Забито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1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Живой вес (кг)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9B3" w14:textId="14F6CC10" w:rsidR="00AB647E" w:rsidRPr="006F2A96" w:rsidRDefault="00AB647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выбытие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BA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Пере-ведено в старшие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E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55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3F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6DAD0531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63E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56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90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2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C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23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13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6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83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21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0B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E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2C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227F54" w:rsidRPr="006F2A96" w14:paraId="52CB7CB9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706" w14:textId="03C6D75D" w:rsidR="00AB647E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Быки производи</w:t>
            </w:r>
            <w:r w:rsidR="00AB647E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C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5C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9D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7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4C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72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C3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33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9A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AA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F1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12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09DE9E87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9F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29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8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FA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1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67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1A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6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3F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67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F0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A1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C5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4408DFB4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5C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D7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DD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24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6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3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4D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56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9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B4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51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8C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BC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6A7B89D5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A21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 подсосными телятами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6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28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D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1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4C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78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17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E4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F3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5D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C1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0F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2A14C065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7A2" w14:textId="216500D1" w:rsidR="00AB647E" w:rsidRPr="006F2A96" w:rsidRDefault="00AB647E" w:rsidP="00CD72CE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сухостойные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0D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54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2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57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31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35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53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F7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B1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FE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13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F5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25BE1D8E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E37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7C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A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3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C2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4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B4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5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2E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89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77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C0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0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084DA80D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36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на откорме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0F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90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97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66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BA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D8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BD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11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DF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6A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4E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E0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08E281A2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A3B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старше 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30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DB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FD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C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42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3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7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6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92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7B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87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DA87D4D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CC2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старше 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56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F5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38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12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42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1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8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EE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69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83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13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C1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1D66870E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BB8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после отъема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85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B9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47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9C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45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5E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E9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52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7E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18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C1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F8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E238EF0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C10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после отъема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93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E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1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18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1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0C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E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44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8C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0E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DB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91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88ABC06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B43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на подсос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D8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B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6C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15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2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FF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9B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17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16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3E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1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6493B3AF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859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Телочки на подсосе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3D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92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5C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8C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3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70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58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0F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24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90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E8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C2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39DB3AA0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DE6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48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7A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46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12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4D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4C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E1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48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6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3E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92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9B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7F54" w:rsidRPr="006F2A96" w14:paraId="7340018A" w14:textId="77777777" w:rsidTr="0022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EBD" w14:textId="77777777" w:rsidR="00AB647E" w:rsidRPr="006F2A96" w:rsidRDefault="00AB647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крупного рогатого скота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E7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CB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2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1E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3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79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5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1A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7B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16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6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CB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987F0A8" w14:textId="77777777" w:rsidR="00AB647E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C3828A" w14:textId="77777777" w:rsidR="007D6526" w:rsidRPr="006F2A96" w:rsidRDefault="007D6526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28620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AB647E" w:rsidRPr="006F2A96" w14:paraId="2A3A1736" w14:textId="77777777" w:rsidTr="00B45863">
        <w:tc>
          <w:tcPr>
            <w:tcW w:w="6096" w:type="dxa"/>
          </w:tcPr>
          <w:p w14:paraId="7B45904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36BC65E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49F449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1D17024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16BEA12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9D65E1B" w14:textId="77777777" w:rsidTr="00B45863">
        <w:tc>
          <w:tcPr>
            <w:tcW w:w="6096" w:type="dxa"/>
          </w:tcPr>
          <w:p w14:paraId="1199409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3F50CA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19799B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693CA1D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4673DD8C" w14:textId="77777777" w:rsidR="007D652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5619E0EA" w14:textId="66070F9C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AB647E" w:rsidRPr="006F2A96" w14:paraId="53BB2F89" w14:textId="77777777" w:rsidTr="00B45863">
        <w:tc>
          <w:tcPr>
            <w:tcW w:w="6096" w:type="dxa"/>
          </w:tcPr>
          <w:p w14:paraId="6FE4F74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3DEED42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E4DBE1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5782AE6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B6A9AA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22B810E4" w14:textId="77777777" w:rsidTr="00B45863">
        <w:tc>
          <w:tcPr>
            <w:tcW w:w="6096" w:type="dxa"/>
          </w:tcPr>
          <w:p w14:paraId="4F1B902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6F7726C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49167F1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F17AD5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7EEC603" w14:textId="77777777" w:rsidR="007D652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4A61BDB8" w14:textId="5E2F41F8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0A6CB487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564D47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14DF530B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8193F4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4415D201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70E5995" w14:textId="61604F15" w:rsidR="001F619D" w:rsidRPr="006F2A96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8</w:t>
      </w:r>
    </w:p>
    <w:p w14:paraId="5C8F9AB8" w14:textId="77777777" w:rsidR="001F619D" w:rsidRPr="006F2A96" w:rsidRDefault="001F619D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F6CC6" w14:textId="77777777" w:rsidR="001F619D" w:rsidRPr="006F2A96" w:rsidRDefault="001F619D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6B33DAB8" w14:textId="7DAB9C3A" w:rsidR="001F619D" w:rsidRPr="006F2A96" w:rsidRDefault="001F619D" w:rsidP="00521968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движении поголовья сельскохозяйственных животных (</w:t>
      </w:r>
      <w:r w:rsidR="00052281" w:rsidRPr="000522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крупного рогатого скота промышленного скрещивания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F5AB323" w14:textId="77777777" w:rsidR="001F619D" w:rsidRPr="006F2A96" w:rsidRDefault="001F619D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1F619D" w:rsidRPr="006F2A96" w14:paraId="6189945F" w14:textId="77777777" w:rsidTr="00140121">
        <w:trPr>
          <w:jc w:val="center"/>
        </w:trPr>
        <w:tc>
          <w:tcPr>
            <w:tcW w:w="846" w:type="dxa"/>
          </w:tcPr>
          <w:p w14:paraId="15972DF1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3CA436D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19D" w:rsidRPr="006F2A96" w14:paraId="22A6A194" w14:textId="77777777" w:rsidTr="00140121">
        <w:trPr>
          <w:jc w:val="center"/>
        </w:trPr>
        <w:tc>
          <w:tcPr>
            <w:tcW w:w="846" w:type="dxa"/>
          </w:tcPr>
          <w:p w14:paraId="760DF04D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0FC8BA7A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1F619D" w:rsidRPr="006F2A96" w14:paraId="780C1630" w14:textId="77777777" w:rsidTr="00140121">
        <w:trPr>
          <w:jc w:val="center"/>
        </w:trPr>
        <w:tc>
          <w:tcPr>
            <w:tcW w:w="846" w:type="dxa"/>
          </w:tcPr>
          <w:p w14:paraId="6D917AA3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011AB12F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19D" w:rsidRPr="006F2A96" w14:paraId="6E82B85D" w14:textId="77777777" w:rsidTr="00140121">
        <w:trPr>
          <w:jc w:val="center"/>
        </w:trPr>
        <w:tc>
          <w:tcPr>
            <w:tcW w:w="846" w:type="dxa"/>
          </w:tcPr>
          <w:p w14:paraId="02BC1F89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06127F99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0EB5C63D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27E7AACE" w14:textId="77777777" w:rsidR="001F619D" w:rsidRPr="006F2A96" w:rsidRDefault="001F619D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  <w:gridCol w:w="709"/>
        <w:gridCol w:w="850"/>
      </w:tblGrid>
      <w:tr w:rsidR="001F619D" w:rsidRPr="006F2A96" w14:paraId="4D1D85A6" w14:textId="77777777" w:rsidTr="0052196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8FD" w14:textId="4EA33561" w:rsidR="001F619D" w:rsidRPr="006F2A96" w:rsidRDefault="00CD72C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F0B" w14:textId="63CCECB4" w:rsidR="001F619D" w:rsidRPr="006F2A96" w:rsidRDefault="00CD72CE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чие поголовья на начало месяца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A8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(голов)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8DE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 (голов)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59A2" w14:textId="262D5ECE" w:rsidR="001F619D" w:rsidRPr="006F2A96" w:rsidRDefault="00CD72C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чие пого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вья на конец месяца</w:t>
            </w:r>
          </w:p>
        </w:tc>
      </w:tr>
      <w:tr w:rsidR="00521968" w:rsidRPr="006F2A96" w14:paraId="7EBB127C" w14:textId="77777777" w:rsidTr="0052196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D6E" w14:textId="77777777" w:rsidR="001F619D" w:rsidRPr="006F2A96" w:rsidRDefault="001F619D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C8F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B3F" w14:textId="0F7C45DE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Куплено на племя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прочий приход*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84D" w14:textId="1E4DE199" w:rsidR="001F619D" w:rsidRPr="006F2A96" w:rsidRDefault="00CD72C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приплода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D0E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Приход из младших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5B6" w14:textId="182FFC73" w:rsidR="001F619D" w:rsidRPr="006F2A96" w:rsidRDefault="00CD72C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прихо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6B9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Забито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EB8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Живой вес (кг)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7E5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выбытие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7DF" w14:textId="03F4793C" w:rsidR="001F619D" w:rsidRPr="006F2A96" w:rsidRDefault="001F619D" w:rsidP="00CD72C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Переведено в старшие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B06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3D2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370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7E6F0F91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517" w14:textId="77777777" w:rsidR="001F619D" w:rsidRPr="006F2A96" w:rsidRDefault="001F619D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1E9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978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18E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0EF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D7A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430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198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4F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86B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6BE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7DE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868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521968" w:rsidRPr="006F2A96" w14:paraId="0563C8F9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9F3" w14:textId="0C6C9D6D" w:rsidR="001F619D" w:rsidRPr="006F2A96" w:rsidRDefault="00CD72CE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Быки производи</w:t>
            </w:r>
            <w:r w:rsidR="001F619D"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4E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7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CF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D27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C8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D0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27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DB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2B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9D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2B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26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32885253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87C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77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78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5F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2D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F9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B7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68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30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28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E9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D4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E4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2D395CC4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D66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45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EE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DB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A9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F6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E76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20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8F6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DD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F7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D2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56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1BD4306B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7B5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 подсосными телятами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FB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0F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8B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A2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E96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E9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06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F1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C3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A9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55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9B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4A8D3CF5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8AD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коровы сухостойные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A5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F1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76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94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0F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55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E7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44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0D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D1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68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04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4F40A14E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2B0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20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DF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A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1D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BA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56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33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C5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11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61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4A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8B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38A91200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DD7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Молодняк на откорме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F8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88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966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2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88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7C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07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05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F2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0E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1D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99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6A936079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EAB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старше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9B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3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8C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5C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E8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D9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5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69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FD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59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B8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F2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675E6129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2D6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старше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F6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D1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03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37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B2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FA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61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C6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AF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9B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A4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3AB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1D96F69F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447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после отъема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E3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70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D76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F1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76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F2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43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DE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C9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46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5C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6F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3971A5A0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C04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после отъема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F8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18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B6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0A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E0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A2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70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A5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BF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9B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C9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E2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50F02F44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05A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Бычки на подсосе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5C0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D3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B3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D6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B7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BF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AC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0A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BF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0C4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93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F2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0D0CF670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F74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Телочки на подсосе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04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9E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7C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B5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95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FB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F6E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A9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F0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C3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48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9C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3569182A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82D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6BF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36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45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2F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56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33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978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50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83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7F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389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4C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968" w:rsidRPr="006F2A96" w14:paraId="41CF3A25" w14:textId="77777777" w:rsidTr="00521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3A0" w14:textId="77777777" w:rsidR="001F619D" w:rsidRPr="006F2A96" w:rsidRDefault="001F619D" w:rsidP="00494E86">
            <w:pPr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крупног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 рогатого скота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5BA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7AD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02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5A7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4F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B2B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DA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5C2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A21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F35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A9C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203" w14:textId="77777777" w:rsidR="001F619D" w:rsidRPr="006F2A96" w:rsidRDefault="001F619D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5F67D6D" w14:textId="6B610EFB" w:rsidR="001F619D" w:rsidRPr="006F2A96" w:rsidRDefault="001F619D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при наличии прочего прихода указываются пояснения к приходу</w:t>
      </w:r>
      <w:r w:rsidR="00454A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368C3A" w14:textId="77777777" w:rsidR="001F619D" w:rsidRPr="006F2A96" w:rsidRDefault="001F619D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AE4770" w14:textId="77777777" w:rsidR="001F619D" w:rsidRDefault="001F619D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ADA0C" w14:textId="77777777" w:rsidR="00521968" w:rsidRPr="006F2A96" w:rsidRDefault="00521968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1F619D" w:rsidRPr="006F2A96" w14:paraId="71082311" w14:textId="77777777" w:rsidTr="00140121">
        <w:tc>
          <w:tcPr>
            <w:tcW w:w="6096" w:type="dxa"/>
          </w:tcPr>
          <w:p w14:paraId="7FF780A1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550EA4E3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2DD870CF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636C6E98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51DB9C4D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19D" w:rsidRPr="006F2A96" w14:paraId="4FFE327E" w14:textId="77777777" w:rsidTr="00140121">
        <w:tc>
          <w:tcPr>
            <w:tcW w:w="6096" w:type="dxa"/>
          </w:tcPr>
          <w:p w14:paraId="60362EFF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9B5D52A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6FBF6EA4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1E04873C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0E0BB656" w14:textId="77777777" w:rsidR="00521968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2EC4D3CD" w14:textId="725EBFA8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1F619D" w:rsidRPr="006F2A96" w14:paraId="3EADBCE5" w14:textId="77777777" w:rsidTr="00140121">
        <w:tc>
          <w:tcPr>
            <w:tcW w:w="6096" w:type="dxa"/>
          </w:tcPr>
          <w:p w14:paraId="65E3EF80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7467F8A2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53BA57B6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2EC3BA82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5D6DB74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19D" w:rsidRPr="006F2A96" w14:paraId="14E48D98" w14:textId="77777777" w:rsidTr="00140121">
        <w:tc>
          <w:tcPr>
            <w:tcW w:w="6096" w:type="dxa"/>
          </w:tcPr>
          <w:p w14:paraId="2A34692C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37B37781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AFC6461" w14:textId="77777777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FA3D93F" w14:textId="77777777" w:rsidR="001F619D" w:rsidRPr="006F2A96" w:rsidRDefault="001F619D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7EB75A3" w14:textId="77777777" w:rsidR="00521968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0BD2110B" w14:textId="5F0CAD61" w:rsidR="001F619D" w:rsidRPr="006F2A96" w:rsidRDefault="001F619D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1F18B558" w14:textId="77777777" w:rsidR="001F619D" w:rsidRPr="006F2A96" w:rsidRDefault="001F619D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F1C27E" w14:textId="77777777" w:rsidR="001F619D" w:rsidRPr="006F2A96" w:rsidRDefault="001F619D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02BF273B" w14:textId="77777777" w:rsidR="001F619D" w:rsidRPr="006F2A96" w:rsidRDefault="001F619D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50B289" w14:textId="77777777" w:rsidR="001F619D" w:rsidRPr="006F2A96" w:rsidRDefault="001F619D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04DE2324" w14:textId="77777777" w:rsidR="001F619D" w:rsidRPr="006F2A96" w:rsidRDefault="001F619D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F6DFBD" w14:textId="77777777" w:rsidR="001F619D" w:rsidRPr="006F2A96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F23054" w14:textId="77777777" w:rsidR="001F619D" w:rsidRPr="006F2A96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BBDB9B" w14:textId="77777777" w:rsidR="001F619D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584C36" w14:textId="77777777" w:rsidR="001F619D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7464FD" w14:textId="77777777" w:rsidR="001F619D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A8F763" w14:textId="77777777" w:rsidR="001F619D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C0580A" w14:textId="77777777" w:rsidR="001F619D" w:rsidRDefault="001F619D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5E84BA" w14:textId="5ACA6AE0" w:rsidR="00A05A38" w:rsidRDefault="00A05A38" w:rsidP="00494E86">
      <w:pPr>
        <w:widowControl/>
        <w:suppressAutoHyphens w:val="0"/>
        <w:autoSpaceDE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14264C74" w14:textId="66E1856D" w:rsidR="00AB647E" w:rsidRPr="006F2A96" w:rsidRDefault="00AB647E" w:rsidP="00494E86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Форма </w:t>
      </w:r>
      <w:r w:rsidR="00A05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14:paraId="1C4FBAAF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B99C6C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20B2B4B3" w14:textId="77777777" w:rsidR="00AB647E" w:rsidRPr="006F2A96" w:rsidRDefault="00AB647E" w:rsidP="0009101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движении поголовья сельскохозяйственных животных (птицы)</w:t>
      </w:r>
    </w:p>
    <w:p w14:paraId="02CB0C3A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240"/>
      </w:tblGrid>
      <w:tr w:rsidR="00AB647E" w:rsidRPr="006F2A96" w14:paraId="0BD0AA5F" w14:textId="77777777" w:rsidTr="00B45863">
        <w:trPr>
          <w:jc w:val="center"/>
        </w:trPr>
        <w:tc>
          <w:tcPr>
            <w:tcW w:w="846" w:type="dxa"/>
          </w:tcPr>
          <w:p w14:paraId="42A0AE5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294D0BF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02FB299" w14:textId="77777777" w:rsidTr="00B45863">
        <w:trPr>
          <w:jc w:val="center"/>
        </w:trPr>
        <w:tc>
          <w:tcPr>
            <w:tcW w:w="846" w:type="dxa"/>
          </w:tcPr>
          <w:p w14:paraId="5F24B55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1E4E62C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55FA4B04" w14:textId="77777777" w:rsidTr="00B45863">
        <w:trPr>
          <w:jc w:val="center"/>
        </w:trPr>
        <w:tc>
          <w:tcPr>
            <w:tcW w:w="846" w:type="dxa"/>
          </w:tcPr>
          <w:p w14:paraId="00E376A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14C44D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61848C9" w14:textId="77777777" w:rsidTr="00B45863">
        <w:trPr>
          <w:jc w:val="center"/>
        </w:trPr>
        <w:tc>
          <w:tcPr>
            <w:tcW w:w="846" w:type="dxa"/>
          </w:tcPr>
          <w:p w14:paraId="7E1CCC6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31DA7BD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юридического лица, крестьянского</w:t>
            </w:r>
          </w:p>
          <w:p w14:paraId="25CC9FB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(фермерского) хозяйства, индивидуального предпринимателя</w:t>
            </w:r>
          </w:p>
        </w:tc>
      </w:tr>
    </w:tbl>
    <w:p w14:paraId="5CAD12EC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851"/>
        <w:gridCol w:w="641"/>
        <w:gridCol w:w="709"/>
        <w:gridCol w:w="709"/>
        <w:gridCol w:w="709"/>
        <w:gridCol w:w="708"/>
        <w:gridCol w:w="709"/>
        <w:gridCol w:w="709"/>
        <w:gridCol w:w="850"/>
        <w:gridCol w:w="426"/>
        <w:gridCol w:w="567"/>
        <w:gridCol w:w="708"/>
      </w:tblGrid>
      <w:tr w:rsidR="00AB647E" w:rsidRPr="006F2A96" w14:paraId="5BF2B134" w14:textId="77777777" w:rsidTr="00091016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1A5" w14:textId="50F51947" w:rsidR="00AB647E" w:rsidRPr="006F2A96" w:rsidRDefault="00AB647E" w:rsidP="0009101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Половозрастные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5F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Наличие поголовья на начало месяца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A4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Приход (голов)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B8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 (голов)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6BDF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Наличие поголовья на конец месяца</w:t>
            </w:r>
          </w:p>
        </w:tc>
      </w:tr>
      <w:tr w:rsidR="00AB647E" w:rsidRPr="006F2A96" w14:paraId="3F1F3B17" w14:textId="77777777" w:rsidTr="00091016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721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B4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FD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Куплено на племя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A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Получено приплода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7C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Приход из младших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E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прихода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ED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Забито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0B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Живой вес (кг)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71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выбытие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B2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Пере-ведено в старшие группы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7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7C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расход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0F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0592EDBA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FD7" w14:textId="77777777" w:rsidR="00AB647E" w:rsidRPr="006F2A96" w:rsidRDefault="00AB647E" w:rsidP="00494E86">
            <w:pPr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6D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65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03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94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86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9E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F1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93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1D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36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2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E2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AB647E" w:rsidRPr="006F2A96" w14:paraId="49F18E76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975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Куры несушки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14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5F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53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5C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5E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0C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E8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A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96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55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AD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E8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64075215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25E6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Молодняк кур до 3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0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F7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09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6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5A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69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FC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90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01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5A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0F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94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0A3E6727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90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Цыплята яичных пород до 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F1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BE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90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42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12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C0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C3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D5E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A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6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27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36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80FEF" w:rsidRPr="006F2A96" w14:paraId="1E0222A8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C1" w14:textId="77777777" w:rsidR="00E80FEF" w:rsidRPr="006F2A96" w:rsidRDefault="00E80FEF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Куры</w:t>
            </w:r>
            <w:r w:rsidR="006F19FD"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бройлерные,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петухи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423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BB1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6BE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CAA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021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892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6ED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C6D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2A0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D04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D44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205" w14:textId="77777777" w:rsidR="00E80FEF" w:rsidRPr="006F2A96" w:rsidRDefault="00E80FEF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3201A8AD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A48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Цыплята бройлерные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F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94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F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AB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EA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E7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14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E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7C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D4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0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FB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697DB52D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7B9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Перепела несушки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3A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D3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22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F1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F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8D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3E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60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B1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16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B4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5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5D06B061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61D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Перепела на откорме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63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D5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7C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B5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85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98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AA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99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0A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3E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3C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BC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67AE3D59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E33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Цыплята перепелов до 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91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80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4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99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AA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D1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03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6D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98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64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E1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BF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69925B69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A86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C5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E7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D1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46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6C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D41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B0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03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58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44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C4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4E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140F27A8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9E4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52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A3B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D1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C6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D3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00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F7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26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9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24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23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14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B647E" w:rsidRPr="006F2A96" w14:paraId="3AF8CB23" w14:textId="77777777" w:rsidTr="000910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E5B" w14:textId="77777777" w:rsidR="00AB647E" w:rsidRPr="006F2A96" w:rsidRDefault="00AB647E" w:rsidP="00494E86">
            <w:pPr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F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7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CD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9D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2E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DA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5209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DC8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47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C2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58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370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7595C352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73172E" w14:textId="77777777" w:rsidR="00AB647E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347C29" w14:textId="77777777" w:rsidR="00091016" w:rsidRPr="006F2A96" w:rsidRDefault="00091016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461"/>
        <w:gridCol w:w="2101"/>
        <w:gridCol w:w="434"/>
        <w:gridCol w:w="2063"/>
      </w:tblGrid>
      <w:tr w:rsidR="00AB647E" w:rsidRPr="006F2A96" w14:paraId="17374CE5" w14:textId="77777777" w:rsidTr="00B45863">
        <w:tc>
          <w:tcPr>
            <w:tcW w:w="6096" w:type="dxa"/>
          </w:tcPr>
          <w:p w14:paraId="134CF2E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Уполномоченное лицо получателя субсидии </w:t>
            </w: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(участника отбора)</w:t>
            </w:r>
          </w:p>
        </w:tc>
        <w:tc>
          <w:tcPr>
            <w:tcW w:w="749" w:type="dxa"/>
          </w:tcPr>
          <w:p w14:paraId="0A0ECAA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48045F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780A3AB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B7BCB69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6F74E40B" w14:textId="77777777" w:rsidTr="00B45863">
        <w:tc>
          <w:tcPr>
            <w:tcW w:w="6096" w:type="dxa"/>
          </w:tcPr>
          <w:p w14:paraId="3F8DA73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3853A68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C28EE9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4957389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768BDEAC" w14:textId="77777777" w:rsidR="0009101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3222787B" w14:textId="6EEA6C03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  <w:tr w:rsidR="00AB647E" w:rsidRPr="006F2A96" w14:paraId="1876BC76" w14:textId="77777777" w:rsidTr="00B45863">
        <w:tc>
          <w:tcPr>
            <w:tcW w:w="6096" w:type="dxa"/>
          </w:tcPr>
          <w:p w14:paraId="725D604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0343350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4455E7B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2EA65A3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EDF52C2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44732D2" w14:textId="77777777" w:rsidTr="00B45863">
        <w:tc>
          <w:tcPr>
            <w:tcW w:w="6096" w:type="dxa"/>
          </w:tcPr>
          <w:p w14:paraId="1E28C87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DA06A8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2E22C3C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06BEBA1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23E8EED" w14:textId="77777777" w:rsidR="0009101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  <w:p w14:paraId="5DF5A852" w14:textId="24FDD9DD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14:paraId="2A7584BF" w14:textId="77777777" w:rsidR="00AB647E" w:rsidRPr="007D24D7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8"/>
          <w:szCs w:val="20"/>
        </w:rPr>
      </w:pPr>
    </w:p>
    <w:p w14:paraId="797260C9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33F7F136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ED7790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3610AC13" w14:textId="77777777" w:rsidR="00086454" w:rsidRPr="007D24D7" w:rsidRDefault="00086454" w:rsidP="00494E86">
      <w:pPr>
        <w:widowControl/>
        <w:suppressAutoHyphens w:val="0"/>
        <w:autoSpaceDE/>
        <w:rPr>
          <w:rFonts w:ascii="Times New Roman" w:hAnsi="Times New Roman" w:cs="Times New Roman"/>
          <w:color w:val="000000" w:themeColor="text1"/>
          <w:sz w:val="12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8A629CC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3 </w:t>
      </w:r>
    </w:p>
    <w:p w14:paraId="599E493B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14:paraId="286C3946" w14:textId="77777777" w:rsidR="00AB647E" w:rsidRPr="006F2A96" w:rsidRDefault="00AB64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F66F3CB" w14:textId="77777777" w:rsidR="00074A6D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30.08.2024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0E176377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DA515" w14:textId="77777777" w:rsidR="00C87428" w:rsidRPr="00C87428" w:rsidRDefault="00AB647E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на поддержку </w:t>
      </w:r>
    </w:p>
    <w:p w14:paraId="324F8314" w14:textId="1FC2EEAC" w:rsidR="00AB647E" w:rsidRPr="00C87428" w:rsidRDefault="00AB647E" w:rsidP="00494E86">
      <w:pPr>
        <w:tabs>
          <w:tab w:val="left" w:pos="1134"/>
        </w:tabs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spellStart"/>
      <w:r w:rsidRPr="00C87428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Pr="00C8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</w:p>
    <w:p w14:paraId="2F646E9B" w14:textId="77777777" w:rsidR="00AB647E" w:rsidRPr="00C87428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41011" w14:textId="6DB816C0" w:rsidR="00AB647E" w:rsidRPr="00C87428" w:rsidRDefault="00153E91" w:rsidP="00C87428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</w:t>
      </w:r>
      <w:r w:rsidR="00AB647E" w:rsidRPr="00C87428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40193B43" w14:textId="77777777" w:rsidR="00AB647E" w:rsidRPr="006F2A96" w:rsidRDefault="00AB647E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34013" w14:textId="2501C720" w:rsidR="00AB647E" w:rsidRPr="00536723" w:rsidRDefault="00536723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регулирует правила, цели и условия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</w:t>
      </w:r>
      <w:r w:rsidR="00231D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Ханты-Мансийского района за счет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субвенций органам местного самоуправления муниципальных образований </w:t>
      </w:r>
      <w:r w:rsidR="00231D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Югры на реализацию отдельных государственных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в сфере поддержки сельскохозяйственного производства и деятельности по заготовке и переработке дикоросов, </w:t>
      </w:r>
      <w:r w:rsidR="00231D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="00AB647E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 проведения отборов получателей указанных субсидий (далее – Порядок, субсидии).</w:t>
      </w:r>
    </w:p>
    <w:p w14:paraId="4EBDDE5C" w14:textId="45612993" w:rsidR="00536723" w:rsidRPr="00536723" w:rsidRDefault="00536723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предоставляет Администрация Ханты-Мансийского района, осуществляющая функции г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лимиты бюджетных обязательств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субсидий на соответствующий финансовый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 (далее – Уполномоченный орган).</w:t>
      </w:r>
    </w:p>
    <w:p w14:paraId="650857DF" w14:textId="5466000D" w:rsidR="00AB647E" w:rsidRPr="006F2A96" w:rsidRDefault="00AB647E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88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</w:t>
      </w:r>
      <w:r w:rsidR="008861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по видам деятельности: </w:t>
      </w:r>
    </w:p>
    <w:p w14:paraId="0C1FE7CC" w14:textId="6D99A282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искусственно выращенной пищевой рыбы собственного производства, указанной в пункте 7 раздела «Рыбная отрасль» приложения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– Югры «Развитие агропромышленного комплекса»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Постановление № 637-п);</w:t>
      </w:r>
    </w:p>
    <w:p w14:paraId="3F0C3229" w14:textId="4AC58E6B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пищевой рыбной продукции собственного производства, указанной в пунктах 1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раздела «Рыбная отрасль» приложения 25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="008C7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637-п.</w:t>
      </w:r>
    </w:p>
    <w:p w14:paraId="423A82F7" w14:textId="382E4BE2" w:rsidR="00AB647E" w:rsidRPr="00D40D77" w:rsidRDefault="00AB647E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FC2EC1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FC2EC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FC2EC1" w:rsidRPr="00FB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Ханты-Мансийского автономного округа – Югры «Развитие агропромышленного комплекса»</w:t>
      </w:r>
      <w:r w:rsidR="00FC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муниципальной программы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2EC1" w:rsidRPr="00896E7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«Развитие агропромышленного комплекса Ханты-Мансийского района»</w:t>
      </w:r>
      <w:r w:rsidR="00FC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доведенных лимитов бюджетных обязательств на реализацию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отдельных государственных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</w:t>
      </w:r>
      <w:r w:rsidR="00D4370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в сфере поддержки сельскохозяйственного производства и деятельности </w:t>
      </w:r>
      <w:r w:rsidR="00D4370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 заготовке и переработке дикоросов (далее – доведенные лимиты).</w:t>
      </w:r>
    </w:p>
    <w:p w14:paraId="59BF2667" w14:textId="6321F78A" w:rsidR="00D40D77" w:rsidRDefault="00D40D77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система «Электронный бюджет») не позднее 15-го рабочего дня, следующего за днем принятия решения о бюджете и при наличии технической возможности.</w:t>
      </w:r>
    </w:p>
    <w:p w14:paraId="1531341B" w14:textId="3DC8D7EE" w:rsidR="00D40D77" w:rsidRDefault="00D40D77" w:rsidP="00494E86">
      <w:pPr>
        <w:pStyle w:val="af7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для предоставления субсидии </w:t>
      </w:r>
      <w:r w:rsidR="00D43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D43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 отбор) осуществляется посредством запроса предложений.</w:t>
      </w:r>
    </w:p>
    <w:p w14:paraId="1BA8BEDC" w14:textId="77777777" w:rsidR="00D40D77" w:rsidRPr="006F2A96" w:rsidRDefault="00D40D77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33AEC99A" w14:textId="77777777" w:rsidR="00D40D77" w:rsidRPr="006F2A96" w:rsidRDefault="00D40D77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является товаропроизводителем: юридическим лицом независимо от организационно-правовой формы (за исключением государственных (муниципальных) учреждений), крестьянским (фермерским) хозяйством, индивидуальным предпринимателем, осуществляющим деятельность на территории автономного округа;</w:t>
      </w:r>
    </w:p>
    <w:p w14:paraId="5378DDF4" w14:textId="5D109B67" w:rsidR="00D40D77" w:rsidRPr="006F2A96" w:rsidRDefault="00D40D77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получателям субсидии, занимающимся реализацией пищевой рыбной продукции собственного производства, предъявляются требования наличии на праве собственности или аренды объектов (объекта)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производства определенных видов рыбной продукции, соответствующих санитарно-эпидемиологическим нормам и наличии сертификатов или деклараций соответствия на производимую продукцию таких видов;</w:t>
      </w:r>
    </w:p>
    <w:p w14:paraId="5EE7BEA4" w14:textId="60EB358F" w:rsidR="00D40D77" w:rsidRPr="006F2A96" w:rsidRDefault="00D40D77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произведенная пищевая рыбная продукция, направленная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реализацию, оформлена в соответствии с приказом Министерства сельского хозяйства Российской Федерации от 13.12.2022 № 862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Ветеринарных правил организации работы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(далее – Приказ № 862), в случае если действующим законодательством предусмотрено оформление ветеринарных сопроводительных документов;</w:t>
      </w:r>
    </w:p>
    <w:p w14:paraId="7B899415" w14:textId="3A729860" w:rsidR="00D40D77" w:rsidRDefault="00D40D77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произведенная пищевая рыбная продукция, направленная </w:t>
      </w:r>
      <w:r w:rsidR="00D43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реализацию, имеет действующую декларация (сертификат) соответствия, если требования об обязательной сертификации (декларированию) такой продукци</w:t>
      </w:r>
      <w:r w:rsidR="00AF6F64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установлены законодательством;</w:t>
      </w:r>
    </w:p>
    <w:p w14:paraId="4C970588" w14:textId="12575556" w:rsidR="00F83D74" w:rsidRPr="006F2A96" w:rsidRDefault="00F83D7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средняя минимальная масса 1 особи искусственно выращенной пищевой рыбы, 1 особь/кг</w:t>
      </w:r>
      <w:r w:rsidR="00AF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реализации</w:t>
      </w:r>
      <w:r w:rsidR="00AF6F6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искусственно выращенной пищевой рыбы собственного производства</w:t>
      </w:r>
      <w:r w:rsidR="00AF6F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BC0E7E" w14:textId="77777777" w:rsidR="00F83D74" w:rsidRPr="006F2A96" w:rsidRDefault="00F83D7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осетровые, за исключением стерляди – 2,00;</w:t>
      </w:r>
    </w:p>
    <w:p w14:paraId="4184DAAE" w14:textId="62AB1EBB" w:rsidR="00F83D74" w:rsidRPr="006F2A96" w:rsidRDefault="00D43700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стерлядь –</w:t>
      </w:r>
      <w:r w:rsidR="00F83D7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0,8;</w:t>
      </w:r>
    </w:p>
    <w:p w14:paraId="20C61610" w14:textId="77777777" w:rsidR="00F83D74" w:rsidRPr="006F2A96" w:rsidRDefault="00F83D7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сиговые, за исключением тугуна – 1,00;</w:t>
      </w:r>
    </w:p>
    <w:p w14:paraId="6A4916E9" w14:textId="77777777" w:rsidR="00F83D74" w:rsidRPr="006F2A96" w:rsidRDefault="00F83D7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тугун – 0,08.</w:t>
      </w:r>
    </w:p>
    <w:p w14:paraId="6802E928" w14:textId="77777777" w:rsidR="00AE7DA6" w:rsidRPr="00AE7DA6" w:rsidRDefault="00AE7DA6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Отбор проводится со дня размещения объявления о проведении отбора до 5 декабря текущего финансового года.</w:t>
      </w:r>
    </w:p>
    <w:p w14:paraId="52B7835D" w14:textId="77777777" w:rsidR="00AB647E" w:rsidRPr="006F2A96" w:rsidRDefault="00AB647E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Для целей настоящего Порядка используются понятия:</w:t>
      </w:r>
    </w:p>
    <w:p w14:paraId="65376CD6" w14:textId="2331F16A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отчетный период – период, за который реализована продукция собственного производства.</w:t>
      </w:r>
    </w:p>
    <w:p w14:paraId="1A5736B8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6E1B8" w14:textId="77777777" w:rsidR="00D43700" w:rsidRPr="00D43700" w:rsidRDefault="0021095A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2. Порядок проведения отбора получателей субсидий </w:t>
      </w:r>
    </w:p>
    <w:p w14:paraId="1EDAF6AE" w14:textId="3DCE3E5D" w:rsidR="0021095A" w:rsidRPr="00D43700" w:rsidRDefault="0021095A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70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субсидий</w:t>
      </w:r>
    </w:p>
    <w:p w14:paraId="51362FC6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D3B279" w14:textId="79F4A419" w:rsidR="0021095A" w:rsidRPr="00A05557" w:rsidRDefault="0021095A" w:rsidP="00494E86">
      <w:pPr>
        <w:pStyle w:val="af7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осуществляется на основании </w:t>
      </w:r>
      <w:r w:rsidR="00D43700" w:rsidRPr="00A05557">
        <w:rPr>
          <w:rFonts w:ascii="Times New Roman" w:hAnsi="Times New Roman" w:cs="Times New Roman"/>
          <w:sz w:val="28"/>
          <w:szCs w:val="28"/>
          <w:lang w:eastAsia="ru-RU"/>
        </w:rPr>
        <w:t>предложений (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далее </w:t>
      </w:r>
      <w:r w:rsidR="006269F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заявка), направленных участниками отбора, соответствующими категориям и критериям отбора получателей субсидии,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7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очередности поступления заявок.</w:t>
      </w:r>
    </w:p>
    <w:p w14:paraId="227282E2" w14:textId="04077650" w:rsidR="0021095A" w:rsidRPr="00A05557" w:rsidRDefault="0021095A" w:rsidP="00494E86">
      <w:pPr>
        <w:pStyle w:val="af7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В целях проведения отбора посредством запроса предложений Уполномоченный орган</w:t>
      </w:r>
      <w:r w:rsidRPr="00A05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15-го рабочего дня со дня доведения лимитов 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размещает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в системе «Электронный бюджет» (при наличии технической возможности)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странице «Агропромышленный комплекс» официального сайта Администрации Ханты-Мансийского района http://hmrn.ru/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официальный сайт)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1E13D10D" w14:textId="77777777" w:rsidR="00D40D77" w:rsidRPr="006F2A96" w:rsidRDefault="00D40D77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</w:t>
      </w:r>
      <w:r w:rsidR="0021095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794794FE" w14:textId="77777777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4A2BDA18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0F5AB472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25C93835" w14:textId="5BE16454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337E04F9" w14:textId="0D1AA22C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доменное имя и (или) указатели страниц </w:t>
      </w:r>
      <w:r w:rsidR="006269FD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919562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отбора;</w:t>
      </w:r>
    </w:p>
    <w:p w14:paraId="601C8AAB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4200B98F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30DB6AF5" w14:textId="739907C1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заявки;</w:t>
      </w:r>
    </w:p>
    <w:p w14:paraId="6CA301D5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448A377F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057FEB5E" w14:textId="50CB7E6F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отклонения заявок, а также информацию об основаниях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отклонения;</w:t>
      </w:r>
    </w:p>
    <w:p w14:paraId="17751BAA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02B30A2D" w14:textId="77777777" w:rsidR="00D40D77" w:rsidRPr="006F2A96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99A036A" w14:textId="29BE43F7" w:rsidR="007E75B0" w:rsidRDefault="00D40D77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сроки размещения информации об итогах проведения отбора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69FD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сайте.</w:t>
      </w:r>
    </w:p>
    <w:p w14:paraId="1481D3A7" w14:textId="508EB408" w:rsidR="006D5DB8" w:rsidRPr="006D5DB8" w:rsidRDefault="006D5DB8" w:rsidP="00494E86">
      <w:pPr>
        <w:pStyle w:val="af7"/>
        <w:numPr>
          <w:ilvl w:val="0"/>
          <w:numId w:val="16"/>
        </w:numPr>
        <w:tabs>
          <w:tab w:val="left" w:pos="568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о разъяснениях положений объявления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отбора направляются в 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</w:t>
      </w:r>
      <w:r w:rsidR="00626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политики </w:t>
      </w:r>
      <w:r w:rsidR="00BE7D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6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(далее – Комитет) </w:t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или почтовым отправлением по выбору участника отбора.</w:t>
      </w:r>
    </w:p>
    <w:p w14:paraId="53A1657D" w14:textId="735BEA99" w:rsidR="006D5DB8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пре</w:t>
      </w:r>
      <w:r w:rsidR="008C7A0E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доставляются Комитетом в течение</w:t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 письменного обращения.</w:t>
      </w:r>
    </w:p>
    <w:p w14:paraId="71BF529C" w14:textId="1A5ADB4B" w:rsidR="006D5DB8" w:rsidRPr="006F2A96" w:rsidRDefault="006D5DB8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получателям субсидий (участникам отбора) на дату рассмотрения Уполномоченным органом документов, предоставленных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58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14:paraId="53D12195" w14:textId="524B4227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A0E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(далее 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9023529" w14:textId="08B7A259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 к экстремистской деятельности или терроризму;</w:t>
      </w:r>
    </w:p>
    <w:p w14:paraId="04BE2C2E" w14:textId="18637D86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1C32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14:paraId="0EB1A2BA" w14:textId="2F08BE0F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получает средства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района на основании иных муниципальных правовых актов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цели, установленные настоящим Порядком;</w:t>
      </w:r>
    </w:p>
    <w:p w14:paraId="4FBC6E05" w14:textId="4E1A51D6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«О контроле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деятельностью лиц, находящихся под иностранным влиянием»;</w:t>
      </w:r>
    </w:p>
    <w:p w14:paraId="0AD5955B" w14:textId="77777777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на едином налоговом счете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ECF67E0" w14:textId="77777777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35D0CF79" w14:textId="5396ABC4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26B4194B" w14:textId="7F27A43A" w:rsidR="006D5DB8" w:rsidRPr="006F2A96" w:rsidRDefault="006D5DB8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индивидуальном предп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t>ринимателе и о физическом лице 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(участниками отбора).</w:t>
      </w:r>
    </w:p>
    <w:p w14:paraId="663B1EE5" w14:textId="77777777" w:rsidR="00D40D77" w:rsidRPr="006F2A96" w:rsidRDefault="00D40D77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получатель субсидии (участник отбора) предоставляет </w:t>
      </w:r>
      <w:r w:rsidR="006D5DB8">
        <w:rPr>
          <w:rFonts w:ascii="Times New Roman" w:hAnsi="Times New Roman" w:cs="Times New Roman"/>
          <w:color w:val="000000" w:themeColor="text1"/>
          <w:sz w:val="28"/>
          <w:szCs w:val="28"/>
        </w:rPr>
        <w:t>заявку, которая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содержит:</w:t>
      </w:r>
    </w:p>
    <w:p w14:paraId="051D306E" w14:textId="77777777" w:rsidR="00D40D77" w:rsidRPr="006F2A96" w:rsidRDefault="00D40D77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1 к настоящему Порядку в 2-х экземплярах (один экземпляр с отметкой о регистрации остается у участника отбора);</w:t>
      </w:r>
    </w:p>
    <w:p w14:paraId="4BD79B64" w14:textId="7BE7B77D" w:rsidR="00D40D77" w:rsidRPr="006F2A96" w:rsidRDefault="00D40D77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справка-расчет субсидии по соответствующим направлениям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формам 1 – 2 согласно приложению 2 к настоящему Порядку;</w:t>
      </w:r>
    </w:p>
    <w:p w14:paraId="29712458" w14:textId="1DA0E091" w:rsidR="00D40D77" w:rsidRPr="006F2A96" w:rsidRDefault="00D40D77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по форме определенной типовой формой соглашения (договора)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Ханты-Мансийского района субсидии,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являющимся муниципальными учреждениями, утвержденной комитетом по финансам Администрации Ханты-Мансийского района;</w:t>
      </w:r>
    </w:p>
    <w:p w14:paraId="748C15B6" w14:textId="26C896AD" w:rsidR="00D40D77" w:rsidRPr="006F2A96" w:rsidRDefault="00D40D77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r w:rsidRPr="0064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084D53">
        <w:rPr>
          <w:rFonts w:ascii="Times New Roman" w:hAnsi="Times New Roman" w:cs="Times New Roman"/>
          <w:color w:val="000000" w:themeColor="text1"/>
          <w:sz w:val="28"/>
          <w:szCs w:val="28"/>
        </w:rPr>
        <w:t>29, 30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3D29EDD7" w14:textId="77777777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наличие на праве собственности или аренды объектов (объекта) для производства определенных видов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рыбной продукции, соответствующих санитарно-эпидемиологическим нормам;</w:t>
      </w:r>
    </w:p>
    <w:p w14:paraId="0C961B5D" w14:textId="0D6EAE45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соответствие объекта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производству продукции санитарно-эпидемиологическим нормам;</w:t>
      </w:r>
    </w:p>
    <w:p w14:paraId="75A4727C" w14:textId="77777777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счета участника отбора для перечисления субсидии.</w:t>
      </w:r>
    </w:p>
    <w:p w14:paraId="40C8E5A0" w14:textId="77777777" w:rsidR="00D40D77" w:rsidRDefault="00D40D77" w:rsidP="00494E86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</w:t>
      </w:r>
      <w:r w:rsidR="000010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14:paraId="761DF839" w14:textId="77777777" w:rsidR="006D5DB8" w:rsidRPr="006D5DB8" w:rsidRDefault="006D5DB8" w:rsidP="00494E86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документов получателем субсидии (участником отбора) для подтверждения соответствия требованиям, установленным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12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требуется.</w:t>
      </w:r>
    </w:p>
    <w:p w14:paraId="76C89F62" w14:textId="1CA16A7E" w:rsidR="000950AB" w:rsidRPr="006F2A96" w:rsidRDefault="000950AB" w:rsidP="00494E86">
      <w:pPr>
        <w:pStyle w:val="af7"/>
        <w:widowControl/>
        <w:numPr>
          <w:ilvl w:val="0"/>
          <w:numId w:val="16"/>
        </w:numPr>
        <w:tabs>
          <w:tab w:val="left" w:pos="568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Заявка предоставляется сформированной в 1 прошнурованный и пронумерованный том или несколько прошнурова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пронумерованных томов в Комитет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почтовым отправлением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628002, Ханты-Мансийский автономный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– Югра, г. Ханты-Мансийск, ул. Гагарина, д. 214,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выбору участника отбора. Датой предоставления заявки считается день ее регистрации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Комитете.</w:t>
      </w:r>
    </w:p>
    <w:p w14:paraId="09977C66" w14:textId="758CF0BC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заявка предоставляется в электронной форме посредством заполнения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электронных документов подписанных усиленной квалифицированной электронной подписью руководителя получателя субсидии (участника отбора) или уполномоченного им лица (при наличии технической возможности).</w:t>
      </w:r>
    </w:p>
    <w:p w14:paraId="138C0A08" w14:textId="0D9D7445" w:rsidR="00D40D77" w:rsidRPr="006F2A96" w:rsidRDefault="00D40D77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Заявка, предоставленная в систему «Электронный бюджет»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усиленной квалифицированной электронной подписью руководителя получателя субсидии (участника отбора)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 (для юридических лиц и индивидуальных предпринимателей).</w:t>
      </w:r>
    </w:p>
    <w:p w14:paraId="7E69987D" w14:textId="777F3105" w:rsidR="00D40D77" w:rsidRPr="006F2A96" w:rsidRDefault="00D40D77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предоставления заявки считается день ее подписания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присвоения номера в системе «Электронный бюджет».</w:t>
      </w:r>
    </w:p>
    <w:p w14:paraId="340BED78" w14:textId="3D9FFBB4" w:rsidR="000950AB" w:rsidRPr="006F2A96" w:rsidRDefault="000950AB" w:rsidP="00494E86">
      <w:pPr>
        <w:pStyle w:val="af7"/>
        <w:widowControl/>
        <w:numPr>
          <w:ilvl w:val="0"/>
          <w:numId w:val="16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t>вправе отозвать заявку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ее регистрации посредством направления уведомления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отзыве заявки в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или почтовым отправлением по выбору участника отбора, составленного в произвольной форме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и даты регистрации заявки, способа возврата.</w:t>
      </w:r>
    </w:p>
    <w:p w14:paraId="06A9B0FC" w14:textId="6C823AFA" w:rsidR="000950AB" w:rsidRPr="006F2A96" w:rsidRDefault="000950AB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 заявка признается отозванной и не подлежит рассмотрению.</w:t>
      </w:r>
    </w:p>
    <w:p w14:paraId="36F75EEE" w14:textId="1E1CE4AE" w:rsidR="000950AB" w:rsidRDefault="000950AB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</w:t>
      </w:r>
      <w:r w:rsidR="006269FD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отзыве заявки является основанием для возврата заявки и приложенных к ней документов участнику отбора. 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обеспечивает возврат заявки участнику отбора </w:t>
      </w:r>
      <w:r w:rsidR="00AA5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со дня регистрации уведомления об отзыве заявки способом, указанным в уведомлении.</w:t>
      </w:r>
    </w:p>
    <w:p w14:paraId="27F93DFC" w14:textId="1838F5A4" w:rsidR="006269FD" w:rsidRDefault="006269FD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D7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</w:t>
      </w:r>
      <w:r w:rsidRPr="00C5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заявку осуществляется путем отзыва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93265" w14:textId="1BF98116" w:rsidR="000950AB" w:rsidRPr="004A1A90" w:rsidRDefault="000950AB" w:rsidP="00494E86">
      <w:pPr>
        <w:pStyle w:val="af7"/>
        <w:numPr>
          <w:ilvl w:val="0"/>
          <w:numId w:val="16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5 рабочих дней со дня регистрации документов, указанных в </w:t>
      </w:r>
      <w:hyperlink r:id="rId18" w:history="1">
        <w:r w:rsidRPr="004A1A9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4A1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D12C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с целью определения соответствия получателя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9FD">
        <w:rPr>
          <w:rFonts w:ascii="Times New Roman" w:hAnsi="Times New Roman" w:cs="Times New Roman"/>
          <w:sz w:val="28"/>
          <w:szCs w:val="28"/>
          <w:lang w:eastAsia="ru-RU"/>
        </w:rPr>
        <w:t xml:space="preserve">(участника отбора) 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>требованиям и критериям отбора:</w:t>
      </w:r>
    </w:p>
    <w:p w14:paraId="7F3F18D1" w14:textId="77777777" w:rsidR="000950AB" w:rsidRPr="006F2A96" w:rsidRDefault="000950AB" w:rsidP="00494E86">
      <w:pPr>
        <w:pStyle w:val="af7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14:paraId="32A7F8BF" w14:textId="2025E9AF" w:rsidR="000950AB" w:rsidRPr="006F2A96" w:rsidRDefault="000950AB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Единого государственного реестра индивидуальных предпринимателей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(в Федеральной налоговой службе);</w:t>
      </w:r>
    </w:p>
    <w:p w14:paraId="70FE83BC" w14:textId="1E1F44AB" w:rsidR="000950AB" w:rsidRPr="006F2A96" w:rsidRDefault="000950AB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подтверждающие, что получатель субсидии (участник отбора) не получает средства из бюджета района на основании иных муниципальных правовых актов на цели, установленные настоящим Порядком (в управлении по учету и отчетности Администрации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района);</w:t>
      </w:r>
    </w:p>
    <w:p w14:paraId="6F10C705" w14:textId="50D95204" w:rsidR="000950AB" w:rsidRPr="006F2A96" w:rsidRDefault="000950AB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том, что на Едином налоговом счете отсутствует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страховых взносов в бюджеты бюджетной системы Российской Федерации (в Федеральной налоговой службе); </w:t>
      </w:r>
    </w:p>
    <w:p w14:paraId="71AFF13E" w14:textId="1F84315E" w:rsidR="000950AB" w:rsidRPr="006F2A96" w:rsidRDefault="000950AB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 отсутствие просроченной задолженности по возврату в бюджет района иных субсидий, бюджетных инвестиций, а также иной просроченная (неурегулированной) задолженности по денежным обязательствам (в управлении по учету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отчетности Администрации Ханты-Мансийского района, в департаменте имущественных и земельных отношений Администрации </w:t>
      </w:r>
      <w:r w:rsidR="007D24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района).</w:t>
      </w:r>
    </w:p>
    <w:p w14:paraId="05C6BD0E" w14:textId="77777777" w:rsidR="000950AB" w:rsidRPr="001F33A7" w:rsidRDefault="000950AB" w:rsidP="00494E86">
      <w:pPr>
        <w:pStyle w:val="af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Осуществляет проверку </w:t>
      </w:r>
      <w:r w:rsidRPr="001F33A7">
        <w:rPr>
          <w:rFonts w:ascii="Times New Roman" w:hAnsi="Times New Roman" w:cs="Times New Roman"/>
          <w:color w:val="000000" w:themeColor="text1"/>
          <w:sz w:val="28"/>
        </w:rPr>
        <w:t>на предмет:</w:t>
      </w:r>
    </w:p>
    <w:p w14:paraId="344F7A5C" w14:textId="77777777" w:rsidR="000950AB" w:rsidRPr="006F2A96" w:rsidRDefault="000950AB" w:rsidP="0049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14:paraId="6815DEB5" w14:textId="0832782E" w:rsidR="000950AB" w:rsidRPr="006F2A96" w:rsidRDefault="000950AB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перечне организаций и физических лиц, связанных </w:t>
      </w:r>
      <w:r w:rsidR="007D24D7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с террористическими организациями и террористами </w:t>
      </w:r>
      <w:r w:rsidR="0076198A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или с распространением оружия массового поражения (на официальном сайте Федеральной службы по финансовому мониторингу);</w:t>
      </w:r>
    </w:p>
    <w:p w14:paraId="2A0DA3F1" w14:textId="6E8EF9CB" w:rsidR="000950AB" w:rsidRPr="006F2A96" w:rsidRDefault="000950AB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списке иностранных агентов в соответствии </w:t>
      </w:r>
      <w:r w:rsidR="007D24D7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</w:t>
      </w:r>
      <w:r w:rsidRPr="006F2A96">
        <w:rPr>
          <w:color w:val="000000" w:themeColor="text1"/>
        </w:rPr>
        <w:t xml:space="preserve"> (</w:t>
      </w:r>
      <w:r w:rsidRPr="006F2A96">
        <w:rPr>
          <w:color w:val="000000" w:themeColor="text1"/>
          <w:sz w:val="28"/>
          <w:szCs w:val="28"/>
        </w:rPr>
        <w:t>на официальном сайте Министерства юстиции Российской Федерации)</w:t>
      </w:r>
      <w:r w:rsidRPr="006F2A96">
        <w:rPr>
          <w:color w:val="000000" w:themeColor="text1"/>
        </w:rPr>
        <w:t>;</w:t>
      </w:r>
    </w:p>
    <w:p w14:paraId="68571463" w14:textId="77777777" w:rsidR="000950AB" w:rsidRPr="006F2A96" w:rsidRDefault="000950A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сведений о получателе субсидии (участнике отбора) –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юридическом лице в едином федеральном реестре сведений о банкротстве;</w:t>
      </w:r>
    </w:p>
    <w:p w14:paraId="6FB610E0" w14:textId="3834DEEF" w:rsidR="000950AB" w:rsidRPr="006F2A96" w:rsidRDefault="000950A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службы).</w:t>
      </w:r>
    </w:p>
    <w:p w14:paraId="36B24555" w14:textId="133937FB" w:rsidR="000950AB" w:rsidRPr="000950AB" w:rsidRDefault="000950AB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проверка на соответствие требованиям, установленны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7E75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D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автоматически в системе «Электронный бюджет», в случае отсутствия технической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осуществляется путем проставления в электронном виде участником отбора отметок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01A8D57" w14:textId="400F6B4D" w:rsidR="000950AB" w:rsidRPr="00157FA9" w:rsidRDefault="000950AB" w:rsidP="00494E86">
      <w:pPr>
        <w:pStyle w:val="af7"/>
        <w:numPr>
          <w:ilvl w:val="0"/>
          <w:numId w:val="28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с даты регистрации документов, указанных в </w:t>
      </w:r>
      <w:hyperlink r:id="rId19" w:history="1">
        <w:r w:rsidRPr="00157FA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4D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="00626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D53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их и </w:t>
      </w:r>
      <w:r w:rsidR="006269FD">
        <w:rPr>
          <w:rFonts w:ascii="Times New Roman" w:hAnsi="Times New Roman" w:cs="Times New Roman"/>
          <w:sz w:val="28"/>
          <w:szCs w:val="28"/>
          <w:lang w:eastAsia="ru-RU"/>
        </w:rPr>
        <w:t>оформляет заключение о результатах рассмотрения заявки участника отбора (далее – заключение)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AD3D0A" w14:textId="152565AA" w:rsidR="000950AB" w:rsidRDefault="006269FD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9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Комитета, ответственным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рассмотрение заявки, согласовывается председателем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</w:t>
      </w:r>
      <w:r w:rsidR="000950A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юридической, кадрово</w:t>
      </w:r>
      <w:r w:rsidR="000950AB">
        <w:rPr>
          <w:rFonts w:ascii="Times New Roman" w:hAnsi="Times New Roman" w:cs="Times New Roman"/>
          <w:color w:val="000000" w:themeColor="text1"/>
          <w:sz w:val="28"/>
          <w:szCs w:val="28"/>
        </w:rPr>
        <w:t>й работы и муниципальной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Ханты-Мансийского района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09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по учету и отчетности Администрации Ханты-Мансийского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="000950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B7AFB" w14:textId="3C180497" w:rsidR="00D40D77" w:rsidRPr="000950AB" w:rsidRDefault="00D40D77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</w:t>
      </w:r>
      <w:r w:rsidR="00DB4C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рассмотрение заявок осуществляется Уполномоченным органом в системе «Электронный бюджет».</w:t>
      </w:r>
    </w:p>
    <w:p w14:paraId="2D79BA90" w14:textId="7781E0EB" w:rsidR="00D40D77" w:rsidRPr="006F2A96" w:rsidRDefault="00D40D77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</w:t>
      </w:r>
      <w:r w:rsidR="006269FD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626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подписание его усиленной квалифицированной электронной подписью руководителя Уполномоченного органа (уполномоченного им лица)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бюджет», размещение указанного протокола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69FD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14:paraId="31F6F5D0" w14:textId="56B9D730" w:rsidR="00D40D77" w:rsidRPr="006F2A96" w:rsidRDefault="00D40D77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</w:t>
      </w:r>
      <w:r w:rsidR="006269FD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рассмотрения заявок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</w:t>
      </w:r>
      <w:r w:rsidR="006269FD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14:paraId="5A046195" w14:textId="7E911D81" w:rsidR="00D40D77" w:rsidRPr="006F2A96" w:rsidRDefault="00D40D77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</w:t>
      </w:r>
      <w:r w:rsidR="00F32F90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</w:t>
      </w:r>
      <w:r w:rsidR="00F32F90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бюджет»</w:t>
      </w:r>
      <w:r w:rsidR="00F3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определения победителя (победителей) отбора и подписание его усиленной квалифицированной электронной подписью руководителя Уполномоченного органа (уполномоченного </w:t>
      </w:r>
      <w:r w:rsidR="007619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лица) в системе «Электронный бюджет», размещение указанного протокола </w:t>
      </w:r>
      <w:r w:rsidR="00F32F90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="00F3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75207861" w14:textId="1C320264" w:rsidR="000950AB" w:rsidRPr="00B71FC0" w:rsidRDefault="000950AB" w:rsidP="00494E86">
      <w:pPr>
        <w:pStyle w:val="af7"/>
        <w:numPr>
          <w:ilvl w:val="0"/>
          <w:numId w:val="28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получател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(участник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отбора) являются:</w:t>
      </w:r>
    </w:p>
    <w:p w14:paraId="79B7069D" w14:textId="66BE80EB" w:rsidR="000950AB" w:rsidRDefault="000950AB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</w:t>
      </w:r>
      <w:r w:rsidR="00534CB8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534CB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129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F775B8D" w14:textId="47F7BF61" w:rsidR="00534CB8" w:rsidRPr="00D92974" w:rsidRDefault="00534CB8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критериям, установленным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2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7D85AC18" w14:textId="77777777" w:rsidR="000950AB" w:rsidRPr="00B71FC0" w:rsidRDefault="000950A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0C2806B0" w14:textId="6D67AC24" w:rsidR="000950AB" w:rsidRDefault="000950AB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отбора заявок </w:t>
      </w:r>
      <w:r w:rsidR="006804D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(или) документов требованиям, установленным </w:t>
      </w:r>
      <w:r w:rsidR="00534CB8">
        <w:rPr>
          <w:rFonts w:ascii="Times New Roman" w:hAnsi="Times New Roman" w:cs="Times New Roman"/>
          <w:sz w:val="28"/>
          <w:szCs w:val="28"/>
          <w:lang w:eastAsia="ru-RU"/>
        </w:rPr>
        <w:t xml:space="preserve">в объявлении </w:t>
      </w:r>
      <w:r w:rsidR="00680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4CB8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предусмотренных </w:t>
      </w:r>
      <w:hyperlink r:id="rId20" w:history="1">
        <w:r w:rsidRPr="00B71FC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292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C1292D">
        <w:rPr>
          <w:rFonts w:ascii="Times New Roman" w:hAnsi="Times New Roman" w:cs="Times New Roman"/>
          <w:sz w:val="28"/>
          <w:szCs w:val="28"/>
          <w:lang w:eastAsia="ru-RU"/>
        </w:rPr>
        <w:t>6</w:t>
      </w:r>
      <w:hyperlink r:id="rId21" w:history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76954C0D" w14:textId="77777777" w:rsidR="000950AB" w:rsidRPr="00B71FC0" w:rsidRDefault="000950A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58937ED0" w14:textId="77777777" w:rsidR="00995403" w:rsidRDefault="000950AB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1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отбора заявки после даты и (или) времени, определенных для подачи заявок.</w:t>
      </w:r>
    </w:p>
    <w:p w14:paraId="78E4CF76" w14:textId="3D43D66B" w:rsidR="00995403" w:rsidRPr="006F2A96" w:rsidRDefault="00887F5D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и (или) уменьшения доведенных лимитов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размещения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изменяет срок проведения отбора или 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соответствующего уведомления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F7D2A2" w14:textId="77777777" w:rsidR="00D40D77" w:rsidRPr="00995403" w:rsidRDefault="00995403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проведение отбора обеспечивается системой «Электронный бюджет».</w:t>
      </w:r>
    </w:p>
    <w:p w14:paraId="4A5878ED" w14:textId="77777777" w:rsidR="00D40D77" w:rsidRDefault="00D40D77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24017A" w14:textId="77777777" w:rsidR="00995403" w:rsidRPr="006804DF" w:rsidRDefault="00995403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Раздел 3. Условия и порядок предоставления субсидий</w:t>
      </w:r>
    </w:p>
    <w:p w14:paraId="635975F1" w14:textId="26D7574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0E8978" w14:textId="144E5C01" w:rsidR="00995403" w:rsidRPr="006F2A96" w:rsidRDefault="00995403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принимаются решения:</w:t>
      </w:r>
    </w:p>
    <w:p w14:paraId="1ABCC884" w14:textId="58DE3532" w:rsidR="00995403" w:rsidRPr="006F2A96" w:rsidRDefault="00995403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>ении субсидии участнику отбора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принятия постановления Администрации </w:t>
      </w:r>
      <w:r w:rsidR="003C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14:paraId="5765369C" w14:textId="57E82CB4" w:rsidR="00995403" w:rsidRPr="006F2A96" w:rsidRDefault="006804DF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отклонении заявки</w:t>
      </w:r>
      <w:r w:rsidR="00995403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участнику отбора Уполномоченным органом в лице Комитета;</w:t>
      </w:r>
    </w:p>
    <w:p w14:paraId="60ECE386" w14:textId="24695350" w:rsidR="00995403" w:rsidRDefault="00995403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уведомления Уполномоченным органом.</w:t>
      </w:r>
    </w:p>
    <w:p w14:paraId="7AE1783F" w14:textId="774CE0A2" w:rsidR="00995403" w:rsidRPr="00995403" w:rsidRDefault="00995403" w:rsidP="00494E86">
      <w:pPr>
        <w:pStyle w:val="af7"/>
        <w:widowControl/>
        <w:numPr>
          <w:ilvl w:val="0"/>
          <w:numId w:val="28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403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для отказа получателю субсидии </w:t>
      </w:r>
      <w:r w:rsidR="00344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5403">
        <w:rPr>
          <w:rFonts w:ascii="Times New Roman" w:hAnsi="Times New Roman" w:cs="Times New Roman"/>
          <w:sz w:val="28"/>
          <w:szCs w:val="28"/>
          <w:lang w:eastAsia="ru-RU"/>
        </w:rPr>
        <w:t>в предоставлении субсидии являются:</w:t>
      </w:r>
    </w:p>
    <w:p w14:paraId="36CF10A8" w14:textId="77ADF1C3" w:rsidR="00995403" w:rsidRPr="0026205A" w:rsidRDefault="00995403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15 </w:t>
      </w:r>
      <w:r w:rsidR="00A04A07">
        <w:rPr>
          <w:rFonts w:ascii="Times New Roman" w:hAnsi="Times New Roman" w:cs="Times New Roman"/>
          <w:sz w:val="28"/>
          <w:szCs w:val="28"/>
          <w:lang w:eastAsia="ru-RU"/>
        </w:rPr>
        <w:t xml:space="preserve">и 16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Порядка</w:t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0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документов;</w:t>
      </w:r>
    </w:p>
    <w:p w14:paraId="40BEDBF7" w14:textId="77777777" w:rsidR="00995403" w:rsidRPr="00995403" w:rsidRDefault="00995403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 субсидии информации.</w:t>
      </w:r>
    </w:p>
    <w:p w14:paraId="750971E3" w14:textId="5B52ABC6" w:rsidR="00995403" w:rsidRPr="00995403" w:rsidRDefault="00995403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540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принятия решения, в системе «Электронный бюджет» и на официальном сайте размещается информация об итогах проведения отбора, включающая следующие сведения:</w:t>
      </w:r>
    </w:p>
    <w:p w14:paraId="06630588" w14:textId="77777777" w:rsidR="00995403" w:rsidRDefault="00995403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1FD7F3D2" w14:textId="77777777" w:rsidR="00995403" w:rsidRDefault="00995403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3AB188B8" w14:textId="7CD527D1" w:rsidR="00995403" w:rsidRPr="0082043B" w:rsidRDefault="00995403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6804D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отбора, которым не соответствуют заявки</w:t>
      </w:r>
      <w:r w:rsidRPr="006A3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D6D4FB" w14:textId="77777777" w:rsidR="00995403" w:rsidRPr="006F2A96" w:rsidRDefault="00995403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бюджет»).</w:t>
      </w:r>
    </w:p>
    <w:p w14:paraId="2B3164D7" w14:textId="0A66D6C1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субсидии осуществляется по ставкам, приведенным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25 к Постановлению № 637-п, но не более 95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 фактически произведенных затрат, связанных с производством и реализацией продукции.</w:t>
      </w:r>
    </w:p>
    <w:p w14:paraId="20F65BD5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рассчитывается по формуле:</w:t>
      </w:r>
    </w:p>
    <w:p w14:paraId="42FA6AA4" w14:textId="77777777" w:rsidR="00AB647E" w:rsidRPr="006804DF" w:rsidRDefault="00AB647E" w:rsidP="006804DF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РС = З*95%, где</w:t>
      </w:r>
    </w:p>
    <w:p w14:paraId="14F05475" w14:textId="1F580464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РС –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62E4C5AC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фактически произведенных затрат, рублей.</w:t>
      </w:r>
    </w:p>
    <w:p w14:paraId="3D5807A4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субсидии рассчитывается по формуле:</w:t>
      </w:r>
    </w:p>
    <w:p w14:paraId="62F5D787" w14:textId="77777777" w:rsidR="00AB647E" w:rsidRPr="006804DF" w:rsidRDefault="00AB647E" w:rsidP="006804DF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 = ∑ </w:t>
      </w:r>
      <w:proofErr w:type="spellStart"/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Пi</w:t>
      </w:r>
      <w:proofErr w:type="spellEnd"/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Стi</w:t>
      </w:r>
      <w:proofErr w:type="spellEnd"/>
      <w:r w:rsidRPr="006804DF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7F0213B2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СМ – максимальный размер субсидии;</w:t>
      </w:r>
    </w:p>
    <w:p w14:paraId="0DBA8F86" w14:textId="032C4E06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– значение результата предоставления субсидии в соответствии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отчетом о достижении значений результатов предоставления субсидии</w:t>
      </w:r>
      <w:r w:rsidR="002F06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F06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20C4E5" w14:textId="6711219B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субсидии, согласно приложению 25 к Постановлению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637-п;</w:t>
      </w:r>
    </w:p>
    <w:p w14:paraId="092E6E65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i – вид результата предоставления субсидии.</w:t>
      </w:r>
    </w:p>
    <w:p w14:paraId="554DCD11" w14:textId="77777777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субсидии является:</w:t>
      </w:r>
    </w:p>
    <w:p w14:paraId="24C0DDBE" w14:textId="77777777" w:rsidR="00AB647E" w:rsidRPr="006F2A96" w:rsidRDefault="00AB647E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искусственно выращенной пищевой рыбы собственного производства –</w:t>
      </w:r>
      <w:r w:rsidR="002F06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искусственно выращенной пищевой рыбы </w:t>
      </w:r>
      <w:r w:rsidR="002F06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собственного производства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(тонн) за отчетный период;</w:t>
      </w:r>
    </w:p>
    <w:p w14:paraId="16079054" w14:textId="77777777" w:rsidR="00AB647E" w:rsidRDefault="00AB647E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пищевой рыбной продукции собственного производства –</w:t>
      </w:r>
      <w:r w:rsidR="008E6D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пищевой рыбной продукции </w:t>
      </w:r>
      <w:r w:rsidR="008E6DAB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собственного производства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виду продукции (тонн).</w:t>
      </w:r>
    </w:p>
    <w:p w14:paraId="0467633C" w14:textId="4C061D76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Возмещению подлежат затраты</w:t>
      </w:r>
      <w:r w:rsidR="008E1793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произведенные в отчетном финансовом году и текущем финансовом году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кормов, кормовых добавок, ветеринарных препаратов, запасных частей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транспортным средствам, оборудовани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горюче-смазочных материалов, строительных материалов, упаковочных материалов, приобретение спецодежды, ветеринарное обеспечение имеющегося поголовья, затраты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страхованию поголовья, 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техническому обслуживанию транспортных средств и оборудования,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proofErr w:type="spellStart"/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>ресурсо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снабжающих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оплату транспортных услуг по доставке товаров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настоящих пунктом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продукции собственного производства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консалтинговых услуг, 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программного обеспечения,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 животноводческих, производственных помещений, сельскохозяйственных угодий, расходы на оплату труда, включая компенсационные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стимулирующие выплаты</w:t>
      </w:r>
      <w:r w:rsidR="002F062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 обязательную сертификацию произведенной продукции и (или) декларирование ее соответствия.</w:t>
      </w:r>
    </w:p>
    <w:p w14:paraId="0D56AFB2" w14:textId="77777777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произведенные затраты:</w:t>
      </w:r>
    </w:p>
    <w:p w14:paraId="519EEA4C" w14:textId="77777777" w:rsidR="00AB647E" w:rsidRPr="006F2A96" w:rsidRDefault="00AB647E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приобретаемых товаров, услуг, работ));</w:t>
      </w:r>
    </w:p>
    <w:p w14:paraId="588F4D02" w14:textId="398C405C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</w:t>
      </w:r>
      <w:r w:rsidR="009F456C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приказа (распоряжения) о направлении в командировку</w:t>
      </w:r>
      <w:r w:rsidR="009F4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56C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расчетной ведомости, платежной ведомости, авансовых отчетов, ветеринарных сопроводительных документов или их перечень включающий уникальный идентификатор (32-значный код) и бар-код (при наличии обязательных требований, установленных ветеринарным законодательством,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обязательном сопровождении ветеринарными документами соответствующих видов продукции);</w:t>
      </w:r>
    </w:p>
    <w:p w14:paraId="0C8A390B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персоналом.</w:t>
      </w:r>
    </w:p>
    <w:p w14:paraId="2DBB2361" w14:textId="77777777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реализацию продукции (достижение значений результатов предоставления субсидии):</w:t>
      </w:r>
    </w:p>
    <w:p w14:paraId="7F49058B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14:paraId="2F66A660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 (при наличии);</w:t>
      </w:r>
    </w:p>
    <w:p w14:paraId="1009748A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товарно-транспортных накладных, универсальных передаточных документов;</w:t>
      </w:r>
    </w:p>
    <w:p w14:paraId="55C8866F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товаров;</w:t>
      </w:r>
    </w:p>
    <w:p w14:paraId="08DA21ED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актов сверок по договорам поставки продукции (при наличии);</w:t>
      </w:r>
    </w:p>
    <w:p w14:paraId="33542D28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действующих деклараций о соответствии (сертификат</w:t>
      </w:r>
      <w:r w:rsidR="003A523A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соответствия), если требования об обязательной сертификации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(декларированию) такой продукции установлены законодательством;</w:t>
      </w:r>
    </w:p>
    <w:p w14:paraId="3F5529E1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ветеринарных сопроводительных документов или их перечень включающий уникальный идентификатор (32-значный код) и бар-код (предоставляются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14:paraId="4134681E" w14:textId="77777777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не предоставляются:</w:t>
      </w:r>
    </w:p>
    <w:p w14:paraId="128B1667" w14:textId="45B5FC89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рыбную продукцию, произведенную и (или) переработанную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пределами Ханты-Мансийского автономного округа – Югры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автономный округ);</w:t>
      </w:r>
    </w:p>
    <w:p w14:paraId="7CE7162D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произведенную и (или) переработанную продукцию рыбной отрасли, использованную на внутрихозяйственные нужды;</w:t>
      </w:r>
    </w:p>
    <w:p w14:paraId="484AB55B" w14:textId="71A5F360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рыбопродукцию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следующих видов рыб: осетровые (осетр сибирский, стерлядь), сиговые (муксун, пелядь (сырок), сиг (пыжьян),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чир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щокур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), тугун, нельма), за искл</w:t>
      </w:r>
      <w:r w:rsidR="00AC78D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ючением искусственно выращенной.</w:t>
      </w:r>
    </w:p>
    <w:p w14:paraId="751C4B62" w14:textId="0676A164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E91C39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предоставляются единовременно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достижении результата предоставления субсидии без заключения соглашения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принятии Уполномоченным органом решения о предоставлении субсидии.</w:t>
      </w:r>
    </w:p>
    <w:p w14:paraId="5984DAF2" w14:textId="101A2204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перечисляется не позднее 10-го рабочего дня, следующего за днем принятия Уполномоченным органом решения </w:t>
      </w:r>
      <w:r w:rsidR="006804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E91C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организациях.</w:t>
      </w:r>
    </w:p>
    <w:p w14:paraId="58D068EE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64555" w14:textId="77777777" w:rsidR="00AB647E" w:rsidRPr="003D1509" w:rsidRDefault="00E91C39" w:rsidP="003D1509">
      <w:pPr>
        <w:tabs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4. </w:t>
      </w:r>
      <w:r w:rsidR="00AB647E" w:rsidRPr="003D150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отчетности, осуществление контроля (мониторинга) за соблюдением условий и порядка предоставления субсидий, ответственность за их нарушение</w:t>
      </w:r>
    </w:p>
    <w:p w14:paraId="5EAEA3AC" w14:textId="77777777" w:rsidR="00AB647E" w:rsidRPr="006F2A96" w:rsidRDefault="00AB647E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9D67F" w14:textId="5631CC94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предоставляется получателем субсидии (участником отбора) одновременно с предоставлением документов, предусмотренных пунктом </w:t>
      </w:r>
      <w:r w:rsidR="003D4E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1636BE40" w14:textId="046CA85F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отчета о достижении значений результатов предоставления субсидии получателя субсидии (участника отбора) осуществляется </w:t>
      </w:r>
      <w:r w:rsidR="003D150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r w:rsidR="003D15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предоставления.</w:t>
      </w:r>
    </w:p>
    <w:p w14:paraId="4D2D5752" w14:textId="205E92B3" w:rsidR="00AB647E" w:rsidRPr="003D4E7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соблюдением получателем субсидии условий </w:t>
      </w:r>
      <w:r w:rsidR="003D15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субсидий</w:t>
      </w:r>
      <w:r w:rsidR="006B645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</w:t>
      </w:r>
      <w:proofErr w:type="spellStart"/>
      <w:r w:rsidR="006B645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6B645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контрольное мероприятие) осуществляет Уполномоченный орган в соответствии с планом проведения контрольных мероприятий. </w:t>
      </w:r>
      <w:r w:rsidRPr="003D4E76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F7BB5DC" w14:textId="7689F9F2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Уполномоченный орган применяет меры ответственности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выявленные нарушения условий и порядка предоставления субсидии</w:t>
      </w:r>
      <w:r w:rsidR="008A187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187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</w:t>
      </w:r>
      <w:proofErr w:type="spellStart"/>
      <w:r w:rsidR="008A187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8A1875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нарушение), установленные настоящим Порядком в виде возврата предоставленной субсидии в бюджет Ханты-Мансийского района в полном объеме.</w:t>
      </w:r>
    </w:p>
    <w:p w14:paraId="27FCA74B" w14:textId="3001FB89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нарушений Уполномоченный орган составляет претензию, где указывает выявленные нарушения, сроки их устранения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ее получателю субсидии в срок не позднее 10 рабочих дней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выявления нарушений. </w:t>
      </w:r>
    </w:p>
    <w:p w14:paraId="22AAB114" w14:textId="56DDE9F9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получателем субсидии, Уполномоченный орган в срок не позднее 10 рабочих дней со дня истечения указанного в претензии срока устранения выявленных нарушений принимае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 решение в виде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о возврате предоставленной субсидии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бюджет Ханты-Мансийского района.</w:t>
      </w:r>
    </w:p>
    <w:p w14:paraId="09581506" w14:textId="4F727F49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срок не позднее 5 рабочих дней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в бюджет Ханты-Мансийского района направляет его получателю субсидии вместе с требованием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и реквизиты счета, на который должен быть осуществлен возврат предоставленной субсидии </w:t>
      </w:r>
      <w:r w:rsidR="00AF66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требование).</w:t>
      </w:r>
    </w:p>
    <w:p w14:paraId="132B48F8" w14:textId="50F2F3C7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обязан осуществить возврат предоставленной субсидии в размере, указанном в требовании в срок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30 рабочих дней со дня получения требования.</w:t>
      </w:r>
    </w:p>
    <w:p w14:paraId="7E9B1800" w14:textId="4F8229E6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получателем субсидии требования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взыскание осуществляется в судебном порядке в соответствии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1EF4A3E6" w14:textId="0BCE8829" w:rsidR="00AB647E" w:rsidRPr="006F2A96" w:rsidRDefault="00AB647E" w:rsidP="00494E86">
      <w:pPr>
        <w:pStyle w:val="af7"/>
        <w:widowControl/>
        <w:numPr>
          <w:ilvl w:val="0"/>
          <w:numId w:val="28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несет персональную ответственность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достоверность предоставленной информации и сведений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предоставленных документах в соответствии с законодательством Российской Федерации.</w:t>
      </w:r>
    </w:p>
    <w:p w14:paraId="2A40779D" w14:textId="77777777" w:rsidR="00AB647E" w:rsidRPr="006F2A96" w:rsidRDefault="00AB647E" w:rsidP="00494E86">
      <w:pPr>
        <w:pStyle w:val="af7"/>
        <w:tabs>
          <w:tab w:val="left" w:pos="1134"/>
        </w:tabs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97956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5F08DAA" w14:textId="77777777" w:rsidR="00AB647E" w:rsidRPr="006F2A96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поддержку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</w:p>
    <w:p w14:paraId="5877A027" w14:textId="6C3FD43B" w:rsidR="00AB647E" w:rsidRDefault="00AB647E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75664" w14:textId="77777777" w:rsidR="000E2D94" w:rsidRPr="000E2D94" w:rsidRDefault="000E2D9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67BDD796" w14:textId="615A1D62" w:rsidR="000E2D94" w:rsidRDefault="000E2D94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65259BE2" w14:textId="77777777" w:rsidR="007D5780" w:rsidRDefault="007D5780" w:rsidP="007D57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47D981" w14:textId="77777777" w:rsidR="00AB647E" w:rsidRPr="006F2A96" w:rsidRDefault="00AB647E" w:rsidP="007D578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5F6FDB77" w14:textId="77777777" w:rsidR="00AB647E" w:rsidRPr="006F2A96" w:rsidRDefault="00AB647E" w:rsidP="007D57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14:paraId="61434783" w14:textId="77777777" w:rsidR="00AB647E" w:rsidRPr="006F2A96" w:rsidRDefault="00AB647E" w:rsidP="007D57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поддержку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</w:p>
    <w:p w14:paraId="6D1B484D" w14:textId="77777777" w:rsidR="00AB647E" w:rsidRPr="006F2A96" w:rsidRDefault="00AB647E" w:rsidP="007D5780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4AB19866" w14:textId="77777777" w:rsidR="00AB647E" w:rsidRPr="006F2A96" w:rsidRDefault="00AB647E" w:rsidP="00494E86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1A306696" w14:textId="37236D51" w:rsidR="00AB647E" w:rsidRPr="006F2A96" w:rsidRDefault="00AB647E" w:rsidP="00494E86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r w:rsidR="007D5780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 w:rsidR="007D57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</w:t>
      </w:r>
      <w:r w:rsidR="000E2D9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</w:t>
      </w:r>
      <w:r w:rsidR="007D5780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ИНН)</w:t>
      </w:r>
    </w:p>
    <w:p w14:paraId="4DDC40B0" w14:textId="77777777" w:rsidR="00AB647E" w:rsidRPr="006F2A96" w:rsidRDefault="00AB647E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15AA829F" w14:textId="1E0BAF64" w:rsidR="00AB647E" w:rsidRPr="006F2A96" w:rsidRDefault="00AB647E" w:rsidP="00494E8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поддержку </w:t>
      </w:r>
      <w:proofErr w:type="spellStart"/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Порядок).</w:t>
      </w:r>
    </w:p>
    <w:p w14:paraId="4961C9B4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4783E438" w14:textId="74D38B56" w:rsidR="00AB647E" w:rsidRPr="006F2A96" w:rsidRDefault="00AB647E" w:rsidP="00494E8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29D70C6A" w14:textId="7295540E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 w:rsidR="00344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14:paraId="3A0410B4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5. Продукция произведена и (или) переработана в Ханты-Мансийском автономном округе – Югре.</w:t>
      </w:r>
    </w:p>
    <w:p w14:paraId="4901AD32" w14:textId="39045AA8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________________________________________________________________.</w:t>
      </w:r>
    </w:p>
    <w:p w14:paraId="605E2EE7" w14:textId="3EAACA14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________________________________________________________________.</w:t>
      </w:r>
    </w:p>
    <w:p w14:paraId="183A48A9" w14:textId="4C4BC095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____________________________________________.</w:t>
      </w:r>
    </w:p>
    <w:p w14:paraId="0F022EB9" w14:textId="77777777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C732F1" w14:textId="23DD7A4F" w:rsidR="00AB647E" w:rsidRPr="006F2A96" w:rsidRDefault="00AB647E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 w:rsidR="007D57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14:paraId="31FA292F" w14:textId="77777777" w:rsidR="00AB647E" w:rsidRPr="006F2A96" w:rsidRDefault="00AB647E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ABD8C" w14:textId="77777777" w:rsidR="00AB647E" w:rsidRPr="006F2A96" w:rsidRDefault="00B03A05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 документы </w:t>
      </w:r>
      <w:r w:rsidR="00AB647E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_______ листах.</w:t>
      </w:r>
    </w:p>
    <w:p w14:paraId="68169D04" w14:textId="77777777" w:rsidR="00AB647E" w:rsidRPr="006F2A96" w:rsidRDefault="00AB647E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297A4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14:paraId="00D04BB8" w14:textId="77777777" w:rsidR="00AB647E" w:rsidRPr="006F2A96" w:rsidRDefault="00AB647E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</w:t>
      </w:r>
      <w:r w:rsidR="00B03A05"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(при наличии)</w:t>
      </w:r>
    </w:p>
    <w:p w14:paraId="51F57CDA" w14:textId="77777777" w:rsidR="00AB647E" w:rsidRPr="006F2A96" w:rsidRDefault="00AB647E" w:rsidP="00494E8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1C39B13" w14:textId="77777777" w:rsidR="00AB647E" w:rsidRPr="006F2A96" w:rsidRDefault="00AB647E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B647E" w:rsidRPr="006F2A96" w:rsidSect="00494E86"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58211213" w14:textId="77777777" w:rsidR="00AB647E" w:rsidRPr="006F2A96" w:rsidRDefault="00AB647E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поддержку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</w:p>
    <w:p w14:paraId="07BF4B82" w14:textId="77777777" w:rsidR="00AB647E" w:rsidRPr="006F2A96" w:rsidRDefault="00AB647E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1</w:t>
      </w:r>
    </w:p>
    <w:p w14:paraId="0519A840" w14:textId="77777777" w:rsidR="009948B1" w:rsidRDefault="009948B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05D38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</w:t>
      </w:r>
    </w:p>
    <w:p w14:paraId="7EC50083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искусственно выращенной пищевой рыбы</w:t>
      </w:r>
    </w:p>
    <w:p w14:paraId="66B19341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 производства</w:t>
      </w:r>
    </w:p>
    <w:p w14:paraId="456B1395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13BB2D0D" w14:textId="77777777" w:rsidTr="00B45863">
        <w:trPr>
          <w:jc w:val="center"/>
        </w:trPr>
        <w:tc>
          <w:tcPr>
            <w:tcW w:w="846" w:type="dxa"/>
          </w:tcPr>
          <w:p w14:paraId="37DB155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ACE9F1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75B0A0E9" w14:textId="77777777" w:rsidTr="00B45863">
        <w:trPr>
          <w:jc w:val="center"/>
        </w:trPr>
        <w:tc>
          <w:tcPr>
            <w:tcW w:w="846" w:type="dxa"/>
          </w:tcPr>
          <w:p w14:paraId="0EBBF59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5BCA29C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45593732" w14:textId="77777777" w:rsidTr="00B45863">
        <w:trPr>
          <w:jc w:val="center"/>
        </w:trPr>
        <w:tc>
          <w:tcPr>
            <w:tcW w:w="846" w:type="dxa"/>
          </w:tcPr>
          <w:p w14:paraId="1419F5A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2F17D1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9FAFBBA" w14:textId="77777777" w:rsidTr="00B45863">
        <w:trPr>
          <w:jc w:val="center"/>
        </w:trPr>
        <w:tc>
          <w:tcPr>
            <w:tcW w:w="846" w:type="dxa"/>
          </w:tcPr>
          <w:p w14:paraId="0AA7507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4FC6636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14:paraId="08E1656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14:paraId="3C97DEF8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1A61D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5E6E18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0DB2541B" w14:textId="77777777" w:rsidR="008E5D33" w:rsidRPr="006F2A96" w:rsidRDefault="008E5D33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1903"/>
        <w:gridCol w:w="2175"/>
        <w:gridCol w:w="1632"/>
        <w:gridCol w:w="1903"/>
        <w:gridCol w:w="20"/>
        <w:gridCol w:w="1338"/>
        <w:gridCol w:w="8"/>
        <w:gridCol w:w="1760"/>
      </w:tblGrid>
      <w:tr w:rsidR="008E5D33" w:rsidRPr="006F2A96" w14:paraId="7FCFFC56" w14:textId="77777777" w:rsidTr="00BF535E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4AEE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4C01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709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8B6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82F0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8E5D33" w:rsidRPr="006F2A96" w14:paraId="56A82BC3" w14:textId="77777777" w:rsidTr="00BF535E"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68F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DF3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2BC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E0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53A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C65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EDD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D33" w:rsidRPr="006F2A96" w14:paraId="7F9DC47D" w14:textId="77777777" w:rsidTr="00BF535E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BC3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C19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22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422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958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943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670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E5D33" w:rsidRPr="006F2A96" w14:paraId="7F5878E4" w14:textId="77777777" w:rsidTr="00BF535E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EA3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D8B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74E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2D1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97B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E50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63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D33" w:rsidRPr="006F2A96" w14:paraId="38F2E9A0" w14:textId="77777777" w:rsidTr="00BF535E"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014" w14:textId="77777777" w:rsidR="008E5D33" w:rsidRPr="006F2A96" w:rsidRDefault="008E5D33" w:rsidP="003616AD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C72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F8F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9F96F72" w14:textId="77777777" w:rsidR="008E5D33" w:rsidRPr="006F2A96" w:rsidRDefault="008E5D33" w:rsidP="00494E86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14:paraId="51355DD3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D59B2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2346C6AD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01"/>
        <w:gridCol w:w="1556"/>
        <w:gridCol w:w="1367"/>
        <w:gridCol w:w="1791"/>
        <w:gridCol w:w="1522"/>
        <w:gridCol w:w="1522"/>
        <w:gridCol w:w="912"/>
        <w:gridCol w:w="1252"/>
        <w:gridCol w:w="1064"/>
        <w:gridCol w:w="1506"/>
      </w:tblGrid>
      <w:tr w:rsidR="00AB647E" w:rsidRPr="006F2A96" w14:paraId="4401BF18" w14:textId="77777777" w:rsidTr="00BF535E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97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Наименование покупателя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48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</w:t>
            </w:r>
            <w:r w:rsidR="00972D21"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, дата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 номер документа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4D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Вид продукции**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94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приобретенного и выращенного рыбопосадочного материала, штук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95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реализованной рыбы, штук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D1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реализованной рыбы, тонн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CB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Средняя масса 1 особи, кг 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7 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6 х 1000/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5)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FA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Сумма реализации, рублей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EA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Ставка субсидии, рублей**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AF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Максимальная сумма субсидии </w:t>
            </w:r>
          </w:p>
          <w:p w14:paraId="32BE279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10=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6 х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9)</w:t>
            </w:r>
          </w:p>
        </w:tc>
      </w:tr>
      <w:tr w:rsidR="00AB647E" w:rsidRPr="006F2A96" w14:paraId="73D461A2" w14:textId="77777777" w:rsidTr="00BF535E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37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89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C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1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C1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AF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F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D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1C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3E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</w:tr>
      <w:tr w:rsidR="00AB647E" w:rsidRPr="006F2A96" w14:paraId="57448F2E" w14:textId="77777777" w:rsidTr="00BF535E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B5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98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1D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6DB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0A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61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77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C4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C3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35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AB647E" w:rsidRPr="006F2A96" w14:paraId="5FB06371" w14:textId="77777777" w:rsidTr="00BF535E"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69A" w14:textId="77777777" w:rsidR="00AB647E" w:rsidRPr="006F2A96" w:rsidRDefault="00AB647E" w:rsidP="009948B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B8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8E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43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E65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17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1CA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346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14:paraId="0CE3DD0A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1CA38D32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35A80A32" w14:textId="77777777" w:rsidTr="00B45863">
        <w:tc>
          <w:tcPr>
            <w:tcW w:w="6096" w:type="dxa"/>
          </w:tcPr>
          <w:p w14:paraId="496C725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606BF9EE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295FF661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617BB5B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61F6019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C93A0BC" w14:textId="77777777" w:rsidTr="00B45863">
        <w:tc>
          <w:tcPr>
            <w:tcW w:w="6096" w:type="dxa"/>
          </w:tcPr>
          <w:p w14:paraId="0A9C022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E0C1BF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198AAB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68DB0BB8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365D83B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20FCD814" w14:textId="77777777" w:rsidTr="00B45863">
        <w:tc>
          <w:tcPr>
            <w:tcW w:w="6096" w:type="dxa"/>
          </w:tcPr>
          <w:p w14:paraId="068A132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7A0E9F1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DFAAF05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35190EFC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1D60ADE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2B43E80" w14:textId="77777777" w:rsidTr="00B45863">
        <w:tc>
          <w:tcPr>
            <w:tcW w:w="6096" w:type="dxa"/>
          </w:tcPr>
          <w:p w14:paraId="1EFA4A9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030C35B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06762D9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EBFA77C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198948A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17CE9190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B30BB7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71D5537A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07405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669FB1AA" w14:textId="77777777" w:rsidR="00AB647E" w:rsidRPr="006F2A96" w:rsidRDefault="00AB647E" w:rsidP="00494E8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176FBC66" w14:textId="77777777" w:rsidR="00AB647E" w:rsidRPr="006F2A96" w:rsidRDefault="00AB647E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2</w:t>
      </w:r>
    </w:p>
    <w:p w14:paraId="349B4F46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 субсидии</w:t>
      </w:r>
    </w:p>
    <w:p w14:paraId="453D0F70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пищевой рыбной продукции собственного</w:t>
      </w:r>
    </w:p>
    <w:p w14:paraId="528621D0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AB647E" w:rsidRPr="006F2A96" w14:paraId="62C58090" w14:textId="77777777" w:rsidTr="00B45863">
        <w:trPr>
          <w:jc w:val="center"/>
        </w:trPr>
        <w:tc>
          <w:tcPr>
            <w:tcW w:w="846" w:type="dxa"/>
          </w:tcPr>
          <w:p w14:paraId="7ECC18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76D4F4F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A69A5DB" w14:textId="77777777" w:rsidTr="00B45863">
        <w:trPr>
          <w:jc w:val="center"/>
        </w:trPr>
        <w:tc>
          <w:tcPr>
            <w:tcW w:w="846" w:type="dxa"/>
          </w:tcPr>
          <w:p w14:paraId="4DE20B5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73DB2D66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AB647E" w:rsidRPr="006F2A96" w14:paraId="61FC6A83" w14:textId="77777777" w:rsidTr="00B45863">
        <w:trPr>
          <w:jc w:val="center"/>
        </w:trPr>
        <w:tc>
          <w:tcPr>
            <w:tcW w:w="846" w:type="dxa"/>
          </w:tcPr>
          <w:p w14:paraId="020C898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604675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73363588" w14:textId="77777777" w:rsidTr="00B45863">
        <w:trPr>
          <w:jc w:val="center"/>
        </w:trPr>
        <w:tc>
          <w:tcPr>
            <w:tcW w:w="846" w:type="dxa"/>
          </w:tcPr>
          <w:p w14:paraId="2B8F1D8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2C6B7F4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14:paraId="32FEC77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14:paraId="01B08970" w14:textId="77777777" w:rsidR="00AB647E" w:rsidRPr="006F2A96" w:rsidRDefault="00AB647E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9537DF" w14:textId="77777777" w:rsidR="00AB647E" w:rsidRPr="006F2A96" w:rsidRDefault="00AB647E" w:rsidP="00C54352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производство и реализацию продукции </w:t>
      </w:r>
    </w:p>
    <w:p w14:paraId="338D49F8" w14:textId="77777777" w:rsidR="008E5D33" w:rsidRPr="006F2A96" w:rsidRDefault="008E5D33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1903"/>
        <w:gridCol w:w="2175"/>
        <w:gridCol w:w="1632"/>
        <w:gridCol w:w="1903"/>
        <w:gridCol w:w="20"/>
        <w:gridCol w:w="1338"/>
        <w:gridCol w:w="8"/>
        <w:gridCol w:w="1760"/>
      </w:tblGrid>
      <w:tr w:rsidR="008E5D33" w:rsidRPr="006F2A96" w14:paraId="5FC0F84F" w14:textId="77777777" w:rsidTr="00BF535E">
        <w:trPr>
          <w:trHeight w:val="283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857C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CD072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C8E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6F1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08FFF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8E5D33" w:rsidRPr="006F2A96" w14:paraId="4EB52446" w14:textId="77777777" w:rsidTr="00BF535E">
        <w:trPr>
          <w:trHeight w:val="283"/>
        </w:trPr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444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7F4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EC6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152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3E3" w14:textId="77777777" w:rsidR="008E5D33" w:rsidRPr="006F2A96" w:rsidDel="00FE5624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825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6DF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D33" w:rsidRPr="006F2A96" w14:paraId="04531794" w14:textId="77777777" w:rsidTr="00BF535E">
        <w:trPr>
          <w:trHeight w:val="2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46A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7F6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DB7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4AF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80D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28A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4B3" w14:textId="77777777" w:rsidR="008E5D33" w:rsidRPr="006F2A96" w:rsidRDefault="008E5D33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E5D33" w:rsidRPr="006F2A96" w14:paraId="6D0DFE65" w14:textId="77777777" w:rsidTr="00BF535E">
        <w:trPr>
          <w:trHeight w:val="2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65C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6BD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6CC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B2E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E6B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605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BAA" w14:textId="77777777" w:rsidR="008E5D33" w:rsidRPr="006F2A96" w:rsidRDefault="008E5D33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217B" w:rsidRPr="006F2A96" w14:paraId="466D04CD" w14:textId="77777777" w:rsidTr="00BF535E">
        <w:trPr>
          <w:trHeight w:val="283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96C" w14:textId="77777777" w:rsidR="00DD217B" w:rsidRPr="006F2A96" w:rsidRDefault="00DD217B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142" w14:textId="77777777" w:rsidR="00DD217B" w:rsidRPr="006F2A96" w:rsidRDefault="00DD217B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F77" w14:textId="77777777" w:rsidR="00DD217B" w:rsidRPr="006F2A96" w:rsidRDefault="00DD217B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F5E0DE1" w14:textId="77777777" w:rsidR="008E5D33" w:rsidRPr="006F2A96" w:rsidRDefault="008E5D33" w:rsidP="00494E86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14:paraId="36474FAC" w14:textId="77777777" w:rsidR="00DD217B" w:rsidRPr="006F2A96" w:rsidRDefault="00DD217B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858A4" w14:textId="77777777" w:rsidR="00AB647E" w:rsidRPr="006F2A96" w:rsidRDefault="00AB647E" w:rsidP="00C54352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Сырье для переработки пищевой рыбной продукции</w:t>
      </w:r>
    </w:p>
    <w:p w14:paraId="68FD7FA4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2995"/>
        <w:gridCol w:w="2404"/>
        <w:gridCol w:w="4117"/>
        <w:gridCol w:w="2253"/>
      </w:tblGrid>
      <w:tr w:rsidR="00AB647E" w:rsidRPr="006F2A96" w14:paraId="77E275A8" w14:textId="77777777" w:rsidTr="00BF535E">
        <w:trPr>
          <w:trHeight w:val="57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9E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рыбы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F29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Сырье для переработки пищевой рыбной продукции, тонн</w:t>
            </w:r>
          </w:p>
        </w:tc>
      </w:tr>
      <w:tr w:rsidR="00AB647E" w:rsidRPr="006F2A96" w14:paraId="320BC7B0" w14:textId="77777777" w:rsidTr="00BF535E">
        <w:trPr>
          <w:trHeight w:val="57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9B3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E66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остаток на начало отчетного периода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75A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закуплено за отчетный период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A592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собственный вылов за отчетный период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B5229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</w:tr>
      <w:tr w:rsidR="00AB647E" w:rsidRPr="006F2A96" w14:paraId="009BE072" w14:textId="77777777" w:rsidTr="00BF535E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7C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A0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470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D0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AB647E" w:rsidRPr="006F2A96" w14:paraId="6D943AC2" w14:textId="77777777" w:rsidTr="00BF535E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3E7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17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6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1D2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523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B647E" w:rsidRPr="006F2A96" w14:paraId="5FB652C8" w14:textId="77777777" w:rsidTr="00BF535E">
        <w:trPr>
          <w:trHeight w:val="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369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260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E9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302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ADC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70929C0B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94696" w14:textId="77777777" w:rsidR="00AB647E" w:rsidRPr="006F2A96" w:rsidRDefault="00AB647E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1E95B43F" w14:textId="77777777" w:rsidR="00AB647E" w:rsidRPr="006F2A96" w:rsidRDefault="00AB647E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2155"/>
        <w:gridCol w:w="2023"/>
        <w:gridCol w:w="3092"/>
        <w:gridCol w:w="1615"/>
        <w:gridCol w:w="1206"/>
        <w:gridCol w:w="2021"/>
      </w:tblGrid>
      <w:tr w:rsidR="00AB647E" w:rsidRPr="006F2A96" w14:paraId="34B246F5" w14:textId="77777777" w:rsidTr="00BF535E">
        <w:trPr>
          <w:trHeight w:val="276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0A0D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 покупателя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1F2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972D21" w:rsidRPr="006F2A96">
              <w:rPr>
                <w:rFonts w:ascii="Times New Roman" w:hAnsi="Times New Roman" w:cs="Times New Roman"/>
                <w:color w:val="000000" w:themeColor="text1"/>
              </w:rPr>
              <w:t>, дата</w:t>
            </w: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и номер документа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0893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Вид продукции**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DF9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реализованной пищевой рыбной продукции собственного производства, тонн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912E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Сумма реализации, рублей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45B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Ставка субсидии, рублей**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3334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Максимальная сумма субсидии </w:t>
            </w:r>
          </w:p>
          <w:p w14:paraId="44EC34CC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7=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4 х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</w:rPr>
              <w:t xml:space="preserve"> 6)</w:t>
            </w:r>
          </w:p>
        </w:tc>
      </w:tr>
      <w:tr w:rsidR="00AB647E" w:rsidRPr="006F2A96" w14:paraId="52935C82" w14:textId="77777777" w:rsidTr="00BF535E">
        <w:trPr>
          <w:trHeight w:val="276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E7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6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B0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64CF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1103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347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3AA91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47E" w:rsidRPr="006F2A96" w14:paraId="2305A02D" w14:textId="77777777" w:rsidTr="00BF535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D47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5C5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C7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9D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F9D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7B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373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AB647E" w:rsidRPr="006F2A96" w14:paraId="7ED1CD05" w14:textId="77777777" w:rsidTr="00BF535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951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9064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F9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0FF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1DC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BFE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54D" w14:textId="77777777" w:rsidR="00AB647E" w:rsidRPr="006F2A96" w:rsidRDefault="00AB647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B647E" w:rsidRPr="006F2A96" w14:paraId="4FE335E9" w14:textId="77777777" w:rsidTr="00BF535E"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5E8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051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7DE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D77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274" w14:textId="77777777" w:rsidR="00AB647E" w:rsidRPr="006F2A96" w:rsidRDefault="00AB647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5A980735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15596BC0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736"/>
        <w:gridCol w:w="3306"/>
        <w:gridCol w:w="677"/>
        <w:gridCol w:w="3285"/>
      </w:tblGrid>
      <w:tr w:rsidR="00AB647E" w:rsidRPr="006F2A96" w14:paraId="2464DD3B" w14:textId="77777777" w:rsidTr="00B45863">
        <w:tc>
          <w:tcPr>
            <w:tcW w:w="6096" w:type="dxa"/>
          </w:tcPr>
          <w:p w14:paraId="2287630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3EEE681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5B1D34AB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0A7A61EF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140BD130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4408FF7F" w14:textId="77777777" w:rsidTr="00B45863">
        <w:tc>
          <w:tcPr>
            <w:tcW w:w="6096" w:type="dxa"/>
          </w:tcPr>
          <w:p w14:paraId="4C87DC2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315951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3E0573CA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237DD74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437998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AB647E" w:rsidRPr="006F2A96" w14:paraId="137033DD" w14:textId="77777777" w:rsidTr="00B45863">
        <w:tc>
          <w:tcPr>
            <w:tcW w:w="6096" w:type="dxa"/>
          </w:tcPr>
          <w:p w14:paraId="283E7AD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7FFC2DF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87BAFED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0C18D943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053A1BA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47E" w:rsidRPr="006F2A96" w14:paraId="3255F708" w14:textId="77777777" w:rsidTr="00B45863">
        <w:tc>
          <w:tcPr>
            <w:tcW w:w="6096" w:type="dxa"/>
          </w:tcPr>
          <w:p w14:paraId="52827036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7117BA08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3648ACC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1D185F07" w14:textId="77777777" w:rsidR="00AB647E" w:rsidRPr="006F2A96" w:rsidRDefault="00AB647E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4B024D22" w14:textId="77777777" w:rsidR="00AB647E" w:rsidRPr="006F2A96" w:rsidRDefault="00AB647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26F2B40A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F1BE12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20159B99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FEF500" w14:textId="77777777" w:rsidR="00AB647E" w:rsidRPr="006F2A96" w:rsidRDefault="00AB647E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0B09F897" w14:textId="77777777" w:rsidR="00AB647E" w:rsidRPr="006F2A96" w:rsidRDefault="00AB647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AB647E" w:rsidRPr="006F2A96" w:rsidSect="00494E86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43BD5147" w14:textId="77777777" w:rsidR="00861ED1" w:rsidRPr="006F2A96" w:rsidRDefault="00861ED1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4 </w:t>
      </w:r>
    </w:p>
    <w:p w14:paraId="50E3DA4C" w14:textId="77777777" w:rsidR="00861ED1" w:rsidRPr="006F2A96" w:rsidRDefault="00DB031D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14:paraId="503A76B7" w14:textId="77777777" w:rsidR="00861ED1" w:rsidRPr="006F2A96" w:rsidRDefault="00861ED1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009ACAE0" w14:textId="77777777" w:rsidR="00074A6D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30.08.2024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26791490" w14:textId="77777777" w:rsidR="00861ED1" w:rsidRPr="002E11CD" w:rsidRDefault="00861ED1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0E16A4AB" w14:textId="77777777" w:rsidR="00861ED1" w:rsidRPr="00F6095E" w:rsidRDefault="00861ED1" w:rsidP="00F6095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95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на поддержку деятельности</w:t>
      </w:r>
    </w:p>
    <w:p w14:paraId="5B8D683C" w14:textId="77777777" w:rsidR="005A0EB1" w:rsidRDefault="00861ED1" w:rsidP="00F6095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95E">
        <w:rPr>
          <w:rFonts w:ascii="Times New Roman" w:hAnsi="Times New Roman" w:cs="Times New Roman"/>
          <w:color w:val="000000" w:themeColor="text1"/>
          <w:sz w:val="28"/>
          <w:szCs w:val="28"/>
        </w:rPr>
        <w:t>по заготовке и переработке дикоросов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B7EB1F" w14:textId="5AE4B3A4" w:rsidR="00861ED1" w:rsidRPr="00F6095E" w:rsidRDefault="005A0EB1" w:rsidP="00F6095E">
      <w:pPr>
        <w:tabs>
          <w:tab w:val="left" w:pos="1134"/>
        </w:tabs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</w:p>
    <w:p w14:paraId="4BC3C42D" w14:textId="77777777" w:rsidR="00861ED1" w:rsidRPr="002E11CD" w:rsidRDefault="00861ED1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3049C9DD" w14:textId="12CC7F5C" w:rsidR="00861ED1" w:rsidRPr="006F2A96" w:rsidRDefault="005A0EB1" w:rsidP="00F6095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19D2031F" w14:textId="77777777" w:rsidR="00861ED1" w:rsidRPr="002E11CD" w:rsidRDefault="00861ED1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28CE7BF4" w14:textId="7C57BE5C" w:rsidR="00861ED1" w:rsidRPr="00A87284" w:rsidRDefault="00A87284" w:rsidP="00494E86">
      <w:pPr>
        <w:pStyle w:val="af7"/>
        <w:widowControl/>
        <w:numPr>
          <w:ilvl w:val="0"/>
          <w:numId w:val="17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регулирует правила, цели и условия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заготовке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переработке дикоросов из бюджета Ханты-Мансийского района за счет </w:t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субвенций органам местного самоуправления муниципальных образований Ханты-Мансийского автономного округа 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Югры на реализацию отдельных государственных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в сфере поддержки сельскохозяйственного производства и деятельности по заготовке и переработке дикоросов, </w:t>
      </w:r>
      <w:r w:rsidR="00BF535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 проведения отборов получателей указанных субсидий (далее – Порядок, субсидии).</w:t>
      </w:r>
    </w:p>
    <w:p w14:paraId="14760241" w14:textId="5520AB1C" w:rsidR="00A87284" w:rsidRPr="00A87284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предоставляет Администрация Ханты-Мансийского района, осуществляющая функции г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лимиты бюджетных обязательств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субсидий на соответствующий финансовый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="00C543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 (далее – Уполномоченный орган).</w:t>
      </w:r>
    </w:p>
    <w:p w14:paraId="0E413D73" w14:textId="4429010F" w:rsidR="00861ED1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Порядка возмещению подлежат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видам деятельности: </w:t>
      </w:r>
    </w:p>
    <w:p w14:paraId="77DF2357" w14:textId="38217092" w:rsidR="00861ED1" w:rsidRPr="006F2A96" w:rsidRDefault="00861ED1" w:rsidP="00494E86">
      <w:pPr>
        <w:pStyle w:val="af7"/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дикоросов собственной заготовки, указанной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пунктах 1, 2, 3 раздела «Дикоросы» приложения 25 к постановлению Правительства Ханты-Мансийского автономного округа – Югры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 30.12.2021 № 637-п 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№ 637-п);</w:t>
      </w:r>
    </w:p>
    <w:p w14:paraId="465BB425" w14:textId="614C57EC" w:rsidR="00861ED1" w:rsidRPr="006F2A96" w:rsidRDefault="00861ED1" w:rsidP="00494E86">
      <w:pPr>
        <w:pStyle w:val="af7"/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глубокой переработки дикоросов собственного производства из сырья, заготовленного на территории Ханты-Мансийского автономного округа – Югры (далее – автономный округ), указанной </w:t>
      </w:r>
      <w:r w:rsidR="00F609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пунктах 4 </w:t>
      </w:r>
      <w:r w:rsidR="005A0EB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раздела «Дикоросы» приложения 25 к Постановлению </w:t>
      </w:r>
      <w:r w:rsidR="00F609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637-п;</w:t>
      </w:r>
    </w:p>
    <w:p w14:paraId="471ACCE0" w14:textId="24135DF6" w:rsidR="00861ED1" w:rsidRPr="006F2A96" w:rsidRDefault="00861ED1" w:rsidP="00494E86">
      <w:pPr>
        <w:pStyle w:val="af7"/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специализированной техники и оборудования </w:t>
      </w:r>
      <w:r w:rsidR="00F609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для хранения, переработки и транспортировки дикоросов согласно перечню, утвержденному Департаментом промышленности автономного округа</w:t>
      </w:r>
      <w:r w:rsidR="002E11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размещенного на его официальном сайте;</w:t>
      </w:r>
    </w:p>
    <w:p w14:paraId="6A329A9E" w14:textId="0CF3FD6D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презентаций продукции из дикоросов, участие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выставках, ярмарках, форумах.</w:t>
      </w:r>
    </w:p>
    <w:p w14:paraId="32629928" w14:textId="1A76318A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</w:t>
      </w:r>
      <w:r w:rsidR="000E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D94"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реализации государственной программы Ханты-Мансийского автономного округа – Югры «Развитие агропромышленного комплекса», муниципальной программы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2D94"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«Развитие агропромышленного ком</w:t>
      </w:r>
      <w:r w:rsidR="000E2D94">
        <w:rPr>
          <w:rFonts w:ascii="Times New Roman" w:hAnsi="Times New Roman" w:cs="Times New Roman"/>
          <w:color w:val="000000" w:themeColor="text1"/>
          <w:sz w:val="28"/>
          <w:szCs w:val="28"/>
        </w:rPr>
        <w:t>плекса Ханты-Мансийского района</w:t>
      </w:r>
      <w:r w:rsidR="000E2D94" w:rsidRPr="000E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доведенных лимитов бюджетных обязательств на реализацию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отдельных государственных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полномочий </w:t>
      </w:r>
      <w:r w:rsidR="00BF535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сфере поддержки сельскохозяйственного производства и деятельности </w:t>
      </w:r>
      <w:r w:rsidR="00BF535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 заготовке и переработке дикоросов (далее – доведенные лимиты).</w:t>
      </w:r>
    </w:p>
    <w:p w14:paraId="0B9A73BE" w14:textId="5D576B7E" w:rsidR="00861ED1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</w:t>
      </w:r>
      <w:r w:rsidR="00F609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система «Электронный бюджет») не позднее 15-го рабочего дня, следующего за днем принятия решения о бюджете и при наличии технической возможности.</w:t>
      </w:r>
    </w:p>
    <w:p w14:paraId="3F56FC31" w14:textId="3614F713" w:rsidR="00A87284" w:rsidRDefault="00A87284" w:rsidP="00494E86">
      <w:pPr>
        <w:pStyle w:val="af7"/>
        <w:widowControl/>
        <w:numPr>
          <w:ilvl w:val="0"/>
          <w:numId w:val="1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для </w:t>
      </w:r>
      <w:r w:rsidR="000E2D9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F609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2D94"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Pr="00FD30F1">
        <w:rPr>
          <w:rFonts w:ascii="Times New Roman" w:hAnsi="Times New Roman" w:cs="Times New Roman"/>
          <w:sz w:val="28"/>
          <w:szCs w:val="28"/>
          <w:lang w:eastAsia="ru-RU"/>
        </w:rPr>
        <w:t xml:space="preserve"> отбор) осуществляется посредством запроса предложений.</w:t>
      </w:r>
    </w:p>
    <w:p w14:paraId="0715B82D" w14:textId="77777777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674737B0" w14:textId="0E7B63FC" w:rsidR="00A87284" w:rsidRPr="006F2A96" w:rsidRDefault="00A87284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является юридическим лицом независимо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организационно-правовой формы (за исключением государственных (муниципальных) учреждений), крестьянским (фермерским) хозяйством, индивидуальным предпринимателем, осуществляющим деятельность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автономном округе – на заготовку продукции дикоросов, на производство продукции глубокой переработки дикоросов, заготовленной на территории автономного округа, на приобретение специализированной техники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оборудования для хранения, переработки и транспортировки дикоросов;</w:t>
      </w:r>
    </w:p>
    <w:p w14:paraId="3230549F" w14:textId="2EB77FC9" w:rsidR="00A87284" w:rsidRPr="006F2A96" w:rsidRDefault="00A87284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является общиной коренных малочисленных народов Севера, осуществляющей деятельность в автономном округе –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презентаций продукции из дикоросов, участие в выставках, ярмарках, форумах;</w:t>
      </w:r>
    </w:p>
    <w:p w14:paraId="032B3101" w14:textId="5A6D818D" w:rsidR="00A87284" w:rsidRPr="006F2A96" w:rsidRDefault="002E11CD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Переработчикам</w:t>
      </w:r>
      <w:r w:rsidR="00A8728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предъявляются требования о наличии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7284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деклараций соответствия на производимую продукцию таких видов;</w:t>
      </w:r>
    </w:p>
    <w:p w14:paraId="2B03B3A7" w14:textId="77777777" w:rsidR="00A87284" w:rsidRDefault="00A87284" w:rsidP="00494E8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получателям субсидий, занимающимся реализацией продукции дикоросов собственной заготовки (далее – Заготовители), предъявляются требования о реализации заготовленной продукции Переработчикам, осуществляющим деятельность на территории автономного округа.</w:t>
      </w:r>
    </w:p>
    <w:p w14:paraId="480FE1AA" w14:textId="77777777" w:rsidR="00A87284" w:rsidRPr="00A87284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со дня размещения объявления о проведении отбора до 5 декабря текущего финансового года.</w:t>
      </w:r>
    </w:p>
    <w:p w14:paraId="245118FE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Для целей настоящего Порядка используются понятия:</w:t>
      </w:r>
    </w:p>
    <w:p w14:paraId="563880C5" w14:textId="75058D90" w:rsidR="00861ED1" w:rsidRPr="006F2A96" w:rsidRDefault="00F177A2" w:rsidP="00494E86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</w:t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отчетный период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="00861ED1" w:rsidRPr="006F2A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период, за который реализована продукция собственного производства.</w:t>
      </w:r>
    </w:p>
    <w:p w14:paraId="35CB6E42" w14:textId="77777777" w:rsidR="008342F8" w:rsidRDefault="00A87284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2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2. Порядок проведения отбора получателей субсидий </w:t>
      </w:r>
    </w:p>
    <w:p w14:paraId="2C382D4D" w14:textId="5851ADE5" w:rsidR="00A87284" w:rsidRPr="008342F8" w:rsidRDefault="00A87284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2F8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субсидий</w:t>
      </w:r>
    </w:p>
    <w:p w14:paraId="022EA3F1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3F42B" w14:textId="12A08B2E" w:rsidR="00A87284" w:rsidRPr="00A05557" w:rsidRDefault="00A87284" w:rsidP="00494E86">
      <w:pPr>
        <w:pStyle w:val="af7"/>
        <w:widowControl/>
        <w:numPr>
          <w:ilvl w:val="0"/>
          <w:numId w:val="1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осуществляется на основании предложений (далее </w:t>
      </w:r>
      <w:r w:rsidR="00EC7DB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заявка), направленных участниками отбора, соответствующими категориям и критериям отбора получателей субсидии,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7</w:t>
      </w:r>
      <w:r w:rsidRPr="00A055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очередности поступления заявок.</w:t>
      </w:r>
    </w:p>
    <w:p w14:paraId="79CB087C" w14:textId="128C43E3" w:rsidR="00A87284" w:rsidRPr="00A05557" w:rsidRDefault="00A87284" w:rsidP="00494E86">
      <w:pPr>
        <w:pStyle w:val="af7"/>
        <w:widowControl/>
        <w:numPr>
          <w:ilvl w:val="0"/>
          <w:numId w:val="1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В целях проведения отбора посредством запроса предложений Уполномоченный орган</w:t>
      </w:r>
      <w:r w:rsidRPr="00A05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15-го рабочего дня со дня доведения лимитов 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размещает </w:t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в системе «Электронный бюджет» (при наличии технической возможности)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странице «Агропромышленный комплекс» официального сайта Администрации Ханты-Мансийского района http://hmrn.ru/ </w:t>
      </w:r>
      <w:r w:rsidR="00F609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официальный сайт)</w:t>
      </w:r>
      <w:r w:rsidRPr="00A0555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7D117F58" w14:textId="77777777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234F4E61" w14:textId="77777777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347E9902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77C0BD49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382A9860" w14:textId="616E32B1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55246248" w14:textId="456654F9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доменное имя и (или) указатели страниц </w:t>
      </w:r>
      <w:r w:rsidR="00EC7DBE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DB41F7" w14:textId="50C04E35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</w:t>
      </w:r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определенные в </w:t>
      </w:r>
      <w:proofErr w:type="spellStart"/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соответсвии</w:t>
      </w:r>
      <w:proofErr w:type="spellEnd"/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14 </w:t>
      </w:r>
      <w:proofErr w:type="spellStart"/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>ностоящего</w:t>
      </w:r>
      <w:proofErr w:type="spellEnd"/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7E8A74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1692695F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09E12434" w14:textId="60383929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заявки;</w:t>
      </w:r>
    </w:p>
    <w:p w14:paraId="1D368555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4FA5C853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2602E5B4" w14:textId="67F5BCB9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отклонения заявок, а также информацию об основаниях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отклонения;</w:t>
      </w:r>
    </w:p>
    <w:p w14:paraId="58330427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38333D3C" w14:textId="77777777" w:rsidR="00A87284" w:rsidRPr="006F2A96" w:rsidRDefault="00A87284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0C1044F" w14:textId="7C851C4B" w:rsidR="00A87284" w:rsidRDefault="00A87284" w:rsidP="00494E86">
      <w:pPr>
        <w:pStyle w:val="af7"/>
        <w:widowControl/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размещения информации об итогах проведения отбора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7DBE" w:rsidRPr="00A0555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сайте.</w:t>
      </w:r>
    </w:p>
    <w:p w14:paraId="27CF188D" w14:textId="4FDD4403" w:rsidR="00A87284" w:rsidRPr="00A87284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о разъяснениях положений объявления о проведении отбора направляются в 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7284">
        <w:rPr>
          <w:rFonts w:ascii="Times New Roman" w:hAnsi="Times New Roman" w:cs="Times New Roman"/>
          <w:color w:val="000000" w:themeColor="text1"/>
          <w:sz w:val="28"/>
          <w:szCs w:val="28"/>
        </w:rPr>
        <w:t>омитет</w:t>
      </w:r>
      <w:r w:rsid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DBE" w:rsidRP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политики </w:t>
      </w:r>
      <w:r w:rsidR="001626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7DBE" w:rsidRPr="00EC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EC7DBE" w:rsidRPr="00EC7D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Ханты-Мансийского района (далее – Комитет)</w:t>
      </w:r>
      <w:r w:rsidRPr="00A8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</w:t>
      </w:r>
      <w:r w:rsidR="008342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7284">
        <w:rPr>
          <w:rFonts w:ascii="Times New Roman" w:hAnsi="Times New Roman" w:cs="Times New Roman"/>
          <w:color w:val="000000" w:themeColor="text1"/>
          <w:sz w:val="28"/>
          <w:szCs w:val="28"/>
        </w:rPr>
        <w:t>или почтовым отправлением по выбору участника отбора.</w:t>
      </w:r>
    </w:p>
    <w:p w14:paraId="4EEDA87F" w14:textId="4EFA5FBB" w:rsidR="00A87284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пре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доставляются Комитетом в течение</w:t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B41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 письменного обращения.</w:t>
      </w:r>
    </w:p>
    <w:p w14:paraId="0E65F0B9" w14:textId="7B17C7DD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получателям субсидий (участникам отбора) на дату рассмотрения Уполномоченным органом документов, предоставленных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14:paraId="77D0A1DA" w14:textId="7ACF93EC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(далее 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9DE0E53" w14:textId="521E369A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 к экстремистской деятельности или терроризму;</w:t>
      </w:r>
    </w:p>
    <w:p w14:paraId="76D84FCE" w14:textId="6C21A376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14:paraId="637A80E1" w14:textId="5740684A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получает средства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района на основании иных муниципальных правовых актов </w:t>
      </w:r>
      <w:r w:rsidR="004B3C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цели, установленные настоящим Порядком;</w:t>
      </w:r>
    </w:p>
    <w:p w14:paraId="6DAF1911" w14:textId="6C46DE5B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«О контроле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деятельностью лиц, находящихся под иностранным влиянием»;</w:t>
      </w:r>
    </w:p>
    <w:p w14:paraId="71619F81" w14:textId="77777777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930FB4B" w14:textId="77777777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получателя субсидии (участника отбора) отсутствуют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77254795" w14:textId="43CA443B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C380913" w14:textId="3FCB2BE7" w:rsidR="00A87284" w:rsidRPr="00A87284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индивидуальном предп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t>ринимателе и о физическом лице –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(участниками отбора).</w:t>
      </w:r>
    </w:p>
    <w:p w14:paraId="3CC1181C" w14:textId="77777777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получатель субсидии (участник отбора)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заявку, которая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содержит:</w:t>
      </w:r>
    </w:p>
    <w:p w14:paraId="56C6CDE6" w14:textId="77777777" w:rsidR="00A87284" w:rsidRPr="006F2A96" w:rsidRDefault="00A87284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1 к настоящему Порядку в 2-х экземплярах (один экземпляр с отметкой о регистрации остается у участника отбора);</w:t>
      </w:r>
    </w:p>
    <w:p w14:paraId="23D5E7B1" w14:textId="3383890F" w:rsidR="00A87284" w:rsidRPr="006F2A96" w:rsidRDefault="00A87284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-расчет субсидии по соответствующим направлениям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формам 1 – 2 согласно приложению 2 к настоящему Порядку;</w:t>
      </w:r>
    </w:p>
    <w:p w14:paraId="602643CC" w14:textId="74C91A05" w:rsidR="00A87284" w:rsidRPr="006F2A96" w:rsidRDefault="00A87284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по форме определенной типовой формой соглашения (договора)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Ханты-Мансийского района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утвержденной комитетом по финансам Администрации Ханты-Мансийского района;</w:t>
      </w:r>
    </w:p>
    <w:p w14:paraId="3703C26D" w14:textId="1EF596B5" w:rsidR="00A87284" w:rsidRPr="006F2A96" w:rsidRDefault="00A87284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r w:rsidRPr="00243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43BFC" w:rsidRPr="00243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3BFC" w:rsidRPr="00243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64696DB" w14:textId="77777777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наличие на праве собственности и (или) аренды объекта (объектов) для производств определенных видов продукции переработки дикоросов (для Переработчиков);</w:t>
      </w:r>
    </w:p>
    <w:p w14:paraId="7D161F6E" w14:textId="61F82FB2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аренды лесных участков, заключенных в целях заготовки пищевых лесных ресурсов и сбора лекарственных растений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(для Заготовителей);</w:t>
      </w:r>
    </w:p>
    <w:p w14:paraId="54C0B0ED" w14:textId="094A9F80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копии положительного заключения о соответствии объекта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переработке определенных видов продукции переработки дикоросов санитарно-эпидемиологическим нормам;</w:t>
      </w:r>
    </w:p>
    <w:p w14:paraId="7F505893" w14:textId="6CA320C8" w:rsidR="00972BD3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приобретение сырья </w:t>
      </w:r>
      <w:r w:rsidR="00110E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для переработки продукции дикоросов у Заготовителей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действующие договоры аренды лесных участков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автономного округа, заключенных в целях заготовки пищевых лесных ресурсов и сбора лекарственных растений, копии закупочных актов унифицированной формы № ОП-5 и (или)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 (для Переработчиков).</w:t>
      </w:r>
    </w:p>
    <w:p w14:paraId="4862EF7F" w14:textId="77777777" w:rsidR="00A87284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D3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 не допускается.</w:t>
      </w:r>
    </w:p>
    <w:p w14:paraId="168AAACA" w14:textId="77777777" w:rsidR="00972BD3" w:rsidRPr="00972BD3" w:rsidRDefault="00972BD3" w:rsidP="00494E86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документов получателем субсидии (участником отбора) для подтверждения соответствия требованиям, установленным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72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2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требуется.</w:t>
      </w:r>
    </w:p>
    <w:p w14:paraId="60C6BE14" w14:textId="566F22B6" w:rsidR="004F657C" w:rsidRPr="004F657C" w:rsidRDefault="004F657C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предоставляется сформированной в 1 прошнурованный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пронумерованный том или несколько прошнурованных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пронумерованных томов в Комитет непосредственно или почтовым отправлением по адресу: 628002, Ханты-Мансийский автономный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– Югра, г. Ханты-Мансийск, ул. Гагарина, д. 214, по выбору участника отбора. Датой предоставления заявки считается день ее регистрации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57C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Комитете.</w:t>
      </w:r>
    </w:p>
    <w:p w14:paraId="4376F608" w14:textId="00938D11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2025 года заявка предоставляется в электронной форме посредством заполнения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электронных документов подписанных усиленной квалифицированной электронной подписью руководителя получателя субсидии (участника отбора) или уполномоченного им лица (при наличии технической возможности).</w:t>
      </w:r>
    </w:p>
    <w:p w14:paraId="45C978E8" w14:textId="492D848E" w:rsidR="00A87284" w:rsidRPr="006F2A96" w:rsidRDefault="00A87284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Заявка, предоставленная в систему «Электронный бюджет»</w:t>
      </w:r>
      <w:r w:rsidR="000131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усиленной квалифицированной электронной подписью руководителя получателя субсидии (участника отбора)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 (для юридических лиц и индивидуальных предпринимателей).</w:t>
      </w:r>
    </w:p>
    <w:p w14:paraId="5D303A9D" w14:textId="36FB676A" w:rsidR="00A87284" w:rsidRPr="006F2A96" w:rsidRDefault="00A87284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предоставления заявки считается день ее подписания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присвоения номера в системе «Электронный бюджет».</w:t>
      </w:r>
    </w:p>
    <w:p w14:paraId="1E458D2D" w14:textId="447C271F" w:rsidR="00A87284" w:rsidRPr="006F2A96" w:rsidRDefault="00A87284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вправе отозвать 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заявку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ее регистрации посредством направления уведомления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отзыве заявки в Комитет непосредственно или почтовым отправлением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выбору участника отбора, составленного в произвольной форме,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и даты регистрации заявки, способа возврата.</w:t>
      </w:r>
    </w:p>
    <w:p w14:paraId="6D45BFA7" w14:textId="724304A3" w:rsidR="00A87284" w:rsidRPr="006F2A96" w:rsidRDefault="00A87284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 заявка признается отозванной и не подлежит рассмотрению.</w:t>
      </w:r>
    </w:p>
    <w:p w14:paraId="27D64E60" w14:textId="0FDF00E1" w:rsidR="004F657C" w:rsidRDefault="004F657C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</w:t>
      </w:r>
      <w:r w:rsidR="00EC7DBE"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отзыве заявки является основанием для возврата заявки и приложенных к ней документов участнику отбора. 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обеспечивает возврат заявки участнику отбора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82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со дня регистрации уведомления об отзыве заявки способом, указанным в уведомлении.</w:t>
      </w:r>
    </w:p>
    <w:p w14:paraId="63897125" w14:textId="28CC9137" w:rsidR="00A87284" w:rsidRDefault="00EC449A" w:rsidP="00494E86">
      <w:pPr>
        <w:pStyle w:val="af7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49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заявки.</w:t>
      </w:r>
    </w:p>
    <w:p w14:paraId="2AC68218" w14:textId="0C31512B" w:rsidR="006473FA" w:rsidRPr="004A1A90" w:rsidRDefault="006473FA" w:rsidP="00494E86">
      <w:pPr>
        <w:pStyle w:val="af7"/>
        <w:numPr>
          <w:ilvl w:val="0"/>
          <w:numId w:val="17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5 рабочих дней со дня регистрации документов, указанных в </w:t>
      </w:r>
      <w:hyperlink r:id="rId22" w:history="1">
        <w:r w:rsidRPr="004A1A9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4A1A9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с целью определения соответствия получателя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49A">
        <w:rPr>
          <w:rFonts w:ascii="Times New Roman" w:hAnsi="Times New Roman" w:cs="Times New Roman"/>
          <w:sz w:val="28"/>
          <w:szCs w:val="28"/>
          <w:lang w:eastAsia="ru-RU"/>
        </w:rPr>
        <w:t xml:space="preserve">(участника отбора) </w:t>
      </w:r>
      <w:r w:rsidRPr="004A1A90">
        <w:rPr>
          <w:rFonts w:ascii="Times New Roman" w:hAnsi="Times New Roman" w:cs="Times New Roman"/>
          <w:sz w:val="28"/>
          <w:szCs w:val="28"/>
          <w:lang w:eastAsia="ru-RU"/>
        </w:rPr>
        <w:t>требованиям и критериям отбора:</w:t>
      </w:r>
    </w:p>
    <w:p w14:paraId="1C798A8B" w14:textId="77777777" w:rsidR="006473FA" w:rsidRPr="006F2A96" w:rsidRDefault="006473FA" w:rsidP="00494E86">
      <w:pPr>
        <w:pStyle w:val="af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14:paraId="7DC4B655" w14:textId="37977CB3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Единого государственного реестра индивидуальных предпринимателей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(в Федеральной налоговой службе);</w:t>
      </w:r>
    </w:p>
    <w:p w14:paraId="7E93D1C9" w14:textId="76C9B5F1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подтверждающие, что получатель субсидии (участник отбора) не получает средства из бюджета района на основании иных муниципальных правовых актов на цели, установленные настоящим Порядком (в управлении по учету и отчетности Администрации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района);</w:t>
      </w:r>
    </w:p>
    <w:p w14:paraId="07E4166A" w14:textId="6D5DA7D9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том, что на Едином налоговом счете отсутствует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страховых взносов в бюджеты бюджетной системы Российской Федерации (в Федеральной налоговой службе); </w:t>
      </w:r>
    </w:p>
    <w:p w14:paraId="543CA6DD" w14:textId="00D39DEA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 отсутствие просроченной задолженности по возврату в бюджет района иных субсидий, бюджетных инвестиций, а также иной просроченная (неурегулированной) задолженности по денежным обязательствам (в управлении по учету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отчетности Администрации Ханты-Мансийского района, в департаменте имущественных и земельных отношений Администрации </w:t>
      </w:r>
      <w:r w:rsidR="00B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района).</w:t>
      </w:r>
    </w:p>
    <w:p w14:paraId="35DA5BA1" w14:textId="77777777" w:rsidR="006473FA" w:rsidRPr="001F33A7" w:rsidRDefault="006473FA" w:rsidP="00494E86">
      <w:pPr>
        <w:pStyle w:val="af7"/>
        <w:numPr>
          <w:ilvl w:val="1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Осуществляет проверку </w:t>
      </w:r>
      <w:r w:rsidRPr="001F33A7">
        <w:rPr>
          <w:rFonts w:ascii="Times New Roman" w:hAnsi="Times New Roman" w:cs="Times New Roman"/>
          <w:color w:val="000000" w:themeColor="text1"/>
          <w:sz w:val="28"/>
        </w:rPr>
        <w:t>на предмет:</w:t>
      </w:r>
    </w:p>
    <w:p w14:paraId="14FA062F" w14:textId="77777777" w:rsidR="006473FA" w:rsidRPr="006F2A96" w:rsidRDefault="006473FA" w:rsidP="0049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14:paraId="56CBF29E" w14:textId="33083119" w:rsidR="006473FA" w:rsidRPr="006F2A96" w:rsidRDefault="006473FA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перечне организаций и физических лиц, связанных </w:t>
      </w:r>
      <w:r w:rsidR="008D0211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 xml:space="preserve">с террористическими организациями и террористами </w:t>
      </w:r>
      <w:r w:rsidR="00013163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lastRenderedPageBreak/>
        <w:t>или с распространением оружия массового поражения (на официальном сайте Федеральной службы по финансовому мониторингу);</w:t>
      </w:r>
    </w:p>
    <w:p w14:paraId="6927846B" w14:textId="515DD640" w:rsidR="006473FA" w:rsidRPr="006F2A96" w:rsidRDefault="006473FA" w:rsidP="00494E86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6F2A96">
        <w:rPr>
          <w:color w:val="000000" w:themeColor="text1"/>
          <w:sz w:val="28"/>
          <w:szCs w:val="28"/>
        </w:rPr>
        <w:t xml:space="preserve">отсутствия в списке иностранных агентов в соответствии </w:t>
      </w:r>
      <w:r w:rsidR="00BF535E">
        <w:rPr>
          <w:color w:val="000000" w:themeColor="text1"/>
          <w:sz w:val="28"/>
          <w:szCs w:val="28"/>
        </w:rPr>
        <w:br/>
      </w:r>
      <w:r w:rsidRPr="006F2A96">
        <w:rPr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</w:t>
      </w:r>
      <w:r w:rsidRPr="006F2A96">
        <w:rPr>
          <w:color w:val="000000" w:themeColor="text1"/>
        </w:rPr>
        <w:t xml:space="preserve"> (</w:t>
      </w:r>
      <w:r w:rsidRPr="006F2A96">
        <w:rPr>
          <w:color w:val="000000" w:themeColor="text1"/>
          <w:sz w:val="28"/>
          <w:szCs w:val="28"/>
        </w:rPr>
        <w:t>на официальном сайте Министерства юстиции Российской Федерации)</w:t>
      </w:r>
      <w:r w:rsidRPr="006F2A96">
        <w:rPr>
          <w:color w:val="000000" w:themeColor="text1"/>
        </w:rPr>
        <w:t>;</w:t>
      </w:r>
    </w:p>
    <w:p w14:paraId="2C0FE1BA" w14:textId="77777777" w:rsidR="006473FA" w:rsidRPr="006F2A96" w:rsidRDefault="006473FA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сведений о получателе субсидии (участнике отбора) – юридическом лице в едином федеральном реестре сведений о банкротстве;</w:t>
      </w:r>
    </w:p>
    <w:p w14:paraId="785362C6" w14:textId="26E8C152" w:rsidR="006473FA" w:rsidRPr="006F2A96" w:rsidRDefault="006473FA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2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службы).</w:t>
      </w:r>
    </w:p>
    <w:p w14:paraId="32014DB3" w14:textId="4A4D1D90" w:rsidR="006473FA" w:rsidRPr="006473FA" w:rsidRDefault="006473FA" w:rsidP="00494E86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проверка на соответствие требованиям, установленны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D9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 w:rsidR="00EC44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автоматически в системе «Электронный бюджет», в случае отсутствия технической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осуществляется путем проставления в электронном виде участником отбора отметок </w:t>
      </w:r>
      <w:r w:rsidR="00C134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67B1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25571B50" w14:textId="2BB22FB8" w:rsidR="00792986" w:rsidRPr="00157FA9" w:rsidRDefault="00792986" w:rsidP="00494E86">
      <w:pPr>
        <w:pStyle w:val="af7"/>
        <w:numPr>
          <w:ilvl w:val="0"/>
          <w:numId w:val="17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с даты регистрации документов, указанных в </w:t>
      </w:r>
      <w:hyperlink r:id="rId23" w:history="1">
        <w:r w:rsidRPr="00157FA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их и оформляет заключение о результатах рассмотрения заявки участника отбора (далее – заключение)</w:t>
      </w:r>
      <w:r w:rsidRPr="00157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BF9B30" w14:textId="1CF962E3" w:rsidR="00792986" w:rsidRDefault="00792986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оформляется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Комитета, ответственным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рассмотрение заявки, согласовывается председателем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юридической, кадрово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работы и муниципальной службы Администрации Ханты-Мансийского района 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по учету и отчетности Администрации Ханты-Мансийского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его отсутствия –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</w:t>
      </w:r>
      <w:r w:rsidRPr="006A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B15315" w14:textId="1686767A" w:rsidR="00792986" w:rsidRPr="000950AB" w:rsidRDefault="002128DF" w:rsidP="00494E86">
      <w:pPr>
        <w:pStyle w:val="af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</w:t>
      </w:r>
      <w:r w:rsidR="00792986"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рассмотрение заявок осуществляется Уполномоченным органом в системе «Электронный бюджет».</w:t>
      </w:r>
    </w:p>
    <w:p w14:paraId="3BCD33E1" w14:textId="68141714" w:rsidR="00792986" w:rsidRPr="006F2A96" w:rsidRDefault="00792986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подписание его усиленной квалифицированной электронной подписью руководителя Уполномоченного органа (уполномоченного им лица)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бюджет», размещение указанного протокола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14:paraId="4A4C241E" w14:textId="65C64B7B" w:rsidR="00792986" w:rsidRPr="006F2A96" w:rsidRDefault="00792986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основании результатов рассмотрения заявок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14:paraId="66126385" w14:textId="77777777" w:rsidR="00792986" w:rsidRPr="006F2A96" w:rsidRDefault="00792986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определения победителя (победителей) отбора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</w:t>
      </w:r>
      <w:r w:rsidRPr="000950A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1-го рабочего дня, следующего за днем его подписания.</w:t>
      </w:r>
    </w:p>
    <w:p w14:paraId="68671EBD" w14:textId="5837E1C2" w:rsidR="00C236F3" w:rsidRPr="00C236F3" w:rsidRDefault="00C236F3" w:rsidP="00494E86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получателя субсидии (участника отбора) являются:</w:t>
      </w:r>
    </w:p>
    <w:p w14:paraId="57131FC3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пунктом 14 настоящего Порядка;</w:t>
      </w:r>
    </w:p>
    <w:p w14:paraId="13B65349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критериям, установленным пунктом 7 настоящего Порядка;</w:t>
      </w:r>
    </w:p>
    <w:p w14:paraId="54A5CA05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77440BFD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пунктами 15 и 16 настоящего Порядка;</w:t>
      </w:r>
    </w:p>
    <w:p w14:paraId="088CD184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1D4E57F2" w14:textId="77777777" w:rsidR="00C236F3" w:rsidRPr="00C236F3" w:rsidRDefault="00C236F3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6F3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5D503DB9" w14:textId="034A9923" w:rsidR="006473FA" w:rsidRPr="006F2A96" w:rsidRDefault="00887F5D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2361D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и (или) уменьшения доведенных лимитов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размещения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изменяет срок проведения отбора или 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соответствующего уведомления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12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5CCEC2" w14:textId="77777777" w:rsidR="006473FA" w:rsidRPr="006F2A96" w:rsidRDefault="006473FA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проведение отбора обеспечивается системой «Электронный бюджет».</w:t>
      </w:r>
    </w:p>
    <w:p w14:paraId="0574D1C1" w14:textId="77777777" w:rsidR="006473FA" w:rsidRDefault="006473FA" w:rsidP="00494E86">
      <w:pPr>
        <w:pStyle w:val="af7"/>
        <w:widowControl/>
        <w:tabs>
          <w:tab w:val="left" w:pos="1134"/>
        </w:tabs>
        <w:suppressAutoHyphens w:val="0"/>
        <w:autoSpaceDE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9F9474" w14:textId="77777777" w:rsidR="006473FA" w:rsidRPr="000E5571" w:rsidRDefault="006473FA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571">
        <w:rPr>
          <w:rFonts w:ascii="Times New Roman" w:hAnsi="Times New Roman" w:cs="Times New Roman"/>
          <w:color w:val="000000" w:themeColor="text1"/>
          <w:sz w:val="28"/>
          <w:szCs w:val="28"/>
        </w:rPr>
        <w:t>Раздел 3. Условия и порядок предоставления субсидий</w:t>
      </w:r>
    </w:p>
    <w:p w14:paraId="1E0F20F3" w14:textId="77777777" w:rsidR="006473FA" w:rsidRDefault="006473FA" w:rsidP="00494E86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FD907" w14:textId="7A6911F0" w:rsidR="006473FA" w:rsidRPr="006F2A96" w:rsidRDefault="006473FA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принимаются решения:</w:t>
      </w:r>
    </w:p>
    <w:p w14:paraId="6EE5B7B5" w14:textId="2BA63D80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участнику отбора – путем принятия постановления Администрации</w:t>
      </w:r>
      <w:r w:rsidR="00C23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C5969B" w14:textId="77777777" w:rsidR="006473FA" w:rsidRPr="006F2A96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отклонении заявки – путем направления уведомления участнику отбора Уполномоченным органом в лице Комитета;</w:t>
      </w:r>
    </w:p>
    <w:p w14:paraId="202FC241" w14:textId="77777777" w:rsidR="006473FA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субсидии – путем направления уведомления Уполномоченным органом.</w:t>
      </w:r>
    </w:p>
    <w:p w14:paraId="633BFA86" w14:textId="67041764" w:rsidR="006473FA" w:rsidRPr="006473FA" w:rsidRDefault="006473FA" w:rsidP="00494E86">
      <w:pPr>
        <w:pStyle w:val="af7"/>
        <w:widowControl/>
        <w:numPr>
          <w:ilvl w:val="0"/>
          <w:numId w:val="17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3FA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для отказа получателю субсидии </w:t>
      </w:r>
      <w:r w:rsidR="005648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473FA">
        <w:rPr>
          <w:rFonts w:ascii="Times New Roman" w:hAnsi="Times New Roman" w:cs="Times New Roman"/>
          <w:sz w:val="28"/>
          <w:szCs w:val="28"/>
          <w:lang w:eastAsia="ru-RU"/>
        </w:rPr>
        <w:t>в предоставлении субсидии являются:</w:t>
      </w:r>
    </w:p>
    <w:p w14:paraId="0F06C864" w14:textId="30A40521" w:rsidR="006473FA" w:rsidRPr="0026205A" w:rsidRDefault="006473FA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236F3">
        <w:rPr>
          <w:rFonts w:ascii="Times New Roman" w:hAnsi="Times New Roman" w:cs="Times New Roman"/>
          <w:sz w:val="28"/>
          <w:szCs w:val="28"/>
          <w:lang w:eastAsia="ru-RU"/>
        </w:rPr>
        <w:t>унктами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="00C236F3">
        <w:rPr>
          <w:rFonts w:ascii="Times New Roman" w:hAnsi="Times New Roman" w:cs="Times New Roman"/>
          <w:sz w:val="28"/>
          <w:szCs w:val="28"/>
          <w:lang w:eastAsia="ru-RU"/>
        </w:rPr>
        <w:t xml:space="preserve"> и 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28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205A">
        <w:rPr>
          <w:rFonts w:ascii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документов;</w:t>
      </w:r>
    </w:p>
    <w:p w14:paraId="1242526A" w14:textId="77777777" w:rsidR="006473FA" w:rsidRPr="0026205A" w:rsidRDefault="006473FA" w:rsidP="00494E86">
      <w:pPr>
        <w:pStyle w:val="af7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05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 субсидии информации.</w:t>
      </w:r>
    </w:p>
    <w:p w14:paraId="2BA2CB7D" w14:textId="230247DF" w:rsidR="006473FA" w:rsidRPr="006473FA" w:rsidRDefault="006473FA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заявки Уполномоченным органом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3F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принятия решения, в системе «Электронный бюджет» и на официальном сайте размещается информация об итогах проведения отбора, включающая следующие сведения:</w:t>
      </w:r>
    </w:p>
    <w:p w14:paraId="1F655407" w14:textId="77777777" w:rsidR="006473FA" w:rsidRDefault="006473FA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0D554D50" w14:textId="77777777" w:rsidR="006473FA" w:rsidRDefault="006473FA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1C83B574" w14:textId="298C091C" w:rsidR="006473FA" w:rsidRPr="0082043B" w:rsidRDefault="006473FA" w:rsidP="00494E8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5648A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отбора, которым не соответствуют заявки</w:t>
      </w:r>
      <w:r w:rsidRPr="006A3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4F03F" w14:textId="77777777" w:rsidR="006473FA" w:rsidRDefault="006473FA" w:rsidP="00494E86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сведения, указанные в настоящем пункте, размещаются на едином портале (в случае проведения отбора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«Электронный бюджет»).</w:t>
      </w:r>
    </w:p>
    <w:p w14:paraId="02572B8A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Расчет субсидии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2E0208" w14:textId="7C463B81" w:rsidR="00861ED1" w:rsidRPr="006F2A96" w:rsidRDefault="00861ED1" w:rsidP="00494E86">
      <w:pPr>
        <w:pStyle w:val="af7"/>
        <w:widowControl/>
        <w:numPr>
          <w:ilvl w:val="1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продукции дикоросов собственной заготовки, на реализацию продукции глубокой переработки дикоросов собственного производства из сырья, заготовленного на территории автономного округа осуществляется по ставкам, приведенным в приложении 25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№ 637-п, но не более 95% фактически произведенных затрат, связанных с производством и реализацией продукции.</w:t>
      </w:r>
    </w:p>
    <w:p w14:paraId="6D042648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рассчитывается по формуле:</w:t>
      </w:r>
    </w:p>
    <w:p w14:paraId="7B028AA6" w14:textId="77777777" w:rsidR="00861ED1" w:rsidRPr="006F2A96" w:rsidRDefault="00861ED1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= З*95%, где</w:t>
      </w:r>
    </w:p>
    <w:p w14:paraId="00D534A2" w14:textId="36A6FC0D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–</w:t>
      </w:r>
      <w:r w:rsidR="00931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0E50D02B" w14:textId="77777777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затрат, рублей.</w:t>
      </w:r>
    </w:p>
    <w:p w14:paraId="4D4EC6A1" w14:textId="37E15795" w:rsidR="00972D21" w:rsidRPr="006F2A96" w:rsidRDefault="00972D21" w:rsidP="00494E86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подлежат затраты, произведенные в отчетном финансовом году и текущем финансовом году на приобретение запасных частей к транспортным средствам, оборудованию, горюче-смазочных материалов, строительных материалов, упаковочных материалов, приобретение спецодежды, оплату услуг </w:t>
      </w:r>
      <w:proofErr w:type="spellStart"/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r w:rsidR="001A61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>рсо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снабжающих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оплату транспортных услуг по доставке товаров предусмотренных настоящих пунктом</w:t>
      </w:r>
      <w:r w:rsidR="00F6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продукции собственного производства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консалтинговых услуг, аренду производственных помещений, расходы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A6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и техническое обслуживание транспортных средств </w:t>
      </w:r>
      <w:r w:rsidR="00931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6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оборудования, на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труда, включая компенсационные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стимулирующие выплаты, на о</w:t>
      </w:r>
      <w:r w:rsidRPr="006F2A96">
        <w:rPr>
          <w:rFonts w:ascii="Times New Roman" w:hAnsi="Times New Roman" w:cs="Times New Roman"/>
          <w:sz w:val="28"/>
          <w:szCs w:val="28"/>
          <w:lang w:eastAsia="ru-RU"/>
        </w:rPr>
        <w:t>бязательную сертификацию произведенной продукции и (или) декларирование ее соответствия</w:t>
      </w:r>
      <w:r w:rsidR="001A6123">
        <w:rPr>
          <w:rFonts w:ascii="Times New Roman" w:hAnsi="Times New Roman" w:cs="Times New Roman"/>
          <w:sz w:val="28"/>
          <w:szCs w:val="28"/>
          <w:lang w:eastAsia="ru-RU"/>
        </w:rPr>
        <w:t>, на программное обеспечение</w:t>
      </w:r>
      <w:r w:rsidRPr="006F2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C5AAD1" w14:textId="77777777" w:rsidR="00861ED1" w:rsidRPr="006F2A96" w:rsidRDefault="00861ED1" w:rsidP="00494E8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субсидии:</w:t>
      </w:r>
    </w:p>
    <w:p w14:paraId="117A1C4D" w14:textId="77777777" w:rsidR="00861ED1" w:rsidRPr="006F2A96" w:rsidRDefault="00861ED1" w:rsidP="00494E8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= ∑ П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4DD9FCB9" w14:textId="77777777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МС – максимальный размер субсидии;</w:t>
      </w:r>
    </w:p>
    <w:p w14:paraId="3EC115C1" w14:textId="39A476D6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– значение результата предоставления субсидии в соответствии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отчетом о достижении значений результатов предоставления субсидии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период.</w:t>
      </w:r>
    </w:p>
    <w:p w14:paraId="106C7112" w14:textId="756FCC93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субсидии, согласно приложению 25 к Постановлению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637-п;</w:t>
      </w:r>
    </w:p>
    <w:p w14:paraId="2B3A7EDB" w14:textId="5D0825A0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proofErr w:type="gram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согласно приложению 25 к Постановлению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№ 637-п.</w:t>
      </w:r>
    </w:p>
    <w:p w14:paraId="611429BD" w14:textId="3BDAC606" w:rsidR="00861ED1" w:rsidRPr="006F2A96" w:rsidRDefault="00861ED1" w:rsidP="00494E86">
      <w:pPr>
        <w:pStyle w:val="af7"/>
        <w:widowControl/>
        <w:numPr>
          <w:ilvl w:val="1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специализированной техники и оборудования для хранения, переработки и транспортировки дикоросов в размере не более 50 %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дикоросов, произведенные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финансовом году и текущем финансовом году:</w:t>
      </w:r>
    </w:p>
    <w:p w14:paraId="5D921ACA" w14:textId="52EBB73C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специализированной техники и оборудования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для хранения, переработки дикоросов 1 раз в течение одного финансового года;</w:t>
      </w:r>
    </w:p>
    <w:p w14:paraId="491A9D23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специализированной техники для транспортировки дикоросов 1 раз в 10 лет.</w:t>
      </w:r>
    </w:p>
    <w:p w14:paraId="4D2A6C3E" w14:textId="77777777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рассчитывается по формуле:</w:t>
      </w:r>
    </w:p>
    <w:p w14:paraId="38F890E7" w14:textId="72C40B63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РС = З*50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%, где</w:t>
      </w:r>
    </w:p>
    <w:p w14:paraId="35EF9F1D" w14:textId="3A4AC6C5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РС –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44B7E8A3" w14:textId="77777777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затрат, рублей.</w:t>
      </w:r>
    </w:p>
    <w:p w14:paraId="5249C3D6" w14:textId="5AE9C05A" w:rsidR="00861ED1" w:rsidRPr="006F2A96" w:rsidRDefault="00861ED1" w:rsidP="00494E86">
      <w:pPr>
        <w:pStyle w:val="af7"/>
        <w:widowControl/>
        <w:numPr>
          <w:ilvl w:val="1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презентаций продукции из дикоросов, участие в выставках, ярмарках, форумах в размере 50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 от произведенных фактических затрат, но не более 100 тыс. рублей на 1 участие в выставке, ярмарке, форуме в течение 1 календарного года.</w:t>
      </w:r>
    </w:p>
    <w:p w14:paraId="336E3D58" w14:textId="77777777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рассчитывается по формуле:</w:t>
      </w:r>
    </w:p>
    <w:p w14:paraId="1843443C" w14:textId="61B83487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РС = З*50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%, где</w:t>
      </w:r>
    </w:p>
    <w:p w14:paraId="20C0CC60" w14:textId="65F5C7D4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РС –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14:paraId="1F6D331A" w14:textId="77777777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 – сумма затрат, рублей.</w:t>
      </w:r>
    </w:p>
    <w:p w14:paraId="3B4E3713" w14:textId="77777777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Возмещению подлежат затраты на проезд к месту участия в ярмарках, выставках, форумах и обратно, аренда выставочных площадей, оборудования для презентации продукции произведенные в отчетном финансовом году и текущем финансовом году.</w:t>
      </w:r>
    </w:p>
    <w:p w14:paraId="42A3AA72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субсидии является:</w:t>
      </w:r>
    </w:p>
    <w:p w14:paraId="1BCEA963" w14:textId="7427AC68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реализацию продукции дикоросов собственной заготовки –</w:t>
      </w:r>
      <w:r w:rsidR="00C23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C236F3">
        <w:rPr>
          <w:rFonts w:ascii="Times New Roman" w:hAnsi="Times New Roman" w:cs="Times New Roman"/>
          <w:color w:val="000000" w:themeColor="text1"/>
          <w:sz w:val="28"/>
          <w:szCs w:val="28"/>
        </w:rPr>
        <w:t>ованной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дикоросов</w:t>
      </w:r>
      <w:r w:rsidR="00A85CEF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собственной заготовки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виду продукции (тонн);</w:t>
      </w:r>
    </w:p>
    <w:p w14:paraId="624509DD" w14:textId="2AFD6B2D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продукции глубокой переработки дикоросов собственного производства из сырья, заготовленного на территории автономного округа –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6F3">
        <w:rPr>
          <w:rFonts w:ascii="Times New Roman" w:hAnsi="Times New Roman" w:cs="Times New Roman"/>
          <w:color w:val="000000" w:themeColor="text1"/>
          <w:sz w:val="28"/>
          <w:szCs w:val="28"/>
        </w:rPr>
        <w:t>объем реализованной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глубокой переработки дикоросов </w:t>
      </w:r>
      <w:r w:rsidR="00A85CEF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собственного производства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виду продукции (тонн);</w:t>
      </w:r>
    </w:p>
    <w:p w14:paraId="0D984765" w14:textId="1C985FA4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специализированной техники и оборудования для хранения, переработки и транспортировки дикоросов – приобретена специализированная техника для хранения, переработки и транспортировки дикоросов и (или) приобретено оборудование для хранения, переработки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транспортировки дикоросов (единиц);</w:t>
      </w:r>
    </w:p>
    <w:p w14:paraId="25F79495" w14:textId="1C99DB5D" w:rsidR="00861ED1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организацию презентаций продукции из дикоросов, участие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выставках, 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>ярмарках, форумах –</w:t>
      </w:r>
      <w:r w:rsidR="00520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>участий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выставках, ярмарках, форумах (единиц).</w:t>
      </w:r>
    </w:p>
    <w:p w14:paraId="2F1E5901" w14:textId="3F291519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произведенные затраты:</w:t>
      </w:r>
    </w:p>
    <w:p w14:paraId="3A495760" w14:textId="2F14A392" w:rsidR="00861ED1" w:rsidRPr="006F2A96" w:rsidRDefault="00861ED1" w:rsidP="00494E86">
      <w:pPr>
        <w:pStyle w:val="af7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купли-продажи, оказания услуг, выполнения работ (с указанием наименования договора, даты, номера, краткого пояснения к договору (наименование контрагента, виды приоб</w:t>
      </w:r>
      <w:r w:rsidR="00662E82">
        <w:rPr>
          <w:rFonts w:ascii="Times New Roman" w:hAnsi="Times New Roman" w:cs="Times New Roman"/>
          <w:color w:val="000000" w:themeColor="text1"/>
          <w:sz w:val="28"/>
          <w:szCs w:val="28"/>
        </w:rPr>
        <w:t>ретаемых товаров, услуг, работ)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A9D9D0" w14:textId="3A1A1888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оплату, товарно-транспортных накладных, универсальных передаточных документов, актов выполненных работ, оказанных услуг, свидетельств о регистрации транспортных средств, приказа (распоряжения) о направлении в командировку, расчетной ведомости, платежной ведомости</w:t>
      </w:r>
      <w:r w:rsidR="006B3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3BD9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авансовых отчетов;</w:t>
      </w:r>
    </w:p>
    <w:p w14:paraId="5115D588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выполненных работ, оказанных услуг, выплату заработной платы, компенсационных и стимулирующих выплат, расчетов с персоналом.</w:t>
      </w:r>
    </w:p>
    <w:p w14:paraId="4DAD9B7F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реализацию продукции дикоросов собственной заготовки, продукции глубокой переработки дикоросов собственного производства из сырья, заготовленного на территории автономного округа:</w:t>
      </w:r>
    </w:p>
    <w:p w14:paraId="18332FDB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или реестр договоров купли-продажи (с указанием наименования договора, даты, номера, наименование контрагента);</w:t>
      </w:r>
    </w:p>
    <w:p w14:paraId="7EBF9A6E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 (при наличии);</w:t>
      </w:r>
    </w:p>
    <w:p w14:paraId="17945ECE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товарно-транспортных накладных, универсальных передаточных документов;</w:t>
      </w:r>
    </w:p>
    <w:p w14:paraId="3205CD98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товаров;</w:t>
      </w:r>
    </w:p>
    <w:p w14:paraId="23AD0202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актов сверок по договорам поставки продукции (при наличии);</w:t>
      </w:r>
    </w:p>
    <w:p w14:paraId="3F32CCA3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копии действующих деклараций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законодательством;</w:t>
      </w:r>
    </w:p>
    <w:p w14:paraId="1AE14EC0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не предоставляются:</w:t>
      </w:r>
    </w:p>
    <w:p w14:paraId="5096E4CE" w14:textId="55814EE2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</w:t>
      </w:r>
      <w:r w:rsidR="005309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год изготовления приобретенных получателем средств из бюджета автономного округа специализированной техники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оборудования для хранения, переработки и транспортировки дикоросов ранее отчетного финансового года;</w:t>
      </w:r>
    </w:p>
    <w:p w14:paraId="47D4907F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продукцию дикоросов, заготовленную за пределами автономного округа;</w:t>
      </w:r>
    </w:p>
    <w:p w14:paraId="40B833ED" w14:textId="0ADFE121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реализованную продукцию дикоросов собственной заготовки, реализованную организациям и индивидуальным предпринимателям,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являющимся получателями субсидии, занимающимся реализацией продукции глубокой переработки дикоросов собственного производства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сырья, заготовленного на территории автономного округа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Переработчики);</w:t>
      </w:r>
    </w:p>
    <w:p w14:paraId="75ACD220" w14:textId="49CC69BB" w:rsidR="00861ED1" w:rsidRPr="006F2A96" w:rsidRDefault="00861ED1" w:rsidP="00494E86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у получателя средств из бюджета автономного округа действующих договоров аренды лесных участков, заключенных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целях заготовки пищевых лесных ресурсов и сбора лекарственных растений;</w:t>
      </w:r>
    </w:p>
    <w:p w14:paraId="02061D53" w14:textId="4201145C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8373B5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предоставляются единовременно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достижении результата предоставления субсидии без заключения соглашения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принятии Уполномоченным органом решения о предоставлении субсидии.</w:t>
      </w:r>
    </w:p>
    <w:p w14:paraId="3F9FAAD5" w14:textId="3E76D6B4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</w:t>
      </w:r>
      <w:r w:rsidR="008373B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 безналичной форме путем перечисления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10-го рабочего дня, следующего за днем принятия Уполномоченным органом решения о предоставлении субсидии</w:t>
      </w:r>
      <w:r w:rsidR="008373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организациях.</w:t>
      </w:r>
    </w:p>
    <w:p w14:paraId="6B697144" w14:textId="77777777" w:rsidR="00861ED1" w:rsidRPr="006F2A96" w:rsidRDefault="00861ED1" w:rsidP="00494E86">
      <w:pPr>
        <w:pStyle w:val="af7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76F70" w14:textId="77777777" w:rsidR="000E5571" w:rsidRDefault="008373B5" w:rsidP="00494E86">
      <w:pPr>
        <w:tabs>
          <w:tab w:val="left" w:pos="426"/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4. Представление отчетности, осуществление контроля </w:t>
      </w:r>
    </w:p>
    <w:p w14:paraId="472B1DE9" w14:textId="38BAE6FE" w:rsidR="008373B5" w:rsidRPr="000E5571" w:rsidRDefault="008373B5" w:rsidP="00494E86">
      <w:pPr>
        <w:tabs>
          <w:tab w:val="left" w:pos="426"/>
          <w:tab w:val="left" w:pos="1134"/>
        </w:tabs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57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условий и порядка предоставления субсидий, ответственность за их нарушение</w:t>
      </w:r>
    </w:p>
    <w:p w14:paraId="5C27562D" w14:textId="77777777" w:rsidR="008373B5" w:rsidRPr="008373B5" w:rsidRDefault="008373B5" w:rsidP="00494E86">
      <w:pPr>
        <w:tabs>
          <w:tab w:val="left" w:pos="1134"/>
        </w:tabs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1D0B7" w14:textId="77777777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предоставляется получателем субсидии (участником отбора) одновременно с предоставлением документов, предусмотренных пунктом </w:t>
      </w:r>
      <w:r w:rsidR="008373B5">
        <w:rPr>
          <w:rFonts w:ascii="Times New Roman" w:hAnsi="Times New Roman" w:cs="Times New Roman"/>
          <w:color w:val="000000" w:themeColor="text1"/>
          <w:sz w:val="28"/>
          <w:szCs w:val="28"/>
        </w:rPr>
        <w:t>15 настоящего Порядка.</w:t>
      </w:r>
    </w:p>
    <w:p w14:paraId="6850EA8C" w14:textId="1E69D8C4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отчета о достижении значений результатов предоставления субсидии получателя субсидии (участника отбора) осуществляется </w:t>
      </w:r>
      <w:r w:rsidR="00F8181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в течение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="00520CE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документов, указанных в пункте 15 настоящего Порядка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42F69F" w14:textId="70178397" w:rsidR="00861ED1" w:rsidRPr="008373B5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соблюдением получателем субсидии условий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субсидий, в том числе в части достижения результатов предоставления субсидий (далее – контрольное мероприятие)</w:t>
      </w:r>
      <w:r w:rsidR="008373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Уполномоченный орган в соответствии с планом проведения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контрольных мероприятий. </w:t>
      </w:r>
      <w:r w:rsidRPr="008373B5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AFBEB9B" w14:textId="0F7924DA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применяет меры ответственности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 выявленные нарушения условий и порядка предоставления субсидии</w:t>
      </w:r>
      <w:r w:rsidR="00AA7FB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7FB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</w:t>
      </w:r>
      <w:proofErr w:type="spellStart"/>
      <w:r w:rsidR="00AA7FB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AA7FB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–нарушение), установленные настоящим Порядком в виде возврата предоставленной субсидии в бюджет Ханты-Мансийского района в полном объеме.</w:t>
      </w:r>
    </w:p>
    <w:p w14:paraId="6D8A7BD7" w14:textId="6E103C5D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нарушений Уполномоченный орган составляет претензию, где указывает выявленные нарушения, сроки их устранения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ее получателю субсидии в срок не позднее 10 рабочих дней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выявления нарушений. </w:t>
      </w:r>
    </w:p>
    <w:p w14:paraId="74BDD27A" w14:textId="45D3F254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получателем субсидии, Уполномоченный орган в срок не позднее 10 рабочих дней со дня истечения указанного в претензии срока устранения выявленных нарушений принимае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т решение в виде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D02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о возврате предоставленной субсидии </w:t>
      </w:r>
      <w:r w:rsidR="00662E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бюджет Ханты-Мансийского района.</w:t>
      </w:r>
    </w:p>
    <w:p w14:paraId="31407766" w14:textId="403FBD33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срок не позднее 5 рабочих дней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постановления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в бюджет Ханты-Мансийского района направляет его получателю субсидии вместе с требованием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предоставленной субсидии и реквизиты счета, на который должен быть осуществлен возврат предоставленной субсидии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требование).</w:t>
      </w:r>
    </w:p>
    <w:p w14:paraId="11315F3F" w14:textId="6F0455A2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осуществить возврат предоставленной субсидии в размере, указанном в требовании</w:t>
      </w:r>
      <w:r w:rsidR="00662E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30 рабочих дней со дня получения требования.</w:t>
      </w:r>
    </w:p>
    <w:p w14:paraId="2E1FA989" w14:textId="14560EE2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получателем субсидии требования</w:t>
      </w:r>
      <w:r w:rsidR="00662E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взыскание осуществляется в судебном порядке в соответствии </w:t>
      </w:r>
      <w:r w:rsidR="005648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0FB7C8B6" w14:textId="7E4864AA" w:rsidR="00861ED1" w:rsidRPr="006F2A96" w:rsidRDefault="00861ED1" w:rsidP="00494E86">
      <w:pPr>
        <w:pStyle w:val="af7"/>
        <w:widowControl/>
        <w:numPr>
          <w:ilvl w:val="0"/>
          <w:numId w:val="17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несет персональную ответственность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достоверность предоставленной информации и сведений </w:t>
      </w:r>
      <w:r w:rsidR="000E5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предоставленных документах в соответствии с законодательством Российской Федерации.</w:t>
      </w:r>
    </w:p>
    <w:p w14:paraId="24D83E4C" w14:textId="4B31284A" w:rsidR="00520CE5" w:rsidRPr="005648AD" w:rsidRDefault="00520CE5" w:rsidP="00494E86">
      <w:pPr>
        <w:widowControl/>
        <w:suppressAutoHyphens w:val="0"/>
        <w:autoSpaceDE/>
        <w:rPr>
          <w:rFonts w:ascii="Times New Roman" w:hAnsi="Times New Roman" w:cs="Times New Roman"/>
          <w:color w:val="000000" w:themeColor="text1"/>
          <w:sz w:val="6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7D3BD86" w14:textId="77777777" w:rsidR="00861ED1" w:rsidRPr="006F2A96" w:rsidRDefault="00861ED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деятельности</w:t>
      </w:r>
    </w:p>
    <w:p w14:paraId="311A7B7F" w14:textId="77777777" w:rsidR="00861ED1" w:rsidRPr="006F2A96" w:rsidRDefault="00861ED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заготовке и переработке дикоросов</w:t>
      </w:r>
    </w:p>
    <w:p w14:paraId="60008B5B" w14:textId="47157408" w:rsidR="00861ED1" w:rsidRDefault="00861ED1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257ED" w14:textId="77777777" w:rsidR="00520CE5" w:rsidRDefault="00520CE5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1D11316C" w14:textId="507D1615" w:rsidR="00520CE5" w:rsidRDefault="00520CE5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2E348940" w14:textId="269A1D07" w:rsidR="00520CE5" w:rsidRDefault="00520CE5" w:rsidP="00494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6C7CC" w14:textId="77777777" w:rsidR="008E5194" w:rsidRDefault="008E5194" w:rsidP="008E51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BACE8" w14:textId="77777777" w:rsidR="008E5194" w:rsidRDefault="008E5194" w:rsidP="008E51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F0232" w14:textId="77777777" w:rsidR="00861ED1" w:rsidRPr="006F2A96" w:rsidRDefault="00861ED1" w:rsidP="008E5194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5F33ED5D" w14:textId="77777777" w:rsidR="00861ED1" w:rsidRPr="006F2A96" w:rsidRDefault="00861ED1" w:rsidP="008E51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14:paraId="6625E146" w14:textId="77777777" w:rsidR="00861ED1" w:rsidRPr="006F2A96" w:rsidRDefault="00861ED1" w:rsidP="008E51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поддержку деятельности по заготовке и переработке дикоросов</w:t>
      </w:r>
    </w:p>
    <w:p w14:paraId="56402820" w14:textId="77777777" w:rsidR="00861ED1" w:rsidRPr="006F2A96" w:rsidRDefault="00861ED1" w:rsidP="008E5194">
      <w:pPr>
        <w:keepNext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76502A77" w14:textId="77777777" w:rsidR="00861ED1" w:rsidRPr="006F2A96" w:rsidRDefault="00861ED1" w:rsidP="00494E86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7C7A0512" w14:textId="29C75E76" w:rsidR="00861ED1" w:rsidRPr="006F2A96" w:rsidRDefault="00861ED1" w:rsidP="00494E86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r w:rsidR="008E5194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 w:rsidR="008E519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(</w:t>
      </w:r>
      <w:r w:rsidR="00520CE5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</w:t>
      </w:r>
      <w:r w:rsidR="008E5194"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ИНН)</w:t>
      </w:r>
    </w:p>
    <w:p w14:paraId="70218ED4" w14:textId="77777777" w:rsidR="00861ED1" w:rsidRPr="006F2A96" w:rsidRDefault="00861ED1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52714EA1" w14:textId="5AF920B6" w:rsidR="00861ED1" w:rsidRPr="006F2A96" w:rsidRDefault="00861ED1" w:rsidP="00CD0D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предоставления субсидий </w:t>
      </w:r>
      <w:r w:rsidR="008E51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поддержку </w:t>
      </w:r>
      <w:r w:rsidR="00CD0DBA" w:rsidRPr="00CD0DB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D0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DBA" w:rsidRPr="00CD0DBA">
        <w:rPr>
          <w:rFonts w:ascii="Times New Roman" w:hAnsi="Times New Roman" w:cs="Times New Roman"/>
          <w:color w:val="000000" w:themeColor="text1"/>
          <w:sz w:val="28"/>
          <w:szCs w:val="28"/>
        </w:rPr>
        <w:t>по заготовке и переработке дикоросов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Порядок).</w:t>
      </w:r>
    </w:p>
    <w:p w14:paraId="5FE25AD1" w14:textId="77777777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09C2E616" w14:textId="607F93A8" w:rsidR="00861ED1" w:rsidRPr="006F2A96" w:rsidRDefault="00861ED1" w:rsidP="00494E8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 w:rsidR="008E51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15018B86" w14:textId="1950761D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 w:rsidR="008E51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14:paraId="775249A0" w14:textId="77777777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5. Продукция произведена и (или) переработана в Ханты-Мансийском автономном округе – Югре.</w:t>
      </w:r>
    </w:p>
    <w:p w14:paraId="2ADF76F0" w14:textId="08394C4B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________________________________________________________________.</w:t>
      </w:r>
    </w:p>
    <w:p w14:paraId="59E299BF" w14:textId="72170247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________________________________________________________________.</w:t>
      </w:r>
    </w:p>
    <w:p w14:paraId="653115F1" w14:textId="03C7EE7D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____________________________________________.</w:t>
      </w:r>
    </w:p>
    <w:p w14:paraId="2723AB6C" w14:textId="77777777" w:rsidR="00861ED1" w:rsidRPr="006F2A96" w:rsidRDefault="00861ED1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42527" w14:textId="3ED00775" w:rsidR="00861ED1" w:rsidRPr="006F2A96" w:rsidRDefault="00861ED1" w:rsidP="00494E8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 w:rsidR="008E51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14:paraId="68C2179E" w14:textId="77777777" w:rsidR="00861ED1" w:rsidRPr="006F2A96" w:rsidRDefault="00861ED1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10E90E" w14:textId="77777777" w:rsidR="00861ED1" w:rsidRPr="006F2A96" w:rsidRDefault="00C30FE5" w:rsidP="00494E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 документы </w:t>
      </w:r>
      <w:r w:rsidR="00861ED1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на _______ листах.</w:t>
      </w:r>
    </w:p>
    <w:p w14:paraId="18C9A411" w14:textId="77777777" w:rsidR="00861ED1" w:rsidRPr="006F2A96" w:rsidRDefault="00861ED1" w:rsidP="00494E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7DBE6" w14:textId="77777777" w:rsidR="00861ED1" w:rsidRPr="006F2A96" w:rsidRDefault="00861ED1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14:paraId="64ABB11D" w14:textId="77777777" w:rsidR="00861ED1" w:rsidRPr="006F2A96" w:rsidRDefault="00861ED1" w:rsidP="00494E86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</w:t>
      </w:r>
      <w:r w:rsidR="00C30FE5"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(при наличии)</w:t>
      </w:r>
    </w:p>
    <w:p w14:paraId="29B685F8" w14:textId="77777777" w:rsidR="00861ED1" w:rsidRPr="006F2A96" w:rsidRDefault="00861ED1" w:rsidP="00494E8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A3E4C2A" w14:textId="77777777" w:rsidR="00861ED1" w:rsidRPr="006F2A96" w:rsidRDefault="00861ED1" w:rsidP="00494E8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61ED1" w:rsidRPr="006F2A96" w:rsidSect="00494E86"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22FCD5A1" w14:textId="77777777" w:rsidR="00861ED1" w:rsidRPr="006F2A96" w:rsidRDefault="00861ED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субсидий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поддержку деятельности</w:t>
      </w:r>
    </w:p>
    <w:p w14:paraId="589C4A51" w14:textId="77777777" w:rsidR="00861ED1" w:rsidRPr="006F2A96" w:rsidRDefault="00861ED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 заготовке и переработке дикоросов</w:t>
      </w:r>
    </w:p>
    <w:p w14:paraId="7EDBF48A" w14:textId="77777777" w:rsidR="00861ED1" w:rsidRPr="006F2A96" w:rsidRDefault="00861ED1" w:rsidP="00494E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160A5" w14:textId="77777777" w:rsidR="00861ED1" w:rsidRPr="006F2A96" w:rsidRDefault="00861ED1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1</w:t>
      </w:r>
    </w:p>
    <w:p w14:paraId="6BB1BD73" w14:textId="77777777" w:rsidR="00077763" w:rsidRDefault="00077763" w:rsidP="00B63987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5865E" w14:textId="77777777" w:rsidR="00861ED1" w:rsidRPr="006F2A96" w:rsidRDefault="00861ED1" w:rsidP="00B63987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Справка-расчет субсидии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заготовку и (или) переработку дикоросов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861ED1" w:rsidRPr="006F2A96" w14:paraId="232287CC" w14:textId="77777777" w:rsidTr="00B45863">
        <w:trPr>
          <w:jc w:val="center"/>
        </w:trPr>
        <w:tc>
          <w:tcPr>
            <w:tcW w:w="846" w:type="dxa"/>
          </w:tcPr>
          <w:p w14:paraId="74A07141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A25B1CB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07142B69" w14:textId="77777777" w:rsidTr="00B45863">
        <w:trPr>
          <w:jc w:val="center"/>
        </w:trPr>
        <w:tc>
          <w:tcPr>
            <w:tcW w:w="846" w:type="dxa"/>
          </w:tcPr>
          <w:p w14:paraId="7EC068C9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3680D26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861ED1" w:rsidRPr="006F2A96" w14:paraId="28DB72DB" w14:textId="77777777" w:rsidTr="00B45863">
        <w:trPr>
          <w:jc w:val="center"/>
        </w:trPr>
        <w:tc>
          <w:tcPr>
            <w:tcW w:w="846" w:type="dxa"/>
          </w:tcPr>
          <w:p w14:paraId="2BD20FE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34B8993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18336867" w14:textId="77777777" w:rsidTr="00B45863">
        <w:trPr>
          <w:jc w:val="center"/>
        </w:trPr>
        <w:tc>
          <w:tcPr>
            <w:tcW w:w="846" w:type="dxa"/>
          </w:tcPr>
          <w:p w14:paraId="05D21028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66C284C7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14:paraId="4F6CB39D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14:paraId="0738ED25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E60FC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B7465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заготовку и (или) переработку дикоросов</w:t>
      </w:r>
    </w:p>
    <w:p w14:paraId="2B7D2028" w14:textId="77777777" w:rsidR="00864FBE" w:rsidRPr="006F2A96" w:rsidRDefault="00864FB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1903"/>
        <w:gridCol w:w="2175"/>
        <w:gridCol w:w="1632"/>
        <w:gridCol w:w="1903"/>
        <w:gridCol w:w="20"/>
        <w:gridCol w:w="1338"/>
        <w:gridCol w:w="8"/>
        <w:gridCol w:w="1761"/>
      </w:tblGrid>
      <w:tr w:rsidR="00864FBE" w:rsidRPr="006F2A96" w14:paraId="74B9F4D4" w14:textId="77777777" w:rsidTr="005648AD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73B9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поставщика товаров, работ услуг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6E34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затрат*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D3F" w14:textId="77777777" w:rsidR="00864FBE" w:rsidRPr="006F2A96" w:rsidDel="00FE5624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основание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0E2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Платежный документ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A461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субсидии, рублей </w:t>
            </w:r>
          </w:p>
        </w:tc>
      </w:tr>
      <w:tr w:rsidR="00864FBE" w:rsidRPr="006F2A96" w14:paraId="36891A12" w14:textId="77777777" w:rsidTr="005648AD"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FD2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DC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8E9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4F5" w14:textId="77777777" w:rsidR="00864FBE" w:rsidRPr="006F2A96" w:rsidDel="00FE5624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55" w14:textId="77777777" w:rsidR="00864FBE" w:rsidRPr="006F2A96" w:rsidDel="00FE5624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492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рублей</w:t>
            </w: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A5B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FBE" w:rsidRPr="006F2A96" w14:paraId="3044178E" w14:textId="77777777" w:rsidTr="005648AD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32E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FDB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DB9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1E5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005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1A3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18A" w14:textId="77777777" w:rsidR="00864FBE" w:rsidRPr="006F2A96" w:rsidRDefault="00864FBE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64FBE" w:rsidRPr="006F2A96" w14:paraId="28939AE3" w14:textId="77777777" w:rsidTr="005648AD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60E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E43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EBF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07E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C52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ADE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1C2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FBE" w:rsidRPr="006F2A96" w14:paraId="1AA2D624" w14:textId="77777777" w:rsidTr="005648AD"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29" w14:textId="77777777" w:rsidR="00864FBE" w:rsidRPr="006F2A96" w:rsidRDefault="00864FBE" w:rsidP="00494E86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97E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D05" w14:textId="77777777" w:rsidR="00864FBE" w:rsidRPr="006F2A96" w:rsidRDefault="00864FBE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FDD713" w14:textId="77777777" w:rsidR="00864FBE" w:rsidRPr="006F2A96" w:rsidRDefault="00864FBE" w:rsidP="00494E86">
      <w:pPr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с порядком предоставления субсидий на поддержку растениеводства.</w:t>
      </w:r>
    </w:p>
    <w:p w14:paraId="6C30F65A" w14:textId="77777777" w:rsidR="00864FBE" w:rsidRPr="006F2A96" w:rsidRDefault="00864FBE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7BDAD" w14:textId="77777777" w:rsidR="00861ED1" w:rsidRPr="006F2A96" w:rsidRDefault="00861ED1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продукции </w:t>
      </w:r>
    </w:p>
    <w:p w14:paraId="7FE46DBC" w14:textId="77777777" w:rsidR="00861ED1" w:rsidRPr="006F2A96" w:rsidRDefault="00861ED1" w:rsidP="00494E86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2451"/>
        <w:gridCol w:w="1477"/>
        <w:gridCol w:w="13"/>
        <w:gridCol w:w="1506"/>
        <w:gridCol w:w="13"/>
        <w:gridCol w:w="1506"/>
        <w:gridCol w:w="12"/>
        <w:gridCol w:w="1354"/>
        <w:gridCol w:w="9"/>
        <w:gridCol w:w="2589"/>
        <w:gridCol w:w="6"/>
      </w:tblGrid>
      <w:tr w:rsidR="00861ED1" w:rsidRPr="006F2A96" w14:paraId="22B19C51" w14:textId="77777777" w:rsidTr="005648AD">
        <w:trPr>
          <w:gridAfter w:val="1"/>
          <w:wAfter w:w="4" w:type="pct"/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F8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 покупателя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CE7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</w:t>
            </w:r>
            <w:r w:rsidR="00F53D27"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дата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и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номер документа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4D7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Вид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продукции**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DBD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Количество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продукции, тонн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923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Сумма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реализации, рублей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682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Ставка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субсидии, рублей**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E6A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Максимальная сумма </w:t>
            </w: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субсидии </w:t>
            </w:r>
          </w:p>
          <w:p w14:paraId="14B945A6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(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7=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4 х </w:t>
            </w:r>
            <w:proofErr w:type="spellStart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6)</w:t>
            </w:r>
          </w:p>
        </w:tc>
      </w:tr>
      <w:tr w:rsidR="00861ED1" w:rsidRPr="006F2A96" w14:paraId="6352B70D" w14:textId="77777777" w:rsidTr="005648AD">
        <w:trPr>
          <w:gridAfter w:val="1"/>
          <w:wAfter w:w="4" w:type="pct"/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CF2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842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C99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D48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9B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E54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580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</w:tr>
      <w:tr w:rsidR="00861ED1" w:rsidRPr="006F2A96" w14:paraId="768FF124" w14:textId="77777777" w:rsidTr="005648AD">
        <w:trPr>
          <w:gridAfter w:val="1"/>
          <w:wAfter w:w="4" w:type="pct"/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89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…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F2D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767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441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26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E02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778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61ED1" w:rsidRPr="006F2A96" w14:paraId="71995CE5" w14:textId="77777777" w:rsidTr="005648AD">
        <w:trPr>
          <w:trHeight w:val="20"/>
        </w:trPr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729" w14:textId="77777777" w:rsidR="00861ED1" w:rsidRPr="006F2A96" w:rsidRDefault="00861ED1" w:rsidP="00077763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4B8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2DC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77F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Cs w:val="28"/>
              </w:rPr>
              <w:t>х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81C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14:paraId="238DBC46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** в соответствии с приложением 25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комплекса».</w:t>
      </w:r>
    </w:p>
    <w:p w14:paraId="0F7C7F4E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2C9DD1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14:paraId="68AF2387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Заготовлено дикоросов, всего с начала года ______ тонн, в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 отчетный период ______ тонн.</w:t>
      </w:r>
    </w:p>
    <w:p w14:paraId="21F2F29F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Произведено продукции дикоросов всего с начала года ______ тонн, в </w:t>
      </w:r>
      <w:proofErr w:type="spell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 отчетный период ______ тонн.</w:t>
      </w:r>
    </w:p>
    <w:p w14:paraId="00528BEB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1"/>
        <w:gridCol w:w="736"/>
        <w:gridCol w:w="3306"/>
        <w:gridCol w:w="677"/>
        <w:gridCol w:w="3285"/>
      </w:tblGrid>
      <w:tr w:rsidR="00861ED1" w:rsidRPr="006F2A96" w14:paraId="343CBF37" w14:textId="77777777" w:rsidTr="00B45863">
        <w:tc>
          <w:tcPr>
            <w:tcW w:w="6096" w:type="dxa"/>
          </w:tcPr>
          <w:p w14:paraId="79CE54CA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7B97BFD8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7A7B071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472892FA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7A9B55F0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7CF9E2E8" w14:textId="77777777" w:rsidTr="00B45863">
        <w:tc>
          <w:tcPr>
            <w:tcW w:w="6096" w:type="dxa"/>
          </w:tcPr>
          <w:p w14:paraId="19807188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6F902BFF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08F4BB51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2FC2D8A3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0FDA042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861ED1" w:rsidRPr="006F2A96" w14:paraId="6CD01AC4" w14:textId="77777777" w:rsidTr="00B45863">
        <w:tc>
          <w:tcPr>
            <w:tcW w:w="6096" w:type="dxa"/>
          </w:tcPr>
          <w:p w14:paraId="1982E3CE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4D6A23B0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BE7E635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0A778634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664319D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33C2F31B" w14:textId="77777777" w:rsidTr="00B45863">
        <w:tc>
          <w:tcPr>
            <w:tcW w:w="6096" w:type="dxa"/>
          </w:tcPr>
          <w:p w14:paraId="069FBD07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392377B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20B41D2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8CEC55F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F769870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58F5145F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1B57E1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2D0724A3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154926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7935B943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11489C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1B5985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461CC8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AF9D9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DFE7D4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CD7C5F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28FF82" w14:textId="77777777" w:rsidR="00563379" w:rsidRDefault="00563379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A3F8AA" w14:textId="77777777" w:rsidR="00861ED1" w:rsidRPr="006F2A96" w:rsidRDefault="00861ED1" w:rsidP="00494E86">
      <w:pPr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Форма 2</w:t>
      </w:r>
    </w:p>
    <w:p w14:paraId="22878500" w14:textId="77777777" w:rsidR="00861ED1" w:rsidRPr="006F2A96" w:rsidRDefault="00861ED1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061290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</w:t>
      </w:r>
    </w:p>
    <w:p w14:paraId="3802F5AE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субсидии на приобретение специализированной техники</w:t>
      </w:r>
    </w:p>
    <w:p w14:paraId="6497E61B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оборудования для хранения, транспортировки и переработки</w:t>
      </w:r>
    </w:p>
    <w:p w14:paraId="3263881B" w14:textId="77777777" w:rsidR="00861ED1" w:rsidRPr="006F2A96" w:rsidRDefault="00861ED1" w:rsidP="00494E86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дикоросов, на организацию презентаций продукции из дикоросов, участие в выставках, ярмарках, форумах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861ED1" w:rsidRPr="006F2A96" w14:paraId="22ABB533" w14:textId="77777777" w:rsidTr="00B45863">
        <w:trPr>
          <w:jc w:val="center"/>
        </w:trPr>
        <w:tc>
          <w:tcPr>
            <w:tcW w:w="846" w:type="dxa"/>
          </w:tcPr>
          <w:p w14:paraId="2F6935A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723CD45C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72258783" w14:textId="77777777" w:rsidTr="00B45863">
        <w:trPr>
          <w:jc w:val="center"/>
        </w:trPr>
        <w:tc>
          <w:tcPr>
            <w:tcW w:w="846" w:type="dxa"/>
          </w:tcPr>
          <w:p w14:paraId="30532F09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02402704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(отчетный период)</w:t>
            </w:r>
          </w:p>
        </w:tc>
      </w:tr>
      <w:tr w:rsidR="00861ED1" w:rsidRPr="006F2A96" w14:paraId="093B0598" w14:textId="77777777" w:rsidTr="00B45863">
        <w:trPr>
          <w:jc w:val="center"/>
        </w:trPr>
        <w:tc>
          <w:tcPr>
            <w:tcW w:w="846" w:type="dxa"/>
          </w:tcPr>
          <w:p w14:paraId="24CC9C3D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58928D13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73CA751E" w14:textId="77777777" w:rsidTr="00B45863">
        <w:trPr>
          <w:jc w:val="center"/>
        </w:trPr>
        <w:tc>
          <w:tcPr>
            <w:tcW w:w="846" w:type="dxa"/>
          </w:tcPr>
          <w:p w14:paraId="38525D14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4AC99F5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наименование юридического лица, крестьянского</w:t>
            </w:r>
          </w:p>
          <w:p w14:paraId="33F25C44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(фермерского) хозяйства, индивидуального предпринимателя</w:t>
            </w:r>
          </w:p>
        </w:tc>
      </w:tr>
    </w:tbl>
    <w:p w14:paraId="38FBE6A0" w14:textId="77777777" w:rsidR="00861ED1" w:rsidRPr="006F2A96" w:rsidRDefault="00861ED1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02"/>
        <w:gridCol w:w="4019"/>
        <w:gridCol w:w="4574"/>
      </w:tblGrid>
      <w:tr w:rsidR="00861ED1" w:rsidRPr="006F2A96" w14:paraId="400920AB" w14:textId="77777777" w:rsidTr="00563379">
        <w:trPr>
          <w:trHeight w:val="20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32A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</w:rPr>
              <w:t>Направление затрат*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055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Сумма затрат, рублей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0F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Сумма субсидии, рублей* </w:t>
            </w:r>
          </w:p>
        </w:tc>
      </w:tr>
      <w:tr w:rsidR="00861ED1" w:rsidRPr="006F2A96" w14:paraId="03553E71" w14:textId="77777777" w:rsidTr="00563379">
        <w:trPr>
          <w:trHeight w:val="20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041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2E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4BD6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861ED1" w:rsidRPr="006F2A96" w14:paraId="12124E4C" w14:textId="77777777" w:rsidTr="00563379">
        <w:trPr>
          <w:trHeight w:val="20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587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9E4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552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61ED1" w:rsidRPr="006F2A96" w14:paraId="0E87A3D1" w14:textId="77777777" w:rsidTr="00563379">
        <w:trPr>
          <w:trHeight w:val="20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57A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82D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C4E7" w14:textId="77777777" w:rsidR="00861ED1" w:rsidRPr="006F2A96" w:rsidRDefault="00861ED1" w:rsidP="00494E86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04A450DC" w14:textId="77777777" w:rsidR="00861ED1" w:rsidRPr="006F2A96" w:rsidRDefault="00861ED1" w:rsidP="00494E86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* в соответствии порядком предоставления субсидий на поддержку деятельности по заготовке и переработке дикоросов.</w:t>
      </w:r>
    </w:p>
    <w:p w14:paraId="2EBEC9C9" w14:textId="77777777" w:rsidR="00861ED1" w:rsidRPr="006F2A96" w:rsidRDefault="00861ED1" w:rsidP="00494E86">
      <w:pPr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1"/>
        <w:gridCol w:w="736"/>
        <w:gridCol w:w="3306"/>
        <w:gridCol w:w="677"/>
        <w:gridCol w:w="3285"/>
      </w:tblGrid>
      <w:tr w:rsidR="00861ED1" w:rsidRPr="006F2A96" w14:paraId="284732BC" w14:textId="77777777" w:rsidTr="00B45863">
        <w:tc>
          <w:tcPr>
            <w:tcW w:w="6096" w:type="dxa"/>
          </w:tcPr>
          <w:p w14:paraId="684FF0E5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Уполномоченное лицо получателя субсидии (участника отбора)</w:t>
            </w:r>
          </w:p>
        </w:tc>
        <w:tc>
          <w:tcPr>
            <w:tcW w:w="749" w:type="dxa"/>
          </w:tcPr>
          <w:p w14:paraId="5DD968F7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89CBB85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2FD2DDD2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794888C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37565100" w14:textId="77777777" w:rsidTr="00B45863">
        <w:tc>
          <w:tcPr>
            <w:tcW w:w="6096" w:type="dxa"/>
          </w:tcPr>
          <w:p w14:paraId="4E7221E6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0B8B58F6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BE09820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7238FDC1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0F6BD851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  <w:tr w:rsidR="00861ED1" w:rsidRPr="006F2A96" w14:paraId="3BA47121" w14:textId="77777777" w:rsidTr="00B45863">
        <w:tc>
          <w:tcPr>
            <w:tcW w:w="6096" w:type="dxa"/>
          </w:tcPr>
          <w:p w14:paraId="056E41F9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получателя субсидии (участника отбора)</w:t>
            </w:r>
          </w:p>
        </w:tc>
        <w:tc>
          <w:tcPr>
            <w:tcW w:w="749" w:type="dxa"/>
          </w:tcPr>
          <w:p w14:paraId="71E5A02E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13F03CB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dxa"/>
          </w:tcPr>
          <w:p w14:paraId="3981389F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D65F63E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ED1" w:rsidRPr="006F2A96" w14:paraId="6A7BAFCD" w14:textId="77777777" w:rsidTr="00B45863">
        <w:tc>
          <w:tcPr>
            <w:tcW w:w="6096" w:type="dxa"/>
          </w:tcPr>
          <w:p w14:paraId="2E94D934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14:paraId="1F5D6E0B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E5360C7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689" w:type="dxa"/>
          </w:tcPr>
          <w:p w14:paraId="3FB4A8C1" w14:textId="77777777" w:rsidR="00861ED1" w:rsidRPr="006F2A96" w:rsidRDefault="00861ED1" w:rsidP="00494E8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10BAD4A0" w14:textId="77777777" w:rsidR="00861ED1" w:rsidRPr="006F2A96" w:rsidRDefault="00861ED1" w:rsidP="00494E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(при наличии)</w:t>
            </w:r>
          </w:p>
        </w:tc>
      </w:tr>
    </w:tbl>
    <w:p w14:paraId="261435B9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«______» _________________ 20___ г.</w:t>
      </w:r>
    </w:p>
    <w:p w14:paraId="705DC369" w14:textId="77777777" w:rsidR="00861ED1" w:rsidRPr="006F2A96" w:rsidRDefault="00861ED1" w:rsidP="00494E86">
      <w:pPr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1E7EBE" w14:textId="77777777" w:rsidR="00AB647E" w:rsidRPr="006F2A96" w:rsidRDefault="00861ED1" w:rsidP="00494E86">
      <w:pPr>
        <w:autoSpaceDN w:val="0"/>
        <w:adjustRightInd w:val="0"/>
        <w:jc w:val="both"/>
        <w:outlineLvl w:val="0"/>
      </w:pPr>
      <w:r w:rsidRPr="006F2A9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</w:p>
    <w:p w14:paraId="24F11292" w14:textId="77777777" w:rsidR="00861ED1" w:rsidRPr="006F2A96" w:rsidRDefault="00861ED1" w:rsidP="00494E86">
      <w:pPr>
        <w:tabs>
          <w:tab w:val="left" w:pos="993"/>
        </w:tabs>
        <w:autoSpaceDN w:val="0"/>
        <w:adjustRightInd w:val="0"/>
        <w:ind w:firstLine="709"/>
        <w:jc w:val="both"/>
        <w:sectPr w:rsidR="00861ED1" w:rsidRPr="006F2A96" w:rsidSect="00494E86">
          <w:headerReference w:type="default" r:id="rId24"/>
          <w:headerReference w:type="first" r:id="rId25"/>
          <w:pgSz w:w="16840" w:h="11907" w:orient="landscape" w:code="9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14:paraId="05447C95" w14:textId="77777777" w:rsidR="00861ED1" w:rsidRPr="006F2A96" w:rsidRDefault="00861ED1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14:paraId="2F6C0EE3" w14:textId="77777777" w:rsidR="00861ED1" w:rsidRPr="006F2A96" w:rsidRDefault="00861ED1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B031D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14:paraId="5F83DB20" w14:textId="77777777" w:rsidR="00861ED1" w:rsidRPr="006F2A96" w:rsidRDefault="00861ED1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D65A414" w14:textId="77777777" w:rsidR="00074A6D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30.08.2024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4F93F8DA" w14:textId="77777777" w:rsidR="00861ED1" w:rsidRPr="006F2A96" w:rsidRDefault="00861ED1" w:rsidP="00494E86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BEACFE" w14:textId="3B20A4C6" w:rsidR="008373B5" w:rsidRP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>Порядок</w:t>
      </w:r>
    </w:p>
    <w:p w14:paraId="7AC8E9C2" w14:textId="6E5E02B0" w:rsidR="00563379" w:rsidRP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>проведения проверок соблюдения получателями субсидий, порядков</w:t>
      </w:r>
    </w:p>
    <w:p w14:paraId="03B9E5BE" w14:textId="77777777" w:rsid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>и условий предоставления субсидий, в том числе в части достижения результатов предоставления субсидий</w:t>
      </w:r>
      <w:r w:rsidR="008373B5" w:rsidRPr="00DB4C95">
        <w:rPr>
          <w:rFonts w:ascii="Times New Roman" w:hAnsi="Times New Roman" w:cs="Times New Roman"/>
          <w:sz w:val="28"/>
          <w:szCs w:val="28"/>
        </w:rPr>
        <w:t>,</w:t>
      </w:r>
      <w:r w:rsidRPr="00DB4C95">
        <w:rPr>
          <w:rFonts w:ascii="Times New Roman" w:hAnsi="Times New Roman" w:cs="Times New Roman"/>
          <w:sz w:val="28"/>
          <w:szCs w:val="28"/>
        </w:rPr>
        <w:t xml:space="preserve"> предоставляемых из бюджета Ханты-Мансийского района за счет субвенций органам местного самоуправления муниципальных образований Ханты-Мансийского автономного округа – Югры на реализацию отдельных </w:t>
      </w:r>
    </w:p>
    <w:p w14:paraId="19DC9D9C" w14:textId="77777777" w:rsid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в сфере поддержки </w:t>
      </w:r>
    </w:p>
    <w:p w14:paraId="41A0355E" w14:textId="77777777" w:rsid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 и деятельности </w:t>
      </w:r>
    </w:p>
    <w:p w14:paraId="7FFF7864" w14:textId="0B0C8B64" w:rsidR="00861ED1" w:rsidRPr="00DB4C95" w:rsidRDefault="00861ED1" w:rsidP="00DB4C9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B4C95">
        <w:rPr>
          <w:rFonts w:ascii="Times New Roman" w:hAnsi="Times New Roman" w:cs="Times New Roman"/>
          <w:sz w:val="28"/>
          <w:szCs w:val="28"/>
        </w:rPr>
        <w:t>по заготовке</w:t>
      </w:r>
      <w:r w:rsidR="00DB4C95">
        <w:rPr>
          <w:rFonts w:ascii="Times New Roman" w:hAnsi="Times New Roman" w:cs="Times New Roman"/>
          <w:sz w:val="28"/>
          <w:szCs w:val="28"/>
        </w:rPr>
        <w:t xml:space="preserve"> </w:t>
      </w:r>
      <w:r w:rsidRPr="00DB4C95">
        <w:rPr>
          <w:rFonts w:ascii="Times New Roman" w:hAnsi="Times New Roman" w:cs="Times New Roman"/>
          <w:sz w:val="28"/>
          <w:szCs w:val="28"/>
        </w:rPr>
        <w:t>и переработке дикоросов</w:t>
      </w:r>
    </w:p>
    <w:p w14:paraId="3E2EE2B5" w14:textId="77777777" w:rsidR="00056B7E" w:rsidRPr="006F2A96" w:rsidRDefault="00056B7E" w:rsidP="00494E86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p w14:paraId="27BC20B5" w14:textId="2849F90F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Администрация Ханты-Мансийского района (далее – уполномоченный орган) осуществляет проверку соблюдения получателями субсидий порядков и условий предоставления субсидий, в том числе в части достижения результатов предоставления субсидий</w:t>
      </w:r>
      <w:r w:rsidR="007350D6">
        <w:rPr>
          <w:rFonts w:ascii="Times New Roman" w:hAnsi="Times New Roman" w:cs="Times New Roman"/>
          <w:sz w:val="28"/>
          <w:szCs w:val="28"/>
        </w:rPr>
        <w:t>,</w:t>
      </w:r>
      <w:r w:rsidRPr="006F2A96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 xml:space="preserve">из бюджета Ханты-Мансийского района за счет субвенций органам местного самоуправления муниципальных образований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(далее – проверка, объект проверки)</w:t>
      </w:r>
      <w:r w:rsidR="007350D6">
        <w:rPr>
          <w:rFonts w:ascii="Times New Roman" w:hAnsi="Times New Roman" w:cs="Times New Roman"/>
          <w:sz w:val="28"/>
          <w:szCs w:val="28"/>
        </w:rPr>
        <w:t>,</w:t>
      </w:r>
      <w:r w:rsidRPr="006F2A96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 (далее – план проверок).</w:t>
      </w:r>
    </w:p>
    <w:p w14:paraId="773F8941" w14:textId="38E47E67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План проверок на текущий финансовый год утверждается распоряжением уполномоченного органа ежегодно в срок до 1 февраля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14:paraId="5B818A15" w14:textId="44FA06AF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Для осуществления проверки уполномоченн</w:t>
      </w:r>
      <w:r w:rsidR="006214B1">
        <w:rPr>
          <w:rFonts w:ascii="Times New Roman" w:hAnsi="Times New Roman" w:cs="Times New Roman"/>
          <w:sz w:val="28"/>
          <w:szCs w:val="28"/>
        </w:rPr>
        <w:t>ым органом формируется комиссия</w:t>
      </w:r>
      <w:r w:rsidRPr="006F2A9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139B310E" w14:textId="77777777" w:rsidR="00056B7E" w:rsidRPr="006F2A96" w:rsidRDefault="00056B7E" w:rsidP="00494E8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начальник отдела сельского хозяйства комитета экономической политики Администрации Ханты-Мансийского района;</w:t>
      </w:r>
    </w:p>
    <w:p w14:paraId="43B5AF5E" w14:textId="77777777" w:rsidR="00056B7E" w:rsidRPr="006F2A96" w:rsidRDefault="00056B7E" w:rsidP="00494E8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r w:rsidRPr="006F2A96">
        <w:rPr>
          <w:rFonts w:ascii="Times New Roman" w:hAnsi="Times New Roman" w:cs="Times New Roman"/>
          <w:sz w:val="28"/>
          <w:szCs w:val="28"/>
        </w:rPr>
        <w:t>отдела сельского хозяйства комитета экономической политики Администрации Ханты-Мансийского района.</w:t>
      </w:r>
    </w:p>
    <w:p w14:paraId="2C15755A" w14:textId="77777777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Уполномоченный орган в лице комитета экономической политики Администрации Ханты-Мансийского района (далее – Комитет) уведомляет объект проверки о проведении проверки не позднее чем за один рабочий день до даты начала проведения проверки путем направления (вручения) уведомления уполномоченному лицу объекта проверки почтовым отправлением с уведомлением о вручении по адресу, указанному в соглашении о предоставлении субсидии, либо иным доступным способом, </w:t>
      </w:r>
      <w:r w:rsidRPr="006F2A96">
        <w:rPr>
          <w:rFonts w:ascii="Times New Roman" w:hAnsi="Times New Roman" w:cs="Times New Roman"/>
          <w:sz w:val="28"/>
          <w:szCs w:val="28"/>
        </w:rPr>
        <w:lastRenderedPageBreak/>
        <w:t>обеспечивающим установление факта вручения (направления) уведомления (электронная почта, нарочно).</w:t>
      </w:r>
    </w:p>
    <w:p w14:paraId="4E43CD1E" w14:textId="073B3629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План проведения проверки подлежит размещению на странице «Агропромышленный комплекс» официального сайта Администрации Ханты-Мансийского района </w:t>
      </w:r>
      <w:hyperlink r:id="rId26" w:history="1">
        <w:r w:rsidRPr="007350D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http://hmrn.ru/</w:t>
        </w:r>
      </w:hyperlink>
      <w:r w:rsidR="00DB4C95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F2A96">
        <w:rPr>
          <w:rFonts w:ascii="Times New Roman" w:hAnsi="Times New Roman" w:cs="Times New Roman"/>
          <w:sz w:val="28"/>
          <w:szCs w:val="28"/>
        </w:rPr>
        <w:t xml:space="preserve"> </w:t>
      </w:r>
      <w:r w:rsidR="007350D6">
        <w:rPr>
          <w:rFonts w:ascii="Times New Roman" w:hAnsi="Times New Roman" w:cs="Times New Roman"/>
          <w:sz w:val="28"/>
          <w:szCs w:val="28"/>
        </w:rPr>
        <w:t>5</w:t>
      </w:r>
      <w:r w:rsidRPr="006F2A9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с даты его утверждения.</w:t>
      </w:r>
    </w:p>
    <w:p w14:paraId="1A20E66C" w14:textId="77777777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Проверка осуществляется в форме осмотра мест осуществления деятельности объекта проверки с проведением фото- и (или) </w:t>
      </w:r>
      <w:proofErr w:type="spellStart"/>
      <w:r w:rsidRPr="006F2A96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F2A96">
        <w:rPr>
          <w:rFonts w:ascii="Times New Roman" w:hAnsi="Times New Roman" w:cs="Times New Roman"/>
          <w:sz w:val="28"/>
          <w:szCs w:val="28"/>
        </w:rPr>
        <w:t xml:space="preserve"> результатов осмотра и (или) проверки документации по предмету проверки.</w:t>
      </w:r>
    </w:p>
    <w:p w14:paraId="7B346DA3" w14:textId="77777777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Проверка осуществляется в присутствии уполномоченного лица объекта проверки.</w:t>
      </w:r>
    </w:p>
    <w:p w14:paraId="255EED18" w14:textId="36CBAE11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Объект проверки вправе давать пояснения по предмету проверки, представлять дополнительные документы и доказательства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14:paraId="45BA7454" w14:textId="77777777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По результатам проверки членами комиссии составляется акт проверки по форме согласно приложению 2 к настоящему Порядку.</w:t>
      </w:r>
    </w:p>
    <w:p w14:paraId="1D0DA6B7" w14:textId="6503ECBA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 и подписывается всеми членами комиссии в течение 1 рабочего дня с даты ее окончания. Один экземпляр акта проверки приобщается к документации по пров</w:t>
      </w:r>
      <w:r w:rsidR="00F8181D">
        <w:rPr>
          <w:rFonts w:ascii="Times New Roman" w:hAnsi="Times New Roman" w:cs="Times New Roman"/>
          <w:sz w:val="28"/>
          <w:szCs w:val="28"/>
        </w:rPr>
        <w:t>ерке, второй экземпляр в течение</w:t>
      </w:r>
      <w:r w:rsidR="007350D6">
        <w:rPr>
          <w:rFonts w:ascii="Times New Roman" w:hAnsi="Times New Roman" w:cs="Times New Roman"/>
          <w:sz w:val="28"/>
          <w:szCs w:val="28"/>
        </w:rPr>
        <w:t xml:space="preserve"> 3</w:t>
      </w:r>
      <w:r w:rsidRPr="006F2A96">
        <w:rPr>
          <w:rFonts w:ascii="Times New Roman" w:hAnsi="Times New Roman" w:cs="Times New Roman"/>
          <w:sz w:val="28"/>
          <w:szCs w:val="28"/>
        </w:rPr>
        <w:t xml:space="preserve"> рабочих дней с даты его подписания направляется (вручается) уполномоченному лицу объекта проверки почтовым отправлением с уведомлением о вручении по адресу, указанному в соглашении о предоставлении субсидии, либо иным доступным способом, обеспечивающим установление (фиксацию) факта получения (направления) акта проверки (электронная почта, нарочным.</w:t>
      </w:r>
    </w:p>
    <w:p w14:paraId="2FC1790C" w14:textId="629D7BDA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В случае несогласия с содержанием акта проверки объект проверки представляет в уполномоченный орган письменные возражения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 момента его получения. Письменные возражения получателя субсидии приобщаются к материалам проверки.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В случае непредставления в указанный срок возражений</w:t>
      </w:r>
      <w:r w:rsidR="007350D6">
        <w:rPr>
          <w:rFonts w:ascii="Times New Roman" w:hAnsi="Times New Roman" w:cs="Times New Roman"/>
          <w:sz w:val="28"/>
          <w:szCs w:val="28"/>
        </w:rPr>
        <w:t>,</w:t>
      </w:r>
      <w:r w:rsidRPr="006F2A96">
        <w:rPr>
          <w:rFonts w:ascii="Times New Roman" w:hAnsi="Times New Roman" w:cs="Times New Roman"/>
          <w:sz w:val="28"/>
          <w:szCs w:val="28"/>
        </w:rPr>
        <w:t xml:space="preserve"> акт проверки считается принятым без разногласий.</w:t>
      </w:r>
    </w:p>
    <w:p w14:paraId="2C4D8E89" w14:textId="4EA543B2" w:rsidR="00056B7E" w:rsidRPr="006F2A96" w:rsidRDefault="00056B7E" w:rsidP="00494E86">
      <w:pPr>
        <w:pStyle w:val="af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При поступлении возражений в уполномоченный орган члены комиссии рассматривают их в течение 5 рабочих дней со дня получения, составляют в двух экземплярах письменное заключение на представленные возражения, один экземпляр которого направляется (вручается) уполномоченному лицу объекта проверки почтовым отправлением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 xml:space="preserve">с уведомлением о вручении по адресу, указанному в соглашении </w:t>
      </w:r>
      <w:r w:rsidR="00DB4C95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о предоставлении субсидии, либо иным доступным способом, обеспечивающим установление факта вручения (направления) заключения на возражения (электронная почта, нарочным).</w:t>
      </w:r>
    </w:p>
    <w:p w14:paraId="3661FB0E" w14:textId="77777777" w:rsidR="00056B7E" w:rsidRPr="006F2A96" w:rsidRDefault="00056B7E" w:rsidP="00494E86">
      <w:pPr>
        <w:pStyle w:val="af"/>
        <w:ind w:left="709"/>
        <w:rPr>
          <w:rFonts w:ascii="Times New Roman" w:hAnsi="Times New Roman" w:cs="Times New Roman"/>
          <w:sz w:val="28"/>
          <w:szCs w:val="28"/>
        </w:rPr>
      </w:pPr>
    </w:p>
    <w:p w14:paraId="67E92765" w14:textId="77777777" w:rsidR="00056B7E" w:rsidRPr="006F2A96" w:rsidRDefault="00056B7E" w:rsidP="00494E8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A96">
        <w:rPr>
          <w:rFonts w:ascii="Times New Roman" w:hAnsi="Times New Roman" w:cs="Times New Roman"/>
          <w:sz w:val="28"/>
          <w:szCs w:val="28"/>
        </w:rPr>
        <w:br w:type="page"/>
      </w:r>
    </w:p>
    <w:p w14:paraId="76992953" w14:textId="77777777" w:rsidR="00056B7E" w:rsidRPr="006F2A96" w:rsidRDefault="00056B7E" w:rsidP="00494E86">
      <w:pPr>
        <w:jc w:val="right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14:paraId="6CD35AF9" w14:textId="77777777" w:rsidR="00056B7E" w:rsidRPr="006F2A96" w:rsidRDefault="00056B7E" w:rsidP="00494E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BDEB5" w14:textId="77777777" w:rsidR="00DB4C95" w:rsidRDefault="00056B7E" w:rsidP="00DB4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План проведения проверок соблюдения получателями субсидий, порядков и условий предоставления субсидий, в том числе в части достижения результатов предоставления </w:t>
      </w:r>
      <w:r w:rsidR="00DB4C95" w:rsidRPr="006F2A96">
        <w:rPr>
          <w:rFonts w:ascii="Times New Roman" w:hAnsi="Times New Roman" w:cs="Times New Roman"/>
          <w:sz w:val="28"/>
          <w:szCs w:val="28"/>
        </w:rPr>
        <w:t>субсидий,</w:t>
      </w:r>
      <w:r w:rsidRPr="006F2A96">
        <w:rPr>
          <w:rFonts w:ascii="Times New Roman" w:hAnsi="Times New Roman" w:cs="Times New Roman"/>
          <w:sz w:val="28"/>
          <w:szCs w:val="28"/>
        </w:rPr>
        <w:t xml:space="preserve"> предоставляемых из бюджета Ханты-Мансийского района за счет субвенций органам местного самоуправления муниципальных образований Ханты-Мансийского автономного округа – Югры на реализацию отдельных </w:t>
      </w:r>
    </w:p>
    <w:p w14:paraId="63B507DC" w14:textId="77777777" w:rsidR="00DB4C95" w:rsidRDefault="00056B7E" w:rsidP="00DB4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в сфере поддержки </w:t>
      </w:r>
    </w:p>
    <w:p w14:paraId="7895BA51" w14:textId="32FB7065" w:rsidR="00DB4C95" w:rsidRDefault="00056B7E" w:rsidP="00DB4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 </w:t>
      </w:r>
    </w:p>
    <w:p w14:paraId="0355EC2F" w14:textId="2319ADFD" w:rsidR="00056B7E" w:rsidRPr="006F2A96" w:rsidRDefault="00056B7E" w:rsidP="00DB4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и деятельности по заготовке и переработке дикоросов</w:t>
      </w:r>
      <w:r w:rsidRPr="006F2A96">
        <w:rPr>
          <w:rFonts w:ascii="Times New Roman" w:hAnsi="Times New Roman" w:cs="Times New Roman"/>
          <w:sz w:val="28"/>
          <w:szCs w:val="28"/>
        </w:rPr>
        <w:br/>
        <w:t>на ________ год</w:t>
      </w:r>
    </w:p>
    <w:p w14:paraId="125285F1" w14:textId="77777777" w:rsidR="00056B7E" w:rsidRPr="006F2A96" w:rsidRDefault="00056B7E" w:rsidP="00494E86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pPr w:leftFromText="180" w:rightFromText="180" w:vertAnchor="text" w:tblpY="1"/>
        <w:tblW w:w="906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1304"/>
        <w:gridCol w:w="1313"/>
        <w:gridCol w:w="1569"/>
        <w:gridCol w:w="1531"/>
        <w:gridCol w:w="1374"/>
        <w:gridCol w:w="1394"/>
      </w:tblGrid>
      <w:tr w:rsidR="00056B7E" w:rsidRPr="006F2A96" w14:paraId="491A8810" w14:textId="77777777" w:rsidTr="00DB4C95">
        <w:trPr>
          <w:trHeight w:val="10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313E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№</w:t>
            </w:r>
          </w:p>
          <w:p w14:paraId="4712BDF6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672E" w14:textId="374C935E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Объект проверки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0DE8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Предмет проверки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279D" w14:textId="0FBE43E2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Вид/способ проверки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A3ED" w14:textId="113EFA90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Проверяемый период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9889" w14:textId="381F2866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Сроки проведения проверки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86A7" w14:textId="1E5DB2D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Ответственные за проведение проверки</w:t>
            </w:r>
          </w:p>
        </w:tc>
      </w:tr>
      <w:tr w:rsidR="00056B7E" w:rsidRPr="006F2A96" w14:paraId="6D4531C5" w14:textId="77777777" w:rsidTr="00DB4C95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AE06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D859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A2B3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9B1A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E17B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E588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4E93" w14:textId="77777777" w:rsidR="00056B7E" w:rsidRPr="006F2A96" w:rsidRDefault="00056B7E" w:rsidP="00563379">
            <w:pPr>
              <w:pStyle w:val="ConsPlusNormal"/>
              <w:jc w:val="center"/>
            </w:pPr>
            <w:r w:rsidRPr="006F2A96">
              <w:rPr>
                <w:szCs w:val="24"/>
              </w:rPr>
              <w:t>7</w:t>
            </w:r>
          </w:p>
        </w:tc>
      </w:tr>
      <w:tr w:rsidR="00056B7E" w:rsidRPr="006F2A96" w14:paraId="4C542255" w14:textId="77777777" w:rsidTr="00DB4C95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40A4" w14:textId="77777777" w:rsidR="00056B7E" w:rsidRPr="006F2A96" w:rsidRDefault="00056B7E" w:rsidP="00563379">
            <w:pPr>
              <w:pStyle w:val="ConsPlusNormal"/>
              <w:jc w:val="center"/>
              <w:textAlignment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809C" w14:textId="77777777" w:rsidR="00056B7E" w:rsidRPr="006F2A96" w:rsidRDefault="00056B7E" w:rsidP="00563379">
            <w:pPr>
              <w:pStyle w:val="ConsPlusNormal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C0E2" w14:textId="77777777" w:rsidR="00056B7E" w:rsidRPr="006F2A96" w:rsidRDefault="00056B7E" w:rsidP="00563379">
            <w:pPr>
              <w:pStyle w:val="ConsPlusNormal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5A46" w14:textId="77777777" w:rsidR="00056B7E" w:rsidRPr="006F2A96" w:rsidRDefault="00056B7E" w:rsidP="00563379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DD71" w14:textId="77777777" w:rsidR="00056B7E" w:rsidRPr="006F2A96" w:rsidRDefault="00056B7E" w:rsidP="00563379">
            <w:pPr>
              <w:pStyle w:val="ConsPlusNormal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D965" w14:textId="77777777" w:rsidR="00056B7E" w:rsidRPr="006F2A96" w:rsidRDefault="00056B7E" w:rsidP="00563379">
            <w:pPr>
              <w:pStyle w:val="ConsPlusNormal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CB04" w14:textId="77777777" w:rsidR="00056B7E" w:rsidRPr="006F2A96" w:rsidRDefault="00056B7E" w:rsidP="00563379">
            <w:pPr>
              <w:pStyle w:val="ConsPlusNormal"/>
              <w:jc w:val="center"/>
            </w:pPr>
          </w:p>
        </w:tc>
      </w:tr>
    </w:tbl>
    <w:p w14:paraId="52B5F477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9704E0D" w14:textId="77777777" w:rsidR="00056B7E" w:rsidRPr="006F2A96" w:rsidRDefault="00056B7E" w:rsidP="00494E8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A96">
        <w:rPr>
          <w:rFonts w:ascii="Times New Roman" w:hAnsi="Times New Roman" w:cs="Times New Roman"/>
          <w:sz w:val="28"/>
          <w:szCs w:val="28"/>
        </w:rPr>
        <w:br w:type="page"/>
      </w:r>
    </w:p>
    <w:p w14:paraId="546F13E0" w14:textId="77777777" w:rsidR="00056B7E" w:rsidRPr="006F2A96" w:rsidRDefault="00056B7E" w:rsidP="00494E86">
      <w:pPr>
        <w:jc w:val="right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</w:t>
      </w:r>
    </w:p>
    <w:p w14:paraId="445A5955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921ED5D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Акт проверки № ____</w:t>
      </w:r>
    </w:p>
    <w:p w14:paraId="059C00AD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CD291F0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                                         «___» _____________ 20__ г.</w:t>
      </w:r>
    </w:p>
    <w:p w14:paraId="45357AA8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>(место проведения)</w:t>
      </w:r>
    </w:p>
    <w:p w14:paraId="2FAF4A09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2B80E4A" w14:textId="77777777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1A09109D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8CF27E1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E39E290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 xml:space="preserve">(Ф.И.О. </w:t>
      </w:r>
      <w:r w:rsidRPr="006F2A96">
        <w:rPr>
          <w:rFonts w:ascii="Times New Roman" w:hAnsi="Times New Roman" w:cs="Times New Roman"/>
        </w:rPr>
        <w:t>(при наличии)</w:t>
      </w:r>
      <w:r w:rsidRPr="006F2A96">
        <w:rPr>
          <w:rFonts w:ascii="Times New Roman" w:hAnsi="Times New Roman" w:cs="Times New Roman"/>
          <w:szCs w:val="28"/>
        </w:rPr>
        <w:t>, должность)</w:t>
      </w:r>
    </w:p>
    <w:p w14:paraId="3DB5A9DF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D4297B7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 xml:space="preserve">(Ф.И.О. </w:t>
      </w:r>
      <w:r w:rsidRPr="006F2A96">
        <w:rPr>
          <w:rFonts w:ascii="Times New Roman" w:hAnsi="Times New Roman" w:cs="Times New Roman"/>
        </w:rPr>
        <w:t>(при наличии)</w:t>
      </w:r>
      <w:r w:rsidRPr="006F2A96">
        <w:rPr>
          <w:rFonts w:ascii="Times New Roman" w:hAnsi="Times New Roman" w:cs="Times New Roman"/>
          <w:szCs w:val="28"/>
        </w:rPr>
        <w:t>, должность)</w:t>
      </w:r>
    </w:p>
    <w:p w14:paraId="7EC34129" w14:textId="016B9D2B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В присутствии ______________________________________________</w:t>
      </w:r>
    </w:p>
    <w:p w14:paraId="23A7C180" w14:textId="77777777" w:rsidR="00056B7E" w:rsidRPr="006F2A96" w:rsidRDefault="00056B7E" w:rsidP="00494E86">
      <w:pPr>
        <w:pStyle w:val="af"/>
        <w:rPr>
          <w:rFonts w:ascii="Times New Roman" w:hAnsi="Times New Roman" w:cs="Times New Roman"/>
        </w:rPr>
      </w:pPr>
      <w:r w:rsidRPr="006F2A96">
        <w:rPr>
          <w:rFonts w:ascii="Times New Roman" w:hAnsi="Times New Roman" w:cs="Times New Roman"/>
        </w:rPr>
        <w:t xml:space="preserve">                                 (Ф.И.О.  (при наличии) уполномоченного лица, должность, реквизиты</w:t>
      </w:r>
      <w:r w:rsidRPr="006F2A96">
        <w:rPr>
          <w:rFonts w:ascii="Times New Roman" w:hAnsi="Times New Roman" w:cs="Times New Roman"/>
        </w:rPr>
        <w:br/>
        <w:t xml:space="preserve">                                                           документа подтверждающие полномочия)</w:t>
      </w:r>
    </w:p>
    <w:p w14:paraId="75B70BDC" w14:textId="6B1A79F5" w:rsidR="00056B7E" w:rsidRPr="006F2A96" w:rsidRDefault="00056B7E" w:rsidP="00E72728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Ханты-Мансийского района от _______________№ __________ «О плане проведения проверок соблюдения получателями субсидий, порядков и условий предоставления субсидий, в том числе в части достижения результатов предоставления субсидий предоставляемых из бюджета Ханты-Мансийского района </w:t>
      </w:r>
      <w:r w:rsidRPr="006F2A96">
        <w:rPr>
          <w:rFonts w:ascii="Times New Roman" w:hAnsi="Times New Roman" w:cs="Times New Roman"/>
          <w:sz w:val="28"/>
          <w:szCs w:val="28"/>
        </w:rPr>
        <w:br/>
        <w:t xml:space="preserve">за счет субвенций органам местного самоуправления муниципальных образований Ханты-Мансийского автономного округа – Югры </w:t>
      </w:r>
      <w:r w:rsidRPr="006F2A96">
        <w:rPr>
          <w:rFonts w:ascii="Times New Roman" w:hAnsi="Times New Roman" w:cs="Times New Roman"/>
          <w:sz w:val="28"/>
          <w:szCs w:val="28"/>
        </w:rPr>
        <w:br/>
        <w:t xml:space="preserve">на реализацию отдельных государственных полномочий в сфере поддержки сельскохозяйственного производства и деятельности по заготовке </w:t>
      </w:r>
      <w:r w:rsidR="00E72728">
        <w:rPr>
          <w:rFonts w:ascii="Times New Roman" w:hAnsi="Times New Roman" w:cs="Times New Roman"/>
          <w:sz w:val="28"/>
          <w:szCs w:val="28"/>
        </w:rPr>
        <w:br/>
      </w:r>
      <w:r w:rsidRPr="006F2A96">
        <w:rPr>
          <w:rFonts w:ascii="Times New Roman" w:hAnsi="Times New Roman" w:cs="Times New Roman"/>
          <w:sz w:val="28"/>
          <w:szCs w:val="28"/>
        </w:rPr>
        <w:t>и переработке дикоросов на ________ год» провели проверку ________________________________________________________________</w:t>
      </w:r>
    </w:p>
    <w:p w14:paraId="0A4EF840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>(наименование объекта проверки)</w:t>
      </w:r>
    </w:p>
    <w:p w14:paraId="12967683" w14:textId="77777777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В рамках проверки установлено:</w:t>
      </w:r>
    </w:p>
    <w:p w14:paraId="314D291A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82E960B" w14:textId="77777777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К акту проверки прилагаются:</w:t>
      </w:r>
    </w:p>
    <w:p w14:paraId="2E3F2EC4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8F1D7F7" w14:textId="77777777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00F6F281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CC1F530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                               ____________________</w:t>
      </w:r>
    </w:p>
    <w:p w14:paraId="57E8005D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 xml:space="preserve">должность                                подпись                               Ф.И.О. </w:t>
      </w:r>
      <w:r w:rsidRPr="006F2A96">
        <w:rPr>
          <w:rFonts w:ascii="Times New Roman" w:hAnsi="Times New Roman" w:cs="Times New Roman"/>
        </w:rPr>
        <w:t>(при наличии)</w:t>
      </w:r>
    </w:p>
    <w:p w14:paraId="7A62D187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C0D1331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                               ___________________</w:t>
      </w:r>
    </w:p>
    <w:p w14:paraId="5CA60F0C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Cs w:val="28"/>
        </w:rPr>
      </w:pPr>
      <w:r w:rsidRPr="006F2A96">
        <w:rPr>
          <w:rFonts w:ascii="Times New Roman" w:hAnsi="Times New Roman" w:cs="Times New Roman"/>
          <w:szCs w:val="28"/>
        </w:rPr>
        <w:t xml:space="preserve">должность                                подпись                               Ф.И.О. </w:t>
      </w:r>
      <w:r w:rsidRPr="006F2A96">
        <w:rPr>
          <w:rFonts w:ascii="Times New Roman" w:hAnsi="Times New Roman" w:cs="Times New Roman"/>
        </w:rPr>
        <w:t>(при наличии)</w:t>
      </w:r>
    </w:p>
    <w:p w14:paraId="699C2DCD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79607A3" w14:textId="77777777" w:rsidR="00056B7E" w:rsidRPr="006F2A96" w:rsidRDefault="00056B7E" w:rsidP="00E7272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С актом осмотра ознакомлен, копию акта получил:</w:t>
      </w:r>
    </w:p>
    <w:p w14:paraId="41AFBCD9" w14:textId="77777777" w:rsidR="00056B7E" w:rsidRPr="006F2A96" w:rsidRDefault="00056B7E" w:rsidP="00494E86">
      <w:pPr>
        <w:pStyle w:val="af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DECB95C" w14:textId="77777777" w:rsidR="00056B7E" w:rsidRPr="006F2A96" w:rsidRDefault="00056B7E" w:rsidP="00494E8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</w:rPr>
        <w:t xml:space="preserve">(Ф.И.О. (при наличии) уполномоченного лица, должность, </w:t>
      </w:r>
      <w:r w:rsidRPr="006F2A96">
        <w:rPr>
          <w:rFonts w:ascii="Times New Roman" w:hAnsi="Times New Roman" w:cs="Times New Roman"/>
        </w:rPr>
        <w:br/>
        <w:t>реквизиты документа подтверждающие полномочия, дата получения)</w:t>
      </w:r>
    </w:p>
    <w:p w14:paraId="4D8FC0CF" w14:textId="77777777" w:rsidR="00056B7E" w:rsidRPr="006F2A96" w:rsidRDefault="00056B7E" w:rsidP="00494E86">
      <w:pPr>
        <w:widowControl/>
        <w:suppressAutoHyphens w:val="0"/>
        <w:autoSpaceDE/>
        <w:rPr>
          <w:rFonts w:ascii="Times New Roman" w:hAnsi="Times New Roman" w:cs="Times New Roman"/>
        </w:rPr>
      </w:pPr>
      <w:r w:rsidRPr="006F2A96">
        <w:rPr>
          <w:rFonts w:ascii="Times New Roman" w:hAnsi="Times New Roman" w:cs="Times New Roman"/>
        </w:rPr>
        <w:br w:type="page"/>
      </w:r>
    </w:p>
    <w:p w14:paraId="1EE49C7E" w14:textId="77777777" w:rsidR="00056B7E" w:rsidRPr="006F2A96" w:rsidRDefault="00056B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14:paraId="435458B4" w14:textId="77777777" w:rsidR="00056B7E" w:rsidRPr="006F2A96" w:rsidRDefault="00056B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5DBBD72" w14:textId="77777777" w:rsidR="00056B7E" w:rsidRPr="006F2A96" w:rsidRDefault="00056B7E" w:rsidP="00494E8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F546FA7" w14:textId="77777777" w:rsidR="00074A6D" w:rsidRDefault="00074A6D" w:rsidP="00074A6D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30.08.2024 </w:t>
      </w:r>
      <w:r w:rsidRPr="00494E8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743</w:t>
      </w:r>
    </w:p>
    <w:p w14:paraId="49DA9151" w14:textId="77777777" w:rsidR="00056B7E" w:rsidRPr="006F2A96" w:rsidRDefault="00056B7E" w:rsidP="00494E8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05A671" w14:textId="77777777" w:rsidR="00056B7E" w:rsidRPr="006F2A96" w:rsidRDefault="00056B7E" w:rsidP="00494E8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CF2AF9" w14:textId="77777777" w:rsidR="00056B7E" w:rsidRPr="006F2A96" w:rsidRDefault="00056B7E" w:rsidP="00494E86">
      <w:pPr>
        <w:ind w:firstLine="709"/>
        <w:jc w:val="right"/>
        <w:rPr>
          <w:rFonts w:ascii="Times New Roman" w:hAnsi="Times New Roman" w:cs="Times New Roman"/>
        </w:rPr>
      </w:pPr>
      <w:r w:rsidRPr="006F2A96">
        <w:rPr>
          <w:rFonts w:ascii="Times New Roman" w:hAnsi="Times New Roman" w:cs="Times New Roman"/>
          <w:sz w:val="28"/>
          <w:szCs w:val="28"/>
        </w:rPr>
        <w:t>Форма</w:t>
      </w:r>
    </w:p>
    <w:p w14:paraId="20F25A51" w14:textId="77777777" w:rsidR="00056B7E" w:rsidRPr="006F2A96" w:rsidRDefault="00056B7E" w:rsidP="00494E86">
      <w:pPr>
        <w:ind w:firstLine="709"/>
        <w:jc w:val="center"/>
        <w:rPr>
          <w:rFonts w:ascii="Times New Roman" w:hAnsi="Times New Roman" w:cs="Times New Roman"/>
        </w:rPr>
      </w:pPr>
    </w:p>
    <w:p w14:paraId="0C7FA288" w14:textId="77777777" w:rsidR="00056B7E" w:rsidRPr="006F2A96" w:rsidRDefault="00056B7E" w:rsidP="00DB4C95">
      <w:pPr>
        <w:jc w:val="center"/>
        <w:rPr>
          <w:rFonts w:ascii="Times New Roman" w:hAnsi="Times New Roman" w:cs="Times New Roman"/>
        </w:rPr>
      </w:pPr>
      <w:r w:rsidRPr="006F2A96">
        <w:rPr>
          <w:rFonts w:ascii="Times New Roman" w:hAnsi="Times New Roman" w:cs="Times New Roman"/>
          <w:sz w:val="28"/>
          <w:szCs w:val="28"/>
        </w:rPr>
        <w:t>ЗАКЛЮЧЕНИЕ</w:t>
      </w:r>
    </w:p>
    <w:p w14:paraId="178AEB5D" w14:textId="77777777" w:rsidR="00056B7E" w:rsidRPr="006F2A96" w:rsidRDefault="00056B7E" w:rsidP="00494E8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7740BDA" w14:textId="77777777" w:rsidR="00056B7E" w:rsidRPr="006F2A96" w:rsidRDefault="00056B7E" w:rsidP="00494E86">
      <w:pPr>
        <w:jc w:val="center"/>
        <w:rPr>
          <w:rFonts w:ascii="Times New Roman" w:hAnsi="Times New Roman" w:cs="Times New Roman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 рассмотрении заявки участника отбора</w:t>
      </w:r>
    </w:p>
    <w:p w14:paraId="49F78575" w14:textId="77777777" w:rsidR="00056B7E" w:rsidRPr="006F2A96" w:rsidRDefault="00056B7E" w:rsidP="00494E8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f6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056B7E" w:rsidRPr="006F2A96" w14:paraId="253ECBA1" w14:textId="77777777" w:rsidTr="00DB4C95">
        <w:trPr>
          <w:trHeight w:val="419"/>
        </w:trPr>
        <w:tc>
          <w:tcPr>
            <w:tcW w:w="9067" w:type="dxa"/>
            <w:gridSpan w:val="3"/>
          </w:tcPr>
          <w:p w14:paraId="37C7BC7C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Наименование заявителя</w:t>
            </w:r>
            <w:r w:rsidRPr="006F2A96">
              <w:rPr>
                <w:rFonts w:ascii="Times New Roman" w:hAnsi="Times New Roman" w:cs="Times New Roman"/>
              </w:rPr>
              <w:t>:</w:t>
            </w:r>
          </w:p>
          <w:p w14:paraId="0496B8D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6B7E" w:rsidRPr="006F2A96" w14:paraId="032CC490" w14:textId="77777777" w:rsidTr="00DB4C95">
        <w:trPr>
          <w:trHeight w:val="484"/>
        </w:trPr>
        <w:tc>
          <w:tcPr>
            <w:tcW w:w="9067" w:type="dxa"/>
            <w:gridSpan w:val="3"/>
          </w:tcPr>
          <w:p w14:paraId="7516B50E" w14:textId="77777777" w:rsidR="00056B7E" w:rsidRPr="006F2A96" w:rsidRDefault="00056B7E" w:rsidP="00494E86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Наименование порядка предоставления субсидии </w:t>
            </w:r>
            <w:r w:rsidRPr="006F2A96">
              <w:rPr>
                <w:rFonts w:ascii="Times New Roman" w:hAnsi="Times New Roman" w:cs="Times New Roman"/>
              </w:rPr>
              <w:t>(далее – Порядок):</w:t>
            </w:r>
          </w:p>
        </w:tc>
      </w:tr>
      <w:tr w:rsidR="00056B7E" w:rsidRPr="006F2A96" w14:paraId="27B66C73" w14:textId="77777777" w:rsidTr="00DB4C95">
        <w:trPr>
          <w:trHeight w:val="851"/>
        </w:trPr>
        <w:tc>
          <w:tcPr>
            <w:tcW w:w="4248" w:type="dxa"/>
          </w:tcPr>
          <w:p w14:paraId="677D8022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Цель предоставления субсидии</w:t>
            </w:r>
            <w:r w:rsidRPr="006F2A9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410" w:type="dxa"/>
          </w:tcPr>
          <w:p w14:paraId="54A97E8E" w14:textId="1611B3B9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соответствует/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не соответствует</w:t>
            </w:r>
          </w:p>
          <w:p w14:paraId="0568F524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2409" w:type="dxa"/>
          </w:tcPr>
          <w:p w14:paraId="6E98895C" w14:textId="77777777" w:rsidR="00DB4C95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примечания </w:t>
            </w:r>
          </w:p>
          <w:p w14:paraId="26911A9B" w14:textId="6CDA8448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необходимости)</w:t>
            </w:r>
          </w:p>
        </w:tc>
      </w:tr>
      <w:tr w:rsidR="00056B7E" w:rsidRPr="006F2A96" w14:paraId="239E14CC" w14:textId="77777777" w:rsidTr="00DB4C95">
        <w:trPr>
          <w:trHeight w:val="448"/>
        </w:trPr>
        <w:tc>
          <w:tcPr>
            <w:tcW w:w="9067" w:type="dxa"/>
            <w:gridSpan w:val="3"/>
          </w:tcPr>
          <w:p w14:paraId="1C6B3DD6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Реквизиты регистрации предложения участника отбора (далее – заявка):</w:t>
            </w:r>
          </w:p>
          <w:p w14:paraId="59300E36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6B7E" w:rsidRPr="006F2A96" w14:paraId="064E4EFB" w14:textId="77777777" w:rsidTr="00DB4C95">
        <w:trPr>
          <w:trHeight w:val="982"/>
        </w:trPr>
        <w:tc>
          <w:tcPr>
            <w:tcW w:w="4248" w:type="dxa"/>
          </w:tcPr>
          <w:p w14:paraId="02908E29" w14:textId="6AE51281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Состав заявки </w:t>
            </w:r>
            <w:r w:rsidRPr="006F2A96">
              <w:rPr>
                <w:rFonts w:ascii="Times New Roman" w:hAnsi="Times New Roman" w:cs="Times New Roman"/>
              </w:rPr>
              <w:t xml:space="preserve">в соответствии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с Порядком:</w:t>
            </w:r>
          </w:p>
        </w:tc>
        <w:tc>
          <w:tcPr>
            <w:tcW w:w="2410" w:type="dxa"/>
          </w:tcPr>
          <w:p w14:paraId="7EAA6946" w14:textId="40287389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представлены/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 xml:space="preserve">не представлены </w:t>
            </w:r>
          </w:p>
        </w:tc>
        <w:tc>
          <w:tcPr>
            <w:tcW w:w="2409" w:type="dxa"/>
          </w:tcPr>
          <w:p w14:paraId="6A958CFA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примечания (наименование, реквизиты и др.)</w:t>
            </w:r>
          </w:p>
        </w:tc>
      </w:tr>
      <w:tr w:rsidR="00056B7E" w:rsidRPr="006F2A96" w14:paraId="578012AB" w14:textId="77777777" w:rsidTr="00DB4C95">
        <w:trPr>
          <w:trHeight w:val="303"/>
        </w:trPr>
        <w:tc>
          <w:tcPr>
            <w:tcW w:w="4248" w:type="dxa"/>
          </w:tcPr>
          <w:p w14:paraId="0538A5D7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693ED47D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A6A9FC5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6ED7921D" w14:textId="77777777" w:rsidTr="00DB4C95">
        <w:trPr>
          <w:trHeight w:val="293"/>
        </w:trPr>
        <w:tc>
          <w:tcPr>
            <w:tcW w:w="4248" w:type="dxa"/>
          </w:tcPr>
          <w:p w14:paraId="67591C9C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14:paraId="60AB7B7D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DAD5D0D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5B353E16" w14:textId="77777777" w:rsidTr="00DB4C95">
        <w:trPr>
          <w:trHeight w:val="293"/>
        </w:trPr>
        <w:tc>
          <w:tcPr>
            <w:tcW w:w="4248" w:type="dxa"/>
          </w:tcPr>
          <w:p w14:paraId="5F0D4CEF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Документы, предоставленные участником отбора по собственной инициативе</w:t>
            </w:r>
            <w:r w:rsidRPr="006F2A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gridSpan w:val="2"/>
          </w:tcPr>
          <w:p w14:paraId="1C4D43F8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примечания (наименование, реквизиты и др.)</w:t>
            </w:r>
          </w:p>
        </w:tc>
      </w:tr>
      <w:tr w:rsidR="00056B7E" w:rsidRPr="006F2A96" w14:paraId="7E7B1C33" w14:textId="77777777" w:rsidTr="00DB4C95">
        <w:trPr>
          <w:trHeight w:val="293"/>
        </w:trPr>
        <w:tc>
          <w:tcPr>
            <w:tcW w:w="4248" w:type="dxa"/>
          </w:tcPr>
          <w:p w14:paraId="249BA64A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gridSpan w:val="2"/>
          </w:tcPr>
          <w:p w14:paraId="024725A0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0956764A" w14:textId="77777777" w:rsidTr="00DB4C95">
        <w:trPr>
          <w:trHeight w:val="293"/>
        </w:trPr>
        <w:tc>
          <w:tcPr>
            <w:tcW w:w="4248" w:type="dxa"/>
          </w:tcPr>
          <w:p w14:paraId="53F5CFC2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819" w:type="dxa"/>
            <w:gridSpan w:val="2"/>
          </w:tcPr>
          <w:p w14:paraId="1830205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688E17AE" w14:textId="77777777" w:rsidTr="00DB4C95">
        <w:trPr>
          <w:trHeight w:val="694"/>
        </w:trPr>
        <w:tc>
          <w:tcPr>
            <w:tcW w:w="4248" w:type="dxa"/>
          </w:tcPr>
          <w:p w14:paraId="5504BAF1" w14:textId="7103C07E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Заявка оформлена в соответствии </w:t>
            </w:r>
            <w:r w:rsidR="00DB4C95">
              <w:rPr>
                <w:rFonts w:ascii="Times New Roman" w:hAnsi="Times New Roman" w:cs="Times New Roman"/>
                <w:bCs/>
              </w:rPr>
              <w:br/>
            </w:r>
            <w:r w:rsidRPr="006F2A96">
              <w:rPr>
                <w:rFonts w:ascii="Times New Roman" w:hAnsi="Times New Roman" w:cs="Times New Roman"/>
                <w:bCs/>
              </w:rPr>
              <w:t>с требованиями Порядка</w:t>
            </w:r>
            <w:r w:rsidRPr="006F2A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</w:tcPr>
          <w:p w14:paraId="31848306" w14:textId="37FC95B0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соответствует/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409" w:type="dxa"/>
          </w:tcPr>
          <w:p w14:paraId="43A33DFE" w14:textId="70075AC6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примечания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(при необходимости)</w:t>
            </w:r>
          </w:p>
        </w:tc>
      </w:tr>
      <w:tr w:rsidR="00056B7E" w:rsidRPr="006F2A96" w14:paraId="45F85F89" w14:textId="77777777" w:rsidTr="00DB4C95">
        <w:trPr>
          <w:trHeight w:val="293"/>
        </w:trPr>
        <w:tc>
          <w:tcPr>
            <w:tcW w:w="4248" w:type="dxa"/>
          </w:tcPr>
          <w:p w14:paraId="2E2F6952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Документы (сведения), запрошенные (полученные) при проведении</w:t>
            </w:r>
            <w:r w:rsidRPr="006F2A96">
              <w:rPr>
                <w:rFonts w:ascii="Times New Roman" w:hAnsi="Times New Roman" w:cs="Times New Roman"/>
              </w:rPr>
              <w:t xml:space="preserve"> проверки заявителя на соответствие требованиям Порядка:</w:t>
            </w:r>
          </w:p>
        </w:tc>
        <w:tc>
          <w:tcPr>
            <w:tcW w:w="4819" w:type="dxa"/>
            <w:gridSpan w:val="2"/>
          </w:tcPr>
          <w:p w14:paraId="6BE832F9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примечания (наименование, реквизиты, содержание и др.)</w:t>
            </w:r>
          </w:p>
        </w:tc>
      </w:tr>
      <w:tr w:rsidR="00056B7E" w:rsidRPr="006F2A96" w14:paraId="1D83A964" w14:textId="77777777" w:rsidTr="00DB4C95">
        <w:trPr>
          <w:trHeight w:val="293"/>
        </w:trPr>
        <w:tc>
          <w:tcPr>
            <w:tcW w:w="4248" w:type="dxa"/>
          </w:tcPr>
          <w:p w14:paraId="6475E5F5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gridSpan w:val="2"/>
          </w:tcPr>
          <w:p w14:paraId="1A03C405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079BDDBF" w14:textId="77777777" w:rsidTr="00DB4C95">
        <w:trPr>
          <w:trHeight w:val="293"/>
        </w:trPr>
        <w:tc>
          <w:tcPr>
            <w:tcW w:w="4248" w:type="dxa"/>
          </w:tcPr>
          <w:p w14:paraId="5F06364C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819" w:type="dxa"/>
            <w:gridSpan w:val="2"/>
          </w:tcPr>
          <w:p w14:paraId="0C5DDAB4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449400E8" w14:textId="77777777" w:rsidTr="00DB4C95">
        <w:tc>
          <w:tcPr>
            <w:tcW w:w="4248" w:type="dxa"/>
          </w:tcPr>
          <w:p w14:paraId="01969E44" w14:textId="6B48393A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Категории и критерии отбора </w:t>
            </w:r>
            <w:r w:rsidR="00DB4C95">
              <w:rPr>
                <w:rFonts w:ascii="Times New Roman" w:hAnsi="Times New Roman" w:cs="Times New Roman"/>
                <w:bCs/>
              </w:rPr>
              <w:br/>
            </w:r>
            <w:r w:rsidRPr="006F2A96">
              <w:rPr>
                <w:rFonts w:ascii="Times New Roman" w:hAnsi="Times New Roman" w:cs="Times New Roman"/>
              </w:rPr>
              <w:t>в соответствии с Порядком:</w:t>
            </w:r>
          </w:p>
        </w:tc>
        <w:tc>
          <w:tcPr>
            <w:tcW w:w="2410" w:type="dxa"/>
          </w:tcPr>
          <w:p w14:paraId="0A423AD2" w14:textId="653255F6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соответствует/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409" w:type="dxa"/>
          </w:tcPr>
          <w:p w14:paraId="29D752E6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примечания (указать что подтверждает соответствие и др.)</w:t>
            </w:r>
          </w:p>
        </w:tc>
      </w:tr>
      <w:tr w:rsidR="00056B7E" w:rsidRPr="006F2A96" w14:paraId="5B6E1F29" w14:textId="77777777" w:rsidTr="00DB4C95">
        <w:tc>
          <w:tcPr>
            <w:tcW w:w="4248" w:type="dxa"/>
          </w:tcPr>
          <w:p w14:paraId="7CF3A114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297767DD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D85CD4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60AD4590" w14:textId="77777777" w:rsidTr="00DB4C95">
        <w:trPr>
          <w:trHeight w:val="293"/>
        </w:trPr>
        <w:tc>
          <w:tcPr>
            <w:tcW w:w="4248" w:type="dxa"/>
          </w:tcPr>
          <w:p w14:paraId="2AAE422F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7A2DDA31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1870D4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63865A9B" w14:textId="77777777" w:rsidTr="00DB4C95">
        <w:trPr>
          <w:trHeight w:val="930"/>
        </w:trPr>
        <w:tc>
          <w:tcPr>
            <w:tcW w:w="4248" w:type="dxa"/>
          </w:tcPr>
          <w:p w14:paraId="72528944" w14:textId="4CC84FF2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Требования, которым должен соответствовать участник отбора </w:t>
            </w:r>
            <w:r w:rsidR="00DB4C95">
              <w:rPr>
                <w:rFonts w:ascii="Times New Roman" w:hAnsi="Times New Roman" w:cs="Times New Roman"/>
                <w:bCs/>
              </w:rPr>
              <w:br/>
            </w:r>
            <w:r w:rsidRPr="006F2A96">
              <w:rPr>
                <w:rFonts w:ascii="Times New Roman" w:hAnsi="Times New Roman" w:cs="Times New Roman"/>
              </w:rPr>
              <w:t>в соответствии с Порядком:</w:t>
            </w:r>
          </w:p>
        </w:tc>
        <w:tc>
          <w:tcPr>
            <w:tcW w:w="2410" w:type="dxa"/>
          </w:tcPr>
          <w:p w14:paraId="6368DB61" w14:textId="5718BE45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соответствует/ </w:t>
            </w:r>
            <w:r w:rsidR="00DB4C95">
              <w:rPr>
                <w:rFonts w:ascii="Times New Roman" w:hAnsi="Times New Roman" w:cs="Times New Roman"/>
              </w:rPr>
              <w:br/>
            </w:r>
            <w:r w:rsidRPr="006F2A9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409" w:type="dxa"/>
          </w:tcPr>
          <w:p w14:paraId="48B504CF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примечания (указать что подтверждает соответствие и др.)</w:t>
            </w:r>
          </w:p>
        </w:tc>
      </w:tr>
      <w:tr w:rsidR="00056B7E" w:rsidRPr="006F2A96" w14:paraId="601C1821" w14:textId="77777777" w:rsidTr="00DB4C95">
        <w:tc>
          <w:tcPr>
            <w:tcW w:w="4248" w:type="dxa"/>
          </w:tcPr>
          <w:p w14:paraId="344ECB3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10" w:type="dxa"/>
          </w:tcPr>
          <w:p w14:paraId="4DD7E8AF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064F46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0CB6174C" w14:textId="77777777" w:rsidTr="00DB4C95">
        <w:tc>
          <w:tcPr>
            <w:tcW w:w="4248" w:type="dxa"/>
          </w:tcPr>
          <w:p w14:paraId="30D692D0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0" w:type="dxa"/>
          </w:tcPr>
          <w:p w14:paraId="32CB13D3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C44C76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1ABFF590" w14:textId="77777777" w:rsidTr="00DB4C95">
        <w:trPr>
          <w:trHeight w:val="605"/>
        </w:trPr>
        <w:tc>
          <w:tcPr>
            <w:tcW w:w="9067" w:type="dxa"/>
            <w:gridSpan w:val="3"/>
          </w:tcPr>
          <w:p w14:paraId="40A87C93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>Краткие выводы по результатам рассмотрения документов (сведений), проверки соответствия заявителя критериям, требованиям</w:t>
            </w:r>
            <w:r w:rsidRPr="006F2A96">
              <w:rPr>
                <w:rFonts w:ascii="Times New Roman" w:hAnsi="Times New Roman" w:cs="Times New Roman"/>
              </w:rPr>
              <w:t>:</w:t>
            </w:r>
          </w:p>
        </w:tc>
      </w:tr>
      <w:tr w:rsidR="00056B7E" w:rsidRPr="006F2A96" w14:paraId="25F65247" w14:textId="77777777" w:rsidTr="00DB4C95">
        <w:trPr>
          <w:trHeight w:val="327"/>
        </w:trPr>
        <w:tc>
          <w:tcPr>
            <w:tcW w:w="4248" w:type="dxa"/>
          </w:tcPr>
          <w:p w14:paraId="513C46D7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Заключение подготовил: </w:t>
            </w:r>
            <w:r w:rsidRPr="006F2A96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10" w:type="dxa"/>
          </w:tcPr>
          <w:p w14:paraId="1076826C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Подпись, дата</w:t>
            </w:r>
          </w:p>
        </w:tc>
        <w:tc>
          <w:tcPr>
            <w:tcW w:w="2409" w:type="dxa"/>
          </w:tcPr>
          <w:p w14:paraId="5734D27E" w14:textId="77777777" w:rsidR="00DB4C95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И.О. Фамилия </w:t>
            </w:r>
          </w:p>
          <w:p w14:paraId="2D761452" w14:textId="207BFD5F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56B7E" w:rsidRPr="006F2A96" w14:paraId="3DC0EBFA" w14:textId="77777777" w:rsidTr="00DB4C95">
        <w:trPr>
          <w:trHeight w:val="840"/>
        </w:trPr>
        <w:tc>
          <w:tcPr>
            <w:tcW w:w="4248" w:type="dxa"/>
          </w:tcPr>
          <w:p w14:paraId="75BF2204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bCs/>
              </w:rPr>
              <w:t xml:space="preserve">Непосредственный руководитель лица, подготовившего заключение (начальник отдела): </w:t>
            </w:r>
            <w:r w:rsidRPr="006F2A9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</w:tcPr>
          <w:p w14:paraId="4088E472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Подпись, дата</w:t>
            </w:r>
          </w:p>
        </w:tc>
        <w:tc>
          <w:tcPr>
            <w:tcW w:w="2409" w:type="dxa"/>
          </w:tcPr>
          <w:p w14:paraId="4FB3F7EF" w14:textId="77777777" w:rsidR="00DB4C95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 xml:space="preserve">И.О. Фамилия </w:t>
            </w:r>
          </w:p>
          <w:p w14:paraId="5EB0BFF4" w14:textId="463B5E2C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14:paraId="2D29A4B9" w14:textId="77777777" w:rsidR="00056B7E" w:rsidRPr="006F2A96" w:rsidRDefault="00056B7E" w:rsidP="00494E8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2A96">
        <w:rPr>
          <w:rFonts w:ascii="Times New Roman" w:hAnsi="Times New Roman" w:cs="Times New Roman"/>
          <w:sz w:val="22"/>
          <w:szCs w:val="22"/>
        </w:rPr>
        <w:t xml:space="preserve">Примечание: при необходимости форма заключения может дополняться строками (дополнительной информацией) (в соответствии с порядком предоставления </w:t>
      </w:r>
      <w:r w:rsidRPr="006F2A96">
        <w:rPr>
          <w:rFonts w:ascii="Times New Roman" w:hAnsi="Times New Roman" w:cs="Times New Roman"/>
          <w:sz w:val="22"/>
          <w:szCs w:val="22"/>
          <w:shd w:val="clear" w:color="FFFFFF" w:themeColor="background1" w:fill="FFFFFF" w:themeFill="background1"/>
        </w:rPr>
        <w:t>субсидии)</w:t>
      </w:r>
      <w:r w:rsidRPr="006F2A96">
        <w:rPr>
          <w:rFonts w:ascii="Times New Roman" w:hAnsi="Times New Roman" w:cs="Times New Roman"/>
          <w:sz w:val="22"/>
          <w:szCs w:val="22"/>
        </w:rPr>
        <w:t>.</w:t>
      </w:r>
    </w:p>
    <w:p w14:paraId="31A10AF3" w14:textId="77777777" w:rsidR="00056B7E" w:rsidRPr="006F2A96" w:rsidRDefault="00056B7E" w:rsidP="00494E8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6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532"/>
        <w:gridCol w:w="1452"/>
        <w:gridCol w:w="552"/>
        <w:gridCol w:w="1291"/>
        <w:gridCol w:w="283"/>
        <w:gridCol w:w="1701"/>
      </w:tblGrid>
      <w:tr w:rsidR="00056B7E" w:rsidRPr="006F2A96" w14:paraId="253EC73A" w14:textId="77777777" w:rsidTr="00DB4C95">
        <w:tc>
          <w:tcPr>
            <w:tcW w:w="52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2DD988" w14:textId="77777777" w:rsidR="00056B7E" w:rsidRPr="006F2A96" w:rsidRDefault="00056B7E" w:rsidP="00494E86">
            <w:pPr>
              <w:pStyle w:val="af"/>
              <w:ind w:firstLine="709"/>
              <w:rPr>
                <w:rFonts w:ascii="Times New Roman" w:hAnsi="Times New Roman" w:cs="Times New Roman"/>
                <w:bCs/>
              </w:rPr>
            </w:pPr>
            <w:r w:rsidRPr="006F2A96">
              <w:rPr>
                <w:rFonts w:ascii="Times New Roman" w:hAnsi="Times New Roman" w:cs="Times New Roman"/>
                <w:bCs/>
              </w:rPr>
              <w:t>Согласовано:</w:t>
            </w:r>
          </w:p>
          <w:p w14:paraId="1BFEF44D" w14:textId="77777777" w:rsidR="00056B7E" w:rsidRPr="006F2A96" w:rsidRDefault="00056B7E" w:rsidP="00494E86">
            <w:pPr>
              <w:pStyle w:val="af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EEE2CD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7F881F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95E933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2201E80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563973E7" w14:textId="77777777" w:rsidTr="00DB4C95">
        <w:trPr>
          <w:trHeight w:val="1102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46DD4C9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>Председатель комитета экономической политики Администрации Ханты-Мансийского района (в период его отсутствия – лицо, исполняющее обязанности)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4891643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A27C9E8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3797A49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655146A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8FD14C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31394A0" w14:textId="77777777" w:rsidR="00DB4C95" w:rsidRDefault="00056B7E" w:rsidP="00494E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 xml:space="preserve">И.О. Фамилия </w:t>
            </w:r>
          </w:p>
          <w:p w14:paraId="4013E4B3" w14:textId="5139B855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56B7E" w:rsidRPr="006F2A96" w14:paraId="6BFA8C54" w14:textId="77777777" w:rsidTr="00DB4C95">
        <w:trPr>
          <w:trHeight w:val="249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204CB1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2B1217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61FCDB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2E4B2F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06F395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BB8D18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220B632" w14:textId="77777777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71C0BFE2" w14:textId="77777777" w:rsidTr="00DB4C95"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E66F93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юридической, кадровой работы и муниципальной службы Администрации Ханты-Мансийского района (в период его отсутствия – лицо, исполняющее обязанности)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531405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233F7C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B67A92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988F9A0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DD26A5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E61789C" w14:textId="77777777" w:rsidR="00DB4C95" w:rsidRDefault="00056B7E" w:rsidP="00494E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 xml:space="preserve">И.О. Фамилия </w:t>
            </w:r>
          </w:p>
          <w:p w14:paraId="4D2078A2" w14:textId="6C5CC971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56B7E" w:rsidRPr="006F2A96" w14:paraId="519CF0A4" w14:textId="77777777" w:rsidTr="00DB4C95">
        <w:trPr>
          <w:trHeight w:val="274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E2390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F6F281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C1F243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77E568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A8A44A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B39F1A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FEB515C" w14:textId="77777777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6B7E" w:rsidRPr="006F2A96" w14:paraId="62B597BF" w14:textId="77777777" w:rsidTr="00DB4C95">
        <w:trPr>
          <w:trHeight w:val="293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C8A297" w14:textId="3BAFC3B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по учету и отчетности Администрации Ханты-Мансийского района </w:t>
            </w:r>
            <w:r w:rsidR="00DB4C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>(в период его отсутствия – лицо, исполняющее обязанности)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123AA0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E5FAF57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D684AE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BACEC83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FA4D9C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480226E" w14:textId="77777777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 xml:space="preserve">И.О. Фамилия </w:t>
            </w: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56B7E" w:rsidRPr="006F2A96" w14:paraId="336C2740" w14:textId="77777777" w:rsidTr="00DB4C95">
        <w:trPr>
          <w:trHeight w:val="274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8B66A8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EE26ED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584185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D6429E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C65CD2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E3D1AF" w14:textId="77777777" w:rsidR="00056B7E" w:rsidRPr="006F2A96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0F007E9" w14:textId="77777777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72A7F2A" w14:textId="77777777" w:rsidR="00056B7E" w:rsidRPr="006F2A96" w:rsidRDefault="00056B7E" w:rsidP="00494E86">
      <w:pPr>
        <w:rPr>
          <w:rFonts w:ascii="Times New Roman" w:hAnsi="Times New Roman" w:cs="Times New Roman"/>
          <w:sz w:val="12"/>
          <w:szCs w:val="12"/>
        </w:rPr>
      </w:pPr>
    </w:p>
    <w:p w14:paraId="145D61F3" w14:textId="77777777" w:rsidR="00056B7E" w:rsidRPr="006F2A96" w:rsidRDefault="00056B7E" w:rsidP="00494E86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2A96">
        <w:rPr>
          <w:rFonts w:ascii="Times New Roman" w:hAnsi="Times New Roman" w:cs="Times New Roman"/>
          <w:sz w:val="22"/>
          <w:szCs w:val="22"/>
        </w:rPr>
        <w:t>Исполнитель:</w:t>
      </w:r>
    </w:p>
    <w:tbl>
      <w:tblPr>
        <w:tblStyle w:val="af6"/>
        <w:tblW w:w="6155" w:type="dxa"/>
        <w:tblLayout w:type="fixed"/>
        <w:tblLook w:val="04A0" w:firstRow="1" w:lastRow="0" w:firstColumn="1" w:lastColumn="0" w:noHBand="0" w:noVBand="1"/>
      </w:tblPr>
      <w:tblGrid>
        <w:gridCol w:w="3510"/>
        <w:gridCol w:w="283"/>
        <w:gridCol w:w="236"/>
        <w:gridCol w:w="2126"/>
      </w:tblGrid>
      <w:tr w:rsidR="00056B7E" w:rsidRPr="006F2A96" w14:paraId="24783AE0" w14:textId="77777777" w:rsidTr="00140121">
        <w:trPr>
          <w:trHeight w:val="29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36C23" w14:textId="77777777" w:rsidR="00056B7E" w:rsidRPr="006F2A96" w:rsidRDefault="00056B7E" w:rsidP="00494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15D851C9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C6420B" w14:textId="77777777" w:rsidR="00056B7E" w:rsidRPr="006F2A96" w:rsidRDefault="00056B7E" w:rsidP="00494E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EA8ECE9" w14:textId="77777777" w:rsidR="00DB4C95" w:rsidRDefault="00056B7E" w:rsidP="00494E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2A96">
              <w:rPr>
                <w:rFonts w:ascii="Times New Roman" w:hAnsi="Times New Roman" w:cs="Times New Roman"/>
                <w:sz w:val="22"/>
                <w:szCs w:val="22"/>
              </w:rPr>
              <w:t xml:space="preserve">И.О. Фамилия </w:t>
            </w:r>
          </w:p>
          <w:p w14:paraId="1EE0786A" w14:textId="71958008" w:rsidR="00056B7E" w:rsidRPr="006F2A96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  <w:r w:rsidRPr="006F2A96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56B7E" w:rsidRPr="00861ED1" w14:paraId="44608B36" w14:textId="77777777" w:rsidTr="00140121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7757FA" w14:textId="77777777" w:rsidR="00056B7E" w:rsidRPr="00864FBE" w:rsidRDefault="00056B7E" w:rsidP="00494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A9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76D8EE" w14:textId="77777777" w:rsidR="00056B7E" w:rsidRPr="00861ED1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6CE465" w14:textId="77777777" w:rsidR="00056B7E" w:rsidRPr="00861ED1" w:rsidRDefault="00056B7E" w:rsidP="0049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282F0E7" w14:textId="77777777" w:rsidR="00056B7E" w:rsidRPr="00861ED1" w:rsidRDefault="00056B7E" w:rsidP="00494E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6C9606C" w14:textId="77777777" w:rsidR="00056B7E" w:rsidRPr="00861ED1" w:rsidRDefault="00056B7E" w:rsidP="00494E86">
      <w:pPr>
        <w:rPr>
          <w:rFonts w:ascii="Times New Roman" w:hAnsi="Times New Roman" w:cs="Times New Roman"/>
          <w:sz w:val="12"/>
          <w:szCs w:val="12"/>
        </w:rPr>
      </w:pPr>
    </w:p>
    <w:p w14:paraId="3684E5DA" w14:textId="77777777" w:rsidR="00056B7E" w:rsidRPr="00861ED1" w:rsidRDefault="00056B7E" w:rsidP="00494E86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E3C1A80" w14:textId="77777777" w:rsidR="00864FBE" w:rsidRPr="00861ED1" w:rsidRDefault="00864FBE" w:rsidP="00494E86">
      <w:pPr>
        <w:pStyle w:val="af"/>
        <w:ind w:firstLine="709"/>
        <w:rPr>
          <w:rFonts w:ascii="Times New Roman" w:hAnsi="Times New Roman" w:cs="Times New Roman"/>
        </w:rPr>
      </w:pPr>
    </w:p>
    <w:sectPr w:rsidR="00864FBE" w:rsidRPr="00861ED1" w:rsidSect="005D15A6">
      <w:pgSz w:w="11907" w:h="16840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0BDD3" w14:textId="77777777" w:rsidR="00FA45CB" w:rsidRDefault="00FA45CB">
      <w:r>
        <w:separator/>
      </w:r>
    </w:p>
  </w:endnote>
  <w:endnote w:type="continuationSeparator" w:id="0">
    <w:p w14:paraId="4D58C33D" w14:textId="77777777" w:rsidR="00FA45CB" w:rsidRDefault="00F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67622" w14:textId="77777777" w:rsidR="00FA45CB" w:rsidRDefault="00FA45CB">
      <w:r>
        <w:separator/>
      </w:r>
    </w:p>
  </w:footnote>
  <w:footnote w:type="continuationSeparator" w:id="0">
    <w:p w14:paraId="6690B22C" w14:textId="77777777" w:rsidR="00FA45CB" w:rsidRDefault="00FA4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077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B3A11B" w14:textId="048564D2" w:rsidR="00FA45CB" w:rsidRPr="001C74A6" w:rsidRDefault="00FA45CB">
        <w:pPr>
          <w:pStyle w:val="af0"/>
          <w:jc w:val="center"/>
          <w:rPr>
            <w:rFonts w:ascii="Times New Roman" w:hAnsi="Times New Roman" w:cs="Times New Roman"/>
          </w:rPr>
        </w:pPr>
        <w:r w:rsidRPr="001C74A6">
          <w:rPr>
            <w:rFonts w:ascii="Times New Roman" w:hAnsi="Times New Roman" w:cs="Times New Roman"/>
          </w:rPr>
          <w:fldChar w:fldCharType="begin"/>
        </w:r>
        <w:r w:rsidRPr="001C74A6">
          <w:rPr>
            <w:rFonts w:ascii="Times New Roman" w:hAnsi="Times New Roman" w:cs="Times New Roman"/>
          </w:rPr>
          <w:instrText>PAGE   \* MERGEFORMAT</w:instrText>
        </w:r>
        <w:r w:rsidRPr="001C74A6">
          <w:rPr>
            <w:rFonts w:ascii="Times New Roman" w:hAnsi="Times New Roman" w:cs="Times New Roman"/>
          </w:rPr>
          <w:fldChar w:fldCharType="separate"/>
        </w:r>
        <w:r w:rsidR="00074A6D">
          <w:rPr>
            <w:rFonts w:ascii="Times New Roman" w:hAnsi="Times New Roman" w:cs="Times New Roman"/>
            <w:noProof/>
          </w:rPr>
          <w:t>92</w:t>
        </w:r>
        <w:r w:rsidRPr="001C74A6">
          <w:rPr>
            <w:rFonts w:ascii="Times New Roman" w:hAnsi="Times New Roman" w:cs="Times New Roman"/>
          </w:rPr>
          <w:fldChar w:fldCharType="end"/>
        </w:r>
      </w:p>
    </w:sdtContent>
  </w:sdt>
  <w:p w14:paraId="48384AE5" w14:textId="77777777" w:rsidR="00FA45CB" w:rsidRDefault="00FA45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6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976FDE" w14:textId="0ED197BE" w:rsidR="00FA45CB" w:rsidRPr="0075351C" w:rsidRDefault="00FA45CB">
        <w:pPr>
          <w:pStyle w:val="af0"/>
          <w:jc w:val="center"/>
          <w:rPr>
            <w:rFonts w:ascii="Times New Roman" w:hAnsi="Times New Roman" w:cs="Times New Roman"/>
          </w:rPr>
        </w:pPr>
        <w:r w:rsidRPr="0075351C">
          <w:rPr>
            <w:rFonts w:ascii="Times New Roman" w:hAnsi="Times New Roman" w:cs="Times New Roman"/>
          </w:rPr>
          <w:fldChar w:fldCharType="begin"/>
        </w:r>
        <w:r w:rsidRPr="0075351C">
          <w:rPr>
            <w:rFonts w:ascii="Times New Roman" w:hAnsi="Times New Roman" w:cs="Times New Roman"/>
          </w:rPr>
          <w:instrText>PAGE   \* MERGEFORMAT</w:instrText>
        </w:r>
        <w:r w:rsidRPr="0075351C">
          <w:rPr>
            <w:rFonts w:ascii="Times New Roman" w:hAnsi="Times New Roman" w:cs="Times New Roman"/>
          </w:rPr>
          <w:fldChar w:fldCharType="separate"/>
        </w:r>
        <w:r w:rsidR="00074A6D">
          <w:rPr>
            <w:rFonts w:ascii="Times New Roman" w:hAnsi="Times New Roman" w:cs="Times New Roman"/>
            <w:noProof/>
          </w:rPr>
          <w:t>101</w:t>
        </w:r>
        <w:r w:rsidRPr="0075351C">
          <w:rPr>
            <w:rFonts w:ascii="Times New Roman" w:hAnsi="Times New Roman" w:cs="Times New Roman"/>
          </w:rPr>
          <w:fldChar w:fldCharType="end"/>
        </w:r>
      </w:p>
    </w:sdtContent>
  </w:sdt>
  <w:p w14:paraId="4DAB8891" w14:textId="77777777" w:rsidR="00FA45CB" w:rsidRDefault="00FA45CB" w:rsidP="00DD792F">
    <w:pPr>
      <w:pStyle w:val="af0"/>
      <w:tabs>
        <w:tab w:val="left" w:pos="7430"/>
      </w:tabs>
    </w:pPr>
    <w:r>
      <w:tab/>
    </w:r>
  </w:p>
  <w:p w14:paraId="48A2F253" w14:textId="77777777" w:rsidR="00FA45CB" w:rsidRDefault="00FA45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0363" w14:textId="77777777" w:rsidR="00FA45CB" w:rsidRPr="000E2E40" w:rsidRDefault="00FA45CB" w:rsidP="000E2E40">
    <w:pPr>
      <w:pStyle w:val="af0"/>
      <w:jc w:val="center"/>
      <w:rPr>
        <w:rFonts w:ascii="Times New Roman" w:hAnsi="Times New Roman" w:cs="Times New Roman"/>
      </w:rPr>
    </w:pPr>
  </w:p>
  <w:p w14:paraId="26E4AE9B" w14:textId="77777777" w:rsidR="00FA45CB" w:rsidRDefault="00FA45CB"/>
  <w:p w14:paraId="2E0B2848" w14:textId="77777777" w:rsidR="00FA45CB" w:rsidRDefault="00FA4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4270223"/>
    <w:multiLevelType w:val="hybridMultilevel"/>
    <w:tmpl w:val="25C44804"/>
    <w:lvl w:ilvl="0" w:tplc="961E93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6C5729A"/>
    <w:multiLevelType w:val="multilevel"/>
    <w:tmpl w:val="AC84C5D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DE82D9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C505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AA516E"/>
    <w:multiLevelType w:val="multilevel"/>
    <w:tmpl w:val="79E017E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0">
    <w:nsid w:val="223914B4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EF2F19"/>
    <w:multiLevelType w:val="hybridMultilevel"/>
    <w:tmpl w:val="2E469C4E"/>
    <w:lvl w:ilvl="0" w:tplc="D5CA29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5CEB"/>
    <w:multiLevelType w:val="multilevel"/>
    <w:tmpl w:val="AC84C5D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F812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A34BF"/>
    <w:multiLevelType w:val="multilevel"/>
    <w:tmpl w:val="984893B0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08E36F6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F009D8"/>
    <w:multiLevelType w:val="multilevel"/>
    <w:tmpl w:val="2F0C2E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682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-3532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-303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-303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-2671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-2311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-2311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-1951" w:hanging="2160"/>
      </w:pPr>
      <w:rPr>
        <w:rFonts w:cs="Calibri" w:hint="default"/>
      </w:rPr>
    </w:lvl>
  </w:abstractNum>
  <w:abstractNum w:abstractNumId="18">
    <w:nsid w:val="447506C7"/>
    <w:multiLevelType w:val="multilevel"/>
    <w:tmpl w:val="8610BE82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A6F3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AE5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0D6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F171FFE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F00D98"/>
    <w:multiLevelType w:val="multilevel"/>
    <w:tmpl w:val="AC84C5D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088652B"/>
    <w:multiLevelType w:val="hybridMultilevel"/>
    <w:tmpl w:val="7BDE4F84"/>
    <w:lvl w:ilvl="0" w:tplc="07DCE5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B0F60"/>
    <w:multiLevelType w:val="hybridMultilevel"/>
    <w:tmpl w:val="0012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C3EDE"/>
    <w:multiLevelType w:val="hybridMultilevel"/>
    <w:tmpl w:val="41B64D26"/>
    <w:lvl w:ilvl="0" w:tplc="A6B87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611DFD"/>
    <w:multiLevelType w:val="hybridMultilevel"/>
    <w:tmpl w:val="3A46171E"/>
    <w:lvl w:ilvl="0" w:tplc="DD300B06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3665E"/>
    <w:multiLevelType w:val="multilevel"/>
    <w:tmpl w:val="BCC42DC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5"/>
  </w:num>
  <w:num w:numId="8">
    <w:abstractNumId w:val="27"/>
  </w:num>
  <w:num w:numId="9">
    <w:abstractNumId w:val="1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5"/>
  </w:num>
  <w:num w:numId="16">
    <w:abstractNumId w:val="11"/>
  </w:num>
  <w:num w:numId="17">
    <w:abstractNumId w:val="21"/>
  </w:num>
  <w:num w:numId="18">
    <w:abstractNumId w:val="22"/>
  </w:num>
  <w:num w:numId="19">
    <w:abstractNumId w:val="26"/>
  </w:num>
  <w:num w:numId="20">
    <w:abstractNumId w:val="28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13"/>
  </w:num>
  <w:num w:numId="26">
    <w:abstractNumId w:val="10"/>
  </w:num>
  <w:num w:numId="27">
    <w:abstractNumId w:val="8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10F7"/>
    <w:rsid w:val="00006A07"/>
    <w:rsid w:val="00006B41"/>
    <w:rsid w:val="00007110"/>
    <w:rsid w:val="00013163"/>
    <w:rsid w:val="000172E6"/>
    <w:rsid w:val="00017C4C"/>
    <w:rsid w:val="000201A1"/>
    <w:rsid w:val="0002070D"/>
    <w:rsid w:val="00023F2A"/>
    <w:rsid w:val="0002543A"/>
    <w:rsid w:val="00026380"/>
    <w:rsid w:val="000265C5"/>
    <w:rsid w:val="00030546"/>
    <w:rsid w:val="00031C78"/>
    <w:rsid w:val="0003339C"/>
    <w:rsid w:val="00033643"/>
    <w:rsid w:val="000353B3"/>
    <w:rsid w:val="00036FE7"/>
    <w:rsid w:val="00037DEE"/>
    <w:rsid w:val="000400C7"/>
    <w:rsid w:val="000429F4"/>
    <w:rsid w:val="0004454B"/>
    <w:rsid w:val="0004496A"/>
    <w:rsid w:val="0004502A"/>
    <w:rsid w:val="000466C6"/>
    <w:rsid w:val="00046BBE"/>
    <w:rsid w:val="00050109"/>
    <w:rsid w:val="000517DE"/>
    <w:rsid w:val="00052281"/>
    <w:rsid w:val="00053D6D"/>
    <w:rsid w:val="00054143"/>
    <w:rsid w:val="00056B7E"/>
    <w:rsid w:val="00057220"/>
    <w:rsid w:val="00057BDA"/>
    <w:rsid w:val="00057F68"/>
    <w:rsid w:val="0006047E"/>
    <w:rsid w:val="0006066F"/>
    <w:rsid w:val="0006181B"/>
    <w:rsid w:val="000629FB"/>
    <w:rsid w:val="00063915"/>
    <w:rsid w:val="00066060"/>
    <w:rsid w:val="000704BD"/>
    <w:rsid w:val="00070AAA"/>
    <w:rsid w:val="00074A6D"/>
    <w:rsid w:val="00077269"/>
    <w:rsid w:val="00077751"/>
    <w:rsid w:val="00077763"/>
    <w:rsid w:val="00080853"/>
    <w:rsid w:val="00081D32"/>
    <w:rsid w:val="00082268"/>
    <w:rsid w:val="000844F3"/>
    <w:rsid w:val="000846C1"/>
    <w:rsid w:val="00084D53"/>
    <w:rsid w:val="00085703"/>
    <w:rsid w:val="000863C7"/>
    <w:rsid w:val="00086454"/>
    <w:rsid w:val="0009023E"/>
    <w:rsid w:val="00090374"/>
    <w:rsid w:val="00091016"/>
    <w:rsid w:val="0009187C"/>
    <w:rsid w:val="000950AB"/>
    <w:rsid w:val="0009784A"/>
    <w:rsid w:val="000A37C3"/>
    <w:rsid w:val="000A3D98"/>
    <w:rsid w:val="000A3EDA"/>
    <w:rsid w:val="000A7561"/>
    <w:rsid w:val="000B07E4"/>
    <w:rsid w:val="000B134E"/>
    <w:rsid w:val="000B1E1D"/>
    <w:rsid w:val="000B1FDE"/>
    <w:rsid w:val="000B2179"/>
    <w:rsid w:val="000B2424"/>
    <w:rsid w:val="000B5F29"/>
    <w:rsid w:val="000B6501"/>
    <w:rsid w:val="000C0139"/>
    <w:rsid w:val="000C1919"/>
    <w:rsid w:val="000C3727"/>
    <w:rsid w:val="000C4A57"/>
    <w:rsid w:val="000D0587"/>
    <w:rsid w:val="000D1C4D"/>
    <w:rsid w:val="000D5AB1"/>
    <w:rsid w:val="000E111E"/>
    <w:rsid w:val="000E2C3A"/>
    <w:rsid w:val="000E2D94"/>
    <w:rsid w:val="000E2E40"/>
    <w:rsid w:val="000E3FF6"/>
    <w:rsid w:val="000E4CA5"/>
    <w:rsid w:val="000E5571"/>
    <w:rsid w:val="000E5CB7"/>
    <w:rsid w:val="000E68D5"/>
    <w:rsid w:val="000E7946"/>
    <w:rsid w:val="000F0786"/>
    <w:rsid w:val="000F4185"/>
    <w:rsid w:val="000F47DB"/>
    <w:rsid w:val="000F6447"/>
    <w:rsid w:val="00100ADA"/>
    <w:rsid w:val="00100B51"/>
    <w:rsid w:val="00102F6E"/>
    <w:rsid w:val="0010391A"/>
    <w:rsid w:val="00104071"/>
    <w:rsid w:val="001057A3"/>
    <w:rsid w:val="001063CD"/>
    <w:rsid w:val="00107C61"/>
    <w:rsid w:val="0011061F"/>
    <w:rsid w:val="00110E62"/>
    <w:rsid w:val="00111ABA"/>
    <w:rsid w:val="00113A07"/>
    <w:rsid w:val="001156F2"/>
    <w:rsid w:val="00116DA6"/>
    <w:rsid w:val="00117564"/>
    <w:rsid w:val="00124FF7"/>
    <w:rsid w:val="00126AB0"/>
    <w:rsid w:val="00126F0D"/>
    <w:rsid w:val="00130B74"/>
    <w:rsid w:val="00131ED9"/>
    <w:rsid w:val="001340EC"/>
    <w:rsid w:val="00134213"/>
    <w:rsid w:val="001342A4"/>
    <w:rsid w:val="0013461B"/>
    <w:rsid w:val="00135411"/>
    <w:rsid w:val="00136F4A"/>
    <w:rsid w:val="00140121"/>
    <w:rsid w:val="001401D2"/>
    <w:rsid w:val="00140BC6"/>
    <w:rsid w:val="001410FB"/>
    <w:rsid w:val="001420F5"/>
    <w:rsid w:val="00143F2E"/>
    <w:rsid w:val="00147C1A"/>
    <w:rsid w:val="00150445"/>
    <w:rsid w:val="00153022"/>
    <w:rsid w:val="00153A7F"/>
    <w:rsid w:val="00153E91"/>
    <w:rsid w:val="001574A3"/>
    <w:rsid w:val="001578BC"/>
    <w:rsid w:val="00157FA9"/>
    <w:rsid w:val="00161CBF"/>
    <w:rsid w:val="001626E9"/>
    <w:rsid w:val="00164524"/>
    <w:rsid w:val="001663BA"/>
    <w:rsid w:val="0016723D"/>
    <w:rsid w:val="00167805"/>
    <w:rsid w:val="00171319"/>
    <w:rsid w:val="001716DF"/>
    <w:rsid w:val="00171AF2"/>
    <w:rsid w:val="001722F1"/>
    <w:rsid w:val="001750C0"/>
    <w:rsid w:val="00176345"/>
    <w:rsid w:val="00177B31"/>
    <w:rsid w:val="001806AE"/>
    <w:rsid w:val="00181061"/>
    <w:rsid w:val="00184ECB"/>
    <w:rsid w:val="001862DB"/>
    <w:rsid w:val="00187673"/>
    <w:rsid w:val="00190DB1"/>
    <w:rsid w:val="00193540"/>
    <w:rsid w:val="00197C75"/>
    <w:rsid w:val="001A1C9D"/>
    <w:rsid w:val="001A57C9"/>
    <w:rsid w:val="001A6123"/>
    <w:rsid w:val="001A7CB9"/>
    <w:rsid w:val="001B34B4"/>
    <w:rsid w:val="001B5F4C"/>
    <w:rsid w:val="001B6790"/>
    <w:rsid w:val="001C0EC6"/>
    <w:rsid w:val="001C1496"/>
    <w:rsid w:val="001C32DC"/>
    <w:rsid w:val="001C345F"/>
    <w:rsid w:val="001C42F1"/>
    <w:rsid w:val="001C4718"/>
    <w:rsid w:val="001C5E90"/>
    <w:rsid w:val="001C655E"/>
    <w:rsid w:val="001C710E"/>
    <w:rsid w:val="001C74A6"/>
    <w:rsid w:val="001D12CA"/>
    <w:rsid w:val="001D23AF"/>
    <w:rsid w:val="001D60C8"/>
    <w:rsid w:val="001D69E9"/>
    <w:rsid w:val="001D74F0"/>
    <w:rsid w:val="001E161D"/>
    <w:rsid w:val="001E20C6"/>
    <w:rsid w:val="001E23E5"/>
    <w:rsid w:val="001E40EB"/>
    <w:rsid w:val="001E7D0F"/>
    <w:rsid w:val="001F0404"/>
    <w:rsid w:val="001F2FCD"/>
    <w:rsid w:val="001F33A7"/>
    <w:rsid w:val="001F4865"/>
    <w:rsid w:val="001F619D"/>
    <w:rsid w:val="00201612"/>
    <w:rsid w:val="00202612"/>
    <w:rsid w:val="00204C95"/>
    <w:rsid w:val="00205075"/>
    <w:rsid w:val="0021095A"/>
    <w:rsid w:val="002128DF"/>
    <w:rsid w:val="00213A66"/>
    <w:rsid w:val="00214277"/>
    <w:rsid w:val="00217048"/>
    <w:rsid w:val="002172B2"/>
    <w:rsid w:val="0021790F"/>
    <w:rsid w:val="00223AF2"/>
    <w:rsid w:val="0022444D"/>
    <w:rsid w:val="0022546A"/>
    <w:rsid w:val="00226250"/>
    <w:rsid w:val="00227F54"/>
    <w:rsid w:val="00230A57"/>
    <w:rsid w:val="00231DB9"/>
    <w:rsid w:val="0023231A"/>
    <w:rsid w:val="0023428F"/>
    <w:rsid w:val="002342CE"/>
    <w:rsid w:val="00235341"/>
    <w:rsid w:val="002353B4"/>
    <w:rsid w:val="002359CE"/>
    <w:rsid w:val="002361D1"/>
    <w:rsid w:val="00236DAD"/>
    <w:rsid w:val="00236E0B"/>
    <w:rsid w:val="002378B4"/>
    <w:rsid w:val="00242B07"/>
    <w:rsid w:val="002432C6"/>
    <w:rsid w:val="00243BFC"/>
    <w:rsid w:val="00244DC1"/>
    <w:rsid w:val="0024725D"/>
    <w:rsid w:val="00250E3D"/>
    <w:rsid w:val="00251D73"/>
    <w:rsid w:val="00251EF2"/>
    <w:rsid w:val="00254330"/>
    <w:rsid w:val="0025465F"/>
    <w:rsid w:val="0025476D"/>
    <w:rsid w:val="00256630"/>
    <w:rsid w:val="0026205A"/>
    <w:rsid w:val="0026311B"/>
    <w:rsid w:val="00263741"/>
    <w:rsid w:val="00263B00"/>
    <w:rsid w:val="00263D22"/>
    <w:rsid w:val="00264AA4"/>
    <w:rsid w:val="00264D36"/>
    <w:rsid w:val="002658CD"/>
    <w:rsid w:val="002727D9"/>
    <w:rsid w:val="0027386A"/>
    <w:rsid w:val="0027465B"/>
    <w:rsid w:val="002753A8"/>
    <w:rsid w:val="00276882"/>
    <w:rsid w:val="00276DC2"/>
    <w:rsid w:val="00282647"/>
    <w:rsid w:val="00285F6F"/>
    <w:rsid w:val="002865DD"/>
    <w:rsid w:val="0029069F"/>
    <w:rsid w:val="002959B6"/>
    <w:rsid w:val="00296C64"/>
    <w:rsid w:val="00297148"/>
    <w:rsid w:val="002A1491"/>
    <w:rsid w:val="002A16DF"/>
    <w:rsid w:val="002A32DE"/>
    <w:rsid w:val="002A3976"/>
    <w:rsid w:val="002A50A2"/>
    <w:rsid w:val="002A5A96"/>
    <w:rsid w:val="002A7121"/>
    <w:rsid w:val="002B645D"/>
    <w:rsid w:val="002C1F36"/>
    <w:rsid w:val="002C23D2"/>
    <w:rsid w:val="002C27D6"/>
    <w:rsid w:val="002C3836"/>
    <w:rsid w:val="002C3A56"/>
    <w:rsid w:val="002C42EF"/>
    <w:rsid w:val="002C50CC"/>
    <w:rsid w:val="002C68EF"/>
    <w:rsid w:val="002C74F0"/>
    <w:rsid w:val="002C7B1E"/>
    <w:rsid w:val="002D11A5"/>
    <w:rsid w:val="002D1A74"/>
    <w:rsid w:val="002D1CFD"/>
    <w:rsid w:val="002D41DC"/>
    <w:rsid w:val="002D4D00"/>
    <w:rsid w:val="002D4D75"/>
    <w:rsid w:val="002D5F03"/>
    <w:rsid w:val="002D6017"/>
    <w:rsid w:val="002E0787"/>
    <w:rsid w:val="002E098A"/>
    <w:rsid w:val="002E11CD"/>
    <w:rsid w:val="002E1F20"/>
    <w:rsid w:val="002E5A0C"/>
    <w:rsid w:val="002E6CA3"/>
    <w:rsid w:val="002F062A"/>
    <w:rsid w:val="002F125F"/>
    <w:rsid w:val="002F1ED3"/>
    <w:rsid w:val="002F6CB5"/>
    <w:rsid w:val="003016CB"/>
    <w:rsid w:val="00301A27"/>
    <w:rsid w:val="003024D2"/>
    <w:rsid w:val="00302D90"/>
    <w:rsid w:val="00306D78"/>
    <w:rsid w:val="003076C1"/>
    <w:rsid w:val="00307A90"/>
    <w:rsid w:val="00307CBF"/>
    <w:rsid w:val="003107D8"/>
    <w:rsid w:val="00310C57"/>
    <w:rsid w:val="00311437"/>
    <w:rsid w:val="003172CC"/>
    <w:rsid w:val="003176C8"/>
    <w:rsid w:val="00317A4A"/>
    <w:rsid w:val="00317A9B"/>
    <w:rsid w:val="00322171"/>
    <w:rsid w:val="003227E6"/>
    <w:rsid w:val="003228D4"/>
    <w:rsid w:val="0032336C"/>
    <w:rsid w:val="00324E58"/>
    <w:rsid w:val="00331C0E"/>
    <w:rsid w:val="00334466"/>
    <w:rsid w:val="003346DE"/>
    <w:rsid w:val="00336814"/>
    <w:rsid w:val="00343F3E"/>
    <w:rsid w:val="00344141"/>
    <w:rsid w:val="0034464F"/>
    <w:rsid w:val="00344F96"/>
    <w:rsid w:val="0034578E"/>
    <w:rsid w:val="00346E39"/>
    <w:rsid w:val="003510AD"/>
    <w:rsid w:val="003530C8"/>
    <w:rsid w:val="003616AD"/>
    <w:rsid w:val="003619B4"/>
    <w:rsid w:val="00362CA1"/>
    <w:rsid w:val="00363266"/>
    <w:rsid w:val="00364279"/>
    <w:rsid w:val="00364963"/>
    <w:rsid w:val="00365260"/>
    <w:rsid w:val="003658FB"/>
    <w:rsid w:val="00367431"/>
    <w:rsid w:val="00370FD4"/>
    <w:rsid w:val="00371653"/>
    <w:rsid w:val="00373BEE"/>
    <w:rsid w:val="00373C4A"/>
    <w:rsid w:val="0037422A"/>
    <w:rsid w:val="00375716"/>
    <w:rsid w:val="00376A24"/>
    <w:rsid w:val="00380974"/>
    <w:rsid w:val="00380BF6"/>
    <w:rsid w:val="00384FC6"/>
    <w:rsid w:val="00385516"/>
    <w:rsid w:val="003863AF"/>
    <w:rsid w:val="003A34A3"/>
    <w:rsid w:val="003A3879"/>
    <w:rsid w:val="003A523A"/>
    <w:rsid w:val="003A57E1"/>
    <w:rsid w:val="003A75EA"/>
    <w:rsid w:val="003B0B93"/>
    <w:rsid w:val="003B0BCA"/>
    <w:rsid w:val="003B24D4"/>
    <w:rsid w:val="003B2AB6"/>
    <w:rsid w:val="003B3EA3"/>
    <w:rsid w:val="003B4DEB"/>
    <w:rsid w:val="003B5001"/>
    <w:rsid w:val="003B7159"/>
    <w:rsid w:val="003B7C67"/>
    <w:rsid w:val="003C1EA1"/>
    <w:rsid w:val="003C256A"/>
    <w:rsid w:val="003C3FFD"/>
    <w:rsid w:val="003C4BDE"/>
    <w:rsid w:val="003C4D1B"/>
    <w:rsid w:val="003C5643"/>
    <w:rsid w:val="003C5852"/>
    <w:rsid w:val="003C66DC"/>
    <w:rsid w:val="003C7259"/>
    <w:rsid w:val="003C7D6F"/>
    <w:rsid w:val="003D1509"/>
    <w:rsid w:val="003D3035"/>
    <w:rsid w:val="003D31EF"/>
    <w:rsid w:val="003D4E76"/>
    <w:rsid w:val="003D6E02"/>
    <w:rsid w:val="003F1A2B"/>
    <w:rsid w:val="003F331E"/>
    <w:rsid w:val="003F412D"/>
    <w:rsid w:val="00400ECF"/>
    <w:rsid w:val="004012CF"/>
    <w:rsid w:val="004014CD"/>
    <w:rsid w:val="00403180"/>
    <w:rsid w:val="004100F5"/>
    <w:rsid w:val="0041010E"/>
    <w:rsid w:val="00410354"/>
    <w:rsid w:val="00410378"/>
    <w:rsid w:val="00410929"/>
    <w:rsid w:val="00411D29"/>
    <w:rsid w:val="00412443"/>
    <w:rsid w:val="00413EFF"/>
    <w:rsid w:val="00414B6A"/>
    <w:rsid w:val="00416753"/>
    <w:rsid w:val="004170EA"/>
    <w:rsid w:val="00420279"/>
    <w:rsid w:val="0042058B"/>
    <w:rsid w:val="00420E09"/>
    <w:rsid w:val="00421BC9"/>
    <w:rsid w:val="00421E2F"/>
    <w:rsid w:val="0042386B"/>
    <w:rsid w:val="00424C16"/>
    <w:rsid w:val="00427A54"/>
    <w:rsid w:val="004313E9"/>
    <w:rsid w:val="0043185E"/>
    <w:rsid w:val="00431FDA"/>
    <w:rsid w:val="00432364"/>
    <w:rsid w:val="00432927"/>
    <w:rsid w:val="00432EE4"/>
    <w:rsid w:val="00434045"/>
    <w:rsid w:val="004341C6"/>
    <w:rsid w:val="004347E3"/>
    <w:rsid w:val="00436C34"/>
    <w:rsid w:val="004373C3"/>
    <w:rsid w:val="00437C43"/>
    <w:rsid w:val="0044352D"/>
    <w:rsid w:val="00446C61"/>
    <w:rsid w:val="00446DA3"/>
    <w:rsid w:val="00451DE4"/>
    <w:rsid w:val="00452877"/>
    <w:rsid w:val="004543A9"/>
    <w:rsid w:val="00454AEA"/>
    <w:rsid w:val="0045688B"/>
    <w:rsid w:val="00457B68"/>
    <w:rsid w:val="00460825"/>
    <w:rsid w:val="0046261F"/>
    <w:rsid w:val="004637A4"/>
    <w:rsid w:val="004640FD"/>
    <w:rsid w:val="00465365"/>
    <w:rsid w:val="004655CF"/>
    <w:rsid w:val="00465E3F"/>
    <w:rsid w:val="00465F01"/>
    <w:rsid w:val="00466665"/>
    <w:rsid w:val="0047068D"/>
    <w:rsid w:val="004746C2"/>
    <w:rsid w:val="004771E9"/>
    <w:rsid w:val="00480341"/>
    <w:rsid w:val="00480D2C"/>
    <w:rsid w:val="00480EEF"/>
    <w:rsid w:val="00481294"/>
    <w:rsid w:val="00482E8A"/>
    <w:rsid w:val="00483E9E"/>
    <w:rsid w:val="004865CE"/>
    <w:rsid w:val="00491CE9"/>
    <w:rsid w:val="0049364B"/>
    <w:rsid w:val="00493DFF"/>
    <w:rsid w:val="00494E86"/>
    <w:rsid w:val="00497113"/>
    <w:rsid w:val="004A03C5"/>
    <w:rsid w:val="004A19C7"/>
    <w:rsid w:val="004A1A90"/>
    <w:rsid w:val="004A530D"/>
    <w:rsid w:val="004A55FB"/>
    <w:rsid w:val="004B2067"/>
    <w:rsid w:val="004B2CD7"/>
    <w:rsid w:val="004B3CBC"/>
    <w:rsid w:val="004B643D"/>
    <w:rsid w:val="004C2084"/>
    <w:rsid w:val="004C4156"/>
    <w:rsid w:val="004C697E"/>
    <w:rsid w:val="004D15EA"/>
    <w:rsid w:val="004D7AC1"/>
    <w:rsid w:val="004E0A4D"/>
    <w:rsid w:val="004E117C"/>
    <w:rsid w:val="004E15C5"/>
    <w:rsid w:val="004E2ACA"/>
    <w:rsid w:val="004E51CB"/>
    <w:rsid w:val="004E5F86"/>
    <w:rsid w:val="004E7411"/>
    <w:rsid w:val="004F0991"/>
    <w:rsid w:val="004F142A"/>
    <w:rsid w:val="004F199C"/>
    <w:rsid w:val="004F657C"/>
    <w:rsid w:val="004F71A4"/>
    <w:rsid w:val="00501642"/>
    <w:rsid w:val="00503139"/>
    <w:rsid w:val="0050443E"/>
    <w:rsid w:val="0050447B"/>
    <w:rsid w:val="00504D42"/>
    <w:rsid w:val="00504F7A"/>
    <w:rsid w:val="00505D0E"/>
    <w:rsid w:val="0050636D"/>
    <w:rsid w:val="00507FCD"/>
    <w:rsid w:val="005102FB"/>
    <w:rsid w:val="00510E45"/>
    <w:rsid w:val="00513247"/>
    <w:rsid w:val="00520CE5"/>
    <w:rsid w:val="00521968"/>
    <w:rsid w:val="00523D37"/>
    <w:rsid w:val="005240B8"/>
    <w:rsid w:val="00525034"/>
    <w:rsid w:val="00525600"/>
    <w:rsid w:val="0052571F"/>
    <w:rsid w:val="00530963"/>
    <w:rsid w:val="00530E82"/>
    <w:rsid w:val="00532050"/>
    <w:rsid w:val="00533C4A"/>
    <w:rsid w:val="005347CA"/>
    <w:rsid w:val="00534CB8"/>
    <w:rsid w:val="00536723"/>
    <w:rsid w:val="00537346"/>
    <w:rsid w:val="0054209D"/>
    <w:rsid w:val="005431B8"/>
    <w:rsid w:val="00545A8F"/>
    <w:rsid w:val="005461E1"/>
    <w:rsid w:val="00546782"/>
    <w:rsid w:val="00557441"/>
    <w:rsid w:val="00560A23"/>
    <w:rsid w:val="00560B20"/>
    <w:rsid w:val="00562F3F"/>
    <w:rsid w:val="00563379"/>
    <w:rsid w:val="005648AD"/>
    <w:rsid w:val="00565BA9"/>
    <w:rsid w:val="00565F11"/>
    <w:rsid w:val="005747E5"/>
    <w:rsid w:val="00574900"/>
    <w:rsid w:val="005768E8"/>
    <w:rsid w:val="0058018B"/>
    <w:rsid w:val="005805B7"/>
    <w:rsid w:val="00584195"/>
    <w:rsid w:val="0058458E"/>
    <w:rsid w:val="00586775"/>
    <w:rsid w:val="005871B8"/>
    <w:rsid w:val="00590669"/>
    <w:rsid w:val="00590E5D"/>
    <w:rsid w:val="00593C94"/>
    <w:rsid w:val="005A0EB1"/>
    <w:rsid w:val="005A123D"/>
    <w:rsid w:val="005A2C62"/>
    <w:rsid w:val="005A5927"/>
    <w:rsid w:val="005A6242"/>
    <w:rsid w:val="005A6290"/>
    <w:rsid w:val="005A62A7"/>
    <w:rsid w:val="005B0DEE"/>
    <w:rsid w:val="005B1A7A"/>
    <w:rsid w:val="005B4DD2"/>
    <w:rsid w:val="005C211C"/>
    <w:rsid w:val="005C29F4"/>
    <w:rsid w:val="005C4D06"/>
    <w:rsid w:val="005D15A6"/>
    <w:rsid w:val="005D172D"/>
    <w:rsid w:val="005D188B"/>
    <w:rsid w:val="005D1FB9"/>
    <w:rsid w:val="005D3B3F"/>
    <w:rsid w:val="005D4A3D"/>
    <w:rsid w:val="005D5BFF"/>
    <w:rsid w:val="005D5DEB"/>
    <w:rsid w:val="005E1923"/>
    <w:rsid w:val="005E220A"/>
    <w:rsid w:val="005E2404"/>
    <w:rsid w:val="005E3229"/>
    <w:rsid w:val="005E39FC"/>
    <w:rsid w:val="005E4BAE"/>
    <w:rsid w:val="005F1FD8"/>
    <w:rsid w:val="005F3C89"/>
    <w:rsid w:val="005F410F"/>
    <w:rsid w:val="005F77FE"/>
    <w:rsid w:val="00600FD6"/>
    <w:rsid w:val="006014B3"/>
    <w:rsid w:val="006027B2"/>
    <w:rsid w:val="00603317"/>
    <w:rsid w:val="00603EC5"/>
    <w:rsid w:val="00603F46"/>
    <w:rsid w:val="00604222"/>
    <w:rsid w:val="00606E11"/>
    <w:rsid w:val="006102F7"/>
    <w:rsid w:val="00610A21"/>
    <w:rsid w:val="00612878"/>
    <w:rsid w:val="00613B3B"/>
    <w:rsid w:val="006152A9"/>
    <w:rsid w:val="00616111"/>
    <w:rsid w:val="00620CB2"/>
    <w:rsid w:val="0062137B"/>
    <w:rsid w:val="006214B1"/>
    <w:rsid w:val="00622B03"/>
    <w:rsid w:val="00623195"/>
    <w:rsid w:val="00625999"/>
    <w:rsid w:val="006260B7"/>
    <w:rsid w:val="0062675E"/>
    <w:rsid w:val="006269FD"/>
    <w:rsid w:val="00627178"/>
    <w:rsid w:val="00635D3D"/>
    <w:rsid w:val="006360AE"/>
    <w:rsid w:val="0063752E"/>
    <w:rsid w:val="006377F6"/>
    <w:rsid w:val="00640525"/>
    <w:rsid w:val="00641251"/>
    <w:rsid w:val="006426AB"/>
    <w:rsid w:val="00644A3E"/>
    <w:rsid w:val="006457B4"/>
    <w:rsid w:val="00646233"/>
    <w:rsid w:val="0064724D"/>
    <w:rsid w:val="006473FA"/>
    <w:rsid w:val="00660FA0"/>
    <w:rsid w:val="00661C38"/>
    <w:rsid w:val="00662DA3"/>
    <w:rsid w:val="00662E82"/>
    <w:rsid w:val="00664ED7"/>
    <w:rsid w:val="00665E7B"/>
    <w:rsid w:val="006667E6"/>
    <w:rsid w:val="00670E67"/>
    <w:rsid w:val="00672B22"/>
    <w:rsid w:val="00672D36"/>
    <w:rsid w:val="00672E50"/>
    <w:rsid w:val="00673AAD"/>
    <w:rsid w:val="00673C24"/>
    <w:rsid w:val="0067467D"/>
    <w:rsid w:val="006804DF"/>
    <w:rsid w:val="00680DD5"/>
    <w:rsid w:val="00681465"/>
    <w:rsid w:val="00684637"/>
    <w:rsid w:val="006876AA"/>
    <w:rsid w:val="00690E86"/>
    <w:rsid w:val="0069252F"/>
    <w:rsid w:val="0069476B"/>
    <w:rsid w:val="00695CE0"/>
    <w:rsid w:val="006A040C"/>
    <w:rsid w:val="006A3302"/>
    <w:rsid w:val="006A3690"/>
    <w:rsid w:val="006A385C"/>
    <w:rsid w:val="006A4161"/>
    <w:rsid w:val="006A6831"/>
    <w:rsid w:val="006A78B6"/>
    <w:rsid w:val="006B1D30"/>
    <w:rsid w:val="006B3BD9"/>
    <w:rsid w:val="006B6457"/>
    <w:rsid w:val="006B654C"/>
    <w:rsid w:val="006C1A4C"/>
    <w:rsid w:val="006C1AD1"/>
    <w:rsid w:val="006C1D86"/>
    <w:rsid w:val="006C2339"/>
    <w:rsid w:val="006C376E"/>
    <w:rsid w:val="006C405B"/>
    <w:rsid w:val="006C56BD"/>
    <w:rsid w:val="006C5BA8"/>
    <w:rsid w:val="006C6722"/>
    <w:rsid w:val="006C7A7C"/>
    <w:rsid w:val="006D01BB"/>
    <w:rsid w:val="006D30AC"/>
    <w:rsid w:val="006D4791"/>
    <w:rsid w:val="006D56EA"/>
    <w:rsid w:val="006D5DB8"/>
    <w:rsid w:val="006D7575"/>
    <w:rsid w:val="006E05FF"/>
    <w:rsid w:val="006E3E15"/>
    <w:rsid w:val="006E48AC"/>
    <w:rsid w:val="006E7B27"/>
    <w:rsid w:val="006F0215"/>
    <w:rsid w:val="006F1965"/>
    <w:rsid w:val="006F19FD"/>
    <w:rsid w:val="006F2398"/>
    <w:rsid w:val="006F24AC"/>
    <w:rsid w:val="006F2A96"/>
    <w:rsid w:val="006F30A1"/>
    <w:rsid w:val="006F34B7"/>
    <w:rsid w:val="006F50C8"/>
    <w:rsid w:val="006F57C6"/>
    <w:rsid w:val="006F65CA"/>
    <w:rsid w:val="006F6FC5"/>
    <w:rsid w:val="006F7B1E"/>
    <w:rsid w:val="00704EB5"/>
    <w:rsid w:val="00705A84"/>
    <w:rsid w:val="00706872"/>
    <w:rsid w:val="00706A92"/>
    <w:rsid w:val="0070742B"/>
    <w:rsid w:val="007125BF"/>
    <w:rsid w:val="007145EF"/>
    <w:rsid w:val="00716EB6"/>
    <w:rsid w:val="007173C0"/>
    <w:rsid w:val="0072207C"/>
    <w:rsid w:val="00722C5C"/>
    <w:rsid w:val="00723BC2"/>
    <w:rsid w:val="0072443D"/>
    <w:rsid w:val="00725748"/>
    <w:rsid w:val="00725A3B"/>
    <w:rsid w:val="007309FF"/>
    <w:rsid w:val="00732ABA"/>
    <w:rsid w:val="00732DA7"/>
    <w:rsid w:val="0073372A"/>
    <w:rsid w:val="00733AE7"/>
    <w:rsid w:val="00734404"/>
    <w:rsid w:val="007350D6"/>
    <w:rsid w:val="00740DE4"/>
    <w:rsid w:val="007455D4"/>
    <w:rsid w:val="00745B39"/>
    <w:rsid w:val="00746262"/>
    <w:rsid w:val="00746B8F"/>
    <w:rsid w:val="0075351C"/>
    <w:rsid w:val="00753B93"/>
    <w:rsid w:val="00753BCC"/>
    <w:rsid w:val="00755DC5"/>
    <w:rsid w:val="0075747E"/>
    <w:rsid w:val="00757871"/>
    <w:rsid w:val="00760EFD"/>
    <w:rsid w:val="00760F10"/>
    <w:rsid w:val="0076198A"/>
    <w:rsid w:val="0076224F"/>
    <w:rsid w:val="00762C6A"/>
    <w:rsid w:val="00762F10"/>
    <w:rsid w:val="00763C1B"/>
    <w:rsid w:val="00773044"/>
    <w:rsid w:val="00773C5D"/>
    <w:rsid w:val="00773EAF"/>
    <w:rsid w:val="0077554C"/>
    <w:rsid w:val="007776E6"/>
    <w:rsid w:val="00781357"/>
    <w:rsid w:val="0078159E"/>
    <w:rsid w:val="00781B4E"/>
    <w:rsid w:val="00782678"/>
    <w:rsid w:val="00782FD7"/>
    <w:rsid w:val="00783314"/>
    <w:rsid w:val="007854ED"/>
    <w:rsid w:val="00785A89"/>
    <w:rsid w:val="007876F6"/>
    <w:rsid w:val="0079170B"/>
    <w:rsid w:val="00792986"/>
    <w:rsid w:val="00796DE5"/>
    <w:rsid w:val="007A1874"/>
    <w:rsid w:val="007A4CAD"/>
    <w:rsid w:val="007A7E6D"/>
    <w:rsid w:val="007B18C9"/>
    <w:rsid w:val="007B2D71"/>
    <w:rsid w:val="007B36F6"/>
    <w:rsid w:val="007B3D0B"/>
    <w:rsid w:val="007C0CBF"/>
    <w:rsid w:val="007C1900"/>
    <w:rsid w:val="007C1E1A"/>
    <w:rsid w:val="007C207F"/>
    <w:rsid w:val="007C39F9"/>
    <w:rsid w:val="007C3F71"/>
    <w:rsid w:val="007C44B0"/>
    <w:rsid w:val="007C5337"/>
    <w:rsid w:val="007C602E"/>
    <w:rsid w:val="007C6524"/>
    <w:rsid w:val="007D0726"/>
    <w:rsid w:val="007D07F8"/>
    <w:rsid w:val="007D1AAC"/>
    <w:rsid w:val="007D1FC3"/>
    <w:rsid w:val="007D24D7"/>
    <w:rsid w:val="007D5649"/>
    <w:rsid w:val="007D5780"/>
    <w:rsid w:val="007D593E"/>
    <w:rsid w:val="007D6526"/>
    <w:rsid w:val="007D6944"/>
    <w:rsid w:val="007D729E"/>
    <w:rsid w:val="007D7D37"/>
    <w:rsid w:val="007E14C6"/>
    <w:rsid w:val="007E1E05"/>
    <w:rsid w:val="007E6E3C"/>
    <w:rsid w:val="007E7047"/>
    <w:rsid w:val="007E75B0"/>
    <w:rsid w:val="007F1788"/>
    <w:rsid w:val="007F1946"/>
    <w:rsid w:val="007F40B0"/>
    <w:rsid w:val="007F538D"/>
    <w:rsid w:val="007F5DB4"/>
    <w:rsid w:val="007F6091"/>
    <w:rsid w:val="0080133A"/>
    <w:rsid w:val="00803A8C"/>
    <w:rsid w:val="008047C1"/>
    <w:rsid w:val="00810692"/>
    <w:rsid w:val="008111B8"/>
    <w:rsid w:val="00811DB2"/>
    <w:rsid w:val="00812667"/>
    <w:rsid w:val="00814A7D"/>
    <w:rsid w:val="00814C07"/>
    <w:rsid w:val="008165B0"/>
    <w:rsid w:val="008167DD"/>
    <w:rsid w:val="00816916"/>
    <w:rsid w:val="0082043B"/>
    <w:rsid w:val="008215D8"/>
    <w:rsid w:val="00822FB9"/>
    <w:rsid w:val="008249C1"/>
    <w:rsid w:val="0082730D"/>
    <w:rsid w:val="0082777E"/>
    <w:rsid w:val="008335E3"/>
    <w:rsid w:val="00833D76"/>
    <w:rsid w:val="008342F8"/>
    <w:rsid w:val="008373B5"/>
    <w:rsid w:val="00837960"/>
    <w:rsid w:val="00837BC4"/>
    <w:rsid w:val="00837E28"/>
    <w:rsid w:val="008445D5"/>
    <w:rsid w:val="00845E60"/>
    <w:rsid w:val="00846C77"/>
    <w:rsid w:val="00847AC7"/>
    <w:rsid w:val="00850019"/>
    <w:rsid w:val="0085076D"/>
    <w:rsid w:val="0085170B"/>
    <w:rsid w:val="00853F6E"/>
    <w:rsid w:val="00855395"/>
    <w:rsid w:val="008572ED"/>
    <w:rsid w:val="00861ED1"/>
    <w:rsid w:val="00862E99"/>
    <w:rsid w:val="00864FBE"/>
    <w:rsid w:val="00866CE9"/>
    <w:rsid w:val="00870011"/>
    <w:rsid w:val="008705E7"/>
    <w:rsid w:val="00871561"/>
    <w:rsid w:val="008717F8"/>
    <w:rsid w:val="00872B3B"/>
    <w:rsid w:val="0087369C"/>
    <w:rsid w:val="008738B1"/>
    <w:rsid w:val="008748A3"/>
    <w:rsid w:val="0087497B"/>
    <w:rsid w:val="008757BF"/>
    <w:rsid w:val="0087792D"/>
    <w:rsid w:val="00881599"/>
    <w:rsid w:val="0088221A"/>
    <w:rsid w:val="00883BD1"/>
    <w:rsid w:val="0088617F"/>
    <w:rsid w:val="00887F5D"/>
    <w:rsid w:val="008905F4"/>
    <w:rsid w:val="00890B63"/>
    <w:rsid w:val="008927B8"/>
    <w:rsid w:val="0089555E"/>
    <w:rsid w:val="008971F2"/>
    <w:rsid w:val="008A07BE"/>
    <w:rsid w:val="008A1843"/>
    <w:rsid w:val="008A1875"/>
    <w:rsid w:val="008A42F7"/>
    <w:rsid w:val="008A4691"/>
    <w:rsid w:val="008A5BAE"/>
    <w:rsid w:val="008B0BBB"/>
    <w:rsid w:val="008B12E6"/>
    <w:rsid w:val="008B1FD9"/>
    <w:rsid w:val="008B44F8"/>
    <w:rsid w:val="008B6F3B"/>
    <w:rsid w:val="008B718F"/>
    <w:rsid w:val="008C3CFF"/>
    <w:rsid w:val="008C61DE"/>
    <w:rsid w:val="008C7A0E"/>
    <w:rsid w:val="008D0211"/>
    <w:rsid w:val="008D1D12"/>
    <w:rsid w:val="008D22A8"/>
    <w:rsid w:val="008D3104"/>
    <w:rsid w:val="008D454E"/>
    <w:rsid w:val="008D70B1"/>
    <w:rsid w:val="008D718A"/>
    <w:rsid w:val="008D73BB"/>
    <w:rsid w:val="008D7841"/>
    <w:rsid w:val="008D7E66"/>
    <w:rsid w:val="008E1747"/>
    <w:rsid w:val="008E1793"/>
    <w:rsid w:val="008E17E2"/>
    <w:rsid w:val="008E37CF"/>
    <w:rsid w:val="008E38A8"/>
    <w:rsid w:val="008E4596"/>
    <w:rsid w:val="008E48B5"/>
    <w:rsid w:val="008E5194"/>
    <w:rsid w:val="008E5D33"/>
    <w:rsid w:val="008E60F2"/>
    <w:rsid w:val="008E6993"/>
    <w:rsid w:val="008E6DAB"/>
    <w:rsid w:val="008F01C5"/>
    <w:rsid w:val="008F1079"/>
    <w:rsid w:val="008F2A86"/>
    <w:rsid w:val="008F2DF4"/>
    <w:rsid w:val="008F552B"/>
    <w:rsid w:val="008F5FF8"/>
    <w:rsid w:val="008F6677"/>
    <w:rsid w:val="008F7CBB"/>
    <w:rsid w:val="00901026"/>
    <w:rsid w:val="00901C2E"/>
    <w:rsid w:val="009078A3"/>
    <w:rsid w:val="00912500"/>
    <w:rsid w:val="00921504"/>
    <w:rsid w:val="00922BDA"/>
    <w:rsid w:val="00923036"/>
    <w:rsid w:val="009256B8"/>
    <w:rsid w:val="00925751"/>
    <w:rsid w:val="00926AC8"/>
    <w:rsid w:val="00926D3C"/>
    <w:rsid w:val="00930F44"/>
    <w:rsid w:val="00931333"/>
    <w:rsid w:val="009379F7"/>
    <w:rsid w:val="00941582"/>
    <w:rsid w:val="00942777"/>
    <w:rsid w:val="00943257"/>
    <w:rsid w:val="00943343"/>
    <w:rsid w:val="0094377B"/>
    <w:rsid w:val="0094469A"/>
    <w:rsid w:val="00944999"/>
    <w:rsid w:val="0094623B"/>
    <w:rsid w:val="00947EC3"/>
    <w:rsid w:val="00954A1F"/>
    <w:rsid w:val="009555B4"/>
    <w:rsid w:val="00957704"/>
    <w:rsid w:val="009652B0"/>
    <w:rsid w:val="00966398"/>
    <w:rsid w:val="00966B2E"/>
    <w:rsid w:val="0096777D"/>
    <w:rsid w:val="00971323"/>
    <w:rsid w:val="00972904"/>
    <w:rsid w:val="00972BD3"/>
    <w:rsid w:val="00972D21"/>
    <w:rsid w:val="00973429"/>
    <w:rsid w:val="00974983"/>
    <w:rsid w:val="00977A59"/>
    <w:rsid w:val="009823CB"/>
    <w:rsid w:val="00982DA8"/>
    <w:rsid w:val="00983D4C"/>
    <w:rsid w:val="00987B60"/>
    <w:rsid w:val="009910CC"/>
    <w:rsid w:val="00991183"/>
    <w:rsid w:val="00992BED"/>
    <w:rsid w:val="009948B1"/>
    <w:rsid w:val="00995403"/>
    <w:rsid w:val="00996925"/>
    <w:rsid w:val="00996ADB"/>
    <w:rsid w:val="00996D9C"/>
    <w:rsid w:val="009A1C20"/>
    <w:rsid w:val="009A7BAB"/>
    <w:rsid w:val="009B232E"/>
    <w:rsid w:val="009B4938"/>
    <w:rsid w:val="009B49CF"/>
    <w:rsid w:val="009B61F0"/>
    <w:rsid w:val="009B641C"/>
    <w:rsid w:val="009C0D37"/>
    <w:rsid w:val="009C19FF"/>
    <w:rsid w:val="009C286E"/>
    <w:rsid w:val="009C2F8F"/>
    <w:rsid w:val="009C3AFD"/>
    <w:rsid w:val="009C407A"/>
    <w:rsid w:val="009C5A4B"/>
    <w:rsid w:val="009C63F6"/>
    <w:rsid w:val="009C688D"/>
    <w:rsid w:val="009C760D"/>
    <w:rsid w:val="009D0AA6"/>
    <w:rsid w:val="009D242E"/>
    <w:rsid w:val="009D54CB"/>
    <w:rsid w:val="009D709E"/>
    <w:rsid w:val="009E0AEA"/>
    <w:rsid w:val="009E2BBE"/>
    <w:rsid w:val="009E686B"/>
    <w:rsid w:val="009F1C36"/>
    <w:rsid w:val="009F3EF8"/>
    <w:rsid w:val="009F456C"/>
    <w:rsid w:val="009F6529"/>
    <w:rsid w:val="009F6B87"/>
    <w:rsid w:val="00A00169"/>
    <w:rsid w:val="00A00FDA"/>
    <w:rsid w:val="00A012AA"/>
    <w:rsid w:val="00A0364D"/>
    <w:rsid w:val="00A04A07"/>
    <w:rsid w:val="00A05048"/>
    <w:rsid w:val="00A05557"/>
    <w:rsid w:val="00A05A38"/>
    <w:rsid w:val="00A10F90"/>
    <w:rsid w:val="00A14873"/>
    <w:rsid w:val="00A15F72"/>
    <w:rsid w:val="00A16851"/>
    <w:rsid w:val="00A21AC4"/>
    <w:rsid w:val="00A22658"/>
    <w:rsid w:val="00A24892"/>
    <w:rsid w:val="00A24D95"/>
    <w:rsid w:val="00A25000"/>
    <w:rsid w:val="00A25416"/>
    <w:rsid w:val="00A263E9"/>
    <w:rsid w:val="00A269EE"/>
    <w:rsid w:val="00A26F27"/>
    <w:rsid w:val="00A27F4B"/>
    <w:rsid w:val="00A3258D"/>
    <w:rsid w:val="00A374AF"/>
    <w:rsid w:val="00A4176C"/>
    <w:rsid w:val="00A41BDD"/>
    <w:rsid w:val="00A41F39"/>
    <w:rsid w:val="00A44707"/>
    <w:rsid w:val="00A44982"/>
    <w:rsid w:val="00A457E9"/>
    <w:rsid w:val="00A46AC4"/>
    <w:rsid w:val="00A46ADB"/>
    <w:rsid w:val="00A47754"/>
    <w:rsid w:val="00A52D2A"/>
    <w:rsid w:val="00A5423A"/>
    <w:rsid w:val="00A54FFA"/>
    <w:rsid w:val="00A554DE"/>
    <w:rsid w:val="00A5556D"/>
    <w:rsid w:val="00A55BDA"/>
    <w:rsid w:val="00A56543"/>
    <w:rsid w:val="00A56666"/>
    <w:rsid w:val="00A56BB4"/>
    <w:rsid w:val="00A61661"/>
    <w:rsid w:val="00A61D84"/>
    <w:rsid w:val="00A61F54"/>
    <w:rsid w:val="00A650DB"/>
    <w:rsid w:val="00A653FF"/>
    <w:rsid w:val="00A6572B"/>
    <w:rsid w:val="00A705BF"/>
    <w:rsid w:val="00A73120"/>
    <w:rsid w:val="00A760FE"/>
    <w:rsid w:val="00A76635"/>
    <w:rsid w:val="00A77ADB"/>
    <w:rsid w:val="00A77CFD"/>
    <w:rsid w:val="00A8127C"/>
    <w:rsid w:val="00A84037"/>
    <w:rsid w:val="00A85CEF"/>
    <w:rsid w:val="00A85FD5"/>
    <w:rsid w:val="00A86F0F"/>
    <w:rsid w:val="00A87284"/>
    <w:rsid w:val="00A87B72"/>
    <w:rsid w:val="00A90A38"/>
    <w:rsid w:val="00A91EAB"/>
    <w:rsid w:val="00A942CD"/>
    <w:rsid w:val="00A948A6"/>
    <w:rsid w:val="00A976E9"/>
    <w:rsid w:val="00AA0E3E"/>
    <w:rsid w:val="00AA34C9"/>
    <w:rsid w:val="00AA3AE0"/>
    <w:rsid w:val="00AA51FD"/>
    <w:rsid w:val="00AA57F7"/>
    <w:rsid w:val="00AA5CE1"/>
    <w:rsid w:val="00AA5D50"/>
    <w:rsid w:val="00AA5DF4"/>
    <w:rsid w:val="00AA6645"/>
    <w:rsid w:val="00AA693C"/>
    <w:rsid w:val="00AA70D6"/>
    <w:rsid w:val="00AA7FBD"/>
    <w:rsid w:val="00AB121F"/>
    <w:rsid w:val="00AB2DD7"/>
    <w:rsid w:val="00AB301F"/>
    <w:rsid w:val="00AB332F"/>
    <w:rsid w:val="00AB3522"/>
    <w:rsid w:val="00AB40DC"/>
    <w:rsid w:val="00AB44D2"/>
    <w:rsid w:val="00AB647E"/>
    <w:rsid w:val="00AB7F64"/>
    <w:rsid w:val="00AC003E"/>
    <w:rsid w:val="00AC0897"/>
    <w:rsid w:val="00AC1ABC"/>
    <w:rsid w:val="00AC1B14"/>
    <w:rsid w:val="00AC370E"/>
    <w:rsid w:val="00AC39F1"/>
    <w:rsid w:val="00AC4ED0"/>
    <w:rsid w:val="00AC4EEF"/>
    <w:rsid w:val="00AC508E"/>
    <w:rsid w:val="00AC78D7"/>
    <w:rsid w:val="00AD14B7"/>
    <w:rsid w:val="00AD183A"/>
    <w:rsid w:val="00AD3A2A"/>
    <w:rsid w:val="00AD3C7A"/>
    <w:rsid w:val="00AE1E67"/>
    <w:rsid w:val="00AE20EE"/>
    <w:rsid w:val="00AE26C8"/>
    <w:rsid w:val="00AE34AA"/>
    <w:rsid w:val="00AE3C34"/>
    <w:rsid w:val="00AE480A"/>
    <w:rsid w:val="00AE5649"/>
    <w:rsid w:val="00AE7DA6"/>
    <w:rsid w:val="00AF1BC8"/>
    <w:rsid w:val="00AF25CE"/>
    <w:rsid w:val="00AF3A45"/>
    <w:rsid w:val="00AF5718"/>
    <w:rsid w:val="00AF66FD"/>
    <w:rsid w:val="00AF6F64"/>
    <w:rsid w:val="00B009F9"/>
    <w:rsid w:val="00B02EE9"/>
    <w:rsid w:val="00B03A05"/>
    <w:rsid w:val="00B04AB8"/>
    <w:rsid w:val="00B064FE"/>
    <w:rsid w:val="00B1372F"/>
    <w:rsid w:val="00B15D5B"/>
    <w:rsid w:val="00B16E62"/>
    <w:rsid w:val="00B174C3"/>
    <w:rsid w:val="00B17DC6"/>
    <w:rsid w:val="00B207CF"/>
    <w:rsid w:val="00B22384"/>
    <w:rsid w:val="00B22545"/>
    <w:rsid w:val="00B230FE"/>
    <w:rsid w:val="00B24D50"/>
    <w:rsid w:val="00B25253"/>
    <w:rsid w:val="00B2586A"/>
    <w:rsid w:val="00B30C70"/>
    <w:rsid w:val="00B32019"/>
    <w:rsid w:val="00B37DC4"/>
    <w:rsid w:val="00B41050"/>
    <w:rsid w:val="00B43647"/>
    <w:rsid w:val="00B43ABE"/>
    <w:rsid w:val="00B45863"/>
    <w:rsid w:val="00B45A89"/>
    <w:rsid w:val="00B4636C"/>
    <w:rsid w:val="00B46C5E"/>
    <w:rsid w:val="00B46DA2"/>
    <w:rsid w:val="00B475B4"/>
    <w:rsid w:val="00B47CD6"/>
    <w:rsid w:val="00B50F18"/>
    <w:rsid w:val="00B51011"/>
    <w:rsid w:val="00B5276A"/>
    <w:rsid w:val="00B52911"/>
    <w:rsid w:val="00B53EC6"/>
    <w:rsid w:val="00B605E1"/>
    <w:rsid w:val="00B6319A"/>
    <w:rsid w:val="00B63442"/>
    <w:rsid w:val="00B63987"/>
    <w:rsid w:val="00B645B9"/>
    <w:rsid w:val="00B647EC"/>
    <w:rsid w:val="00B70E1A"/>
    <w:rsid w:val="00B71F4D"/>
    <w:rsid w:val="00B71FC0"/>
    <w:rsid w:val="00B733DE"/>
    <w:rsid w:val="00B736A8"/>
    <w:rsid w:val="00B7594E"/>
    <w:rsid w:val="00B7611A"/>
    <w:rsid w:val="00B771CB"/>
    <w:rsid w:val="00B82E29"/>
    <w:rsid w:val="00B84296"/>
    <w:rsid w:val="00B843FF"/>
    <w:rsid w:val="00B84C5B"/>
    <w:rsid w:val="00B84FE5"/>
    <w:rsid w:val="00B87572"/>
    <w:rsid w:val="00B87C8B"/>
    <w:rsid w:val="00B938D0"/>
    <w:rsid w:val="00B97274"/>
    <w:rsid w:val="00B97BF4"/>
    <w:rsid w:val="00BA3338"/>
    <w:rsid w:val="00BA42A6"/>
    <w:rsid w:val="00BA4561"/>
    <w:rsid w:val="00BA4BFF"/>
    <w:rsid w:val="00BA6293"/>
    <w:rsid w:val="00BA7ACB"/>
    <w:rsid w:val="00BB3016"/>
    <w:rsid w:val="00BB5092"/>
    <w:rsid w:val="00BB746A"/>
    <w:rsid w:val="00BB7846"/>
    <w:rsid w:val="00BB7873"/>
    <w:rsid w:val="00BC1098"/>
    <w:rsid w:val="00BC2FE4"/>
    <w:rsid w:val="00BC34FF"/>
    <w:rsid w:val="00BC67AE"/>
    <w:rsid w:val="00BC6DBB"/>
    <w:rsid w:val="00BD2F00"/>
    <w:rsid w:val="00BD459F"/>
    <w:rsid w:val="00BE066A"/>
    <w:rsid w:val="00BE34FC"/>
    <w:rsid w:val="00BE38FC"/>
    <w:rsid w:val="00BE7DA0"/>
    <w:rsid w:val="00BF04E5"/>
    <w:rsid w:val="00BF0788"/>
    <w:rsid w:val="00BF28F8"/>
    <w:rsid w:val="00BF4B20"/>
    <w:rsid w:val="00BF535E"/>
    <w:rsid w:val="00BF59C2"/>
    <w:rsid w:val="00BF656C"/>
    <w:rsid w:val="00C06147"/>
    <w:rsid w:val="00C117FA"/>
    <w:rsid w:val="00C1292D"/>
    <w:rsid w:val="00C12CC5"/>
    <w:rsid w:val="00C13493"/>
    <w:rsid w:val="00C21566"/>
    <w:rsid w:val="00C236F3"/>
    <w:rsid w:val="00C252E8"/>
    <w:rsid w:val="00C260AC"/>
    <w:rsid w:val="00C30FB8"/>
    <w:rsid w:val="00C30FE5"/>
    <w:rsid w:val="00C333DE"/>
    <w:rsid w:val="00C3347B"/>
    <w:rsid w:val="00C3352B"/>
    <w:rsid w:val="00C337FD"/>
    <w:rsid w:val="00C35B40"/>
    <w:rsid w:val="00C36029"/>
    <w:rsid w:val="00C37DEB"/>
    <w:rsid w:val="00C40560"/>
    <w:rsid w:val="00C449EB"/>
    <w:rsid w:val="00C45417"/>
    <w:rsid w:val="00C45BFB"/>
    <w:rsid w:val="00C51413"/>
    <w:rsid w:val="00C527E8"/>
    <w:rsid w:val="00C537E1"/>
    <w:rsid w:val="00C54301"/>
    <w:rsid w:val="00C54352"/>
    <w:rsid w:val="00C57867"/>
    <w:rsid w:val="00C63EB8"/>
    <w:rsid w:val="00C6418D"/>
    <w:rsid w:val="00C65035"/>
    <w:rsid w:val="00C65B0D"/>
    <w:rsid w:val="00C72429"/>
    <w:rsid w:val="00C737C4"/>
    <w:rsid w:val="00C76B39"/>
    <w:rsid w:val="00C7758C"/>
    <w:rsid w:val="00C8078F"/>
    <w:rsid w:val="00C80C0A"/>
    <w:rsid w:val="00C82954"/>
    <w:rsid w:val="00C83C22"/>
    <w:rsid w:val="00C84940"/>
    <w:rsid w:val="00C85409"/>
    <w:rsid w:val="00C856AC"/>
    <w:rsid w:val="00C858C6"/>
    <w:rsid w:val="00C87428"/>
    <w:rsid w:val="00C914B8"/>
    <w:rsid w:val="00C915B5"/>
    <w:rsid w:val="00C91F31"/>
    <w:rsid w:val="00C9603C"/>
    <w:rsid w:val="00CA12CA"/>
    <w:rsid w:val="00CA1DEC"/>
    <w:rsid w:val="00CA4906"/>
    <w:rsid w:val="00CB0BA0"/>
    <w:rsid w:val="00CB2806"/>
    <w:rsid w:val="00CB5109"/>
    <w:rsid w:val="00CB68B6"/>
    <w:rsid w:val="00CC043D"/>
    <w:rsid w:val="00CC0649"/>
    <w:rsid w:val="00CC26AF"/>
    <w:rsid w:val="00CC38E9"/>
    <w:rsid w:val="00CC4C62"/>
    <w:rsid w:val="00CC527C"/>
    <w:rsid w:val="00CC6F9D"/>
    <w:rsid w:val="00CC740B"/>
    <w:rsid w:val="00CD07BC"/>
    <w:rsid w:val="00CD0DBA"/>
    <w:rsid w:val="00CD12FD"/>
    <w:rsid w:val="00CD2712"/>
    <w:rsid w:val="00CD72CE"/>
    <w:rsid w:val="00CE084B"/>
    <w:rsid w:val="00CE3D5C"/>
    <w:rsid w:val="00CE50BB"/>
    <w:rsid w:val="00CE568F"/>
    <w:rsid w:val="00CE6196"/>
    <w:rsid w:val="00CE735B"/>
    <w:rsid w:val="00CE7913"/>
    <w:rsid w:val="00CE7DB9"/>
    <w:rsid w:val="00CE7F9F"/>
    <w:rsid w:val="00CF0894"/>
    <w:rsid w:val="00CF0BBF"/>
    <w:rsid w:val="00CF0F4A"/>
    <w:rsid w:val="00CF17CC"/>
    <w:rsid w:val="00CF2329"/>
    <w:rsid w:val="00CF29C0"/>
    <w:rsid w:val="00CF2E6B"/>
    <w:rsid w:val="00CF3585"/>
    <w:rsid w:val="00CF74CB"/>
    <w:rsid w:val="00CF7BC1"/>
    <w:rsid w:val="00D011B4"/>
    <w:rsid w:val="00D01420"/>
    <w:rsid w:val="00D045F4"/>
    <w:rsid w:val="00D13610"/>
    <w:rsid w:val="00D221E7"/>
    <w:rsid w:val="00D23E54"/>
    <w:rsid w:val="00D24093"/>
    <w:rsid w:val="00D255E9"/>
    <w:rsid w:val="00D258B8"/>
    <w:rsid w:val="00D27BFC"/>
    <w:rsid w:val="00D27DC5"/>
    <w:rsid w:val="00D31D66"/>
    <w:rsid w:val="00D3230F"/>
    <w:rsid w:val="00D330E5"/>
    <w:rsid w:val="00D37068"/>
    <w:rsid w:val="00D37078"/>
    <w:rsid w:val="00D3743B"/>
    <w:rsid w:val="00D40663"/>
    <w:rsid w:val="00D40D77"/>
    <w:rsid w:val="00D42685"/>
    <w:rsid w:val="00D43700"/>
    <w:rsid w:val="00D43A75"/>
    <w:rsid w:val="00D44592"/>
    <w:rsid w:val="00D5490F"/>
    <w:rsid w:val="00D54CEB"/>
    <w:rsid w:val="00D57A39"/>
    <w:rsid w:val="00D60B1C"/>
    <w:rsid w:val="00D648AE"/>
    <w:rsid w:val="00D6610E"/>
    <w:rsid w:val="00D670E8"/>
    <w:rsid w:val="00D77F89"/>
    <w:rsid w:val="00D806CB"/>
    <w:rsid w:val="00D807D8"/>
    <w:rsid w:val="00D81446"/>
    <w:rsid w:val="00D823D5"/>
    <w:rsid w:val="00D831D9"/>
    <w:rsid w:val="00D83A41"/>
    <w:rsid w:val="00D844E0"/>
    <w:rsid w:val="00D85051"/>
    <w:rsid w:val="00D85A6F"/>
    <w:rsid w:val="00D863E6"/>
    <w:rsid w:val="00D86C1E"/>
    <w:rsid w:val="00D86EC9"/>
    <w:rsid w:val="00D8763F"/>
    <w:rsid w:val="00D91750"/>
    <w:rsid w:val="00D91944"/>
    <w:rsid w:val="00D92974"/>
    <w:rsid w:val="00D96D90"/>
    <w:rsid w:val="00DA0AC9"/>
    <w:rsid w:val="00DA3007"/>
    <w:rsid w:val="00DA4254"/>
    <w:rsid w:val="00DA5CA3"/>
    <w:rsid w:val="00DA5EFE"/>
    <w:rsid w:val="00DB031D"/>
    <w:rsid w:val="00DB133F"/>
    <w:rsid w:val="00DB4C95"/>
    <w:rsid w:val="00DB4CED"/>
    <w:rsid w:val="00DB697E"/>
    <w:rsid w:val="00DB69B1"/>
    <w:rsid w:val="00DB7556"/>
    <w:rsid w:val="00DB7C95"/>
    <w:rsid w:val="00DC00B3"/>
    <w:rsid w:val="00DC00B6"/>
    <w:rsid w:val="00DC2684"/>
    <w:rsid w:val="00DC29CD"/>
    <w:rsid w:val="00DC2CD5"/>
    <w:rsid w:val="00DD217B"/>
    <w:rsid w:val="00DD2A42"/>
    <w:rsid w:val="00DD4B9B"/>
    <w:rsid w:val="00DD5359"/>
    <w:rsid w:val="00DD53EC"/>
    <w:rsid w:val="00DD6D62"/>
    <w:rsid w:val="00DD792F"/>
    <w:rsid w:val="00DE0252"/>
    <w:rsid w:val="00DE1370"/>
    <w:rsid w:val="00DE2E89"/>
    <w:rsid w:val="00DE4588"/>
    <w:rsid w:val="00DE47F9"/>
    <w:rsid w:val="00DE52AB"/>
    <w:rsid w:val="00DE52D2"/>
    <w:rsid w:val="00DE599D"/>
    <w:rsid w:val="00DE60B2"/>
    <w:rsid w:val="00DE74B9"/>
    <w:rsid w:val="00DF333C"/>
    <w:rsid w:val="00DF3CBB"/>
    <w:rsid w:val="00DF529B"/>
    <w:rsid w:val="00DF5548"/>
    <w:rsid w:val="00DF6F32"/>
    <w:rsid w:val="00DF79F7"/>
    <w:rsid w:val="00E001EA"/>
    <w:rsid w:val="00E01453"/>
    <w:rsid w:val="00E05091"/>
    <w:rsid w:val="00E05809"/>
    <w:rsid w:val="00E05EC9"/>
    <w:rsid w:val="00E0692C"/>
    <w:rsid w:val="00E10644"/>
    <w:rsid w:val="00E122BB"/>
    <w:rsid w:val="00E12AB6"/>
    <w:rsid w:val="00E14C97"/>
    <w:rsid w:val="00E167B1"/>
    <w:rsid w:val="00E1735E"/>
    <w:rsid w:val="00E2096B"/>
    <w:rsid w:val="00E20F53"/>
    <w:rsid w:val="00E217D0"/>
    <w:rsid w:val="00E24355"/>
    <w:rsid w:val="00E30E94"/>
    <w:rsid w:val="00E33161"/>
    <w:rsid w:val="00E35DAE"/>
    <w:rsid w:val="00E45D06"/>
    <w:rsid w:val="00E50519"/>
    <w:rsid w:val="00E50C4E"/>
    <w:rsid w:val="00E530E9"/>
    <w:rsid w:val="00E55553"/>
    <w:rsid w:val="00E56AFF"/>
    <w:rsid w:val="00E57BA5"/>
    <w:rsid w:val="00E6268C"/>
    <w:rsid w:val="00E63B23"/>
    <w:rsid w:val="00E63CCA"/>
    <w:rsid w:val="00E72313"/>
    <w:rsid w:val="00E72728"/>
    <w:rsid w:val="00E74E9C"/>
    <w:rsid w:val="00E80FEF"/>
    <w:rsid w:val="00E8628F"/>
    <w:rsid w:val="00E87A9D"/>
    <w:rsid w:val="00E91C39"/>
    <w:rsid w:val="00E96215"/>
    <w:rsid w:val="00EA010B"/>
    <w:rsid w:val="00EA21EE"/>
    <w:rsid w:val="00EA4B58"/>
    <w:rsid w:val="00EA4F66"/>
    <w:rsid w:val="00EA571F"/>
    <w:rsid w:val="00EA6114"/>
    <w:rsid w:val="00EA6A39"/>
    <w:rsid w:val="00EA6DED"/>
    <w:rsid w:val="00EA739D"/>
    <w:rsid w:val="00EA7C6F"/>
    <w:rsid w:val="00EB0517"/>
    <w:rsid w:val="00EB0E4E"/>
    <w:rsid w:val="00EB5ADD"/>
    <w:rsid w:val="00EB6797"/>
    <w:rsid w:val="00EC449A"/>
    <w:rsid w:val="00EC4841"/>
    <w:rsid w:val="00EC7DBE"/>
    <w:rsid w:val="00ED19C8"/>
    <w:rsid w:val="00ED2C73"/>
    <w:rsid w:val="00ED70C1"/>
    <w:rsid w:val="00ED798D"/>
    <w:rsid w:val="00ED7A1B"/>
    <w:rsid w:val="00EE1A1C"/>
    <w:rsid w:val="00EE53C8"/>
    <w:rsid w:val="00EE5538"/>
    <w:rsid w:val="00EE7830"/>
    <w:rsid w:val="00EF6A3E"/>
    <w:rsid w:val="00EF751D"/>
    <w:rsid w:val="00EF77E0"/>
    <w:rsid w:val="00F04193"/>
    <w:rsid w:val="00F0463F"/>
    <w:rsid w:val="00F060F9"/>
    <w:rsid w:val="00F11E8F"/>
    <w:rsid w:val="00F127F7"/>
    <w:rsid w:val="00F12BAF"/>
    <w:rsid w:val="00F16508"/>
    <w:rsid w:val="00F177A2"/>
    <w:rsid w:val="00F205B9"/>
    <w:rsid w:val="00F2156B"/>
    <w:rsid w:val="00F2343C"/>
    <w:rsid w:val="00F27DE0"/>
    <w:rsid w:val="00F320F2"/>
    <w:rsid w:val="00F32580"/>
    <w:rsid w:val="00F32F90"/>
    <w:rsid w:val="00F33FF9"/>
    <w:rsid w:val="00F35336"/>
    <w:rsid w:val="00F3562A"/>
    <w:rsid w:val="00F35791"/>
    <w:rsid w:val="00F4079C"/>
    <w:rsid w:val="00F4137F"/>
    <w:rsid w:val="00F41E7B"/>
    <w:rsid w:val="00F4285C"/>
    <w:rsid w:val="00F428B0"/>
    <w:rsid w:val="00F4666A"/>
    <w:rsid w:val="00F46BAC"/>
    <w:rsid w:val="00F47D68"/>
    <w:rsid w:val="00F5076A"/>
    <w:rsid w:val="00F53373"/>
    <w:rsid w:val="00F53D27"/>
    <w:rsid w:val="00F55689"/>
    <w:rsid w:val="00F6095E"/>
    <w:rsid w:val="00F6126A"/>
    <w:rsid w:val="00F6254E"/>
    <w:rsid w:val="00F64330"/>
    <w:rsid w:val="00F64560"/>
    <w:rsid w:val="00F656FF"/>
    <w:rsid w:val="00F657E9"/>
    <w:rsid w:val="00F658BC"/>
    <w:rsid w:val="00F65DD5"/>
    <w:rsid w:val="00F72C05"/>
    <w:rsid w:val="00F72F93"/>
    <w:rsid w:val="00F75CF0"/>
    <w:rsid w:val="00F75DFE"/>
    <w:rsid w:val="00F7723D"/>
    <w:rsid w:val="00F806FA"/>
    <w:rsid w:val="00F8181D"/>
    <w:rsid w:val="00F833BA"/>
    <w:rsid w:val="00F83D74"/>
    <w:rsid w:val="00F8621B"/>
    <w:rsid w:val="00F86427"/>
    <w:rsid w:val="00F872A8"/>
    <w:rsid w:val="00F876C4"/>
    <w:rsid w:val="00F92672"/>
    <w:rsid w:val="00F940CB"/>
    <w:rsid w:val="00F94C4F"/>
    <w:rsid w:val="00F95F7C"/>
    <w:rsid w:val="00F97A30"/>
    <w:rsid w:val="00FA0975"/>
    <w:rsid w:val="00FA28FE"/>
    <w:rsid w:val="00FA337E"/>
    <w:rsid w:val="00FA45CB"/>
    <w:rsid w:val="00FA4C05"/>
    <w:rsid w:val="00FB04DE"/>
    <w:rsid w:val="00FB050E"/>
    <w:rsid w:val="00FB1EA6"/>
    <w:rsid w:val="00FB7BBA"/>
    <w:rsid w:val="00FC104A"/>
    <w:rsid w:val="00FC1C6D"/>
    <w:rsid w:val="00FC2A00"/>
    <w:rsid w:val="00FC2EC1"/>
    <w:rsid w:val="00FC4167"/>
    <w:rsid w:val="00FC75EF"/>
    <w:rsid w:val="00FD0B53"/>
    <w:rsid w:val="00FD30F1"/>
    <w:rsid w:val="00FD4B54"/>
    <w:rsid w:val="00FD4DDD"/>
    <w:rsid w:val="00FE0629"/>
    <w:rsid w:val="00FE5230"/>
    <w:rsid w:val="00FE5624"/>
    <w:rsid w:val="00FE7B7B"/>
    <w:rsid w:val="00FF0088"/>
    <w:rsid w:val="00FF24A9"/>
    <w:rsid w:val="00FF3CDE"/>
    <w:rsid w:val="00FF622E"/>
    <w:rsid w:val="00FF65A4"/>
    <w:rsid w:val="00FF6F2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7BECE"/>
  <w15:docId w15:val="{5659F2F2-75CE-441E-B400-6246066F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99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25999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999"/>
  </w:style>
  <w:style w:type="character" w:customStyle="1" w:styleId="WW8Num1z1">
    <w:name w:val="WW8Num1z1"/>
    <w:rsid w:val="00625999"/>
  </w:style>
  <w:style w:type="character" w:customStyle="1" w:styleId="WW8Num1z2">
    <w:name w:val="WW8Num1z2"/>
    <w:rsid w:val="00625999"/>
  </w:style>
  <w:style w:type="character" w:customStyle="1" w:styleId="WW8Num1z3">
    <w:name w:val="WW8Num1z3"/>
    <w:rsid w:val="00625999"/>
  </w:style>
  <w:style w:type="character" w:customStyle="1" w:styleId="WW8Num1z4">
    <w:name w:val="WW8Num1z4"/>
    <w:rsid w:val="00625999"/>
  </w:style>
  <w:style w:type="character" w:customStyle="1" w:styleId="WW8Num1z5">
    <w:name w:val="WW8Num1z5"/>
    <w:rsid w:val="00625999"/>
  </w:style>
  <w:style w:type="character" w:customStyle="1" w:styleId="WW8Num1z6">
    <w:name w:val="WW8Num1z6"/>
    <w:rsid w:val="00625999"/>
  </w:style>
  <w:style w:type="character" w:customStyle="1" w:styleId="WW8Num1z7">
    <w:name w:val="WW8Num1z7"/>
    <w:rsid w:val="00625999"/>
  </w:style>
  <w:style w:type="character" w:customStyle="1" w:styleId="WW8Num1z8">
    <w:name w:val="WW8Num1z8"/>
    <w:rsid w:val="00625999"/>
  </w:style>
  <w:style w:type="character" w:customStyle="1" w:styleId="WW8Num2z0">
    <w:name w:val="WW8Num2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625999"/>
  </w:style>
  <w:style w:type="character" w:customStyle="1" w:styleId="WW8Num4z1">
    <w:name w:val="WW8Num4z1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625999"/>
  </w:style>
  <w:style w:type="character" w:customStyle="1" w:styleId="WW8Num4z3">
    <w:name w:val="WW8Num4z3"/>
    <w:rsid w:val="00625999"/>
  </w:style>
  <w:style w:type="character" w:customStyle="1" w:styleId="WW8Num4z4">
    <w:name w:val="WW8Num4z4"/>
    <w:rsid w:val="00625999"/>
  </w:style>
  <w:style w:type="character" w:customStyle="1" w:styleId="WW8Num4z5">
    <w:name w:val="WW8Num4z5"/>
    <w:rsid w:val="00625999"/>
  </w:style>
  <w:style w:type="character" w:customStyle="1" w:styleId="WW8Num4z6">
    <w:name w:val="WW8Num4z6"/>
    <w:rsid w:val="00625999"/>
  </w:style>
  <w:style w:type="character" w:customStyle="1" w:styleId="WW8Num4z7">
    <w:name w:val="WW8Num4z7"/>
    <w:rsid w:val="00625999"/>
  </w:style>
  <w:style w:type="character" w:customStyle="1" w:styleId="WW8Num4z8">
    <w:name w:val="WW8Num4z8"/>
    <w:rsid w:val="00625999"/>
  </w:style>
  <w:style w:type="character" w:customStyle="1" w:styleId="WW8Num5z0">
    <w:name w:val="WW8Num5z0"/>
    <w:rsid w:val="006259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625999"/>
  </w:style>
  <w:style w:type="character" w:customStyle="1" w:styleId="WW8Num5z1">
    <w:name w:val="WW8Num5z1"/>
    <w:rsid w:val="00625999"/>
  </w:style>
  <w:style w:type="character" w:customStyle="1" w:styleId="WW8Num5z2">
    <w:name w:val="WW8Num5z2"/>
    <w:rsid w:val="00625999"/>
  </w:style>
  <w:style w:type="character" w:customStyle="1" w:styleId="WW8Num5z3">
    <w:name w:val="WW8Num5z3"/>
    <w:rsid w:val="00625999"/>
  </w:style>
  <w:style w:type="character" w:customStyle="1" w:styleId="WW8Num5z4">
    <w:name w:val="WW8Num5z4"/>
    <w:rsid w:val="00625999"/>
  </w:style>
  <w:style w:type="character" w:customStyle="1" w:styleId="WW8Num5z5">
    <w:name w:val="WW8Num5z5"/>
    <w:rsid w:val="00625999"/>
  </w:style>
  <w:style w:type="character" w:customStyle="1" w:styleId="WW8Num5z6">
    <w:name w:val="WW8Num5z6"/>
    <w:rsid w:val="00625999"/>
  </w:style>
  <w:style w:type="character" w:customStyle="1" w:styleId="WW8Num5z7">
    <w:name w:val="WW8Num5z7"/>
    <w:rsid w:val="00625999"/>
  </w:style>
  <w:style w:type="character" w:customStyle="1" w:styleId="WW8Num5z8">
    <w:name w:val="WW8Num5z8"/>
    <w:rsid w:val="00625999"/>
  </w:style>
  <w:style w:type="character" w:customStyle="1" w:styleId="WW8Num6z0">
    <w:name w:val="WW8Num6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625999"/>
  </w:style>
  <w:style w:type="character" w:customStyle="1" w:styleId="WW8Num7z1">
    <w:name w:val="WW8Num7z1"/>
    <w:rsid w:val="00625999"/>
  </w:style>
  <w:style w:type="character" w:customStyle="1" w:styleId="WW8Num7z2">
    <w:name w:val="WW8Num7z2"/>
    <w:rsid w:val="00625999"/>
  </w:style>
  <w:style w:type="character" w:customStyle="1" w:styleId="WW8Num7z3">
    <w:name w:val="WW8Num7z3"/>
    <w:rsid w:val="00625999"/>
  </w:style>
  <w:style w:type="character" w:customStyle="1" w:styleId="WW8Num7z4">
    <w:name w:val="WW8Num7z4"/>
    <w:rsid w:val="00625999"/>
  </w:style>
  <w:style w:type="character" w:customStyle="1" w:styleId="WW8Num7z5">
    <w:name w:val="WW8Num7z5"/>
    <w:rsid w:val="00625999"/>
  </w:style>
  <w:style w:type="character" w:customStyle="1" w:styleId="WW8Num7z6">
    <w:name w:val="WW8Num7z6"/>
    <w:rsid w:val="00625999"/>
  </w:style>
  <w:style w:type="character" w:customStyle="1" w:styleId="WW8Num7z7">
    <w:name w:val="WW8Num7z7"/>
    <w:rsid w:val="00625999"/>
  </w:style>
  <w:style w:type="character" w:customStyle="1" w:styleId="WW8Num7z8">
    <w:name w:val="WW8Num7z8"/>
    <w:rsid w:val="00625999"/>
  </w:style>
  <w:style w:type="character" w:customStyle="1" w:styleId="4">
    <w:name w:val="Основной шрифт абзаца4"/>
    <w:rsid w:val="00625999"/>
  </w:style>
  <w:style w:type="character" w:customStyle="1" w:styleId="3">
    <w:name w:val="Основной шрифт абзаца3"/>
    <w:rsid w:val="00625999"/>
  </w:style>
  <w:style w:type="character" w:customStyle="1" w:styleId="WW8Num2z1">
    <w:name w:val="WW8Num2z1"/>
    <w:rsid w:val="00625999"/>
  </w:style>
  <w:style w:type="character" w:customStyle="1" w:styleId="WW8Num2z2">
    <w:name w:val="WW8Num2z2"/>
    <w:rsid w:val="00625999"/>
  </w:style>
  <w:style w:type="character" w:customStyle="1" w:styleId="WW8Num2z3">
    <w:name w:val="WW8Num2z3"/>
    <w:rsid w:val="00625999"/>
  </w:style>
  <w:style w:type="character" w:customStyle="1" w:styleId="WW8Num2z4">
    <w:name w:val="WW8Num2z4"/>
    <w:rsid w:val="00625999"/>
  </w:style>
  <w:style w:type="character" w:customStyle="1" w:styleId="WW8Num2z5">
    <w:name w:val="WW8Num2z5"/>
    <w:rsid w:val="00625999"/>
  </w:style>
  <w:style w:type="character" w:customStyle="1" w:styleId="WW8Num2z6">
    <w:name w:val="WW8Num2z6"/>
    <w:rsid w:val="00625999"/>
  </w:style>
  <w:style w:type="character" w:customStyle="1" w:styleId="WW8Num2z7">
    <w:name w:val="WW8Num2z7"/>
    <w:rsid w:val="00625999"/>
  </w:style>
  <w:style w:type="character" w:customStyle="1" w:styleId="WW8Num2z8">
    <w:name w:val="WW8Num2z8"/>
    <w:rsid w:val="00625999"/>
  </w:style>
  <w:style w:type="character" w:customStyle="1" w:styleId="WW8Num8z0">
    <w:name w:val="WW8Num8z0"/>
    <w:rsid w:val="00625999"/>
    <w:rPr>
      <w:rFonts w:ascii="Symbol" w:hAnsi="Symbol" w:cs="Symbol"/>
    </w:rPr>
  </w:style>
  <w:style w:type="character" w:customStyle="1" w:styleId="WW8Num9z0">
    <w:name w:val="WW8Num9z0"/>
    <w:rsid w:val="00625999"/>
    <w:rPr>
      <w:rFonts w:ascii="Symbol" w:hAnsi="Symbol" w:cs="Symbol"/>
    </w:rPr>
  </w:style>
  <w:style w:type="character" w:customStyle="1" w:styleId="WW8Num9z1">
    <w:name w:val="WW8Num9z1"/>
    <w:rsid w:val="00625999"/>
    <w:rPr>
      <w:rFonts w:ascii="Courier New" w:hAnsi="Courier New" w:cs="Courier New"/>
    </w:rPr>
  </w:style>
  <w:style w:type="character" w:customStyle="1" w:styleId="WW8Num9z2">
    <w:name w:val="WW8Num9z2"/>
    <w:rsid w:val="00625999"/>
    <w:rPr>
      <w:rFonts w:ascii="Wingdings" w:hAnsi="Wingdings" w:cs="Wingdings"/>
    </w:rPr>
  </w:style>
  <w:style w:type="character" w:customStyle="1" w:styleId="WW8Num9z3">
    <w:name w:val="WW8Num9z3"/>
    <w:rsid w:val="00625999"/>
    <w:rPr>
      <w:rFonts w:ascii="Symbol" w:hAnsi="Symbol" w:cs="Symbol"/>
    </w:rPr>
  </w:style>
  <w:style w:type="character" w:customStyle="1" w:styleId="WW8Num10z0">
    <w:name w:val="WW8Num10z0"/>
    <w:rsid w:val="00625999"/>
  </w:style>
  <w:style w:type="character" w:customStyle="1" w:styleId="WW8Num11z0">
    <w:name w:val="WW8Num11z0"/>
    <w:rsid w:val="00625999"/>
    <w:rPr>
      <w:rFonts w:ascii="Symbol" w:hAnsi="Symbol" w:cs="Symbol"/>
    </w:rPr>
  </w:style>
  <w:style w:type="character" w:customStyle="1" w:styleId="WW8Num11z1">
    <w:name w:val="WW8Num11z1"/>
    <w:rsid w:val="00625999"/>
    <w:rPr>
      <w:rFonts w:ascii="Courier New" w:hAnsi="Courier New" w:cs="Courier New"/>
    </w:rPr>
  </w:style>
  <w:style w:type="character" w:customStyle="1" w:styleId="WW8Num11z2">
    <w:name w:val="WW8Num11z2"/>
    <w:rsid w:val="00625999"/>
    <w:rPr>
      <w:rFonts w:ascii="Wingdings" w:hAnsi="Wingdings" w:cs="Wingdings"/>
    </w:rPr>
  </w:style>
  <w:style w:type="character" w:customStyle="1" w:styleId="WW8Num12z0">
    <w:name w:val="WW8Num12z0"/>
    <w:rsid w:val="00625999"/>
    <w:rPr>
      <w:rFonts w:ascii="Symbol" w:hAnsi="Symbol" w:cs="Symbol"/>
    </w:rPr>
  </w:style>
  <w:style w:type="character" w:customStyle="1" w:styleId="WW8Num12z1">
    <w:name w:val="WW8Num12z1"/>
    <w:rsid w:val="00625999"/>
    <w:rPr>
      <w:rFonts w:ascii="Courier New" w:hAnsi="Courier New" w:cs="Courier New"/>
    </w:rPr>
  </w:style>
  <w:style w:type="character" w:customStyle="1" w:styleId="WW8Num12z2">
    <w:name w:val="WW8Num12z2"/>
    <w:rsid w:val="00625999"/>
    <w:rPr>
      <w:rFonts w:ascii="Wingdings" w:hAnsi="Wingdings" w:cs="Wingdings"/>
    </w:rPr>
  </w:style>
  <w:style w:type="character" w:customStyle="1" w:styleId="WW8Num12z3">
    <w:name w:val="WW8Num12z3"/>
    <w:rsid w:val="00625999"/>
    <w:rPr>
      <w:rFonts w:ascii="Symbol" w:hAnsi="Symbol" w:cs="Symbol"/>
    </w:rPr>
  </w:style>
  <w:style w:type="character" w:customStyle="1" w:styleId="WW8Num13z0">
    <w:name w:val="WW8Num13z0"/>
    <w:rsid w:val="00625999"/>
    <w:rPr>
      <w:rFonts w:ascii="Symbol" w:hAnsi="Symbol" w:cs="Symbol"/>
    </w:rPr>
  </w:style>
  <w:style w:type="character" w:customStyle="1" w:styleId="WW8Num13z1">
    <w:name w:val="WW8Num13z1"/>
    <w:rsid w:val="00625999"/>
    <w:rPr>
      <w:rFonts w:ascii="Courier New" w:hAnsi="Courier New" w:cs="Courier New"/>
    </w:rPr>
  </w:style>
  <w:style w:type="character" w:customStyle="1" w:styleId="WW8Num13z2">
    <w:name w:val="WW8Num13z2"/>
    <w:rsid w:val="00625999"/>
    <w:rPr>
      <w:rFonts w:ascii="Wingdings" w:hAnsi="Wingdings" w:cs="Wingdings"/>
    </w:rPr>
  </w:style>
  <w:style w:type="character" w:customStyle="1" w:styleId="WW8Num13z3">
    <w:name w:val="WW8Num13z3"/>
    <w:rsid w:val="00625999"/>
    <w:rPr>
      <w:rFonts w:ascii="Symbol" w:hAnsi="Symbol" w:cs="Symbol"/>
    </w:rPr>
  </w:style>
  <w:style w:type="character" w:customStyle="1" w:styleId="WW8Num14z0">
    <w:name w:val="WW8Num14z0"/>
    <w:rsid w:val="00625999"/>
  </w:style>
  <w:style w:type="character" w:customStyle="1" w:styleId="WW8Num14z1">
    <w:name w:val="WW8Num14z1"/>
    <w:rsid w:val="00625999"/>
  </w:style>
  <w:style w:type="character" w:customStyle="1" w:styleId="WW8Num14z2">
    <w:name w:val="WW8Num14z2"/>
    <w:rsid w:val="00625999"/>
  </w:style>
  <w:style w:type="character" w:customStyle="1" w:styleId="WW8Num14z3">
    <w:name w:val="WW8Num14z3"/>
    <w:rsid w:val="00625999"/>
  </w:style>
  <w:style w:type="character" w:customStyle="1" w:styleId="WW8Num14z4">
    <w:name w:val="WW8Num14z4"/>
    <w:rsid w:val="00625999"/>
  </w:style>
  <w:style w:type="character" w:customStyle="1" w:styleId="WW8Num14z5">
    <w:name w:val="WW8Num14z5"/>
    <w:rsid w:val="00625999"/>
  </w:style>
  <w:style w:type="character" w:customStyle="1" w:styleId="WW8Num14z6">
    <w:name w:val="WW8Num14z6"/>
    <w:rsid w:val="00625999"/>
  </w:style>
  <w:style w:type="character" w:customStyle="1" w:styleId="WW8Num14z7">
    <w:name w:val="WW8Num14z7"/>
    <w:rsid w:val="00625999"/>
  </w:style>
  <w:style w:type="character" w:customStyle="1" w:styleId="WW8Num14z8">
    <w:name w:val="WW8Num14z8"/>
    <w:rsid w:val="00625999"/>
  </w:style>
  <w:style w:type="character" w:customStyle="1" w:styleId="WW8Num15z0">
    <w:name w:val="WW8Num15z0"/>
    <w:rsid w:val="00625999"/>
  </w:style>
  <w:style w:type="character" w:customStyle="1" w:styleId="WW8Num15z1">
    <w:name w:val="WW8Num15z1"/>
    <w:rsid w:val="00625999"/>
  </w:style>
  <w:style w:type="character" w:customStyle="1" w:styleId="WW8Num15z2">
    <w:name w:val="WW8Num15z2"/>
    <w:rsid w:val="00625999"/>
  </w:style>
  <w:style w:type="character" w:customStyle="1" w:styleId="WW8Num15z3">
    <w:name w:val="WW8Num15z3"/>
    <w:rsid w:val="00625999"/>
  </w:style>
  <w:style w:type="character" w:customStyle="1" w:styleId="WW8Num15z4">
    <w:name w:val="WW8Num15z4"/>
    <w:rsid w:val="00625999"/>
  </w:style>
  <w:style w:type="character" w:customStyle="1" w:styleId="WW8Num15z5">
    <w:name w:val="WW8Num15z5"/>
    <w:rsid w:val="00625999"/>
  </w:style>
  <w:style w:type="character" w:customStyle="1" w:styleId="WW8Num15z6">
    <w:name w:val="WW8Num15z6"/>
    <w:rsid w:val="00625999"/>
  </w:style>
  <w:style w:type="character" w:customStyle="1" w:styleId="WW8Num15z7">
    <w:name w:val="WW8Num15z7"/>
    <w:rsid w:val="00625999"/>
  </w:style>
  <w:style w:type="character" w:customStyle="1" w:styleId="WW8Num15z8">
    <w:name w:val="WW8Num15z8"/>
    <w:rsid w:val="00625999"/>
  </w:style>
  <w:style w:type="character" w:customStyle="1" w:styleId="WW8Num16z0">
    <w:name w:val="WW8Num16z0"/>
    <w:rsid w:val="00625999"/>
  </w:style>
  <w:style w:type="character" w:customStyle="1" w:styleId="WW8Num16z1">
    <w:name w:val="WW8Num16z1"/>
    <w:rsid w:val="00625999"/>
  </w:style>
  <w:style w:type="character" w:customStyle="1" w:styleId="WW8Num16z2">
    <w:name w:val="WW8Num16z2"/>
    <w:rsid w:val="00625999"/>
  </w:style>
  <w:style w:type="character" w:customStyle="1" w:styleId="WW8Num16z3">
    <w:name w:val="WW8Num16z3"/>
    <w:rsid w:val="00625999"/>
  </w:style>
  <w:style w:type="character" w:customStyle="1" w:styleId="WW8Num16z4">
    <w:name w:val="WW8Num16z4"/>
    <w:rsid w:val="00625999"/>
  </w:style>
  <w:style w:type="character" w:customStyle="1" w:styleId="WW8Num16z5">
    <w:name w:val="WW8Num16z5"/>
    <w:rsid w:val="00625999"/>
  </w:style>
  <w:style w:type="character" w:customStyle="1" w:styleId="WW8Num16z6">
    <w:name w:val="WW8Num16z6"/>
    <w:rsid w:val="00625999"/>
  </w:style>
  <w:style w:type="character" w:customStyle="1" w:styleId="WW8Num16z7">
    <w:name w:val="WW8Num16z7"/>
    <w:rsid w:val="00625999"/>
  </w:style>
  <w:style w:type="character" w:customStyle="1" w:styleId="WW8Num16z8">
    <w:name w:val="WW8Num16z8"/>
    <w:rsid w:val="00625999"/>
  </w:style>
  <w:style w:type="character" w:customStyle="1" w:styleId="WW8Num17z0">
    <w:name w:val="WW8Num17z0"/>
    <w:rsid w:val="00625999"/>
  </w:style>
  <w:style w:type="character" w:customStyle="1" w:styleId="WW8Num18z0">
    <w:name w:val="WW8Num18z0"/>
    <w:rsid w:val="00625999"/>
  </w:style>
  <w:style w:type="character" w:customStyle="1" w:styleId="WW8Num19z0">
    <w:name w:val="WW8Num19z0"/>
    <w:rsid w:val="00625999"/>
  </w:style>
  <w:style w:type="character" w:customStyle="1" w:styleId="WW8Num19z1">
    <w:name w:val="WW8Num19z1"/>
    <w:rsid w:val="00625999"/>
  </w:style>
  <w:style w:type="character" w:customStyle="1" w:styleId="WW8Num19z2">
    <w:name w:val="WW8Num19z2"/>
    <w:rsid w:val="00625999"/>
  </w:style>
  <w:style w:type="character" w:customStyle="1" w:styleId="WW8Num19z3">
    <w:name w:val="WW8Num19z3"/>
    <w:rsid w:val="00625999"/>
  </w:style>
  <w:style w:type="character" w:customStyle="1" w:styleId="WW8Num19z4">
    <w:name w:val="WW8Num19z4"/>
    <w:rsid w:val="00625999"/>
  </w:style>
  <w:style w:type="character" w:customStyle="1" w:styleId="WW8Num19z5">
    <w:name w:val="WW8Num19z5"/>
    <w:rsid w:val="00625999"/>
  </w:style>
  <w:style w:type="character" w:customStyle="1" w:styleId="WW8Num19z6">
    <w:name w:val="WW8Num19z6"/>
    <w:rsid w:val="00625999"/>
  </w:style>
  <w:style w:type="character" w:customStyle="1" w:styleId="WW8Num19z7">
    <w:name w:val="WW8Num19z7"/>
    <w:rsid w:val="00625999"/>
  </w:style>
  <w:style w:type="character" w:customStyle="1" w:styleId="WW8Num19z8">
    <w:name w:val="WW8Num19z8"/>
    <w:rsid w:val="00625999"/>
  </w:style>
  <w:style w:type="character" w:customStyle="1" w:styleId="WW8Num20z0">
    <w:name w:val="WW8Num20z0"/>
    <w:rsid w:val="00625999"/>
  </w:style>
  <w:style w:type="character" w:customStyle="1" w:styleId="WW8Num21z0">
    <w:name w:val="WW8Num21z0"/>
    <w:rsid w:val="00625999"/>
  </w:style>
  <w:style w:type="character" w:customStyle="1" w:styleId="WW8Num21z1">
    <w:name w:val="WW8Num21z1"/>
    <w:rsid w:val="00625999"/>
  </w:style>
  <w:style w:type="character" w:customStyle="1" w:styleId="WW8Num21z2">
    <w:name w:val="WW8Num21z2"/>
    <w:rsid w:val="00625999"/>
  </w:style>
  <w:style w:type="character" w:customStyle="1" w:styleId="WW8Num21z3">
    <w:name w:val="WW8Num21z3"/>
    <w:rsid w:val="00625999"/>
  </w:style>
  <w:style w:type="character" w:customStyle="1" w:styleId="WW8Num21z4">
    <w:name w:val="WW8Num21z4"/>
    <w:rsid w:val="00625999"/>
  </w:style>
  <w:style w:type="character" w:customStyle="1" w:styleId="WW8Num21z5">
    <w:name w:val="WW8Num21z5"/>
    <w:rsid w:val="00625999"/>
  </w:style>
  <w:style w:type="character" w:customStyle="1" w:styleId="WW8Num21z6">
    <w:name w:val="WW8Num21z6"/>
    <w:rsid w:val="00625999"/>
  </w:style>
  <w:style w:type="character" w:customStyle="1" w:styleId="WW8Num21z7">
    <w:name w:val="WW8Num21z7"/>
    <w:rsid w:val="00625999"/>
  </w:style>
  <w:style w:type="character" w:customStyle="1" w:styleId="WW8Num21z8">
    <w:name w:val="WW8Num21z8"/>
    <w:rsid w:val="00625999"/>
  </w:style>
  <w:style w:type="character" w:customStyle="1" w:styleId="WW8Num22z0">
    <w:name w:val="WW8Num22z0"/>
    <w:rsid w:val="00625999"/>
    <w:rPr>
      <w:rFonts w:ascii="Symbol" w:hAnsi="Symbol" w:cs="Symbol"/>
    </w:rPr>
  </w:style>
  <w:style w:type="character" w:customStyle="1" w:styleId="WW8Num22z1">
    <w:name w:val="WW8Num22z1"/>
    <w:rsid w:val="00625999"/>
    <w:rPr>
      <w:rFonts w:ascii="Courier New" w:hAnsi="Courier New" w:cs="Courier New"/>
    </w:rPr>
  </w:style>
  <w:style w:type="character" w:customStyle="1" w:styleId="WW8Num22z2">
    <w:name w:val="WW8Num22z2"/>
    <w:rsid w:val="00625999"/>
    <w:rPr>
      <w:rFonts w:ascii="Wingdings" w:hAnsi="Wingdings" w:cs="Wingdings"/>
    </w:rPr>
  </w:style>
  <w:style w:type="character" w:customStyle="1" w:styleId="WW8Num22z3">
    <w:name w:val="WW8Num22z3"/>
    <w:rsid w:val="00625999"/>
    <w:rPr>
      <w:rFonts w:ascii="Symbol" w:hAnsi="Symbol" w:cs="Symbol"/>
    </w:rPr>
  </w:style>
  <w:style w:type="character" w:customStyle="1" w:styleId="WW8Num23z0">
    <w:name w:val="WW8Num23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625999"/>
    <w:rPr>
      <w:rFonts w:ascii="Symbol" w:eastAsia="Times New Roman" w:hAnsi="Symbol" w:cs="Times New Roman"/>
    </w:rPr>
  </w:style>
  <w:style w:type="character" w:customStyle="1" w:styleId="WW8Num24z1">
    <w:name w:val="WW8Num24z1"/>
    <w:rsid w:val="00625999"/>
    <w:rPr>
      <w:rFonts w:ascii="Courier New" w:hAnsi="Courier New" w:cs="Courier New"/>
    </w:rPr>
  </w:style>
  <w:style w:type="character" w:customStyle="1" w:styleId="WW8Num24z2">
    <w:name w:val="WW8Num24z2"/>
    <w:rsid w:val="00625999"/>
    <w:rPr>
      <w:rFonts w:ascii="Wingdings" w:hAnsi="Wingdings" w:cs="Wingdings"/>
    </w:rPr>
  </w:style>
  <w:style w:type="character" w:customStyle="1" w:styleId="WW8Num24z3">
    <w:name w:val="WW8Num24z3"/>
    <w:rsid w:val="00625999"/>
    <w:rPr>
      <w:rFonts w:ascii="Symbol" w:hAnsi="Symbol" w:cs="Symbol"/>
    </w:rPr>
  </w:style>
  <w:style w:type="character" w:customStyle="1" w:styleId="WW8Num25z0">
    <w:name w:val="WW8Num25z0"/>
    <w:rsid w:val="00625999"/>
  </w:style>
  <w:style w:type="character" w:customStyle="1" w:styleId="WW8Num25z1">
    <w:name w:val="WW8Num25z1"/>
    <w:rsid w:val="00625999"/>
  </w:style>
  <w:style w:type="character" w:customStyle="1" w:styleId="WW8Num25z2">
    <w:name w:val="WW8Num25z2"/>
    <w:rsid w:val="00625999"/>
  </w:style>
  <w:style w:type="character" w:customStyle="1" w:styleId="WW8Num25z3">
    <w:name w:val="WW8Num25z3"/>
    <w:rsid w:val="00625999"/>
  </w:style>
  <w:style w:type="character" w:customStyle="1" w:styleId="WW8Num25z4">
    <w:name w:val="WW8Num25z4"/>
    <w:rsid w:val="00625999"/>
  </w:style>
  <w:style w:type="character" w:customStyle="1" w:styleId="WW8Num25z5">
    <w:name w:val="WW8Num25z5"/>
    <w:rsid w:val="00625999"/>
  </w:style>
  <w:style w:type="character" w:customStyle="1" w:styleId="WW8Num25z6">
    <w:name w:val="WW8Num25z6"/>
    <w:rsid w:val="00625999"/>
  </w:style>
  <w:style w:type="character" w:customStyle="1" w:styleId="WW8Num25z7">
    <w:name w:val="WW8Num25z7"/>
    <w:rsid w:val="00625999"/>
  </w:style>
  <w:style w:type="character" w:customStyle="1" w:styleId="WW8Num25z8">
    <w:name w:val="WW8Num25z8"/>
    <w:rsid w:val="00625999"/>
  </w:style>
  <w:style w:type="character" w:customStyle="1" w:styleId="WW8Num26z0">
    <w:name w:val="WW8Num26z0"/>
    <w:rsid w:val="00625999"/>
  </w:style>
  <w:style w:type="character" w:customStyle="1" w:styleId="WW8Num27z0">
    <w:name w:val="WW8Num27z0"/>
    <w:rsid w:val="00625999"/>
  </w:style>
  <w:style w:type="character" w:customStyle="1" w:styleId="WW8Num27z1">
    <w:name w:val="WW8Num27z1"/>
    <w:rsid w:val="00625999"/>
  </w:style>
  <w:style w:type="character" w:customStyle="1" w:styleId="WW8Num27z2">
    <w:name w:val="WW8Num27z2"/>
    <w:rsid w:val="00625999"/>
  </w:style>
  <w:style w:type="character" w:customStyle="1" w:styleId="WW8Num27z3">
    <w:name w:val="WW8Num27z3"/>
    <w:rsid w:val="00625999"/>
  </w:style>
  <w:style w:type="character" w:customStyle="1" w:styleId="WW8Num27z4">
    <w:name w:val="WW8Num27z4"/>
    <w:rsid w:val="00625999"/>
  </w:style>
  <w:style w:type="character" w:customStyle="1" w:styleId="WW8Num27z5">
    <w:name w:val="WW8Num27z5"/>
    <w:rsid w:val="00625999"/>
  </w:style>
  <w:style w:type="character" w:customStyle="1" w:styleId="WW8Num27z6">
    <w:name w:val="WW8Num27z6"/>
    <w:rsid w:val="00625999"/>
  </w:style>
  <w:style w:type="character" w:customStyle="1" w:styleId="WW8Num27z7">
    <w:name w:val="WW8Num27z7"/>
    <w:rsid w:val="00625999"/>
  </w:style>
  <w:style w:type="character" w:customStyle="1" w:styleId="WW8Num27z8">
    <w:name w:val="WW8Num27z8"/>
    <w:rsid w:val="00625999"/>
  </w:style>
  <w:style w:type="character" w:customStyle="1" w:styleId="WW8Num28z0">
    <w:name w:val="WW8Num28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625999"/>
  </w:style>
  <w:style w:type="character" w:customStyle="1" w:styleId="WW8Num30z0">
    <w:name w:val="WW8Num30z0"/>
    <w:rsid w:val="00625999"/>
  </w:style>
  <w:style w:type="character" w:customStyle="1" w:styleId="WW8Num31z0">
    <w:name w:val="WW8Num31z0"/>
    <w:rsid w:val="00625999"/>
  </w:style>
  <w:style w:type="character" w:customStyle="1" w:styleId="WW8Num31z1">
    <w:name w:val="WW8Num31z1"/>
    <w:rsid w:val="00625999"/>
  </w:style>
  <w:style w:type="character" w:customStyle="1" w:styleId="WW8Num31z2">
    <w:name w:val="WW8Num31z2"/>
    <w:rsid w:val="00625999"/>
  </w:style>
  <w:style w:type="character" w:customStyle="1" w:styleId="WW8Num31z3">
    <w:name w:val="WW8Num31z3"/>
    <w:rsid w:val="00625999"/>
  </w:style>
  <w:style w:type="character" w:customStyle="1" w:styleId="WW8Num31z4">
    <w:name w:val="WW8Num31z4"/>
    <w:rsid w:val="00625999"/>
  </w:style>
  <w:style w:type="character" w:customStyle="1" w:styleId="WW8Num31z5">
    <w:name w:val="WW8Num31z5"/>
    <w:rsid w:val="00625999"/>
  </w:style>
  <w:style w:type="character" w:customStyle="1" w:styleId="WW8Num31z6">
    <w:name w:val="WW8Num31z6"/>
    <w:rsid w:val="00625999"/>
  </w:style>
  <w:style w:type="character" w:customStyle="1" w:styleId="WW8Num31z7">
    <w:name w:val="WW8Num31z7"/>
    <w:rsid w:val="00625999"/>
  </w:style>
  <w:style w:type="character" w:customStyle="1" w:styleId="WW8Num31z8">
    <w:name w:val="WW8Num31z8"/>
    <w:rsid w:val="00625999"/>
  </w:style>
  <w:style w:type="character" w:customStyle="1" w:styleId="WW8Num32z0">
    <w:name w:val="WW8Num32z0"/>
    <w:rsid w:val="00625999"/>
  </w:style>
  <w:style w:type="character" w:customStyle="1" w:styleId="WW8Num32z1">
    <w:name w:val="WW8Num32z1"/>
    <w:rsid w:val="00625999"/>
  </w:style>
  <w:style w:type="character" w:customStyle="1" w:styleId="WW8NumSt2z0">
    <w:name w:val="WW8NumSt2z0"/>
    <w:rsid w:val="00625999"/>
    <w:rPr>
      <w:rFonts w:ascii="Calibri" w:hAnsi="Calibri" w:cs="Calibri"/>
    </w:rPr>
  </w:style>
  <w:style w:type="character" w:customStyle="1" w:styleId="WW8NumSt3z0">
    <w:name w:val="WW8NumSt3z0"/>
    <w:rsid w:val="00625999"/>
    <w:rPr>
      <w:rFonts w:ascii="Calibri" w:hAnsi="Calibri" w:cs="Calibri"/>
    </w:rPr>
  </w:style>
  <w:style w:type="character" w:customStyle="1" w:styleId="WW8NumSt4z0">
    <w:name w:val="WW8NumSt4z0"/>
    <w:rsid w:val="00625999"/>
    <w:rPr>
      <w:rFonts w:ascii="Calibri" w:hAnsi="Calibri" w:cs="Calibri"/>
    </w:rPr>
  </w:style>
  <w:style w:type="character" w:customStyle="1" w:styleId="2">
    <w:name w:val="Основной шрифт абзаца2"/>
    <w:rsid w:val="00625999"/>
  </w:style>
  <w:style w:type="character" w:customStyle="1" w:styleId="10">
    <w:name w:val="Заголовок 1 Знак"/>
    <w:rsid w:val="00625999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625999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62599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62599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625999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625999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6259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625999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625999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625999"/>
    <w:rPr>
      <w:color w:val="0000FF"/>
      <w:u w:val="single"/>
    </w:rPr>
  </w:style>
  <w:style w:type="character" w:customStyle="1" w:styleId="a7">
    <w:name w:val="Без интервала Знак"/>
    <w:aliases w:val="Обрнадзор Знак,Без интервала1 Знак"/>
    <w:uiPriority w:val="1"/>
    <w:rsid w:val="00625999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625999"/>
    <w:rPr>
      <w:color w:val="800080"/>
      <w:u w:val="single"/>
    </w:rPr>
  </w:style>
  <w:style w:type="character" w:customStyle="1" w:styleId="WW8Num3z1">
    <w:name w:val="WW8Num3z1"/>
    <w:rsid w:val="00625999"/>
  </w:style>
  <w:style w:type="character" w:customStyle="1" w:styleId="WW8Num3z2">
    <w:name w:val="WW8Num3z2"/>
    <w:rsid w:val="00625999"/>
  </w:style>
  <w:style w:type="character" w:customStyle="1" w:styleId="WW8Num3z3">
    <w:name w:val="WW8Num3z3"/>
    <w:rsid w:val="00625999"/>
  </w:style>
  <w:style w:type="character" w:customStyle="1" w:styleId="WW8Num3z4">
    <w:name w:val="WW8Num3z4"/>
    <w:rsid w:val="00625999"/>
  </w:style>
  <w:style w:type="character" w:customStyle="1" w:styleId="WW8Num3z5">
    <w:name w:val="WW8Num3z5"/>
    <w:rsid w:val="00625999"/>
  </w:style>
  <w:style w:type="character" w:customStyle="1" w:styleId="WW8Num3z6">
    <w:name w:val="WW8Num3z6"/>
    <w:rsid w:val="00625999"/>
  </w:style>
  <w:style w:type="character" w:customStyle="1" w:styleId="WW8Num3z7">
    <w:name w:val="WW8Num3z7"/>
    <w:rsid w:val="00625999"/>
  </w:style>
  <w:style w:type="character" w:customStyle="1" w:styleId="WW8Num3z8">
    <w:name w:val="WW8Num3z8"/>
    <w:rsid w:val="00625999"/>
  </w:style>
  <w:style w:type="character" w:customStyle="1" w:styleId="WW8Num6z1">
    <w:name w:val="WW8Num6z1"/>
    <w:rsid w:val="00625999"/>
    <w:rPr>
      <w:rFonts w:ascii="Courier New" w:hAnsi="Courier New" w:cs="Courier New"/>
    </w:rPr>
  </w:style>
  <w:style w:type="character" w:customStyle="1" w:styleId="WW8Num6z2">
    <w:name w:val="WW8Num6z2"/>
    <w:rsid w:val="00625999"/>
    <w:rPr>
      <w:rFonts w:ascii="Wingdings" w:hAnsi="Wingdings" w:cs="Wingdings"/>
    </w:rPr>
  </w:style>
  <w:style w:type="character" w:customStyle="1" w:styleId="WW8Num8z1">
    <w:name w:val="WW8Num8z1"/>
    <w:rsid w:val="00625999"/>
  </w:style>
  <w:style w:type="character" w:customStyle="1" w:styleId="WW8Num8z2">
    <w:name w:val="WW8Num8z2"/>
    <w:rsid w:val="00625999"/>
  </w:style>
  <w:style w:type="character" w:customStyle="1" w:styleId="WW8Num8z3">
    <w:name w:val="WW8Num8z3"/>
    <w:rsid w:val="00625999"/>
  </w:style>
  <w:style w:type="character" w:customStyle="1" w:styleId="WW8Num8z4">
    <w:name w:val="WW8Num8z4"/>
    <w:rsid w:val="00625999"/>
  </w:style>
  <w:style w:type="character" w:customStyle="1" w:styleId="WW8Num8z5">
    <w:name w:val="WW8Num8z5"/>
    <w:rsid w:val="00625999"/>
  </w:style>
  <w:style w:type="character" w:customStyle="1" w:styleId="WW8Num8z6">
    <w:name w:val="WW8Num8z6"/>
    <w:rsid w:val="00625999"/>
  </w:style>
  <w:style w:type="character" w:customStyle="1" w:styleId="WW8Num8z7">
    <w:name w:val="WW8Num8z7"/>
    <w:rsid w:val="00625999"/>
  </w:style>
  <w:style w:type="character" w:customStyle="1" w:styleId="WW8Num8z8">
    <w:name w:val="WW8Num8z8"/>
    <w:rsid w:val="00625999"/>
  </w:style>
  <w:style w:type="character" w:customStyle="1" w:styleId="WW8Num9z4">
    <w:name w:val="WW8Num9z4"/>
    <w:rsid w:val="00625999"/>
  </w:style>
  <w:style w:type="character" w:customStyle="1" w:styleId="WW8Num9z5">
    <w:name w:val="WW8Num9z5"/>
    <w:rsid w:val="00625999"/>
  </w:style>
  <w:style w:type="character" w:customStyle="1" w:styleId="WW8Num9z6">
    <w:name w:val="WW8Num9z6"/>
    <w:rsid w:val="00625999"/>
  </w:style>
  <w:style w:type="character" w:customStyle="1" w:styleId="WW8Num9z7">
    <w:name w:val="WW8Num9z7"/>
    <w:rsid w:val="00625999"/>
  </w:style>
  <w:style w:type="character" w:customStyle="1" w:styleId="WW8Num9z8">
    <w:name w:val="WW8Num9z8"/>
    <w:rsid w:val="00625999"/>
  </w:style>
  <w:style w:type="character" w:customStyle="1" w:styleId="WW8Num10z1">
    <w:name w:val="WW8Num10z1"/>
    <w:rsid w:val="00625999"/>
  </w:style>
  <w:style w:type="character" w:customStyle="1" w:styleId="WW8Num10z2">
    <w:name w:val="WW8Num10z2"/>
    <w:rsid w:val="00625999"/>
  </w:style>
  <w:style w:type="character" w:customStyle="1" w:styleId="WW8Num10z3">
    <w:name w:val="WW8Num10z3"/>
    <w:rsid w:val="00625999"/>
  </w:style>
  <w:style w:type="character" w:customStyle="1" w:styleId="WW8Num10z4">
    <w:name w:val="WW8Num10z4"/>
    <w:rsid w:val="00625999"/>
  </w:style>
  <w:style w:type="character" w:customStyle="1" w:styleId="WW8Num10z5">
    <w:name w:val="WW8Num10z5"/>
    <w:rsid w:val="00625999"/>
  </w:style>
  <w:style w:type="character" w:customStyle="1" w:styleId="WW8Num10z6">
    <w:name w:val="WW8Num10z6"/>
    <w:rsid w:val="00625999"/>
  </w:style>
  <w:style w:type="character" w:customStyle="1" w:styleId="WW8Num10z7">
    <w:name w:val="WW8Num10z7"/>
    <w:rsid w:val="00625999"/>
  </w:style>
  <w:style w:type="character" w:customStyle="1" w:styleId="WW8Num10z8">
    <w:name w:val="WW8Num10z8"/>
    <w:rsid w:val="00625999"/>
  </w:style>
  <w:style w:type="character" w:customStyle="1" w:styleId="WW8Num11z3">
    <w:name w:val="WW8Num11z3"/>
    <w:rsid w:val="00625999"/>
  </w:style>
  <w:style w:type="character" w:customStyle="1" w:styleId="WW8Num11z4">
    <w:name w:val="WW8Num11z4"/>
    <w:rsid w:val="00625999"/>
  </w:style>
  <w:style w:type="character" w:customStyle="1" w:styleId="WW8Num11z5">
    <w:name w:val="WW8Num11z5"/>
    <w:rsid w:val="00625999"/>
  </w:style>
  <w:style w:type="character" w:customStyle="1" w:styleId="WW8Num11z6">
    <w:name w:val="WW8Num11z6"/>
    <w:rsid w:val="00625999"/>
  </w:style>
  <w:style w:type="character" w:customStyle="1" w:styleId="WW8Num11z7">
    <w:name w:val="WW8Num11z7"/>
    <w:rsid w:val="00625999"/>
  </w:style>
  <w:style w:type="character" w:customStyle="1" w:styleId="WW8Num11z8">
    <w:name w:val="WW8Num11z8"/>
    <w:rsid w:val="00625999"/>
  </w:style>
  <w:style w:type="character" w:customStyle="1" w:styleId="WW8Num12z4">
    <w:name w:val="WW8Num12z4"/>
    <w:rsid w:val="00625999"/>
  </w:style>
  <w:style w:type="character" w:customStyle="1" w:styleId="WW8Num12z5">
    <w:name w:val="WW8Num12z5"/>
    <w:rsid w:val="00625999"/>
  </w:style>
  <w:style w:type="character" w:customStyle="1" w:styleId="WW8Num12z6">
    <w:name w:val="WW8Num12z6"/>
    <w:rsid w:val="00625999"/>
  </w:style>
  <w:style w:type="character" w:customStyle="1" w:styleId="WW8Num12z7">
    <w:name w:val="WW8Num12z7"/>
    <w:rsid w:val="00625999"/>
  </w:style>
  <w:style w:type="character" w:customStyle="1" w:styleId="WW8Num12z8">
    <w:name w:val="WW8Num12z8"/>
    <w:rsid w:val="00625999"/>
  </w:style>
  <w:style w:type="character" w:customStyle="1" w:styleId="WW8Num13z4">
    <w:name w:val="WW8Num13z4"/>
    <w:rsid w:val="00625999"/>
  </w:style>
  <w:style w:type="character" w:customStyle="1" w:styleId="WW8Num13z5">
    <w:name w:val="WW8Num13z5"/>
    <w:rsid w:val="00625999"/>
  </w:style>
  <w:style w:type="character" w:customStyle="1" w:styleId="WW8Num13z6">
    <w:name w:val="WW8Num13z6"/>
    <w:rsid w:val="00625999"/>
  </w:style>
  <w:style w:type="character" w:customStyle="1" w:styleId="WW8Num13z7">
    <w:name w:val="WW8Num13z7"/>
    <w:rsid w:val="00625999"/>
  </w:style>
  <w:style w:type="character" w:customStyle="1" w:styleId="WW8Num13z8">
    <w:name w:val="WW8Num13z8"/>
    <w:rsid w:val="00625999"/>
  </w:style>
  <w:style w:type="character" w:customStyle="1" w:styleId="WW8Num17z1">
    <w:name w:val="WW8Num17z1"/>
    <w:rsid w:val="00625999"/>
  </w:style>
  <w:style w:type="character" w:customStyle="1" w:styleId="WW8Num17z2">
    <w:name w:val="WW8Num17z2"/>
    <w:rsid w:val="00625999"/>
  </w:style>
  <w:style w:type="character" w:customStyle="1" w:styleId="WW8Num17z3">
    <w:name w:val="WW8Num17z3"/>
    <w:rsid w:val="00625999"/>
  </w:style>
  <w:style w:type="character" w:customStyle="1" w:styleId="WW8Num17z4">
    <w:name w:val="WW8Num17z4"/>
    <w:rsid w:val="00625999"/>
  </w:style>
  <w:style w:type="character" w:customStyle="1" w:styleId="WW8Num17z5">
    <w:name w:val="WW8Num17z5"/>
    <w:rsid w:val="00625999"/>
  </w:style>
  <w:style w:type="character" w:customStyle="1" w:styleId="WW8Num17z6">
    <w:name w:val="WW8Num17z6"/>
    <w:rsid w:val="00625999"/>
  </w:style>
  <w:style w:type="character" w:customStyle="1" w:styleId="WW8Num17z7">
    <w:name w:val="WW8Num17z7"/>
    <w:rsid w:val="00625999"/>
  </w:style>
  <w:style w:type="character" w:customStyle="1" w:styleId="WW8Num17z8">
    <w:name w:val="WW8Num17z8"/>
    <w:rsid w:val="00625999"/>
  </w:style>
  <w:style w:type="character" w:customStyle="1" w:styleId="WW8Num18z1">
    <w:name w:val="WW8Num18z1"/>
    <w:rsid w:val="00625999"/>
  </w:style>
  <w:style w:type="character" w:customStyle="1" w:styleId="WW8Num18z2">
    <w:name w:val="WW8Num18z2"/>
    <w:rsid w:val="00625999"/>
  </w:style>
  <w:style w:type="character" w:customStyle="1" w:styleId="WW8Num18z3">
    <w:name w:val="WW8Num18z3"/>
    <w:rsid w:val="00625999"/>
  </w:style>
  <w:style w:type="character" w:customStyle="1" w:styleId="WW8Num18z4">
    <w:name w:val="WW8Num18z4"/>
    <w:rsid w:val="00625999"/>
  </w:style>
  <w:style w:type="character" w:customStyle="1" w:styleId="WW8Num18z5">
    <w:name w:val="WW8Num18z5"/>
    <w:rsid w:val="00625999"/>
  </w:style>
  <w:style w:type="character" w:customStyle="1" w:styleId="WW8Num18z6">
    <w:name w:val="WW8Num18z6"/>
    <w:rsid w:val="00625999"/>
  </w:style>
  <w:style w:type="character" w:customStyle="1" w:styleId="WW8Num18z7">
    <w:name w:val="WW8Num18z7"/>
    <w:rsid w:val="00625999"/>
  </w:style>
  <w:style w:type="character" w:customStyle="1" w:styleId="WW8Num18z8">
    <w:name w:val="WW8Num18z8"/>
    <w:rsid w:val="00625999"/>
  </w:style>
  <w:style w:type="character" w:customStyle="1" w:styleId="WW8Num20z1">
    <w:name w:val="WW8Num20z1"/>
    <w:rsid w:val="00625999"/>
  </w:style>
  <w:style w:type="character" w:customStyle="1" w:styleId="WW8Num20z2">
    <w:name w:val="WW8Num20z2"/>
    <w:rsid w:val="00625999"/>
  </w:style>
  <w:style w:type="character" w:customStyle="1" w:styleId="WW8Num20z3">
    <w:name w:val="WW8Num20z3"/>
    <w:rsid w:val="00625999"/>
  </w:style>
  <w:style w:type="character" w:customStyle="1" w:styleId="WW8Num20z4">
    <w:name w:val="WW8Num20z4"/>
    <w:rsid w:val="00625999"/>
  </w:style>
  <w:style w:type="character" w:customStyle="1" w:styleId="WW8Num20z5">
    <w:name w:val="WW8Num20z5"/>
    <w:rsid w:val="00625999"/>
  </w:style>
  <w:style w:type="character" w:customStyle="1" w:styleId="WW8Num20z6">
    <w:name w:val="WW8Num20z6"/>
    <w:rsid w:val="00625999"/>
  </w:style>
  <w:style w:type="character" w:customStyle="1" w:styleId="WW8Num20z7">
    <w:name w:val="WW8Num20z7"/>
    <w:rsid w:val="00625999"/>
  </w:style>
  <w:style w:type="character" w:customStyle="1" w:styleId="WW8Num20z8">
    <w:name w:val="WW8Num20z8"/>
    <w:rsid w:val="00625999"/>
  </w:style>
  <w:style w:type="character" w:customStyle="1" w:styleId="WW8Num22z4">
    <w:name w:val="WW8Num22z4"/>
    <w:rsid w:val="00625999"/>
  </w:style>
  <w:style w:type="character" w:customStyle="1" w:styleId="WW8Num22z5">
    <w:name w:val="WW8Num22z5"/>
    <w:rsid w:val="00625999"/>
  </w:style>
  <w:style w:type="character" w:customStyle="1" w:styleId="WW8Num22z6">
    <w:name w:val="WW8Num22z6"/>
    <w:rsid w:val="00625999"/>
  </w:style>
  <w:style w:type="character" w:customStyle="1" w:styleId="WW8Num22z7">
    <w:name w:val="WW8Num22z7"/>
    <w:rsid w:val="00625999"/>
  </w:style>
  <w:style w:type="character" w:customStyle="1" w:styleId="WW8Num22z8">
    <w:name w:val="WW8Num22z8"/>
    <w:rsid w:val="00625999"/>
  </w:style>
  <w:style w:type="character" w:customStyle="1" w:styleId="WW8Num23z1">
    <w:name w:val="WW8Num23z1"/>
    <w:rsid w:val="00625999"/>
  </w:style>
  <w:style w:type="character" w:customStyle="1" w:styleId="WW8Num23z2">
    <w:name w:val="WW8Num23z2"/>
    <w:rsid w:val="00625999"/>
  </w:style>
  <w:style w:type="character" w:customStyle="1" w:styleId="WW8Num23z3">
    <w:name w:val="WW8Num23z3"/>
    <w:rsid w:val="00625999"/>
  </w:style>
  <w:style w:type="character" w:customStyle="1" w:styleId="WW8Num23z4">
    <w:name w:val="WW8Num23z4"/>
    <w:rsid w:val="00625999"/>
  </w:style>
  <w:style w:type="character" w:customStyle="1" w:styleId="WW8Num23z5">
    <w:name w:val="WW8Num23z5"/>
    <w:rsid w:val="00625999"/>
  </w:style>
  <w:style w:type="character" w:customStyle="1" w:styleId="WW8Num23z6">
    <w:name w:val="WW8Num23z6"/>
    <w:rsid w:val="00625999"/>
  </w:style>
  <w:style w:type="character" w:customStyle="1" w:styleId="WW8Num23z7">
    <w:name w:val="WW8Num23z7"/>
    <w:rsid w:val="00625999"/>
  </w:style>
  <w:style w:type="character" w:customStyle="1" w:styleId="WW8Num23z8">
    <w:name w:val="WW8Num23z8"/>
    <w:rsid w:val="00625999"/>
  </w:style>
  <w:style w:type="character" w:customStyle="1" w:styleId="WW8Num24z4">
    <w:name w:val="WW8Num24z4"/>
    <w:rsid w:val="00625999"/>
  </w:style>
  <w:style w:type="character" w:customStyle="1" w:styleId="WW8Num24z5">
    <w:name w:val="WW8Num24z5"/>
    <w:rsid w:val="00625999"/>
  </w:style>
  <w:style w:type="character" w:customStyle="1" w:styleId="WW8Num24z6">
    <w:name w:val="WW8Num24z6"/>
    <w:rsid w:val="00625999"/>
  </w:style>
  <w:style w:type="character" w:customStyle="1" w:styleId="WW8Num24z7">
    <w:name w:val="WW8Num24z7"/>
    <w:rsid w:val="00625999"/>
  </w:style>
  <w:style w:type="character" w:customStyle="1" w:styleId="WW8Num24z8">
    <w:name w:val="WW8Num24z8"/>
    <w:rsid w:val="00625999"/>
  </w:style>
  <w:style w:type="character" w:customStyle="1" w:styleId="WW8Num26z1">
    <w:name w:val="WW8Num26z1"/>
    <w:rsid w:val="00625999"/>
    <w:rPr>
      <w:rFonts w:ascii="Courier New" w:hAnsi="Courier New" w:cs="Courier New"/>
    </w:rPr>
  </w:style>
  <w:style w:type="character" w:customStyle="1" w:styleId="WW8Num26z2">
    <w:name w:val="WW8Num26z2"/>
    <w:rsid w:val="00625999"/>
    <w:rPr>
      <w:rFonts w:ascii="Wingdings" w:hAnsi="Wingdings" w:cs="Wingdings"/>
    </w:rPr>
  </w:style>
  <w:style w:type="character" w:customStyle="1" w:styleId="WW8Num28z1">
    <w:name w:val="WW8Num28z1"/>
    <w:rsid w:val="00625999"/>
  </w:style>
  <w:style w:type="character" w:customStyle="1" w:styleId="WW8Num28z2">
    <w:name w:val="WW8Num28z2"/>
    <w:rsid w:val="00625999"/>
  </w:style>
  <w:style w:type="character" w:customStyle="1" w:styleId="WW8Num28z3">
    <w:name w:val="WW8Num28z3"/>
    <w:rsid w:val="00625999"/>
  </w:style>
  <w:style w:type="character" w:customStyle="1" w:styleId="WW8Num28z4">
    <w:name w:val="WW8Num28z4"/>
    <w:rsid w:val="00625999"/>
  </w:style>
  <w:style w:type="character" w:customStyle="1" w:styleId="WW8Num28z5">
    <w:name w:val="WW8Num28z5"/>
    <w:rsid w:val="00625999"/>
  </w:style>
  <w:style w:type="character" w:customStyle="1" w:styleId="WW8Num28z6">
    <w:name w:val="WW8Num28z6"/>
    <w:rsid w:val="00625999"/>
  </w:style>
  <w:style w:type="character" w:customStyle="1" w:styleId="WW8Num28z7">
    <w:name w:val="WW8Num28z7"/>
    <w:rsid w:val="00625999"/>
  </w:style>
  <w:style w:type="character" w:customStyle="1" w:styleId="WW8Num28z8">
    <w:name w:val="WW8Num28z8"/>
    <w:rsid w:val="00625999"/>
  </w:style>
  <w:style w:type="character" w:customStyle="1" w:styleId="WW8Num29z1">
    <w:name w:val="WW8Num29z1"/>
    <w:rsid w:val="00625999"/>
  </w:style>
  <w:style w:type="character" w:customStyle="1" w:styleId="WW8Num29z2">
    <w:name w:val="WW8Num29z2"/>
    <w:rsid w:val="00625999"/>
  </w:style>
  <w:style w:type="character" w:customStyle="1" w:styleId="WW8Num29z3">
    <w:name w:val="WW8Num29z3"/>
    <w:rsid w:val="00625999"/>
  </w:style>
  <w:style w:type="character" w:customStyle="1" w:styleId="WW8Num29z4">
    <w:name w:val="WW8Num29z4"/>
    <w:rsid w:val="00625999"/>
  </w:style>
  <w:style w:type="character" w:customStyle="1" w:styleId="WW8Num29z5">
    <w:name w:val="WW8Num29z5"/>
    <w:rsid w:val="00625999"/>
  </w:style>
  <w:style w:type="character" w:customStyle="1" w:styleId="WW8Num29z6">
    <w:name w:val="WW8Num29z6"/>
    <w:rsid w:val="00625999"/>
  </w:style>
  <w:style w:type="character" w:customStyle="1" w:styleId="WW8Num29z7">
    <w:name w:val="WW8Num29z7"/>
    <w:rsid w:val="00625999"/>
  </w:style>
  <w:style w:type="character" w:customStyle="1" w:styleId="WW8Num29z8">
    <w:name w:val="WW8Num29z8"/>
    <w:rsid w:val="00625999"/>
  </w:style>
  <w:style w:type="character" w:customStyle="1" w:styleId="WW8Num30z1">
    <w:name w:val="WW8Num30z1"/>
    <w:rsid w:val="00625999"/>
    <w:rPr>
      <w:rFonts w:ascii="Courier New" w:hAnsi="Courier New" w:cs="Courier New"/>
    </w:rPr>
  </w:style>
  <w:style w:type="character" w:customStyle="1" w:styleId="WW8Num30z2">
    <w:name w:val="WW8Num30z2"/>
    <w:rsid w:val="00625999"/>
    <w:rPr>
      <w:rFonts w:ascii="Wingdings" w:hAnsi="Wingdings" w:cs="Wingdings"/>
    </w:rPr>
  </w:style>
  <w:style w:type="character" w:customStyle="1" w:styleId="11">
    <w:name w:val="Основной шрифт абзаца1"/>
    <w:rsid w:val="00625999"/>
  </w:style>
  <w:style w:type="character" w:customStyle="1" w:styleId="a9">
    <w:name w:val="Основной текст Знак"/>
    <w:rsid w:val="00625999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625999"/>
    <w:rPr>
      <w:sz w:val="16"/>
      <w:szCs w:val="16"/>
    </w:rPr>
  </w:style>
  <w:style w:type="character" w:customStyle="1" w:styleId="aa">
    <w:name w:val="Текст примечания Знак"/>
    <w:rsid w:val="00625999"/>
    <w:rPr>
      <w:rFonts w:eastAsia="Times New Roman"/>
      <w:lang w:eastAsia="zh-CN"/>
    </w:rPr>
  </w:style>
  <w:style w:type="character" w:customStyle="1" w:styleId="ab">
    <w:name w:val="Тема примечания Знак"/>
    <w:rsid w:val="00625999"/>
    <w:rPr>
      <w:rFonts w:eastAsia="Times New Roman"/>
      <w:b/>
      <w:bCs/>
      <w:lang w:eastAsia="zh-CN"/>
    </w:rPr>
  </w:style>
  <w:style w:type="character" w:customStyle="1" w:styleId="cwcot">
    <w:name w:val="cwcot"/>
    <w:rsid w:val="00625999"/>
  </w:style>
  <w:style w:type="paragraph" w:customStyle="1" w:styleId="13">
    <w:name w:val="Заголовок1"/>
    <w:basedOn w:val="a"/>
    <w:next w:val="ac"/>
    <w:rsid w:val="006259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4"/>
    <w:rsid w:val="00625999"/>
    <w:pPr>
      <w:spacing w:after="120"/>
    </w:pPr>
  </w:style>
  <w:style w:type="paragraph" w:styleId="ad">
    <w:name w:val="List"/>
    <w:basedOn w:val="ac"/>
    <w:rsid w:val="00625999"/>
    <w:rPr>
      <w:rFonts w:cs="Mangal"/>
    </w:rPr>
  </w:style>
  <w:style w:type="paragraph" w:styleId="ae">
    <w:name w:val="caption"/>
    <w:basedOn w:val="a"/>
    <w:qFormat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25999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259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2599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25999"/>
    <w:pPr>
      <w:suppressLineNumbers/>
    </w:pPr>
    <w:rPr>
      <w:rFonts w:cs="Mangal"/>
    </w:rPr>
  </w:style>
  <w:style w:type="paragraph" w:customStyle="1" w:styleId="Style1">
    <w:name w:val="Style1"/>
    <w:basedOn w:val="a"/>
    <w:rsid w:val="00625999"/>
    <w:pPr>
      <w:spacing w:line="269" w:lineRule="exact"/>
      <w:ind w:firstLine="662"/>
    </w:pPr>
  </w:style>
  <w:style w:type="paragraph" w:customStyle="1" w:styleId="Style3">
    <w:name w:val="Style3"/>
    <w:basedOn w:val="a"/>
    <w:rsid w:val="00625999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625999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625999"/>
    <w:pPr>
      <w:spacing w:line="269" w:lineRule="exact"/>
      <w:jc w:val="right"/>
    </w:pPr>
  </w:style>
  <w:style w:type="paragraph" w:styleId="af">
    <w:name w:val="No Spacing"/>
    <w:aliases w:val="Обрнадзор,Без интервала1"/>
    <w:qFormat/>
    <w:rsid w:val="0062599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625999"/>
  </w:style>
  <w:style w:type="paragraph" w:customStyle="1" w:styleId="Style7">
    <w:name w:val="Style7"/>
    <w:basedOn w:val="a"/>
    <w:rsid w:val="00625999"/>
    <w:pPr>
      <w:spacing w:line="274" w:lineRule="exact"/>
      <w:ind w:hanging="2035"/>
    </w:pPr>
  </w:style>
  <w:style w:type="paragraph" w:customStyle="1" w:styleId="Style9">
    <w:name w:val="Style9"/>
    <w:basedOn w:val="a"/>
    <w:rsid w:val="00625999"/>
    <w:pPr>
      <w:spacing w:line="228" w:lineRule="exact"/>
    </w:pPr>
  </w:style>
  <w:style w:type="paragraph" w:customStyle="1" w:styleId="Style10">
    <w:name w:val="Style10"/>
    <w:basedOn w:val="a"/>
    <w:rsid w:val="00625999"/>
    <w:pPr>
      <w:spacing w:line="269" w:lineRule="exact"/>
      <w:ind w:hanging="346"/>
    </w:pPr>
  </w:style>
  <w:style w:type="paragraph" w:customStyle="1" w:styleId="Style11">
    <w:name w:val="Style11"/>
    <w:basedOn w:val="a"/>
    <w:rsid w:val="00625999"/>
  </w:style>
  <w:style w:type="paragraph" w:customStyle="1" w:styleId="Style13">
    <w:name w:val="Style13"/>
    <w:basedOn w:val="a"/>
    <w:rsid w:val="00625999"/>
  </w:style>
  <w:style w:type="paragraph" w:customStyle="1" w:styleId="Style15">
    <w:name w:val="Style15"/>
    <w:basedOn w:val="a"/>
    <w:rsid w:val="00625999"/>
    <w:pPr>
      <w:spacing w:line="227" w:lineRule="exact"/>
    </w:pPr>
  </w:style>
  <w:style w:type="paragraph" w:customStyle="1" w:styleId="Style16">
    <w:name w:val="Style16"/>
    <w:basedOn w:val="a"/>
    <w:rsid w:val="00625999"/>
    <w:pPr>
      <w:spacing w:line="226" w:lineRule="exact"/>
      <w:jc w:val="both"/>
    </w:pPr>
  </w:style>
  <w:style w:type="paragraph" w:customStyle="1" w:styleId="Style23">
    <w:name w:val="Style23"/>
    <w:basedOn w:val="a"/>
    <w:rsid w:val="00625999"/>
    <w:pPr>
      <w:spacing w:line="269" w:lineRule="exact"/>
      <w:jc w:val="center"/>
    </w:pPr>
  </w:style>
  <w:style w:type="paragraph" w:customStyle="1" w:styleId="Style24">
    <w:name w:val="Style24"/>
    <w:basedOn w:val="a"/>
    <w:rsid w:val="00625999"/>
    <w:pPr>
      <w:spacing w:line="264" w:lineRule="exact"/>
    </w:pPr>
  </w:style>
  <w:style w:type="paragraph" w:customStyle="1" w:styleId="Style25">
    <w:name w:val="Style25"/>
    <w:basedOn w:val="a"/>
    <w:rsid w:val="00625999"/>
    <w:pPr>
      <w:jc w:val="both"/>
    </w:pPr>
  </w:style>
  <w:style w:type="paragraph" w:customStyle="1" w:styleId="Style26">
    <w:name w:val="Style26"/>
    <w:basedOn w:val="a"/>
    <w:rsid w:val="00625999"/>
    <w:pPr>
      <w:spacing w:line="269" w:lineRule="exact"/>
      <w:jc w:val="both"/>
    </w:pPr>
  </w:style>
  <w:style w:type="paragraph" w:customStyle="1" w:styleId="Style28">
    <w:name w:val="Style28"/>
    <w:basedOn w:val="a"/>
    <w:rsid w:val="00625999"/>
    <w:pPr>
      <w:spacing w:line="538" w:lineRule="exact"/>
      <w:ind w:hanging="1138"/>
    </w:pPr>
  </w:style>
  <w:style w:type="paragraph" w:customStyle="1" w:styleId="Style32">
    <w:name w:val="Style32"/>
    <w:basedOn w:val="a"/>
    <w:rsid w:val="00625999"/>
    <w:pPr>
      <w:spacing w:line="178" w:lineRule="exact"/>
      <w:ind w:firstLine="394"/>
    </w:pPr>
  </w:style>
  <w:style w:type="paragraph" w:customStyle="1" w:styleId="Style2">
    <w:name w:val="Style2"/>
    <w:basedOn w:val="a"/>
    <w:rsid w:val="00625999"/>
    <w:pPr>
      <w:spacing w:line="269" w:lineRule="exact"/>
      <w:jc w:val="center"/>
    </w:pPr>
  </w:style>
  <w:style w:type="paragraph" w:customStyle="1" w:styleId="Style29">
    <w:name w:val="Style29"/>
    <w:basedOn w:val="a"/>
    <w:rsid w:val="00625999"/>
    <w:pPr>
      <w:spacing w:line="181" w:lineRule="exact"/>
    </w:pPr>
  </w:style>
  <w:style w:type="paragraph" w:customStyle="1" w:styleId="Style33">
    <w:name w:val="Style33"/>
    <w:basedOn w:val="a"/>
    <w:rsid w:val="00625999"/>
    <w:pPr>
      <w:spacing w:line="181" w:lineRule="exact"/>
      <w:jc w:val="center"/>
    </w:pPr>
  </w:style>
  <w:style w:type="paragraph" w:customStyle="1" w:styleId="ConsPlusNonformat">
    <w:name w:val="ConsPlusNonformat"/>
    <w:qFormat/>
    <w:rsid w:val="006259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2599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2599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link w:val="15"/>
    <w:uiPriority w:val="99"/>
    <w:rsid w:val="00625999"/>
  </w:style>
  <w:style w:type="paragraph" w:styleId="af1">
    <w:name w:val="footer"/>
    <w:basedOn w:val="a"/>
    <w:link w:val="16"/>
    <w:uiPriority w:val="99"/>
    <w:rsid w:val="00625999"/>
  </w:style>
  <w:style w:type="paragraph" w:styleId="af2">
    <w:name w:val="Balloon Text"/>
    <w:basedOn w:val="a"/>
    <w:link w:val="17"/>
    <w:rsid w:val="00625999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6259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8">
    <w:name w:val="toc 1"/>
    <w:basedOn w:val="a"/>
    <w:next w:val="a"/>
    <w:rsid w:val="00625999"/>
    <w:pPr>
      <w:spacing w:after="100"/>
    </w:pPr>
  </w:style>
  <w:style w:type="paragraph" w:styleId="23">
    <w:name w:val="toc 2"/>
    <w:basedOn w:val="a"/>
    <w:next w:val="a"/>
    <w:rsid w:val="00625999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625999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62599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rsid w:val="00625999"/>
    <w:pPr>
      <w:suppressLineNumbers/>
    </w:pPr>
    <w:rPr>
      <w:rFonts w:cs="Mangal"/>
    </w:rPr>
  </w:style>
  <w:style w:type="paragraph" w:customStyle="1" w:styleId="1b">
    <w:name w:val="Заголовок таблицы ссылок1"/>
    <w:basedOn w:val="1"/>
    <w:next w:val="a"/>
    <w:rsid w:val="006259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625999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625999"/>
    <w:pPr>
      <w:suppressLineNumbers/>
    </w:pPr>
  </w:style>
  <w:style w:type="paragraph" w:customStyle="1" w:styleId="af4">
    <w:name w:val="Заголовок таблицы"/>
    <w:basedOn w:val="af3"/>
    <w:rsid w:val="00625999"/>
    <w:pPr>
      <w:jc w:val="center"/>
    </w:pPr>
    <w:rPr>
      <w:b/>
      <w:bCs/>
    </w:rPr>
  </w:style>
  <w:style w:type="paragraph" w:customStyle="1" w:styleId="1c">
    <w:name w:val="Текст примечания1"/>
    <w:basedOn w:val="a"/>
    <w:rsid w:val="00625999"/>
    <w:rPr>
      <w:sz w:val="20"/>
      <w:szCs w:val="20"/>
    </w:rPr>
  </w:style>
  <w:style w:type="paragraph" w:styleId="af5">
    <w:name w:val="annotation subject"/>
    <w:basedOn w:val="1c"/>
    <w:next w:val="1c"/>
    <w:link w:val="1d"/>
    <w:rsid w:val="00625999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aliases w:val="Варианты ответов"/>
    <w:basedOn w:val="a"/>
    <w:uiPriority w:val="34"/>
    <w:qFormat/>
    <w:rsid w:val="007C207F"/>
    <w:pPr>
      <w:ind w:left="720"/>
      <w:contextualSpacing/>
    </w:pPr>
  </w:style>
  <w:style w:type="table" w:customStyle="1" w:styleId="1e">
    <w:name w:val="Сетка таблицы1"/>
    <w:basedOn w:val="a1"/>
    <w:next w:val="af6"/>
    <w:uiPriority w:val="59"/>
    <w:rsid w:val="00D670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F65DD5"/>
    <w:rPr>
      <w:sz w:val="24"/>
      <w:lang w:eastAsia="zh-CN"/>
    </w:rPr>
  </w:style>
  <w:style w:type="character" w:customStyle="1" w:styleId="FontStyle23">
    <w:name w:val="Font Style23"/>
    <w:uiPriority w:val="99"/>
    <w:rsid w:val="00F97A30"/>
    <w:rPr>
      <w:rFonts w:ascii="Times New Roman" w:hAnsi="Times New Roman"/>
      <w:sz w:val="26"/>
    </w:rPr>
  </w:style>
  <w:style w:type="character" w:customStyle="1" w:styleId="14">
    <w:name w:val="Основной текст Знак1"/>
    <w:basedOn w:val="a0"/>
    <w:link w:val="ac"/>
    <w:rsid w:val="00AB647E"/>
    <w:rPr>
      <w:rFonts w:ascii="Calibri" w:hAnsi="Calibri" w:cs="Calibri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f0"/>
    <w:uiPriority w:val="99"/>
    <w:rsid w:val="00AB647E"/>
    <w:rPr>
      <w:rFonts w:ascii="Calibri" w:hAnsi="Calibri" w:cs="Calibri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f1"/>
    <w:uiPriority w:val="99"/>
    <w:rsid w:val="00AB647E"/>
    <w:rPr>
      <w:rFonts w:ascii="Calibri" w:hAnsi="Calibri" w:cs="Calibri"/>
      <w:sz w:val="24"/>
      <w:szCs w:val="24"/>
      <w:lang w:eastAsia="zh-CN"/>
    </w:rPr>
  </w:style>
  <w:style w:type="character" w:customStyle="1" w:styleId="17">
    <w:name w:val="Текст выноски Знак1"/>
    <w:basedOn w:val="a0"/>
    <w:link w:val="af2"/>
    <w:rsid w:val="00AB647E"/>
    <w:rPr>
      <w:rFonts w:ascii="Tahoma" w:hAnsi="Tahoma" w:cs="Tahoma"/>
      <w:sz w:val="16"/>
      <w:szCs w:val="16"/>
      <w:lang w:eastAsia="zh-CN"/>
    </w:rPr>
  </w:style>
  <w:style w:type="paragraph" w:styleId="af8">
    <w:name w:val="annotation text"/>
    <w:basedOn w:val="a"/>
    <w:link w:val="1f"/>
    <w:uiPriority w:val="99"/>
    <w:semiHidden/>
    <w:unhideWhenUsed/>
    <w:rsid w:val="00AB647E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8"/>
    <w:uiPriority w:val="99"/>
    <w:semiHidden/>
    <w:rsid w:val="00AB647E"/>
    <w:rPr>
      <w:rFonts w:asciiTheme="minorHAnsi" w:eastAsiaTheme="minorHAnsi" w:hAnsiTheme="minorHAnsi" w:cstheme="minorBidi"/>
      <w:lang w:eastAsia="en-US"/>
    </w:rPr>
  </w:style>
  <w:style w:type="character" w:customStyle="1" w:styleId="1d">
    <w:name w:val="Тема примечания Знак1"/>
    <w:basedOn w:val="1f"/>
    <w:link w:val="af5"/>
    <w:rsid w:val="00AB647E"/>
    <w:rPr>
      <w:rFonts w:ascii="Calibri" w:eastAsiaTheme="minorHAnsi" w:hAnsi="Calibri" w:cs="Calibri"/>
      <w:b/>
      <w:bCs/>
      <w:lang w:eastAsia="zh-CN"/>
    </w:rPr>
  </w:style>
  <w:style w:type="character" w:styleId="af9">
    <w:name w:val="annotation reference"/>
    <w:basedOn w:val="a0"/>
    <w:uiPriority w:val="99"/>
    <w:semiHidden/>
    <w:unhideWhenUsed/>
    <w:rsid w:val="000F64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LAW926&amp;n=294601&amp;dst=100043" TargetMode="External"/><Relationship Id="rId26" Type="http://schemas.openxmlformats.org/officeDocument/2006/relationships/hyperlink" Target="http://hmr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94601&amp;dst=1000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94601&amp;dst=100047" TargetMode="External"/><Relationship Id="rId17" Type="http://schemas.openxmlformats.org/officeDocument/2006/relationships/hyperlink" Target="https://login.consultant.ru/link/?req=doc&amp;base=RLAW926&amp;n=294601&amp;dst=10004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94601&amp;dst=100043" TargetMode="External"/><Relationship Id="rId20" Type="http://schemas.openxmlformats.org/officeDocument/2006/relationships/hyperlink" Target="https://login.consultant.ru/link/?req=doc&amp;base=RLAW926&amp;n=294601&amp;dst=1000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4601&amp;dst=10004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94601&amp;dst=100043" TargetMode="External"/><Relationship Id="rId23" Type="http://schemas.openxmlformats.org/officeDocument/2006/relationships/hyperlink" Target="https://login.consultant.ru/link/?req=doc&amp;base=RLAW926&amp;n=294601&amp;dst=1000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94601&amp;dst=100043" TargetMode="External"/><Relationship Id="rId19" Type="http://schemas.openxmlformats.org/officeDocument/2006/relationships/hyperlink" Target="https://login.consultant.ru/link/?req=doc&amp;base=RLAW926&amp;n=294601&amp;dst=100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4601&amp;dst=100043" TargetMode="External"/><Relationship Id="rId14" Type="http://schemas.openxmlformats.org/officeDocument/2006/relationships/hyperlink" Target="https://login.consultant.ru/link/?req=doc&amp;base=RLAW926&amp;n=294601&amp;dst=100043" TargetMode="External"/><Relationship Id="rId22" Type="http://schemas.openxmlformats.org/officeDocument/2006/relationships/hyperlink" Target="https://login.consultant.ru/link/?req=doc&amp;base=RLAW926&amp;n=294601&amp;dst=1000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9D73F-C984-4057-821C-22E7C9A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101</Pages>
  <Words>27747</Words>
  <Characters>158162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Толокнова К.В.</cp:lastModifiedBy>
  <cp:revision>143</cp:revision>
  <cp:lastPrinted>2024-08-27T10:39:00Z</cp:lastPrinted>
  <dcterms:created xsi:type="dcterms:W3CDTF">2024-08-16T06:19:00Z</dcterms:created>
  <dcterms:modified xsi:type="dcterms:W3CDTF">2024-08-30T04:54:00Z</dcterms:modified>
</cp:coreProperties>
</file>