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68" w:rsidRPr="002E69ED" w:rsidRDefault="00810468" w:rsidP="00810468">
      <w:pPr>
        <w:spacing w:after="0" w:line="240" w:lineRule="auto"/>
        <w:jc w:val="center"/>
        <w:rPr>
          <w:sz w:val="28"/>
          <w:szCs w:val="28"/>
        </w:rPr>
      </w:pPr>
      <w:r w:rsidRPr="002E69ED">
        <w:rPr>
          <w:noProof/>
          <w:sz w:val="28"/>
          <w:szCs w:val="28"/>
          <w:lang w:eastAsia="ru-RU"/>
        </w:rPr>
        <w:drawing>
          <wp:anchor distT="0" distB="0" distL="114300" distR="114300" simplePos="0" relativeHeight="251658240" behindDoc="1" locked="0" layoutInCell="1" allowOverlap="1" wp14:anchorId="55107517" wp14:editId="7368DAC1">
            <wp:simplePos x="0" y="0"/>
            <wp:positionH relativeFrom="column">
              <wp:posOffset>2575560</wp:posOffset>
            </wp:positionH>
            <wp:positionV relativeFrom="paragraph">
              <wp:posOffset>-413551</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810468" w:rsidRPr="002E69ED" w:rsidRDefault="00810468" w:rsidP="00810468">
      <w:pPr>
        <w:spacing w:after="0" w:line="240" w:lineRule="auto"/>
        <w:jc w:val="center"/>
        <w:rPr>
          <w:sz w:val="28"/>
          <w:szCs w:val="28"/>
        </w:rPr>
      </w:pPr>
    </w:p>
    <w:p w:rsidR="00810468" w:rsidRPr="005D6BD6" w:rsidRDefault="00810468" w:rsidP="00810468">
      <w:pPr>
        <w:pStyle w:val="a3"/>
        <w:jc w:val="center"/>
        <w:rPr>
          <w:sz w:val="28"/>
          <w:szCs w:val="28"/>
        </w:rPr>
      </w:pPr>
      <w:r w:rsidRPr="005D6BD6">
        <w:rPr>
          <w:sz w:val="28"/>
          <w:szCs w:val="28"/>
        </w:rPr>
        <w:t>МУНИЦИПАЛЬНОЕ ОБРАЗОВАНИЕ</w:t>
      </w:r>
    </w:p>
    <w:p w:rsidR="00810468" w:rsidRPr="005D6BD6" w:rsidRDefault="00810468" w:rsidP="00810468">
      <w:pPr>
        <w:pStyle w:val="a3"/>
        <w:jc w:val="center"/>
        <w:rPr>
          <w:sz w:val="28"/>
          <w:szCs w:val="28"/>
        </w:rPr>
      </w:pPr>
      <w:r w:rsidRPr="005D6BD6">
        <w:rPr>
          <w:sz w:val="28"/>
          <w:szCs w:val="28"/>
        </w:rPr>
        <w:t>ХАНТЫ-МАНСИЙСКИЙ РАЙОН</w:t>
      </w:r>
    </w:p>
    <w:p w:rsidR="00810468" w:rsidRPr="005D6BD6" w:rsidRDefault="00810468" w:rsidP="00810468">
      <w:pPr>
        <w:pStyle w:val="a3"/>
        <w:jc w:val="center"/>
        <w:rPr>
          <w:sz w:val="28"/>
          <w:szCs w:val="28"/>
        </w:rPr>
      </w:pPr>
      <w:r w:rsidRPr="005D6BD6">
        <w:rPr>
          <w:sz w:val="28"/>
          <w:szCs w:val="28"/>
        </w:rPr>
        <w:t>Ханты-Мансийский автономный округ – Югра</w:t>
      </w:r>
    </w:p>
    <w:p w:rsidR="00810468" w:rsidRPr="005D6BD6" w:rsidRDefault="00810468" w:rsidP="00810468">
      <w:pPr>
        <w:pStyle w:val="a3"/>
        <w:jc w:val="center"/>
        <w:rPr>
          <w:sz w:val="28"/>
          <w:szCs w:val="28"/>
        </w:rPr>
      </w:pPr>
    </w:p>
    <w:p w:rsidR="00810468" w:rsidRPr="005D6BD6" w:rsidRDefault="00810468" w:rsidP="00810468">
      <w:pPr>
        <w:pStyle w:val="a3"/>
        <w:jc w:val="center"/>
        <w:rPr>
          <w:b/>
          <w:sz w:val="28"/>
          <w:szCs w:val="28"/>
        </w:rPr>
      </w:pPr>
      <w:r w:rsidRPr="005D6BD6">
        <w:rPr>
          <w:b/>
          <w:sz w:val="28"/>
          <w:szCs w:val="28"/>
        </w:rPr>
        <w:t>АДМИНИСТРАЦИЯ ХАНТЫ-МАНСИЙСКОГО РАЙОНА</w:t>
      </w:r>
    </w:p>
    <w:p w:rsidR="00810468" w:rsidRPr="005D6BD6" w:rsidRDefault="00810468" w:rsidP="00810468">
      <w:pPr>
        <w:pStyle w:val="a3"/>
        <w:jc w:val="center"/>
        <w:rPr>
          <w:b/>
          <w:sz w:val="28"/>
          <w:szCs w:val="28"/>
        </w:rPr>
      </w:pPr>
    </w:p>
    <w:p w:rsidR="00810468" w:rsidRDefault="00810468" w:rsidP="00810468">
      <w:pPr>
        <w:pStyle w:val="a3"/>
        <w:jc w:val="center"/>
        <w:rPr>
          <w:b/>
          <w:sz w:val="28"/>
          <w:szCs w:val="28"/>
        </w:rPr>
      </w:pPr>
      <w:r>
        <w:rPr>
          <w:b/>
          <w:sz w:val="28"/>
          <w:szCs w:val="28"/>
        </w:rPr>
        <w:t>Р А С П О Р Я Ж Е Н И Е</w:t>
      </w:r>
    </w:p>
    <w:p w:rsidR="00810468" w:rsidRPr="005D6BD6" w:rsidRDefault="00810468" w:rsidP="00810468">
      <w:pPr>
        <w:pStyle w:val="a3"/>
        <w:jc w:val="center"/>
        <w:rPr>
          <w:sz w:val="28"/>
          <w:szCs w:val="28"/>
        </w:rPr>
      </w:pPr>
    </w:p>
    <w:p w:rsidR="00810468" w:rsidRPr="005D6BD6" w:rsidRDefault="00810468" w:rsidP="00810468">
      <w:pPr>
        <w:pStyle w:val="a3"/>
        <w:rPr>
          <w:sz w:val="28"/>
          <w:szCs w:val="28"/>
        </w:rPr>
      </w:pPr>
      <w:r>
        <w:rPr>
          <w:sz w:val="28"/>
          <w:szCs w:val="28"/>
        </w:rPr>
        <w:t xml:space="preserve">от </w:t>
      </w:r>
      <w:r w:rsidR="00FE22D0">
        <w:rPr>
          <w:sz w:val="28"/>
          <w:szCs w:val="28"/>
        </w:rPr>
        <w:t xml:space="preserve">09.02.2018   </w:t>
      </w:r>
      <w:r>
        <w:rPr>
          <w:sz w:val="28"/>
          <w:szCs w:val="28"/>
        </w:rPr>
        <w:t xml:space="preserve">                   </w:t>
      </w:r>
      <w:r w:rsidRPr="005D6BD6">
        <w:rPr>
          <w:sz w:val="28"/>
          <w:szCs w:val="28"/>
        </w:rPr>
        <w:t xml:space="preserve">                           </w:t>
      </w:r>
      <w:r>
        <w:rPr>
          <w:sz w:val="28"/>
          <w:szCs w:val="28"/>
        </w:rPr>
        <w:t xml:space="preserve">                                           № </w:t>
      </w:r>
      <w:r w:rsidR="00FE22D0">
        <w:rPr>
          <w:sz w:val="28"/>
          <w:szCs w:val="28"/>
        </w:rPr>
        <w:t>138-р</w:t>
      </w:r>
    </w:p>
    <w:p w:rsidR="00810468" w:rsidRPr="00810468" w:rsidRDefault="00810468" w:rsidP="00810468">
      <w:pPr>
        <w:pStyle w:val="a3"/>
        <w:rPr>
          <w:i/>
          <w:sz w:val="24"/>
          <w:szCs w:val="24"/>
        </w:rPr>
      </w:pPr>
      <w:r w:rsidRPr="00810468">
        <w:rPr>
          <w:i/>
          <w:sz w:val="24"/>
          <w:szCs w:val="24"/>
        </w:rPr>
        <w:t>г. Ханты-Мансийск</w:t>
      </w:r>
    </w:p>
    <w:p w:rsidR="00810468" w:rsidRPr="00810468" w:rsidRDefault="00810468" w:rsidP="00810468">
      <w:pPr>
        <w:spacing w:after="0" w:line="240" w:lineRule="auto"/>
        <w:rPr>
          <w:rFonts w:ascii="Times New Roman" w:hAnsi="Times New Roman" w:cs="Times New Roman"/>
          <w:sz w:val="28"/>
          <w:szCs w:val="28"/>
        </w:rPr>
      </w:pPr>
    </w:p>
    <w:p w:rsidR="00193699" w:rsidRPr="00810468" w:rsidRDefault="009D210D" w:rsidP="00810468">
      <w:pPr>
        <w:spacing w:after="0" w:line="240" w:lineRule="auto"/>
        <w:rPr>
          <w:rFonts w:ascii="Times New Roman" w:hAnsi="Times New Roman" w:cs="Times New Roman"/>
          <w:sz w:val="28"/>
          <w:szCs w:val="28"/>
        </w:rPr>
      </w:pPr>
      <w:r w:rsidRPr="00810468">
        <w:rPr>
          <w:rFonts w:ascii="Times New Roman" w:hAnsi="Times New Roman" w:cs="Times New Roman"/>
          <w:sz w:val="28"/>
          <w:szCs w:val="28"/>
        </w:rPr>
        <w:t>О</w:t>
      </w:r>
      <w:r w:rsidR="0034527F" w:rsidRPr="00810468">
        <w:rPr>
          <w:rFonts w:ascii="Times New Roman" w:hAnsi="Times New Roman" w:cs="Times New Roman"/>
          <w:sz w:val="28"/>
          <w:szCs w:val="28"/>
        </w:rPr>
        <w:t xml:space="preserve">б утверждении </w:t>
      </w:r>
      <w:r w:rsidR="00A400ED" w:rsidRPr="00810468">
        <w:rPr>
          <w:rFonts w:ascii="Times New Roman" w:hAnsi="Times New Roman" w:cs="Times New Roman"/>
          <w:sz w:val="28"/>
          <w:szCs w:val="28"/>
        </w:rPr>
        <w:t>Концепции</w:t>
      </w:r>
      <w:r w:rsidR="0034527F" w:rsidRPr="00810468">
        <w:rPr>
          <w:rFonts w:ascii="Times New Roman" w:hAnsi="Times New Roman" w:cs="Times New Roman"/>
          <w:sz w:val="28"/>
          <w:szCs w:val="28"/>
        </w:rPr>
        <w:t xml:space="preserve"> развити</w:t>
      </w:r>
      <w:r w:rsidR="00A400ED" w:rsidRPr="00810468">
        <w:rPr>
          <w:rFonts w:ascii="Times New Roman" w:hAnsi="Times New Roman" w:cs="Times New Roman"/>
          <w:sz w:val="28"/>
          <w:szCs w:val="28"/>
        </w:rPr>
        <w:t>я</w:t>
      </w:r>
      <w:r w:rsidR="0034527F" w:rsidRPr="00810468">
        <w:rPr>
          <w:rFonts w:ascii="Times New Roman" w:hAnsi="Times New Roman" w:cs="Times New Roman"/>
          <w:sz w:val="28"/>
          <w:szCs w:val="28"/>
        </w:rPr>
        <w:t xml:space="preserve"> </w:t>
      </w:r>
    </w:p>
    <w:p w:rsidR="00810468" w:rsidRPr="00810468" w:rsidRDefault="0034527F" w:rsidP="00810468">
      <w:pPr>
        <w:spacing w:after="0" w:line="240" w:lineRule="auto"/>
        <w:rPr>
          <w:rFonts w:ascii="Times New Roman" w:hAnsi="Times New Roman" w:cs="Times New Roman"/>
          <w:sz w:val="28"/>
          <w:szCs w:val="28"/>
        </w:rPr>
      </w:pPr>
      <w:r w:rsidRPr="00810468">
        <w:rPr>
          <w:rFonts w:ascii="Times New Roman" w:hAnsi="Times New Roman" w:cs="Times New Roman"/>
          <w:sz w:val="28"/>
          <w:szCs w:val="28"/>
        </w:rPr>
        <w:t xml:space="preserve">туризма </w:t>
      </w:r>
      <w:r w:rsidR="00921D43" w:rsidRPr="00810468">
        <w:rPr>
          <w:rFonts w:ascii="Times New Roman" w:hAnsi="Times New Roman" w:cs="Times New Roman"/>
          <w:sz w:val="28"/>
          <w:szCs w:val="28"/>
        </w:rPr>
        <w:t>на территории Ханты-</w:t>
      </w:r>
    </w:p>
    <w:p w:rsidR="009D210D" w:rsidRPr="00810468" w:rsidRDefault="00921D43" w:rsidP="00810468">
      <w:pPr>
        <w:spacing w:after="0" w:line="240" w:lineRule="auto"/>
        <w:rPr>
          <w:rFonts w:ascii="Times New Roman" w:hAnsi="Times New Roman" w:cs="Times New Roman"/>
          <w:sz w:val="28"/>
          <w:szCs w:val="28"/>
        </w:rPr>
      </w:pPr>
      <w:r w:rsidRPr="00810468">
        <w:rPr>
          <w:rFonts w:ascii="Times New Roman" w:hAnsi="Times New Roman" w:cs="Times New Roman"/>
          <w:sz w:val="28"/>
          <w:szCs w:val="28"/>
        </w:rPr>
        <w:t>Мансийского района</w:t>
      </w:r>
      <w:r w:rsidR="0034527F" w:rsidRPr="00810468">
        <w:rPr>
          <w:rFonts w:ascii="Times New Roman" w:hAnsi="Times New Roman" w:cs="Times New Roman"/>
          <w:sz w:val="28"/>
          <w:szCs w:val="28"/>
        </w:rPr>
        <w:t xml:space="preserve"> </w:t>
      </w:r>
      <w:r w:rsidR="00707A6D" w:rsidRPr="00810468">
        <w:rPr>
          <w:rFonts w:ascii="Times New Roman" w:hAnsi="Times New Roman" w:cs="Times New Roman"/>
          <w:sz w:val="28"/>
          <w:szCs w:val="28"/>
        </w:rPr>
        <w:t>на 2018</w:t>
      </w:r>
      <w:r w:rsidR="00810468" w:rsidRPr="00810468">
        <w:rPr>
          <w:rFonts w:ascii="Times New Roman" w:hAnsi="Times New Roman" w:cs="Times New Roman"/>
          <w:sz w:val="28"/>
          <w:szCs w:val="28"/>
        </w:rPr>
        <w:t xml:space="preserve"> – </w:t>
      </w:r>
      <w:r w:rsidR="00707A6D" w:rsidRPr="00810468">
        <w:rPr>
          <w:rFonts w:ascii="Times New Roman" w:hAnsi="Times New Roman" w:cs="Times New Roman"/>
          <w:sz w:val="28"/>
          <w:szCs w:val="28"/>
        </w:rPr>
        <w:t>2020</w:t>
      </w:r>
      <w:r w:rsidR="0034527F" w:rsidRPr="00810468">
        <w:rPr>
          <w:rFonts w:ascii="Times New Roman" w:hAnsi="Times New Roman" w:cs="Times New Roman"/>
          <w:sz w:val="28"/>
          <w:szCs w:val="28"/>
        </w:rPr>
        <w:t xml:space="preserve"> годы</w:t>
      </w:r>
    </w:p>
    <w:p w:rsidR="009D210D" w:rsidRPr="00810468" w:rsidRDefault="009D210D" w:rsidP="00810468">
      <w:pPr>
        <w:spacing w:after="0" w:line="240" w:lineRule="auto"/>
        <w:rPr>
          <w:rFonts w:ascii="Times New Roman" w:hAnsi="Times New Roman" w:cs="Times New Roman"/>
          <w:sz w:val="28"/>
          <w:szCs w:val="28"/>
        </w:rPr>
      </w:pPr>
    </w:p>
    <w:p w:rsidR="009D210D" w:rsidRPr="00810468" w:rsidRDefault="006C2FE6" w:rsidP="00810468">
      <w:pPr>
        <w:shd w:val="clear" w:color="auto" w:fill="FFFFFF"/>
        <w:tabs>
          <w:tab w:val="left" w:pos="567"/>
        </w:tabs>
        <w:spacing w:after="0" w:line="240" w:lineRule="auto"/>
        <w:ind w:firstLine="709"/>
        <w:jc w:val="both"/>
        <w:outlineLvl w:val="0"/>
        <w:rPr>
          <w:rFonts w:ascii="Times New Roman" w:eastAsiaTheme="majorEastAsia" w:hAnsi="Times New Roman" w:cs="Times New Roman"/>
          <w:bCs/>
          <w:sz w:val="28"/>
          <w:szCs w:val="28"/>
        </w:rPr>
      </w:pPr>
      <w:r w:rsidRPr="00810468">
        <w:rPr>
          <w:rFonts w:ascii="Times New Roman" w:hAnsi="Times New Roman" w:cs="Times New Roman"/>
          <w:sz w:val="28"/>
          <w:szCs w:val="28"/>
        </w:rPr>
        <w:t xml:space="preserve">Во исполнение </w:t>
      </w:r>
      <w:r w:rsidR="00964B49" w:rsidRPr="00810468">
        <w:rPr>
          <w:rFonts w:ascii="Times New Roman" w:hAnsi="Times New Roman" w:cs="Times New Roman"/>
          <w:sz w:val="28"/>
          <w:szCs w:val="28"/>
        </w:rPr>
        <w:t xml:space="preserve">постановления Правительства </w:t>
      </w:r>
      <w:r w:rsidR="00484887" w:rsidRPr="00810468">
        <w:rPr>
          <w:rFonts w:ascii="Times New Roman" w:hAnsi="Times New Roman" w:cs="Times New Roman"/>
          <w:sz w:val="28"/>
          <w:szCs w:val="28"/>
        </w:rPr>
        <w:t xml:space="preserve">Ханты-Мансийского автономного </w:t>
      </w:r>
      <w:r w:rsidR="00810468" w:rsidRPr="00810468">
        <w:rPr>
          <w:rFonts w:ascii="Times New Roman" w:hAnsi="Times New Roman" w:cs="Times New Roman"/>
          <w:sz w:val="28"/>
          <w:szCs w:val="28"/>
        </w:rPr>
        <w:t>округа –</w:t>
      </w:r>
      <w:r w:rsidR="00484887" w:rsidRPr="00810468">
        <w:rPr>
          <w:rFonts w:ascii="Times New Roman" w:hAnsi="Times New Roman" w:cs="Times New Roman"/>
          <w:sz w:val="28"/>
          <w:szCs w:val="28"/>
        </w:rPr>
        <w:t xml:space="preserve"> Югры от 1 июня 2012 года № 195-п</w:t>
      </w:r>
      <w:r w:rsidR="00964B49" w:rsidRPr="00810468">
        <w:rPr>
          <w:rFonts w:ascii="Times New Roman" w:hAnsi="Times New Roman" w:cs="Times New Roman"/>
          <w:sz w:val="28"/>
          <w:szCs w:val="28"/>
        </w:rPr>
        <w:t xml:space="preserve"> «О </w:t>
      </w:r>
      <w:r w:rsidR="00484887" w:rsidRPr="00810468">
        <w:rPr>
          <w:rFonts w:ascii="Times New Roman" w:hAnsi="Times New Roman" w:cs="Times New Roman"/>
          <w:sz w:val="28"/>
          <w:szCs w:val="28"/>
        </w:rPr>
        <w:t xml:space="preserve">Концепции развития внутреннего и въездного туризма в Ханты-Мансийском автономном округе </w:t>
      </w:r>
      <w:r w:rsidR="00810468" w:rsidRPr="00810468">
        <w:rPr>
          <w:rFonts w:ascii="Times New Roman" w:hAnsi="Times New Roman" w:cs="Times New Roman"/>
          <w:sz w:val="28"/>
          <w:szCs w:val="28"/>
        </w:rPr>
        <w:t>–</w:t>
      </w:r>
      <w:r w:rsidR="00484887" w:rsidRPr="00810468">
        <w:rPr>
          <w:rFonts w:ascii="Times New Roman" w:hAnsi="Times New Roman" w:cs="Times New Roman"/>
          <w:sz w:val="28"/>
          <w:szCs w:val="28"/>
        </w:rPr>
        <w:t xml:space="preserve"> Югре</w:t>
      </w:r>
      <w:r w:rsidR="00D26A24" w:rsidRPr="00810468">
        <w:rPr>
          <w:rFonts w:ascii="Times New Roman" w:hAnsi="Times New Roman" w:cs="Times New Roman"/>
          <w:sz w:val="28"/>
          <w:szCs w:val="28"/>
        </w:rPr>
        <w:t>»</w:t>
      </w:r>
      <w:r w:rsidR="00F65E64" w:rsidRPr="00810468">
        <w:rPr>
          <w:rFonts w:ascii="Times New Roman" w:hAnsi="Times New Roman" w:cs="Times New Roman"/>
          <w:sz w:val="28"/>
          <w:szCs w:val="28"/>
        </w:rPr>
        <w:t>,</w:t>
      </w:r>
      <w:r w:rsidR="009D210D" w:rsidRPr="00810468">
        <w:rPr>
          <w:rFonts w:ascii="Times New Roman" w:hAnsi="Times New Roman" w:cs="Times New Roman"/>
          <w:sz w:val="28"/>
          <w:szCs w:val="28"/>
        </w:rPr>
        <w:t xml:space="preserve"> </w:t>
      </w:r>
      <w:r w:rsidRPr="00810468">
        <w:rPr>
          <w:rFonts w:ascii="Times New Roman" w:hAnsi="Times New Roman" w:cs="Times New Roman"/>
          <w:sz w:val="28"/>
          <w:szCs w:val="28"/>
        </w:rPr>
        <w:t xml:space="preserve">в целях реализации постановления администрации Ханты-Мансийского района </w:t>
      </w:r>
      <w:r w:rsidR="00A9549C" w:rsidRPr="00810468">
        <w:rPr>
          <w:rFonts w:ascii="Times New Roman" w:hAnsi="Times New Roman" w:cs="Times New Roman"/>
          <w:sz w:val="28"/>
          <w:szCs w:val="28"/>
        </w:rPr>
        <w:t xml:space="preserve">от 17 декабря 2014 года № 343 </w:t>
      </w:r>
      <w:r w:rsidRPr="00810468">
        <w:rPr>
          <w:rFonts w:ascii="Times New Roman" w:hAnsi="Times New Roman" w:cs="Times New Roman"/>
          <w:sz w:val="28"/>
          <w:szCs w:val="28"/>
        </w:rPr>
        <w:t>«Об утверждении стратегии со</w:t>
      </w:r>
      <w:r w:rsidR="00810468" w:rsidRPr="00810468">
        <w:rPr>
          <w:rFonts w:ascii="Times New Roman" w:hAnsi="Times New Roman" w:cs="Times New Roman"/>
          <w:sz w:val="28"/>
          <w:szCs w:val="28"/>
        </w:rPr>
        <w:t>циально-экономического развития</w:t>
      </w:r>
      <w:r w:rsidRPr="00810468">
        <w:rPr>
          <w:rFonts w:ascii="Times New Roman" w:hAnsi="Times New Roman" w:cs="Times New Roman"/>
          <w:sz w:val="28"/>
          <w:szCs w:val="28"/>
        </w:rPr>
        <w:t xml:space="preserve"> Ханты-Мансийского района до 2020 </w:t>
      </w:r>
      <w:r w:rsidR="00A9549C">
        <w:rPr>
          <w:rFonts w:ascii="Times New Roman" w:hAnsi="Times New Roman" w:cs="Times New Roman"/>
          <w:sz w:val="28"/>
          <w:szCs w:val="28"/>
        </w:rPr>
        <w:t>года и на период до 2030 года»:</w:t>
      </w:r>
    </w:p>
    <w:p w:rsidR="009D210D" w:rsidRPr="00810468" w:rsidRDefault="009D210D" w:rsidP="00810468">
      <w:pPr>
        <w:spacing w:after="0" w:line="240" w:lineRule="auto"/>
        <w:jc w:val="both"/>
        <w:rPr>
          <w:rFonts w:ascii="Times New Roman" w:hAnsi="Times New Roman" w:cs="Times New Roman"/>
          <w:sz w:val="28"/>
          <w:szCs w:val="28"/>
        </w:rPr>
      </w:pPr>
    </w:p>
    <w:p w:rsidR="007027AF" w:rsidRPr="00810468" w:rsidRDefault="00810468" w:rsidP="00810468">
      <w:pPr>
        <w:pStyle w:val="a5"/>
        <w:tabs>
          <w:tab w:val="left" w:pos="851"/>
        </w:tabs>
        <w:ind w:left="0" w:firstLine="709"/>
        <w:jc w:val="both"/>
        <w:rPr>
          <w:sz w:val="28"/>
          <w:szCs w:val="28"/>
        </w:rPr>
      </w:pPr>
      <w:r w:rsidRPr="00810468">
        <w:rPr>
          <w:sz w:val="28"/>
          <w:szCs w:val="28"/>
        </w:rPr>
        <w:t xml:space="preserve">1. </w:t>
      </w:r>
      <w:r w:rsidR="00740F43" w:rsidRPr="00810468">
        <w:rPr>
          <w:sz w:val="28"/>
          <w:szCs w:val="28"/>
        </w:rPr>
        <w:t xml:space="preserve">Утвердить </w:t>
      </w:r>
      <w:r w:rsidR="007027AF" w:rsidRPr="00810468">
        <w:rPr>
          <w:sz w:val="28"/>
          <w:szCs w:val="28"/>
        </w:rPr>
        <w:t>концепцию</w:t>
      </w:r>
      <w:r w:rsidR="00A9549C">
        <w:rPr>
          <w:sz w:val="28"/>
          <w:szCs w:val="28"/>
        </w:rPr>
        <w:t xml:space="preserve"> развития</w:t>
      </w:r>
      <w:r w:rsidR="00921D43" w:rsidRPr="00810468">
        <w:rPr>
          <w:sz w:val="28"/>
          <w:szCs w:val="28"/>
        </w:rPr>
        <w:t xml:space="preserve"> туризма на территории Ханты-Мансийского р</w:t>
      </w:r>
      <w:r w:rsidR="00707A6D" w:rsidRPr="00810468">
        <w:rPr>
          <w:sz w:val="28"/>
          <w:szCs w:val="28"/>
        </w:rPr>
        <w:t>айона на 2018</w:t>
      </w:r>
      <w:r>
        <w:rPr>
          <w:sz w:val="28"/>
          <w:szCs w:val="28"/>
        </w:rPr>
        <w:t xml:space="preserve"> – </w:t>
      </w:r>
      <w:r w:rsidR="00707A6D" w:rsidRPr="00810468">
        <w:rPr>
          <w:sz w:val="28"/>
          <w:szCs w:val="28"/>
        </w:rPr>
        <w:t>2020</w:t>
      </w:r>
      <w:r w:rsidR="00A9549C">
        <w:rPr>
          <w:sz w:val="28"/>
          <w:szCs w:val="28"/>
        </w:rPr>
        <w:t xml:space="preserve"> годы согласно приложению 1.</w:t>
      </w:r>
    </w:p>
    <w:p w:rsidR="007027AF" w:rsidRPr="00810468" w:rsidRDefault="00810468" w:rsidP="00810468">
      <w:pPr>
        <w:pStyle w:val="a5"/>
        <w:tabs>
          <w:tab w:val="left" w:pos="851"/>
        </w:tabs>
        <w:ind w:left="0" w:firstLine="709"/>
        <w:jc w:val="both"/>
        <w:rPr>
          <w:sz w:val="28"/>
          <w:szCs w:val="28"/>
        </w:rPr>
      </w:pPr>
      <w:r w:rsidRPr="00810468">
        <w:rPr>
          <w:sz w:val="28"/>
          <w:szCs w:val="28"/>
        </w:rPr>
        <w:t xml:space="preserve">2. </w:t>
      </w:r>
      <w:r w:rsidR="007027AF" w:rsidRPr="00810468">
        <w:rPr>
          <w:sz w:val="28"/>
          <w:szCs w:val="28"/>
        </w:rPr>
        <w:t>Утвер</w:t>
      </w:r>
      <w:r w:rsidR="00A9549C">
        <w:rPr>
          <w:sz w:val="28"/>
          <w:szCs w:val="28"/>
        </w:rPr>
        <w:t>дить план мероприятий («дорожную карту</w:t>
      </w:r>
      <w:r w:rsidR="007027AF" w:rsidRPr="00810468">
        <w:rPr>
          <w:sz w:val="28"/>
          <w:szCs w:val="28"/>
        </w:rPr>
        <w:t>») по развитию туризма на территории Ханты-Мансийского района на 2018</w:t>
      </w:r>
      <w:r>
        <w:rPr>
          <w:sz w:val="28"/>
          <w:szCs w:val="28"/>
        </w:rPr>
        <w:t xml:space="preserve"> – </w:t>
      </w:r>
      <w:r w:rsidR="00A9549C">
        <w:rPr>
          <w:sz w:val="28"/>
          <w:szCs w:val="28"/>
        </w:rPr>
        <w:t>2020 годы согласно приложению 2.</w:t>
      </w:r>
    </w:p>
    <w:p w:rsidR="00707A6D" w:rsidRPr="00810468" w:rsidRDefault="00810468" w:rsidP="00810468">
      <w:pPr>
        <w:pStyle w:val="ConsPlusTitle"/>
        <w:widowControl/>
        <w:tabs>
          <w:tab w:val="left" w:pos="851"/>
        </w:tabs>
        <w:ind w:firstLine="709"/>
        <w:jc w:val="both"/>
        <w:rPr>
          <w:b w:val="0"/>
          <w:sz w:val="28"/>
          <w:szCs w:val="28"/>
        </w:rPr>
      </w:pPr>
      <w:r w:rsidRPr="00810468">
        <w:rPr>
          <w:b w:val="0"/>
          <w:sz w:val="28"/>
          <w:szCs w:val="28"/>
        </w:rPr>
        <w:t xml:space="preserve">3. </w:t>
      </w:r>
      <w:r w:rsidR="00921D43" w:rsidRPr="00810468">
        <w:rPr>
          <w:b w:val="0"/>
          <w:sz w:val="28"/>
          <w:szCs w:val="28"/>
        </w:rPr>
        <w:t>Координатором по исполнению плана мероприятий</w:t>
      </w:r>
      <w:r w:rsidR="0034527F" w:rsidRPr="00810468">
        <w:rPr>
          <w:b w:val="0"/>
          <w:sz w:val="28"/>
          <w:szCs w:val="28"/>
        </w:rPr>
        <w:t xml:space="preserve"> </w:t>
      </w:r>
      <w:r w:rsidR="00C24D35" w:rsidRPr="00810468">
        <w:rPr>
          <w:b w:val="0"/>
          <w:sz w:val="28"/>
          <w:szCs w:val="28"/>
        </w:rPr>
        <w:t>(</w:t>
      </w:r>
      <w:r w:rsidR="00A9549C">
        <w:rPr>
          <w:b w:val="0"/>
          <w:sz w:val="28"/>
          <w:szCs w:val="28"/>
        </w:rPr>
        <w:t>«дорожной карты</w:t>
      </w:r>
      <w:r w:rsidR="0034527F" w:rsidRPr="00810468">
        <w:rPr>
          <w:b w:val="0"/>
          <w:sz w:val="28"/>
          <w:szCs w:val="28"/>
        </w:rPr>
        <w:t>»</w:t>
      </w:r>
      <w:r w:rsidR="00C24D35" w:rsidRPr="00810468">
        <w:rPr>
          <w:b w:val="0"/>
          <w:sz w:val="28"/>
          <w:szCs w:val="28"/>
        </w:rPr>
        <w:t>)</w:t>
      </w:r>
      <w:r w:rsidR="00921D43" w:rsidRPr="00810468">
        <w:rPr>
          <w:b w:val="0"/>
          <w:sz w:val="28"/>
          <w:szCs w:val="28"/>
        </w:rPr>
        <w:t xml:space="preserve"> по развитию туризма на территории </w:t>
      </w:r>
      <w:r w:rsidR="00193699" w:rsidRPr="00810468">
        <w:rPr>
          <w:b w:val="0"/>
          <w:sz w:val="28"/>
          <w:szCs w:val="28"/>
        </w:rPr>
        <w:t xml:space="preserve">Ханты-Мансийского района на </w:t>
      </w:r>
      <w:r w:rsidR="00707A6D" w:rsidRPr="00810468">
        <w:rPr>
          <w:b w:val="0"/>
          <w:sz w:val="28"/>
          <w:szCs w:val="28"/>
        </w:rPr>
        <w:t>2018</w:t>
      </w:r>
      <w:r w:rsidR="00A9549C">
        <w:rPr>
          <w:b w:val="0"/>
          <w:sz w:val="28"/>
          <w:szCs w:val="28"/>
        </w:rPr>
        <w:t xml:space="preserve"> – </w:t>
      </w:r>
      <w:r w:rsidR="00707A6D" w:rsidRPr="00810468">
        <w:rPr>
          <w:b w:val="0"/>
          <w:sz w:val="28"/>
          <w:szCs w:val="28"/>
        </w:rPr>
        <w:t>2020</w:t>
      </w:r>
      <w:r w:rsidR="00921D43" w:rsidRPr="00810468">
        <w:rPr>
          <w:b w:val="0"/>
          <w:sz w:val="28"/>
          <w:szCs w:val="28"/>
        </w:rPr>
        <w:t xml:space="preserve"> годы</w:t>
      </w:r>
      <w:r w:rsidR="00540F1E" w:rsidRPr="00810468">
        <w:rPr>
          <w:b w:val="0"/>
          <w:sz w:val="28"/>
          <w:szCs w:val="28"/>
        </w:rPr>
        <w:t xml:space="preserve"> </w:t>
      </w:r>
      <w:r w:rsidR="00921D43" w:rsidRPr="00810468">
        <w:rPr>
          <w:b w:val="0"/>
          <w:sz w:val="28"/>
          <w:szCs w:val="28"/>
        </w:rPr>
        <w:t>определить</w:t>
      </w:r>
      <w:r w:rsidR="0061611D">
        <w:rPr>
          <w:b w:val="0"/>
          <w:sz w:val="28"/>
          <w:szCs w:val="28"/>
        </w:rPr>
        <w:t xml:space="preserve"> муниципальное казенное учреждение</w:t>
      </w:r>
      <w:r w:rsidR="00707A6D" w:rsidRPr="00810468">
        <w:rPr>
          <w:b w:val="0"/>
          <w:sz w:val="28"/>
          <w:szCs w:val="28"/>
        </w:rPr>
        <w:t xml:space="preserve"> Ханты-Мансийского района «</w:t>
      </w:r>
      <w:r w:rsidR="00921D43" w:rsidRPr="00810468">
        <w:rPr>
          <w:b w:val="0"/>
          <w:sz w:val="28"/>
          <w:szCs w:val="28"/>
        </w:rPr>
        <w:t>К</w:t>
      </w:r>
      <w:r w:rsidR="00540F1E" w:rsidRPr="00810468">
        <w:rPr>
          <w:b w:val="0"/>
          <w:sz w:val="28"/>
          <w:szCs w:val="28"/>
        </w:rPr>
        <w:t xml:space="preserve">омитет по культуре, спорту </w:t>
      </w:r>
      <w:r w:rsidR="00707A6D" w:rsidRPr="00810468">
        <w:rPr>
          <w:b w:val="0"/>
          <w:sz w:val="28"/>
          <w:szCs w:val="28"/>
        </w:rPr>
        <w:t>и социальной политике».</w:t>
      </w:r>
    </w:p>
    <w:p w:rsidR="009D210D" w:rsidRPr="00810468" w:rsidRDefault="00810468" w:rsidP="00810468">
      <w:pPr>
        <w:pStyle w:val="a5"/>
        <w:tabs>
          <w:tab w:val="left" w:pos="851"/>
          <w:tab w:val="left" w:pos="1276"/>
        </w:tabs>
        <w:ind w:left="0" w:firstLine="709"/>
        <w:jc w:val="both"/>
        <w:rPr>
          <w:sz w:val="28"/>
          <w:szCs w:val="28"/>
        </w:rPr>
      </w:pPr>
      <w:r w:rsidRPr="00810468">
        <w:rPr>
          <w:bCs/>
          <w:sz w:val="28"/>
          <w:szCs w:val="28"/>
        </w:rPr>
        <w:t xml:space="preserve">4. </w:t>
      </w:r>
      <w:r w:rsidR="00A9549C">
        <w:rPr>
          <w:bCs/>
          <w:sz w:val="28"/>
          <w:szCs w:val="28"/>
        </w:rPr>
        <w:t>О</w:t>
      </w:r>
      <w:r w:rsidR="009D210D" w:rsidRPr="00810468">
        <w:rPr>
          <w:bCs/>
          <w:sz w:val="28"/>
          <w:szCs w:val="28"/>
        </w:rPr>
        <w:t xml:space="preserve">публиковать </w:t>
      </w:r>
      <w:r w:rsidR="00A9549C">
        <w:rPr>
          <w:bCs/>
          <w:sz w:val="28"/>
          <w:szCs w:val="28"/>
        </w:rPr>
        <w:t>н</w:t>
      </w:r>
      <w:r w:rsidR="00A9549C" w:rsidRPr="00810468">
        <w:rPr>
          <w:bCs/>
          <w:sz w:val="28"/>
          <w:szCs w:val="28"/>
        </w:rPr>
        <w:t>астоящее распоряжение</w:t>
      </w:r>
      <w:r w:rsidR="00A9549C">
        <w:rPr>
          <w:bCs/>
          <w:sz w:val="28"/>
          <w:szCs w:val="28"/>
        </w:rPr>
        <w:t xml:space="preserve"> </w:t>
      </w:r>
      <w:r w:rsidR="009D210D" w:rsidRPr="00810468">
        <w:rPr>
          <w:bCs/>
          <w:sz w:val="28"/>
          <w:szCs w:val="28"/>
        </w:rPr>
        <w:t xml:space="preserve">в газете «Наш район» </w:t>
      </w:r>
      <w:r w:rsidR="00A9549C">
        <w:rPr>
          <w:bCs/>
          <w:sz w:val="28"/>
          <w:szCs w:val="28"/>
        </w:rPr>
        <w:br/>
      </w:r>
      <w:r w:rsidR="009D210D" w:rsidRPr="00810468">
        <w:rPr>
          <w:bCs/>
          <w:sz w:val="28"/>
          <w:szCs w:val="28"/>
        </w:rPr>
        <w:t>и</w:t>
      </w:r>
      <w:r>
        <w:rPr>
          <w:bCs/>
          <w:sz w:val="28"/>
          <w:szCs w:val="28"/>
        </w:rPr>
        <w:t xml:space="preserve"> разместить </w:t>
      </w:r>
      <w:r w:rsidR="00193699" w:rsidRPr="00810468">
        <w:rPr>
          <w:bCs/>
          <w:sz w:val="28"/>
          <w:szCs w:val="28"/>
        </w:rPr>
        <w:t xml:space="preserve">на официальном </w:t>
      </w:r>
      <w:r w:rsidR="009D210D" w:rsidRPr="00810468">
        <w:rPr>
          <w:bCs/>
          <w:sz w:val="28"/>
          <w:szCs w:val="28"/>
        </w:rPr>
        <w:t>сайте администрации Ханты-Мансийского района</w:t>
      </w:r>
      <w:r w:rsidR="00A9549C">
        <w:rPr>
          <w:sz w:val="28"/>
          <w:szCs w:val="28"/>
        </w:rPr>
        <w:t>.</w:t>
      </w:r>
    </w:p>
    <w:p w:rsidR="009D210D" w:rsidRPr="00810468" w:rsidRDefault="00810468" w:rsidP="00810468">
      <w:pPr>
        <w:pStyle w:val="ConsPlusTitle"/>
        <w:widowControl/>
        <w:tabs>
          <w:tab w:val="left" w:pos="851"/>
        </w:tabs>
        <w:ind w:firstLine="709"/>
        <w:jc w:val="both"/>
        <w:rPr>
          <w:b w:val="0"/>
          <w:sz w:val="28"/>
          <w:szCs w:val="28"/>
        </w:rPr>
      </w:pPr>
      <w:r w:rsidRPr="00810468">
        <w:rPr>
          <w:b w:val="0"/>
          <w:sz w:val="28"/>
          <w:szCs w:val="28"/>
        </w:rPr>
        <w:t xml:space="preserve">5. </w:t>
      </w:r>
      <w:r w:rsidR="009D210D" w:rsidRPr="00810468">
        <w:rPr>
          <w:b w:val="0"/>
          <w:sz w:val="28"/>
          <w:szCs w:val="28"/>
        </w:rPr>
        <w:t xml:space="preserve">Контроль за выполнением </w:t>
      </w:r>
      <w:r w:rsidR="00921D43" w:rsidRPr="00810468">
        <w:rPr>
          <w:b w:val="0"/>
          <w:sz w:val="28"/>
          <w:szCs w:val="28"/>
        </w:rPr>
        <w:t>распоряжения</w:t>
      </w:r>
      <w:r>
        <w:rPr>
          <w:b w:val="0"/>
          <w:sz w:val="28"/>
          <w:szCs w:val="28"/>
        </w:rPr>
        <w:t xml:space="preserve"> возложить на </w:t>
      </w:r>
      <w:r w:rsidR="009D210D" w:rsidRPr="00810468">
        <w:rPr>
          <w:b w:val="0"/>
          <w:sz w:val="28"/>
          <w:szCs w:val="28"/>
        </w:rPr>
        <w:t xml:space="preserve">заместителя главы </w:t>
      </w:r>
      <w:r w:rsidR="00F61447" w:rsidRPr="00810468">
        <w:rPr>
          <w:b w:val="0"/>
          <w:sz w:val="28"/>
          <w:szCs w:val="28"/>
        </w:rPr>
        <w:t>Ханты-Мансийского</w:t>
      </w:r>
      <w:r w:rsidR="00DC5BB3" w:rsidRPr="00810468">
        <w:rPr>
          <w:b w:val="0"/>
          <w:sz w:val="28"/>
          <w:szCs w:val="28"/>
        </w:rPr>
        <w:t xml:space="preserve"> района по со</w:t>
      </w:r>
      <w:r w:rsidR="00193699" w:rsidRPr="00810468">
        <w:rPr>
          <w:b w:val="0"/>
          <w:sz w:val="28"/>
          <w:szCs w:val="28"/>
        </w:rPr>
        <w:t>циальным вопросам</w:t>
      </w:r>
      <w:r w:rsidR="00DC5BB3" w:rsidRPr="00810468">
        <w:rPr>
          <w:b w:val="0"/>
          <w:sz w:val="28"/>
          <w:szCs w:val="28"/>
        </w:rPr>
        <w:t>.</w:t>
      </w:r>
    </w:p>
    <w:p w:rsidR="009D210D" w:rsidRDefault="009D210D" w:rsidP="00810468">
      <w:pPr>
        <w:spacing w:after="0" w:line="240" w:lineRule="auto"/>
        <w:jc w:val="both"/>
        <w:rPr>
          <w:sz w:val="28"/>
          <w:szCs w:val="28"/>
        </w:rPr>
      </w:pPr>
    </w:p>
    <w:p w:rsidR="00810468" w:rsidRDefault="00810468" w:rsidP="00810468">
      <w:pPr>
        <w:spacing w:after="0" w:line="240" w:lineRule="auto"/>
        <w:jc w:val="both"/>
        <w:rPr>
          <w:sz w:val="28"/>
          <w:szCs w:val="28"/>
        </w:rPr>
      </w:pPr>
    </w:p>
    <w:p w:rsidR="00810468" w:rsidRPr="00810468" w:rsidRDefault="00810468" w:rsidP="00810468">
      <w:pPr>
        <w:spacing w:after="0" w:line="240" w:lineRule="auto"/>
        <w:jc w:val="both"/>
        <w:rPr>
          <w:sz w:val="28"/>
          <w:szCs w:val="28"/>
        </w:rPr>
      </w:pPr>
    </w:p>
    <w:p w:rsidR="00707A6D" w:rsidRPr="00810468" w:rsidRDefault="009D210D" w:rsidP="00810468">
      <w:pPr>
        <w:spacing w:after="0" w:line="240" w:lineRule="auto"/>
        <w:jc w:val="both"/>
        <w:rPr>
          <w:rFonts w:ascii="Times New Roman" w:hAnsi="Times New Roman" w:cs="Times New Roman"/>
          <w:sz w:val="28"/>
          <w:szCs w:val="28"/>
        </w:rPr>
      </w:pPr>
      <w:r w:rsidRPr="00810468">
        <w:rPr>
          <w:rFonts w:ascii="Times New Roman" w:hAnsi="Times New Roman" w:cs="Times New Roman"/>
          <w:sz w:val="28"/>
          <w:szCs w:val="28"/>
        </w:rPr>
        <w:t xml:space="preserve">Глава </w:t>
      </w:r>
      <w:r w:rsidR="00707A6D" w:rsidRPr="00810468">
        <w:rPr>
          <w:rFonts w:ascii="Times New Roman" w:hAnsi="Times New Roman" w:cs="Times New Roman"/>
          <w:sz w:val="28"/>
          <w:szCs w:val="28"/>
        </w:rPr>
        <w:t xml:space="preserve">Ханты-Мансийского района   </w:t>
      </w:r>
      <w:r w:rsidR="00810468">
        <w:rPr>
          <w:rFonts w:ascii="Times New Roman" w:hAnsi="Times New Roman" w:cs="Times New Roman"/>
          <w:sz w:val="28"/>
          <w:szCs w:val="28"/>
        </w:rPr>
        <w:t xml:space="preserve"> </w:t>
      </w:r>
      <w:r w:rsidR="00707A6D" w:rsidRPr="00810468">
        <w:rPr>
          <w:rFonts w:ascii="Times New Roman" w:hAnsi="Times New Roman" w:cs="Times New Roman"/>
          <w:sz w:val="28"/>
          <w:szCs w:val="28"/>
        </w:rPr>
        <w:t xml:space="preserve">                                 </w:t>
      </w:r>
      <w:r w:rsidR="00AF5C8C" w:rsidRPr="00810468">
        <w:rPr>
          <w:rFonts w:ascii="Times New Roman" w:hAnsi="Times New Roman" w:cs="Times New Roman"/>
          <w:sz w:val="28"/>
          <w:szCs w:val="28"/>
        </w:rPr>
        <w:t xml:space="preserve">   </w:t>
      </w:r>
      <w:r w:rsidR="00707A6D" w:rsidRPr="00810468">
        <w:rPr>
          <w:rFonts w:ascii="Times New Roman" w:hAnsi="Times New Roman" w:cs="Times New Roman"/>
          <w:sz w:val="28"/>
          <w:szCs w:val="28"/>
        </w:rPr>
        <w:t xml:space="preserve">       </w:t>
      </w:r>
      <w:proofErr w:type="spellStart"/>
      <w:r w:rsidR="00707A6D" w:rsidRPr="00810468">
        <w:rPr>
          <w:rFonts w:ascii="Times New Roman" w:hAnsi="Times New Roman" w:cs="Times New Roman"/>
          <w:sz w:val="28"/>
          <w:szCs w:val="28"/>
        </w:rPr>
        <w:t>К.Р.Минулин</w:t>
      </w:r>
      <w:proofErr w:type="spellEnd"/>
    </w:p>
    <w:p w:rsidR="009274B3" w:rsidRPr="009274B3" w:rsidRDefault="009274B3" w:rsidP="00810468">
      <w:pPr>
        <w:spacing w:after="0" w:line="240" w:lineRule="auto"/>
        <w:jc w:val="right"/>
        <w:rPr>
          <w:rFonts w:ascii="Georgia" w:eastAsia="Times New Roman" w:hAnsi="Georgia" w:cs="Times New Roman"/>
          <w:b/>
          <w:bCs/>
          <w:sz w:val="28"/>
          <w:szCs w:val="28"/>
          <w:lang w:eastAsia="ru-RU"/>
        </w:rPr>
      </w:pPr>
      <w:r w:rsidRPr="00F3320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r w:rsidRPr="00F33206">
        <w:rPr>
          <w:rFonts w:ascii="Times New Roman" w:hAnsi="Times New Roman" w:cs="Times New Roman"/>
          <w:sz w:val="28"/>
          <w:szCs w:val="28"/>
        </w:rPr>
        <w:t xml:space="preserve"> </w:t>
      </w:r>
    </w:p>
    <w:p w:rsidR="009274B3" w:rsidRPr="00F33206" w:rsidRDefault="009274B3" w:rsidP="0081046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1E624B">
        <w:rPr>
          <w:rFonts w:ascii="Times New Roman" w:hAnsi="Times New Roman" w:cs="Times New Roman"/>
          <w:sz w:val="28"/>
          <w:szCs w:val="28"/>
        </w:rPr>
        <w:t>распоряжению</w:t>
      </w:r>
      <w:r w:rsidRPr="00F33206">
        <w:rPr>
          <w:rFonts w:ascii="Times New Roman" w:hAnsi="Times New Roman" w:cs="Times New Roman"/>
          <w:sz w:val="28"/>
          <w:szCs w:val="28"/>
        </w:rPr>
        <w:t xml:space="preserve"> администрации </w:t>
      </w:r>
    </w:p>
    <w:p w:rsidR="009274B3" w:rsidRPr="00F33206" w:rsidRDefault="009274B3" w:rsidP="00810468">
      <w:pPr>
        <w:spacing w:after="0" w:line="240" w:lineRule="auto"/>
        <w:jc w:val="right"/>
        <w:rPr>
          <w:rFonts w:ascii="Times New Roman" w:hAnsi="Times New Roman" w:cs="Times New Roman"/>
          <w:sz w:val="28"/>
          <w:szCs w:val="28"/>
        </w:rPr>
      </w:pPr>
      <w:r w:rsidRPr="00F33206">
        <w:rPr>
          <w:rFonts w:ascii="Times New Roman" w:hAnsi="Times New Roman" w:cs="Times New Roman"/>
          <w:sz w:val="28"/>
          <w:szCs w:val="28"/>
        </w:rPr>
        <w:t xml:space="preserve">Ханты-Мансийского района </w:t>
      </w:r>
    </w:p>
    <w:p w:rsidR="00056CA7" w:rsidRDefault="009274B3" w:rsidP="00FE22D0">
      <w:pPr>
        <w:spacing w:after="0" w:line="240" w:lineRule="auto"/>
        <w:ind w:left="4956" w:firstLine="708"/>
        <w:jc w:val="right"/>
        <w:rPr>
          <w:rFonts w:ascii="Times New Roman" w:hAnsi="Times New Roman" w:cs="Times New Roman"/>
          <w:sz w:val="28"/>
          <w:szCs w:val="28"/>
        </w:rPr>
      </w:pPr>
      <w:r w:rsidRPr="00F33206">
        <w:rPr>
          <w:rFonts w:ascii="Times New Roman" w:hAnsi="Times New Roman" w:cs="Times New Roman"/>
          <w:sz w:val="28"/>
          <w:szCs w:val="28"/>
        </w:rPr>
        <w:t>от</w:t>
      </w:r>
      <w:r w:rsidR="00FE22D0">
        <w:rPr>
          <w:rFonts w:ascii="Times New Roman" w:hAnsi="Times New Roman" w:cs="Times New Roman"/>
          <w:sz w:val="28"/>
          <w:szCs w:val="28"/>
        </w:rPr>
        <w:t xml:space="preserve"> 09.02.2018 </w:t>
      </w:r>
      <w:r w:rsidR="00810468">
        <w:rPr>
          <w:rFonts w:ascii="Times New Roman" w:hAnsi="Times New Roman" w:cs="Times New Roman"/>
          <w:sz w:val="28"/>
          <w:szCs w:val="28"/>
        </w:rPr>
        <w:t>№</w:t>
      </w:r>
      <w:r w:rsidR="00FE22D0">
        <w:rPr>
          <w:rFonts w:ascii="Times New Roman" w:hAnsi="Times New Roman" w:cs="Times New Roman"/>
          <w:sz w:val="28"/>
          <w:szCs w:val="28"/>
        </w:rPr>
        <w:t xml:space="preserve"> 138-р</w:t>
      </w:r>
    </w:p>
    <w:p w:rsidR="00680062" w:rsidRPr="00A9549C" w:rsidRDefault="00680062" w:rsidP="00810468">
      <w:pPr>
        <w:spacing w:after="0" w:line="240" w:lineRule="auto"/>
        <w:rPr>
          <w:rFonts w:ascii="Times New Roman" w:eastAsia="Times New Roman" w:hAnsi="Times New Roman" w:cs="Times New Roman"/>
          <w:b/>
          <w:bCs/>
          <w:sz w:val="28"/>
          <w:szCs w:val="28"/>
          <w:lang w:eastAsia="ru-RU"/>
        </w:rPr>
      </w:pPr>
    </w:p>
    <w:p w:rsidR="0061611D" w:rsidRDefault="00A400ED" w:rsidP="00810468">
      <w:pPr>
        <w:spacing w:after="0" w:line="240" w:lineRule="auto"/>
        <w:jc w:val="center"/>
        <w:rPr>
          <w:rFonts w:ascii="Times New Roman" w:eastAsia="Times New Roman" w:hAnsi="Times New Roman" w:cs="Times New Roman"/>
          <w:bCs/>
          <w:sz w:val="28"/>
          <w:szCs w:val="28"/>
          <w:lang w:eastAsia="ru-RU"/>
        </w:rPr>
      </w:pPr>
      <w:r w:rsidRPr="00A9549C">
        <w:rPr>
          <w:rFonts w:ascii="Times New Roman" w:eastAsia="Times New Roman" w:hAnsi="Times New Roman" w:cs="Times New Roman"/>
          <w:bCs/>
          <w:sz w:val="28"/>
          <w:szCs w:val="28"/>
          <w:lang w:eastAsia="ru-RU"/>
        </w:rPr>
        <w:t>К</w:t>
      </w:r>
      <w:r w:rsidR="0061611D">
        <w:rPr>
          <w:rFonts w:ascii="Times New Roman" w:eastAsia="Times New Roman" w:hAnsi="Times New Roman" w:cs="Times New Roman"/>
          <w:bCs/>
          <w:sz w:val="28"/>
          <w:szCs w:val="28"/>
          <w:lang w:eastAsia="ru-RU"/>
        </w:rPr>
        <w:t xml:space="preserve">онцепция развития туризма </w:t>
      </w:r>
    </w:p>
    <w:p w:rsidR="00CA242E" w:rsidRPr="00A9549C" w:rsidRDefault="0061611D" w:rsidP="0081046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территории Ханты-Мансийского района</w:t>
      </w:r>
      <w:r w:rsidR="00CA242E" w:rsidRPr="00A9549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 2018 – 2019 годы</w:t>
      </w:r>
    </w:p>
    <w:p w:rsidR="00D97481" w:rsidRPr="00CA242E" w:rsidRDefault="00D97481" w:rsidP="00810468">
      <w:pPr>
        <w:overflowPunct w:val="0"/>
        <w:autoSpaceDE w:val="0"/>
        <w:autoSpaceDN w:val="0"/>
        <w:adjustRightInd w:val="0"/>
        <w:spacing w:after="0" w:line="240" w:lineRule="auto"/>
        <w:textAlignment w:val="baseline"/>
        <w:rPr>
          <w:rFonts w:ascii="Times New Roman" w:eastAsia="Times New Roman" w:hAnsi="Times New Roman" w:cs="Times New Roman"/>
          <w:bCs/>
          <w:sz w:val="32"/>
          <w:szCs w:val="32"/>
          <w:lang w:eastAsia="ru-RU"/>
        </w:rPr>
      </w:pPr>
    </w:p>
    <w:p w:rsidR="00CA242E" w:rsidRPr="00CA242E" w:rsidRDefault="00793902" w:rsidP="00CA242E">
      <w:pPr>
        <w:pStyle w:val="a5"/>
        <w:overflowPunct w:val="0"/>
        <w:autoSpaceDE w:val="0"/>
        <w:autoSpaceDN w:val="0"/>
        <w:adjustRightInd w:val="0"/>
        <w:ind w:left="0"/>
        <w:jc w:val="center"/>
        <w:textAlignment w:val="baseline"/>
        <w:rPr>
          <w:sz w:val="28"/>
          <w:szCs w:val="28"/>
        </w:rPr>
      </w:pPr>
      <w:r w:rsidRPr="00CA242E">
        <w:rPr>
          <w:sz w:val="28"/>
          <w:szCs w:val="28"/>
          <w:lang w:val="en-US"/>
        </w:rPr>
        <w:t>I</w:t>
      </w:r>
      <w:r w:rsidRPr="00CA242E">
        <w:rPr>
          <w:sz w:val="28"/>
          <w:szCs w:val="28"/>
        </w:rPr>
        <w:t xml:space="preserve">. </w:t>
      </w:r>
      <w:r w:rsidR="00DC5BB3" w:rsidRPr="00CA242E">
        <w:rPr>
          <w:sz w:val="28"/>
          <w:szCs w:val="28"/>
        </w:rPr>
        <w:t>О</w:t>
      </w:r>
      <w:r w:rsidR="00CA242E" w:rsidRPr="00CA242E">
        <w:rPr>
          <w:sz w:val="28"/>
          <w:szCs w:val="28"/>
        </w:rPr>
        <w:t>ценка существующей ситуации</w:t>
      </w:r>
      <w:r w:rsidR="00DC5BB3" w:rsidRPr="00CA242E">
        <w:rPr>
          <w:sz w:val="28"/>
          <w:szCs w:val="28"/>
        </w:rPr>
        <w:t xml:space="preserve"> </w:t>
      </w:r>
      <w:r w:rsidR="00CA242E">
        <w:rPr>
          <w:sz w:val="28"/>
          <w:szCs w:val="28"/>
        </w:rPr>
        <w:t>и перспективы развития</w:t>
      </w:r>
    </w:p>
    <w:p w:rsidR="00DC5BB3" w:rsidRPr="00CA242E" w:rsidRDefault="00CA242E" w:rsidP="00CA242E">
      <w:pPr>
        <w:pStyle w:val="a5"/>
        <w:overflowPunct w:val="0"/>
        <w:autoSpaceDE w:val="0"/>
        <w:autoSpaceDN w:val="0"/>
        <w:adjustRightInd w:val="0"/>
        <w:ind w:left="0"/>
        <w:jc w:val="center"/>
        <w:textAlignment w:val="baseline"/>
        <w:rPr>
          <w:sz w:val="28"/>
          <w:szCs w:val="28"/>
        </w:rPr>
      </w:pPr>
      <w:r>
        <w:rPr>
          <w:sz w:val="28"/>
          <w:szCs w:val="28"/>
        </w:rPr>
        <w:t xml:space="preserve">туристической отрасли в Ханты-Мансийском районе </w:t>
      </w:r>
    </w:p>
    <w:p w:rsidR="00DC5BB3" w:rsidRDefault="00DC5BB3" w:rsidP="00810468">
      <w:pPr>
        <w:pStyle w:val="a3"/>
        <w:jc w:val="both"/>
        <w:rPr>
          <w:color w:val="C00000"/>
          <w:sz w:val="28"/>
          <w:szCs w:val="28"/>
        </w:rPr>
      </w:pPr>
    </w:p>
    <w:p w:rsidR="00246B3B" w:rsidRDefault="005C0A35" w:rsidP="00810468">
      <w:pPr>
        <w:pStyle w:val="a3"/>
        <w:ind w:firstLine="567"/>
        <w:jc w:val="center"/>
        <w:rPr>
          <w:sz w:val="28"/>
          <w:szCs w:val="28"/>
        </w:rPr>
      </w:pPr>
      <w:r>
        <w:rPr>
          <w:sz w:val="28"/>
          <w:szCs w:val="28"/>
        </w:rPr>
        <w:t xml:space="preserve">1.1. </w:t>
      </w:r>
      <w:r w:rsidR="00246B3B">
        <w:rPr>
          <w:sz w:val="28"/>
          <w:szCs w:val="28"/>
        </w:rPr>
        <w:t>Введение</w:t>
      </w:r>
    </w:p>
    <w:p w:rsidR="00246B3B" w:rsidRDefault="00246B3B" w:rsidP="00810468">
      <w:pPr>
        <w:pStyle w:val="a3"/>
        <w:ind w:firstLine="567"/>
        <w:jc w:val="center"/>
        <w:rPr>
          <w:sz w:val="28"/>
          <w:szCs w:val="28"/>
        </w:rPr>
      </w:pPr>
    </w:p>
    <w:p w:rsidR="00DC5BB3" w:rsidRDefault="00DC5BB3" w:rsidP="00CA242E">
      <w:pPr>
        <w:pStyle w:val="a3"/>
        <w:ind w:firstLine="709"/>
        <w:jc w:val="both"/>
        <w:rPr>
          <w:sz w:val="28"/>
          <w:szCs w:val="28"/>
        </w:rPr>
      </w:pPr>
      <w:r w:rsidRPr="00334EA0">
        <w:rPr>
          <w:sz w:val="28"/>
          <w:szCs w:val="28"/>
        </w:rPr>
        <w:t xml:space="preserve">В соответствии со Стратегией социально-экономического развития Ханты-Мансийского автономного округа – Югры до 2020 года, утвержденной распоряжением Правительства Ханты-Мансийского автономного округа – Югры </w:t>
      </w:r>
      <w:r w:rsidR="002E0BCB">
        <w:rPr>
          <w:sz w:val="28"/>
          <w:szCs w:val="28"/>
        </w:rPr>
        <w:t>от 22 марта 2013 года № 101-рп</w:t>
      </w:r>
      <w:r w:rsidRPr="00334EA0">
        <w:rPr>
          <w:sz w:val="28"/>
          <w:szCs w:val="28"/>
        </w:rPr>
        <w:t xml:space="preserve">, приоритет рекреационного комплекса </w:t>
      </w:r>
      <w:r w:rsidR="00F635D9">
        <w:rPr>
          <w:sz w:val="28"/>
          <w:szCs w:val="28"/>
        </w:rPr>
        <w:t xml:space="preserve">автономного </w:t>
      </w:r>
      <w:r w:rsidRPr="00334EA0">
        <w:rPr>
          <w:sz w:val="28"/>
          <w:szCs w:val="28"/>
        </w:rPr>
        <w:t xml:space="preserve">округа в прогнозный период – содействовать развитию въездного туризма. </w:t>
      </w:r>
    </w:p>
    <w:p w:rsidR="009C50D9" w:rsidRPr="00334EA0" w:rsidRDefault="009C50D9" w:rsidP="00CA242E">
      <w:pPr>
        <w:pStyle w:val="a3"/>
        <w:ind w:firstLine="709"/>
        <w:jc w:val="both"/>
        <w:rPr>
          <w:sz w:val="28"/>
          <w:szCs w:val="28"/>
        </w:rPr>
      </w:pPr>
      <w:r>
        <w:rPr>
          <w:sz w:val="28"/>
          <w:szCs w:val="28"/>
        </w:rPr>
        <w:t>В Стратегии социально-экономического развития Ханты-Мансийского района до 2020 года и на период до 2030 года отмечается, что в</w:t>
      </w:r>
      <w:r w:rsidRPr="009C50D9">
        <w:rPr>
          <w:sz w:val="28"/>
          <w:szCs w:val="28"/>
        </w:rPr>
        <w:t xml:space="preserve"> результате низкой инвестиционной привлекательности сфера туристического и гостиничного бизнеса в районе развита слабо, но уникальные природные условия района могут стать «точками» развития </w:t>
      </w:r>
      <w:r w:rsidR="00A9549C">
        <w:rPr>
          <w:sz w:val="28"/>
          <w:szCs w:val="28"/>
        </w:rPr>
        <w:t>экологического воспитания молоде</w:t>
      </w:r>
      <w:r w:rsidRPr="009C50D9">
        <w:rPr>
          <w:sz w:val="28"/>
          <w:szCs w:val="28"/>
        </w:rPr>
        <w:t>жи, туризма, в том числе экстремального, сельского активного отдыха населения</w:t>
      </w:r>
      <w:r>
        <w:rPr>
          <w:sz w:val="28"/>
          <w:szCs w:val="28"/>
        </w:rPr>
        <w:t xml:space="preserve">. </w:t>
      </w:r>
    </w:p>
    <w:p w:rsidR="003162D3" w:rsidRPr="003162D3" w:rsidRDefault="003162D3" w:rsidP="00CA242E">
      <w:pPr>
        <w:pStyle w:val="a3"/>
        <w:ind w:firstLine="709"/>
        <w:jc w:val="both"/>
        <w:rPr>
          <w:sz w:val="28"/>
          <w:szCs w:val="28"/>
        </w:rPr>
      </w:pPr>
      <w:r w:rsidRPr="003162D3">
        <w:rPr>
          <w:sz w:val="28"/>
          <w:szCs w:val="28"/>
        </w:rPr>
        <w:t xml:space="preserve">Богатый историко-культурный, этнографический, туристско-рекреационный потенциал </w:t>
      </w:r>
      <w:r w:rsidR="009C50D9">
        <w:rPr>
          <w:sz w:val="28"/>
          <w:szCs w:val="28"/>
        </w:rPr>
        <w:t>Ханты-Мансийского района</w:t>
      </w:r>
      <w:r w:rsidRPr="003162D3">
        <w:rPr>
          <w:sz w:val="28"/>
          <w:szCs w:val="28"/>
        </w:rPr>
        <w:t xml:space="preserve"> </w:t>
      </w:r>
      <w:r w:rsidR="009C50D9">
        <w:rPr>
          <w:sz w:val="28"/>
          <w:szCs w:val="28"/>
        </w:rPr>
        <w:t>при у</w:t>
      </w:r>
      <w:r w:rsidRPr="003162D3">
        <w:rPr>
          <w:sz w:val="28"/>
          <w:szCs w:val="28"/>
        </w:rPr>
        <w:t>спешно</w:t>
      </w:r>
      <w:r w:rsidR="009C50D9">
        <w:rPr>
          <w:sz w:val="28"/>
          <w:szCs w:val="28"/>
        </w:rPr>
        <w:t>м</w:t>
      </w:r>
      <w:r w:rsidRPr="003162D3">
        <w:rPr>
          <w:sz w:val="28"/>
          <w:szCs w:val="28"/>
        </w:rPr>
        <w:t xml:space="preserve"> развити</w:t>
      </w:r>
      <w:r w:rsidR="009C50D9">
        <w:rPr>
          <w:sz w:val="28"/>
          <w:szCs w:val="28"/>
        </w:rPr>
        <w:t>и</w:t>
      </w:r>
      <w:r w:rsidRPr="003162D3">
        <w:rPr>
          <w:sz w:val="28"/>
          <w:szCs w:val="28"/>
        </w:rPr>
        <w:t xml:space="preserve"> туристской отрасли окажет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обеспечит эффективное и устойчивое продвижение на </w:t>
      </w:r>
      <w:r w:rsidR="009C50D9">
        <w:rPr>
          <w:sz w:val="28"/>
          <w:szCs w:val="28"/>
        </w:rPr>
        <w:t>региональный и межрегиональный</w:t>
      </w:r>
      <w:r w:rsidRPr="003162D3">
        <w:rPr>
          <w:sz w:val="28"/>
          <w:szCs w:val="28"/>
        </w:rPr>
        <w:t xml:space="preserve"> рынки продукции традиционных видов деятельности коренных малочисленных народов Севера, а также выступит катализатором социально-экономического развития </w:t>
      </w:r>
      <w:r w:rsidR="009C50D9">
        <w:rPr>
          <w:sz w:val="28"/>
          <w:szCs w:val="28"/>
        </w:rPr>
        <w:t>Ханты-Мансийского район</w:t>
      </w:r>
      <w:r w:rsidRPr="003162D3">
        <w:rPr>
          <w:sz w:val="28"/>
          <w:szCs w:val="28"/>
        </w:rPr>
        <w:t>а.</w:t>
      </w:r>
    </w:p>
    <w:p w:rsidR="003162D3" w:rsidRDefault="009C50D9" w:rsidP="00CA242E">
      <w:pPr>
        <w:pStyle w:val="a3"/>
        <w:ind w:firstLine="709"/>
        <w:jc w:val="both"/>
        <w:rPr>
          <w:sz w:val="28"/>
          <w:szCs w:val="28"/>
        </w:rPr>
      </w:pPr>
      <w:r>
        <w:rPr>
          <w:sz w:val="28"/>
          <w:szCs w:val="28"/>
        </w:rPr>
        <w:t>В Ханты-Мансийском районе созданы</w:t>
      </w:r>
      <w:r w:rsidR="003162D3" w:rsidRPr="003162D3">
        <w:rPr>
          <w:sz w:val="28"/>
          <w:szCs w:val="28"/>
        </w:rPr>
        <w:t xml:space="preserve"> предпосылки для развития культурно-познавательного, этнографического, экологического, религиозного туризма экскурсионно-познавательной направленности, событийного, спортивного, водного, активного (горнолыжный, пешеходный, горный), охотничьего, рыболовного, </w:t>
      </w:r>
      <w:r>
        <w:rPr>
          <w:sz w:val="28"/>
          <w:szCs w:val="28"/>
        </w:rPr>
        <w:t>агропромышленного туризма</w:t>
      </w:r>
      <w:r w:rsidR="003162D3" w:rsidRPr="003162D3">
        <w:rPr>
          <w:sz w:val="28"/>
          <w:szCs w:val="28"/>
        </w:rPr>
        <w:t>.</w:t>
      </w:r>
    </w:p>
    <w:p w:rsidR="00B40BC4" w:rsidRDefault="00B40BC4" w:rsidP="00CA242E">
      <w:pPr>
        <w:pStyle w:val="a3"/>
        <w:ind w:firstLine="709"/>
        <w:jc w:val="both"/>
        <w:rPr>
          <w:sz w:val="28"/>
          <w:szCs w:val="28"/>
        </w:rPr>
      </w:pPr>
      <w:r>
        <w:rPr>
          <w:sz w:val="28"/>
          <w:szCs w:val="28"/>
        </w:rPr>
        <w:t>Ханты-Мансийский</w:t>
      </w:r>
      <w:r w:rsidRPr="00B40BC4">
        <w:rPr>
          <w:sz w:val="28"/>
          <w:szCs w:val="28"/>
        </w:rPr>
        <w:t xml:space="preserve"> </w:t>
      </w:r>
      <w:r>
        <w:rPr>
          <w:sz w:val="28"/>
          <w:szCs w:val="28"/>
        </w:rPr>
        <w:t xml:space="preserve">район </w:t>
      </w:r>
      <w:r w:rsidRPr="00B40BC4">
        <w:rPr>
          <w:sz w:val="28"/>
          <w:szCs w:val="28"/>
        </w:rPr>
        <w:t xml:space="preserve">расположен в ландшафтной зоне средней </w:t>
      </w:r>
      <w:r w:rsidRPr="00B40BC4">
        <w:rPr>
          <w:sz w:val="28"/>
          <w:szCs w:val="28"/>
        </w:rPr>
        <w:lastRenderedPageBreak/>
        <w:t xml:space="preserve">тайги. Площадь </w:t>
      </w:r>
      <w:r w:rsidR="00A9549C">
        <w:rPr>
          <w:sz w:val="28"/>
          <w:szCs w:val="28"/>
        </w:rPr>
        <w:t xml:space="preserve">– </w:t>
      </w:r>
      <w:r w:rsidRPr="00B40BC4">
        <w:rPr>
          <w:sz w:val="28"/>
          <w:szCs w:val="28"/>
        </w:rPr>
        <w:t>46,4 тыс. кв. км, 47,8</w:t>
      </w:r>
      <w:r w:rsidR="005C0A35">
        <w:rPr>
          <w:sz w:val="28"/>
          <w:szCs w:val="28"/>
        </w:rPr>
        <w:t xml:space="preserve"> процента</w:t>
      </w:r>
      <w:r w:rsidRPr="00B40BC4">
        <w:rPr>
          <w:sz w:val="28"/>
          <w:szCs w:val="28"/>
        </w:rPr>
        <w:t xml:space="preserve"> занят</w:t>
      </w:r>
      <w:r w:rsidR="00A9549C">
        <w:rPr>
          <w:sz w:val="28"/>
          <w:szCs w:val="28"/>
        </w:rPr>
        <w:t>о</w:t>
      </w:r>
      <w:r w:rsidRPr="00B40BC4">
        <w:rPr>
          <w:sz w:val="28"/>
          <w:szCs w:val="28"/>
        </w:rPr>
        <w:t xml:space="preserve"> лесами. На тер</w:t>
      </w:r>
      <w:r>
        <w:rPr>
          <w:sz w:val="28"/>
          <w:szCs w:val="28"/>
        </w:rPr>
        <w:t>ритории района расположено 3014</w:t>
      </w:r>
      <w:r w:rsidRPr="00B40BC4">
        <w:rPr>
          <w:sz w:val="28"/>
          <w:szCs w:val="28"/>
        </w:rPr>
        <w:t xml:space="preserve"> озер общей площадью 22465 га. Протяженность рек – 16165 км. </w:t>
      </w:r>
    </w:p>
    <w:p w:rsidR="00246B3B" w:rsidRDefault="00246B3B" w:rsidP="00810468">
      <w:pPr>
        <w:pStyle w:val="a3"/>
        <w:ind w:firstLine="567"/>
        <w:jc w:val="both"/>
        <w:rPr>
          <w:sz w:val="28"/>
          <w:szCs w:val="28"/>
        </w:rPr>
      </w:pPr>
    </w:p>
    <w:p w:rsidR="003E0A13" w:rsidRDefault="003E0A13" w:rsidP="00810468">
      <w:pPr>
        <w:pStyle w:val="a3"/>
        <w:ind w:firstLine="567"/>
        <w:jc w:val="center"/>
        <w:rPr>
          <w:sz w:val="28"/>
          <w:szCs w:val="28"/>
        </w:rPr>
      </w:pPr>
      <w:r>
        <w:rPr>
          <w:sz w:val="28"/>
          <w:szCs w:val="28"/>
        </w:rPr>
        <w:t xml:space="preserve">1.2. </w:t>
      </w:r>
      <w:r w:rsidR="00246B3B">
        <w:rPr>
          <w:sz w:val="28"/>
          <w:szCs w:val="28"/>
        </w:rPr>
        <w:t xml:space="preserve">Туристическая </w:t>
      </w:r>
      <w:r w:rsidR="00255944">
        <w:rPr>
          <w:sz w:val="28"/>
          <w:szCs w:val="28"/>
        </w:rPr>
        <w:t>инфраструктура</w:t>
      </w:r>
      <w:r w:rsidR="00246B3B">
        <w:rPr>
          <w:sz w:val="28"/>
          <w:szCs w:val="28"/>
        </w:rPr>
        <w:t xml:space="preserve"> </w:t>
      </w:r>
      <w:r w:rsidR="007643C0">
        <w:rPr>
          <w:sz w:val="28"/>
          <w:szCs w:val="28"/>
        </w:rPr>
        <w:t xml:space="preserve">и текущее состояние </w:t>
      </w:r>
    </w:p>
    <w:p w:rsidR="00246B3B" w:rsidRDefault="007643C0" w:rsidP="00810468">
      <w:pPr>
        <w:pStyle w:val="a3"/>
        <w:ind w:firstLine="567"/>
        <w:jc w:val="center"/>
        <w:rPr>
          <w:sz w:val="28"/>
          <w:szCs w:val="28"/>
        </w:rPr>
      </w:pPr>
      <w:r>
        <w:rPr>
          <w:sz w:val="28"/>
          <w:szCs w:val="28"/>
        </w:rPr>
        <w:t xml:space="preserve">сферы туризма Ханты-Мансийского </w:t>
      </w:r>
      <w:r w:rsidR="00246B3B">
        <w:rPr>
          <w:sz w:val="28"/>
          <w:szCs w:val="28"/>
        </w:rPr>
        <w:t xml:space="preserve">района </w:t>
      </w:r>
    </w:p>
    <w:p w:rsidR="00246B3B" w:rsidRDefault="00246B3B" w:rsidP="00810468">
      <w:pPr>
        <w:pStyle w:val="a3"/>
        <w:ind w:firstLine="567"/>
        <w:jc w:val="center"/>
        <w:rPr>
          <w:sz w:val="28"/>
          <w:szCs w:val="28"/>
        </w:rPr>
      </w:pPr>
    </w:p>
    <w:p w:rsidR="006A2DDD" w:rsidRPr="006A2DDD" w:rsidRDefault="006A2DDD" w:rsidP="00CA242E">
      <w:pPr>
        <w:pStyle w:val="a3"/>
        <w:ind w:firstLine="709"/>
        <w:jc w:val="both"/>
        <w:rPr>
          <w:sz w:val="28"/>
          <w:szCs w:val="28"/>
        </w:rPr>
      </w:pPr>
      <w:r w:rsidRPr="006A2DDD">
        <w:rPr>
          <w:sz w:val="28"/>
          <w:szCs w:val="28"/>
        </w:rPr>
        <w:t>Туристическая инфраструктура района представлена следующими объектами:</w:t>
      </w:r>
    </w:p>
    <w:p w:rsidR="006A2DDD" w:rsidRPr="006A2DDD" w:rsidRDefault="006A2DDD" w:rsidP="00CA242E">
      <w:pPr>
        <w:pStyle w:val="a3"/>
        <w:ind w:firstLine="709"/>
        <w:jc w:val="both"/>
        <w:rPr>
          <w:sz w:val="28"/>
          <w:szCs w:val="28"/>
        </w:rPr>
      </w:pPr>
      <w:r w:rsidRPr="006A2DDD">
        <w:rPr>
          <w:sz w:val="28"/>
          <w:szCs w:val="28"/>
        </w:rPr>
        <w:t xml:space="preserve">туристические базы (Добрино, Урман Березовка, Старый </w:t>
      </w:r>
      <w:proofErr w:type="spellStart"/>
      <w:r w:rsidRPr="006A2DDD">
        <w:rPr>
          <w:sz w:val="28"/>
          <w:szCs w:val="28"/>
        </w:rPr>
        <w:t>Сеуль</w:t>
      </w:r>
      <w:proofErr w:type="spellEnd"/>
      <w:r w:rsidRPr="006A2DDD">
        <w:rPr>
          <w:sz w:val="28"/>
          <w:szCs w:val="28"/>
        </w:rPr>
        <w:t>, Л</w:t>
      </w:r>
      <w:r w:rsidR="00102778">
        <w:rPr>
          <w:sz w:val="28"/>
          <w:szCs w:val="28"/>
        </w:rPr>
        <w:t>ебяжий остров, Остяко-</w:t>
      </w:r>
      <w:proofErr w:type="spellStart"/>
      <w:r w:rsidR="00102778">
        <w:rPr>
          <w:sz w:val="28"/>
          <w:szCs w:val="28"/>
        </w:rPr>
        <w:t>Вогульск</w:t>
      </w:r>
      <w:proofErr w:type="spellEnd"/>
      <w:r w:rsidR="00102778">
        <w:rPr>
          <w:sz w:val="28"/>
          <w:szCs w:val="28"/>
        </w:rPr>
        <w:t>);</w:t>
      </w:r>
      <w:r w:rsidRPr="006A2DDD">
        <w:rPr>
          <w:sz w:val="28"/>
          <w:szCs w:val="28"/>
        </w:rPr>
        <w:t xml:space="preserve"> </w:t>
      </w:r>
    </w:p>
    <w:p w:rsidR="006A2DDD" w:rsidRPr="006A2DDD" w:rsidRDefault="006A2DDD" w:rsidP="00CA242E">
      <w:pPr>
        <w:pStyle w:val="a3"/>
        <w:ind w:firstLine="709"/>
        <w:jc w:val="both"/>
        <w:rPr>
          <w:sz w:val="28"/>
          <w:szCs w:val="28"/>
        </w:rPr>
      </w:pPr>
      <w:r w:rsidRPr="006A2DDD">
        <w:rPr>
          <w:sz w:val="28"/>
          <w:szCs w:val="28"/>
        </w:rPr>
        <w:t>национальные общины (</w:t>
      </w:r>
      <w:proofErr w:type="spellStart"/>
      <w:r w:rsidRPr="006A2DDD">
        <w:rPr>
          <w:sz w:val="28"/>
          <w:szCs w:val="28"/>
        </w:rPr>
        <w:t>Колмодай</w:t>
      </w:r>
      <w:proofErr w:type="spellEnd"/>
      <w:r w:rsidRPr="006A2DDD">
        <w:rPr>
          <w:sz w:val="28"/>
          <w:szCs w:val="28"/>
        </w:rPr>
        <w:t xml:space="preserve">, Вар, </w:t>
      </w:r>
      <w:proofErr w:type="spellStart"/>
      <w:r w:rsidRPr="006A2DDD">
        <w:rPr>
          <w:sz w:val="28"/>
          <w:szCs w:val="28"/>
        </w:rPr>
        <w:t>Сорни</w:t>
      </w:r>
      <w:proofErr w:type="spellEnd"/>
      <w:r w:rsidRPr="006A2DDD">
        <w:rPr>
          <w:sz w:val="28"/>
          <w:szCs w:val="28"/>
        </w:rPr>
        <w:t xml:space="preserve"> </w:t>
      </w:r>
      <w:proofErr w:type="spellStart"/>
      <w:r w:rsidRPr="006A2DDD">
        <w:rPr>
          <w:sz w:val="28"/>
          <w:szCs w:val="28"/>
        </w:rPr>
        <w:t>Хонэхо</w:t>
      </w:r>
      <w:proofErr w:type="spellEnd"/>
      <w:r w:rsidRPr="006A2DDD">
        <w:rPr>
          <w:sz w:val="28"/>
          <w:szCs w:val="28"/>
        </w:rPr>
        <w:t>, Обь, Остяко-</w:t>
      </w:r>
      <w:proofErr w:type="spellStart"/>
      <w:r w:rsidRPr="006A2DDD">
        <w:rPr>
          <w:sz w:val="28"/>
          <w:szCs w:val="28"/>
        </w:rPr>
        <w:t>Вогульск</w:t>
      </w:r>
      <w:proofErr w:type="spellEnd"/>
      <w:r w:rsidRPr="006A2DDD">
        <w:rPr>
          <w:sz w:val="28"/>
          <w:szCs w:val="28"/>
        </w:rPr>
        <w:t>, О</w:t>
      </w:r>
      <w:r w:rsidR="009C0539">
        <w:rPr>
          <w:sz w:val="28"/>
          <w:szCs w:val="28"/>
        </w:rPr>
        <w:t xml:space="preserve">зеро </w:t>
      </w:r>
      <w:proofErr w:type="spellStart"/>
      <w:r w:rsidR="009C0539">
        <w:rPr>
          <w:sz w:val="28"/>
          <w:szCs w:val="28"/>
        </w:rPr>
        <w:t>Тымгынтор</w:t>
      </w:r>
      <w:proofErr w:type="spellEnd"/>
      <w:r w:rsidR="009C0539">
        <w:rPr>
          <w:sz w:val="28"/>
          <w:szCs w:val="28"/>
        </w:rPr>
        <w:t>, Нарымский стан)</w:t>
      </w:r>
      <w:r w:rsidR="00102778">
        <w:rPr>
          <w:sz w:val="28"/>
          <w:szCs w:val="28"/>
        </w:rPr>
        <w:t>;</w:t>
      </w:r>
    </w:p>
    <w:p w:rsidR="006A2DDD" w:rsidRDefault="006A2DDD" w:rsidP="00CA242E">
      <w:pPr>
        <w:pStyle w:val="a3"/>
        <w:ind w:firstLine="709"/>
        <w:jc w:val="both"/>
        <w:rPr>
          <w:sz w:val="28"/>
          <w:szCs w:val="28"/>
        </w:rPr>
      </w:pPr>
      <w:r w:rsidRPr="006A2DDD">
        <w:rPr>
          <w:sz w:val="28"/>
          <w:szCs w:val="28"/>
        </w:rPr>
        <w:t>эколого-просветительский центр «</w:t>
      </w:r>
      <w:proofErr w:type="spellStart"/>
      <w:r w:rsidRPr="006A2DDD">
        <w:rPr>
          <w:sz w:val="28"/>
          <w:szCs w:val="28"/>
        </w:rPr>
        <w:t>Шапшинское</w:t>
      </w:r>
      <w:proofErr w:type="spellEnd"/>
      <w:r w:rsidRPr="006A2DDD">
        <w:rPr>
          <w:sz w:val="28"/>
          <w:szCs w:val="28"/>
        </w:rPr>
        <w:t xml:space="preserve"> урочище», входящий в состав природного парка «</w:t>
      </w:r>
      <w:proofErr w:type="spellStart"/>
      <w:r w:rsidRPr="006A2DDD">
        <w:rPr>
          <w:sz w:val="28"/>
          <w:szCs w:val="28"/>
        </w:rPr>
        <w:t>Самаровский</w:t>
      </w:r>
      <w:proofErr w:type="spellEnd"/>
      <w:r w:rsidRPr="006A2DDD">
        <w:rPr>
          <w:sz w:val="28"/>
          <w:szCs w:val="28"/>
        </w:rPr>
        <w:t xml:space="preserve"> </w:t>
      </w:r>
      <w:proofErr w:type="spellStart"/>
      <w:r w:rsidRPr="006A2DDD">
        <w:rPr>
          <w:sz w:val="28"/>
          <w:szCs w:val="28"/>
        </w:rPr>
        <w:t>чугас</w:t>
      </w:r>
      <w:proofErr w:type="spellEnd"/>
      <w:r w:rsidRPr="006A2DDD">
        <w:rPr>
          <w:sz w:val="28"/>
          <w:szCs w:val="28"/>
        </w:rPr>
        <w:t>».</w:t>
      </w:r>
    </w:p>
    <w:p w:rsidR="007643C0" w:rsidRPr="006A2DDD" w:rsidRDefault="007643C0" w:rsidP="00CA242E">
      <w:pPr>
        <w:pStyle w:val="a3"/>
        <w:ind w:firstLine="709"/>
        <w:jc w:val="both"/>
        <w:rPr>
          <w:sz w:val="28"/>
          <w:szCs w:val="28"/>
        </w:rPr>
      </w:pPr>
      <w:r>
        <w:rPr>
          <w:sz w:val="28"/>
          <w:szCs w:val="28"/>
        </w:rPr>
        <w:t>В Ханты-Мансийском районе</w:t>
      </w:r>
      <w:r w:rsidR="00A9549C">
        <w:rPr>
          <w:sz w:val="28"/>
          <w:szCs w:val="28"/>
        </w:rPr>
        <w:t>,</w:t>
      </w:r>
      <w:r>
        <w:rPr>
          <w:sz w:val="28"/>
          <w:szCs w:val="28"/>
        </w:rPr>
        <w:t xml:space="preserve"> исходя из местных условий</w:t>
      </w:r>
      <w:r w:rsidR="00A9549C">
        <w:rPr>
          <w:sz w:val="28"/>
          <w:szCs w:val="28"/>
        </w:rPr>
        <w:t>,</w:t>
      </w:r>
      <w:r>
        <w:rPr>
          <w:sz w:val="28"/>
          <w:szCs w:val="28"/>
        </w:rPr>
        <w:t xml:space="preserve"> продвигаются следующие направления туризма:</w:t>
      </w:r>
    </w:p>
    <w:p w:rsidR="006A2DDD" w:rsidRPr="006A2DDD" w:rsidRDefault="00A9549C" w:rsidP="00CA242E">
      <w:pPr>
        <w:pStyle w:val="a3"/>
        <w:ind w:firstLine="709"/>
        <w:jc w:val="both"/>
        <w:rPr>
          <w:sz w:val="28"/>
          <w:szCs w:val="28"/>
        </w:rPr>
      </w:pPr>
      <w:r>
        <w:rPr>
          <w:sz w:val="28"/>
          <w:szCs w:val="28"/>
        </w:rPr>
        <w:t xml:space="preserve">1) </w:t>
      </w:r>
      <w:r w:rsidR="007643C0">
        <w:rPr>
          <w:sz w:val="28"/>
          <w:szCs w:val="28"/>
        </w:rPr>
        <w:t>э</w:t>
      </w:r>
      <w:r w:rsidR="006A2DDD" w:rsidRPr="006A2DDD">
        <w:rPr>
          <w:sz w:val="28"/>
          <w:szCs w:val="28"/>
        </w:rPr>
        <w:t>тнографический туризм</w:t>
      </w:r>
      <w:r>
        <w:rPr>
          <w:sz w:val="28"/>
          <w:szCs w:val="28"/>
        </w:rPr>
        <w:t>:</w:t>
      </w:r>
      <w:r w:rsidR="007643C0">
        <w:rPr>
          <w:sz w:val="28"/>
          <w:szCs w:val="28"/>
        </w:rPr>
        <w:t xml:space="preserve"> </w:t>
      </w:r>
      <w:r>
        <w:rPr>
          <w:sz w:val="28"/>
          <w:szCs w:val="28"/>
        </w:rPr>
        <w:t>с</w:t>
      </w:r>
      <w:r w:rsidR="006A2DDD" w:rsidRPr="006A2DDD">
        <w:rPr>
          <w:sz w:val="28"/>
          <w:szCs w:val="28"/>
        </w:rPr>
        <w:t>амобытная культура, традиционные промыслы и ремесла коренных малочисленных народов Севера, пр</w:t>
      </w:r>
      <w:r w:rsidR="00530772">
        <w:rPr>
          <w:sz w:val="28"/>
          <w:szCs w:val="28"/>
        </w:rPr>
        <w:t>оживающих на территории района,</w:t>
      </w:r>
      <w:r w:rsidR="006A2DDD" w:rsidRPr="006A2DDD">
        <w:rPr>
          <w:sz w:val="28"/>
          <w:szCs w:val="28"/>
        </w:rPr>
        <w:t xml:space="preserve"> определяют этнографическое направление туризма как наиболее развитую рекреационную услугу в Ханты-Мансийском районе. </w:t>
      </w:r>
    </w:p>
    <w:p w:rsidR="006A2DDD" w:rsidRPr="006A2DDD" w:rsidRDefault="006A2DDD" w:rsidP="00CA242E">
      <w:pPr>
        <w:pStyle w:val="a3"/>
        <w:ind w:firstLine="709"/>
        <w:jc w:val="both"/>
        <w:rPr>
          <w:sz w:val="28"/>
          <w:szCs w:val="28"/>
        </w:rPr>
      </w:pPr>
      <w:r w:rsidRPr="006A2DDD">
        <w:rPr>
          <w:sz w:val="28"/>
          <w:szCs w:val="28"/>
        </w:rPr>
        <w:t>Основными поставщиками услуг этнографического туризма в Ханты-Мансийском районе являются территории обустройства национальных родовых общин:</w:t>
      </w:r>
    </w:p>
    <w:p w:rsidR="006A2DDD" w:rsidRPr="006A2DDD" w:rsidRDefault="00530772" w:rsidP="00CA242E">
      <w:pPr>
        <w:pStyle w:val="a3"/>
        <w:ind w:firstLine="709"/>
        <w:jc w:val="both"/>
        <w:rPr>
          <w:sz w:val="28"/>
          <w:szCs w:val="28"/>
        </w:rPr>
      </w:pPr>
      <w:r>
        <w:rPr>
          <w:sz w:val="28"/>
          <w:szCs w:val="28"/>
        </w:rPr>
        <w:t>о</w:t>
      </w:r>
      <w:r w:rsidR="006A2DDD" w:rsidRPr="006A2DDD">
        <w:rPr>
          <w:sz w:val="28"/>
          <w:szCs w:val="28"/>
        </w:rPr>
        <w:t>бщина коренных малочисленных народов Севера «Остяко-</w:t>
      </w:r>
      <w:proofErr w:type="spellStart"/>
      <w:r w:rsidR="006A2DDD" w:rsidRPr="006A2DDD">
        <w:rPr>
          <w:sz w:val="28"/>
          <w:szCs w:val="28"/>
        </w:rPr>
        <w:t>Вогульск</w:t>
      </w:r>
      <w:proofErr w:type="spellEnd"/>
      <w:r w:rsidR="006A2DDD" w:rsidRPr="006A2DDD">
        <w:rPr>
          <w:sz w:val="28"/>
          <w:szCs w:val="28"/>
        </w:rPr>
        <w:t>»</w:t>
      </w:r>
      <w:r>
        <w:rPr>
          <w:sz w:val="28"/>
          <w:szCs w:val="28"/>
        </w:rPr>
        <w:t>, предоставляющая</w:t>
      </w:r>
      <w:r w:rsidR="006A2DDD" w:rsidRPr="006A2DDD">
        <w:rPr>
          <w:sz w:val="28"/>
          <w:szCs w:val="28"/>
        </w:rPr>
        <w:t xml:space="preserve"> услуги семейного и корпоративного отдыха </w:t>
      </w:r>
      <w:r>
        <w:rPr>
          <w:sz w:val="28"/>
          <w:szCs w:val="28"/>
        </w:rPr>
        <w:br/>
      </w:r>
      <w:r w:rsidR="006A2DDD" w:rsidRPr="006A2DDD">
        <w:rPr>
          <w:sz w:val="28"/>
          <w:szCs w:val="28"/>
        </w:rPr>
        <w:t>в гостевых домиках вместимостью от</w:t>
      </w:r>
      <w:r>
        <w:rPr>
          <w:sz w:val="28"/>
          <w:szCs w:val="28"/>
        </w:rPr>
        <w:t xml:space="preserve"> 6 до 40 человек;</w:t>
      </w:r>
    </w:p>
    <w:p w:rsidR="006A2DDD" w:rsidRDefault="006A2DDD" w:rsidP="00CA242E">
      <w:pPr>
        <w:pStyle w:val="a3"/>
        <w:ind w:firstLine="709"/>
        <w:jc w:val="both"/>
        <w:rPr>
          <w:sz w:val="28"/>
          <w:szCs w:val="28"/>
        </w:rPr>
      </w:pPr>
      <w:r w:rsidRPr="006A2DDD">
        <w:rPr>
          <w:sz w:val="28"/>
          <w:szCs w:val="28"/>
        </w:rPr>
        <w:t>ООО НРО «</w:t>
      </w:r>
      <w:proofErr w:type="spellStart"/>
      <w:r w:rsidRPr="006A2DDD">
        <w:rPr>
          <w:sz w:val="28"/>
          <w:szCs w:val="28"/>
        </w:rPr>
        <w:t>Колмодай</w:t>
      </w:r>
      <w:proofErr w:type="spellEnd"/>
      <w:r w:rsidRPr="006A2DDD">
        <w:rPr>
          <w:sz w:val="28"/>
          <w:szCs w:val="28"/>
        </w:rPr>
        <w:t xml:space="preserve">» </w:t>
      </w:r>
      <w:r>
        <w:rPr>
          <w:sz w:val="28"/>
          <w:szCs w:val="28"/>
        </w:rPr>
        <w:t>(</w:t>
      </w:r>
      <w:r w:rsidRPr="006A2DDD">
        <w:rPr>
          <w:sz w:val="28"/>
          <w:szCs w:val="28"/>
        </w:rPr>
        <w:t>национальная деревня «</w:t>
      </w:r>
      <w:proofErr w:type="spellStart"/>
      <w:r w:rsidRPr="006A2DDD">
        <w:rPr>
          <w:sz w:val="28"/>
          <w:szCs w:val="28"/>
        </w:rPr>
        <w:t>Вэнт</w:t>
      </w:r>
      <w:proofErr w:type="spellEnd"/>
      <w:r w:rsidRPr="006A2DDD">
        <w:rPr>
          <w:sz w:val="28"/>
          <w:szCs w:val="28"/>
        </w:rPr>
        <w:t xml:space="preserve"> Корт»</w:t>
      </w:r>
      <w:r>
        <w:rPr>
          <w:sz w:val="28"/>
          <w:szCs w:val="28"/>
        </w:rPr>
        <w:t>)</w:t>
      </w:r>
      <w:r w:rsidRPr="006A2DDD">
        <w:rPr>
          <w:sz w:val="28"/>
          <w:szCs w:val="28"/>
        </w:rPr>
        <w:t>, представляющая собой стилизованны</w:t>
      </w:r>
      <w:r>
        <w:rPr>
          <w:sz w:val="28"/>
          <w:szCs w:val="28"/>
        </w:rPr>
        <w:t>е</w:t>
      </w:r>
      <w:r w:rsidRPr="006A2DDD">
        <w:rPr>
          <w:sz w:val="28"/>
          <w:szCs w:val="28"/>
        </w:rPr>
        <w:t xml:space="preserve"> дом</w:t>
      </w:r>
      <w:r>
        <w:rPr>
          <w:sz w:val="28"/>
          <w:szCs w:val="28"/>
        </w:rPr>
        <w:t>а с организованной инфраструктурой для зимнего семейного отдыха</w:t>
      </w:r>
      <w:r w:rsidR="00530772">
        <w:rPr>
          <w:sz w:val="28"/>
          <w:szCs w:val="28"/>
        </w:rPr>
        <w:t>;</w:t>
      </w:r>
    </w:p>
    <w:p w:rsidR="006A2DDD" w:rsidRPr="006A2DDD" w:rsidRDefault="006A2DDD" w:rsidP="00CA242E">
      <w:pPr>
        <w:pStyle w:val="a3"/>
        <w:ind w:firstLine="709"/>
        <w:jc w:val="both"/>
        <w:rPr>
          <w:sz w:val="28"/>
          <w:szCs w:val="28"/>
        </w:rPr>
      </w:pPr>
      <w:r w:rsidRPr="006A2DDD">
        <w:rPr>
          <w:sz w:val="28"/>
          <w:szCs w:val="28"/>
        </w:rPr>
        <w:t>этнокультурное стойбище «</w:t>
      </w:r>
      <w:proofErr w:type="spellStart"/>
      <w:r w:rsidRPr="006A2DDD">
        <w:rPr>
          <w:sz w:val="28"/>
          <w:szCs w:val="28"/>
        </w:rPr>
        <w:t>Мосум</w:t>
      </w:r>
      <w:proofErr w:type="spellEnd"/>
      <w:r w:rsidRPr="006A2DDD">
        <w:rPr>
          <w:sz w:val="28"/>
          <w:szCs w:val="28"/>
        </w:rPr>
        <w:t xml:space="preserve"> </w:t>
      </w:r>
      <w:proofErr w:type="spellStart"/>
      <w:r w:rsidRPr="006A2DDD">
        <w:rPr>
          <w:sz w:val="28"/>
          <w:szCs w:val="28"/>
        </w:rPr>
        <w:t>Мув</w:t>
      </w:r>
      <w:proofErr w:type="spellEnd"/>
      <w:r w:rsidRPr="006A2DDD">
        <w:rPr>
          <w:sz w:val="28"/>
          <w:szCs w:val="28"/>
        </w:rPr>
        <w:t>»</w:t>
      </w:r>
      <w:r w:rsidR="00EF717B">
        <w:rPr>
          <w:sz w:val="28"/>
          <w:szCs w:val="28"/>
        </w:rPr>
        <w:t xml:space="preserve"> в с.</w:t>
      </w:r>
      <w:r w:rsidR="00530772">
        <w:rPr>
          <w:sz w:val="28"/>
          <w:szCs w:val="28"/>
        </w:rPr>
        <w:t xml:space="preserve"> </w:t>
      </w:r>
      <w:proofErr w:type="spellStart"/>
      <w:r w:rsidR="00530772">
        <w:rPr>
          <w:sz w:val="28"/>
          <w:szCs w:val="28"/>
        </w:rPr>
        <w:t>Кышик</w:t>
      </w:r>
      <w:proofErr w:type="spellEnd"/>
      <w:r w:rsidR="00530772">
        <w:rPr>
          <w:sz w:val="28"/>
          <w:szCs w:val="28"/>
        </w:rPr>
        <w:t>, предлагающее</w:t>
      </w:r>
      <w:r w:rsidR="00EF717B">
        <w:rPr>
          <w:sz w:val="28"/>
          <w:szCs w:val="28"/>
        </w:rPr>
        <w:t xml:space="preserve"> туристам </w:t>
      </w:r>
      <w:r w:rsidRPr="006A2DDD">
        <w:rPr>
          <w:sz w:val="28"/>
          <w:szCs w:val="28"/>
        </w:rPr>
        <w:t>мастер-классы по изготовлению национальных сувениров, которые проводят ремес</w:t>
      </w:r>
      <w:r w:rsidR="00EF717B">
        <w:rPr>
          <w:sz w:val="28"/>
          <w:szCs w:val="28"/>
        </w:rPr>
        <w:t>ленники н</w:t>
      </w:r>
      <w:r w:rsidR="00530772">
        <w:rPr>
          <w:sz w:val="28"/>
          <w:szCs w:val="28"/>
        </w:rPr>
        <w:t xml:space="preserve">ационального стойбища, участие </w:t>
      </w:r>
      <w:r w:rsidR="00530772">
        <w:rPr>
          <w:sz w:val="28"/>
          <w:szCs w:val="28"/>
        </w:rPr>
        <w:br/>
      </w:r>
      <w:r w:rsidR="00EF717B">
        <w:rPr>
          <w:sz w:val="28"/>
          <w:szCs w:val="28"/>
        </w:rPr>
        <w:t xml:space="preserve">в </w:t>
      </w:r>
      <w:r w:rsidRPr="006A2DDD">
        <w:rPr>
          <w:sz w:val="28"/>
          <w:szCs w:val="28"/>
        </w:rPr>
        <w:t>национальны</w:t>
      </w:r>
      <w:r w:rsidR="00EF717B">
        <w:rPr>
          <w:sz w:val="28"/>
          <w:szCs w:val="28"/>
        </w:rPr>
        <w:t>х</w:t>
      </w:r>
      <w:r w:rsidRPr="006A2DDD">
        <w:rPr>
          <w:sz w:val="28"/>
          <w:szCs w:val="28"/>
        </w:rPr>
        <w:t xml:space="preserve"> праздник</w:t>
      </w:r>
      <w:r w:rsidR="00EF717B">
        <w:rPr>
          <w:sz w:val="28"/>
          <w:szCs w:val="28"/>
        </w:rPr>
        <w:t>ах</w:t>
      </w:r>
      <w:r w:rsidRPr="006A2DDD">
        <w:rPr>
          <w:sz w:val="28"/>
          <w:szCs w:val="28"/>
        </w:rPr>
        <w:t xml:space="preserve"> </w:t>
      </w:r>
      <w:r w:rsidR="00EF717B">
        <w:rPr>
          <w:sz w:val="28"/>
          <w:szCs w:val="28"/>
        </w:rPr>
        <w:t>(</w:t>
      </w:r>
      <w:r w:rsidRPr="006A2DDD">
        <w:rPr>
          <w:sz w:val="28"/>
          <w:szCs w:val="28"/>
        </w:rPr>
        <w:t>«Вороний</w:t>
      </w:r>
      <w:r w:rsidR="00530772">
        <w:rPr>
          <w:sz w:val="28"/>
          <w:szCs w:val="28"/>
        </w:rPr>
        <w:t xml:space="preserve"> день», </w:t>
      </w:r>
      <w:proofErr w:type="spellStart"/>
      <w:r w:rsidR="00530772">
        <w:rPr>
          <w:sz w:val="28"/>
          <w:szCs w:val="28"/>
        </w:rPr>
        <w:t>этнопраздник</w:t>
      </w:r>
      <w:proofErr w:type="spellEnd"/>
      <w:r w:rsidR="00530772">
        <w:rPr>
          <w:sz w:val="28"/>
          <w:szCs w:val="28"/>
        </w:rPr>
        <w:t xml:space="preserve"> «Мы едины»</w:t>
      </w:r>
      <w:r w:rsidRPr="006A2DDD">
        <w:rPr>
          <w:sz w:val="28"/>
          <w:szCs w:val="28"/>
        </w:rPr>
        <w:t xml:space="preserve"> </w:t>
      </w:r>
      <w:r w:rsidR="00EF717B">
        <w:rPr>
          <w:sz w:val="28"/>
          <w:szCs w:val="28"/>
        </w:rPr>
        <w:t>и т.п.)</w:t>
      </w:r>
      <w:r w:rsidR="00530772">
        <w:rPr>
          <w:sz w:val="28"/>
          <w:szCs w:val="28"/>
        </w:rPr>
        <w:t>;</w:t>
      </w:r>
    </w:p>
    <w:p w:rsidR="006A2DDD" w:rsidRPr="006A2DDD" w:rsidRDefault="006A2DDD" w:rsidP="00CA242E">
      <w:pPr>
        <w:pStyle w:val="a3"/>
        <w:ind w:firstLine="709"/>
        <w:jc w:val="both"/>
        <w:rPr>
          <w:sz w:val="28"/>
          <w:szCs w:val="28"/>
        </w:rPr>
      </w:pPr>
      <w:r w:rsidRPr="006A2DDD">
        <w:rPr>
          <w:sz w:val="28"/>
          <w:szCs w:val="28"/>
        </w:rPr>
        <w:t xml:space="preserve">гостевой семейный дом «УВАС ВОТ», </w:t>
      </w:r>
      <w:r w:rsidR="00530772">
        <w:rPr>
          <w:sz w:val="28"/>
          <w:szCs w:val="28"/>
        </w:rPr>
        <w:t xml:space="preserve">д. </w:t>
      </w:r>
      <w:proofErr w:type="spellStart"/>
      <w:r w:rsidR="00530772">
        <w:rPr>
          <w:sz w:val="28"/>
          <w:szCs w:val="28"/>
        </w:rPr>
        <w:t>Шапша</w:t>
      </w:r>
      <w:proofErr w:type="spellEnd"/>
      <w:r w:rsidR="00530772">
        <w:rPr>
          <w:sz w:val="28"/>
          <w:szCs w:val="28"/>
        </w:rPr>
        <w:t>, предлагающий</w:t>
      </w:r>
      <w:r w:rsidR="00EF717B">
        <w:rPr>
          <w:sz w:val="28"/>
          <w:szCs w:val="28"/>
        </w:rPr>
        <w:t xml:space="preserve"> </w:t>
      </w:r>
      <w:r w:rsidRPr="006A2DDD">
        <w:rPr>
          <w:sz w:val="28"/>
          <w:szCs w:val="28"/>
        </w:rPr>
        <w:t>для привлечени</w:t>
      </w:r>
      <w:r w:rsidR="00530772">
        <w:rPr>
          <w:sz w:val="28"/>
          <w:szCs w:val="28"/>
        </w:rPr>
        <w:t xml:space="preserve">я туристов </w:t>
      </w:r>
      <w:r w:rsidRPr="006A2DDD">
        <w:rPr>
          <w:sz w:val="28"/>
          <w:szCs w:val="28"/>
        </w:rPr>
        <w:t>этнографическ</w:t>
      </w:r>
      <w:r w:rsidR="00EF717B">
        <w:rPr>
          <w:sz w:val="28"/>
          <w:szCs w:val="28"/>
        </w:rPr>
        <w:t>ий</w:t>
      </w:r>
      <w:r w:rsidRPr="006A2DDD">
        <w:rPr>
          <w:sz w:val="28"/>
          <w:szCs w:val="28"/>
        </w:rPr>
        <w:t xml:space="preserve"> тур</w:t>
      </w:r>
      <w:r w:rsidR="00EF717B">
        <w:rPr>
          <w:sz w:val="28"/>
          <w:szCs w:val="28"/>
        </w:rPr>
        <w:t xml:space="preserve"> на своей территории</w:t>
      </w:r>
      <w:r w:rsidR="00530772">
        <w:rPr>
          <w:sz w:val="28"/>
          <w:szCs w:val="28"/>
        </w:rPr>
        <w:t>;</w:t>
      </w:r>
    </w:p>
    <w:p w:rsidR="006A2DDD" w:rsidRPr="006A2DDD" w:rsidRDefault="006A2DDD" w:rsidP="00CA242E">
      <w:pPr>
        <w:pStyle w:val="a3"/>
        <w:ind w:firstLine="709"/>
        <w:jc w:val="both"/>
        <w:rPr>
          <w:sz w:val="28"/>
          <w:szCs w:val="28"/>
        </w:rPr>
      </w:pPr>
      <w:r w:rsidRPr="006A2DDD">
        <w:rPr>
          <w:sz w:val="28"/>
          <w:szCs w:val="28"/>
        </w:rPr>
        <w:t>ООО НРО «Обь»</w:t>
      </w:r>
      <w:r w:rsidR="005C0A35">
        <w:rPr>
          <w:sz w:val="28"/>
          <w:szCs w:val="28"/>
        </w:rPr>
        <w:t>, предоставляющее</w:t>
      </w:r>
      <w:r w:rsidR="00530772">
        <w:rPr>
          <w:sz w:val="28"/>
          <w:szCs w:val="28"/>
        </w:rPr>
        <w:t xml:space="preserve"> услуги мобильного чума;</w:t>
      </w:r>
    </w:p>
    <w:p w:rsidR="006A2DDD" w:rsidRPr="006A2DDD" w:rsidRDefault="00530772" w:rsidP="00CA242E">
      <w:pPr>
        <w:pStyle w:val="a3"/>
        <w:ind w:firstLine="709"/>
        <w:jc w:val="both"/>
        <w:rPr>
          <w:sz w:val="28"/>
          <w:szCs w:val="28"/>
        </w:rPr>
      </w:pPr>
      <w:r>
        <w:rPr>
          <w:sz w:val="28"/>
          <w:szCs w:val="28"/>
        </w:rPr>
        <w:t xml:space="preserve">2) </w:t>
      </w:r>
      <w:proofErr w:type="spellStart"/>
      <w:r>
        <w:rPr>
          <w:sz w:val="28"/>
          <w:szCs w:val="28"/>
        </w:rPr>
        <w:t>а</w:t>
      </w:r>
      <w:r w:rsidR="006A2DDD" w:rsidRPr="006A2DDD">
        <w:rPr>
          <w:sz w:val="28"/>
          <w:szCs w:val="28"/>
        </w:rPr>
        <w:t>гротуризм</w:t>
      </w:r>
      <w:proofErr w:type="spellEnd"/>
      <w:r w:rsidR="00157412">
        <w:rPr>
          <w:sz w:val="28"/>
          <w:szCs w:val="28"/>
        </w:rPr>
        <w:t>:</w:t>
      </w:r>
      <w:r w:rsidR="006A2DDD" w:rsidRPr="006A2DDD">
        <w:rPr>
          <w:sz w:val="28"/>
          <w:szCs w:val="28"/>
        </w:rPr>
        <w:t xml:space="preserve"> новое и перспективное направление для сферы туризма Ханты-Мансийского района, представляющее собой разновидность сельского туризма, совмещ</w:t>
      </w:r>
      <w:r w:rsidR="00157412">
        <w:rPr>
          <w:sz w:val="28"/>
          <w:szCs w:val="28"/>
        </w:rPr>
        <w:t>ающего</w:t>
      </w:r>
      <w:r w:rsidR="006A2DDD" w:rsidRPr="006A2DDD">
        <w:rPr>
          <w:sz w:val="28"/>
          <w:szCs w:val="28"/>
        </w:rPr>
        <w:t xml:space="preserve"> работ</w:t>
      </w:r>
      <w:r w:rsidR="00157412">
        <w:rPr>
          <w:sz w:val="28"/>
          <w:szCs w:val="28"/>
        </w:rPr>
        <w:t>у</w:t>
      </w:r>
      <w:r w:rsidR="006A2DDD" w:rsidRPr="006A2DDD">
        <w:rPr>
          <w:sz w:val="28"/>
          <w:szCs w:val="28"/>
        </w:rPr>
        <w:t xml:space="preserve"> с отдыхом в деревне, </w:t>
      </w:r>
      <w:r w:rsidR="00EF717B">
        <w:rPr>
          <w:sz w:val="28"/>
          <w:szCs w:val="28"/>
        </w:rPr>
        <w:t>знакомство</w:t>
      </w:r>
      <w:r w:rsidR="006A2DDD" w:rsidRPr="006A2DDD">
        <w:rPr>
          <w:sz w:val="28"/>
          <w:szCs w:val="28"/>
        </w:rPr>
        <w:t xml:space="preserve"> с местной культурой и местными обычаями, участи</w:t>
      </w:r>
      <w:r w:rsidR="00EF717B">
        <w:rPr>
          <w:sz w:val="28"/>
          <w:szCs w:val="28"/>
        </w:rPr>
        <w:t>е в традиционном сельском труде</w:t>
      </w:r>
      <w:r w:rsidR="00157412">
        <w:rPr>
          <w:sz w:val="28"/>
          <w:szCs w:val="28"/>
        </w:rPr>
        <w:t xml:space="preserve">. </w:t>
      </w:r>
      <w:r w:rsidR="006A2DDD" w:rsidRPr="006A2DDD">
        <w:rPr>
          <w:sz w:val="28"/>
          <w:szCs w:val="28"/>
        </w:rPr>
        <w:t xml:space="preserve"> </w:t>
      </w:r>
    </w:p>
    <w:p w:rsidR="006A2DDD" w:rsidRPr="006A2DDD" w:rsidRDefault="00EF717B" w:rsidP="00CA242E">
      <w:pPr>
        <w:pStyle w:val="a3"/>
        <w:ind w:firstLine="709"/>
        <w:jc w:val="both"/>
        <w:rPr>
          <w:sz w:val="28"/>
          <w:szCs w:val="28"/>
        </w:rPr>
      </w:pPr>
      <w:r>
        <w:rPr>
          <w:sz w:val="28"/>
          <w:szCs w:val="28"/>
        </w:rPr>
        <w:lastRenderedPageBreak/>
        <w:t xml:space="preserve">Направление </w:t>
      </w:r>
      <w:proofErr w:type="spellStart"/>
      <w:r>
        <w:rPr>
          <w:sz w:val="28"/>
          <w:szCs w:val="28"/>
        </w:rPr>
        <w:t>агротуризма</w:t>
      </w:r>
      <w:proofErr w:type="spellEnd"/>
      <w:r>
        <w:rPr>
          <w:sz w:val="28"/>
          <w:szCs w:val="28"/>
        </w:rPr>
        <w:t xml:space="preserve"> в районе реализует </w:t>
      </w:r>
      <w:r w:rsidR="006A2DDD" w:rsidRPr="006A2DDD">
        <w:rPr>
          <w:sz w:val="28"/>
          <w:szCs w:val="28"/>
        </w:rPr>
        <w:t>тепличный комплекс «Агрофирма»</w:t>
      </w:r>
      <w:r w:rsidR="00157412">
        <w:rPr>
          <w:sz w:val="28"/>
          <w:szCs w:val="28"/>
        </w:rPr>
        <w:t>, д.</w:t>
      </w:r>
      <w:r w:rsidR="00CA242E">
        <w:rPr>
          <w:sz w:val="28"/>
          <w:szCs w:val="28"/>
        </w:rPr>
        <w:t xml:space="preserve"> </w:t>
      </w:r>
      <w:r w:rsidR="00157412">
        <w:rPr>
          <w:sz w:val="28"/>
          <w:szCs w:val="28"/>
        </w:rPr>
        <w:t>Ярки</w:t>
      </w:r>
      <w:r w:rsidR="006A2DDD" w:rsidRPr="006A2DDD">
        <w:rPr>
          <w:sz w:val="28"/>
          <w:szCs w:val="28"/>
        </w:rPr>
        <w:t>. Это уникальное предприятие, не имеющее пока аналогов в регионе, применяет технологию беспочвенного выращивания культур – самую с</w:t>
      </w:r>
      <w:r w:rsidR="00530772">
        <w:rPr>
          <w:sz w:val="28"/>
          <w:szCs w:val="28"/>
        </w:rPr>
        <w:t>овременную на сегодняшний день;</w:t>
      </w:r>
    </w:p>
    <w:p w:rsidR="006A2DDD" w:rsidRPr="006A2DDD" w:rsidRDefault="00530772" w:rsidP="00CA242E">
      <w:pPr>
        <w:pStyle w:val="a3"/>
        <w:ind w:firstLine="709"/>
        <w:jc w:val="both"/>
        <w:rPr>
          <w:sz w:val="28"/>
          <w:szCs w:val="28"/>
        </w:rPr>
      </w:pPr>
      <w:r>
        <w:rPr>
          <w:sz w:val="28"/>
          <w:szCs w:val="28"/>
        </w:rPr>
        <w:t>3) с</w:t>
      </w:r>
      <w:r w:rsidR="006A2DDD" w:rsidRPr="006A2DDD">
        <w:rPr>
          <w:sz w:val="28"/>
          <w:szCs w:val="28"/>
        </w:rPr>
        <w:t>портивный туризм</w:t>
      </w:r>
      <w:r w:rsidR="00157412">
        <w:rPr>
          <w:sz w:val="28"/>
          <w:szCs w:val="28"/>
        </w:rPr>
        <w:t>: для развития данного направления</w:t>
      </w:r>
      <w:r w:rsidR="006A2DDD" w:rsidRPr="006A2DDD">
        <w:rPr>
          <w:sz w:val="28"/>
          <w:szCs w:val="28"/>
        </w:rPr>
        <w:t xml:space="preserve"> на территории Ханты-Мансийского района </w:t>
      </w:r>
      <w:r w:rsidR="00EF717B">
        <w:rPr>
          <w:sz w:val="28"/>
          <w:szCs w:val="28"/>
        </w:rPr>
        <w:t xml:space="preserve">ежегодно </w:t>
      </w:r>
      <w:r w:rsidR="006A2DDD" w:rsidRPr="006A2DDD">
        <w:rPr>
          <w:sz w:val="28"/>
          <w:szCs w:val="28"/>
        </w:rPr>
        <w:t>пров</w:t>
      </w:r>
      <w:r w:rsidR="00EF717B">
        <w:rPr>
          <w:sz w:val="28"/>
          <w:szCs w:val="28"/>
        </w:rPr>
        <w:t>одится</w:t>
      </w:r>
      <w:r w:rsidR="006A2DDD" w:rsidRPr="006A2DDD">
        <w:rPr>
          <w:sz w:val="28"/>
          <w:szCs w:val="28"/>
        </w:rPr>
        <w:t xml:space="preserve"> </w:t>
      </w:r>
      <w:r w:rsidR="00EF717B">
        <w:rPr>
          <w:sz w:val="28"/>
          <w:szCs w:val="28"/>
        </w:rPr>
        <w:t>ряд</w:t>
      </w:r>
      <w:r w:rsidR="006A2DDD" w:rsidRPr="006A2DDD">
        <w:rPr>
          <w:sz w:val="28"/>
          <w:szCs w:val="28"/>
        </w:rPr>
        <w:t xml:space="preserve"> мероприяти</w:t>
      </w:r>
      <w:r w:rsidR="00EF717B">
        <w:rPr>
          <w:sz w:val="28"/>
          <w:szCs w:val="28"/>
        </w:rPr>
        <w:t>й</w:t>
      </w:r>
      <w:r>
        <w:rPr>
          <w:sz w:val="28"/>
          <w:szCs w:val="28"/>
        </w:rPr>
        <w:t>: зимний ч</w:t>
      </w:r>
      <w:r w:rsidR="006A2DDD" w:rsidRPr="006A2DDD">
        <w:rPr>
          <w:sz w:val="28"/>
          <w:szCs w:val="28"/>
        </w:rPr>
        <w:t>емпионат Ханты-Мансийского района по спортивной рыбалке на территории п.</w:t>
      </w:r>
      <w:r w:rsidR="00CA242E">
        <w:rPr>
          <w:sz w:val="28"/>
          <w:szCs w:val="28"/>
        </w:rPr>
        <w:t xml:space="preserve"> </w:t>
      </w:r>
      <w:proofErr w:type="spellStart"/>
      <w:r>
        <w:rPr>
          <w:sz w:val="28"/>
          <w:szCs w:val="28"/>
        </w:rPr>
        <w:t>Горноправдинск</w:t>
      </w:r>
      <w:proofErr w:type="spellEnd"/>
      <w:r>
        <w:rPr>
          <w:sz w:val="28"/>
          <w:szCs w:val="28"/>
        </w:rPr>
        <w:t>; летний ч</w:t>
      </w:r>
      <w:r w:rsidR="006A2DDD" w:rsidRPr="006A2DDD">
        <w:rPr>
          <w:sz w:val="28"/>
          <w:szCs w:val="28"/>
        </w:rPr>
        <w:t>емпионат Ханты-Мансийского района по спортивной ловл</w:t>
      </w:r>
      <w:r w:rsidR="00EF717B">
        <w:rPr>
          <w:sz w:val="28"/>
          <w:szCs w:val="28"/>
        </w:rPr>
        <w:t>е рыбы на донную снасть и т.д</w:t>
      </w:r>
      <w:r w:rsidR="006A2DDD" w:rsidRPr="006A2DDD">
        <w:rPr>
          <w:sz w:val="28"/>
          <w:szCs w:val="28"/>
        </w:rPr>
        <w:t>.</w:t>
      </w:r>
      <w:r>
        <w:rPr>
          <w:sz w:val="28"/>
          <w:szCs w:val="28"/>
        </w:rPr>
        <w:t>;</w:t>
      </w:r>
    </w:p>
    <w:p w:rsidR="006A2DDD" w:rsidRPr="006A2DDD" w:rsidRDefault="00CD55EA" w:rsidP="00CA242E">
      <w:pPr>
        <w:pStyle w:val="a3"/>
        <w:ind w:firstLine="709"/>
        <w:jc w:val="both"/>
        <w:rPr>
          <w:sz w:val="28"/>
          <w:szCs w:val="28"/>
        </w:rPr>
      </w:pPr>
      <w:r>
        <w:rPr>
          <w:sz w:val="28"/>
          <w:szCs w:val="28"/>
        </w:rPr>
        <w:t>4) э</w:t>
      </w:r>
      <w:r w:rsidR="006A2DDD" w:rsidRPr="006A2DDD">
        <w:rPr>
          <w:sz w:val="28"/>
          <w:szCs w:val="28"/>
        </w:rPr>
        <w:t>колого-просветительский туризм</w:t>
      </w:r>
      <w:r w:rsidR="00157412">
        <w:rPr>
          <w:sz w:val="28"/>
          <w:szCs w:val="28"/>
        </w:rPr>
        <w:t>:</w:t>
      </w:r>
      <w:r w:rsidR="006A2DDD" w:rsidRPr="006A2DDD">
        <w:rPr>
          <w:sz w:val="28"/>
          <w:szCs w:val="28"/>
        </w:rPr>
        <w:t xml:space="preserve"> обеспечивается деятельностью эколого-просветительского центра </w:t>
      </w:r>
      <w:r w:rsidR="00B769B0">
        <w:rPr>
          <w:sz w:val="28"/>
          <w:szCs w:val="28"/>
        </w:rPr>
        <w:t>«</w:t>
      </w:r>
      <w:proofErr w:type="spellStart"/>
      <w:r w:rsidR="00B769B0">
        <w:rPr>
          <w:sz w:val="28"/>
          <w:szCs w:val="28"/>
        </w:rPr>
        <w:t>Шапшинское</w:t>
      </w:r>
      <w:proofErr w:type="spellEnd"/>
      <w:r w:rsidR="00B769B0">
        <w:rPr>
          <w:sz w:val="28"/>
          <w:szCs w:val="28"/>
        </w:rPr>
        <w:t xml:space="preserve"> урочище» (д.</w:t>
      </w:r>
      <w:r w:rsidR="00CA242E">
        <w:rPr>
          <w:sz w:val="28"/>
          <w:szCs w:val="28"/>
        </w:rPr>
        <w:t xml:space="preserve"> </w:t>
      </w:r>
      <w:proofErr w:type="spellStart"/>
      <w:r w:rsidR="00B769B0">
        <w:rPr>
          <w:sz w:val="28"/>
          <w:szCs w:val="28"/>
        </w:rPr>
        <w:t>Шапша</w:t>
      </w:r>
      <w:proofErr w:type="spellEnd"/>
      <w:r w:rsidR="00B769B0">
        <w:rPr>
          <w:sz w:val="28"/>
          <w:szCs w:val="28"/>
        </w:rPr>
        <w:t>), организующего</w:t>
      </w:r>
      <w:r w:rsidR="006A2DDD" w:rsidRPr="006A2DDD">
        <w:rPr>
          <w:sz w:val="28"/>
          <w:szCs w:val="28"/>
        </w:rPr>
        <w:t xml:space="preserve"> </w:t>
      </w:r>
      <w:r w:rsidR="00B769B0">
        <w:rPr>
          <w:sz w:val="28"/>
          <w:szCs w:val="28"/>
        </w:rPr>
        <w:t>п</w:t>
      </w:r>
      <w:r w:rsidR="006A2DDD" w:rsidRPr="006A2DDD">
        <w:rPr>
          <w:sz w:val="28"/>
          <w:szCs w:val="28"/>
        </w:rPr>
        <w:t>риродоохранные, экологические, просветитель</w:t>
      </w:r>
      <w:r w:rsidR="00B769B0">
        <w:rPr>
          <w:sz w:val="28"/>
          <w:szCs w:val="28"/>
        </w:rPr>
        <w:t>ские, туристические мероприятия</w:t>
      </w:r>
      <w:r w:rsidR="00157412">
        <w:rPr>
          <w:sz w:val="28"/>
          <w:szCs w:val="28"/>
        </w:rPr>
        <w:t xml:space="preserve">, а также </w:t>
      </w:r>
      <w:r w:rsidR="006A2DDD" w:rsidRPr="006A2DDD">
        <w:rPr>
          <w:sz w:val="28"/>
          <w:szCs w:val="28"/>
        </w:rPr>
        <w:t>филиал</w:t>
      </w:r>
      <w:r w:rsidR="00157412">
        <w:rPr>
          <w:sz w:val="28"/>
          <w:szCs w:val="28"/>
        </w:rPr>
        <w:t>ом</w:t>
      </w:r>
      <w:r w:rsidR="006A2DDD" w:rsidRPr="006A2DDD">
        <w:rPr>
          <w:sz w:val="28"/>
          <w:szCs w:val="28"/>
        </w:rPr>
        <w:t xml:space="preserve"> бюджетного учреждения Ханты-Мансийского автономного округа – Югры «Музей природы и человека» </w:t>
      </w:r>
      <w:r>
        <w:rPr>
          <w:sz w:val="28"/>
          <w:szCs w:val="28"/>
        </w:rPr>
        <w:t>–</w:t>
      </w:r>
      <w:r w:rsidR="006A2DDD" w:rsidRPr="006A2DDD">
        <w:rPr>
          <w:sz w:val="28"/>
          <w:szCs w:val="28"/>
        </w:rPr>
        <w:t xml:space="preserve"> «Музей-усадьба сельского торговца Рязанцева»</w:t>
      </w:r>
      <w:r w:rsidR="00157412">
        <w:rPr>
          <w:sz w:val="28"/>
          <w:szCs w:val="28"/>
        </w:rPr>
        <w:t>, с.</w:t>
      </w:r>
      <w:r>
        <w:rPr>
          <w:sz w:val="28"/>
          <w:szCs w:val="28"/>
        </w:rPr>
        <w:t xml:space="preserve"> </w:t>
      </w:r>
      <w:proofErr w:type="spellStart"/>
      <w:r w:rsidR="00157412">
        <w:rPr>
          <w:sz w:val="28"/>
          <w:szCs w:val="28"/>
        </w:rPr>
        <w:t>Селиярово</w:t>
      </w:r>
      <w:proofErr w:type="spellEnd"/>
      <w:r w:rsidR="006A2DDD" w:rsidRPr="006A2DDD">
        <w:rPr>
          <w:sz w:val="28"/>
          <w:szCs w:val="28"/>
        </w:rPr>
        <w:t xml:space="preserve">. </w:t>
      </w:r>
      <w:r w:rsidR="00157412">
        <w:rPr>
          <w:sz w:val="28"/>
          <w:szCs w:val="28"/>
        </w:rPr>
        <w:t>Кроме того</w:t>
      </w:r>
      <w:r>
        <w:rPr>
          <w:sz w:val="28"/>
          <w:szCs w:val="28"/>
        </w:rPr>
        <w:t>,</w:t>
      </w:r>
      <w:r w:rsidR="00157412">
        <w:rPr>
          <w:sz w:val="28"/>
          <w:szCs w:val="28"/>
        </w:rPr>
        <w:t xml:space="preserve"> в</w:t>
      </w:r>
      <w:r w:rsidR="006A2DDD" w:rsidRPr="006A2DDD">
        <w:rPr>
          <w:sz w:val="28"/>
          <w:szCs w:val="28"/>
        </w:rPr>
        <w:t xml:space="preserve"> п.</w:t>
      </w:r>
      <w:r>
        <w:rPr>
          <w:sz w:val="28"/>
          <w:szCs w:val="28"/>
        </w:rPr>
        <w:t xml:space="preserve"> </w:t>
      </w:r>
      <w:r w:rsidR="006A2DDD" w:rsidRPr="006A2DDD">
        <w:rPr>
          <w:sz w:val="28"/>
          <w:szCs w:val="28"/>
        </w:rPr>
        <w:t>Кирпичный при школьной библиотеке функциони</w:t>
      </w:r>
      <w:r w:rsidR="00157412">
        <w:rPr>
          <w:sz w:val="28"/>
          <w:szCs w:val="28"/>
        </w:rPr>
        <w:t>рует библиотека-музей «Родина», представляющий гостям период</w:t>
      </w:r>
      <w:r>
        <w:rPr>
          <w:sz w:val="28"/>
          <w:szCs w:val="28"/>
        </w:rPr>
        <w:t>ические и постоянные экспозиции;</w:t>
      </w:r>
    </w:p>
    <w:p w:rsidR="00B769B0" w:rsidRDefault="00CD55EA" w:rsidP="00CA242E">
      <w:pPr>
        <w:pStyle w:val="a3"/>
        <w:ind w:firstLine="709"/>
        <w:jc w:val="both"/>
        <w:rPr>
          <w:sz w:val="28"/>
          <w:szCs w:val="28"/>
        </w:rPr>
      </w:pPr>
      <w:r>
        <w:rPr>
          <w:sz w:val="28"/>
          <w:szCs w:val="28"/>
        </w:rPr>
        <w:t>5) с</w:t>
      </w:r>
      <w:r w:rsidR="006A2DDD" w:rsidRPr="006A2DDD">
        <w:rPr>
          <w:sz w:val="28"/>
          <w:szCs w:val="28"/>
        </w:rPr>
        <w:t>оциальный туризм</w:t>
      </w:r>
      <w:r w:rsidR="00157412">
        <w:rPr>
          <w:sz w:val="28"/>
          <w:szCs w:val="28"/>
        </w:rPr>
        <w:t xml:space="preserve">: для социально незащищенных категорий населения </w:t>
      </w:r>
      <w:r w:rsidR="006A2DDD" w:rsidRPr="006A2DDD">
        <w:rPr>
          <w:sz w:val="28"/>
          <w:szCs w:val="28"/>
        </w:rPr>
        <w:t>организовываются экскурсии в музеи г.</w:t>
      </w:r>
      <w:r>
        <w:rPr>
          <w:sz w:val="28"/>
          <w:szCs w:val="28"/>
        </w:rPr>
        <w:t xml:space="preserve"> </w:t>
      </w:r>
      <w:r w:rsidR="006A2DDD" w:rsidRPr="006A2DDD">
        <w:rPr>
          <w:sz w:val="28"/>
          <w:szCs w:val="28"/>
        </w:rPr>
        <w:t xml:space="preserve">Ханты-Мансийска и клубы выходного дня. В 2017 году </w:t>
      </w:r>
      <w:r w:rsidR="00157412">
        <w:rPr>
          <w:sz w:val="28"/>
          <w:szCs w:val="28"/>
        </w:rPr>
        <w:t>для граждан пенсионного возраста организован</w:t>
      </w:r>
      <w:r w:rsidR="006A2DDD" w:rsidRPr="006A2DDD">
        <w:rPr>
          <w:sz w:val="28"/>
          <w:szCs w:val="28"/>
        </w:rPr>
        <w:t xml:space="preserve"> масштабный проект «Река памяти. Путешествие продолжается», представляющий собой речное путешествие по маршруту </w:t>
      </w:r>
      <w:r w:rsidR="00CA242E">
        <w:rPr>
          <w:sz w:val="28"/>
          <w:szCs w:val="28"/>
        </w:rPr>
        <w:br/>
      </w:r>
      <w:r w:rsidR="006A2DDD" w:rsidRPr="006A2DDD">
        <w:rPr>
          <w:sz w:val="28"/>
          <w:szCs w:val="28"/>
        </w:rPr>
        <w:t>г.</w:t>
      </w:r>
      <w:r w:rsidR="00CA242E">
        <w:rPr>
          <w:sz w:val="28"/>
          <w:szCs w:val="28"/>
        </w:rPr>
        <w:t xml:space="preserve"> </w:t>
      </w:r>
      <w:r w:rsidR="006A2DDD" w:rsidRPr="006A2DDD">
        <w:rPr>
          <w:sz w:val="28"/>
          <w:szCs w:val="28"/>
        </w:rPr>
        <w:t>Ханты-Мансийск –</w:t>
      </w:r>
      <w:r w:rsidR="00157412">
        <w:rPr>
          <w:sz w:val="28"/>
          <w:szCs w:val="28"/>
        </w:rPr>
        <w:t xml:space="preserve"> г.</w:t>
      </w:r>
      <w:r w:rsidR="00CA242E">
        <w:rPr>
          <w:sz w:val="28"/>
          <w:szCs w:val="28"/>
        </w:rPr>
        <w:t xml:space="preserve"> </w:t>
      </w:r>
      <w:r w:rsidR="00157412">
        <w:rPr>
          <w:sz w:val="28"/>
          <w:szCs w:val="28"/>
        </w:rPr>
        <w:t>Салехард – г.</w:t>
      </w:r>
      <w:r w:rsidR="00CA242E">
        <w:rPr>
          <w:sz w:val="28"/>
          <w:szCs w:val="28"/>
        </w:rPr>
        <w:t xml:space="preserve"> </w:t>
      </w:r>
      <w:r w:rsidR="00157412">
        <w:rPr>
          <w:sz w:val="28"/>
          <w:szCs w:val="28"/>
        </w:rPr>
        <w:t>Ханты-Мансийск</w:t>
      </w:r>
      <w:r>
        <w:rPr>
          <w:sz w:val="28"/>
          <w:szCs w:val="28"/>
        </w:rPr>
        <w:t>;</w:t>
      </w:r>
    </w:p>
    <w:p w:rsidR="006A2DDD" w:rsidRPr="006A2DDD" w:rsidRDefault="00CD55EA" w:rsidP="00CA242E">
      <w:pPr>
        <w:pStyle w:val="a3"/>
        <w:ind w:firstLine="709"/>
        <w:jc w:val="both"/>
        <w:rPr>
          <w:sz w:val="28"/>
          <w:szCs w:val="28"/>
        </w:rPr>
      </w:pPr>
      <w:r>
        <w:rPr>
          <w:sz w:val="28"/>
          <w:szCs w:val="28"/>
        </w:rPr>
        <w:t>6) р</w:t>
      </w:r>
      <w:r w:rsidR="006A2DDD" w:rsidRPr="006A2DDD">
        <w:rPr>
          <w:sz w:val="28"/>
          <w:szCs w:val="28"/>
        </w:rPr>
        <w:t>елигиозный туризм экскурсионно-познавательной направленности</w:t>
      </w:r>
      <w:r w:rsidR="00157412">
        <w:rPr>
          <w:sz w:val="28"/>
          <w:szCs w:val="28"/>
        </w:rPr>
        <w:t xml:space="preserve">: </w:t>
      </w:r>
      <w:r>
        <w:rPr>
          <w:sz w:val="28"/>
          <w:szCs w:val="28"/>
        </w:rPr>
        <w:t>з</w:t>
      </w:r>
      <w:r w:rsidR="006A2DDD" w:rsidRPr="006A2DDD">
        <w:rPr>
          <w:sz w:val="28"/>
          <w:szCs w:val="28"/>
        </w:rPr>
        <w:t>начительное количество турист</w:t>
      </w:r>
      <w:r w:rsidR="00CA242E">
        <w:rPr>
          <w:sz w:val="28"/>
          <w:szCs w:val="28"/>
        </w:rPr>
        <w:t xml:space="preserve">ов привлекает старейший объект </w:t>
      </w:r>
      <w:r w:rsidR="006A2DDD" w:rsidRPr="006A2DDD">
        <w:rPr>
          <w:sz w:val="28"/>
          <w:szCs w:val="28"/>
        </w:rPr>
        <w:t xml:space="preserve">культурного наследия Ханты-Мансийского района </w:t>
      </w:r>
      <w:r w:rsidR="00CA242E">
        <w:rPr>
          <w:sz w:val="28"/>
          <w:szCs w:val="28"/>
        </w:rPr>
        <w:t>–</w:t>
      </w:r>
      <w:r w:rsidR="006A2DDD" w:rsidRPr="006A2DDD">
        <w:rPr>
          <w:sz w:val="28"/>
          <w:szCs w:val="28"/>
        </w:rPr>
        <w:t xml:space="preserve"> «Храм Вознесения Господня» в п.</w:t>
      </w:r>
      <w:r w:rsidR="00CA242E">
        <w:rPr>
          <w:sz w:val="28"/>
          <w:szCs w:val="28"/>
        </w:rPr>
        <w:t xml:space="preserve"> </w:t>
      </w:r>
      <w:proofErr w:type="spellStart"/>
      <w:r w:rsidR="006A2DDD" w:rsidRPr="006A2DDD">
        <w:rPr>
          <w:sz w:val="28"/>
          <w:szCs w:val="28"/>
        </w:rPr>
        <w:t>Горноправдинск</w:t>
      </w:r>
      <w:r>
        <w:rPr>
          <w:sz w:val="28"/>
          <w:szCs w:val="28"/>
        </w:rPr>
        <w:t>е</w:t>
      </w:r>
      <w:proofErr w:type="spellEnd"/>
      <w:r>
        <w:rPr>
          <w:sz w:val="28"/>
          <w:szCs w:val="28"/>
        </w:rPr>
        <w:t>;</w:t>
      </w:r>
      <w:r w:rsidR="006A2DDD" w:rsidRPr="006A2DDD">
        <w:rPr>
          <w:sz w:val="28"/>
          <w:szCs w:val="28"/>
        </w:rPr>
        <w:t xml:space="preserve"> </w:t>
      </w:r>
    </w:p>
    <w:p w:rsidR="006A2DDD" w:rsidRDefault="00CD55EA" w:rsidP="00CA242E">
      <w:pPr>
        <w:pStyle w:val="a3"/>
        <w:ind w:firstLine="709"/>
        <w:jc w:val="both"/>
        <w:rPr>
          <w:sz w:val="28"/>
          <w:szCs w:val="28"/>
        </w:rPr>
      </w:pPr>
      <w:r>
        <w:rPr>
          <w:sz w:val="28"/>
          <w:szCs w:val="28"/>
        </w:rPr>
        <w:t>7) с</w:t>
      </w:r>
      <w:r w:rsidR="006A2DDD" w:rsidRPr="006A2DDD">
        <w:rPr>
          <w:sz w:val="28"/>
          <w:szCs w:val="28"/>
        </w:rPr>
        <w:t>обытийный туризм</w:t>
      </w:r>
      <w:r w:rsidR="00157412">
        <w:rPr>
          <w:sz w:val="28"/>
          <w:szCs w:val="28"/>
        </w:rPr>
        <w:t>:</w:t>
      </w:r>
      <w:r w:rsidR="006A2DDD" w:rsidRPr="006A2DDD">
        <w:rPr>
          <w:sz w:val="28"/>
          <w:szCs w:val="28"/>
        </w:rPr>
        <w:t xml:space="preserve"> носит в основном </w:t>
      </w:r>
      <w:proofErr w:type="spellStart"/>
      <w:r w:rsidR="006A2DDD" w:rsidRPr="006A2DDD">
        <w:rPr>
          <w:sz w:val="28"/>
          <w:szCs w:val="28"/>
        </w:rPr>
        <w:t>межпоселенческий</w:t>
      </w:r>
      <w:proofErr w:type="spellEnd"/>
      <w:r w:rsidR="006A2DDD" w:rsidRPr="006A2DDD">
        <w:rPr>
          <w:sz w:val="28"/>
          <w:szCs w:val="28"/>
        </w:rPr>
        <w:t xml:space="preserve"> характер и привлекает туристов такими мероприятиями как фестиваль граждан с ограниченными возможностями «Я радость нахожу </w:t>
      </w:r>
      <w:r w:rsidR="00157412">
        <w:rPr>
          <w:sz w:val="28"/>
          <w:szCs w:val="28"/>
        </w:rPr>
        <w:t xml:space="preserve">в друзьях», п. Красноленинский, </w:t>
      </w:r>
      <w:r w:rsidR="006A2DDD" w:rsidRPr="006A2DDD">
        <w:rPr>
          <w:sz w:val="28"/>
          <w:szCs w:val="28"/>
        </w:rPr>
        <w:t>районный фестиваль народного художественного</w:t>
      </w:r>
      <w:r w:rsidR="00157412">
        <w:rPr>
          <w:sz w:val="28"/>
          <w:szCs w:val="28"/>
        </w:rPr>
        <w:t xml:space="preserve"> творчества «Поет село родное» и т.п</w:t>
      </w:r>
      <w:r w:rsidR="006A2DDD" w:rsidRPr="006A2DDD">
        <w:rPr>
          <w:sz w:val="28"/>
          <w:szCs w:val="28"/>
        </w:rPr>
        <w:t>.</w:t>
      </w:r>
    </w:p>
    <w:p w:rsidR="00255944" w:rsidRDefault="00255944" w:rsidP="00810468">
      <w:pPr>
        <w:pStyle w:val="a3"/>
        <w:ind w:firstLine="567"/>
        <w:jc w:val="both"/>
        <w:rPr>
          <w:sz w:val="28"/>
          <w:szCs w:val="28"/>
        </w:rPr>
      </w:pPr>
    </w:p>
    <w:p w:rsidR="00255944" w:rsidRDefault="003E0A13" w:rsidP="00810468">
      <w:pPr>
        <w:pStyle w:val="a3"/>
        <w:ind w:firstLine="567"/>
        <w:jc w:val="center"/>
        <w:rPr>
          <w:sz w:val="28"/>
          <w:szCs w:val="28"/>
        </w:rPr>
      </w:pPr>
      <w:r>
        <w:rPr>
          <w:sz w:val="28"/>
          <w:szCs w:val="28"/>
        </w:rPr>
        <w:t>1.3</w:t>
      </w:r>
      <w:r w:rsidR="005C0A35">
        <w:rPr>
          <w:sz w:val="28"/>
          <w:szCs w:val="28"/>
        </w:rPr>
        <w:t>. П</w:t>
      </w:r>
      <w:r w:rsidR="00255944">
        <w:rPr>
          <w:sz w:val="28"/>
          <w:szCs w:val="28"/>
        </w:rPr>
        <w:t>роблемы развития туризма в Ханты-Мансийском районе</w:t>
      </w:r>
    </w:p>
    <w:p w:rsidR="00255944" w:rsidRPr="00334EA0" w:rsidRDefault="00255944" w:rsidP="00810468">
      <w:pPr>
        <w:pStyle w:val="a3"/>
        <w:ind w:firstLine="567"/>
        <w:jc w:val="both"/>
        <w:rPr>
          <w:sz w:val="28"/>
          <w:szCs w:val="28"/>
        </w:rPr>
      </w:pPr>
    </w:p>
    <w:p w:rsidR="00255944" w:rsidRPr="002E16EE" w:rsidRDefault="00255944" w:rsidP="00CA242E">
      <w:pPr>
        <w:pStyle w:val="a3"/>
        <w:ind w:firstLine="709"/>
        <w:jc w:val="both"/>
        <w:rPr>
          <w:sz w:val="28"/>
          <w:szCs w:val="28"/>
        </w:rPr>
      </w:pPr>
      <w:r>
        <w:rPr>
          <w:sz w:val="28"/>
          <w:szCs w:val="28"/>
        </w:rPr>
        <w:t>А</w:t>
      </w:r>
      <w:r w:rsidRPr="002E16EE">
        <w:rPr>
          <w:sz w:val="28"/>
          <w:szCs w:val="28"/>
        </w:rPr>
        <w:t xml:space="preserve">нализ </w:t>
      </w:r>
      <w:r>
        <w:rPr>
          <w:sz w:val="28"/>
          <w:szCs w:val="28"/>
        </w:rPr>
        <w:t>сферы туризма Ханты-Мансийского района</w:t>
      </w:r>
      <w:r w:rsidRPr="002E16EE">
        <w:rPr>
          <w:sz w:val="28"/>
          <w:szCs w:val="28"/>
        </w:rPr>
        <w:t xml:space="preserve"> выявил ряд проблем, влияющих на развитие туризма в районе, тр</w:t>
      </w:r>
      <w:r w:rsidR="00CD55EA">
        <w:rPr>
          <w:sz w:val="28"/>
          <w:szCs w:val="28"/>
        </w:rPr>
        <w:t xml:space="preserve">ебующих неотложного решения, в </w:t>
      </w:r>
      <w:r w:rsidRPr="002E16EE">
        <w:rPr>
          <w:sz w:val="28"/>
          <w:szCs w:val="28"/>
        </w:rPr>
        <w:t>том числе:</w:t>
      </w:r>
    </w:p>
    <w:p w:rsidR="00255944" w:rsidRPr="002E16EE" w:rsidRDefault="00255944" w:rsidP="00CA242E">
      <w:pPr>
        <w:pStyle w:val="a3"/>
        <w:ind w:firstLine="709"/>
        <w:jc w:val="both"/>
        <w:rPr>
          <w:sz w:val="28"/>
          <w:szCs w:val="28"/>
        </w:rPr>
      </w:pPr>
      <w:r w:rsidRPr="002E16EE">
        <w:rPr>
          <w:sz w:val="28"/>
          <w:szCs w:val="28"/>
        </w:rPr>
        <w:t xml:space="preserve">1) недостаток информации о туристских возможностях района у региональных и российских участников туристского рынка (туроператоров, </w:t>
      </w:r>
      <w:proofErr w:type="spellStart"/>
      <w:r w:rsidRPr="002E16EE">
        <w:rPr>
          <w:sz w:val="28"/>
          <w:szCs w:val="28"/>
        </w:rPr>
        <w:t>турагентов</w:t>
      </w:r>
      <w:proofErr w:type="spellEnd"/>
      <w:r w:rsidRPr="002E16EE">
        <w:rPr>
          <w:sz w:val="28"/>
          <w:szCs w:val="28"/>
        </w:rPr>
        <w:t>, потенциальных инвесторов, туристов);</w:t>
      </w:r>
    </w:p>
    <w:p w:rsidR="00255944" w:rsidRPr="002E16EE" w:rsidRDefault="00255944" w:rsidP="00CA242E">
      <w:pPr>
        <w:pStyle w:val="a3"/>
        <w:ind w:firstLine="709"/>
        <w:jc w:val="both"/>
        <w:rPr>
          <w:sz w:val="28"/>
          <w:szCs w:val="28"/>
        </w:rPr>
      </w:pPr>
      <w:r w:rsidRPr="002E16EE">
        <w:rPr>
          <w:sz w:val="28"/>
          <w:szCs w:val="28"/>
        </w:rPr>
        <w:t xml:space="preserve">2) </w:t>
      </w:r>
      <w:r>
        <w:rPr>
          <w:sz w:val="28"/>
          <w:szCs w:val="28"/>
        </w:rPr>
        <w:t>недостаточный объем</w:t>
      </w:r>
      <w:r w:rsidRPr="002E16EE">
        <w:rPr>
          <w:sz w:val="28"/>
          <w:szCs w:val="28"/>
        </w:rPr>
        <w:t xml:space="preserve"> инвестиций, направля</w:t>
      </w:r>
      <w:r>
        <w:rPr>
          <w:sz w:val="28"/>
          <w:szCs w:val="28"/>
        </w:rPr>
        <w:t>емых</w:t>
      </w:r>
      <w:r w:rsidRPr="002E16EE">
        <w:rPr>
          <w:sz w:val="28"/>
          <w:szCs w:val="28"/>
        </w:rPr>
        <w:t xml:space="preserve"> на поддержание </w:t>
      </w:r>
      <w:r w:rsidRPr="002E16EE">
        <w:rPr>
          <w:sz w:val="28"/>
          <w:szCs w:val="28"/>
        </w:rPr>
        <w:lastRenderedPageBreak/>
        <w:t xml:space="preserve">и развитие туризма, его инфраструктуры, на продвижение туристских возможностей; </w:t>
      </w:r>
    </w:p>
    <w:p w:rsidR="00255944" w:rsidRPr="002E16EE" w:rsidRDefault="00255944" w:rsidP="00CA242E">
      <w:pPr>
        <w:pStyle w:val="a3"/>
        <w:ind w:firstLine="709"/>
        <w:jc w:val="both"/>
        <w:rPr>
          <w:sz w:val="28"/>
          <w:szCs w:val="28"/>
        </w:rPr>
      </w:pPr>
      <w:r w:rsidRPr="002E16EE">
        <w:rPr>
          <w:sz w:val="28"/>
          <w:szCs w:val="28"/>
        </w:rPr>
        <w:t xml:space="preserve">3) недостаточно развитая или некруглогодичная транспортная инфраструктура населенных пунктов </w:t>
      </w:r>
      <w:r>
        <w:rPr>
          <w:sz w:val="28"/>
          <w:szCs w:val="28"/>
        </w:rPr>
        <w:t>не позволяет в полном объеме</w:t>
      </w:r>
      <w:r w:rsidRPr="002E16EE">
        <w:rPr>
          <w:sz w:val="28"/>
          <w:szCs w:val="28"/>
        </w:rPr>
        <w:t xml:space="preserve"> использова</w:t>
      </w:r>
      <w:r>
        <w:rPr>
          <w:sz w:val="28"/>
          <w:szCs w:val="28"/>
        </w:rPr>
        <w:t>ть</w:t>
      </w:r>
      <w:r w:rsidRPr="002E16EE">
        <w:rPr>
          <w:sz w:val="28"/>
          <w:szCs w:val="28"/>
        </w:rPr>
        <w:t xml:space="preserve"> в туристских целях памятник</w:t>
      </w:r>
      <w:r>
        <w:rPr>
          <w:sz w:val="28"/>
          <w:szCs w:val="28"/>
        </w:rPr>
        <w:t>и</w:t>
      </w:r>
      <w:r w:rsidR="00CD55EA">
        <w:rPr>
          <w:sz w:val="28"/>
          <w:szCs w:val="28"/>
        </w:rPr>
        <w:t xml:space="preserve"> культурно-</w:t>
      </w:r>
      <w:r w:rsidRPr="002E16EE">
        <w:rPr>
          <w:sz w:val="28"/>
          <w:szCs w:val="28"/>
        </w:rPr>
        <w:t>исторического наследия, а также уникальны</w:t>
      </w:r>
      <w:r>
        <w:rPr>
          <w:sz w:val="28"/>
          <w:szCs w:val="28"/>
        </w:rPr>
        <w:t>е</w:t>
      </w:r>
      <w:r w:rsidRPr="002E16EE">
        <w:rPr>
          <w:sz w:val="28"/>
          <w:szCs w:val="28"/>
        </w:rPr>
        <w:t xml:space="preserve"> природны</w:t>
      </w:r>
      <w:r>
        <w:rPr>
          <w:sz w:val="28"/>
          <w:szCs w:val="28"/>
        </w:rPr>
        <w:t>е</w:t>
      </w:r>
      <w:r w:rsidRPr="002E16EE">
        <w:rPr>
          <w:sz w:val="28"/>
          <w:szCs w:val="28"/>
        </w:rPr>
        <w:t xml:space="preserve"> объект</w:t>
      </w:r>
      <w:r>
        <w:rPr>
          <w:sz w:val="28"/>
          <w:szCs w:val="28"/>
        </w:rPr>
        <w:t>ы</w:t>
      </w:r>
      <w:r w:rsidRPr="002E16EE">
        <w:rPr>
          <w:sz w:val="28"/>
          <w:szCs w:val="28"/>
        </w:rPr>
        <w:t xml:space="preserve">; </w:t>
      </w:r>
    </w:p>
    <w:p w:rsidR="00255944" w:rsidRPr="002E16EE" w:rsidRDefault="00255944" w:rsidP="00CA242E">
      <w:pPr>
        <w:pStyle w:val="a3"/>
        <w:ind w:firstLine="709"/>
        <w:jc w:val="both"/>
        <w:rPr>
          <w:sz w:val="28"/>
          <w:szCs w:val="28"/>
        </w:rPr>
      </w:pPr>
      <w:r w:rsidRPr="002E16EE">
        <w:rPr>
          <w:sz w:val="28"/>
          <w:szCs w:val="28"/>
        </w:rPr>
        <w:t xml:space="preserve">4) </w:t>
      </w:r>
      <w:r>
        <w:rPr>
          <w:sz w:val="28"/>
          <w:szCs w:val="28"/>
        </w:rPr>
        <w:t xml:space="preserve">отсутствие системы обмена данными, позволяющей </w:t>
      </w:r>
      <w:r w:rsidRPr="002E16EE">
        <w:rPr>
          <w:sz w:val="28"/>
          <w:szCs w:val="28"/>
        </w:rPr>
        <w:t>отследить объем туристск</w:t>
      </w:r>
      <w:r>
        <w:rPr>
          <w:sz w:val="28"/>
          <w:szCs w:val="28"/>
        </w:rPr>
        <w:t>ого потока на территории района</w:t>
      </w:r>
      <w:r w:rsidRPr="002E16EE">
        <w:rPr>
          <w:sz w:val="28"/>
          <w:szCs w:val="28"/>
        </w:rPr>
        <w:t>.</w:t>
      </w:r>
    </w:p>
    <w:p w:rsidR="00255944" w:rsidRDefault="00255944" w:rsidP="00CA242E">
      <w:pPr>
        <w:pStyle w:val="a3"/>
        <w:ind w:firstLine="709"/>
        <w:jc w:val="both"/>
        <w:rPr>
          <w:sz w:val="28"/>
          <w:szCs w:val="28"/>
        </w:rPr>
      </w:pPr>
      <w:r w:rsidRPr="002E16EE">
        <w:rPr>
          <w:sz w:val="28"/>
          <w:szCs w:val="28"/>
        </w:rPr>
        <w:t xml:space="preserve">Кроме того, бюджетное финансирование не обеспечивает в полной мере </w:t>
      </w:r>
      <w:r>
        <w:rPr>
          <w:sz w:val="28"/>
          <w:szCs w:val="28"/>
        </w:rPr>
        <w:t xml:space="preserve">как </w:t>
      </w:r>
      <w:r w:rsidRPr="002E16EE">
        <w:rPr>
          <w:sz w:val="28"/>
          <w:szCs w:val="28"/>
        </w:rPr>
        <w:t>потребности развития туризма по приоритетным направлениям, так и развитие других направлений в туризме.</w:t>
      </w:r>
    </w:p>
    <w:p w:rsidR="00255944" w:rsidRPr="003162D3" w:rsidRDefault="00255944" w:rsidP="00CA242E">
      <w:pPr>
        <w:pStyle w:val="a3"/>
        <w:ind w:firstLine="709"/>
        <w:jc w:val="both"/>
        <w:rPr>
          <w:sz w:val="28"/>
          <w:szCs w:val="28"/>
        </w:rPr>
      </w:pPr>
      <w:r w:rsidRPr="003162D3">
        <w:rPr>
          <w:sz w:val="28"/>
          <w:szCs w:val="28"/>
        </w:rPr>
        <w:t xml:space="preserve">Решение обозначенных проблем требует внедрения новых подходов и методик, более эффективно консолидирующих деятельность </w:t>
      </w:r>
      <w:r>
        <w:rPr>
          <w:sz w:val="28"/>
          <w:szCs w:val="28"/>
        </w:rPr>
        <w:t>администрации Ханты-Мансийского района</w:t>
      </w:r>
      <w:r w:rsidRPr="003162D3">
        <w:rPr>
          <w:sz w:val="28"/>
          <w:szCs w:val="28"/>
        </w:rPr>
        <w:t>, субъектов малого и среднего предпринимательства</w:t>
      </w:r>
      <w:r>
        <w:rPr>
          <w:sz w:val="28"/>
          <w:szCs w:val="28"/>
        </w:rPr>
        <w:t>, некоммерческих организаций</w:t>
      </w:r>
      <w:r w:rsidRPr="003162D3">
        <w:rPr>
          <w:sz w:val="28"/>
          <w:szCs w:val="28"/>
        </w:rPr>
        <w:t xml:space="preserve"> в сфере туризма и сервиса. Задачей на будущий (плановый) период ставится </w:t>
      </w:r>
      <w:r>
        <w:rPr>
          <w:sz w:val="28"/>
          <w:szCs w:val="28"/>
        </w:rPr>
        <w:t>генерация</w:t>
      </w:r>
      <w:r w:rsidRPr="003162D3">
        <w:rPr>
          <w:sz w:val="28"/>
          <w:szCs w:val="28"/>
        </w:rPr>
        <w:t xml:space="preserve"> устойчивых поступательных темпов развития отрасли.</w:t>
      </w:r>
    </w:p>
    <w:p w:rsidR="00255944" w:rsidRDefault="00255944" w:rsidP="00810468">
      <w:pPr>
        <w:pStyle w:val="a3"/>
        <w:ind w:firstLine="567"/>
        <w:jc w:val="both"/>
        <w:rPr>
          <w:sz w:val="28"/>
          <w:szCs w:val="28"/>
        </w:rPr>
      </w:pPr>
    </w:p>
    <w:p w:rsidR="00255944" w:rsidRDefault="003E0A13" w:rsidP="00810468">
      <w:pPr>
        <w:pStyle w:val="a3"/>
        <w:ind w:firstLine="567"/>
        <w:jc w:val="center"/>
        <w:rPr>
          <w:sz w:val="28"/>
          <w:szCs w:val="28"/>
        </w:rPr>
      </w:pPr>
      <w:r>
        <w:rPr>
          <w:sz w:val="28"/>
          <w:szCs w:val="28"/>
        </w:rPr>
        <w:t>1.4</w:t>
      </w:r>
      <w:r w:rsidR="005C0A35">
        <w:rPr>
          <w:sz w:val="28"/>
          <w:szCs w:val="28"/>
        </w:rPr>
        <w:t xml:space="preserve">. </w:t>
      </w:r>
      <w:r w:rsidR="00255944">
        <w:rPr>
          <w:sz w:val="28"/>
          <w:szCs w:val="28"/>
        </w:rPr>
        <w:t>Перспективы развития туристической сферы района</w:t>
      </w:r>
    </w:p>
    <w:p w:rsidR="00255944" w:rsidRDefault="00255944" w:rsidP="00810468">
      <w:pPr>
        <w:pStyle w:val="a3"/>
        <w:ind w:firstLine="567"/>
        <w:jc w:val="center"/>
        <w:rPr>
          <w:sz w:val="28"/>
          <w:szCs w:val="28"/>
        </w:rPr>
      </w:pPr>
    </w:p>
    <w:p w:rsidR="00246B3B" w:rsidRPr="00246B3B" w:rsidRDefault="00246B3B" w:rsidP="00CA242E">
      <w:pPr>
        <w:pStyle w:val="a3"/>
        <w:ind w:firstLine="709"/>
        <w:jc w:val="both"/>
        <w:rPr>
          <w:sz w:val="28"/>
          <w:szCs w:val="28"/>
        </w:rPr>
      </w:pPr>
      <w:r w:rsidRPr="00246B3B">
        <w:rPr>
          <w:sz w:val="28"/>
          <w:szCs w:val="28"/>
        </w:rPr>
        <w:t xml:space="preserve">Развитие туристического направления предполагает различные виды организации рекреационных услуг в зависимости от природно-климатических, сложившихся исторических и экономических возможностей различных муниципальных образований района. В связи с этим </w:t>
      </w:r>
      <w:r w:rsidR="00ED11C8">
        <w:rPr>
          <w:sz w:val="28"/>
          <w:szCs w:val="28"/>
        </w:rPr>
        <w:t>необходимо развивать</w:t>
      </w:r>
      <w:r w:rsidRPr="00246B3B">
        <w:rPr>
          <w:sz w:val="28"/>
          <w:szCs w:val="28"/>
        </w:rPr>
        <w:t xml:space="preserve"> </w:t>
      </w:r>
      <w:r w:rsidR="00ED11C8">
        <w:rPr>
          <w:sz w:val="28"/>
          <w:szCs w:val="28"/>
        </w:rPr>
        <w:t>устойчивые и перспективные формы туризма путем</w:t>
      </w:r>
      <w:r w:rsidRPr="00246B3B">
        <w:rPr>
          <w:sz w:val="28"/>
          <w:szCs w:val="28"/>
        </w:rPr>
        <w:t xml:space="preserve">: </w:t>
      </w:r>
    </w:p>
    <w:p w:rsidR="00246B3B" w:rsidRPr="00246B3B" w:rsidRDefault="00246B3B" w:rsidP="00CA242E">
      <w:pPr>
        <w:pStyle w:val="a3"/>
        <w:ind w:firstLine="709"/>
        <w:jc w:val="both"/>
        <w:rPr>
          <w:sz w:val="28"/>
          <w:szCs w:val="28"/>
        </w:rPr>
      </w:pPr>
      <w:r w:rsidRPr="00246B3B">
        <w:rPr>
          <w:sz w:val="28"/>
          <w:szCs w:val="28"/>
        </w:rPr>
        <w:t>формировани</w:t>
      </w:r>
      <w:r w:rsidR="00ED11C8">
        <w:rPr>
          <w:sz w:val="28"/>
          <w:szCs w:val="28"/>
        </w:rPr>
        <w:t>я</w:t>
      </w:r>
      <w:r w:rsidRPr="00246B3B">
        <w:rPr>
          <w:sz w:val="28"/>
          <w:szCs w:val="28"/>
        </w:rPr>
        <w:t xml:space="preserve"> долгосрочной целевой про</w:t>
      </w:r>
      <w:r w:rsidR="00ED11C8">
        <w:rPr>
          <w:sz w:val="28"/>
          <w:szCs w:val="28"/>
        </w:rPr>
        <w:t xml:space="preserve">граммы по развитию направления в целях </w:t>
      </w:r>
      <w:r w:rsidRPr="00246B3B">
        <w:rPr>
          <w:sz w:val="28"/>
          <w:szCs w:val="28"/>
        </w:rPr>
        <w:t>урегулировани</w:t>
      </w:r>
      <w:r w:rsidR="00ED11C8">
        <w:rPr>
          <w:sz w:val="28"/>
          <w:szCs w:val="28"/>
        </w:rPr>
        <w:t>я</w:t>
      </w:r>
      <w:r w:rsidRPr="00246B3B">
        <w:rPr>
          <w:sz w:val="28"/>
          <w:szCs w:val="28"/>
        </w:rPr>
        <w:t xml:space="preserve"> законодательных механизмов функционирования направления (прежде всего имущественных отношений), определени</w:t>
      </w:r>
      <w:r w:rsidR="00ED11C8">
        <w:rPr>
          <w:sz w:val="28"/>
          <w:szCs w:val="28"/>
        </w:rPr>
        <w:t>я</w:t>
      </w:r>
      <w:r w:rsidRPr="00246B3B">
        <w:rPr>
          <w:sz w:val="28"/>
          <w:szCs w:val="28"/>
        </w:rPr>
        <w:t xml:space="preserve"> приоритетных направлений развития туристической деятельности, развити</w:t>
      </w:r>
      <w:r w:rsidR="00ED11C8">
        <w:rPr>
          <w:sz w:val="28"/>
          <w:szCs w:val="28"/>
        </w:rPr>
        <w:t>я</w:t>
      </w:r>
      <w:r w:rsidRPr="00246B3B">
        <w:rPr>
          <w:sz w:val="28"/>
          <w:szCs w:val="28"/>
        </w:rPr>
        <w:t xml:space="preserve"> соответствующей инфраструктуры и создани</w:t>
      </w:r>
      <w:r w:rsidR="00ED11C8">
        <w:rPr>
          <w:sz w:val="28"/>
          <w:szCs w:val="28"/>
        </w:rPr>
        <w:t>я</w:t>
      </w:r>
      <w:r w:rsidRPr="00246B3B">
        <w:rPr>
          <w:sz w:val="28"/>
          <w:szCs w:val="28"/>
        </w:rPr>
        <w:t xml:space="preserve"> материально-технической составляющей направления; организаци</w:t>
      </w:r>
      <w:r w:rsidR="00ED11C8">
        <w:rPr>
          <w:sz w:val="28"/>
          <w:szCs w:val="28"/>
        </w:rPr>
        <w:t>и</w:t>
      </w:r>
      <w:r w:rsidRPr="00246B3B">
        <w:rPr>
          <w:sz w:val="28"/>
          <w:szCs w:val="28"/>
        </w:rPr>
        <w:t xml:space="preserve"> подготовки кадров; </w:t>
      </w:r>
    </w:p>
    <w:p w:rsidR="00246B3B" w:rsidRDefault="00246B3B" w:rsidP="00CA242E">
      <w:pPr>
        <w:pStyle w:val="a3"/>
        <w:ind w:firstLine="709"/>
        <w:jc w:val="both"/>
        <w:rPr>
          <w:sz w:val="28"/>
          <w:szCs w:val="28"/>
        </w:rPr>
      </w:pPr>
      <w:r w:rsidRPr="00246B3B">
        <w:rPr>
          <w:sz w:val="28"/>
          <w:szCs w:val="28"/>
        </w:rPr>
        <w:t>включени</w:t>
      </w:r>
      <w:r w:rsidR="00ED11C8">
        <w:rPr>
          <w:sz w:val="28"/>
          <w:szCs w:val="28"/>
        </w:rPr>
        <w:t>я</w:t>
      </w:r>
      <w:r w:rsidRPr="00246B3B">
        <w:rPr>
          <w:sz w:val="28"/>
          <w:szCs w:val="28"/>
        </w:rPr>
        <w:t xml:space="preserve"> направлений развития туристического комплекса в инвестиционный паспорт Ханты-Мансийского района с указанием основных инвестиционных возможностей по данному направлению, связанных с формированием рыночных структур для привлечения частных инвестиций в развитие туризма, реализацией широкого спектра инвестиционных проектов по развитию различных видов туризма.</w:t>
      </w:r>
    </w:p>
    <w:p w:rsidR="00ED11C8" w:rsidRDefault="00ED11C8" w:rsidP="00CA242E">
      <w:pPr>
        <w:pStyle w:val="a3"/>
        <w:ind w:firstLine="709"/>
        <w:jc w:val="both"/>
        <w:rPr>
          <w:sz w:val="28"/>
          <w:szCs w:val="28"/>
        </w:rPr>
      </w:pPr>
      <w:r>
        <w:rPr>
          <w:sz w:val="28"/>
          <w:szCs w:val="28"/>
        </w:rPr>
        <w:t>В плановый период 2018</w:t>
      </w:r>
      <w:r w:rsidR="00CD55EA">
        <w:rPr>
          <w:sz w:val="28"/>
          <w:szCs w:val="28"/>
        </w:rPr>
        <w:t xml:space="preserve"> – </w:t>
      </w:r>
      <w:r>
        <w:rPr>
          <w:sz w:val="28"/>
          <w:szCs w:val="28"/>
        </w:rPr>
        <w:t>20</w:t>
      </w:r>
      <w:r w:rsidR="00CD55EA">
        <w:rPr>
          <w:sz w:val="28"/>
          <w:szCs w:val="28"/>
        </w:rPr>
        <w:t>20 годов</w:t>
      </w:r>
      <w:r>
        <w:rPr>
          <w:sz w:val="28"/>
          <w:szCs w:val="28"/>
        </w:rPr>
        <w:t xml:space="preserve"> необходимо направить усилия</w:t>
      </w:r>
      <w:r w:rsidR="0087231E">
        <w:rPr>
          <w:sz w:val="28"/>
          <w:szCs w:val="28"/>
        </w:rPr>
        <w:t xml:space="preserve"> на развитие следующих направлений:</w:t>
      </w:r>
    </w:p>
    <w:p w:rsidR="00246B3B" w:rsidRPr="00246B3B" w:rsidRDefault="00CD55EA" w:rsidP="00CA242E">
      <w:pPr>
        <w:pStyle w:val="a3"/>
        <w:ind w:firstLine="709"/>
        <w:jc w:val="both"/>
        <w:rPr>
          <w:sz w:val="28"/>
          <w:szCs w:val="28"/>
        </w:rPr>
      </w:pPr>
      <w:r>
        <w:rPr>
          <w:sz w:val="28"/>
          <w:szCs w:val="28"/>
        </w:rPr>
        <w:t xml:space="preserve">1) </w:t>
      </w:r>
      <w:r w:rsidR="0087231E">
        <w:rPr>
          <w:sz w:val="28"/>
          <w:szCs w:val="28"/>
        </w:rPr>
        <w:t>историко-этнографическое</w:t>
      </w:r>
      <w:r>
        <w:rPr>
          <w:sz w:val="28"/>
          <w:szCs w:val="28"/>
        </w:rPr>
        <w:t xml:space="preserve"> направление</w:t>
      </w:r>
      <w:r w:rsidR="0087231E">
        <w:rPr>
          <w:sz w:val="28"/>
          <w:szCs w:val="28"/>
        </w:rPr>
        <w:t xml:space="preserve">, включающее </w:t>
      </w:r>
      <w:r w:rsidR="00246B3B" w:rsidRPr="00246B3B">
        <w:rPr>
          <w:sz w:val="28"/>
          <w:szCs w:val="28"/>
        </w:rPr>
        <w:t xml:space="preserve">в себя возможности изучения культуры и традиций коренных малочисленных народностей, проживающих на территории района, исследование </w:t>
      </w:r>
      <w:r w:rsidR="00246B3B" w:rsidRPr="00246B3B">
        <w:rPr>
          <w:sz w:val="28"/>
          <w:szCs w:val="28"/>
        </w:rPr>
        <w:lastRenderedPageBreak/>
        <w:t xml:space="preserve">археологических ископаемых и другого культурного наследия населения района. Данное направление возможно реализовать на территории преобладающего проживания национальных общин (с. Кышик, д. Согом), а также в других сельских поселениях, инициирующих данный вид туризма (д. </w:t>
      </w:r>
      <w:proofErr w:type="spellStart"/>
      <w:r w:rsidR="00246B3B" w:rsidRPr="00246B3B">
        <w:rPr>
          <w:sz w:val="28"/>
          <w:szCs w:val="28"/>
        </w:rPr>
        <w:t>Ягурьях</w:t>
      </w:r>
      <w:proofErr w:type="spellEnd"/>
      <w:r w:rsidR="00246B3B" w:rsidRPr="00246B3B">
        <w:rPr>
          <w:sz w:val="28"/>
          <w:szCs w:val="28"/>
        </w:rPr>
        <w:t xml:space="preserve">, д. Шапша). </w:t>
      </w:r>
    </w:p>
    <w:p w:rsidR="00246B3B" w:rsidRPr="00246B3B" w:rsidRDefault="00FC3800" w:rsidP="00CA242E">
      <w:pPr>
        <w:pStyle w:val="a3"/>
        <w:ind w:firstLine="709"/>
        <w:jc w:val="both"/>
        <w:rPr>
          <w:sz w:val="28"/>
          <w:szCs w:val="28"/>
        </w:rPr>
      </w:pPr>
      <w:r>
        <w:rPr>
          <w:sz w:val="28"/>
          <w:szCs w:val="28"/>
        </w:rPr>
        <w:t>В целях развития направления</w:t>
      </w:r>
      <w:r w:rsidR="0087231E">
        <w:rPr>
          <w:sz w:val="28"/>
          <w:szCs w:val="28"/>
        </w:rPr>
        <w:t xml:space="preserve"> необходимо разработать механизм</w:t>
      </w:r>
      <w:r w:rsidR="00246B3B" w:rsidRPr="00246B3B">
        <w:rPr>
          <w:sz w:val="28"/>
          <w:szCs w:val="28"/>
        </w:rPr>
        <w:t xml:space="preserve"> значительн</w:t>
      </w:r>
      <w:r w:rsidR="0087231E">
        <w:rPr>
          <w:sz w:val="28"/>
          <w:szCs w:val="28"/>
        </w:rPr>
        <w:t>ой</w:t>
      </w:r>
      <w:r w:rsidR="00246B3B" w:rsidRPr="00246B3B">
        <w:rPr>
          <w:sz w:val="28"/>
          <w:szCs w:val="28"/>
        </w:rPr>
        <w:t xml:space="preserve"> индивидуализаци</w:t>
      </w:r>
      <w:r w:rsidR="0087231E">
        <w:rPr>
          <w:sz w:val="28"/>
          <w:szCs w:val="28"/>
        </w:rPr>
        <w:t>и</w:t>
      </w:r>
      <w:r w:rsidR="00246B3B" w:rsidRPr="00246B3B">
        <w:rPr>
          <w:sz w:val="28"/>
          <w:szCs w:val="28"/>
        </w:rPr>
        <w:t xml:space="preserve"> данных туров в зависимости от интересов и запросов клиентов, но как общее, они должны включать в себя создание гостевых хантыйских чумов, знакомство с правилами проживания в них, изучение гостевого и охотничьего этикета и т.п. Возможна организация туров на оленьих и собачьих упряжках по древним кочевым путям северных народов. Частью туристического комплекса может стать деятельность многочисленных фольклорных музыкальных коллективов национальных сельских поселений с проведением оригинальных обрядов народов ханты и манси. Необходимо включение в орбиту этнографического туризма детского направления на основе опыта функционирования детского этнографического лагеря «</w:t>
      </w:r>
      <w:proofErr w:type="spellStart"/>
      <w:r w:rsidR="00246B3B" w:rsidRPr="00246B3B">
        <w:rPr>
          <w:sz w:val="28"/>
          <w:szCs w:val="28"/>
        </w:rPr>
        <w:t>Мосум</w:t>
      </w:r>
      <w:proofErr w:type="spellEnd"/>
      <w:r w:rsidR="00246B3B" w:rsidRPr="00246B3B">
        <w:rPr>
          <w:sz w:val="28"/>
          <w:szCs w:val="28"/>
        </w:rPr>
        <w:t xml:space="preserve"> </w:t>
      </w:r>
      <w:proofErr w:type="spellStart"/>
      <w:r w:rsidR="00246B3B" w:rsidRPr="00246B3B">
        <w:rPr>
          <w:sz w:val="28"/>
          <w:szCs w:val="28"/>
        </w:rPr>
        <w:t>нявремат</w:t>
      </w:r>
      <w:proofErr w:type="spellEnd"/>
      <w:r w:rsidR="00246B3B" w:rsidRPr="00246B3B">
        <w:rPr>
          <w:sz w:val="28"/>
          <w:szCs w:val="28"/>
        </w:rPr>
        <w:t xml:space="preserve">» в с. Кышик. Повысить привлекательность данного вида туризма </w:t>
      </w:r>
      <w:r w:rsidR="0087231E">
        <w:rPr>
          <w:sz w:val="28"/>
          <w:szCs w:val="28"/>
        </w:rPr>
        <w:t xml:space="preserve">также </w:t>
      </w:r>
      <w:r w:rsidR="00246B3B" w:rsidRPr="00246B3B">
        <w:rPr>
          <w:sz w:val="28"/>
          <w:szCs w:val="28"/>
        </w:rPr>
        <w:t xml:space="preserve">сможет организация выставок-продаж изделий традиционных национальных промыслов, образцов национальной одежды, проведение мастер-классов резьбы по дереву, плетению из бисера, работы с кожей и берестой. Интересной представляется организация предприятий общественного питания, связанного с традиционной кухней народов Севера, а также возможность приготовления национальных блюд самими отдыхающими в условиях, приближенных к естественным. </w:t>
      </w:r>
    </w:p>
    <w:p w:rsidR="00246B3B" w:rsidRPr="00246B3B" w:rsidRDefault="00246B3B" w:rsidP="00CA242E">
      <w:pPr>
        <w:pStyle w:val="a3"/>
        <w:ind w:firstLine="709"/>
        <w:jc w:val="both"/>
        <w:rPr>
          <w:sz w:val="28"/>
          <w:szCs w:val="28"/>
        </w:rPr>
      </w:pPr>
      <w:r w:rsidRPr="00246B3B">
        <w:rPr>
          <w:sz w:val="28"/>
          <w:szCs w:val="28"/>
        </w:rPr>
        <w:t>Помимо этнографического туризма в данном виде направления возможно развитие исторического туризма, связанного с созданием природно-этнографического музея под открытым небом «</w:t>
      </w:r>
      <w:proofErr w:type="spellStart"/>
      <w:r w:rsidRPr="00246B3B">
        <w:rPr>
          <w:sz w:val="28"/>
          <w:szCs w:val="28"/>
        </w:rPr>
        <w:t>Цингалинские</w:t>
      </w:r>
      <w:proofErr w:type="spellEnd"/>
      <w:r w:rsidRPr="00246B3B">
        <w:rPr>
          <w:sz w:val="28"/>
          <w:szCs w:val="28"/>
        </w:rPr>
        <w:t xml:space="preserve"> сокровища Югры»</w:t>
      </w:r>
      <w:r w:rsidR="00CD55EA">
        <w:rPr>
          <w:sz w:val="28"/>
          <w:szCs w:val="28"/>
        </w:rPr>
        <w:t>,</w:t>
      </w:r>
      <w:r w:rsidRPr="00246B3B">
        <w:rPr>
          <w:sz w:val="28"/>
          <w:szCs w:val="28"/>
        </w:rPr>
        <w:t xml:space="preserve"> и образование центра народных ремесел в п. </w:t>
      </w:r>
      <w:proofErr w:type="spellStart"/>
      <w:r w:rsidRPr="00246B3B">
        <w:rPr>
          <w:sz w:val="28"/>
          <w:szCs w:val="28"/>
        </w:rPr>
        <w:t>Горноправдинске</w:t>
      </w:r>
      <w:proofErr w:type="spellEnd"/>
      <w:r w:rsidRPr="00246B3B">
        <w:rPr>
          <w:sz w:val="28"/>
          <w:szCs w:val="28"/>
        </w:rPr>
        <w:t xml:space="preserve"> (изготовление товаров народного потребления и сувенирной продукции из дерева и бересты). </w:t>
      </w:r>
    </w:p>
    <w:p w:rsidR="00246B3B" w:rsidRPr="00246B3B" w:rsidRDefault="00246B3B" w:rsidP="00CA242E">
      <w:pPr>
        <w:pStyle w:val="a3"/>
        <w:ind w:firstLine="709"/>
        <w:jc w:val="both"/>
        <w:rPr>
          <w:sz w:val="28"/>
          <w:szCs w:val="28"/>
        </w:rPr>
      </w:pPr>
      <w:r w:rsidRPr="00246B3B">
        <w:rPr>
          <w:sz w:val="28"/>
          <w:szCs w:val="28"/>
        </w:rPr>
        <w:t xml:space="preserve">Возможность развития краеведческого направления туризма существует в п. Сибирский и п. Кирпичный («Обской городок»), связанная с изучением быта переселенцев, маршрутов их передвижения, культурного наследия. </w:t>
      </w:r>
    </w:p>
    <w:p w:rsidR="00246B3B" w:rsidRDefault="00246B3B" w:rsidP="00CA242E">
      <w:pPr>
        <w:pStyle w:val="a3"/>
        <w:ind w:firstLine="709"/>
        <w:jc w:val="both"/>
        <w:rPr>
          <w:sz w:val="28"/>
          <w:szCs w:val="28"/>
        </w:rPr>
      </w:pPr>
      <w:r w:rsidRPr="00246B3B">
        <w:rPr>
          <w:sz w:val="28"/>
          <w:szCs w:val="28"/>
        </w:rPr>
        <w:t>Значительный потенциал имеет развитие музейного дел</w:t>
      </w:r>
      <w:r w:rsidR="00CD55EA">
        <w:rPr>
          <w:sz w:val="28"/>
          <w:szCs w:val="28"/>
        </w:rPr>
        <w:t xml:space="preserve">а </w:t>
      </w:r>
      <w:r w:rsidR="00CD55EA">
        <w:rPr>
          <w:sz w:val="28"/>
          <w:szCs w:val="28"/>
        </w:rPr>
        <w:br/>
        <w:t xml:space="preserve">в с. </w:t>
      </w:r>
      <w:proofErr w:type="spellStart"/>
      <w:r w:rsidR="00CD55EA">
        <w:rPr>
          <w:sz w:val="28"/>
          <w:szCs w:val="28"/>
        </w:rPr>
        <w:t>Селиярово</w:t>
      </w:r>
      <w:proofErr w:type="spellEnd"/>
      <w:r w:rsidR="00CD55EA">
        <w:rPr>
          <w:sz w:val="28"/>
          <w:szCs w:val="28"/>
        </w:rPr>
        <w:t>, обусловленное</w:t>
      </w:r>
      <w:r w:rsidRPr="00246B3B">
        <w:rPr>
          <w:sz w:val="28"/>
          <w:szCs w:val="28"/>
        </w:rPr>
        <w:t xml:space="preserve"> наличием Храма Успения Пресвятой Богородицы, филиала музея – усадьбы сельского торговца. Также перспективным представляется восстановление Вознесенс</w:t>
      </w:r>
      <w:r w:rsidR="00CD55EA">
        <w:rPr>
          <w:sz w:val="28"/>
          <w:szCs w:val="28"/>
        </w:rPr>
        <w:t xml:space="preserve">кой церкви в п. </w:t>
      </w:r>
      <w:proofErr w:type="spellStart"/>
      <w:r w:rsidR="00CD55EA">
        <w:rPr>
          <w:sz w:val="28"/>
          <w:szCs w:val="28"/>
        </w:rPr>
        <w:t>Горноправдинске</w:t>
      </w:r>
      <w:proofErr w:type="spellEnd"/>
      <w:r w:rsidR="00CD55EA">
        <w:rPr>
          <w:sz w:val="28"/>
          <w:szCs w:val="28"/>
        </w:rPr>
        <w:t>;</w:t>
      </w:r>
    </w:p>
    <w:p w:rsidR="00246B3B" w:rsidRPr="00246B3B" w:rsidRDefault="00CD55EA" w:rsidP="00CA242E">
      <w:pPr>
        <w:pStyle w:val="a3"/>
        <w:ind w:firstLine="709"/>
        <w:jc w:val="both"/>
        <w:rPr>
          <w:sz w:val="28"/>
          <w:szCs w:val="28"/>
        </w:rPr>
      </w:pPr>
      <w:r>
        <w:rPr>
          <w:sz w:val="28"/>
          <w:szCs w:val="28"/>
        </w:rPr>
        <w:t xml:space="preserve">2) </w:t>
      </w:r>
      <w:r w:rsidR="00246B3B" w:rsidRPr="00246B3B">
        <w:rPr>
          <w:sz w:val="28"/>
          <w:szCs w:val="28"/>
        </w:rPr>
        <w:t>сравнительно малоосвоенный вид туризма – эколого-просветительский. Его развитие предполагается в сельском поселении Шапша в связи с наличием на его территории природного парка регионального значения «</w:t>
      </w:r>
      <w:proofErr w:type="spellStart"/>
      <w:r w:rsidR="00246B3B" w:rsidRPr="00246B3B">
        <w:rPr>
          <w:sz w:val="28"/>
          <w:szCs w:val="28"/>
        </w:rPr>
        <w:t>Самаровский</w:t>
      </w:r>
      <w:proofErr w:type="spellEnd"/>
      <w:r w:rsidR="00246B3B" w:rsidRPr="00246B3B">
        <w:rPr>
          <w:sz w:val="28"/>
          <w:szCs w:val="28"/>
        </w:rPr>
        <w:t xml:space="preserve"> </w:t>
      </w:r>
      <w:proofErr w:type="spellStart"/>
      <w:r w:rsidR="00246B3B" w:rsidRPr="00246B3B">
        <w:rPr>
          <w:sz w:val="28"/>
          <w:szCs w:val="28"/>
        </w:rPr>
        <w:t>Чугас</w:t>
      </w:r>
      <w:proofErr w:type="spellEnd"/>
      <w:r w:rsidR="00246B3B" w:rsidRPr="00246B3B">
        <w:rPr>
          <w:sz w:val="28"/>
          <w:szCs w:val="28"/>
        </w:rPr>
        <w:t xml:space="preserve">» и памятника природы </w:t>
      </w:r>
      <w:r w:rsidR="00246B3B" w:rsidRPr="00246B3B">
        <w:rPr>
          <w:sz w:val="28"/>
          <w:szCs w:val="28"/>
        </w:rPr>
        <w:lastRenderedPageBreak/>
        <w:t>местного значения «</w:t>
      </w:r>
      <w:proofErr w:type="spellStart"/>
      <w:r w:rsidR="00246B3B" w:rsidRPr="00246B3B">
        <w:rPr>
          <w:sz w:val="28"/>
          <w:szCs w:val="28"/>
        </w:rPr>
        <w:t>Шапшинские</w:t>
      </w:r>
      <w:proofErr w:type="spellEnd"/>
      <w:r w:rsidR="00246B3B" w:rsidRPr="00246B3B">
        <w:rPr>
          <w:sz w:val="28"/>
          <w:szCs w:val="28"/>
        </w:rPr>
        <w:t xml:space="preserve"> кедровники», а также наличием проекта создания ландшафтного парка дикой природы. Кроме этого возможна организация зоофермы под открытым небом в д. Шапша. Для реализации данного проекта предполагается определение особенностей и возможностей развития экотуризма на территории с ограничением по видам деятельности, использование реального положительного опыта российских и зарубежных сообществ, разработка программ исследования флоры и фауны, организация научных экспедиций. Как особую форму экотуризма предлагается рассмотреть развитие детских и молодежных экологических формирований, предполагающих не только изучение и активное использование биологических ресурсов района, но и организацию молодежных экологических бригад для проведения благоустройства территории парков рег</w:t>
      </w:r>
      <w:r>
        <w:rPr>
          <w:sz w:val="28"/>
          <w:szCs w:val="28"/>
        </w:rPr>
        <w:t>ионального и местного значения;</w:t>
      </w:r>
    </w:p>
    <w:p w:rsidR="00246B3B" w:rsidRPr="00246B3B" w:rsidRDefault="00CD55EA" w:rsidP="00CA242E">
      <w:pPr>
        <w:pStyle w:val="a3"/>
        <w:ind w:firstLine="709"/>
        <w:jc w:val="both"/>
        <w:rPr>
          <w:sz w:val="28"/>
          <w:szCs w:val="28"/>
        </w:rPr>
      </w:pPr>
      <w:r>
        <w:rPr>
          <w:sz w:val="28"/>
          <w:szCs w:val="28"/>
        </w:rPr>
        <w:t>3) с</w:t>
      </w:r>
      <w:r w:rsidR="00246B3B" w:rsidRPr="00246B3B">
        <w:rPr>
          <w:sz w:val="28"/>
          <w:szCs w:val="28"/>
        </w:rPr>
        <w:t xml:space="preserve"> возможностями археологического направления туризма связано развитие историко-археологического направления – комплекс «Старая Шапша», «Захоронение мамонтов Луговской», «Достопр</w:t>
      </w:r>
      <w:r>
        <w:rPr>
          <w:sz w:val="28"/>
          <w:szCs w:val="28"/>
        </w:rPr>
        <w:t xml:space="preserve">имечательные места в СП </w:t>
      </w:r>
      <w:proofErr w:type="spellStart"/>
      <w:r>
        <w:rPr>
          <w:sz w:val="28"/>
          <w:szCs w:val="28"/>
        </w:rPr>
        <w:t>Согом</w:t>
      </w:r>
      <w:proofErr w:type="spellEnd"/>
      <w:r>
        <w:rPr>
          <w:sz w:val="28"/>
          <w:szCs w:val="28"/>
        </w:rPr>
        <w:t>»;</w:t>
      </w:r>
    </w:p>
    <w:p w:rsidR="00246B3B" w:rsidRPr="00246B3B" w:rsidRDefault="00CD55EA" w:rsidP="00CA242E">
      <w:pPr>
        <w:pStyle w:val="a3"/>
        <w:ind w:firstLine="709"/>
        <w:jc w:val="both"/>
        <w:rPr>
          <w:sz w:val="28"/>
          <w:szCs w:val="28"/>
        </w:rPr>
      </w:pPr>
      <w:r>
        <w:rPr>
          <w:sz w:val="28"/>
          <w:szCs w:val="28"/>
        </w:rPr>
        <w:t xml:space="preserve">4) </w:t>
      </w:r>
      <w:r w:rsidR="00445BDF">
        <w:rPr>
          <w:sz w:val="28"/>
          <w:szCs w:val="28"/>
        </w:rPr>
        <w:t xml:space="preserve">направление </w:t>
      </w:r>
      <w:r w:rsidR="00246B3B" w:rsidRPr="00246B3B">
        <w:rPr>
          <w:sz w:val="28"/>
          <w:szCs w:val="28"/>
        </w:rPr>
        <w:t>рыболовное, охотничье, спортивное, семейное</w:t>
      </w:r>
      <w:r w:rsidR="00591517">
        <w:rPr>
          <w:sz w:val="28"/>
          <w:szCs w:val="28"/>
        </w:rPr>
        <w:t>, сельское</w:t>
      </w:r>
      <w:r>
        <w:rPr>
          <w:sz w:val="28"/>
          <w:szCs w:val="28"/>
        </w:rPr>
        <w:t xml:space="preserve"> –</w:t>
      </w:r>
      <w:r w:rsidR="00246B3B" w:rsidRPr="00246B3B">
        <w:rPr>
          <w:sz w:val="28"/>
          <w:szCs w:val="28"/>
        </w:rPr>
        <w:t xml:space="preserve"> является в настоящее время наиболее востребованным и, как следствие, самым распространенным видом туризма. Главным принципом функционирования является эффективное, но в тоже время, не наносящее ущерба окружающей среде использование природно-рекреационного потенциала Ханты-Мансийского района. Развитие данного вида туризма возможно практически во всех сельских поселения</w:t>
      </w:r>
      <w:r>
        <w:rPr>
          <w:sz w:val="28"/>
          <w:szCs w:val="28"/>
        </w:rPr>
        <w:t>х</w:t>
      </w:r>
      <w:r w:rsidR="00246B3B" w:rsidRPr="00246B3B">
        <w:rPr>
          <w:sz w:val="28"/>
          <w:szCs w:val="28"/>
        </w:rPr>
        <w:t xml:space="preserve"> муниципального района. Основной прогресс обеспечит расширение схемы туристических маршрутов, улучшение материально-технической базы туристской инфраструктуры, увеличение спектра оказываемых услуг. Важным представляется использование опыта создания аналогичных предприятий туристической сферы как на территории района (база отдыха Урман «Березовка», база отдыха на озере Имитуй), так и в плане межмуниципального обмена опытом с соседними территориями. В соответствии с приоритетными направлениями развития российского общества, связанными с укреплением и всемерной пропагандой здорового образа жизни, предлагается развитие спортивных видов туризма, которое связано с расширением имеющейся базы проката спортивного инвентаря, внедрением современных видов активного отдыха (</w:t>
      </w:r>
      <w:proofErr w:type="spellStart"/>
      <w:r w:rsidR="00246B3B" w:rsidRPr="00246B3B">
        <w:rPr>
          <w:sz w:val="28"/>
          <w:szCs w:val="28"/>
        </w:rPr>
        <w:t>пейнтбольные</w:t>
      </w:r>
      <w:proofErr w:type="spellEnd"/>
      <w:r w:rsidR="00246B3B" w:rsidRPr="00246B3B">
        <w:rPr>
          <w:sz w:val="28"/>
          <w:szCs w:val="28"/>
        </w:rPr>
        <w:t xml:space="preserve"> клубы, экстремальный туризм, стрелковые клубы и т.п.). В рамках реализац</w:t>
      </w:r>
      <w:r w:rsidR="00591517">
        <w:rPr>
          <w:sz w:val="28"/>
          <w:szCs w:val="28"/>
        </w:rPr>
        <w:t xml:space="preserve">ии проекта развития </w:t>
      </w:r>
      <w:proofErr w:type="spellStart"/>
      <w:r w:rsidR="00591517">
        <w:rPr>
          <w:sz w:val="28"/>
          <w:szCs w:val="28"/>
        </w:rPr>
        <w:t>агротуризма</w:t>
      </w:r>
      <w:proofErr w:type="spellEnd"/>
      <w:r w:rsidR="00591517">
        <w:rPr>
          <w:sz w:val="28"/>
          <w:szCs w:val="28"/>
        </w:rPr>
        <w:t xml:space="preserve"> необходимо привлечение «Агрофирмы</w:t>
      </w:r>
      <w:r>
        <w:rPr>
          <w:sz w:val="28"/>
          <w:szCs w:val="28"/>
        </w:rPr>
        <w:t>»</w:t>
      </w:r>
      <w:r w:rsidR="00445BDF">
        <w:rPr>
          <w:sz w:val="28"/>
          <w:szCs w:val="28"/>
        </w:rPr>
        <w:t>,</w:t>
      </w:r>
      <w:r w:rsidR="00591517">
        <w:rPr>
          <w:sz w:val="28"/>
          <w:szCs w:val="28"/>
        </w:rPr>
        <w:t xml:space="preserve"> </w:t>
      </w:r>
      <w:r>
        <w:rPr>
          <w:sz w:val="28"/>
          <w:szCs w:val="28"/>
        </w:rPr>
        <w:br/>
        <w:t xml:space="preserve">д. </w:t>
      </w:r>
      <w:r w:rsidR="00591517">
        <w:rPr>
          <w:sz w:val="28"/>
          <w:szCs w:val="28"/>
        </w:rPr>
        <w:t>Ярки</w:t>
      </w:r>
      <w:r w:rsidR="00246B3B" w:rsidRPr="00246B3B">
        <w:rPr>
          <w:sz w:val="28"/>
          <w:szCs w:val="28"/>
        </w:rPr>
        <w:t xml:space="preserve">. Одним из направлений семейного туризма может стать реализация проекта «Резиденция Деда Мороза» в д. Шапша с устройством новогодних и рождественских мероприятий для детей и молодежи, а также организацией корпоративных мероприятий. </w:t>
      </w:r>
    </w:p>
    <w:p w:rsidR="00246B3B" w:rsidRPr="00246B3B" w:rsidRDefault="00246B3B" w:rsidP="00CA242E">
      <w:pPr>
        <w:pStyle w:val="a3"/>
        <w:ind w:firstLine="709"/>
        <w:jc w:val="both"/>
        <w:rPr>
          <w:sz w:val="28"/>
          <w:szCs w:val="28"/>
        </w:rPr>
      </w:pPr>
      <w:r w:rsidRPr="00246B3B">
        <w:rPr>
          <w:sz w:val="28"/>
          <w:szCs w:val="28"/>
        </w:rPr>
        <w:t xml:space="preserve">Как логическое продолжение реализации стратегически определенного направления развития туристических услуг предлагается </w:t>
      </w:r>
      <w:r w:rsidRPr="00246B3B">
        <w:rPr>
          <w:sz w:val="28"/>
          <w:szCs w:val="28"/>
        </w:rPr>
        <w:lastRenderedPageBreak/>
        <w:t xml:space="preserve">создание эффективно функционирующей системы гостиничного хозяйства. </w:t>
      </w:r>
    </w:p>
    <w:p w:rsidR="00246B3B" w:rsidRDefault="00246B3B" w:rsidP="00CA242E">
      <w:pPr>
        <w:pStyle w:val="a3"/>
        <w:ind w:firstLine="709"/>
        <w:jc w:val="both"/>
        <w:rPr>
          <w:sz w:val="28"/>
          <w:szCs w:val="28"/>
        </w:rPr>
      </w:pPr>
      <w:r w:rsidRPr="00246B3B">
        <w:rPr>
          <w:sz w:val="28"/>
          <w:szCs w:val="28"/>
        </w:rPr>
        <w:t xml:space="preserve">Разработка программы по развитию рекреационных услуг в районе и реализация заложенных в ней мероприятий с привлечением средств окружного бюджета и внебюджетных источников позволит </w:t>
      </w:r>
      <w:r w:rsidR="00591517">
        <w:rPr>
          <w:sz w:val="28"/>
          <w:szCs w:val="28"/>
        </w:rPr>
        <w:t>оказать позитивное влияние</w:t>
      </w:r>
      <w:r w:rsidRPr="00246B3B">
        <w:rPr>
          <w:sz w:val="28"/>
          <w:szCs w:val="28"/>
        </w:rPr>
        <w:t xml:space="preserve"> на развитие туризма на территории района.</w:t>
      </w:r>
    </w:p>
    <w:p w:rsidR="003162D3" w:rsidRDefault="003162D3" w:rsidP="00810468">
      <w:pPr>
        <w:pStyle w:val="a3"/>
        <w:ind w:firstLine="567"/>
        <w:jc w:val="both"/>
        <w:rPr>
          <w:sz w:val="28"/>
          <w:szCs w:val="28"/>
        </w:rPr>
      </w:pPr>
    </w:p>
    <w:p w:rsidR="00DC5BB3" w:rsidRPr="0079205B" w:rsidRDefault="008E1923" w:rsidP="00810468">
      <w:pPr>
        <w:pStyle w:val="a3"/>
        <w:tabs>
          <w:tab w:val="left" w:pos="426"/>
        </w:tabs>
        <w:jc w:val="center"/>
        <w:rPr>
          <w:sz w:val="28"/>
          <w:szCs w:val="28"/>
        </w:rPr>
      </w:pPr>
      <w:r w:rsidRPr="0079205B">
        <w:rPr>
          <w:sz w:val="28"/>
          <w:szCs w:val="28"/>
          <w:lang w:val="en-US"/>
        </w:rPr>
        <w:t>II</w:t>
      </w:r>
      <w:r w:rsidRPr="0079205B">
        <w:rPr>
          <w:sz w:val="28"/>
          <w:szCs w:val="28"/>
        </w:rPr>
        <w:t xml:space="preserve">. </w:t>
      </w:r>
      <w:r w:rsidR="002E6FC5">
        <w:rPr>
          <w:sz w:val="28"/>
          <w:szCs w:val="28"/>
        </w:rPr>
        <w:t>Цели и задачи К</w:t>
      </w:r>
      <w:r w:rsidR="0079205B">
        <w:rPr>
          <w:sz w:val="28"/>
          <w:szCs w:val="28"/>
        </w:rPr>
        <w:t>онцепции</w:t>
      </w:r>
      <w:r w:rsidR="00DC5BB3" w:rsidRPr="0079205B">
        <w:rPr>
          <w:sz w:val="28"/>
          <w:szCs w:val="28"/>
        </w:rPr>
        <w:t xml:space="preserve"> </w:t>
      </w:r>
    </w:p>
    <w:p w:rsidR="00DC5BB3" w:rsidRPr="00B769B0" w:rsidRDefault="009A25DF" w:rsidP="00810468">
      <w:pPr>
        <w:spacing w:after="0" w:line="240" w:lineRule="auto"/>
        <w:jc w:val="both"/>
        <w:rPr>
          <w:rFonts w:ascii="Times New Roman" w:eastAsia="Calibri" w:hAnsi="Times New Roman" w:cs="Times New Roman"/>
          <w:sz w:val="28"/>
          <w:szCs w:val="28"/>
        </w:rPr>
      </w:pPr>
      <w:r>
        <w:rPr>
          <w:rFonts w:eastAsia="Calibri"/>
          <w:sz w:val="28"/>
          <w:szCs w:val="28"/>
        </w:rPr>
        <w:tab/>
      </w:r>
    </w:p>
    <w:p w:rsidR="009A25DF" w:rsidRPr="00B769B0" w:rsidRDefault="009A25DF" w:rsidP="0079205B">
      <w:pPr>
        <w:spacing w:after="0" w:line="240" w:lineRule="auto"/>
        <w:ind w:firstLine="709"/>
        <w:jc w:val="both"/>
        <w:rPr>
          <w:rFonts w:ascii="Times New Roman" w:eastAsia="Calibri" w:hAnsi="Times New Roman" w:cs="Times New Roman"/>
          <w:sz w:val="28"/>
          <w:szCs w:val="28"/>
        </w:rPr>
      </w:pPr>
      <w:r w:rsidRPr="00B769B0">
        <w:rPr>
          <w:rFonts w:ascii="Times New Roman" w:eastAsia="Calibri" w:hAnsi="Times New Roman" w:cs="Times New Roman"/>
          <w:sz w:val="28"/>
          <w:szCs w:val="28"/>
        </w:rPr>
        <w:t>Цель Концепции – создание условий для устойчивого развития внутреннего и въездного</w:t>
      </w:r>
      <w:r w:rsidR="007F12E4" w:rsidRPr="00B769B0">
        <w:rPr>
          <w:rFonts w:ascii="Times New Roman" w:eastAsia="Calibri" w:hAnsi="Times New Roman" w:cs="Times New Roman"/>
          <w:sz w:val="28"/>
          <w:szCs w:val="28"/>
        </w:rPr>
        <w:t xml:space="preserve"> туризма Ханты-Мансийского района</w:t>
      </w:r>
      <w:r w:rsidR="00102778">
        <w:rPr>
          <w:rFonts w:ascii="Times New Roman" w:eastAsia="Calibri" w:hAnsi="Times New Roman" w:cs="Times New Roman"/>
          <w:sz w:val="28"/>
          <w:szCs w:val="28"/>
        </w:rPr>
        <w:t>.</w:t>
      </w:r>
    </w:p>
    <w:p w:rsidR="007F12E4" w:rsidRPr="00B769B0" w:rsidRDefault="007F12E4" w:rsidP="0079205B">
      <w:pPr>
        <w:spacing w:after="0" w:line="240" w:lineRule="auto"/>
        <w:ind w:firstLine="709"/>
        <w:jc w:val="both"/>
        <w:rPr>
          <w:rFonts w:ascii="Times New Roman" w:eastAsia="Calibri" w:hAnsi="Times New Roman" w:cs="Times New Roman"/>
          <w:sz w:val="28"/>
          <w:szCs w:val="28"/>
        </w:rPr>
      </w:pPr>
      <w:r w:rsidRPr="00B769B0">
        <w:rPr>
          <w:rFonts w:ascii="Times New Roman" w:eastAsia="Calibri" w:hAnsi="Times New Roman" w:cs="Times New Roman"/>
          <w:sz w:val="28"/>
          <w:szCs w:val="28"/>
        </w:rPr>
        <w:t>Задачи Концепции:</w:t>
      </w:r>
    </w:p>
    <w:p w:rsidR="007F12E4" w:rsidRPr="00B769B0" w:rsidRDefault="007F12E4" w:rsidP="0079205B">
      <w:pPr>
        <w:spacing w:after="0" w:line="240" w:lineRule="auto"/>
        <w:ind w:firstLine="709"/>
        <w:jc w:val="both"/>
        <w:rPr>
          <w:rFonts w:ascii="Times New Roman" w:eastAsia="Calibri" w:hAnsi="Times New Roman" w:cs="Times New Roman"/>
          <w:sz w:val="28"/>
          <w:szCs w:val="28"/>
        </w:rPr>
      </w:pPr>
      <w:r w:rsidRPr="00B769B0">
        <w:rPr>
          <w:rFonts w:ascii="Times New Roman" w:eastAsia="Calibri" w:hAnsi="Times New Roman" w:cs="Times New Roman"/>
          <w:sz w:val="28"/>
          <w:szCs w:val="28"/>
        </w:rPr>
        <w:t>1) формирование эффективной системы управления в сфере туризма</w:t>
      </w:r>
      <w:r w:rsidR="00591517">
        <w:rPr>
          <w:rFonts w:ascii="Times New Roman" w:eastAsia="Calibri" w:hAnsi="Times New Roman" w:cs="Times New Roman"/>
          <w:sz w:val="28"/>
          <w:szCs w:val="28"/>
        </w:rPr>
        <w:t xml:space="preserve"> с привлечением субъектов малого и среднего предпринимательства, некоммерческих организаций</w:t>
      </w:r>
      <w:r w:rsidRPr="00B769B0">
        <w:rPr>
          <w:rFonts w:ascii="Times New Roman" w:eastAsia="Calibri" w:hAnsi="Times New Roman" w:cs="Times New Roman"/>
          <w:sz w:val="28"/>
          <w:szCs w:val="28"/>
        </w:rPr>
        <w:t>;</w:t>
      </w:r>
    </w:p>
    <w:p w:rsidR="002A6108" w:rsidRPr="00B769B0" w:rsidRDefault="002A6108" w:rsidP="0079205B">
      <w:pPr>
        <w:spacing w:after="0" w:line="240" w:lineRule="auto"/>
        <w:ind w:firstLine="709"/>
        <w:jc w:val="both"/>
        <w:rPr>
          <w:rFonts w:ascii="Times New Roman" w:eastAsia="Calibri" w:hAnsi="Times New Roman" w:cs="Times New Roman"/>
          <w:sz w:val="28"/>
          <w:szCs w:val="28"/>
        </w:rPr>
      </w:pPr>
      <w:r w:rsidRPr="00B769B0">
        <w:rPr>
          <w:rFonts w:ascii="Times New Roman" w:eastAsia="Calibri" w:hAnsi="Times New Roman" w:cs="Times New Roman"/>
          <w:sz w:val="28"/>
          <w:szCs w:val="28"/>
        </w:rPr>
        <w:t>2) формирование инвестиционной привлекательности туристской сферы</w:t>
      </w:r>
      <w:r w:rsidR="00B769B0" w:rsidRPr="00B769B0">
        <w:rPr>
          <w:rFonts w:ascii="Times New Roman" w:eastAsia="Calibri" w:hAnsi="Times New Roman" w:cs="Times New Roman"/>
          <w:sz w:val="28"/>
          <w:szCs w:val="28"/>
        </w:rPr>
        <w:t xml:space="preserve"> района;</w:t>
      </w:r>
    </w:p>
    <w:p w:rsidR="002A6108" w:rsidRPr="00B769B0" w:rsidRDefault="002A6108" w:rsidP="0079205B">
      <w:pPr>
        <w:spacing w:after="0" w:line="240" w:lineRule="auto"/>
        <w:ind w:firstLine="709"/>
        <w:jc w:val="both"/>
        <w:rPr>
          <w:rFonts w:ascii="Times New Roman" w:eastAsia="Calibri" w:hAnsi="Times New Roman" w:cs="Times New Roman"/>
          <w:sz w:val="28"/>
          <w:szCs w:val="28"/>
        </w:rPr>
      </w:pPr>
      <w:r w:rsidRPr="00B769B0">
        <w:rPr>
          <w:rFonts w:ascii="Times New Roman" w:eastAsia="Calibri" w:hAnsi="Times New Roman" w:cs="Times New Roman"/>
          <w:sz w:val="28"/>
          <w:szCs w:val="28"/>
        </w:rPr>
        <w:t>3) внедрение инновационных методик</w:t>
      </w:r>
      <w:r w:rsidR="00B769B0" w:rsidRPr="00B769B0">
        <w:rPr>
          <w:rFonts w:ascii="Times New Roman" w:eastAsia="Calibri" w:hAnsi="Times New Roman" w:cs="Times New Roman"/>
          <w:sz w:val="28"/>
          <w:szCs w:val="28"/>
        </w:rPr>
        <w:t xml:space="preserve"> в организации въездного и внутреннего туризма в Ханты-Мансийском районе;</w:t>
      </w:r>
    </w:p>
    <w:p w:rsidR="007F12E4" w:rsidRPr="00B769B0" w:rsidRDefault="007F12E4" w:rsidP="0079205B">
      <w:pPr>
        <w:spacing w:after="0" w:line="240" w:lineRule="auto"/>
        <w:ind w:firstLine="709"/>
        <w:jc w:val="both"/>
        <w:rPr>
          <w:rFonts w:ascii="Times New Roman" w:eastAsia="Calibri" w:hAnsi="Times New Roman" w:cs="Times New Roman"/>
          <w:sz w:val="28"/>
          <w:szCs w:val="28"/>
        </w:rPr>
      </w:pPr>
      <w:r w:rsidRPr="00B769B0">
        <w:rPr>
          <w:rFonts w:ascii="Times New Roman" w:eastAsia="Calibri" w:hAnsi="Times New Roman" w:cs="Times New Roman"/>
          <w:sz w:val="28"/>
          <w:szCs w:val="28"/>
        </w:rPr>
        <w:t xml:space="preserve">2) информационное, </w:t>
      </w:r>
      <w:r w:rsidR="002A6108" w:rsidRPr="00B769B0">
        <w:rPr>
          <w:rFonts w:ascii="Times New Roman" w:eastAsia="Calibri" w:hAnsi="Times New Roman" w:cs="Times New Roman"/>
          <w:sz w:val="28"/>
          <w:szCs w:val="28"/>
        </w:rPr>
        <w:t>методическое, кадровое обеспечение туристской отрасли</w:t>
      </w:r>
      <w:r w:rsidR="00102778">
        <w:rPr>
          <w:rFonts w:ascii="Times New Roman" w:eastAsia="Calibri" w:hAnsi="Times New Roman" w:cs="Times New Roman"/>
          <w:sz w:val="28"/>
          <w:szCs w:val="28"/>
        </w:rPr>
        <w:t>;</w:t>
      </w:r>
    </w:p>
    <w:p w:rsidR="007F12E4" w:rsidRDefault="007F12E4" w:rsidP="0079205B">
      <w:pPr>
        <w:spacing w:after="0" w:line="240" w:lineRule="auto"/>
        <w:ind w:firstLine="709"/>
        <w:jc w:val="both"/>
        <w:rPr>
          <w:rFonts w:ascii="Times New Roman" w:eastAsia="Calibri" w:hAnsi="Times New Roman" w:cs="Times New Roman"/>
          <w:sz w:val="28"/>
          <w:szCs w:val="28"/>
        </w:rPr>
      </w:pPr>
      <w:r w:rsidRPr="00B769B0">
        <w:rPr>
          <w:rFonts w:ascii="Times New Roman" w:eastAsia="Calibri" w:hAnsi="Times New Roman" w:cs="Times New Roman"/>
          <w:sz w:val="28"/>
          <w:szCs w:val="28"/>
        </w:rPr>
        <w:t>3) продвижение туристически</w:t>
      </w:r>
      <w:r w:rsidR="002A6108" w:rsidRPr="00B769B0">
        <w:rPr>
          <w:rFonts w:ascii="Times New Roman" w:eastAsia="Calibri" w:hAnsi="Times New Roman" w:cs="Times New Roman"/>
          <w:sz w:val="28"/>
          <w:szCs w:val="28"/>
        </w:rPr>
        <w:t>х возможностей района</w:t>
      </w:r>
      <w:r w:rsidR="00B769B0" w:rsidRPr="00B769B0">
        <w:rPr>
          <w:rFonts w:ascii="Times New Roman" w:eastAsia="Calibri" w:hAnsi="Times New Roman" w:cs="Times New Roman"/>
          <w:sz w:val="28"/>
          <w:szCs w:val="28"/>
        </w:rPr>
        <w:t xml:space="preserve"> на муниципальном, региональном, федеральном и международном уровнях.</w:t>
      </w:r>
    </w:p>
    <w:p w:rsidR="00AA1391" w:rsidRPr="00B769B0" w:rsidRDefault="00AA1391" w:rsidP="0079205B">
      <w:pPr>
        <w:spacing w:after="0" w:line="240" w:lineRule="auto"/>
        <w:ind w:firstLine="709"/>
        <w:jc w:val="both"/>
        <w:rPr>
          <w:rFonts w:ascii="Times New Roman" w:eastAsia="Calibri" w:hAnsi="Times New Roman" w:cs="Times New Roman"/>
          <w:sz w:val="28"/>
          <w:szCs w:val="28"/>
        </w:rPr>
      </w:pPr>
    </w:p>
    <w:p w:rsidR="00DC5BB3" w:rsidRPr="0079205B" w:rsidRDefault="00793902" w:rsidP="007920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9205B">
        <w:rPr>
          <w:rFonts w:ascii="Times New Roman" w:eastAsia="Times New Roman" w:hAnsi="Times New Roman" w:cs="Times New Roman"/>
          <w:sz w:val="28"/>
          <w:szCs w:val="28"/>
          <w:lang w:eastAsia="ru-RU"/>
        </w:rPr>
        <w:t xml:space="preserve">III. </w:t>
      </w:r>
      <w:r w:rsidR="00CD55EA">
        <w:rPr>
          <w:rFonts w:ascii="Times New Roman" w:eastAsia="Times New Roman" w:hAnsi="Times New Roman" w:cs="Times New Roman"/>
          <w:sz w:val="28"/>
          <w:szCs w:val="28"/>
          <w:lang w:eastAsia="ru-RU"/>
        </w:rPr>
        <w:t xml:space="preserve">Сроки и этапы реализации </w:t>
      </w:r>
      <w:r w:rsidR="002E6FC5">
        <w:rPr>
          <w:rFonts w:ascii="Times New Roman" w:eastAsia="Times New Roman" w:hAnsi="Times New Roman" w:cs="Times New Roman"/>
          <w:sz w:val="28"/>
          <w:szCs w:val="28"/>
          <w:lang w:eastAsia="ru-RU"/>
        </w:rPr>
        <w:t>К</w:t>
      </w:r>
      <w:r w:rsidR="003E0A13">
        <w:rPr>
          <w:rFonts w:ascii="Times New Roman" w:eastAsia="Times New Roman" w:hAnsi="Times New Roman" w:cs="Times New Roman"/>
          <w:sz w:val="28"/>
          <w:szCs w:val="28"/>
          <w:lang w:eastAsia="ru-RU"/>
        </w:rPr>
        <w:t>онцепции</w:t>
      </w:r>
    </w:p>
    <w:p w:rsidR="0079205B" w:rsidRPr="008E1923" w:rsidRDefault="0079205B" w:rsidP="0079205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DC5BB3" w:rsidRPr="00334EA0" w:rsidRDefault="00FC3800" w:rsidP="007920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Концепция реализуется в период</w:t>
      </w:r>
      <w:r w:rsidR="004C2AA5">
        <w:rPr>
          <w:rFonts w:ascii="Times New Roman" w:eastAsia="Times New Roman" w:hAnsi="Times New Roman" w:cs="Times New Roman"/>
          <w:sz w:val="28"/>
          <w:szCs w:val="28"/>
          <w:lang w:eastAsia="ru-RU"/>
        </w:rPr>
        <w:t xml:space="preserve"> 2018</w:t>
      </w:r>
      <w:r w:rsidR="0079205B">
        <w:rPr>
          <w:rFonts w:ascii="Times New Roman" w:eastAsia="Times New Roman" w:hAnsi="Times New Roman" w:cs="Times New Roman"/>
          <w:sz w:val="28"/>
          <w:szCs w:val="28"/>
          <w:lang w:eastAsia="ru-RU"/>
        </w:rPr>
        <w:t xml:space="preserve"> – </w:t>
      </w:r>
      <w:r w:rsidR="004C2AA5">
        <w:rPr>
          <w:rFonts w:ascii="Times New Roman" w:eastAsia="Times New Roman" w:hAnsi="Times New Roman" w:cs="Times New Roman"/>
          <w:sz w:val="28"/>
          <w:szCs w:val="28"/>
          <w:lang w:eastAsia="ru-RU"/>
        </w:rPr>
        <w:t>2020</w:t>
      </w:r>
      <w:r w:rsidR="00445BDF">
        <w:rPr>
          <w:rFonts w:ascii="Times New Roman" w:eastAsia="Times New Roman" w:hAnsi="Times New Roman" w:cs="Times New Roman"/>
          <w:sz w:val="28"/>
          <w:szCs w:val="28"/>
          <w:lang w:eastAsia="ru-RU"/>
        </w:rPr>
        <w:t xml:space="preserve"> годов</w:t>
      </w:r>
      <w:r>
        <w:rPr>
          <w:rFonts w:ascii="Times New Roman" w:eastAsia="Times New Roman" w:hAnsi="Times New Roman" w:cs="Times New Roman"/>
          <w:sz w:val="28"/>
          <w:szCs w:val="28"/>
          <w:lang w:eastAsia="ru-RU"/>
        </w:rPr>
        <w:t>.</w:t>
      </w:r>
    </w:p>
    <w:p w:rsidR="00DC5BB3" w:rsidRPr="00334EA0" w:rsidRDefault="00DC5BB3" w:rsidP="0079205B">
      <w:pPr>
        <w:autoSpaceDE w:val="0"/>
        <w:autoSpaceDN w:val="0"/>
        <w:adjustRightInd w:val="0"/>
        <w:spacing w:after="0" w:line="240" w:lineRule="auto"/>
        <w:ind w:firstLine="709"/>
        <w:jc w:val="both"/>
        <w:rPr>
          <w:rFonts w:ascii="Courier New" w:eastAsia="Times New Roman" w:hAnsi="Courier New" w:cs="Courier New"/>
          <w:sz w:val="28"/>
          <w:szCs w:val="28"/>
          <w:lang w:eastAsia="ru-RU"/>
        </w:rPr>
      </w:pPr>
      <w:r w:rsidRPr="00334EA0">
        <w:rPr>
          <w:rFonts w:ascii="Times New Roman" w:eastAsia="Times New Roman" w:hAnsi="Times New Roman" w:cs="Times New Roman"/>
          <w:sz w:val="28"/>
          <w:szCs w:val="28"/>
          <w:lang w:val="en-US" w:eastAsia="ru-RU"/>
        </w:rPr>
        <w:t>I</w:t>
      </w:r>
      <w:r w:rsidR="004C2AA5">
        <w:rPr>
          <w:rFonts w:ascii="Times New Roman" w:eastAsia="Times New Roman" w:hAnsi="Times New Roman" w:cs="Times New Roman"/>
          <w:sz w:val="28"/>
          <w:szCs w:val="28"/>
          <w:lang w:eastAsia="ru-RU"/>
        </w:rPr>
        <w:t xml:space="preserve"> этап – 2018</w:t>
      </w:r>
      <w:r>
        <w:rPr>
          <w:rFonts w:ascii="Times New Roman" w:eastAsia="Times New Roman" w:hAnsi="Times New Roman" w:cs="Times New Roman"/>
          <w:sz w:val="28"/>
          <w:szCs w:val="28"/>
          <w:lang w:eastAsia="ru-RU"/>
        </w:rPr>
        <w:t xml:space="preserve"> </w:t>
      </w:r>
      <w:r w:rsidRPr="00334EA0">
        <w:rPr>
          <w:rFonts w:ascii="Times New Roman" w:eastAsia="Times New Roman" w:hAnsi="Times New Roman" w:cs="Times New Roman"/>
          <w:sz w:val="28"/>
          <w:szCs w:val="28"/>
          <w:lang w:eastAsia="ru-RU"/>
        </w:rPr>
        <w:t>год</w:t>
      </w:r>
      <w:r w:rsidR="00591517">
        <w:rPr>
          <w:rFonts w:ascii="Times New Roman" w:eastAsia="Times New Roman" w:hAnsi="Times New Roman" w:cs="Times New Roman"/>
          <w:sz w:val="28"/>
          <w:szCs w:val="28"/>
          <w:lang w:eastAsia="ru-RU"/>
        </w:rPr>
        <w:t>: разработка нормативной правовой базы</w:t>
      </w:r>
      <w:r w:rsidRPr="00334EA0">
        <w:rPr>
          <w:rFonts w:ascii="Times New Roman" w:eastAsia="Times New Roman" w:hAnsi="Times New Roman" w:cs="Times New Roman"/>
          <w:sz w:val="28"/>
          <w:szCs w:val="28"/>
          <w:lang w:eastAsia="ru-RU"/>
        </w:rPr>
        <w:t xml:space="preserve">; </w:t>
      </w:r>
      <w:r w:rsidR="00591517">
        <w:rPr>
          <w:rFonts w:ascii="Times New Roman" w:eastAsia="Times New Roman" w:hAnsi="Times New Roman" w:cs="Times New Roman"/>
          <w:sz w:val="28"/>
          <w:szCs w:val="28"/>
          <w:lang w:eastAsia="ru-RU"/>
        </w:rPr>
        <w:t>заключение долгосрочных соглашений</w:t>
      </w:r>
      <w:r w:rsidR="009B6579">
        <w:rPr>
          <w:rFonts w:ascii="Times New Roman" w:eastAsia="Times New Roman" w:hAnsi="Times New Roman" w:cs="Times New Roman"/>
          <w:sz w:val="28"/>
          <w:szCs w:val="28"/>
          <w:lang w:eastAsia="ru-RU"/>
        </w:rPr>
        <w:t xml:space="preserve"> о сотрудничестве</w:t>
      </w:r>
      <w:r w:rsidR="00591517">
        <w:rPr>
          <w:rFonts w:ascii="Times New Roman" w:eastAsia="Times New Roman" w:hAnsi="Times New Roman" w:cs="Times New Roman"/>
          <w:sz w:val="28"/>
          <w:szCs w:val="28"/>
          <w:lang w:eastAsia="ru-RU"/>
        </w:rPr>
        <w:t xml:space="preserve"> с культурными, туристи</w:t>
      </w:r>
      <w:r w:rsidR="009B6579">
        <w:rPr>
          <w:rFonts w:ascii="Times New Roman" w:eastAsia="Times New Roman" w:hAnsi="Times New Roman" w:cs="Times New Roman"/>
          <w:sz w:val="28"/>
          <w:szCs w:val="28"/>
          <w:lang w:eastAsia="ru-RU"/>
        </w:rPr>
        <w:t xml:space="preserve">ческими, иными </w:t>
      </w:r>
      <w:r w:rsidR="00591517">
        <w:rPr>
          <w:rFonts w:ascii="Times New Roman" w:eastAsia="Times New Roman" w:hAnsi="Times New Roman" w:cs="Times New Roman"/>
          <w:sz w:val="28"/>
          <w:szCs w:val="28"/>
          <w:lang w:eastAsia="ru-RU"/>
        </w:rPr>
        <w:t>организациями</w:t>
      </w:r>
      <w:r w:rsidR="009B6579">
        <w:rPr>
          <w:rFonts w:ascii="Times New Roman" w:eastAsia="Times New Roman" w:hAnsi="Times New Roman" w:cs="Times New Roman"/>
          <w:sz w:val="28"/>
          <w:szCs w:val="28"/>
          <w:lang w:eastAsia="ru-RU"/>
        </w:rPr>
        <w:t>, разработка методических материалов, систематизация туристических маршрутов, оказание финансовой и имущественной поддержки коммерческим и некоммерческим организациям, осуществляющим деятельность в сфере развития туризма, организация информационной кампании по продвижению туристических продуктов Ханты-Мансийского района</w:t>
      </w:r>
      <w:r w:rsidR="00102778">
        <w:rPr>
          <w:rFonts w:ascii="Times New Roman" w:eastAsia="Times New Roman" w:hAnsi="Times New Roman" w:cs="Times New Roman"/>
          <w:sz w:val="28"/>
          <w:szCs w:val="28"/>
          <w:lang w:eastAsia="ru-RU"/>
        </w:rPr>
        <w:t>.</w:t>
      </w:r>
      <w:r w:rsidR="009B6579">
        <w:rPr>
          <w:rFonts w:ascii="Times New Roman" w:eastAsia="Times New Roman" w:hAnsi="Times New Roman" w:cs="Times New Roman"/>
          <w:sz w:val="28"/>
          <w:szCs w:val="28"/>
          <w:lang w:eastAsia="ru-RU"/>
        </w:rPr>
        <w:t xml:space="preserve"> </w:t>
      </w:r>
    </w:p>
    <w:p w:rsidR="00DC5BB3" w:rsidRPr="00334EA0" w:rsidRDefault="00DC5BB3" w:rsidP="007920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EA0">
        <w:rPr>
          <w:rFonts w:ascii="Times New Roman" w:eastAsia="Times New Roman" w:hAnsi="Times New Roman" w:cs="Times New Roman"/>
          <w:sz w:val="28"/>
          <w:szCs w:val="28"/>
          <w:lang w:val="en-US" w:eastAsia="ru-RU"/>
        </w:rPr>
        <w:t>II</w:t>
      </w:r>
      <w:r w:rsidR="004C2AA5">
        <w:rPr>
          <w:rFonts w:ascii="Times New Roman" w:eastAsia="Times New Roman" w:hAnsi="Times New Roman" w:cs="Times New Roman"/>
          <w:sz w:val="28"/>
          <w:szCs w:val="28"/>
          <w:lang w:eastAsia="ru-RU"/>
        </w:rPr>
        <w:t xml:space="preserve"> этап – 2019</w:t>
      </w:r>
      <w:r w:rsidR="009B6579">
        <w:rPr>
          <w:rFonts w:ascii="Times New Roman" w:eastAsia="Times New Roman" w:hAnsi="Times New Roman" w:cs="Times New Roman"/>
          <w:sz w:val="28"/>
          <w:szCs w:val="28"/>
          <w:lang w:eastAsia="ru-RU"/>
        </w:rPr>
        <w:t xml:space="preserve"> год: реализация </w:t>
      </w:r>
      <w:r w:rsidR="009B6579" w:rsidRPr="009B6579">
        <w:rPr>
          <w:rFonts w:ascii="Times New Roman" w:eastAsia="Times New Roman" w:hAnsi="Times New Roman" w:cs="Times New Roman"/>
          <w:sz w:val="28"/>
          <w:szCs w:val="28"/>
          <w:lang w:eastAsia="ru-RU"/>
        </w:rPr>
        <w:t xml:space="preserve">долгосрочных соглашений о сотрудничестве с культурными, туристическими, иными организациями, </w:t>
      </w:r>
      <w:r w:rsidR="009B6579">
        <w:rPr>
          <w:rFonts w:ascii="Times New Roman" w:eastAsia="Times New Roman" w:hAnsi="Times New Roman" w:cs="Times New Roman"/>
          <w:sz w:val="28"/>
          <w:szCs w:val="28"/>
          <w:lang w:eastAsia="ru-RU"/>
        </w:rPr>
        <w:t>мониторинг</w:t>
      </w:r>
      <w:r w:rsidR="009B6579" w:rsidRPr="009B6579">
        <w:rPr>
          <w:rFonts w:ascii="Times New Roman" w:eastAsia="Times New Roman" w:hAnsi="Times New Roman" w:cs="Times New Roman"/>
          <w:sz w:val="28"/>
          <w:szCs w:val="28"/>
          <w:lang w:eastAsia="ru-RU"/>
        </w:rPr>
        <w:t xml:space="preserve"> туристических </w:t>
      </w:r>
      <w:r w:rsidR="009B6579">
        <w:rPr>
          <w:rFonts w:ascii="Times New Roman" w:eastAsia="Times New Roman" w:hAnsi="Times New Roman" w:cs="Times New Roman"/>
          <w:sz w:val="28"/>
          <w:szCs w:val="28"/>
          <w:lang w:eastAsia="ru-RU"/>
        </w:rPr>
        <w:t xml:space="preserve">объектов и </w:t>
      </w:r>
      <w:r w:rsidR="009B6579" w:rsidRPr="009B6579">
        <w:rPr>
          <w:rFonts w:ascii="Times New Roman" w:eastAsia="Times New Roman" w:hAnsi="Times New Roman" w:cs="Times New Roman"/>
          <w:sz w:val="28"/>
          <w:szCs w:val="28"/>
          <w:lang w:eastAsia="ru-RU"/>
        </w:rPr>
        <w:t xml:space="preserve">маршрутов, </w:t>
      </w:r>
      <w:r w:rsidR="009B6579">
        <w:rPr>
          <w:rFonts w:ascii="Times New Roman" w:eastAsia="Times New Roman" w:hAnsi="Times New Roman" w:cs="Times New Roman"/>
          <w:sz w:val="28"/>
          <w:szCs w:val="28"/>
          <w:lang w:eastAsia="ru-RU"/>
        </w:rPr>
        <w:t>предоставле</w:t>
      </w:r>
      <w:r w:rsidR="00CD55EA">
        <w:rPr>
          <w:rFonts w:ascii="Times New Roman" w:eastAsia="Times New Roman" w:hAnsi="Times New Roman" w:cs="Times New Roman"/>
          <w:sz w:val="28"/>
          <w:szCs w:val="28"/>
          <w:lang w:eastAsia="ru-RU"/>
        </w:rPr>
        <w:t>ние субсидий СОНКО на реализацию</w:t>
      </w:r>
      <w:r w:rsidR="009B6579">
        <w:rPr>
          <w:rFonts w:ascii="Times New Roman" w:eastAsia="Times New Roman" w:hAnsi="Times New Roman" w:cs="Times New Roman"/>
          <w:sz w:val="28"/>
          <w:szCs w:val="28"/>
          <w:lang w:eastAsia="ru-RU"/>
        </w:rPr>
        <w:t xml:space="preserve"> проектов в сфере туризма; </w:t>
      </w:r>
      <w:r w:rsidR="009B6579" w:rsidRPr="009B6579">
        <w:rPr>
          <w:rFonts w:ascii="Times New Roman" w:eastAsia="Times New Roman" w:hAnsi="Times New Roman" w:cs="Times New Roman"/>
          <w:sz w:val="28"/>
          <w:szCs w:val="28"/>
          <w:lang w:eastAsia="ru-RU"/>
        </w:rPr>
        <w:t xml:space="preserve">оказание финансовой и имущественной поддержки коммерческим и некоммерческим организациям, осуществляющим деятельность в сфере развития туризма, </w:t>
      </w:r>
      <w:r w:rsidR="009B6579">
        <w:rPr>
          <w:rFonts w:ascii="Times New Roman" w:eastAsia="Times New Roman" w:hAnsi="Times New Roman" w:cs="Times New Roman"/>
          <w:sz w:val="28"/>
          <w:szCs w:val="28"/>
          <w:lang w:eastAsia="ru-RU"/>
        </w:rPr>
        <w:t>реализация</w:t>
      </w:r>
      <w:r w:rsidR="009B6579" w:rsidRPr="009B6579">
        <w:rPr>
          <w:rFonts w:ascii="Times New Roman" w:eastAsia="Times New Roman" w:hAnsi="Times New Roman" w:cs="Times New Roman"/>
          <w:sz w:val="28"/>
          <w:szCs w:val="28"/>
          <w:lang w:eastAsia="ru-RU"/>
        </w:rPr>
        <w:t xml:space="preserve"> информационной кампании по продвижению туристических продуктов Ханты-Мансийского района</w:t>
      </w:r>
      <w:r w:rsidR="00102778">
        <w:rPr>
          <w:rFonts w:ascii="Times New Roman" w:eastAsia="Times New Roman" w:hAnsi="Times New Roman" w:cs="Times New Roman"/>
          <w:sz w:val="28"/>
          <w:szCs w:val="28"/>
          <w:lang w:eastAsia="ru-RU"/>
        </w:rPr>
        <w:t>.</w:t>
      </w:r>
    </w:p>
    <w:p w:rsidR="00FC3800" w:rsidRPr="00334EA0" w:rsidRDefault="00DC5BB3" w:rsidP="007920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EA0">
        <w:rPr>
          <w:rFonts w:ascii="Times New Roman" w:eastAsia="Times New Roman" w:hAnsi="Times New Roman" w:cs="Times New Roman"/>
          <w:sz w:val="28"/>
          <w:szCs w:val="28"/>
          <w:lang w:val="en-US" w:eastAsia="ru-RU"/>
        </w:rPr>
        <w:t>III</w:t>
      </w:r>
      <w:r w:rsidR="004C2AA5">
        <w:rPr>
          <w:rFonts w:ascii="Times New Roman" w:eastAsia="Times New Roman" w:hAnsi="Times New Roman" w:cs="Times New Roman"/>
          <w:sz w:val="28"/>
          <w:szCs w:val="28"/>
          <w:lang w:eastAsia="ru-RU"/>
        </w:rPr>
        <w:t xml:space="preserve"> этап – 2020</w:t>
      </w:r>
      <w:r w:rsidR="00FC3800">
        <w:rPr>
          <w:rFonts w:ascii="Times New Roman" w:eastAsia="Times New Roman" w:hAnsi="Times New Roman" w:cs="Times New Roman"/>
          <w:sz w:val="28"/>
          <w:szCs w:val="28"/>
          <w:lang w:eastAsia="ru-RU"/>
        </w:rPr>
        <w:t xml:space="preserve"> год: реализация </w:t>
      </w:r>
      <w:r w:rsidR="00FC3800" w:rsidRPr="009B6579">
        <w:rPr>
          <w:rFonts w:ascii="Times New Roman" w:eastAsia="Times New Roman" w:hAnsi="Times New Roman" w:cs="Times New Roman"/>
          <w:sz w:val="28"/>
          <w:szCs w:val="28"/>
          <w:lang w:eastAsia="ru-RU"/>
        </w:rPr>
        <w:t xml:space="preserve">долгосрочных соглашений о сотрудничестве с культурными, туристическими, иными организациями, </w:t>
      </w:r>
      <w:r w:rsidR="00FC3800">
        <w:rPr>
          <w:rFonts w:ascii="Times New Roman" w:eastAsia="Times New Roman" w:hAnsi="Times New Roman" w:cs="Times New Roman"/>
          <w:sz w:val="28"/>
          <w:szCs w:val="28"/>
          <w:lang w:eastAsia="ru-RU"/>
        </w:rPr>
        <w:lastRenderedPageBreak/>
        <w:t>мониторинг</w:t>
      </w:r>
      <w:r w:rsidR="00FC3800" w:rsidRPr="009B6579">
        <w:rPr>
          <w:rFonts w:ascii="Times New Roman" w:eastAsia="Times New Roman" w:hAnsi="Times New Roman" w:cs="Times New Roman"/>
          <w:sz w:val="28"/>
          <w:szCs w:val="28"/>
          <w:lang w:eastAsia="ru-RU"/>
        </w:rPr>
        <w:t xml:space="preserve"> туристических </w:t>
      </w:r>
      <w:r w:rsidR="00FC3800">
        <w:rPr>
          <w:rFonts w:ascii="Times New Roman" w:eastAsia="Times New Roman" w:hAnsi="Times New Roman" w:cs="Times New Roman"/>
          <w:sz w:val="28"/>
          <w:szCs w:val="28"/>
          <w:lang w:eastAsia="ru-RU"/>
        </w:rPr>
        <w:t xml:space="preserve">объектов и </w:t>
      </w:r>
      <w:r w:rsidR="00FC3800" w:rsidRPr="009B6579">
        <w:rPr>
          <w:rFonts w:ascii="Times New Roman" w:eastAsia="Times New Roman" w:hAnsi="Times New Roman" w:cs="Times New Roman"/>
          <w:sz w:val="28"/>
          <w:szCs w:val="28"/>
          <w:lang w:eastAsia="ru-RU"/>
        </w:rPr>
        <w:t xml:space="preserve">маршрутов, </w:t>
      </w:r>
      <w:r w:rsidR="00FC3800">
        <w:rPr>
          <w:rFonts w:ascii="Times New Roman" w:eastAsia="Times New Roman" w:hAnsi="Times New Roman" w:cs="Times New Roman"/>
          <w:sz w:val="28"/>
          <w:szCs w:val="28"/>
          <w:lang w:eastAsia="ru-RU"/>
        </w:rPr>
        <w:t>предоставление субсидий СОНКО на реализаци</w:t>
      </w:r>
      <w:r w:rsidR="00CD55EA">
        <w:rPr>
          <w:rFonts w:ascii="Times New Roman" w:eastAsia="Times New Roman" w:hAnsi="Times New Roman" w:cs="Times New Roman"/>
          <w:sz w:val="28"/>
          <w:szCs w:val="28"/>
          <w:lang w:eastAsia="ru-RU"/>
        </w:rPr>
        <w:t>ю</w:t>
      </w:r>
      <w:r w:rsidR="00FC3800">
        <w:rPr>
          <w:rFonts w:ascii="Times New Roman" w:eastAsia="Times New Roman" w:hAnsi="Times New Roman" w:cs="Times New Roman"/>
          <w:sz w:val="28"/>
          <w:szCs w:val="28"/>
          <w:lang w:eastAsia="ru-RU"/>
        </w:rPr>
        <w:t xml:space="preserve"> проектов в сфере туризма; </w:t>
      </w:r>
      <w:r w:rsidR="00FC3800" w:rsidRPr="009B6579">
        <w:rPr>
          <w:rFonts w:ascii="Times New Roman" w:eastAsia="Times New Roman" w:hAnsi="Times New Roman" w:cs="Times New Roman"/>
          <w:sz w:val="28"/>
          <w:szCs w:val="28"/>
          <w:lang w:eastAsia="ru-RU"/>
        </w:rPr>
        <w:t xml:space="preserve">оказание финансовой и имущественной поддержки коммерческим и некоммерческим организациям, осуществляющим деятельность в сфере развития туризма, </w:t>
      </w:r>
      <w:r w:rsidR="00FC3800">
        <w:rPr>
          <w:rFonts w:ascii="Times New Roman" w:eastAsia="Times New Roman" w:hAnsi="Times New Roman" w:cs="Times New Roman"/>
          <w:sz w:val="28"/>
          <w:szCs w:val="28"/>
          <w:lang w:eastAsia="ru-RU"/>
        </w:rPr>
        <w:t>реализация</w:t>
      </w:r>
      <w:r w:rsidR="00FC3800" w:rsidRPr="009B6579">
        <w:rPr>
          <w:rFonts w:ascii="Times New Roman" w:eastAsia="Times New Roman" w:hAnsi="Times New Roman" w:cs="Times New Roman"/>
          <w:sz w:val="28"/>
          <w:szCs w:val="28"/>
          <w:lang w:eastAsia="ru-RU"/>
        </w:rPr>
        <w:t xml:space="preserve"> информационной кампании по продвижению туристических продуктов Ханты-Мансийского района</w:t>
      </w:r>
      <w:r w:rsidR="00FC3800">
        <w:rPr>
          <w:rFonts w:ascii="Times New Roman" w:eastAsia="Times New Roman" w:hAnsi="Times New Roman" w:cs="Times New Roman"/>
          <w:sz w:val="28"/>
          <w:szCs w:val="28"/>
          <w:lang w:eastAsia="ru-RU"/>
        </w:rPr>
        <w:t>, развитие и поддержка инновационных туристических продуктов.</w:t>
      </w:r>
    </w:p>
    <w:p w:rsidR="00DC5BB3" w:rsidRPr="00334EA0" w:rsidRDefault="00DC5BB3" w:rsidP="008104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5BB3" w:rsidRPr="0079205B" w:rsidRDefault="008E1923" w:rsidP="00810468">
      <w:pPr>
        <w:spacing w:after="0" w:line="240" w:lineRule="auto"/>
        <w:jc w:val="center"/>
        <w:rPr>
          <w:rFonts w:ascii="Times New Roman" w:eastAsia="Times New Roman" w:hAnsi="Times New Roman" w:cs="Times New Roman"/>
          <w:sz w:val="28"/>
          <w:szCs w:val="28"/>
          <w:lang w:eastAsia="ru-RU"/>
        </w:rPr>
      </w:pPr>
      <w:r w:rsidRPr="0079205B">
        <w:rPr>
          <w:rFonts w:ascii="Times New Roman" w:eastAsia="Times New Roman" w:hAnsi="Times New Roman" w:cs="Times New Roman"/>
          <w:sz w:val="28"/>
          <w:szCs w:val="28"/>
          <w:lang w:eastAsia="ru-RU"/>
        </w:rPr>
        <w:t xml:space="preserve">IV. </w:t>
      </w:r>
      <w:r w:rsidR="00DC5BB3" w:rsidRPr="0079205B">
        <w:rPr>
          <w:rFonts w:ascii="Times New Roman" w:eastAsia="Times New Roman" w:hAnsi="Times New Roman" w:cs="Times New Roman"/>
          <w:sz w:val="28"/>
          <w:szCs w:val="28"/>
          <w:lang w:eastAsia="ru-RU"/>
        </w:rPr>
        <w:t>М</w:t>
      </w:r>
      <w:r w:rsidR="002E6FC5">
        <w:rPr>
          <w:rFonts w:ascii="Times New Roman" w:eastAsia="Times New Roman" w:hAnsi="Times New Roman" w:cs="Times New Roman"/>
          <w:sz w:val="28"/>
          <w:szCs w:val="28"/>
          <w:lang w:eastAsia="ru-RU"/>
        </w:rPr>
        <w:t>еханизм реализации К</w:t>
      </w:r>
      <w:r w:rsidR="0079205B">
        <w:rPr>
          <w:rFonts w:ascii="Times New Roman" w:eastAsia="Times New Roman" w:hAnsi="Times New Roman" w:cs="Times New Roman"/>
          <w:sz w:val="28"/>
          <w:szCs w:val="28"/>
          <w:lang w:eastAsia="ru-RU"/>
        </w:rPr>
        <w:t>онцепции</w:t>
      </w:r>
    </w:p>
    <w:p w:rsidR="0079205B" w:rsidRPr="00AA1391" w:rsidRDefault="0079205B" w:rsidP="00810468">
      <w:pPr>
        <w:spacing w:after="0" w:line="240" w:lineRule="auto"/>
        <w:jc w:val="center"/>
        <w:rPr>
          <w:rFonts w:ascii="Times New Roman" w:eastAsia="Times New Roman" w:hAnsi="Times New Roman" w:cs="Times New Roman"/>
          <w:b/>
          <w:sz w:val="28"/>
          <w:szCs w:val="28"/>
          <w:lang w:eastAsia="ru-RU"/>
        </w:rPr>
      </w:pPr>
    </w:p>
    <w:p w:rsidR="0035114A" w:rsidRPr="00016024" w:rsidRDefault="0035114A" w:rsidP="00792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Концепции </w:t>
      </w:r>
      <w:r w:rsidR="0079205B">
        <w:rPr>
          <w:rFonts w:ascii="Times New Roman" w:hAnsi="Times New Roman" w:cs="Times New Roman"/>
          <w:sz w:val="28"/>
          <w:szCs w:val="28"/>
        </w:rPr>
        <w:t xml:space="preserve">представляет </w:t>
      </w:r>
      <w:r w:rsidRPr="00016024">
        <w:rPr>
          <w:rFonts w:ascii="Times New Roman" w:hAnsi="Times New Roman" w:cs="Times New Roman"/>
          <w:sz w:val="28"/>
          <w:szCs w:val="28"/>
        </w:rPr>
        <w:t xml:space="preserve">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w:t>
      </w:r>
      <w:r>
        <w:rPr>
          <w:rFonts w:ascii="Times New Roman" w:hAnsi="Times New Roman" w:cs="Times New Roman"/>
          <w:sz w:val="28"/>
          <w:szCs w:val="28"/>
        </w:rPr>
        <w:t>соглашений</w:t>
      </w:r>
      <w:r w:rsidR="0079205B">
        <w:rPr>
          <w:rFonts w:ascii="Times New Roman" w:hAnsi="Times New Roman" w:cs="Times New Roman"/>
          <w:sz w:val="28"/>
          <w:szCs w:val="28"/>
        </w:rPr>
        <w:t xml:space="preserve">, заключаемых администрацией </w:t>
      </w:r>
      <w:r w:rsidR="00CD55EA">
        <w:rPr>
          <w:rFonts w:ascii="Times New Roman" w:hAnsi="Times New Roman" w:cs="Times New Roman"/>
          <w:sz w:val="28"/>
          <w:szCs w:val="28"/>
        </w:rPr>
        <w:t xml:space="preserve">Ханты-Мансийского района </w:t>
      </w:r>
      <w:r w:rsidR="00CD55EA">
        <w:rPr>
          <w:rFonts w:ascii="Times New Roman" w:hAnsi="Times New Roman" w:cs="Times New Roman"/>
          <w:sz w:val="28"/>
          <w:szCs w:val="28"/>
        </w:rPr>
        <w:br/>
      </w:r>
      <w:r w:rsidRPr="00016024">
        <w:rPr>
          <w:rFonts w:ascii="Times New Roman" w:hAnsi="Times New Roman" w:cs="Times New Roman"/>
          <w:sz w:val="28"/>
          <w:szCs w:val="28"/>
        </w:rPr>
        <w:t>в соответствии с законодательством Российской Федерации.</w:t>
      </w:r>
    </w:p>
    <w:p w:rsidR="0035114A" w:rsidRDefault="0035114A" w:rsidP="0079205B">
      <w:pPr>
        <w:spacing w:after="0" w:line="240" w:lineRule="auto"/>
        <w:ind w:firstLine="709"/>
        <w:jc w:val="both"/>
        <w:rPr>
          <w:rFonts w:ascii="Times New Roman" w:hAnsi="Times New Roman" w:cs="Times New Roman"/>
          <w:sz w:val="28"/>
          <w:szCs w:val="28"/>
        </w:rPr>
      </w:pPr>
      <w:r w:rsidRPr="00016024">
        <w:rPr>
          <w:rFonts w:ascii="Times New Roman" w:hAnsi="Times New Roman" w:cs="Times New Roman"/>
          <w:sz w:val="28"/>
          <w:szCs w:val="28"/>
        </w:rPr>
        <w:t xml:space="preserve">Система </w:t>
      </w:r>
      <w:r>
        <w:rPr>
          <w:rFonts w:ascii="Times New Roman" w:hAnsi="Times New Roman" w:cs="Times New Roman"/>
          <w:sz w:val="28"/>
          <w:szCs w:val="28"/>
        </w:rPr>
        <w:t>управления реализацией Концепции</w:t>
      </w:r>
      <w:r w:rsidRPr="00016024">
        <w:rPr>
          <w:rFonts w:ascii="Times New Roman" w:hAnsi="Times New Roman" w:cs="Times New Roman"/>
          <w:sz w:val="28"/>
          <w:szCs w:val="28"/>
        </w:rPr>
        <w:t xml:space="preserve"> пред</w:t>
      </w:r>
      <w:r>
        <w:rPr>
          <w:rFonts w:ascii="Times New Roman" w:hAnsi="Times New Roman" w:cs="Times New Roman"/>
          <w:sz w:val="28"/>
          <w:szCs w:val="28"/>
        </w:rPr>
        <w:t xml:space="preserve">полагает локальное нормативное </w:t>
      </w:r>
      <w:r w:rsidRPr="00016024">
        <w:rPr>
          <w:rFonts w:ascii="Times New Roman" w:hAnsi="Times New Roman" w:cs="Times New Roman"/>
          <w:sz w:val="28"/>
          <w:szCs w:val="28"/>
        </w:rPr>
        <w:t xml:space="preserve">закрепление ответственности выполнения мероприятий за </w:t>
      </w:r>
      <w:r w:rsidRPr="00D97481">
        <w:rPr>
          <w:rFonts w:ascii="Times New Roman" w:hAnsi="Times New Roman" w:cs="Times New Roman"/>
          <w:sz w:val="28"/>
          <w:szCs w:val="28"/>
        </w:rPr>
        <w:t>исполнителями.</w:t>
      </w:r>
    </w:p>
    <w:p w:rsidR="007F5AA9" w:rsidRPr="00D97481" w:rsidRDefault="007F5AA9" w:rsidP="00792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Концепции осуществляется в соответствии с планом мероприятий («дорожной картой») по развитию туризма в Ханты-Мансийском районе на 2018</w:t>
      </w:r>
      <w:r w:rsidR="00CD55EA">
        <w:rPr>
          <w:rFonts w:ascii="Times New Roman" w:hAnsi="Times New Roman" w:cs="Times New Roman"/>
          <w:sz w:val="28"/>
          <w:szCs w:val="28"/>
        </w:rPr>
        <w:t xml:space="preserve"> – </w:t>
      </w:r>
      <w:r>
        <w:rPr>
          <w:rFonts w:ascii="Times New Roman" w:hAnsi="Times New Roman" w:cs="Times New Roman"/>
          <w:sz w:val="28"/>
          <w:szCs w:val="28"/>
        </w:rPr>
        <w:t>2020 годы в соответствии с блоками, предусматривающими</w:t>
      </w:r>
      <w:r w:rsidR="00CD55EA">
        <w:rPr>
          <w:rFonts w:ascii="Times New Roman" w:hAnsi="Times New Roman" w:cs="Times New Roman"/>
          <w:sz w:val="28"/>
          <w:szCs w:val="28"/>
        </w:rPr>
        <w:t>:</w:t>
      </w:r>
    </w:p>
    <w:p w:rsidR="00BE2D79" w:rsidRPr="00BE2D79" w:rsidRDefault="00CD55EA" w:rsidP="0079205B">
      <w:pPr>
        <w:spacing w:after="0" w:line="240" w:lineRule="auto"/>
        <w:ind w:firstLine="709"/>
        <w:jc w:val="both"/>
        <w:rPr>
          <w:rFonts w:ascii="Times New Roman" w:hAnsi="Times New Roman" w:cs="Times New Roman"/>
          <w:sz w:val="28"/>
          <w:szCs w:val="28"/>
        </w:rPr>
      </w:pPr>
      <w:r w:rsidRPr="00CD55EA">
        <w:rPr>
          <w:rFonts w:ascii="Times New Roman" w:hAnsi="Times New Roman" w:cs="Times New Roman"/>
          <w:sz w:val="28"/>
          <w:szCs w:val="28"/>
        </w:rPr>
        <w:t xml:space="preserve">1) </w:t>
      </w:r>
      <w:r>
        <w:rPr>
          <w:rFonts w:ascii="Times New Roman" w:hAnsi="Times New Roman" w:cs="Times New Roman"/>
          <w:sz w:val="28"/>
          <w:szCs w:val="28"/>
        </w:rPr>
        <w:t>ф</w:t>
      </w:r>
      <w:r w:rsidR="00BE2D79" w:rsidRPr="00CD55EA">
        <w:rPr>
          <w:rFonts w:ascii="Times New Roman" w:hAnsi="Times New Roman" w:cs="Times New Roman"/>
          <w:sz w:val="28"/>
          <w:szCs w:val="28"/>
        </w:rPr>
        <w:t>ормировани</w:t>
      </w:r>
      <w:r w:rsidR="007F5AA9" w:rsidRPr="00CD55EA">
        <w:rPr>
          <w:rFonts w:ascii="Times New Roman" w:hAnsi="Times New Roman" w:cs="Times New Roman"/>
          <w:sz w:val="28"/>
          <w:szCs w:val="28"/>
        </w:rPr>
        <w:t>е</w:t>
      </w:r>
      <w:r w:rsidR="00BE2D79" w:rsidRPr="00CD55EA">
        <w:rPr>
          <w:rFonts w:ascii="Times New Roman" w:hAnsi="Times New Roman" w:cs="Times New Roman"/>
          <w:sz w:val="28"/>
          <w:szCs w:val="28"/>
        </w:rPr>
        <w:t xml:space="preserve"> благоприятной деловой среды для развития туризма:</w:t>
      </w:r>
      <w:r>
        <w:rPr>
          <w:rFonts w:ascii="Times New Roman" w:hAnsi="Times New Roman" w:cs="Times New Roman"/>
          <w:sz w:val="28"/>
          <w:szCs w:val="28"/>
        </w:rPr>
        <w:t xml:space="preserve"> </w:t>
      </w:r>
      <w:r w:rsidR="00BE2D79" w:rsidRPr="00BE2D79">
        <w:rPr>
          <w:rFonts w:ascii="Times New Roman" w:hAnsi="Times New Roman" w:cs="Times New Roman"/>
          <w:sz w:val="28"/>
          <w:szCs w:val="28"/>
        </w:rPr>
        <w:t xml:space="preserve">организация участия субъектов предпринимательства туристской сферы в конференциях, совещаниях, форумах, выставках, ярмарках, фестивалях, экспедициях, слетах, конкурсах, семинарах, информационных кампаниях, ознакомительных поездках и прочих мероприятиях, направленных на развитие </w:t>
      </w:r>
      <w:r>
        <w:rPr>
          <w:rFonts w:ascii="Times New Roman" w:hAnsi="Times New Roman" w:cs="Times New Roman"/>
          <w:sz w:val="28"/>
          <w:szCs w:val="28"/>
        </w:rPr>
        <w:t>внутреннего и въездного туризма;</w:t>
      </w:r>
    </w:p>
    <w:p w:rsidR="00CD55EA" w:rsidRDefault="00CD55EA" w:rsidP="00792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w:t>
      </w:r>
      <w:r w:rsidR="005F48D7" w:rsidRPr="00CD55EA">
        <w:rPr>
          <w:rFonts w:ascii="Times New Roman" w:hAnsi="Times New Roman" w:cs="Times New Roman"/>
          <w:sz w:val="28"/>
          <w:szCs w:val="28"/>
        </w:rPr>
        <w:t>овершенствование системы управления и отчетности в туристической сфере Ханты-Мансийского района</w:t>
      </w:r>
      <w:r>
        <w:rPr>
          <w:rFonts w:ascii="Times New Roman" w:hAnsi="Times New Roman" w:cs="Times New Roman"/>
          <w:sz w:val="28"/>
          <w:szCs w:val="28"/>
        </w:rPr>
        <w:t xml:space="preserve">: </w:t>
      </w:r>
    </w:p>
    <w:p w:rsidR="00B35998" w:rsidRDefault="00CD55EA" w:rsidP="00792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F40295">
        <w:rPr>
          <w:rFonts w:ascii="Times New Roman" w:hAnsi="Times New Roman" w:cs="Times New Roman"/>
          <w:sz w:val="28"/>
          <w:szCs w:val="28"/>
        </w:rPr>
        <w:t xml:space="preserve">нвентаризация и </w:t>
      </w:r>
      <w:r w:rsidR="00B35998">
        <w:rPr>
          <w:rFonts w:ascii="Times New Roman" w:hAnsi="Times New Roman" w:cs="Times New Roman"/>
          <w:sz w:val="28"/>
          <w:szCs w:val="28"/>
        </w:rPr>
        <w:t>систематизация туристических маршрутов и объектов Ханты-Мансийского района</w:t>
      </w:r>
      <w:r w:rsidR="00F40295">
        <w:rPr>
          <w:rFonts w:ascii="Times New Roman" w:hAnsi="Times New Roman" w:cs="Times New Roman"/>
          <w:sz w:val="28"/>
          <w:szCs w:val="28"/>
        </w:rPr>
        <w:t xml:space="preserve"> с участием общественности</w:t>
      </w:r>
      <w:r w:rsidR="00102778">
        <w:rPr>
          <w:rFonts w:ascii="Times New Roman" w:hAnsi="Times New Roman" w:cs="Times New Roman"/>
          <w:sz w:val="28"/>
          <w:szCs w:val="28"/>
        </w:rPr>
        <w:t>;</w:t>
      </w:r>
    </w:p>
    <w:p w:rsidR="00B35998" w:rsidRDefault="00B35998" w:rsidP="0079205B">
      <w:pPr>
        <w:spacing w:after="0" w:line="240" w:lineRule="auto"/>
        <w:ind w:firstLine="709"/>
        <w:jc w:val="both"/>
        <w:rPr>
          <w:rFonts w:ascii="Times New Roman" w:hAnsi="Times New Roman" w:cs="Times New Roman"/>
          <w:sz w:val="28"/>
          <w:szCs w:val="28"/>
        </w:rPr>
      </w:pPr>
      <w:r w:rsidRPr="00B35998">
        <w:rPr>
          <w:rFonts w:ascii="Times New Roman" w:hAnsi="Times New Roman" w:cs="Times New Roman"/>
          <w:sz w:val="28"/>
          <w:szCs w:val="28"/>
        </w:rPr>
        <w:t>организация работы туристско-информационного центра Ханты-Мансийского района</w:t>
      </w:r>
      <w:r w:rsidR="00102778">
        <w:rPr>
          <w:rFonts w:ascii="Times New Roman" w:hAnsi="Times New Roman" w:cs="Times New Roman"/>
          <w:sz w:val="28"/>
          <w:szCs w:val="28"/>
        </w:rPr>
        <w:t>;</w:t>
      </w:r>
    </w:p>
    <w:p w:rsidR="00873C75" w:rsidRDefault="00873C75" w:rsidP="00792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00F40295">
        <w:rPr>
          <w:rFonts w:ascii="Times New Roman" w:hAnsi="Times New Roman" w:cs="Times New Roman"/>
          <w:sz w:val="28"/>
          <w:szCs w:val="28"/>
        </w:rPr>
        <w:t>функционирования бюджетного учреждения «Досуговый центр «Имитуй»</w:t>
      </w:r>
      <w:r w:rsidR="00102778">
        <w:rPr>
          <w:rFonts w:ascii="Times New Roman" w:hAnsi="Times New Roman" w:cs="Times New Roman"/>
          <w:sz w:val="28"/>
          <w:szCs w:val="28"/>
        </w:rPr>
        <w:t>;</w:t>
      </w:r>
    </w:p>
    <w:p w:rsidR="00B35998" w:rsidRDefault="00B35998" w:rsidP="00792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Общественного совета в сфере туризма</w:t>
      </w:r>
      <w:r w:rsidR="00CD55EA">
        <w:rPr>
          <w:rFonts w:ascii="Times New Roman" w:hAnsi="Times New Roman" w:cs="Times New Roman"/>
          <w:sz w:val="28"/>
          <w:szCs w:val="28"/>
        </w:rPr>
        <w:t>;</w:t>
      </w:r>
    </w:p>
    <w:p w:rsidR="005F48D7" w:rsidRPr="00CD55EA" w:rsidRDefault="00CD55EA" w:rsidP="00792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w:t>
      </w:r>
      <w:r w:rsidR="005F48D7" w:rsidRPr="00CD55EA">
        <w:rPr>
          <w:rFonts w:ascii="Times New Roman" w:hAnsi="Times New Roman" w:cs="Times New Roman"/>
          <w:sz w:val="28"/>
          <w:szCs w:val="28"/>
        </w:rPr>
        <w:t>азвитие конкуренции в сфере туризма и обеспечение конкурентоспособности туристических ресурсов Ханты-Мансийского района</w:t>
      </w:r>
      <w:r>
        <w:rPr>
          <w:rFonts w:ascii="Times New Roman" w:hAnsi="Times New Roman" w:cs="Times New Roman"/>
          <w:sz w:val="28"/>
          <w:szCs w:val="28"/>
        </w:rPr>
        <w:t>:</w:t>
      </w:r>
    </w:p>
    <w:p w:rsidR="005F48D7" w:rsidRDefault="00CD55EA" w:rsidP="00792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5F48D7">
        <w:rPr>
          <w:rFonts w:ascii="Times New Roman" w:hAnsi="Times New Roman" w:cs="Times New Roman"/>
          <w:sz w:val="28"/>
          <w:szCs w:val="28"/>
        </w:rPr>
        <w:t>азработка бренда Ханты-Мансийского района</w:t>
      </w:r>
      <w:r w:rsidR="00B35998">
        <w:rPr>
          <w:rFonts w:ascii="Times New Roman" w:hAnsi="Times New Roman" w:cs="Times New Roman"/>
          <w:sz w:val="28"/>
          <w:szCs w:val="28"/>
        </w:rPr>
        <w:t>;</w:t>
      </w:r>
    </w:p>
    <w:p w:rsidR="00B35998" w:rsidRDefault="00CD55EA" w:rsidP="00792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B35998">
        <w:rPr>
          <w:rFonts w:ascii="Times New Roman" w:hAnsi="Times New Roman" w:cs="Times New Roman"/>
          <w:sz w:val="28"/>
          <w:szCs w:val="28"/>
        </w:rPr>
        <w:t>рганизация конкурсов лучших организаций туристической сферы района</w:t>
      </w:r>
      <w:r>
        <w:rPr>
          <w:rFonts w:ascii="Times New Roman" w:hAnsi="Times New Roman" w:cs="Times New Roman"/>
          <w:sz w:val="28"/>
          <w:szCs w:val="28"/>
        </w:rPr>
        <w:t>;</w:t>
      </w:r>
    </w:p>
    <w:p w:rsidR="00716C7E" w:rsidRPr="005F48D7" w:rsidRDefault="00716C7E" w:rsidP="0079205B">
      <w:pPr>
        <w:spacing w:after="0" w:line="240" w:lineRule="auto"/>
        <w:ind w:firstLine="709"/>
        <w:jc w:val="both"/>
        <w:rPr>
          <w:rFonts w:ascii="Times New Roman" w:hAnsi="Times New Roman" w:cs="Times New Roman"/>
          <w:sz w:val="28"/>
          <w:szCs w:val="28"/>
        </w:rPr>
      </w:pPr>
      <w:r w:rsidRPr="00CD55EA">
        <w:rPr>
          <w:rFonts w:ascii="Times New Roman" w:hAnsi="Times New Roman" w:cs="Times New Roman"/>
          <w:sz w:val="28"/>
          <w:szCs w:val="28"/>
        </w:rPr>
        <w:t xml:space="preserve">4) </w:t>
      </w:r>
      <w:r>
        <w:rPr>
          <w:rFonts w:ascii="Times New Roman" w:hAnsi="Times New Roman" w:cs="Times New Roman"/>
          <w:sz w:val="28"/>
          <w:szCs w:val="28"/>
        </w:rPr>
        <w:t xml:space="preserve">       с</w:t>
      </w:r>
      <w:r w:rsidRPr="00CD55EA">
        <w:rPr>
          <w:rFonts w:ascii="Times New Roman" w:hAnsi="Times New Roman" w:cs="Times New Roman"/>
          <w:sz w:val="28"/>
          <w:szCs w:val="28"/>
        </w:rPr>
        <w:t xml:space="preserve">тимулирование </w:t>
      </w:r>
      <w:r>
        <w:rPr>
          <w:rFonts w:ascii="Times New Roman" w:hAnsi="Times New Roman" w:cs="Times New Roman"/>
          <w:sz w:val="28"/>
          <w:szCs w:val="28"/>
        </w:rPr>
        <w:t xml:space="preserve">        </w:t>
      </w:r>
      <w:r w:rsidRPr="00CD55EA">
        <w:rPr>
          <w:rFonts w:ascii="Times New Roman" w:hAnsi="Times New Roman" w:cs="Times New Roman"/>
          <w:sz w:val="28"/>
          <w:szCs w:val="28"/>
        </w:rPr>
        <w:t xml:space="preserve">субъектов </w:t>
      </w:r>
      <w:r>
        <w:rPr>
          <w:rFonts w:ascii="Times New Roman" w:hAnsi="Times New Roman" w:cs="Times New Roman"/>
          <w:sz w:val="28"/>
          <w:szCs w:val="28"/>
        </w:rPr>
        <w:t xml:space="preserve">       </w:t>
      </w:r>
      <w:r w:rsidRPr="00CD55EA">
        <w:rPr>
          <w:rFonts w:ascii="Times New Roman" w:hAnsi="Times New Roman" w:cs="Times New Roman"/>
          <w:sz w:val="28"/>
          <w:szCs w:val="28"/>
        </w:rPr>
        <w:t xml:space="preserve">малого </w:t>
      </w:r>
      <w:r>
        <w:rPr>
          <w:rFonts w:ascii="Times New Roman" w:hAnsi="Times New Roman" w:cs="Times New Roman"/>
          <w:sz w:val="28"/>
          <w:szCs w:val="28"/>
        </w:rPr>
        <w:t xml:space="preserve">       </w:t>
      </w:r>
      <w:r w:rsidRPr="00CD55EA">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CD55EA">
        <w:rPr>
          <w:rFonts w:ascii="Times New Roman" w:hAnsi="Times New Roman" w:cs="Times New Roman"/>
          <w:sz w:val="28"/>
          <w:szCs w:val="28"/>
        </w:rPr>
        <w:t>среднего</w:t>
      </w:r>
      <w:r>
        <w:rPr>
          <w:rFonts w:ascii="Times New Roman" w:hAnsi="Times New Roman" w:cs="Times New Roman"/>
          <w:sz w:val="28"/>
          <w:szCs w:val="28"/>
        </w:rPr>
        <w:t xml:space="preserve"> </w:t>
      </w:r>
    </w:p>
    <w:p w:rsidR="00FC3800" w:rsidRPr="00CD55EA" w:rsidRDefault="00FC3800" w:rsidP="00716C7E">
      <w:pPr>
        <w:spacing w:after="0" w:line="240" w:lineRule="auto"/>
        <w:jc w:val="both"/>
        <w:rPr>
          <w:rFonts w:ascii="Times New Roman" w:hAnsi="Times New Roman" w:cs="Times New Roman"/>
          <w:sz w:val="28"/>
          <w:szCs w:val="28"/>
        </w:rPr>
      </w:pPr>
      <w:r w:rsidRPr="00CD55EA">
        <w:rPr>
          <w:rFonts w:ascii="Times New Roman" w:hAnsi="Times New Roman" w:cs="Times New Roman"/>
          <w:sz w:val="28"/>
          <w:szCs w:val="28"/>
        </w:rPr>
        <w:lastRenderedPageBreak/>
        <w:t>предпринимательства и некоммерческих организаций, оказывающих услуги в туристической сфере:</w:t>
      </w:r>
    </w:p>
    <w:p w:rsidR="00FC3800" w:rsidRDefault="00FC3800" w:rsidP="0079205B">
      <w:pPr>
        <w:spacing w:after="0" w:line="240" w:lineRule="auto"/>
        <w:ind w:firstLine="709"/>
        <w:jc w:val="both"/>
        <w:rPr>
          <w:rFonts w:ascii="Times New Roman" w:hAnsi="Times New Roman" w:cs="Times New Roman"/>
          <w:sz w:val="28"/>
          <w:szCs w:val="28"/>
        </w:rPr>
      </w:pPr>
      <w:r w:rsidRPr="00BE2D79">
        <w:rPr>
          <w:rFonts w:ascii="Times New Roman" w:hAnsi="Times New Roman" w:cs="Times New Roman"/>
          <w:sz w:val="28"/>
          <w:szCs w:val="28"/>
        </w:rPr>
        <w:t xml:space="preserve">предоставление грантов </w:t>
      </w:r>
      <w:r>
        <w:rPr>
          <w:rFonts w:ascii="Times New Roman" w:hAnsi="Times New Roman" w:cs="Times New Roman"/>
          <w:sz w:val="28"/>
          <w:szCs w:val="28"/>
        </w:rPr>
        <w:t xml:space="preserve">субъектам МСП </w:t>
      </w:r>
      <w:r w:rsidRPr="00BE2D79">
        <w:rPr>
          <w:rFonts w:ascii="Times New Roman" w:hAnsi="Times New Roman" w:cs="Times New Roman"/>
          <w:sz w:val="28"/>
          <w:szCs w:val="28"/>
        </w:rPr>
        <w:t>на реализацию проектов, направленных на развитие внутреннего, въездного туризма;</w:t>
      </w:r>
    </w:p>
    <w:p w:rsidR="00FC3800" w:rsidRDefault="00FC3800" w:rsidP="00792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имущественной поддержки организациям отрасли туризма Ханты-Мансийского района;</w:t>
      </w:r>
    </w:p>
    <w:p w:rsidR="00FC3800" w:rsidRDefault="00FC3800" w:rsidP="00792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грантов социально ориентиров</w:t>
      </w:r>
      <w:r w:rsidR="00CD55EA">
        <w:rPr>
          <w:rFonts w:ascii="Times New Roman" w:hAnsi="Times New Roman" w:cs="Times New Roman"/>
          <w:sz w:val="28"/>
          <w:szCs w:val="28"/>
        </w:rPr>
        <w:t>ан</w:t>
      </w:r>
      <w:r w:rsidR="00445BDF">
        <w:rPr>
          <w:rFonts w:ascii="Times New Roman" w:hAnsi="Times New Roman" w:cs="Times New Roman"/>
          <w:sz w:val="28"/>
          <w:szCs w:val="28"/>
        </w:rPr>
        <w:t>ным некоммерческим организациям</w:t>
      </w:r>
      <w:r>
        <w:rPr>
          <w:rFonts w:ascii="Times New Roman" w:hAnsi="Times New Roman" w:cs="Times New Roman"/>
          <w:sz w:val="28"/>
          <w:szCs w:val="28"/>
        </w:rPr>
        <w:t xml:space="preserve"> на реализацию проектов в сфере развития туризма и сохранения и защиты окружающей среды</w:t>
      </w:r>
      <w:r w:rsidR="00CD55EA">
        <w:rPr>
          <w:rFonts w:ascii="Times New Roman" w:hAnsi="Times New Roman" w:cs="Times New Roman"/>
          <w:sz w:val="28"/>
          <w:szCs w:val="28"/>
        </w:rPr>
        <w:t>;</w:t>
      </w:r>
    </w:p>
    <w:p w:rsidR="0035114A" w:rsidRPr="00CD55EA" w:rsidRDefault="00CD55EA" w:rsidP="0079205B">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CD55EA">
        <w:rPr>
          <w:rFonts w:ascii="Times New Roman" w:hAnsi="Times New Roman" w:cs="Times New Roman"/>
          <w:sz w:val="28"/>
          <w:szCs w:val="28"/>
        </w:rPr>
        <w:t>5) в</w:t>
      </w:r>
      <w:r w:rsidR="0035114A" w:rsidRPr="00CD55EA">
        <w:rPr>
          <w:rFonts w:ascii="Times New Roman" w:hAnsi="Times New Roman" w:cs="Times New Roman"/>
          <w:sz w:val="28"/>
          <w:szCs w:val="28"/>
        </w:rPr>
        <w:t>овлечени</w:t>
      </w:r>
      <w:r w:rsidR="007F5AA9" w:rsidRPr="00CD55EA">
        <w:rPr>
          <w:rFonts w:ascii="Times New Roman" w:hAnsi="Times New Roman" w:cs="Times New Roman"/>
          <w:sz w:val="28"/>
          <w:szCs w:val="28"/>
        </w:rPr>
        <w:t>е</w:t>
      </w:r>
      <w:r w:rsidR="0035114A" w:rsidRPr="00CD55EA">
        <w:rPr>
          <w:rFonts w:ascii="Times New Roman" w:hAnsi="Times New Roman" w:cs="Times New Roman"/>
          <w:sz w:val="28"/>
          <w:szCs w:val="28"/>
        </w:rPr>
        <w:t xml:space="preserve"> детей и молодежи к участию в туристических проектах</w:t>
      </w:r>
      <w:r>
        <w:rPr>
          <w:rFonts w:ascii="Times New Roman" w:hAnsi="Times New Roman" w:cs="Times New Roman"/>
          <w:sz w:val="28"/>
          <w:szCs w:val="28"/>
        </w:rPr>
        <w:t>:</w:t>
      </w:r>
      <w:r w:rsidR="0035114A" w:rsidRPr="00CD55EA">
        <w:rPr>
          <w:rFonts w:ascii="Times New Roman" w:hAnsi="Times New Roman" w:cs="Times New Roman"/>
          <w:sz w:val="28"/>
          <w:szCs w:val="28"/>
        </w:rPr>
        <w:t xml:space="preserve"> </w:t>
      </w:r>
    </w:p>
    <w:p w:rsidR="00FC3800" w:rsidRDefault="005522BA" w:rsidP="0079205B">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w:t>
      </w:r>
      <w:r w:rsidRPr="005522BA">
        <w:rPr>
          <w:rFonts w:ascii="Times New Roman" w:hAnsi="Times New Roman" w:cs="Times New Roman"/>
          <w:sz w:val="28"/>
          <w:szCs w:val="28"/>
        </w:rPr>
        <w:t>рганизация</w:t>
      </w:r>
      <w:r>
        <w:rPr>
          <w:rFonts w:ascii="Times New Roman" w:hAnsi="Times New Roman" w:cs="Times New Roman"/>
          <w:sz w:val="28"/>
          <w:szCs w:val="28"/>
        </w:rPr>
        <w:t xml:space="preserve"> конкурсов в учреждениях образования, культуры, направленных на стимулирование к изучению истории родного края, на разработку проектов в целях привлечения туристов в Ханты-Мансийский район;</w:t>
      </w:r>
    </w:p>
    <w:p w:rsidR="005522BA" w:rsidRPr="00CD55EA" w:rsidRDefault="005522BA" w:rsidP="0079205B">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организация деятельности палаточного лагеря «</w:t>
      </w:r>
      <w:proofErr w:type="spellStart"/>
      <w:r>
        <w:rPr>
          <w:rFonts w:ascii="Times New Roman" w:hAnsi="Times New Roman" w:cs="Times New Roman"/>
          <w:sz w:val="28"/>
          <w:szCs w:val="28"/>
        </w:rPr>
        <w:t>Мосум</w:t>
      </w:r>
      <w:proofErr w:type="spellEnd"/>
      <w:r w:rsidR="00D06C61">
        <w:rPr>
          <w:rFonts w:ascii="Times New Roman" w:hAnsi="Times New Roman" w:cs="Times New Roman"/>
          <w:sz w:val="28"/>
          <w:szCs w:val="28"/>
        </w:rPr>
        <w:t xml:space="preserve"> </w:t>
      </w:r>
      <w:proofErr w:type="spellStart"/>
      <w:r>
        <w:rPr>
          <w:rFonts w:ascii="Times New Roman" w:hAnsi="Times New Roman" w:cs="Times New Roman"/>
          <w:sz w:val="28"/>
          <w:szCs w:val="28"/>
        </w:rPr>
        <w:t>нявремат</w:t>
      </w:r>
      <w:proofErr w:type="spellEnd"/>
      <w:r>
        <w:rPr>
          <w:rFonts w:ascii="Times New Roman" w:hAnsi="Times New Roman" w:cs="Times New Roman"/>
          <w:sz w:val="28"/>
          <w:szCs w:val="28"/>
        </w:rPr>
        <w:t xml:space="preserve">» в </w:t>
      </w:r>
      <w:r w:rsidRPr="00CD55EA">
        <w:rPr>
          <w:rFonts w:ascii="Times New Roman" w:hAnsi="Times New Roman" w:cs="Times New Roman"/>
          <w:sz w:val="28"/>
          <w:szCs w:val="28"/>
        </w:rPr>
        <w:t>целях привлечения детей Ханты-Мансийского автономного округа – Югры, других регионов России;</w:t>
      </w:r>
    </w:p>
    <w:p w:rsidR="005522BA" w:rsidRPr="00CD55EA" w:rsidRDefault="005522BA" w:rsidP="0079205B">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CD55EA">
        <w:rPr>
          <w:rFonts w:ascii="Times New Roman" w:hAnsi="Times New Roman" w:cs="Times New Roman"/>
          <w:sz w:val="28"/>
          <w:szCs w:val="28"/>
        </w:rPr>
        <w:t>организация туристического обслуживания для</w:t>
      </w:r>
      <w:r w:rsidR="00CD55EA" w:rsidRPr="00CD55EA">
        <w:rPr>
          <w:rFonts w:ascii="Times New Roman" w:hAnsi="Times New Roman" w:cs="Times New Roman"/>
          <w:sz w:val="28"/>
          <w:szCs w:val="28"/>
        </w:rPr>
        <w:t xml:space="preserve"> детей Ханты-Мансийского района;</w:t>
      </w:r>
    </w:p>
    <w:p w:rsidR="003C6576" w:rsidRPr="00CD55EA" w:rsidRDefault="00CD55EA" w:rsidP="0079205B">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р</w:t>
      </w:r>
      <w:r w:rsidR="00553340" w:rsidRPr="00CD55EA">
        <w:rPr>
          <w:rFonts w:ascii="Times New Roman" w:hAnsi="Times New Roman" w:cs="Times New Roman"/>
          <w:sz w:val="28"/>
          <w:szCs w:val="28"/>
        </w:rPr>
        <w:t>азвитие инфраструктуры туризма Ханты-Мансийского района</w:t>
      </w:r>
      <w:r w:rsidRPr="00CD55EA">
        <w:rPr>
          <w:rFonts w:ascii="Times New Roman" w:hAnsi="Times New Roman" w:cs="Times New Roman"/>
          <w:sz w:val="28"/>
          <w:szCs w:val="28"/>
        </w:rPr>
        <w:t>:</w:t>
      </w:r>
      <w:r>
        <w:rPr>
          <w:rFonts w:ascii="Times New Roman" w:hAnsi="Times New Roman" w:cs="Times New Roman"/>
          <w:sz w:val="28"/>
          <w:szCs w:val="28"/>
        </w:rPr>
        <w:t xml:space="preserve"> </w:t>
      </w:r>
      <w:r w:rsidR="003C6576" w:rsidRPr="00CD55EA">
        <w:rPr>
          <w:rFonts w:ascii="Times New Roman" w:hAnsi="Times New Roman" w:cs="Times New Roman"/>
          <w:sz w:val="28"/>
          <w:szCs w:val="28"/>
        </w:rPr>
        <w:t>ремонт и реновация объектов туризма</w:t>
      </w:r>
      <w:r w:rsidRPr="00CD55EA">
        <w:rPr>
          <w:rFonts w:ascii="Times New Roman" w:hAnsi="Times New Roman" w:cs="Times New Roman"/>
          <w:sz w:val="28"/>
          <w:szCs w:val="28"/>
        </w:rPr>
        <w:t>;</w:t>
      </w:r>
    </w:p>
    <w:p w:rsidR="009A25DF" w:rsidRPr="00CD55EA" w:rsidRDefault="00CD55EA" w:rsidP="00792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w:t>
      </w:r>
      <w:r w:rsidR="009A25DF" w:rsidRPr="00CD55EA">
        <w:rPr>
          <w:rFonts w:ascii="Times New Roman" w:hAnsi="Times New Roman" w:cs="Times New Roman"/>
          <w:sz w:val="28"/>
          <w:szCs w:val="28"/>
        </w:rPr>
        <w:t>опуляризаци</w:t>
      </w:r>
      <w:r w:rsidR="007F5AA9" w:rsidRPr="00CD55EA">
        <w:rPr>
          <w:rFonts w:ascii="Times New Roman" w:hAnsi="Times New Roman" w:cs="Times New Roman"/>
          <w:sz w:val="28"/>
          <w:szCs w:val="28"/>
        </w:rPr>
        <w:t>я</w:t>
      </w:r>
      <w:r w:rsidR="0035114A" w:rsidRPr="00CD55EA">
        <w:rPr>
          <w:rFonts w:ascii="Times New Roman" w:hAnsi="Times New Roman" w:cs="Times New Roman"/>
          <w:sz w:val="28"/>
          <w:szCs w:val="28"/>
        </w:rPr>
        <w:t xml:space="preserve"> туристических направлений Ханты-Мансийского района</w:t>
      </w:r>
      <w:r w:rsidRPr="00CD55EA">
        <w:rPr>
          <w:rFonts w:ascii="Times New Roman" w:hAnsi="Times New Roman" w:cs="Times New Roman"/>
          <w:sz w:val="28"/>
          <w:szCs w:val="28"/>
        </w:rPr>
        <w:t>:</w:t>
      </w:r>
    </w:p>
    <w:p w:rsidR="005522BA" w:rsidRDefault="00CD55EA" w:rsidP="00792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5522BA">
        <w:rPr>
          <w:rFonts w:ascii="Times New Roman" w:hAnsi="Times New Roman" w:cs="Times New Roman"/>
          <w:sz w:val="28"/>
          <w:szCs w:val="28"/>
        </w:rPr>
        <w:t xml:space="preserve">азработка и реализация </w:t>
      </w:r>
      <w:proofErr w:type="spellStart"/>
      <w:r w:rsidR="005522BA">
        <w:rPr>
          <w:rFonts w:ascii="Times New Roman" w:hAnsi="Times New Roman" w:cs="Times New Roman"/>
          <w:sz w:val="28"/>
          <w:szCs w:val="28"/>
        </w:rPr>
        <w:t>медиаплана</w:t>
      </w:r>
      <w:proofErr w:type="spellEnd"/>
      <w:r w:rsidR="005522BA">
        <w:rPr>
          <w:rFonts w:ascii="Times New Roman" w:hAnsi="Times New Roman" w:cs="Times New Roman"/>
          <w:sz w:val="28"/>
          <w:szCs w:val="28"/>
        </w:rPr>
        <w:t xml:space="preserve"> информационной кампании по продвижению туристических продуктов Ханты-Мансийского района на региональный, общероссийский и международный уровни;</w:t>
      </w:r>
    </w:p>
    <w:p w:rsidR="007F5AA9" w:rsidRDefault="005522BA" w:rsidP="0079205B">
      <w:pPr>
        <w:spacing w:after="0" w:line="240" w:lineRule="auto"/>
        <w:ind w:firstLine="709"/>
        <w:jc w:val="both"/>
        <w:rPr>
          <w:rFonts w:ascii="Times New Roman" w:hAnsi="Times New Roman" w:cs="Times New Roman"/>
          <w:sz w:val="28"/>
          <w:szCs w:val="28"/>
        </w:rPr>
      </w:pPr>
      <w:r w:rsidRPr="005522BA">
        <w:rPr>
          <w:rFonts w:ascii="Times New Roman" w:hAnsi="Times New Roman" w:cs="Times New Roman"/>
          <w:sz w:val="28"/>
          <w:szCs w:val="28"/>
        </w:rPr>
        <w:t>создание информационной продукции как общей туристской направленности, так и специализированной по освещению отдельных видов туризма (событийного, экологического туризма, охоты, рыбалки и пр.)</w:t>
      </w:r>
      <w:r w:rsidR="005F48D7">
        <w:rPr>
          <w:rFonts w:ascii="Times New Roman" w:hAnsi="Times New Roman" w:cs="Times New Roman"/>
          <w:sz w:val="28"/>
          <w:szCs w:val="28"/>
        </w:rPr>
        <w:t>;</w:t>
      </w:r>
    </w:p>
    <w:p w:rsidR="00873C75" w:rsidRDefault="00873C75" w:rsidP="00792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в региональных </w:t>
      </w:r>
      <w:r w:rsidR="00CD55EA">
        <w:rPr>
          <w:rFonts w:ascii="Times New Roman" w:hAnsi="Times New Roman" w:cs="Times New Roman"/>
          <w:sz w:val="28"/>
          <w:szCs w:val="28"/>
        </w:rPr>
        <w:t>и общероссийских мероприятиях, я</w:t>
      </w:r>
      <w:r>
        <w:rPr>
          <w:rFonts w:ascii="Times New Roman" w:hAnsi="Times New Roman" w:cs="Times New Roman"/>
          <w:sz w:val="28"/>
          <w:szCs w:val="28"/>
        </w:rPr>
        <w:t>рмарках, направленных на продвижение туристических продуктов</w:t>
      </w:r>
      <w:r w:rsidR="00CD55EA">
        <w:rPr>
          <w:rFonts w:ascii="Times New Roman" w:hAnsi="Times New Roman" w:cs="Times New Roman"/>
          <w:sz w:val="28"/>
          <w:szCs w:val="28"/>
        </w:rPr>
        <w:t>;</w:t>
      </w:r>
    </w:p>
    <w:p w:rsidR="0035114A" w:rsidRPr="00CD55EA" w:rsidRDefault="00CD55EA" w:rsidP="0079205B">
      <w:pPr>
        <w:spacing w:after="0" w:line="240" w:lineRule="auto"/>
        <w:ind w:firstLine="709"/>
        <w:jc w:val="both"/>
        <w:rPr>
          <w:rFonts w:ascii="Times New Roman" w:hAnsi="Times New Roman" w:cs="Times New Roman"/>
          <w:sz w:val="28"/>
          <w:szCs w:val="28"/>
        </w:rPr>
      </w:pPr>
      <w:r w:rsidRPr="00CD55EA">
        <w:rPr>
          <w:rFonts w:ascii="Times New Roman" w:hAnsi="Times New Roman" w:cs="Times New Roman"/>
          <w:sz w:val="28"/>
          <w:szCs w:val="28"/>
        </w:rPr>
        <w:t xml:space="preserve">8) </w:t>
      </w:r>
      <w:r w:rsidR="003802A5">
        <w:rPr>
          <w:rFonts w:ascii="Times New Roman" w:hAnsi="Times New Roman" w:cs="Times New Roman"/>
          <w:sz w:val="28"/>
          <w:szCs w:val="28"/>
        </w:rPr>
        <w:t>р</w:t>
      </w:r>
      <w:r w:rsidR="005F48D7" w:rsidRPr="00CD55EA">
        <w:rPr>
          <w:rFonts w:ascii="Times New Roman" w:hAnsi="Times New Roman" w:cs="Times New Roman"/>
          <w:sz w:val="28"/>
          <w:szCs w:val="28"/>
        </w:rPr>
        <w:t>азвитие кадрового потенциала</w:t>
      </w:r>
      <w:r w:rsidR="0035114A" w:rsidRPr="00CD55EA">
        <w:rPr>
          <w:rFonts w:ascii="Times New Roman" w:hAnsi="Times New Roman" w:cs="Times New Roman"/>
          <w:sz w:val="28"/>
          <w:szCs w:val="28"/>
        </w:rPr>
        <w:t xml:space="preserve"> в сфер</w:t>
      </w:r>
      <w:r w:rsidR="005F48D7" w:rsidRPr="00CD55EA">
        <w:rPr>
          <w:rFonts w:ascii="Times New Roman" w:hAnsi="Times New Roman" w:cs="Times New Roman"/>
          <w:sz w:val="28"/>
          <w:szCs w:val="28"/>
        </w:rPr>
        <w:t>е</w:t>
      </w:r>
      <w:r w:rsidR="0035114A" w:rsidRPr="00CD55EA">
        <w:rPr>
          <w:rFonts w:ascii="Times New Roman" w:hAnsi="Times New Roman" w:cs="Times New Roman"/>
          <w:sz w:val="28"/>
          <w:szCs w:val="28"/>
        </w:rPr>
        <w:t xml:space="preserve"> туризма Ханты-Мансийского района</w:t>
      </w:r>
      <w:r>
        <w:rPr>
          <w:rFonts w:ascii="Times New Roman" w:hAnsi="Times New Roman" w:cs="Times New Roman"/>
          <w:sz w:val="28"/>
          <w:szCs w:val="28"/>
        </w:rPr>
        <w:t>:</w:t>
      </w:r>
    </w:p>
    <w:p w:rsidR="002A6108" w:rsidRDefault="005F48D7" w:rsidP="0079205B">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w:t>
      </w:r>
      <w:r w:rsidRPr="005F48D7">
        <w:rPr>
          <w:rFonts w:ascii="Times New Roman" w:hAnsi="Times New Roman" w:cs="Times New Roman"/>
          <w:sz w:val="28"/>
          <w:szCs w:val="28"/>
        </w:rPr>
        <w:t>овышение квалификации специалистов, осуществляющих деятельность в сфере туризма</w:t>
      </w:r>
      <w:r w:rsidR="00102778">
        <w:rPr>
          <w:rFonts w:ascii="Times New Roman" w:hAnsi="Times New Roman" w:cs="Times New Roman"/>
          <w:sz w:val="28"/>
          <w:szCs w:val="28"/>
        </w:rPr>
        <w:t>;</w:t>
      </w:r>
    </w:p>
    <w:p w:rsidR="005F48D7" w:rsidRPr="005F48D7" w:rsidRDefault="005F48D7" w:rsidP="0079205B">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реализация программ дополнительного образования в сфере туристической деятельности в учреждениях дополнительного образования</w:t>
      </w:r>
      <w:r w:rsidR="00102778">
        <w:rPr>
          <w:rFonts w:ascii="Times New Roman" w:hAnsi="Times New Roman" w:cs="Times New Roman"/>
          <w:sz w:val="28"/>
          <w:szCs w:val="28"/>
        </w:rPr>
        <w:t>.</w:t>
      </w:r>
    </w:p>
    <w:p w:rsidR="003C6576" w:rsidRDefault="003C6576" w:rsidP="0079205B">
      <w:pPr>
        <w:overflowPunct w:val="0"/>
        <w:autoSpaceDE w:val="0"/>
        <w:autoSpaceDN w:val="0"/>
        <w:adjustRightInd w:val="0"/>
        <w:spacing w:after="0" w:line="240" w:lineRule="auto"/>
        <w:ind w:firstLine="709"/>
        <w:jc w:val="center"/>
        <w:textAlignment w:val="baseline"/>
        <w:rPr>
          <w:rFonts w:ascii="Times New Roman" w:hAnsi="Times New Roman" w:cs="Times New Roman"/>
          <w:sz w:val="28"/>
          <w:szCs w:val="28"/>
        </w:rPr>
      </w:pPr>
    </w:p>
    <w:p w:rsidR="00DC5BB3" w:rsidRPr="0079205B" w:rsidRDefault="0035114A" w:rsidP="00810468">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79205B">
        <w:rPr>
          <w:rFonts w:ascii="Times New Roman" w:hAnsi="Times New Roman" w:cs="Times New Roman"/>
          <w:sz w:val="28"/>
          <w:szCs w:val="28"/>
          <w:lang w:val="en-US"/>
        </w:rPr>
        <w:t>V</w:t>
      </w:r>
      <w:r w:rsidRPr="0079205B">
        <w:rPr>
          <w:rFonts w:ascii="Times New Roman" w:hAnsi="Times New Roman" w:cs="Times New Roman"/>
          <w:sz w:val="28"/>
          <w:szCs w:val="28"/>
        </w:rPr>
        <w:t>. М</w:t>
      </w:r>
      <w:r w:rsidR="0079205B" w:rsidRPr="0079205B">
        <w:rPr>
          <w:rFonts w:ascii="Times New Roman" w:hAnsi="Times New Roman" w:cs="Times New Roman"/>
          <w:sz w:val="28"/>
          <w:szCs w:val="28"/>
        </w:rPr>
        <w:t>ониторинг и оценка эффективности реализуемых мероприятий</w:t>
      </w:r>
    </w:p>
    <w:p w:rsidR="00716C7E" w:rsidRDefault="00716C7E" w:rsidP="00716C7E">
      <w:pPr>
        <w:overflowPunct w:val="0"/>
        <w:autoSpaceDE w:val="0"/>
        <w:autoSpaceDN w:val="0"/>
        <w:adjustRightInd w:val="0"/>
        <w:spacing w:after="0" w:line="240" w:lineRule="auto"/>
        <w:textAlignment w:val="baseline"/>
        <w:rPr>
          <w:rFonts w:ascii="Times New Roman" w:hAnsi="Times New Roman" w:cs="Times New Roman"/>
          <w:b/>
          <w:sz w:val="28"/>
          <w:szCs w:val="28"/>
        </w:rPr>
      </w:pPr>
    </w:p>
    <w:p w:rsidR="00716C7E" w:rsidRDefault="00716C7E" w:rsidP="00716C7E">
      <w:pPr>
        <w:overflowPunct w:val="0"/>
        <w:autoSpaceDE w:val="0"/>
        <w:autoSpaceDN w:val="0"/>
        <w:adjustRightInd w:val="0"/>
        <w:spacing w:after="0" w:line="240" w:lineRule="auto"/>
        <w:ind w:firstLine="709"/>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Концепция предусматривает работу по мониторингу и оценке эффективности    </w:t>
      </w:r>
      <w:proofErr w:type="gramStart"/>
      <w:r>
        <w:rPr>
          <w:rFonts w:ascii="Times New Roman" w:hAnsi="Times New Roman" w:cs="Times New Roman"/>
          <w:sz w:val="28"/>
          <w:szCs w:val="28"/>
        </w:rPr>
        <w:t xml:space="preserve">мероприятий,   </w:t>
      </w:r>
      <w:proofErr w:type="gramEnd"/>
      <w:r>
        <w:rPr>
          <w:rFonts w:ascii="Times New Roman" w:hAnsi="Times New Roman" w:cs="Times New Roman"/>
          <w:sz w:val="28"/>
          <w:szCs w:val="28"/>
        </w:rPr>
        <w:t xml:space="preserve"> предусмотренных   планом   мероприятий</w:t>
      </w:r>
    </w:p>
    <w:p w:rsidR="00EF6207" w:rsidRDefault="00553340" w:rsidP="00716C7E">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(«дорожной картой»). В целях осуществления мониторинга и оценки:</w:t>
      </w:r>
    </w:p>
    <w:p w:rsidR="00553340" w:rsidRDefault="00553340" w:rsidP="007920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организуются социологические опросы потребителей и экспертные опросы специалистов в туристической сфере в целях </w:t>
      </w:r>
      <w:r w:rsidR="003C6576">
        <w:rPr>
          <w:rFonts w:ascii="Times New Roman" w:hAnsi="Times New Roman" w:cs="Times New Roman"/>
          <w:sz w:val="28"/>
          <w:szCs w:val="28"/>
        </w:rPr>
        <w:t>выявления уровня вовлеченности населения в туристические проекты Ханты-Мансийского района</w:t>
      </w:r>
      <w:r w:rsidR="00CD55EA">
        <w:rPr>
          <w:rFonts w:ascii="Times New Roman" w:hAnsi="Times New Roman" w:cs="Times New Roman"/>
          <w:sz w:val="28"/>
          <w:szCs w:val="28"/>
        </w:rPr>
        <w:t>,</w:t>
      </w:r>
      <w:r w:rsidR="003C6576">
        <w:rPr>
          <w:rFonts w:ascii="Times New Roman" w:hAnsi="Times New Roman" w:cs="Times New Roman"/>
          <w:sz w:val="28"/>
          <w:szCs w:val="28"/>
        </w:rPr>
        <w:t xml:space="preserve"> уровня удовлетворенности услугами туризма и ходом реализации Концепции;</w:t>
      </w:r>
    </w:p>
    <w:p w:rsidR="00DC5BB3" w:rsidRDefault="003C6576" w:rsidP="0079205B">
      <w:pPr>
        <w:pStyle w:val="a5"/>
        <w:ind w:left="0" w:firstLine="709"/>
        <w:jc w:val="both"/>
        <w:rPr>
          <w:rFonts w:eastAsia="Calibri"/>
          <w:sz w:val="28"/>
          <w:szCs w:val="28"/>
        </w:rPr>
      </w:pPr>
      <w:r>
        <w:rPr>
          <w:rFonts w:eastAsia="Calibri"/>
          <w:sz w:val="28"/>
          <w:szCs w:val="28"/>
        </w:rPr>
        <w:t>разрабатывается прозрачная и достоверная система</w:t>
      </w:r>
      <w:r w:rsidR="00553340">
        <w:rPr>
          <w:rFonts w:eastAsia="Calibri"/>
          <w:sz w:val="28"/>
          <w:szCs w:val="28"/>
        </w:rPr>
        <w:t xml:space="preserve"> отчетности и формир</w:t>
      </w:r>
      <w:r>
        <w:rPr>
          <w:rFonts w:eastAsia="Calibri"/>
          <w:sz w:val="28"/>
          <w:szCs w:val="28"/>
        </w:rPr>
        <w:t xml:space="preserve">уются </w:t>
      </w:r>
      <w:r w:rsidR="00553340">
        <w:rPr>
          <w:rFonts w:eastAsia="Calibri"/>
          <w:sz w:val="28"/>
          <w:szCs w:val="28"/>
        </w:rPr>
        <w:t>периодически</w:t>
      </w:r>
      <w:r>
        <w:rPr>
          <w:rFonts w:eastAsia="Calibri"/>
          <w:sz w:val="28"/>
          <w:szCs w:val="28"/>
        </w:rPr>
        <w:t>е</w:t>
      </w:r>
      <w:r w:rsidR="00553340">
        <w:rPr>
          <w:rFonts w:eastAsia="Calibri"/>
          <w:sz w:val="28"/>
          <w:szCs w:val="28"/>
        </w:rPr>
        <w:t xml:space="preserve"> отчет</w:t>
      </w:r>
      <w:r>
        <w:rPr>
          <w:rFonts w:eastAsia="Calibri"/>
          <w:sz w:val="28"/>
          <w:szCs w:val="28"/>
        </w:rPr>
        <w:t>ы</w:t>
      </w:r>
      <w:r w:rsidR="00553340">
        <w:rPr>
          <w:rFonts w:eastAsia="Calibri"/>
          <w:sz w:val="28"/>
          <w:szCs w:val="28"/>
        </w:rPr>
        <w:t xml:space="preserve">; </w:t>
      </w:r>
    </w:p>
    <w:p w:rsidR="00553340" w:rsidRDefault="003C6576" w:rsidP="0079205B">
      <w:pPr>
        <w:pStyle w:val="a5"/>
        <w:ind w:left="0" w:firstLine="709"/>
        <w:jc w:val="both"/>
        <w:rPr>
          <w:rFonts w:eastAsia="Calibri"/>
          <w:sz w:val="28"/>
          <w:szCs w:val="28"/>
        </w:rPr>
      </w:pPr>
      <w:r>
        <w:rPr>
          <w:rFonts w:eastAsia="Calibri"/>
          <w:sz w:val="28"/>
          <w:szCs w:val="28"/>
        </w:rPr>
        <w:t>а</w:t>
      </w:r>
      <w:r w:rsidR="00553340">
        <w:rPr>
          <w:rFonts w:eastAsia="Calibri"/>
          <w:sz w:val="28"/>
          <w:szCs w:val="28"/>
        </w:rPr>
        <w:t>нализ</w:t>
      </w:r>
      <w:r>
        <w:rPr>
          <w:rFonts w:eastAsia="Calibri"/>
          <w:sz w:val="28"/>
          <w:szCs w:val="28"/>
        </w:rPr>
        <w:t>ируется</w:t>
      </w:r>
      <w:r w:rsidR="00553340">
        <w:rPr>
          <w:rFonts w:eastAsia="Calibri"/>
          <w:sz w:val="28"/>
          <w:szCs w:val="28"/>
        </w:rPr>
        <w:t xml:space="preserve"> отчетност</w:t>
      </w:r>
      <w:r>
        <w:rPr>
          <w:rFonts w:eastAsia="Calibri"/>
          <w:sz w:val="28"/>
          <w:szCs w:val="28"/>
        </w:rPr>
        <w:t>ь, готовится и публикуется</w:t>
      </w:r>
      <w:r w:rsidR="00553340">
        <w:rPr>
          <w:rFonts w:eastAsia="Calibri"/>
          <w:sz w:val="28"/>
          <w:szCs w:val="28"/>
        </w:rPr>
        <w:t xml:space="preserve"> ежегодн</w:t>
      </w:r>
      <w:r>
        <w:rPr>
          <w:rFonts w:eastAsia="Calibri"/>
          <w:sz w:val="28"/>
          <w:szCs w:val="28"/>
        </w:rPr>
        <w:t>ый</w:t>
      </w:r>
      <w:r w:rsidR="00553340">
        <w:rPr>
          <w:rFonts w:eastAsia="Calibri"/>
          <w:sz w:val="28"/>
          <w:szCs w:val="28"/>
        </w:rPr>
        <w:t xml:space="preserve"> доклад о развитии туризма в Ханты-Мансийском районе</w:t>
      </w:r>
      <w:r>
        <w:rPr>
          <w:rFonts w:eastAsia="Calibri"/>
          <w:sz w:val="28"/>
          <w:szCs w:val="28"/>
        </w:rPr>
        <w:t xml:space="preserve"> с оценкой эффективности реализации мероприятий «Дорожной карты» и перспектив развития туризма в Ханты-Мансийском районе</w:t>
      </w:r>
      <w:r w:rsidR="005E5B1E">
        <w:rPr>
          <w:rFonts w:eastAsia="Calibri"/>
          <w:sz w:val="28"/>
          <w:szCs w:val="28"/>
        </w:rPr>
        <w:t>.</w:t>
      </w:r>
    </w:p>
    <w:p w:rsidR="00B77C6F" w:rsidRDefault="00EF6207" w:rsidP="0079205B">
      <w:pPr>
        <w:pStyle w:val="a3"/>
        <w:ind w:firstLine="709"/>
        <w:jc w:val="both"/>
        <w:rPr>
          <w:sz w:val="28"/>
          <w:szCs w:val="28"/>
          <w:shd w:val="clear" w:color="auto" w:fill="FFFFFF"/>
        </w:rPr>
      </w:pPr>
      <w:r w:rsidRPr="00EF6207">
        <w:rPr>
          <w:sz w:val="28"/>
          <w:szCs w:val="28"/>
          <w:shd w:val="clear" w:color="auto" w:fill="FFFFFF"/>
        </w:rPr>
        <w:t>При реализации настоящей Концепции</w:t>
      </w:r>
      <w:r>
        <w:rPr>
          <w:sz w:val="28"/>
          <w:szCs w:val="28"/>
          <w:shd w:val="clear" w:color="auto" w:fill="FFFFFF"/>
        </w:rPr>
        <w:t xml:space="preserve"> планируется увеличение туристского потока на территории Ханты-Мансийского района. </w:t>
      </w:r>
    </w:p>
    <w:tbl>
      <w:tblPr>
        <w:tblStyle w:val="a9"/>
        <w:tblW w:w="0" w:type="auto"/>
        <w:tblInd w:w="108" w:type="dxa"/>
        <w:tblLook w:val="04A0" w:firstRow="1" w:lastRow="0" w:firstColumn="1" w:lastColumn="0" w:noHBand="0" w:noVBand="1"/>
      </w:tblPr>
      <w:tblGrid>
        <w:gridCol w:w="3969"/>
        <w:gridCol w:w="1701"/>
        <w:gridCol w:w="1902"/>
        <w:gridCol w:w="1500"/>
      </w:tblGrid>
      <w:tr w:rsidR="00940724" w:rsidTr="0079205B">
        <w:tc>
          <w:tcPr>
            <w:tcW w:w="9072" w:type="dxa"/>
            <w:gridSpan w:val="4"/>
          </w:tcPr>
          <w:p w:rsidR="00940724" w:rsidRDefault="00940724" w:rsidP="00810468">
            <w:pPr>
              <w:pStyle w:val="a3"/>
              <w:jc w:val="center"/>
              <w:rPr>
                <w:rFonts w:eastAsia="Calibri"/>
                <w:sz w:val="28"/>
                <w:szCs w:val="28"/>
              </w:rPr>
            </w:pPr>
            <w:r w:rsidRPr="002C4F36">
              <w:rPr>
                <w:sz w:val="28"/>
                <w:szCs w:val="28"/>
              </w:rPr>
              <w:t>Ежегодный рост количества туристов, посещающих район</w:t>
            </w:r>
          </w:p>
        </w:tc>
      </w:tr>
      <w:tr w:rsidR="00940724" w:rsidTr="0079205B">
        <w:tc>
          <w:tcPr>
            <w:tcW w:w="3969" w:type="dxa"/>
            <w:vMerge w:val="restart"/>
          </w:tcPr>
          <w:p w:rsidR="00940724" w:rsidRDefault="00940724" w:rsidP="0079205B">
            <w:pPr>
              <w:pStyle w:val="a3"/>
              <w:rPr>
                <w:rFonts w:eastAsia="Calibri"/>
                <w:sz w:val="28"/>
                <w:szCs w:val="28"/>
              </w:rPr>
            </w:pPr>
            <w:r w:rsidRPr="00EF6207">
              <w:rPr>
                <w:sz w:val="28"/>
                <w:szCs w:val="28"/>
              </w:rPr>
              <w:t xml:space="preserve">Количество </w:t>
            </w:r>
            <w:r w:rsidR="00CD55EA">
              <w:rPr>
                <w:sz w:val="28"/>
                <w:szCs w:val="28"/>
              </w:rPr>
              <w:t>туристов, воспользовавшихся туристическими</w:t>
            </w:r>
            <w:r w:rsidRPr="00EF6207">
              <w:rPr>
                <w:sz w:val="28"/>
                <w:szCs w:val="28"/>
              </w:rPr>
              <w:t xml:space="preserve"> продуктами</w:t>
            </w:r>
          </w:p>
        </w:tc>
        <w:tc>
          <w:tcPr>
            <w:tcW w:w="1701" w:type="dxa"/>
          </w:tcPr>
          <w:p w:rsidR="00940724" w:rsidRDefault="00940724" w:rsidP="00810468">
            <w:pPr>
              <w:pStyle w:val="a3"/>
              <w:jc w:val="center"/>
              <w:rPr>
                <w:rFonts w:eastAsia="Calibri"/>
                <w:sz w:val="28"/>
                <w:szCs w:val="28"/>
              </w:rPr>
            </w:pPr>
            <w:r>
              <w:rPr>
                <w:rFonts w:eastAsia="Calibri"/>
                <w:sz w:val="28"/>
                <w:szCs w:val="28"/>
              </w:rPr>
              <w:t>2018 год</w:t>
            </w:r>
          </w:p>
        </w:tc>
        <w:tc>
          <w:tcPr>
            <w:tcW w:w="1902" w:type="dxa"/>
          </w:tcPr>
          <w:p w:rsidR="00940724" w:rsidRDefault="00940724" w:rsidP="00810468">
            <w:pPr>
              <w:pStyle w:val="a3"/>
              <w:jc w:val="center"/>
              <w:rPr>
                <w:rFonts w:eastAsia="Calibri"/>
                <w:sz w:val="28"/>
                <w:szCs w:val="28"/>
              </w:rPr>
            </w:pPr>
            <w:r>
              <w:rPr>
                <w:rFonts w:eastAsia="Calibri"/>
                <w:sz w:val="28"/>
                <w:szCs w:val="28"/>
              </w:rPr>
              <w:t>2019 год</w:t>
            </w:r>
          </w:p>
        </w:tc>
        <w:tc>
          <w:tcPr>
            <w:tcW w:w="1500" w:type="dxa"/>
          </w:tcPr>
          <w:p w:rsidR="00940724" w:rsidRDefault="00940724" w:rsidP="00810468">
            <w:pPr>
              <w:pStyle w:val="a3"/>
              <w:jc w:val="center"/>
              <w:rPr>
                <w:rFonts w:eastAsia="Calibri"/>
                <w:sz w:val="28"/>
                <w:szCs w:val="28"/>
              </w:rPr>
            </w:pPr>
            <w:r>
              <w:rPr>
                <w:rFonts w:eastAsia="Calibri"/>
                <w:sz w:val="28"/>
                <w:szCs w:val="28"/>
              </w:rPr>
              <w:t>2020 год</w:t>
            </w:r>
          </w:p>
        </w:tc>
      </w:tr>
      <w:tr w:rsidR="00940724" w:rsidTr="0079205B">
        <w:tc>
          <w:tcPr>
            <w:tcW w:w="3969" w:type="dxa"/>
            <w:vMerge/>
          </w:tcPr>
          <w:p w:rsidR="00940724" w:rsidRDefault="00940724" w:rsidP="00810468">
            <w:pPr>
              <w:pStyle w:val="a3"/>
              <w:jc w:val="center"/>
              <w:rPr>
                <w:rFonts w:eastAsia="Calibri"/>
                <w:sz w:val="28"/>
                <w:szCs w:val="28"/>
              </w:rPr>
            </w:pPr>
          </w:p>
        </w:tc>
        <w:tc>
          <w:tcPr>
            <w:tcW w:w="1701" w:type="dxa"/>
          </w:tcPr>
          <w:p w:rsidR="00940724" w:rsidRDefault="00940724" w:rsidP="00810468">
            <w:pPr>
              <w:pStyle w:val="a3"/>
              <w:jc w:val="center"/>
              <w:rPr>
                <w:rFonts w:eastAsia="Calibri"/>
                <w:sz w:val="28"/>
                <w:szCs w:val="28"/>
              </w:rPr>
            </w:pPr>
            <w:r>
              <w:rPr>
                <w:rFonts w:eastAsia="Calibri"/>
                <w:sz w:val="28"/>
                <w:szCs w:val="28"/>
              </w:rPr>
              <w:t>17850 человек</w:t>
            </w:r>
          </w:p>
        </w:tc>
        <w:tc>
          <w:tcPr>
            <w:tcW w:w="1902" w:type="dxa"/>
          </w:tcPr>
          <w:p w:rsidR="00940724" w:rsidRDefault="00940724" w:rsidP="00810468">
            <w:pPr>
              <w:pStyle w:val="a3"/>
              <w:jc w:val="center"/>
              <w:rPr>
                <w:rFonts w:eastAsia="Calibri"/>
                <w:sz w:val="28"/>
                <w:szCs w:val="28"/>
              </w:rPr>
            </w:pPr>
            <w:r>
              <w:rPr>
                <w:rFonts w:eastAsia="Calibri"/>
                <w:sz w:val="28"/>
                <w:szCs w:val="28"/>
              </w:rPr>
              <w:t>18500 человек</w:t>
            </w:r>
          </w:p>
        </w:tc>
        <w:tc>
          <w:tcPr>
            <w:tcW w:w="1500" w:type="dxa"/>
          </w:tcPr>
          <w:p w:rsidR="00940724" w:rsidRDefault="00940724" w:rsidP="00810468">
            <w:pPr>
              <w:pStyle w:val="a3"/>
              <w:jc w:val="center"/>
              <w:rPr>
                <w:rFonts w:eastAsia="Calibri"/>
                <w:sz w:val="28"/>
                <w:szCs w:val="28"/>
              </w:rPr>
            </w:pPr>
            <w:r>
              <w:rPr>
                <w:rFonts w:eastAsia="Calibri"/>
                <w:sz w:val="28"/>
                <w:szCs w:val="28"/>
              </w:rPr>
              <w:t>19150 человек</w:t>
            </w:r>
          </w:p>
        </w:tc>
      </w:tr>
    </w:tbl>
    <w:p w:rsidR="00EF6207" w:rsidRPr="00EF6207" w:rsidRDefault="00EF6207" w:rsidP="00810468">
      <w:pPr>
        <w:pStyle w:val="a3"/>
        <w:jc w:val="center"/>
        <w:rPr>
          <w:rFonts w:eastAsia="Calibri"/>
          <w:sz w:val="28"/>
          <w:szCs w:val="28"/>
        </w:rPr>
      </w:pPr>
    </w:p>
    <w:p w:rsidR="006126A1" w:rsidRPr="00DC5BB3" w:rsidRDefault="006126A1" w:rsidP="00810468">
      <w:pPr>
        <w:spacing w:after="0" w:line="240" w:lineRule="auto"/>
        <w:jc w:val="both"/>
        <w:rPr>
          <w:rFonts w:eastAsia="Calibri"/>
          <w:sz w:val="28"/>
          <w:szCs w:val="28"/>
        </w:rPr>
      </w:pPr>
    </w:p>
    <w:p w:rsidR="006126A1" w:rsidRPr="007F5AA9" w:rsidRDefault="006126A1" w:rsidP="00810468">
      <w:pPr>
        <w:spacing w:after="0" w:line="240" w:lineRule="auto"/>
        <w:rPr>
          <w:b/>
          <w:bCs/>
          <w:sz w:val="28"/>
          <w:szCs w:val="28"/>
        </w:rPr>
        <w:sectPr w:rsidR="006126A1" w:rsidRPr="007F5AA9" w:rsidSect="00810468">
          <w:headerReference w:type="default" r:id="rId9"/>
          <w:type w:val="continuous"/>
          <w:pgSz w:w="11906" w:h="16838"/>
          <w:pgMar w:top="1418" w:right="1276" w:bottom="1134" w:left="1559" w:header="709" w:footer="709" w:gutter="0"/>
          <w:cols w:space="708"/>
          <w:docGrid w:linePitch="360"/>
        </w:sectPr>
      </w:pPr>
    </w:p>
    <w:p w:rsidR="00A82FDC" w:rsidRDefault="00A82FDC" w:rsidP="0081046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A82FDC">
        <w:rPr>
          <w:rFonts w:ascii="Times New Roman" w:eastAsia="Times New Roman" w:hAnsi="Times New Roman" w:cs="Times New Roman"/>
          <w:sz w:val="28"/>
          <w:szCs w:val="28"/>
          <w:lang w:eastAsia="ru-RU"/>
        </w:rPr>
        <w:lastRenderedPageBreak/>
        <w:t xml:space="preserve">Приложение </w:t>
      </w:r>
      <w:r w:rsidR="007027AF">
        <w:rPr>
          <w:rFonts w:ascii="Times New Roman" w:eastAsia="Times New Roman" w:hAnsi="Times New Roman" w:cs="Times New Roman"/>
          <w:sz w:val="28"/>
          <w:szCs w:val="28"/>
          <w:lang w:eastAsia="ru-RU"/>
        </w:rPr>
        <w:t xml:space="preserve">2 </w:t>
      </w:r>
    </w:p>
    <w:p w:rsidR="002F03D3" w:rsidRPr="00F33206" w:rsidRDefault="002F03D3" w:rsidP="002F03D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распоряжению</w:t>
      </w:r>
      <w:r w:rsidRPr="00F33206">
        <w:rPr>
          <w:rFonts w:ascii="Times New Roman" w:hAnsi="Times New Roman" w:cs="Times New Roman"/>
          <w:sz w:val="28"/>
          <w:szCs w:val="28"/>
        </w:rPr>
        <w:t xml:space="preserve"> администрации </w:t>
      </w:r>
    </w:p>
    <w:p w:rsidR="002F03D3" w:rsidRPr="00F33206" w:rsidRDefault="002F03D3" w:rsidP="002F03D3">
      <w:pPr>
        <w:spacing w:after="0" w:line="240" w:lineRule="auto"/>
        <w:jc w:val="right"/>
        <w:rPr>
          <w:rFonts w:ascii="Times New Roman" w:hAnsi="Times New Roman" w:cs="Times New Roman"/>
          <w:sz w:val="28"/>
          <w:szCs w:val="28"/>
        </w:rPr>
      </w:pPr>
      <w:r w:rsidRPr="00F33206">
        <w:rPr>
          <w:rFonts w:ascii="Times New Roman" w:hAnsi="Times New Roman" w:cs="Times New Roman"/>
          <w:sz w:val="28"/>
          <w:szCs w:val="28"/>
        </w:rPr>
        <w:t xml:space="preserve">Ханты-Мансийского района </w:t>
      </w:r>
    </w:p>
    <w:p w:rsidR="00810468" w:rsidRDefault="00CA6F26" w:rsidP="00CA6F26">
      <w:pPr>
        <w:spacing w:after="0" w:line="240" w:lineRule="auto"/>
        <w:jc w:val="right"/>
        <w:rPr>
          <w:rFonts w:ascii="Times New Roman" w:hAnsi="Times New Roman" w:cs="Times New Roman"/>
          <w:sz w:val="28"/>
          <w:szCs w:val="28"/>
        </w:rPr>
      </w:pPr>
      <w:bookmarkStart w:id="0" w:name="_GoBack"/>
      <w:bookmarkEnd w:id="0"/>
      <w:r w:rsidRPr="00F33206">
        <w:rPr>
          <w:rFonts w:ascii="Times New Roman" w:hAnsi="Times New Roman" w:cs="Times New Roman"/>
          <w:sz w:val="28"/>
          <w:szCs w:val="28"/>
        </w:rPr>
        <w:t>от</w:t>
      </w:r>
      <w:r>
        <w:rPr>
          <w:rFonts w:ascii="Times New Roman" w:hAnsi="Times New Roman" w:cs="Times New Roman"/>
          <w:sz w:val="28"/>
          <w:szCs w:val="28"/>
        </w:rPr>
        <w:t xml:space="preserve"> 09.02.2018 № 138-р</w:t>
      </w:r>
    </w:p>
    <w:p w:rsidR="004C2AA5" w:rsidRPr="00903966" w:rsidRDefault="004C2AA5" w:rsidP="00810468">
      <w:pPr>
        <w:spacing w:after="0" w:line="240" w:lineRule="auto"/>
        <w:contextualSpacing/>
        <w:rPr>
          <w:rFonts w:ascii="Times New Roman" w:eastAsia="Times New Roman" w:hAnsi="Times New Roman" w:cs="Times New Roman"/>
          <w:b/>
          <w:bCs/>
          <w:sz w:val="28"/>
          <w:szCs w:val="28"/>
          <w:lang w:eastAsia="ru-RU"/>
        </w:rPr>
      </w:pPr>
    </w:p>
    <w:p w:rsidR="00CD55EA" w:rsidRDefault="004C2AA5" w:rsidP="00810468">
      <w:pPr>
        <w:spacing w:after="0" w:line="240" w:lineRule="auto"/>
        <w:contextualSpacing/>
        <w:jc w:val="center"/>
        <w:rPr>
          <w:rFonts w:ascii="Times New Roman" w:eastAsia="Times New Roman" w:hAnsi="Times New Roman" w:cs="Times New Roman"/>
          <w:bCs/>
          <w:sz w:val="28"/>
          <w:szCs w:val="28"/>
          <w:lang w:eastAsia="ru-RU"/>
        </w:rPr>
      </w:pPr>
      <w:r w:rsidRPr="0079205B">
        <w:rPr>
          <w:rFonts w:ascii="Times New Roman" w:eastAsia="Times New Roman" w:hAnsi="Times New Roman" w:cs="Times New Roman"/>
          <w:bCs/>
          <w:sz w:val="28"/>
          <w:szCs w:val="28"/>
          <w:lang w:eastAsia="ru-RU"/>
        </w:rPr>
        <w:t>План мероприятий</w:t>
      </w:r>
      <w:r w:rsidR="0035615D" w:rsidRPr="0079205B">
        <w:rPr>
          <w:rFonts w:ascii="Times New Roman" w:eastAsia="Times New Roman" w:hAnsi="Times New Roman" w:cs="Times New Roman"/>
          <w:bCs/>
          <w:sz w:val="28"/>
          <w:szCs w:val="28"/>
          <w:lang w:eastAsia="ru-RU"/>
        </w:rPr>
        <w:t xml:space="preserve"> («дорожная карта») </w:t>
      </w:r>
      <w:r w:rsidR="007F5AA9" w:rsidRPr="0079205B">
        <w:rPr>
          <w:rFonts w:ascii="Times New Roman" w:eastAsia="Times New Roman" w:hAnsi="Times New Roman" w:cs="Times New Roman"/>
          <w:bCs/>
          <w:sz w:val="28"/>
          <w:szCs w:val="28"/>
          <w:lang w:eastAsia="ru-RU"/>
        </w:rPr>
        <w:t xml:space="preserve">по </w:t>
      </w:r>
      <w:r w:rsidR="0035615D" w:rsidRPr="0079205B">
        <w:rPr>
          <w:rFonts w:ascii="Times New Roman" w:eastAsia="Times New Roman" w:hAnsi="Times New Roman" w:cs="Times New Roman"/>
          <w:bCs/>
          <w:sz w:val="28"/>
          <w:szCs w:val="28"/>
          <w:lang w:eastAsia="ru-RU"/>
        </w:rPr>
        <w:t>развити</w:t>
      </w:r>
      <w:r w:rsidR="007F5AA9" w:rsidRPr="0079205B">
        <w:rPr>
          <w:rFonts w:ascii="Times New Roman" w:eastAsia="Times New Roman" w:hAnsi="Times New Roman" w:cs="Times New Roman"/>
          <w:bCs/>
          <w:sz w:val="28"/>
          <w:szCs w:val="28"/>
          <w:lang w:eastAsia="ru-RU"/>
        </w:rPr>
        <w:t>ю</w:t>
      </w:r>
      <w:r w:rsidR="0035615D" w:rsidRPr="0079205B">
        <w:rPr>
          <w:rFonts w:ascii="Times New Roman" w:eastAsia="Times New Roman" w:hAnsi="Times New Roman" w:cs="Times New Roman"/>
          <w:bCs/>
          <w:sz w:val="28"/>
          <w:szCs w:val="28"/>
          <w:lang w:eastAsia="ru-RU"/>
        </w:rPr>
        <w:t xml:space="preserve"> туризма </w:t>
      </w:r>
    </w:p>
    <w:p w:rsidR="004C2AA5" w:rsidRPr="0079205B" w:rsidRDefault="002F03D3" w:rsidP="00810468">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территории Ханты-Мансийского района</w:t>
      </w:r>
      <w:r w:rsidR="0035615D" w:rsidRPr="0079205B">
        <w:rPr>
          <w:rFonts w:ascii="Times New Roman" w:eastAsia="Times New Roman" w:hAnsi="Times New Roman" w:cs="Times New Roman"/>
          <w:bCs/>
          <w:sz w:val="28"/>
          <w:szCs w:val="28"/>
          <w:lang w:eastAsia="ru-RU"/>
        </w:rPr>
        <w:t xml:space="preserve"> на 2018</w:t>
      </w:r>
      <w:r w:rsidR="0079205B">
        <w:rPr>
          <w:rFonts w:ascii="Times New Roman" w:eastAsia="Times New Roman" w:hAnsi="Times New Roman" w:cs="Times New Roman"/>
          <w:bCs/>
          <w:sz w:val="28"/>
          <w:szCs w:val="28"/>
          <w:lang w:eastAsia="ru-RU"/>
        </w:rPr>
        <w:t xml:space="preserve"> – </w:t>
      </w:r>
      <w:r w:rsidR="0035615D" w:rsidRPr="0079205B">
        <w:rPr>
          <w:rFonts w:ascii="Times New Roman" w:eastAsia="Times New Roman" w:hAnsi="Times New Roman" w:cs="Times New Roman"/>
          <w:bCs/>
          <w:sz w:val="28"/>
          <w:szCs w:val="28"/>
          <w:lang w:eastAsia="ru-RU"/>
        </w:rPr>
        <w:t>2020 годы</w:t>
      </w:r>
    </w:p>
    <w:p w:rsidR="0035615D" w:rsidRDefault="0035615D" w:rsidP="00810468">
      <w:pPr>
        <w:spacing w:after="0" w:line="240" w:lineRule="auto"/>
        <w:contextualSpacing/>
        <w:jc w:val="center"/>
        <w:rPr>
          <w:rFonts w:ascii="Times New Roman" w:eastAsia="Times New Roman" w:hAnsi="Times New Roman" w:cs="Times New Roman"/>
          <w:b/>
          <w:bCs/>
          <w:sz w:val="28"/>
          <w:szCs w:val="28"/>
          <w:lang w:eastAsia="ru-RU"/>
        </w:rPr>
      </w:pPr>
    </w:p>
    <w:tbl>
      <w:tblPr>
        <w:tblStyle w:val="a9"/>
        <w:tblW w:w="0" w:type="auto"/>
        <w:tblLook w:val="04A0" w:firstRow="1" w:lastRow="0" w:firstColumn="1" w:lastColumn="0" w:noHBand="0" w:noVBand="1"/>
      </w:tblPr>
      <w:tblGrid>
        <w:gridCol w:w="817"/>
        <w:gridCol w:w="4526"/>
        <w:gridCol w:w="1623"/>
        <w:gridCol w:w="3065"/>
        <w:gridCol w:w="4188"/>
      </w:tblGrid>
      <w:tr w:rsidR="003F774A" w:rsidTr="00F12153">
        <w:tc>
          <w:tcPr>
            <w:tcW w:w="817" w:type="dxa"/>
          </w:tcPr>
          <w:p w:rsidR="003F774A" w:rsidRPr="00903966" w:rsidRDefault="003F774A" w:rsidP="007B68CE">
            <w:pPr>
              <w:jc w:val="center"/>
              <w:rPr>
                <w:rFonts w:ascii="Times New Roman" w:hAnsi="Times New Roman"/>
                <w:bCs/>
                <w:sz w:val="28"/>
                <w:szCs w:val="28"/>
              </w:rPr>
            </w:pPr>
            <w:r w:rsidRPr="00903966">
              <w:rPr>
                <w:rFonts w:ascii="Times New Roman" w:hAnsi="Times New Roman"/>
                <w:bCs/>
                <w:sz w:val="28"/>
                <w:szCs w:val="28"/>
              </w:rPr>
              <w:t>№</w:t>
            </w:r>
          </w:p>
          <w:p w:rsidR="003F774A" w:rsidRPr="00903966" w:rsidRDefault="003F774A" w:rsidP="007B68CE">
            <w:pPr>
              <w:jc w:val="center"/>
              <w:rPr>
                <w:rFonts w:ascii="Times New Roman" w:hAnsi="Times New Roman"/>
                <w:bCs/>
                <w:sz w:val="28"/>
                <w:szCs w:val="28"/>
              </w:rPr>
            </w:pPr>
            <w:r w:rsidRPr="00903966">
              <w:rPr>
                <w:rFonts w:ascii="Times New Roman" w:hAnsi="Times New Roman"/>
                <w:bCs/>
                <w:sz w:val="28"/>
                <w:szCs w:val="28"/>
              </w:rPr>
              <w:t>п/п</w:t>
            </w:r>
          </w:p>
        </w:tc>
        <w:tc>
          <w:tcPr>
            <w:tcW w:w="4526" w:type="dxa"/>
          </w:tcPr>
          <w:p w:rsidR="003F774A" w:rsidRPr="00903966" w:rsidRDefault="003F774A" w:rsidP="007B68CE">
            <w:pPr>
              <w:jc w:val="center"/>
              <w:rPr>
                <w:rFonts w:ascii="Times New Roman" w:hAnsi="Times New Roman"/>
                <w:bCs/>
                <w:sz w:val="28"/>
                <w:szCs w:val="28"/>
              </w:rPr>
            </w:pPr>
            <w:r w:rsidRPr="00903966">
              <w:rPr>
                <w:rFonts w:ascii="Times New Roman" w:hAnsi="Times New Roman"/>
                <w:bCs/>
                <w:sz w:val="28"/>
                <w:szCs w:val="28"/>
              </w:rPr>
              <w:t>Мероприятия</w:t>
            </w:r>
          </w:p>
        </w:tc>
        <w:tc>
          <w:tcPr>
            <w:tcW w:w="1623" w:type="dxa"/>
          </w:tcPr>
          <w:p w:rsidR="003F774A" w:rsidRPr="00903966" w:rsidRDefault="003F774A" w:rsidP="007B68CE">
            <w:pPr>
              <w:jc w:val="center"/>
              <w:rPr>
                <w:rFonts w:ascii="Times New Roman" w:hAnsi="Times New Roman"/>
                <w:bCs/>
                <w:sz w:val="28"/>
                <w:szCs w:val="28"/>
              </w:rPr>
            </w:pPr>
            <w:r w:rsidRPr="00903966">
              <w:rPr>
                <w:rFonts w:ascii="Times New Roman" w:hAnsi="Times New Roman"/>
                <w:bCs/>
                <w:sz w:val="28"/>
                <w:szCs w:val="28"/>
              </w:rPr>
              <w:t>Срок исполнения</w:t>
            </w:r>
          </w:p>
        </w:tc>
        <w:tc>
          <w:tcPr>
            <w:tcW w:w="3065" w:type="dxa"/>
          </w:tcPr>
          <w:p w:rsidR="003F774A" w:rsidRPr="00903966" w:rsidRDefault="003F774A" w:rsidP="007B68CE">
            <w:pPr>
              <w:jc w:val="center"/>
              <w:rPr>
                <w:rFonts w:ascii="Times New Roman" w:hAnsi="Times New Roman"/>
                <w:bCs/>
                <w:sz w:val="28"/>
                <w:szCs w:val="28"/>
              </w:rPr>
            </w:pPr>
            <w:r w:rsidRPr="00903966">
              <w:rPr>
                <w:rFonts w:ascii="Times New Roman" w:hAnsi="Times New Roman"/>
                <w:bCs/>
                <w:sz w:val="28"/>
                <w:szCs w:val="28"/>
              </w:rPr>
              <w:t>Исполнители</w:t>
            </w:r>
          </w:p>
        </w:tc>
        <w:tc>
          <w:tcPr>
            <w:tcW w:w="4188" w:type="dxa"/>
          </w:tcPr>
          <w:p w:rsidR="003F774A" w:rsidRPr="00903966" w:rsidRDefault="003F774A" w:rsidP="007B68CE">
            <w:pPr>
              <w:jc w:val="center"/>
              <w:rPr>
                <w:rFonts w:ascii="Times New Roman" w:hAnsi="Times New Roman"/>
                <w:bCs/>
                <w:sz w:val="28"/>
                <w:szCs w:val="28"/>
              </w:rPr>
            </w:pPr>
            <w:r>
              <w:rPr>
                <w:rFonts w:ascii="Times New Roman" w:hAnsi="Times New Roman"/>
                <w:bCs/>
                <w:sz w:val="28"/>
                <w:szCs w:val="28"/>
              </w:rPr>
              <w:t>Результат</w:t>
            </w:r>
          </w:p>
        </w:tc>
      </w:tr>
      <w:tr w:rsidR="003F774A" w:rsidTr="00F12153">
        <w:tc>
          <w:tcPr>
            <w:tcW w:w="817" w:type="dxa"/>
          </w:tcPr>
          <w:p w:rsidR="003F774A" w:rsidRPr="00903966" w:rsidRDefault="003F774A" w:rsidP="007B68CE">
            <w:pPr>
              <w:jc w:val="center"/>
              <w:rPr>
                <w:rFonts w:ascii="Times New Roman" w:hAnsi="Times New Roman"/>
                <w:bCs/>
                <w:sz w:val="28"/>
                <w:szCs w:val="28"/>
              </w:rPr>
            </w:pPr>
            <w:r w:rsidRPr="00903966">
              <w:rPr>
                <w:rFonts w:ascii="Times New Roman" w:hAnsi="Times New Roman"/>
                <w:bCs/>
                <w:sz w:val="28"/>
                <w:szCs w:val="28"/>
              </w:rPr>
              <w:t>1</w:t>
            </w:r>
          </w:p>
        </w:tc>
        <w:tc>
          <w:tcPr>
            <w:tcW w:w="4526" w:type="dxa"/>
          </w:tcPr>
          <w:p w:rsidR="003F774A" w:rsidRPr="00903966" w:rsidRDefault="003F774A" w:rsidP="007B68CE">
            <w:pPr>
              <w:jc w:val="center"/>
              <w:rPr>
                <w:rFonts w:ascii="Times New Roman" w:hAnsi="Times New Roman"/>
                <w:bCs/>
                <w:sz w:val="28"/>
                <w:szCs w:val="28"/>
              </w:rPr>
            </w:pPr>
            <w:r w:rsidRPr="00903966">
              <w:rPr>
                <w:rFonts w:ascii="Times New Roman" w:hAnsi="Times New Roman"/>
                <w:bCs/>
                <w:sz w:val="28"/>
                <w:szCs w:val="28"/>
              </w:rPr>
              <w:t>2</w:t>
            </w:r>
          </w:p>
        </w:tc>
        <w:tc>
          <w:tcPr>
            <w:tcW w:w="1623" w:type="dxa"/>
          </w:tcPr>
          <w:p w:rsidR="003F774A" w:rsidRPr="00903966" w:rsidRDefault="003F774A" w:rsidP="007B68CE">
            <w:pPr>
              <w:jc w:val="center"/>
              <w:rPr>
                <w:rFonts w:ascii="Times New Roman" w:hAnsi="Times New Roman"/>
                <w:bCs/>
                <w:sz w:val="28"/>
                <w:szCs w:val="28"/>
              </w:rPr>
            </w:pPr>
            <w:r w:rsidRPr="00903966">
              <w:rPr>
                <w:rFonts w:ascii="Times New Roman" w:hAnsi="Times New Roman"/>
                <w:bCs/>
                <w:sz w:val="28"/>
                <w:szCs w:val="28"/>
              </w:rPr>
              <w:t>3</w:t>
            </w:r>
          </w:p>
        </w:tc>
        <w:tc>
          <w:tcPr>
            <w:tcW w:w="3065" w:type="dxa"/>
          </w:tcPr>
          <w:p w:rsidR="003F774A" w:rsidRPr="00903966" w:rsidRDefault="003F774A" w:rsidP="007B68CE">
            <w:pPr>
              <w:jc w:val="center"/>
              <w:rPr>
                <w:rFonts w:ascii="Times New Roman" w:hAnsi="Times New Roman"/>
                <w:bCs/>
                <w:sz w:val="28"/>
                <w:szCs w:val="28"/>
              </w:rPr>
            </w:pPr>
            <w:r w:rsidRPr="00903966">
              <w:rPr>
                <w:rFonts w:ascii="Times New Roman" w:hAnsi="Times New Roman"/>
                <w:bCs/>
                <w:sz w:val="28"/>
                <w:szCs w:val="28"/>
              </w:rPr>
              <w:t>4</w:t>
            </w:r>
          </w:p>
        </w:tc>
        <w:tc>
          <w:tcPr>
            <w:tcW w:w="4188" w:type="dxa"/>
          </w:tcPr>
          <w:p w:rsidR="003F774A" w:rsidRPr="00903966" w:rsidRDefault="003F774A" w:rsidP="007B68CE">
            <w:pPr>
              <w:jc w:val="center"/>
              <w:rPr>
                <w:rFonts w:ascii="Times New Roman" w:hAnsi="Times New Roman"/>
                <w:bCs/>
                <w:sz w:val="28"/>
                <w:szCs w:val="28"/>
              </w:rPr>
            </w:pPr>
            <w:r w:rsidRPr="00903966">
              <w:rPr>
                <w:rFonts w:ascii="Times New Roman" w:hAnsi="Times New Roman"/>
                <w:bCs/>
                <w:sz w:val="28"/>
                <w:szCs w:val="28"/>
              </w:rPr>
              <w:t>5</w:t>
            </w:r>
          </w:p>
        </w:tc>
      </w:tr>
      <w:tr w:rsidR="003F774A" w:rsidTr="00CD55EA">
        <w:tc>
          <w:tcPr>
            <w:tcW w:w="14219" w:type="dxa"/>
            <w:gridSpan w:val="5"/>
          </w:tcPr>
          <w:p w:rsidR="003F774A" w:rsidRPr="00CD55EA" w:rsidRDefault="003F774A" w:rsidP="00CD55EA">
            <w:pPr>
              <w:contextualSpacing/>
              <w:jc w:val="center"/>
              <w:rPr>
                <w:rFonts w:ascii="Times New Roman" w:eastAsia="Times New Roman" w:hAnsi="Times New Roman" w:cs="Times New Roman"/>
                <w:bCs/>
                <w:sz w:val="28"/>
                <w:szCs w:val="28"/>
                <w:lang w:eastAsia="ru-RU"/>
              </w:rPr>
            </w:pPr>
            <w:r w:rsidRPr="00CD55EA">
              <w:rPr>
                <w:rFonts w:ascii="Times New Roman" w:hAnsi="Times New Roman"/>
                <w:bCs/>
                <w:sz w:val="28"/>
                <w:szCs w:val="28"/>
              </w:rPr>
              <w:t>Повышение качества и конкурентоспособности туристского продукта на внутреннем рынке</w:t>
            </w:r>
          </w:p>
        </w:tc>
      </w:tr>
      <w:tr w:rsidR="003F774A" w:rsidTr="00F12153">
        <w:tc>
          <w:tcPr>
            <w:tcW w:w="817" w:type="dxa"/>
          </w:tcPr>
          <w:p w:rsidR="003F774A" w:rsidRPr="00174161" w:rsidRDefault="003F774A" w:rsidP="003F774A">
            <w:pPr>
              <w:jc w:val="center"/>
              <w:rPr>
                <w:rFonts w:ascii="Times New Roman" w:hAnsi="Times New Roman"/>
                <w:bCs/>
                <w:sz w:val="28"/>
                <w:szCs w:val="28"/>
              </w:rPr>
            </w:pPr>
            <w:r>
              <w:rPr>
                <w:rFonts w:ascii="Times New Roman" w:hAnsi="Times New Roman"/>
                <w:bCs/>
                <w:sz w:val="28"/>
                <w:szCs w:val="28"/>
              </w:rPr>
              <w:t>1</w:t>
            </w:r>
            <w:r w:rsidR="00CD55EA">
              <w:rPr>
                <w:rFonts w:ascii="Times New Roman" w:hAnsi="Times New Roman"/>
                <w:bCs/>
                <w:sz w:val="28"/>
                <w:szCs w:val="28"/>
              </w:rPr>
              <w:t>.</w:t>
            </w:r>
          </w:p>
        </w:tc>
        <w:tc>
          <w:tcPr>
            <w:tcW w:w="4526" w:type="dxa"/>
          </w:tcPr>
          <w:p w:rsidR="003F774A" w:rsidRPr="00174161" w:rsidRDefault="003F774A" w:rsidP="00CD55EA">
            <w:pPr>
              <w:rPr>
                <w:rFonts w:ascii="Times New Roman" w:hAnsi="Times New Roman"/>
                <w:bCs/>
                <w:sz w:val="28"/>
                <w:szCs w:val="28"/>
              </w:rPr>
            </w:pPr>
            <w:r w:rsidRPr="00174161">
              <w:rPr>
                <w:rFonts w:ascii="Times New Roman" w:hAnsi="Times New Roman"/>
                <w:bCs/>
                <w:sz w:val="28"/>
                <w:szCs w:val="28"/>
              </w:rPr>
              <w:t>Систематизация туристских маршрутов, расположенных на территории Ханты-Мансийского района, создание единой информационной базы туристских маршрутов</w:t>
            </w:r>
          </w:p>
        </w:tc>
        <w:tc>
          <w:tcPr>
            <w:tcW w:w="1623" w:type="dxa"/>
          </w:tcPr>
          <w:p w:rsidR="003F774A" w:rsidRPr="00174161" w:rsidRDefault="003F774A" w:rsidP="00CD55EA">
            <w:pPr>
              <w:jc w:val="center"/>
              <w:rPr>
                <w:rFonts w:ascii="Times New Roman" w:hAnsi="Times New Roman"/>
                <w:bCs/>
                <w:sz w:val="28"/>
                <w:szCs w:val="28"/>
              </w:rPr>
            </w:pPr>
            <w:r>
              <w:rPr>
                <w:rFonts w:ascii="Times New Roman" w:hAnsi="Times New Roman"/>
                <w:bCs/>
                <w:sz w:val="28"/>
                <w:szCs w:val="28"/>
              </w:rPr>
              <w:t>2018</w:t>
            </w:r>
            <w:r w:rsidR="00CD55EA">
              <w:rPr>
                <w:rFonts w:ascii="Times New Roman" w:hAnsi="Times New Roman"/>
                <w:bCs/>
                <w:sz w:val="28"/>
                <w:szCs w:val="28"/>
              </w:rPr>
              <w:t xml:space="preserve"> – </w:t>
            </w:r>
            <w:r>
              <w:rPr>
                <w:rFonts w:ascii="Times New Roman" w:hAnsi="Times New Roman"/>
                <w:bCs/>
                <w:sz w:val="28"/>
                <w:szCs w:val="28"/>
              </w:rPr>
              <w:t>2020</w:t>
            </w:r>
            <w:r w:rsidRPr="00174161">
              <w:rPr>
                <w:rFonts w:ascii="Times New Roman" w:hAnsi="Times New Roman"/>
                <w:bCs/>
                <w:sz w:val="28"/>
                <w:szCs w:val="28"/>
              </w:rPr>
              <w:t xml:space="preserve"> годы</w:t>
            </w:r>
          </w:p>
        </w:tc>
        <w:tc>
          <w:tcPr>
            <w:tcW w:w="3065" w:type="dxa"/>
          </w:tcPr>
          <w:p w:rsidR="00CD55EA" w:rsidRDefault="003F774A" w:rsidP="00CD55EA">
            <w:pPr>
              <w:rPr>
                <w:rFonts w:ascii="Times New Roman" w:hAnsi="Times New Roman"/>
                <w:bCs/>
                <w:sz w:val="28"/>
                <w:szCs w:val="28"/>
              </w:rPr>
            </w:pPr>
            <w:r>
              <w:rPr>
                <w:rFonts w:ascii="Times New Roman" w:hAnsi="Times New Roman"/>
                <w:bCs/>
                <w:sz w:val="28"/>
                <w:szCs w:val="28"/>
              </w:rPr>
              <w:t>МКУ Ханты-Мансийского района «Комитет по культуре, спорту и социальной политике»</w:t>
            </w:r>
            <w:r w:rsidR="00CD55EA">
              <w:rPr>
                <w:rFonts w:ascii="Times New Roman" w:hAnsi="Times New Roman"/>
                <w:bCs/>
                <w:sz w:val="28"/>
                <w:szCs w:val="28"/>
              </w:rPr>
              <w:t xml:space="preserve"> (далее –</w:t>
            </w:r>
            <w:r w:rsidR="00B848B0">
              <w:rPr>
                <w:rFonts w:ascii="Times New Roman" w:hAnsi="Times New Roman"/>
                <w:bCs/>
                <w:sz w:val="28"/>
                <w:szCs w:val="28"/>
              </w:rPr>
              <w:t xml:space="preserve"> к</w:t>
            </w:r>
            <w:r w:rsidR="00CD55EA">
              <w:rPr>
                <w:rFonts w:ascii="Times New Roman" w:hAnsi="Times New Roman"/>
                <w:bCs/>
                <w:sz w:val="28"/>
                <w:szCs w:val="28"/>
              </w:rPr>
              <w:t>омитет по культу</w:t>
            </w:r>
            <w:r w:rsidR="002F03D3">
              <w:rPr>
                <w:rFonts w:ascii="Times New Roman" w:hAnsi="Times New Roman"/>
                <w:bCs/>
                <w:sz w:val="28"/>
                <w:szCs w:val="28"/>
              </w:rPr>
              <w:t>ре, спорту и социальной политике</w:t>
            </w:r>
            <w:r w:rsidR="00CD55EA">
              <w:rPr>
                <w:rFonts w:ascii="Times New Roman" w:hAnsi="Times New Roman"/>
                <w:bCs/>
                <w:sz w:val="28"/>
                <w:szCs w:val="28"/>
              </w:rPr>
              <w:t>);</w:t>
            </w:r>
          </w:p>
          <w:p w:rsidR="002F03D3" w:rsidRDefault="003F774A" w:rsidP="00CD55EA">
            <w:pPr>
              <w:rPr>
                <w:rFonts w:ascii="Times New Roman" w:hAnsi="Times New Roman"/>
                <w:bCs/>
                <w:sz w:val="28"/>
                <w:szCs w:val="28"/>
              </w:rPr>
            </w:pPr>
            <w:r w:rsidRPr="00174161">
              <w:rPr>
                <w:rFonts w:ascii="Times New Roman" w:hAnsi="Times New Roman"/>
                <w:bCs/>
                <w:sz w:val="28"/>
                <w:szCs w:val="28"/>
              </w:rPr>
              <w:t>комитет по образованию</w:t>
            </w:r>
            <w:r w:rsidR="00CD55EA">
              <w:rPr>
                <w:rFonts w:ascii="Times New Roman" w:hAnsi="Times New Roman"/>
                <w:bCs/>
                <w:sz w:val="28"/>
                <w:szCs w:val="28"/>
              </w:rPr>
              <w:t>;</w:t>
            </w:r>
            <w:r>
              <w:rPr>
                <w:rFonts w:ascii="Times New Roman" w:hAnsi="Times New Roman"/>
                <w:bCs/>
                <w:sz w:val="28"/>
                <w:szCs w:val="28"/>
              </w:rPr>
              <w:t xml:space="preserve"> </w:t>
            </w:r>
          </w:p>
          <w:p w:rsidR="003F774A" w:rsidRPr="00174161" w:rsidRDefault="003F774A" w:rsidP="00CD55EA">
            <w:pPr>
              <w:rPr>
                <w:rFonts w:ascii="Times New Roman" w:hAnsi="Times New Roman"/>
                <w:bCs/>
                <w:sz w:val="28"/>
                <w:szCs w:val="28"/>
              </w:rPr>
            </w:pPr>
            <w:r w:rsidRPr="00174161">
              <w:rPr>
                <w:rFonts w:ascii="Times New Roman" w:hAnsi="Times New Roman"/>
                <w:bCs/>
                <w:sz w:val="28"/>
                <w:szCs w:val="28"/>
              </w:rPr>
              <w:t>БУ «Досуговый центр «</w:t>
            </w:r>
            <w:proofErr w:type="spellStart"/>
            <w:r w:rsidRPr="00174161">
              <w:rPr>
                <w:rFonts w:ascii="Times New Roman" w:hAnsi="Times New Roman"/>
                <w:bCs/>
                <w:sz w:val="28"/>
                <w:szCs w:val="28"/>
              </w:rPr>
              <w:t>Имитуй</w:t>
            </w:r>
            <w:proofErr w:type="spellEnd"/>
            <w:r w:rsidRPr="00174161">
              <w:rPr>
                <w:rFonts w:ascii="Times New Roman" w:hAnsi="Times New Roman"/>
                <w:bCs/>
                <w:sz w:val="28"/>
                <w:szCs w:val="28"/>
              </w:rPr>
              <w:t>»</w:t>
            </w:r>
          </w:p>
        </w:tc>
        <w:tc>
          <w:tcPr>
            <w:tcW w:w="4188" w:type="dxa"/>
          </w:tcPr>
          <w:p w:rsidR="003F774A" w:rsidRPr="00174161" w:rsidRDefault="007B68CE"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w:t>
            </w:r>
          </w:p>
        </w:tc>
      </w:tr>
      <w:tr w:rsidR="003F774A" w:rsidTr="00CD55EA">
        <w:tc>
          <w:tcPr>
            <w:tcW w:w="14219" w:type="dxa"/>
            <w:gridSpan w:val="5"/>
          </w:tcPr>
          <w:p w:rsidR="003F774A" w:rsidRPr="00CD55EA" w:rsidRDefault="003F774A" w:rsidP="00CD55EA">
            <w:pPr>
              <w:contextualSpacing/>
              <w:jc w:val="center"/>
              <w:rPr>
                <w:rFonts w:ascii="Times New Roman" w:eastAsia="Times New Roman" w:hAnsi="Times New Roman" w:cs="Times New Roman"/>
                <w:bCs/>
                <w:sz w:val="28"/>
                <w:szCs w:val="28"/>
                <w:lang w:eastAsia="ru-RU"/>
              </w:rPr>
            </w:pPr>
            <w:r w:rsidRPr="00CD55EA">
              <w:rPr>
                <w:rFonts w:ascii="Times New Roman" w:hAnsi="Times New Roman"/>
                <w:bCs/>
                <w:sz w:val="28"/>
                <w:szCs w:val="28"/>
              </w:rPr>
              <w:t>Работа туристско-информационного центра</w:t>
            </w:r>
          </w:p>
        </w:tc>
      </w:tr>
      <w:tr w:rsidR="003F774A" w:rsidTr="00F12153">
        <w:tc>
          <w:tcPr>
            <w:tcW w:w="817" w:type="dxa"/>
          </w:tcPr>
          <w:p w:rsidR="003F774A" w:rsidRPr="00174161" w:rsidRDefault="003F774A" w:rsidP="003F774A">
            <w:pPr>
              <w:jc w:val="center"/>
              <w:rPr>
                <w:rFonts w:ascii="Times New Roman" w:hAnsi="Times New Roman"/>
                <w:bCs/>
                <w:sz w:val="28"/>
                <w:szCs w:val="28"/>
              </w:rPr>
            </w:pPr>
            <w:r>
              <w:rPr>
                <w:rFonts w:ascii="Times New Roman" w:hAnsi="Times New Roman"/>
                <w:bCs/>
                <w:sz w:val="28"/>
                <w:szCs w:val="28"/>
              </w:rPr>
              <w:t>2</w:t>
            </w:r>
            <w:r w:rsidR="00CD55EA">
              <w:rPr>
                <w:rFonts w:ascii="Times New Roman" w:hAnsi="Times New Roman"/>
                <w:bCs/>
                <w:sz w:val="28"/>
                <w:szCs w:val="28"/>
              </w:rPr>
              <w:t>.</w:t>
            </w:r>
          </w:p>
        </w:tc>
        <w:tc>
          <w:tcPr>
            <w:tcW w:w="4526" w:type="dxa"/>
          </w:tcPr>
          <w:p w:rsidR="003F774A" w:rsidRPr="00174161" w:rsidRDefault="003F774A" w:rsidP="00CD55EA">
            <w:pPr>
              <w:rPr>
                <w:rFonts w:ascii="Times New Roman" w:hAnsi="Times New Roman"/>
                <w:bCs/>
                <w:sz w:val="28"/>
                <w:szCs w:val="28"/>
              </w:rPr>
            </w:pPr>
            <w:r w:rsidRPr="00174161">
              <w:rPr>
                <w:rFonts w:ascii="Times New Roman" w:hAnsi="Times New Roman"/>
                <w:bCs/>
                <w:sz w:val="28"/>
                <w:szCs w:val="28"/>
              </w:rPr>
              <w:t>Продвиж</w:t>
            </w:r>
            <w:r w:rsidR="00B848B0">
              <w:rPr>
                <w:rFonts w:ascii="Times New Roman" w:hAnsi="Times New Roman"/>
                <w:bCs/>
                <w:sz w:val="28"/>
                <w:szCs w:val="28"/>
              </w:rPr>
              <w:t>ение туристических возможностей</w:t>
            </w:r>
            <w:r w:rsidRPr="00174161">
              <w:rPr>
                <w:rFonts w:ascii="Times New Roman" w:hAnsi="Times New Roman"/>
                <w:bCs/>
                <w:sz w:val="28"/>
                <w:szCs w:val="28"/>
              </w:rPr>
              <w:t xml:space="preserve"> путем информирования населения и </w:t>
            </w:r>
            <w:r w:rsidRPr="00174161">
              <w:rPr>
                <w:rFonts w:ascii="Times New Roman" w:hAnsi="Times New Roman"/>
                <w:bCs/>
                <w:sz w:val="28"/>
                <w:szCs w:val="28"/>
              </w:rPr>
              <w:lastRenderedPageBreak/>
              <w:t xml:space="preserve">гостей района </w:t>
            </w:r>
          </w:p>
        </w:tc>
        <w:tc>
          <w:tcPr>
            <w:tcW w:w="1623" w:type="dxa"/>
          </w:tcPr>
          <w:p w:rsidR="003F774A" w:rsidRPr="00174161" w:rsidRDefault="003F774A" w:rsidP="00CD55EA">
            <w:pPr>
              <w:jc w:val="center"/>
              <w:rPr>
                <w:rFonts w:ascii="Times New Roman" w:hAnsi="Times New Roman"/>
                <w:bCs/>
                <w:sz w:val="28"/>
                <w:szCs w:val="28"/>
              </w:rPr>
            </w:pPr>
            <w:r>
              <w:rPr>
                <w:rFonts w:ascii="Times New Roman" w:hAnsi="Times New Roman"/>
                <w:bCs/>
                <w:sz w:val="28"/>
                <w:szCs w:val="28"/>
              </w:rPr>
              <w:lastRenderedPageBreak/>
              <w:t>2018</w:t>
            </w:r>
            <w:r w:rsidR="00B848B0">
              <w:rPr>
                <w:rFonts w:ascii="Times New Roman" w:hAnsi="Times New Roman"/>
                <w:bCs/>
                <w:sz w:val="28"/>
                <w:szCs w:val="28"/>
              </w:rPr>
              <w:t xml:space="preserve"> – </w:t>
            </w:r>
            <w:r>
              <w:rPr>
                <w:rFonts w:ascii="Times New Roman" w:hAnsi="Times New Roman"/>
                <w:bCs/>
                <w:sz w:val="28"/>
                <w:szCs w:val="28"/>
              </w:rPr>
              <w:t>2020</w:t>
            </w:r>
            <w:r w:rsidRPr="00174161">
              <w:rPr>
                <w:rFonts w:ascii="Times New Roman" w:hAnsi="Times New Roman"/>
                <w:bCs/>
                <w:sz w:val="28"/>
                <w:szCs w:val="28"/>
              </w:rPr>
              <w:t xml:space="preserve"> годы</w:t>
            </w:r>
          </w:p>
        </w:tc>
        <w:tc>
          <w:tcPr>
            <w:tcW w:w="3065" w:type="dxa"/>
          </w:tcPr>
          <w:p w:rsidR="003F774A" w:rsidRPr="00174161" w:rsidRDefault="00B848B0"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w:t>
            </w:r>
            <w:r>
              <w:rPr>
                <w:rFonts w:ascii="Times New Roman" w:hAnsi="Times New Roman"/>
                <w:bCs/>
                <w:sz w:val="28"/>
                <w:szCs w:val="28"/>
              </w:rPr>
              <w:t>е, спорту и социальной политике</w:t>
            </w:r>
          </w:p>
        </w:tc>
        <w:tc>
          <w:tcPr>
            <w:tcW w:w="4188" w:type="dxa"/>
          </w:tcPr>
          <w:p w:rsidR="003F774A" w:rsidRPr="00174161" w:rsidRDefault="00B848B0"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 xml:space="preserve">азвитие внутреннего и въездного туризма на территории Ханты-Мансийского </w:t>
            </w:r>
            <w:r w:rsidR="003F774A">
              <w:rPr>
                <w:rFonts w:ascii="Times New Roman" w:hAnsi="Times New Roman"/>
                <w:bCs/>
                <w:sz w:val="28"/>
                <w:szCs w:val="28"/>
              </w:rPr>
              <w:lastRenderedPageBreak/>
              <w:t>района, увеличение туристского потока на территории Ханты-Мансийского района</w:t>
            </w:r>
          </w:p>
        </w:tc>
      </w:tr>
      <w:tr w:rsidR="003F774A" w:rsidTr="00F12153">
        <w:tc>
          <w:tcPr>
            <w:tcW w:w="817" w:type="dxa"/>
          </w:tcPr>
          <w:p w:rsidR="003F774A" w:rsidRPr="00174161" w:rsidRDefault="003F774A" w:rsidP="003F774A">
            <w:pPr>
              <w:jc w:val="center"/>
              <w:rPr>
                <w:rFonts w:ascii="Times New Roman" w:hAnsi="Times New Roman"/>
                <w:bCs/>
                <w:sz w:val="28"/>
                <w:szCs w:val="28"/>
              </w:rPr>
            </w:pPr>
            <w:r>
              <w:rPr>
                <w:rFonts w:ascii="Times New Roman" w:hAnsi="Times New Roman"/>
                <w:bCs/>
                <w:sz w:val="28"/>
                <w:szCs w:val="28"/>
              </w:rPr>
              <w:lastRenderedPageBreak/>
              <w:t>3</w:t>
            </w:r>
            <w:r w:rsidR="00CD55EA">
              <w:rPr>
                <w:rFonts w:ascii="Times New Roman" w:hAnsi="Times New Roman"/>
                <w:bCs/>
                <w:sz w:val="28"/>
                <w:szCs w:val="28"/>
              </w:rPr>
              <w:t>.</w:t>
            </w:r>
          </w:p>
        </w:tc>
        <w:tc>
          <w:tcPr>
            <w:tcW w:w="4526" w:type="dxa"/>
          </w:tcPr>
          <w:p w:rsidR="003F774A" w:rsidRPr="00174161" w:rsidRDefault="003F774A" w:rsidP="00CD55EA">
            <w:pPr>
              <w:rPr>
                <w:rFonts w:ascii="Times New Roman" w:hAnsi="Times New Roman"/>
                <w:bCs/>
                <w:sz w:val="28"/>
                <w:szCs w:val="28"/>
              </w:rPr>
            </w:pPr>
            <w:r w:rsidRPr="00174161">
              <w:rPr>
                <w:rFonts w:ascii="Times New Roman" w:hAnsi="Times New Roman"/>
                <w:bCs/>
                <w:sz w:val="28"/>
                <w:szCs w:val="28"/>
              </w:rPr>
              <w:t>Выпуск рекламной продукции, информационных материалов (карт, путеводителей, буклетов, календарей)</w:t>
            </w:r>
          </w:p>
        </w:tc>
        <w:tc>
          <w:tcPr>
            <w:tcW w:w="1623" w:type="dxa"/>
          </w:tcPr>
          <w:p w:rsidR="003F774A" w:rsidRPr="00174161" w:rsidRDefault="003F774A" w:rsidP="00CD55EA">
            <w:pPr>
              <w:jc w:val="center"/>
              <w:rPr>
                <w:rFonts w:ascii="Times New Roman" w:hAnsi="Times New Roman"/>
                <w:bCs/>
                <w:sz w:val="28"/>
                <w:szCs w:val="28"/>
              </w:rPr>
            </w:pPr>
            <w:r>
              <w:rPr>
                <w:rFonts w:ascii="Times New Roman" w:hAnsi="Times New Roman"/>
                <w:bCs/>
                <w:sz w:val="28"/>
                <w:szCs w:val="28"/>
              </w:rPr>
              <w:t>2018</w:t>
            </w:r>
            <w:r w:rsidR="00B848B0">
              <w:rPr>
                <w:rFonts w:ascii="Times New Roman" w:hAnsi="Times New Roman"/>
                <w:bCs/>
                <w:sz w:val="28"/>
                <w:szCs w:val="28"/>
              </w:rPr>
              <w:t xml:space="preserve"> – </w:t>
            </w:r>
            <w:r>
              <w:rPr>
                <w:rFonts w:ascii="Times New Roman" w:hAnsi="Times New Roman"/>
                <w:bCs/>
                <w:sz w:val="28"/>
                <w:szCs w:val="28"/>
              </w:rPr>
              <w:t>2020</w:t>
            </w:r>
            <w:r w:rsidRPr="00174161">
              <w:rPr>
                <w:rFonts w:ascii="Times New Roman" w:hAnsi="Times New Roman"/>
                <w:bCs/>
                <w:sz w:val="28"/>
                <w:szCs w:val="28"/>
              </w:rPr>
              <w:t xml:space="preserve"> годы</w:t>
            </w:r>
          </w:p>
        </w:tc>
        <w:tc>
          <w:tcPr>
            <w:tcW w:w="3065" w:type="dxa"/>
          </w:tcPr>
          <w:p w:rsidR="00B848B0" w:rsidRDefault="00B848B0" w:rsidP="00B848B0">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w:t>
            </w:r>
            <w:r>
              <w:rPr>
                <w:rFonts w:ascii="Times New Roman" w:hAnsi="Times New Roman"/>
                <w:bCs/>
                <w:sz w:val="28"/>
                <w:szCs w:val="28"/>
              </w:rPr>
              <w:t>е, спорту и социальной политике;</w:t>
            </w:r>
            <w:r w:rsidR="003F774A">
              <w:rPr>
                <w:rFonts w:ascii="Times New Roman" w:hAnsi="Times New Roman"/>
                <w:bCs/>
                <w:sz w:val="28"/>
                <w:szCs w:val="28"/>
              </w:rPr>
              <w:t xml:space="preserve"> </w:t>
            </w:r>
          </w:p>
          <w:p w:rsidR="003F774A" w:rsidRPr="00174161" w:rsidRDefault="003F774A" w:rsidP="00B848B0">
            <w:pPr>
              <w:rPr>
                <w:rFonts w:ascii="Times New Roman" w:hAnsi="Times New Roman"/>
                <w:bCs/>
                <w:sz w:val="28"/>
                <w:szCs w:val="28"/>
              </w:rPr>
            </w:pPr>
            <w:r w:rsidRPr="00174161">
              <w:rPr>
                <w:rFonts w:ascii="Times New Roman" w:hAnsi="Times New Roman"/>
                <w:bCs/>
                <w:sz w:val="28"/>
                <w:szCs w:val="28"/>
              </w:rPr>
              <w:t>БУ «Досуговый центр «</w:t>
            </w:r>
            <w:proofErr w:type="spellStart"/>
            <w:r w:rsidRPr="00174161">
              <w:rPr>
                <w:rFonts w:ascii="Times New Roman" w:hAnsi="Times New Roman"/>
                <w:bCs/>
                <w:sz w:val="28"/>
                <w:szCs w:val="28"/>
              </w:rPr>
              <w:t>Имитуй</w:t>
            </w:r>
            <w:proofErr w:type="spellEnd"/>
            <w:r w:rsidRPr="00174161">
              <w:rPr>
                <w:rFonts w:ascii="Times New Roman" w:hAnsi="Times New Roman"/>
                <w:bCs/>
                <w:sz w:val="28"/>
                <w:szCs w:val="28"/>
              </w:rPr>
              <w:t>»</w:t>
            </w:r>
          </w:p>
        </w:tc>
        <w:tc>
          <w:tcPr>
            <w:tcW w:w="4188" w:type="dxa"/>
          </w:tcPr>
          <w:p w:rsidR="003F774A" w:rsidRPr="00174161" w:rsidRDefault="00B848B0"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w:t>
            </w:r>
          </w:p>
        </w:tc>
      </w:tr>
      <w:tr w:rsidR="003F774A" w:rsidTr="00CD55EA">
        <w:tc>
          <w:tcPr>
            <w:tcW w:w="14219" w:type="dxa"/>
            <w:gridSpan w:val="5"/>
          </w:tcPr>
          <w:p w:rsidR="003F774A" w:rsidRPr="00B848B0" w:rsidRDefault="003F774A" w:rsidP="00CD55EA">
            <w:pPr>
              <w:jc w:val="center"/>
              <w:rPr>
                <w:rFonts w:ascii="Times New Roman" w:hAnsi="Times New Roman"/>
                <w:bCs/>
                <w:sz w:val="28"/>
                <w:szCs w:val="28"/>
              </w:rPr>
            </w:pPr>
            <w:r w:rsidRPr="00B848B0">
              <w:rPr>
                <w:rFonts w:ascii="Times New Roman" w:hAnsi="Times New Roman"/>
                <w:bCs/>
                <w:sz w:val="28"/>
                <w:szCs w:val="28"/>
              </w:rPr>
              <w:t>Усиление социальной роли туризма</w:t>
            </w:r>
          </w:p>
        </w:tc>
      </w:tr>
      <w:tr w:rsidR="003F774A" w:rsidTr="00F12153">
        <w:tc>
          <w:tcPr>
            <w:tcW w:w="817" w:type="dxa"/>
          </w:tcPr>
          <w:p w:rsidR="003F774A" w:rsidRPr="00174161" w:rsidRDefault="003F774A" w:rsidP="003F774A">
            <w:pPr>
              <w:jc w:val="center"/>
              <w:rPr>
                <w:rFonts w:ascii="Times New Roman" w:hAnsi="Times New Roman"/>
                <w:bCs/>
                <w:sz w:val="28"/>
                <w:szCs w:val="28"/>
              </w:rPr>
            </w:pPr>
            <w:r>
              <w:rPr>
                <w:rFonts w:ascii="Times New Roman" w:hAnsi="Times New Roman"/>
                <w:bCs/>
                <w:sz w:val="28"/>
                <w:szCs w:val="28"/>
              </w:rPr>
              <w:t>4</w:t>
            </w:r>
            <w:r w:rsidR="00B848B0">
              <w:rPr>
                <w:rFonts w:ascii="Times New Roman" w:hAnsi="Times New Roman"/>
                <w:bCs/>
                <w:sz w:val="28"/>
                <w:szCs w:val="28"/>
              </w:rPr>
              <w:t>.</w:t>
            </w:r>
          </w:p>
        </w:tc>
        <w:tc>
          <w:tcPr>
            <w:tcW w:w="4526" w:type="dxa"/>
          </w:tcPr>
          <w:p w:rsidR="00B848B0" w:rsidRDefault="003F774A" w:rsidP="00B848B0">
            <w:pPr>
              <w:rPr>
                <w:rFonts w:ascii="Times New Roman" w:hAnsi="Times New Roman"/>
                <w:bCs/>
                <w:sz w:val="28"/>
                <w:szCs w:val="28"/>
              </w:rPr>
            </w:pPr>
            <w:r w:rsidRPr="0061267F">
              <w:rPr>
                <w:rFonts w:ascii="Times New Roman" w:hAnsi="Times New Roman"/>
                <w:bCs/>
                <w:sz w:val="28"/>
                <w:szCs w:val="28"/>
              </w:rPr>
              <w:t xml:space="preserve">Разработка туристских маршрутов на базе объектов культурного наследия, включенных </w:t>
            </w:r>
            <w:r w:rsidR="00B848B0">
              <w:rPr>
                <w:rFonts w:ascii="Times New Roman" w:hAnsi="Times New Roman"/>
                <w:bCs/>
                <w:sz w:val="28"/>
                <w:szCs w:val="28"/>
              </w:rPr>
              <w:t>в единый государственный реестр</w:t>
            </w:r>
            <w:r w:rsidRPr="0061267F">
              <w:rPr>
                <w:rFonts w:ascii="Times New Roman" w:hAnsi="Times New Roman"/>
                <w:bCs/>
                <w:sz w:val="28"/>
                <w:szCs w:val="28"/>
              </w:rPr>
              <w:t xml:space="preserve"> (Церковь Вознесения Господня, </w:t>
            </w:r>
          </w:p>
          <w:p w:rsidR="003F774A" w:rsidRPr="00AE3749" w:rsidRDefault="003F774A" w:rsidP="00B848B0">
            <w:pPr>
              <w:rPr>
                <w:rFonts w:ascii="Times New Roman" w:hAnsi="Times New Roman"/>
                <w:bCs/>
                <w:color w:val="FF0000"/>
                <w:sz w:val="28"/>
                <w:szCs w:val="28"/>
              </w:rPr>
            </w:pPr>
            <w:r w:rsidRPr="0061267F">
              <w:rPr>
                <w:rFonts w:ascii="Times New Roman" w:hAnsi="Times New Roman"/>
                <w:bCs/>
                <w:sz w:val="28"/>
                <w:szCs w:val="28"/>
              </w:rPr>
              <w:t>п.</w:t>
            </w:r>
            <w:r w:rsidR="00B848B0">
              <w:rPr>
                <w:rFonts w:ascii="Times New Roman" w:hAnsi="Times New Roman"/>
                <w:bCs/>
                <w:sz w:val="28"/>
                <w:szCs w:val="28"/>
              </w:rPr>
              <w:t xml:space="preserve"> </w:t>
            </w:r>
            <w:proofErr w:type="spellStart"/>
            <w:r w:rsidRPr="0061267F">
              <w:rPr>
                <w:rFonts w:ascii="Times New Roman" w:hAnsi="Times New Roman"/>
                <w:bCs/>
                <w:sz w:val="28"/>
                <w:szCs w:val="28"/>
              </w:rPr>
              <w:t>Горноправдинс</w:t>
            </w:r>
            <w:r w:rsidR="00B848B0">
              <w:rPr>
                <w:rFonts w:ascii="Times New Roman" w:hAnsi="Times New Roman"/>
                <w:bCs/>
                <w:sz w:val="28"/>
                <w:szCs w:val="28"/>
              </w:rPr>
              <w:t>к</w:t>
            </w:r>
            <w:proofErr w:type="spellEnd"/>
            <w:r w:rsidR="00B848B0">
              <w:rPr>
                <w:rFonts w:ascii="Times New Roman" w:hAnsi="Times New Roman"/>
                <w:bCs/>
                <w:sz w:val="28"/>
                <w:szCs w:val="28"/>
              </w:rPr>
              <w:t xml:space="preserve">; Амбар усадьбы </w:t>
            </w:r>
            <w:proofErr w:type="spellStart"/>
            <w:r w:rsidR="00B848B0">
              <w:rPr>
                <w:rFonts w:ascii="Times New Roman" w:hAnsi="Times New Roman"/>
                <w:bCs/>
                <w:sz w:val="28"/>
                <w:szCs w:val="28"/>
              </w:rPr>
              <w:t>Е.И.</w:t>
            </w:r>
            <w:r w:rsidRPr="0061267F">
              <w:rPr>
                <w:rFonts w:ascii="Times New Roman" w:hAnsi="Times New Roman"/>
                <w:bCs/>
                <w:sz w:val="28"/>
                <w:szCs w:val="28"/>
              </w:rPr>
              <w:t>Рязанцева</w:t>
            </w:r>
            <w:proofErr w:type="spellEnd"/>
            <w:r w:rsidRPr="0061267F">
              <w:rPr>
                <w:rFonts w:ascii="Times New Roman" w:hAnsi="Times New Roman"/>
                <w:bCs/>
                <w:sz w:val="28"/>
                <w:szCs w:val="28"/>
              </w:rPr>
              <w:t>, с.</w:t>
            </w:r>
            <w:r w:rsidR="002F03D3">
              <w:rPr>
                <w:rFonts w:ascii="Times New Roman" w:hAnsi="Times New Roman"/>
                <w:bCs/>
                <w:sz w:val="28"/>
                <w:szCs w:val="28"/>
              </w:rPr>
              <w:t xml:space="preserve"> </w:t>
            </w:r>
            <w:proofErr w:type="spellStart"/>
            <w:r w:rsidRPr="0061267F">
              <w:rPr>
                <w:rFonts w:ascii="Times New Roman" w:hAnsi="Times New Roman"/>
                <w:bCs/>
                <w:sz w:val="28"/>
                <w:szCs w:val="28"/>
              </w:rPr>
              <w:t>Селиярово</w:t>
            </w:r>
            <w:proofErr w:type="spellEnd"/>
            <w:r w:rsidRPr="0061267F">
              <w:rPr>
                <w:rFonts w:ascii="Times New Roman" w:hAnsi="Times New Roman"/>
                <w:bCs/>
                <w:sz w:val="28"/>
                <w:szCs w:val="28"/>
              </w:rPr>
              <w:t>)</w:t>
            </w:r>
            <w:r w:rsidR="002F03D3">
              <w:rPr>
                <w:rFonts w:ascii="Times New Roman" w:hAnsi="Times New Roman"/>
                <w:bCs/>
                <w:sz w:val="28"/>
                <w:szCs w:val="28"/>
              </w:rPr>
              <w:t>,</w:t>
            </w:r>
            <w:r w:rsidRPr="0061267F">
              <w:rPr>
                <w:rFonts w:ascii="Times New Roman" w:hAnsi="Times New Roman"/>
                <w:bCs/>
                <w:sz w:val="28"/>
                <w:szCs w:val="28"/>
              </w:rPr>
              <w:t xml:space="preserve"> и </w:t>
            </w:r>
            <w:r w:rsidR="00B848B0">
              <w:rPr>
                <w:rFonts w:ascii="Times New Roman" w:hAnsi="Times New Roman"/>
                <w:bCs/>
                <w:sz w:val="28"/>
                <w:szCs w:val="28"/>
              </w:rPr>
              <w:t>др.</w:t>
            </w:r>
          </w:p>
        </w:tc>
        <w:tc>
          <w:tcPr>
            <w:tcW w:w="1623" w:type="dxa"/>
          </w:tcPr>
          <w:p w:rsidR="003F774A" w:rsidRPr="00174161" w:rsidRDefault="003F774A" w:rsidP="00CD55EA">
            <w:pPr>
              <w:jc w:val="center"/>
              <w:rPr>
                <w:rFonts w:ascii="Times New Roman" w:hAnsi="Times New Roman"/>
                <w:bCs/>
                <w:sz w:val="28"/>
                <w:szCs w:val="28"/>
              </w:rPr>
            </w:pPr>
            <w:r>
              <w:rPr>
                <w:rFonts w:ascii="Times New Roman" w:hAnsi="Times New Roman"/>
                <w:bCs/>
                <w:sz w:val="28"/>
                <w:szCs w:val="28"/>
              </w:rPr>
              <w:t>2018 год</w:t>
            </w:r>
          </w:p>
        </w:tc>
        <w:tc>
          <w:tcPr>
            <w:tcW w:w="3065" w:type="dxa"/>
          </w:tcPr>
          <w:p w:rsidR="003F774A" w:rsidRPr="00174161" w:rsidRDefault="00B848B0"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w:t>
            </w:r>
            <w:r>
              <w:rPr>
                <w:rFonts w:ascii="Times New Roman" w:hAnsi="Times New Roman"/>
                <w:bCs/>
                <w:sz w:val="28"/>
                <w:szCs w:val="28"/>
              </w:rPr>
              <w:t>е, спорту и социальной политике</w:t>
            </w:r>
          </w:p>
        </w:tc>
        <w:tc>
          <w:tcPr>
            <w:tcW w:w="4188" w:type="dxa"/>
          </w:tcPr>
          <w:p w:rsidR="003F774A" w:rsidRPr="00174161" w:rsidRDefault="00B848B0"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 развитие православного туризма</w:t>
            </w:r>
          </w:p>
        </w:tc>
      </w:tr>
      <w:tr w:rsidR="003F774A" w:rsidTr="00F12153">
        <w:tc>
          <w:tcPr>
            <w:tcW w:w="817" w:type="dxa"/>
          </w:tcPr>
          <w:p w:rsidR="003F774A" w:rsidRPr="00174161" w:rsidRDefault="003F774A" w:rsidP="003F774A">
            <w:pPr>
              <w:jc w:val="center"/>
              <w:rPr>
                <w:rFonts w:ascii="Times New Roman" w:hAnsi="Times New Roman"/>
                <w:bCs/>
                <w:sz w:val="28"/>
                <w:szCs w:val="28"/>
              </w:rPr>
            </w:pPr>
            <w:r>
              <w:rPr>
                <w:rFonts w:ascii="Times New Roman" w:hAnsi="Times New Roman"/>
                <w:bCs/>
                <w:sz w:val="28"/>
                <w:szCs w:val="28"/>
              </w:rPr>
              <w:t>5</w:t>
            </w:r>
            <w:r w:rsidR="00B848B0">
              <w:rPr>
                <w:rFonts w:ascii="Times New Roman" w:hAnsi="Times New Roman"/>
                <w:bCs/>
                <w:sz w:val="28"/>
                <w:szCs w:val="28"/>
              </w:rPr>
              <w:t>.</w:t>
            </w:r>
          </w:p>
        </w:tc>
        <w:tc>
          <w:tcPr>
            <w:tcW w:w="4526" w:type="dxa"/>
          </w:tcPr>
          <w:p w:rsidR="00B848B0" w:rsidRDefault="003F774A" w:rsidP="00CD55EA">
            <w:pPr>
              <w:rPr>
                <w:rFonts w:ascii="Times New Roman" w:hAnsi="Times New Roman"/>
                <w:bCs/>
                <w:sz w:val="28"/>
                <w:szCs w:val="28"/>
              </w:rPr>
            </w:pPr>
            <w:r w:rsidRPr="00174161">
              <w:rPr>
                <w:rFonts w:ascii="Times New Roman" w:hAnsi="Times New Roman"/>
                <w:bCs/>
                <w:sz w:val="28"/>
                <w:szCs w:val="28"/>
              </w:rPr>
              <w:t>Проведение конкурсов и иных мероприятий туристской направленности: конкурс детского рисунка «Я</w:t>
            </w:r>
            <w:r w:rsidR="00B848B0">
              <w:rPr>
                <w:rFonts w:ascii="Times New Roman" w:hAnsi="Times New Roman"/>
                <w:bCs/>
                <w:sz w:val="28"/>
                <w:szCs w:val="28"/>
              </w:rPr>
              <w:t xml:space="preserve"> – </w:t>
            </w:r>
            <w:r w:rsidRPr="00174161">
              <w:rPr>
                <w:rFonts w:ascii="Times New Roman" w:hAnsi="Times New Roman"/>
                <w:bCs/>
                <w:sz w:val="28"/>
                <w:szCs w:val="28"/>
              </w:rPr>
              <w:t xml:space="preserve">ТУРИСТ», посвященный Дню туризма </w:t>
            </w:r>
          </w:p>
          <w:p w:rsidR="003F774A" w:rsidRPr="00174161" w:rsidRDefault="003F774A" w:rsidP="00CD55EA">
            <w:pPr>
              <w:rPr>
                <w:rFonts w:ascii="Times New Roman" w:hAnsi="Times New Roman"/>
                <w:bCs/>
                <w:sz w:val="28"/>
                <w:szCs w:val="28"/>
              </w:rPr>
            </w:pPr>
            <w:r w:rsidRPr="00174161">
              <w:rPr>
                <w:rFonts w:ascii="Times New Roman" w:hAnsi="Times New Roman"/>
                <w:bCs/>
                <w:sz w:val="28"/>
                <w:szCs w:val="28"/>
              </w:rPr>
              <w:t xml:space="preserve">(27 </w:t>
            </w:r>
            <w:r>
              <w:rPr>
                <w:rFonts w:ascii="Times New Roman" w:hAnsi="Times New Roman"/>
                <w:bCs/>
                <w:sz w:val="28"/>
                <w:szCs w:val="28"/>
              </w:rPr>
              <w:t>сентября)</w:t>
            </w:r>
            <w:r w:rsidR="002F03D3">
              <w:rPr>
                <w:rFonts w:ascii="Times New Roman" w:hAnsi="Times New Roman"/>
                <w:bCs/>
                <w:sz w:val="28"/>
                <w:szCs w:val="28"/>
              </w:rPr>
              <w:t>,</w:t>
            </w:r>
            <w:r>
              <w:rPr>
                <w:rFonts w:ascii="Times New Roman" w:hAnsi="Times New Roman"/>
                <w:bCs/>
                <w:sz w:val="28"/>
                <w:szCs w:val="28"/>
              </w:rPr>
              <w:t xml:space="preserve"> и др.</w:t>
            </w:r>
          </w:p>
        </w:tc>
        <w:tc>
          <w:tcPr>
            <w:tcW w:w="1623" w:type="dxa"/>
          </w:tcPr>
          <w:p w:rsidR="003F774A" w:rsidRPr="00174161" w:rsidRDefault="003F774A" w:rsidP="00CD55EA">
            <w:pPr>
              <w:jc w:val="center"/>
              <w:rPr>
                <w:rFonts w:ascii="Times New Roman" w:hAnsi="Times New Roman"/>
                <w:bCs/>
                <w:sz w:val="28"/>
                <w:szCs w:val="28"/>
              </w:rPr>
            </w:pPr>
            <w:r w:rsidRPr="00174161">
              <w:rPr>
                <w:rFonts w:ascii="Times New Roman" w:hAnsi="Times New Roman"/>
                <w:bCs/>
                <w:sz w:val="28"/>
                <w:szCs w:val="28"/>
              </w:rPr>
              <w:t>201</w:t>
            </w:r>
            <w:r>
              <w:rPr>
                <w:rFonts w:ascii="Times New Roman" w:hAnsi="Times New Roman"/>
                <w:bCs/>
                <w:sz w:val="28"/>
                <w:szCs w:val="28"/>
              </w:rPr>
              <w:t>8</w:t>
            </w:r>
            <w:r w:rsidR="00B848B0">
              <w:rPr>
                <w:rFonts w:ascii="Times New Roman" w:hAnsi="Times New Roman"/>
                <w:bCs/>
                <w:sz w:val="28"/>
                <w:szCs w:val="28"/>
              </w:rPr>
              <w:t xml:space="preserve"> – </w:t>
            </w:r>
            <w:r>
              <w:rPr>
                <w:rFonts w:ascii="Times New Roman" w:hAnsi="Times New Roman"/>
                <w:bCs/>
                <w:sz w:val="28"/>
                <w:szCs w:val="28"/>
              </w:rPr>
              <w:t>2020</w:t>
            </w:r>
            <w:r w:rsidRPr="00174161">
              <w:rPr>
                <w:rFonts w:ascii="Times New Roman" w:hAnsi="Times New Roman"/>
                <w:bCs/>
                <w:sz w:val="28"/>
                <w:szCs w:val="28"/>
              </w:rPr>
              <w:t xml:space="preserve"> годы</w:t>
            </w:r>
          </w:p>
        </w:tc>
        <w:tc>
          <w:tcPr>
            <w:tcW w:w="3065" w:type="dxa"/>
          </w:tcPr>
          <w:p w:rsidR="00B848B0" w:rsidRDefault="00B848B0"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w:t>
            </w:r>
            <w:r w:rsidR="002F03D3">
              <w:rPr>
                <w:rFonts w:ascii="Times New Roman" w:hAnsi="Times New Roman"/>
                <w:bCs/>
                <w:sz w:val="28"/>
                <w:szCs w:val="28"/>
              </w:rPr>
              <w:t>е, спорту и социальной политике</w:t>
            </w:r>
            <w:r>
              <w:rPr>
                <w:rFonts w:ascii="Times New Roman" w:hAnsi="Times New Roman"/>
                <w:bCs/>
                <w:sz w:val="28"/>
                <w:szCs w:val="28"/>
              </w:rPr>
              <w:t>;</w:t>
            </w:r>
            <w:r w:rsidR="003F774A" w:rsidRPr="00174161">
              <w:rPr>
                <w:rFonts w:ascii="Times New Roman" w:hAnsi="Times New Roman"/>
                <w:bCs/>
                <w:sz w:val="28"/>
                <w:szCs w:val="28"/>
              </w:rPr>
              <w:t xml:space="preserve"> </w:t>
            </w:r>
          </w:p>
          <w:p w:rsidR="003F774A" w:rsidRPr="00174161" w:rsidRDefault="003F774A" w:rsidP="00B848B0">
            <w:pPr>
              <w:rPr>
                <w:rFonts w:ascii="Times New Roman" w:hAnsi="Times New Roman"/>
                <w:bCs/>
                <w:sz w:val="28"/>
                <w:szCs w:val="28"/>
              </w:rPr>
            </w:pPr>
            <w:r w:rsidRPr="00174161">
              <w:rPr>
                <w:rFonts w:ascii="Times New Roman" w:hAnsi="Times New Roman"/>
                <w:bCs/>
                <w:sz w:val="28"/>
                <w:szCs w:val="28"/>
              </w:rPr>
              <w:t>комитет по образованию</w:t>
            </w:r>
            <w:r>
              <w:rPr>
                <w:rFonts w:ascii="Times New Roman" w:hAnsi="Times New Roman"/>
                <w:bCs/>
                <w:sz w:val="28"/>
                <w:szCs w:val="28"/>
              </w:rPr>
              <w:t xml:space="preserve"> </w:t>
            </w:r>
          </w:p>
        </w:tc>
        <w:tc>
          <w:tcPr>
            <w:tcW w:w="4188" w:type="dxa"/>
          </w:tcPr>
          <w:p w:rsidR="003F774A" w:rsidRPr="00174161" w:rsidRDefault="00B848B0"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w:t>
            </w:r>
          </w:p>
        </w:tc>
      </w:tr>
      <w:tr w:rsidR="003F774A" w:rsidTr="00CD55EA">
        <w:tc>
          <w:tcPr>
            <w:tcW w:w="14219" w:type="dxa"/>
            <w:gridSpan w:val="5"/>
          </w:tcPr>
          <w:p w:rsidR="003F774A" w:rsidRPr="00B848B0" w:rsidRDefault="003F774A" w:rsidP="00CD55EA">
            <w:pPr>
              <w:jc w:val="center"/>
              <w:rPr>
                <w:rFonts w:ascii="Times New Roman" w:hAnsi="Times New Roman"/>
                <w:bCs/>
                <w:sz w:val="28"/>
                <w:szCs w:val="28"/>
              </w:rPr>
            </w:pPr>
            <w:r w:rsidRPr="00B848B0">
              <w:rPr>
                <w:rFonts w:ascii="Times New Roman" w:hAnsi="Times New Roman"/>
                <w:bCs/>
                <w:sz w:val="28"/>
                <w:szCs w:val="28"/>
                <w:lang w:eastAsia="ru-RU"/>
              </w:rPr>
              <w:t>Инновационная деятельность (по направлениям)</w:t>
            </w:r>
          </w:p>
        </w:tc>
      </w:tr>
      <w:tr w:rsidR="003F774A" w:rsidTr="00CD55EA">
        <w:tc>
          <w:tcPr>
            <w:tcW w:w="14219" w:type="dxa"/>
            <w:gridSpan w:val="5"/>
          </w:tcPr>
          <w:p w:rsidR="003F774A" w:rsidRPr="00B848B0" w:rsidRDefault="003F774A" w:rsidP="00B848B0">
            <w:pPr>
              <w:ind w:firstLine="709"/>
              <w:rPr>
                <w:rFonts w:ascii="Times New Roman" w:hAnsi="Times New Roman"/>
                <w:bCs/>
                <w:sz w:val="28"/>
                <w:szCs w:val="28"/>
              </w:rPr>
            </w:pPr>
            <w:r w:rsidRPr="00B848B0">
              <w:rPr>
                <w:rFonts w:ascii="Times New Roman" w:hAnsi="Times New Roman"/>
                <w:bCs/>
                <w:sz w:val="28"/>
                <w:szCs w:val="28"/>
                <w:lang w:eastAsia="ru-RU"/>
              </w:rPr>
              <w:t>Детский и молодежный туризм</w:t>
            </w:r>
          </w:p>
        </w:tc>
      </w:tr>
      <w:tr w:rsidR="003F774A" w:rsidTr="00F12153">
        <w:tc>
          <w:tcPr>
            <w:tcW w:w="817" w:type="dxa"/>
          </w:tcPr>
          <w:p w:rsidR="003F774A" w:rsidRPr="00220611" w:rsidRDefault="003F774A" w:rsidP="00B848B0">
            <w:pPr>
              <w:jc w:val="center"/>
              <w:rPr>
                <w:rFonts w:ascii="Times New Roman" w:hAnsi="Times New Roman"/>
                <w:bCs/>
                <w:sz w:val="28"/>
                <w:szCs w:val="28"/>
              </w:rPr>
            </w:pPr>
            <w:r>
              <w:rPr>
                <w:rFonts w:ascii="Times New Roman" w:hAnsi="Times New Roman"/>
                <w:bCs/>
                <w:sz w:val="28"/>
                <w:szCs w:val="28"/>
              </w:rPr>
              <w:t>6</w:t>
            </w:r>
            <w:r w:rsidR="00B848B0">
              <w:rPr>
                <w:rFonts w:ascii="Times New Roman" w:hAnsi="Times New Roman"/>
                <w:bCs/>
                <w:sz w:val="28"/>
                <w:szCs w:val="28"/>
              </w:rPr>
              <w:t>.</w:t>
            </w:r>
          </w:p>
        </w:tc>
        <w:tc>
          <w:tcPr>
            <w:tcW w:w="4526" w:type="dxa"/>
          </w:tcPr>
          <w:p w:rsidR="003F774A" w:rsidRPr="00220611" w:rsidRDefault="003F774A" w:rsidP="00CD55EA">
            <w:pPr>
              <w:rPr>
                <w:rFonts w:ascii="Times New Roman" w:hAnsi="Times New Roman"/>
                <w:bCs/>
                <w:sz w:val="28"/>
                <w:szCs w:val="28"/>
              </w:rPr>
            </w:pPr>
            <w:r w:rsidRPr="00CC23F4">
              <w:rPr>
                <w:rFonts w:ascii="Times New Roman" w:hAnsi="Times New Roman"/>
                <w:bCs/>
                <w:sz w:val="28"/>
                <w:szCs w:val="28"/>
              </w:rPr>
              <w:t>Внедрение туристско-экскурсионных</w:t>
            </w:r>
            <w:r>
              <w:rPr>
                <w:rFonts w:ascii="Times New Roman" w:hAnsi="Times New Roman"/>
                <w:bCs/>
                <w:sz w:val="28"/>
                <w:szCs w:val="28"/>
              </w:rPr>
              <w:t xml:space="preserve"> мероприятий</w:t>
            </w:r>
            <w:r w:rsidRPr="00CC23F4">
              <w:rPr>
                <w:rFonts w:ascii="Times New Roman" w:hAnsi="Times New Roman"/>
                <w:bCs/>
                <w:sz w:val="28"/>
                <w:szCs w:val="28"/>
              </w:rPr>
              <w:t xml:space="preserve"> </w:t>
            </w:r>
            <w:r>
              <w:rPr>
                <w:rFonts w:ascii="Times New Roman" w:hAnsi="Times New Roman"/>
                <w:bCs/>
                <w:sz w:val="28"/>
                <w:szCs w:val="28"/>
              </w:rPr>
              <w:t>во внеурочную деятельность</w:t>
            </w:r>
            <w:r w:rsidRPr="00CC23F4">
              <w:rPr>
                <w:rFonts w:ascii="Times New Roman" w:hAnsi="Times New Roman"/>
                <w:bCs/>
                <w:sz w:val="28"/>
                <w:szCs w:val="28"/>
              </w:rPr>
              <w:t xml:space="preserve"> </w:t>
            </w:r>
            <w:r>
              <w:rPr>
                <w:rFonts w:ascii="Times New Roman" w:hAnsi="Times New Roman"/>
                <w:bCs/>
                <w:sz w:val="28"/>
                <w:szCs w:val="28"/>
              </w:rPr>
              <w:t xml:space="preserve">и </w:t>
            </w:r>
            <w:r>
              <w:rPr>
                <w:rFonts w:ascii="Times New Roman" w:hAnsi="Times New Roman"/>
                <w:bCs/>
                <w:sz w:val="28"/>
                <w:szCs w:val="28"/>
              </w:rPr>
              <w:lastRenderedPageBreak/>
              <w:t>дополнительное образование</w:t>
            </w:r>
          </w:p>
        </w:tc>
        <w:tc>
          <w:tcPr>
            <w:tcW w:w="1623" w:type="dxa"/>
          </w:tcPr>
          <w:p w:rsidR="003F774A" w:rsidRPr="00220611" w:rsidRDefault="003F774A" w:rsidP="00CD55EA">
            <w:pPr>
              <w:jc w:val="center"/>
              <w:rPr>
                <w:rFonts w:ascii="Times New Roman" w:hAnsi="Times New Roman"/>
                <w:bCs/>
                <w:sz w:val="28"/>
                <w:szCs w:val="28"/>
              </w:rPr>
            </w:pPr>
            <w:r>
              <w:rPr>
                <w:rFonts w:ascii="Times New Roman" w:hAnsi="Times New Roman"/>
                <w:bCs/>
                <w:sz w:val="28"/>
                <w:szCs w:val="28"/>
              </w:rPr>
              <w:lastRenderedPageBreak/>
              <w:t>2018</w:t>
            </w:r>
            <w:r w:rsidR="00B848B0">
              <w:rPr>
                <w:rFonts w:ascii="Times New Roman" w:hAnsi="Times New Roman"/>
                <w:bCs/>
                <w:sz w:val="28"/>
                <w:szCs w:val="28"/>
              </w:rPr>
              <w:t xml:space="preserve"> – </w:t>
            </w:r>
            <w:r>
              <w:rPr>
                <w:rFonts w:ascii="Times New Roman" w:hAnsi="Times New Roman"/>
                <w:bCs/>
                <w:sz w:val="28"/>
                <w:szCs w:val="28"/>
              </w:rPr>
              <w:t>2020 годы</w:t>
            </w:r>
          </w:p>
        </w:tc>
        <w:tc>
          <w:tcPr>
            <w:tcW w:w="3065" w:type="dxa"/>
          </w:tcPr>
          <w:p w:rsidR="00B848B0" w:rsidRDefault="00B848B0"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культуре, спор</w:t>
            </w:r>
            <w:r>
              <w:rPr>
                <w:rFonts w:ascii="Times New Roman" w:hAnsi="Times New Roman"/>
                <w:bCs/>
                <w:sz w:val="28"/>
                <w:szCs w:val="28"/>
              </w:rPr>
              <w:t>ту и социальной политике;</w:t>
            </w:r>
            <w:r w:rsidR="003F774A" w:rsidRPr="00220611">
              <w:rPr>
                <w:rFonts w:ascii="Times New Roman" w:hAnsi="Times New Roman"/>
                <w:bCs/>
                <w:sz w:val="28"/>
                <w:szCs w:val="28"/>
              </w:rPr>
              <w:t xml:space="preserve"> </w:t>
            </w:r>
          </w:p>
          <w:p w:rsidR="003F774A" w:rsidRPr="00220611" w:rsidRDefault="003F774A" w:rsidP="002F03D3">
            <w:pPr>
              <w:rPr>
                <w:rFonts w:ascii="Times New Roman" w:hAnsi="Times New Roman"/>
                <w:bCs/>
                <w:sz w:val="28"/>
                <w:szCs w:val="28"/>
              </w:rPr>
            </w:pPr>
            <w:r w:rsidRPr="00220611">
              <w:rPr>
                <w:rFonts w:ascii="Times New Roman" w:hAnsi="Times New Roman"/>
                <w:bCs/>
                <w:sz w:val="28"/>
                <w:szCs w:val="28"/>
              </w:rPr>
              <w:lastRenderedPageBreak/>
              <w:t>комитет по образованию</w:t>
            </w:r>
            <w:r>
              <w:rPr>
                <w:rFonts w:ascii="Times New Roman" w:hAnsi="Times New Roman"/>
                <w:bCs/>
                <w:sz w:val="28"/>
                <w:szCs w:val="28"/>
              </w:rPr>
              <w:t xml:space="preserve"> </w:t>
            </w:r>
          </w:p>
        </w:tc>
        <w:tc>
          <w:tcPr>
            <w:tcW w:w="4188" w:type="dxa"/>
          </w:tcPr>
          <w:p w:rsidR="003F774A" w:rsidRPr="00220611" w:rsidRDefault="00B848B0" w:rsidP="00CD55EA">
            <w:pPr>
              <w:rPr>
                <w:rFonts w:ascii="Times New Roman" w:hAnsi="Times New Roman"/>
                <w:bCs/>
                <w:sz w:val="28"/>
                <w:szCs w:val="28"/>
              </w:rPr>
            </w:pPr>
            <w:r>
              <w:rPr>
                <w:rFonts w:ascii="Times New Roman" w:hAnsi="Times New Roman"/>
                <w:bCs/>
                <w:sz w:val="28"/>
                <w:szCs w:val="28"/>
              </w:rPr>
              <w:lastRenderedPageBreak/>
              <w:t>р</w:t>
            </w:r>
            <w:r w:rsidR="003F774A">
              <w:rPr>
                <w:rFonts w:ascii="Times New Roman" w:hAnsi="Times New Roman"/>
                <w:bCs/>
                <w:sz w:val="28"/>
                <w:szCs w:val="28"/>
              </w:rPr>
              <w:t xml:space="preserve">азвитие внутреннего и въездного туризма на территории Ханты-Мансийского </w:t>
            </w:r>
            <w:r w:rsidR="003F774A">
              <w:rPr>
                <w:rFonts w:ascii="Times New Roman" w:hAnsi="Times New Roman"/>
                <w:bCs/>
                <w:sz w:val="28"/>
                <w:szCs w:val="28"/>
              </w:rPr>
              <w:lastRenderedPageBreak/>
              <w:t>района, увеличение туристского потока на территории Ханты-Мансийского района</w:t>
            </w:r>
          </w:p>
        </w:tc>
      </w:tr>
      <w:tr w:rsidR="003F774A" w:rsidTr="00CD55EA">
        <w:tc>
          <w:tcPr>
            <w:tcW w:w="14219" w:type="dxa"/>
            <w:gridSpan w:val="5"/>
          </w:tcPr>
          <w:p w:rsidR="003F774A" w:rsidRPr="00B848B0" w:rsidRDefault="003F774A" w:rsidP="00B848B0">
            <w:pPr>
              <w:ind w:firstLine="709"/>
              <w:rPr>
                <w:rFonts w:ascii="Times New Roman" w:hAnsi="Times New Roman"/>
                <w:bCs/>
                <w:sz w:val="28"/>
                <w:szCs w:val="28"/>
              </w:rPr>
            </w:pPr>
            <w:r w:rsidRPr="00B848B0">
              <w:rPr>
                <w:rFonts w:ascii="Times New Roman" w:hAnsi="Times New Roman"/>
                <w:bCs/>
                <w:sz w:val="28"/>
                <w:szCs w:val="28"/>
              </w:rPr>
              <w:lastRenderedPageBreak/>
              <w:t>Этнографический туризм</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t>7</w:t>
            </w:r>
            <w:r w:rsidR="00B848B0">
              <w:rPr>
                <w:rFonts w:ascii="Times New Roman" w:hAnsi="Times New Roman"/>
                <w:bCs/>
                <w:sz w:val="28"/>
                <w:szCs w:val="28"/>
              </w:rPr>
              <w:t>.</w:t>
            </w:r>
          </w:p>
        </w:tc>
        <w:tc>
          <w:tcPr>
            <w:tcW w:w="4526" w:type="dxa"/>
          </w:tcPr>
          <w:p w:rsidR="003F774A" w:rsidRPr="00220611" w:rsidRDefault="003F774A" w:rsidP="00CD55EA">
            <w:pPr>
              <w:rPr>
                <w:rFonts w:ascii="Times New Roman" w:hAnsi="Times New Roman"/>
                <w:bCs/>
                <w:sz w:val="28"/>
                <w:szCs w:val="28"/>
              </w:rPr>
            </w:pPr>
            <w:r w:rsidRPr="00220611">
              <w:rPr>
                <w:rFonts w:ascii="Times New Roman" w:hAnsi="Times New Roman"/>
                <w:sz w:val="28"/>
                <w:szCs w:val="28"/>
              </w:rPr>
              <w:t>Районный праздник коренных малочисленных народов Севера «Вороний день»</w:t>
            </w:r>
          </w:p>
        </w:tc>
        <w:tc>
          <w:tcPr>
            <w:tcW w:w="1623" w:type="dxa"/>
          </w:tcPr>
          <w:p w:rsidR="00B848B0" w:rsidRDefault="00B848B0" w:rsidP="00CD55EA">
            <w:pPr>
              <w:jc w:val="center"/>
              <w:rPr>
                <w:rFonts w:ascii="Times New Roman" w:hAnsi="Times New Roman"/>
                <w:bCs/>
                <w:sz w:val="28"/>
                <w:szCs w:val="28"/>
              </w:rPr>
            </w:pPr>
            <w:r>
              <w:rPr>
                <w:rFonts w:ascii="Times New Roman" w:hAnsi="Times New Roman"/>
                <w:bCs/>
                <w:sz w:val="28"/>
                <w:szCs w:val="28"/>
              </w:rPr>
              <w:t>м</w:t>
            </w:r>
            <w:r w:rsidR="003F774A" w:rsidRPr="00220611">
              <w:rPr>
                <w:rFonts w:ascii="Times New Roman" w:hAnsi="Times New Roman"/>
                <w:bCs/>
                <w:sz w:val="28"/>
                <w:szCs w:val="28"/>
              </w:rPr>
              <w:t xml:space="preserve">арт </w:t>
            </w:r>
          </w:p>
          <w:p w:rsidR="003F774A" w:rsidRPr="00220611" w:rsidRDefault="003F774A" w:rsidP="00CD55EA">
            <w:pPr>
              <w:jc w:val="center"/>
              <w:rPr>
                <w:rFonts w:ascii="Times New Roman" w:hAnsi="Times New Roman"/>
                <w:bCs/>
                <w:sz w:val="28"/>
                <w:szCs w:val="28"/>
              </w:rPr>
            </w:pPr>
            <w:r w:rsidRPr="00220611">
              <w:rPr>
                <w:rFonts w:ascii="Times New Roman" w:hAnsi="Times New Roman"/>
                <w:bCs/>
                <w:sz w:val="28"/>
                <w:szCs w:val="28"/>
              </w:rPr>
              <w:t>2018 год</w:t>
            </w:r>
            <w:r w:rsidR="00B848B0">
              <w:rPr>
                <w:rFonts w:ascii="Times New Roman" w:hAnsi="Times New Roman"/>
                <w:bCs/>
                <w:sz w:val="28"/>
                <w:szCs w:val="28"/>
              </w:rPr>
              <w:t>а</w:t>
            </w:r>
          </w:p>
        </w:tc>
        <w:tc>
          <w:tcPr>
            <w:tcW w:w="3065" w:type="dxa"/>
          </w:tcPr>
          <w:p w:rsidR="003F774A" w:rsidRDefault="00B848B0"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w:t>
            </w:r>
            <w:r>
              <w:rPr>
                <w:rFonts w:ascii="Times New Roman" w:hAnsi="Times New Roman"/>
                <w:bCs/>
                <w:sz w:val="28"/>
                <w:szCs w:val="28"/>
              </w:rPr>
              <w:t>е, спорту и социальной политике;</w:t>
            </w:r>
          </w:p>
          <w:p w:rsidR="003F774A" w:rsidRDefault="00B848B0" w:rsidP="00B848B0">
            <w:pPr>
              <w:rPr>
                <w:rFonts w:ascii="Times New Roman" w:hAnsi="Times New Roman"/>
                <w:sz w:val="28"/>
                <w:szCs w:val="28"/>
              </w:rPr>
            </w:pPr>
            <w:r>
              <w:rPr>
                <w:rFonts w:ascii="Times New Roman" w:hAnsi="Times New Roman"/>
                <w:sz w:val="28"/>
                <w:szCs w:val="28"/>
              </w:rPr>
              <w:t>гл</w:t>
            </w:r>
            <w:r w:rsidR="003F774A">
              <w:rPr>
                <w:rFonts w:ascii="Times New Roman" w:hAnsi="Times New Roman"/>
                <w:sz w:val="28"/>
                <w:szCs w:val="28"/>
              </w:rPr>
              <w:t>авы сельских поселений</w:t>
            </w:r>
            <w:r w:rsidR="003F774A" w:rsidRPr="00220611">
              <w:rPr>
                <w:rFonts w:ascii="Times New Roman" w:hAnsi="Times New Roman"/>
                <w:sz w:val="28"/>
                <w:szCs w:val="28"/>
              </w:rPr>
              <w:t xml:space="preserve"> </w:t>
            </w:r>
            <w:proofErr w:type="spellStart"/>
            <w:r w:rsidR="003F774A" w:rsidRPr="00220611">
              <w:rPr>
                <w:rFonts w:ascii="Times New Roman" w:hAnsi="Times New Roman"/>
                <w:sz w:val="28"/>
                <w:szCs w:val="28"/>
              </w:rPr>
              <w:t>Кышик</w:t>
            </w:r>
            <w:proofErr w:type="spellEnd"/>
            <w:r w:rsidR="003F774A">
              <w:rPr>
                <w:rFonts w:ascii="Times New Roman" w:hAnsi="Times New Roman"/>
                <w:sz w:val="28"/>
                <w:szCs w:val="28"/>
              </w:rPr>
              <w:t xml:space="preserve">, </w:t>
            </w:r>
            <w:proofErr w:type="spellStart"/>
            <w:r w:rsidR="003F774A">
              <w:rPr>
                <w:rFonts w:ascii="Times New Roman" w:hAnsi="Times New Roman"/>
                <w:sz w:val="28"/>
                <w:szCs w:val="28"/>
              </w:rPr>
              <w:t>Шапша</w:t>
            </w:r>
            <w:proofErr w:type="spellEnd"/>
            <w:r w:rsidR="003F774A">
              <w:rPr>
                <w:rFonts w:ascii="Times New Roman" w:hAnsi="Times New Roman"/>
                <w:sz w:val="28"/>
                <w:szCs w:val="28"/>
              </w:rPr>
              <w:t xml:space="preserve"> </w:t>
            </w:r>
          </w:p>
          <w:p w:rsidR="003F774A" w:rsidRDefault="003F774A" w:rsidP="00CD55EA">
            <w:pPr>
              <w:rPr>
                <w:rFonts w:ascii="Times New Roman" w:hAnsi="Times New Roman"/>
                <w:sz w:val="28"/>
                <w:szCs w:val="28"/>
              </w:rPr>
            </w:pPr>
          </w:p>
          <w:p w:rsidR="003F774A" w:rsidRDefault="003F774A" w:rsidP="00CD55EA">
            <w:pPr>
              <w:rPr>
                <w:rFonts w:ascii="Times New Roman" w:hAnsi="Times New Roman"/>
                <w:sz w:val="28"/>
                <w:szCs w:val="28"/>
              </w:rPr>
            </w:pPr>
          </w:p>
          <w:p w:rsidR="003F774A" w:rsidRPr="00220611" w:rsidRDefault="003F774A" w:rsidP="00CD55EA">
            <w:pPr>
              <w:rPr>
                <w:rFonts w:ascii="Times New Roman" w:hAnsi="Times New Roman"/>
                <w:bCs/>
                <w:sz w:val="28"/>
                <w:szCs w:val="28"/>
              </w:rPr>
            </w:pPr>
          </w:p>
        </w:tc>
        <w:tc>
          <w:tcPr>
            <w:tcW w:w="4188" w:type="dxa"/>
          </w:tcPr>
          <w:p w:rsidR="003F774A" w:rsidRPr="00220611" w:rsidRDefault="00B848B0" w:rsidP="00CD55EA">
            <w:pPr>
              <w:rPr>
                <w:rFonts w:ascii="Times New Roman" w:hAnsi="Times New Roman"/>
                <w:bCs/>
                <w:color w:val="FF0000"/>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 сохранение традиций коренных малочисленных народов Севера</w:t>
            </w:r>
          </w:p>
        </w:tc>
      </w:tr>
      <w:tr w:rsidR="003F774A" w:rsidTr="00F12153">
        <w:tc>
          <w:tcPr>
            <w:tcW w:w="817" w:type="dxa"/>
          </w:tcPr>
          <w:p w:rsidR="003F774A" w:rsidRDefault="003F774A" w:rsidP="003F774A">
            <w:pPr>
              <w:jc w:val="center"/>
              <w:rPr>
                <w:rFonts w:ascii="Times New Roman" w:hAnsi="Times New Roman"/>
                <w:bCs/>
                <w:sz w:val="28"/>
                <w:szCs w:val="28"/>
              </w:rPr>
            </w:pPr>
            <w:r>
              <w:rPr>
                <w:rFonts w:ascii="Times New Roman" w:hAnsi="Times New Roman"/>
                <w:bCs/>
                <w:sz w:val="28"/>
                <w:szCs w:val="28"/>
              </w:rPr>
              <w:t>8</w:t>
            </w:r>
            <w:r w:rsidR="00B848B0">
              <w:rPr>
                <w:rFonts w:ascii="Times New Roman" w:hAnsi="Times New Roman"/>
                <w:bCs/>
                <w:sz w:val="28"/>
                <w:szCs w:val="28"/>
              </w:rPr>
              <w:t>.</w:t>
            </w:r>
          </w:p>
        </w:tc>
        <w:tc>
          <w:tcPr>
            <w:tcW w:w="4526" w:type="dxa"/>
          </w:tcPr>
          <w:p w:rsidR="003F774A" w:rsidRPr="00220611" w:rsidRDefault="003F774A" w:rsidP="00CD55EA">
            <w:pPr>
              <w:rPr>
                <w:rFonts w:ascii="Times New Roman" w:hAnsi="Times New Roman"/>
                <w:sz w:val="28"/>
                <w:szCs w:val="28"/>
              </w:rPr>
            </w:pPr>
            <w:proofErr w:type="spellStart"/>
            <w:r>
              <w:rPr>
                <w:rFonts w:ascii="Times New Roman" w:hAnsi="Times New Roman"/>
                <w:sz w:val="28"/>
                <w:szCs w:val="28"/>
              </w:rPr>
              <w:t>Этнопраздник</w:t>
            </w:r>
            <w:proofErr w:type="spellEnd"/>
            <w:r>
              <w:rPr>
                <w:rFonts w:ascii="Times New Roman" w:hAnsi="Times New Roman"/>
                <w:sz w:val="28"/>
                <w:szCs w:val="28"/>
              </w:rPr>
              <w:t xml:space="preserve"> «Мы едины» среди национальных команд Ханты-Мансийского района</w:t>
            </w:r>
          </w:p>
        </w:tc>
        <w:tc>
          <w:tcPr>
            <w:tcW w:w="1623" w:type="dxa"/>
          </w:tcPr>
          <w:p w:rsidR="00B848B0" w:rsidRDefault="00B848B0" w:rsidP="00CD55EA">
            <w:pPr>
              <w:jc w:val="center"/>
              <w:rPr>
                <w:rFonts w:ascii="Times New Roman" w:hAnsi="Times New Roman"/>
                <w:bCs/>
                <w:sz w:val="28"/>
                <w:szCs w:val="28"/>
              </w:rPr>
            </w:pPr>
            <w:r>
              <w:rPr>
                <w:rFonts w:ascii="Times New Roman" w:hAnsi="Times New Roman"/>
                <w:bCs/>
                <w:sz w:val="28"/>
                <w:szCs w:val="28"/>
              </w:rPr>
              <w:t>и</w:t>
            </w:r>
            <w:r w:rsidR="003F774A">
              <w:rPr>
                <w:rFonts w:ascii="Times New Roman" w:hAnsi="Times New Roman"/>
                <w:bCs/>
                <w:sz w:val="28"/>
                <w:szCs w:val="28"/>
              </w:rPr>
              <w:t xml:space="preserve">юнь </w:t>
            </w:r>
          </w:p>
          <w:p w:rsidR="003F774A" w:rsidRPr="00220611" w:rsidRDefault="003F774A" w:rsidP="00CD55EA">
            <w:pPr>
              <w:jc w:val="center"/>
              <w:rPr>
                <w:rFonts w:ascii="Times New Roman" w:hAnsi="Times New Roman"/>
                <w:bCs/>
                <w:sz w:val="28"/>
                <w:szCs w:val="28"/>
              </w:rPr>
            </w:pPr>
            <w:r>
              <w:rPr>
                <w:rFonts w:ascii="Times New Roman" w:hAnsi="Times New Roman"/>
                <w:bCs/>
                <w:sz w:val="28"/>
                <w:szCs w:val="28"/>
              </w:rPr>
              <w:t>2018 год</w:t>
            </w:r>
            <w:r w:rsidR="00B848B0">
              <w:rPr>
                <w:rFonts w:ascii="Times New Roman" w:hAnsi="Times New Roman"/>
                <w:bCs/>
                <w:sz w:val="28"/>
                <w:szCs w:val="28"/>
              </w:rPr>
              <w:t>а</w:t>
            </w:r>
          </w:p>
        </w:tc>
        <w:tc>
          <w:tcPr>
            <w:tcW w:w="3065" w:type="dxa"/>
          </w:tcPr>
          <w:p w:rsidR="003F774A" w:rsidRDefault="00B848B0"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w:t>
            </w:r>
            <w:r>
              <w:rPr>
                <w:rFonts w:ascii="Times New Roman" w:hAnsi="Times New Roman"/>
                <w:bCs/>
                <w:sz w:val="28"/>
                <w:szCs w:val="28"/>
              </w:rPr>
              <w:t>е, спорту и социальной политике;</w:t>
            </w:r>
          </w:p>
          <w:p w:rsidR="003F774A" w:rsidRDefault="00B848B0" w:rsidP="00CD55EA">
            <w:pPr>
              <w:rPr>
                <w:rFonts w:ascii="Times New Roman" w:hAnsi="Times New Roman"/>
                <w:bCs/>
                <w:sz w:val="28"/>
                <w:szCs w:val="28"/>
              </w:rPr>
            </w:pPr>
            <w:r>
              <w:rPr>
                <w:rFonts w:ascii="Times New Roman" w:hAnsi="Times New Roman"/>
                <w:bCs/>
                <w:sz w:val="28"/>
                <w:szCs w:val="28"/>
              </w:rPr>
              <w:t>г</w:t>
            </w:r>
            <w:r w:rsidR="003F774A">
              <w:rPr>
                <w:rFonts w:ascii="Times New Roman" w:hAnsi="Times New Roman"/>
                <w:bCs/>
                <w:sz w:val="28"/>
                <w:szCs w:val="28"/>
              </w:rPr>
              <w:t xml:space="preserve">лавы сельских поселений </w:t>
            </w:r>
          </w:p>
          <w:p w:rsidR="003F774A" w:rsidRPr="00220611" w:rsidRDefault="003F774A" w:rsidP="00CD55EA">
            <w:pPr>
              <w:rPr>
                <w:rFonts w:ascii="Times New Roman" w:hAnsi="Times New Roman"/>
                <w:bCs/>
                <w:sz w:val="28"/>
                <w:szCs w:val="28"/>
              </w:rPr>
            </w:pPr>
            <w:r>
              <w:rPr>
                <w:rFonts w:ascii="Times New Roman" w:hAnsi="Times New Roman"/>
                <w:bCs/>
                <w:sz w:val="28"/>
                <w:szCs w:val="28"/>
              </w:rPr>
              <w:t>(по согласованию)</w:t>
            </w:r>
          </w:p>
        </w:tc>
        <w:tc>
          <w:tcPr>
            <w:tcW w:w="4188" w:type="dxa"/>
          </w:tcPr>
          <w:p w:rsidR="003F774A" w:rsidRDefault="00B848B0" w:rsidP="00CD55EA">
            <w:pPr>
              <w:rPr>
                <w:rFonts w:ascii="Times New Roman" w:hAnsi="Times New Roman"/>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 сохранение традиций коренных малочисленных народов Севера</w:t>
            </w:r>
          </w:p>
        </w:tc>
      </w:tr>
      <w:tr w:rsidR="003F774A" w:rsidTr="00CD55EA">
        <w:tc>
          <w:tcPr>
            <w:tcW w:w="14219" w:type="dxa"/>
            <w:gridSpan w:val="5"/>
          </w:tcPr>
          <w:p w:rsidR="003F774A" w:rsidRPr="00B848B0" w:rsidRDefault="003F774A" w:rsidP="00B848B0">
            <w:pPr>
              <w:ind w:firstLine="709"/>
              <w:rPr>
                <w:rFonts w:ascii="Times New Roman" w:hAnsi="Times New Roman"/>
                <w:bCs/>
                <w:sz w:val="28"/>
                <w:szCs w:val="28"/>
              </w:rPr>
            </w:pPr>
            <w:r w:rsidRPr="00B848B0">
              <w:rPr>
                <w:rFonts w:ascii="Times New Roman" w:hAnsi="Times New Roman"/>
                <w:bCs/>
                <w:sz w:val="28"/>
                <w:szCs w:val="28"/>
              </w:rPr>
              <w:t>Спортивный туризм (охота, рыбалка)</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t>9</w:t>
            </w:r>
            <w:r w:rsidR="00B848B0">
              <w:rPr>
                <w:rFonts w:ascii="Times New Roman" w:hAnsi="Times New Roman"/>
                <w:bCs/>
                <w:sz w:val="28"/>
                <w:szCs w:val="28"/>
              </w:rPr>
              <w:t>.</w:t>
            </w:r>
          </w:p>
        </w:tc>
        <w:tc>
          <w:tcPr>
            <w:tcW w:w="4526" w:type="dxa"/>
          </w:tcPr>
          <w:p w:rsidR="003F774A" w:rsidRPr="00220611" w:rsidRDefault="003F774A" w:rsidP="00CD55EA">
            <w:pPr>
              <w:rPr>
                <w:rFonts w:ascii="Times New Roman" w:hAnsi="Times New Roman"/>
                <w:bCs/>
                <w:sz w:val="28"/>
                <w:szCs w:val="28"/>
              </w:rPr>
            </w:pPr>
            <w:r w:rsidRPr="00220611">
              <w:rPr>
                <w:rFonts w:ascii="Times New Roman" w:hAnsi="Times New Roman"/>
                <w:sz w:val="28"/>
                <w:szCs w:val="28"/>
              </w:rPr>
              <w:t>Чемпионат по зимней рыбалке</w:t>
            </w:r>
          </w:p>
        </w:tc>
        <w:tc>
          <w:tcPr>
            <w:tcW w:w="1623" w:type="dxa"/>
          </w:tcPr>
          <w:p w:rsidR="00B848B0" w:rsidRDefault="00B848B0" w:rsidP="00CD55EA">
            <w:pPr>
              <w:jc w:val="center"/>
              <w:rPr>
                <w:rFonts w:ascii="Times New Roman" w:hAnsi="Times New Roman"/>
                <w:bCs/>
                <w:sz w:val="28"/>
                <w:szCs w:val="28"/>
              </w:rPr>
            </w:pPr>
            <w:r>
              <w:rPr>
                <w:rFonts w:ascii="Times New Roman" w:hAnsi="Times New Roman"/>
                <w:bCs/>
                <w:sz w:val="28"/>
                <w:szCs w:val="28"/>
              </w:rPr>
              <w:t>м</w:t>
            </w:r>
            <w:r w:rsidR="003F774A" w:rsidRPr="00220611">
              <w:rPr>
                <w:rFonts w:ascii="Times New Roman" w:hAnsi="Times New Roman"/>
                <w:bCs/>
                <w:sz w:val="28"/>
                <w:szCs w:val="28"/>
              </w:rPr>
              <w:t xml:space="preserve">арт </w:t>
            </w:r>
          </w:p>
          <w:p w:rsidR="003F774A" w:rsidRPr="00220611" w:rsidRDefault="003F774A" w:rsidP="00CD55EA">
            <w:pPr>
              <w:jc w:val="center"/>
              <w:rPr>
                <w:rFonts w:ascii="Times New Roman" w:hAnsi="Times New Roman"/>
                <w:bCs/>
                <w:sz w:val="28"/>
                <w:szCs w:val="28"/>
              </w:rPr>
            </w:pPr>
            <w:r w:rsidRPr="00220611">
              <w:rPr>
                <w:rFonts w:ascii="Times New Roman" w:hAnsi="Times New Roman"/>
                <w:bCs/>
                <w:sz w:val="28"/>
                <w:szCs w:val="28"/>
              </w:rPr>
              <w:t>2018 год</w:t>
            </w:r>
            <w:r w:rsidR="00B848B0">
              <w:rPr>
                <w:rFonts w:ascii="Times New Roman" w:hAnsi="Times New Roman"/>
                <w:bCs/>
                <w:sz w:val="28"/>
                <w:szCs w:val="28"/>
              </w:rPr>
              <w:t>а</w:t>
            </w:r>
          </w:p>
        </w:tc>
        <w:tc>
          <w:tcPr>
            <w:tcW w:w="3065" w:type="dxa"/>
          </w:tcPr>
          <w:p w:rsidR="003F774A" w:rsidRDefault="00B848B0"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культуре, спорту и с</w:t>
            </w:r>
            <w:r>
              <w:rPr>
                <w:rFonts w:ascii="Times New Roman" w:hAnsi="Times New Roman"/>
                <w:bCs/>
                <w:sz w:val="28"/>
                <w:szCs w:val="28"/>
              </w:rPr>
              <w:t>оциальной политике;</w:t>
            </w:r>
          </w:p>
          <w:p w:rsidR="003F774A" w:rsidRDefault="00B848B0" w:rsidP="00CD55EA">
            <w:pPr>
              <w:rPr>
                <w:rFonts w:ascii="Times New Roman" w:hAnsi="Times New Roman"/>
                <w:bCs/>
                <w:sz w:val="28"/>
                <w:szCs w:val="28"/>
              </w:rPr>
            </w:pPr>
            <w:r>
              <w:rPr>
                <w:rFonts w:ascii="Times New Roman" w:hAnsi="Times New Roman"/>
                <w:bCs/>
                <w:sz w:val="28"/>
                <w:szCs w:val="28"/>
              </w:rPr>
              <w:t>г</w:t>
            </w:r>
            <w:r w:rsidR="003F774A">
              <w:rPr>
                <w:rFonts w:ascii="Times New Roman" w:hAnsi="Times New Roman"/>
                <w:bCs/>
                <w:sz w:val="28"/>
                <w:szCs w:val="28"/>
              </w:rPr>
              <w:t xml:space="preserve">лавы сельских поселений </w:t>
            </w:r>
          </w:p>
          <w:p w:rsidR="003F774A" w:rsidRDefault="003F774A" w:rsidP="00CD55EA">
            <w:pPr>
              <w:rPr>
                <w:rFonts w:ascii="Times New Roman" w:hAnsi="Times New Roman"/>
                <w:bCs/>
                <w:sz w:val="28"/>
                <w:szCs w:val="28"/>
              </w:rPr>
            </w:pPr>
            <w:r>
              <w:rPr>
                <w:rFonts w:ascii="Times New Roman" w:hAnsi="Times New Roman"/>
                <w:bCs/>
                <w:sz w:val="28"/>
                <w:szCs w:val="28"/>
              </w:rPr>
              <w:t>(по согласованию)</w:t>
            </w:r>
          </w:p>
          <w:p w:rsidR="003F774A" w:rsidRPr="00220611" w:rsidRDefault="003F774A" w:rsidP="00CD55EA">
            <w:pPr>
              <w:rPr>
                <w:rFonts w:ascii="Times New Roman" w:hAnsi="Times New Roman"/>
                <w:bCs/>
                <w:sz w:val="28"/>
                <w:szCs w:val="28"/>
              </w:rPr>
            </w:pPr>
          </w:p>
        </w:tc>
        <w:tc>
          <w:tcPr>
            <w:tcW w:w="4188" w:type="dxa"/>
          </w:tcPr>
          <w:p w:rsidR="003F774A" w:rsidRDefault="00B848B0" w:rsidP="00CD55EA">
            <w:pPr>
              <w:rPr>
                <w:rFonts w:ascii="Times New Roman" w:hAnsi="Times New Roman"/>
                <w:bCs/>
                <w:sz w:val="28"/>
                <w:szCs w:val="28"/>
              </w:rPr>
            </w:pPr>
            <w:r>
              <w:rPr>
                <w:rFonts w:ascii="Times New Roman" w:hAnsi="Times New Roman"/>
                <w:bCs/>
                <w:sz w:val="28"/>
                <w:szCs w:val="28"/>
              </w:rPr>
              <w:lastRenderedPageBreak/>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w:t>
            </w:r>
          </w:p>
          <w:p w:rsidR="003F774A" w:rsidRPr="00220611" w:rsidRDefault="003F774A" w:rsidP="00CD55EA">
            <w:pPr>
              <w:rPr>
                <w:rFonts w:ascii="Times New Roman" w:hAnsi="Times New Roman"/>
                <w:bCs/>
                <w:sz w:val="28"/>
                <w:szCs w:val="28"/>
              </w:rPr>
            </w:pPr>
            <w:r>
              <w:rPr>
                <w:rFonts w:ascii="Times New Roman" w:hAnsi="Times New Roman"/>
                <w:bCs/>
                <w:sz w:val="28"/>
                <w:szCs w:val="28"/>
              </w:rPr>
              <w:lastRenderedPageBreak/>
              <w:t>популяризация здорового образа жизни, спортивных рыболовных мероприятий и культурного рыболовства</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lastRenderedPageBreak/>
              <w:t>10</w:t>
            </w:r>
            <w:r w:rsidR="00B848B0">
              <w:rPr>
                <w:rFonts w:ascii="Times New Roman" w:hAnsi="Times New Roman"/>
                <w:bCs/>
                <w:sz w:val="28"/>
                <w:szCs w:val="28"/>
              </w:rPr>
              <w:t>.</w:t>
            </w:r>
          </w:p>
        </w:tc>
        <w:tc>
          <w:tcPr>
            <w:tcW w:w="4526" w:type="dxa"/>
          </w:tcPr>
          <w:p w:rsidR="003F774A" w:rsidRPr="00220611" w:rsidRDefault="00B848B0" w:rsidP="00CD55EA">
            <w:pPr>
              <w:rPr>
                <w:rFonts w:ascii="Times New Roman" w:hAnsi="Times New Roman"/>
                <w:sz w:val="28"/>
                <w:szCs w:val="28"/>
              </w:rPr>
            </w:pPr>
            <w:r>
              <w:rPr>
                <w:rFonts w:ascii="Times New Roman" w:hAnsi="Times New Roman"/>
                <w:sz w:val="28"/>
                <w:szCs w:val="28"/>
              </w:rPr>
              <w:t xml:space="preserve">Летний Фестиваль ГТО </w:t>
            </w:r>
            <w:r w:rsidR="003F774A" w:rsidRPr="00220611">
              <w:rPr>
                <w:rFonts w:ascii="Times New Roman" w:hAnsi="Times New Roman"/>
                <w:sz w:val="28"/>
                <w:szCs w:val="28"/>
              </w:rPr>
              <w:t xml:space="preserve">среди сельских поселений Ханты-Мансийского района  </w:t>
            </w:r>
          </w:p>
        </w:tc>
        <w:tc>
          <w:tcPr>
            <w:tcW w:w="1623" w:type="dxa"/>
          </w:tcPr>
          <w:p w:rsidR="00B848B0" w:rsidRDefault="00B848B0" w:rsidP="00CD55EA">
            <w:pPr>
              <w:jc w:val="center"/>
              <w:rPr>
                <w:rFonts w:ascii="Times New Roman" w:hAnsi="Times New Roman"/>
                <w:bCs/>
                <w:sz w:val="28"/>
                <w:szCs w:val="28"/>
              </w:rPr>
            </w:pPr>
            <w:r>
              <w:rPr>
                <w:rFonts w:ascii="Times New Roman" w:hAnsi="Times New Roman"/>
                <w:bCs/>
                <w:sz w:val="28"/>
                <w:szCs w:val="28"/>
              </w:rPr>
              <w:t>и</w:t>
            </w:r>
            <w:r w:rsidR="003F774A" w:rsidRPr="00220611">
              <w:rPr>
                <w:rFonts w:ascii="Times New Roman" w:hAnsi="Times New Roman"/>
                <w:bCs/>
                <w:sz w:val="28"/>
                <w:szCs w:val="28"/>
              </w:rPr>
              <w:t xml:space="preserve">юнь </w:t>
            </w:r>
          </w:p>
          <w:p w:rsidR="003F774A" w:rsidRPr="00220611" w:rsidRDefault="003F774A" w:rsidP="00CD55EA">
            <w:pPr>
              <w:jc w:val="center"/>
              <w:rPr>
                <w:rFonts w:ascii="Times New Roman" w:hAnsi="Times New Roman"/>
                <w:bCs/>
                <w:color w:val="FF0000"/>
                <w:sz w:val="28"/>
                <w:szCs w:val="28"/>
              </w:rPr>
            </w:pPr>
            <w:r w:rsidRPr="00220611">
              <w:rPr>
                <w:rFonts w:ascii="Times New Roman" w:hAnsi="Times New Roman"/>
                <w:bCs/>
                <w:sz w:val="28"/>
                <w:szCs w:val="28"/>
              </w:rPr>
              <w:t>2018 год</w:t>
            </w:r>
            <w:r w:rsidR="00B848B0">
              <w:rPr>
                <w:rFonts w:ascii="Times New Roman" w:hAnsi="Times New Roman"/>
                <w:bCs/>
                <w:sz w:val="28"/>
                <w:szCs w:val="28"/>
              </w:rPr>
              <w:t>а</w:t>
            </w:r>
          </w:p>
        </w:tc>
        <w:tc>
          <w:tcPr>
            <w:tcW w:w="3065" w:type="dxa"/>
          </w:tcPr>
          <w:p w:rsidR="003F774A" w:rsidRDefault="00B848B0" w:rsidP="00CD55EA">
            <w:pPr>
              <w:rPr>
                <w:rFonts w:ascii="Times New Roman" w:hAnsi="Times New Roman"/>
                <w:sz w:val="28"/>
                <w:szCs w:val="28"/>
              </w:rPr>
            </w:pPr>
            <w:r>
              <w:rPr>
                <w:rFonts w:ascii="Times New Roman" w:hAnsi="Times New Roman"/>
                <w:sz w:val="28"/>
                <w:szCs w:val="28"/>
              </w:rPr>
              <w:t>к</w:t>
            </w:r>
            <w:r w:rsidR="003F774A" w:rsidRPr="00220611">
              <w:rPr>
                <w:rFonts w:ascii="Times New Roman" w:hAnsi="Times New Roman"/>
                <w:sz w:val="28"/>
                <w:szCs w:val="28"/>
              </w:rPr>
              <w:t xml:space="preserve">омитет по культуре, спорту и социальной </w:t>
            </w:r>
            <w:r>
              <w:rPr>
                <w:rFonts w:ascii="Times New Roman" w:hAnsi="Times New Roman"/>
                <w:sz w:val="28"/>
                <w:szCs w:val="28"/>
              </w:rPr>
              <w:t>политике;</w:t>
            </w:r>
          </w:p>
          <w:p w:rsidR="003F774A" w:rsidRDefault="00B848B0" w:rsidP="00CD55EA">
            <w:pPr>
              <w:rPr>
                <w:rFonts w:ascii="Times New Roman" w:hAnsi="Times New Roman"/>
                <w:sz w:val="28"/>
                <w:szCs w:val="28"/>
              </w:rPr>
            </w:pPr>
            <w:r>
              <w:rPr>
                <w:rFonts w:ascii="Times New Roman" w:hAnsi="Times New Roman"/>
                <w:sz w:val="28"/>
                <w:szCs w:val="28"/>
              </w:rPr>
              <w:t>г</w:t>
            </w:r>
            <w:r w:rsidR="003F774A">
              <w:rPr>
                <w:rFonts w:ascii="Times New Roman" w:hAnsi="Times New Roman"/>
                <w:sz w:val="28"/>
                <w:szCs w:val="28"/>
              </w:rPr>
              <w:t>лавы сельских поселений</w:t>
            </w:r>
          </w:p>
          <w:p w:rsidR="003F774A" w:rsidRPr="00220611" w:rsidRDefault="003F774A" w:rsidP="00CD55EA">
            <w:pPr>
              <w:rPr>
                <w:rFonts w:ascii="Times New Roman" w:hAnsi="Times New Roman"/>
                <w:bCs/>
                <w:sz w:val="28"/>
                <w:szCs w:val="28"/>
              </w:rPr>
            </w:pPr>
            <w:r>
              <w:rPr>
                <w:rFonts w:ascii="Times New Roman" w:hAnsi="Times New Roman"/>
                <w:sz w:val="28"/>
                <w:szCs w:val="28"/>
              </w:rPr>
              <w:t>(по согласованию)</w:t>
            </w:r>
          </w:p>
        </w:tc>
        <w:tc>
          <w:tcPr>
            <w:tcW w:w="4188" w:type="dxa"/>
          </w:tcPr>
          <w:p w:rsidR="003F774A" w:rsidRDefault="00B848B0"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w:t>
            </w:r>
          </w:p>
          <w:p w:rsidR="003F774A" w:rsidRPr="00220611" w:rsidRDefault="003F774A" w:rsidP="00CD55EA">
            <w:pPr>
              <w:rPr>
                <w:rFonts w:ascii="Times New Roman" w:hAnsi="Times New Roman"/>
                <w:sz w:val="28"/>
                <w:szCs w:val="28"/>
              </w:rPr>
            </w:pPr>
            <w:r>
              <w:rPr>
                <w:rFonts w:ascii="Times New Roman" w:hAnsi="Times New Roman"/>
                <w:bCs/>
                <w:sz w:val="28"/>
                <w:szCs w:val="28"/>
              </w:rPr>
              <w:t>популяризация здорового образа жизни</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t>11</w:t>
            </w:r>
            <w:r w:rsidR="00B848B0">
              <w:rPr>
                <w:rFonts w:ascii="Times New Roman" w:hAnsi="Times New Roman"/>
                <w:bCs/>
                <w:sz w:val="28"/>
                <w:szCs w:val="28"/>
              </w:rPr>
              <w:t>.</w:t>
            </w:r>
          </w:p>
        </w:tc>
        <w:tc>
          <w:tcPr>
            <w:tcW w:w="4526" w:type="dxa"/>
          </w:tcPr>
          <w:p w:rsidR="003F774A" w:rsidRPr="00220611" w:rsidRDefault="003F774A" w:rsidP="00CD55EA">
            <w:pPr>
              <w:rPr>
                <w:rFonts w:ascii="Times New Roman" w:hAnsi="Times New Roman"/>
                <w:sz w:val="28"/>
                <w:szCs w:val="28"/>
              </w:rPr>
            </w:pPr>
            <w:r w:rsidRPr="00220611">
              <w:rPr>
                <w:rFonts w:ascii="Times New Roman" w:hAnsi="Times New Roman"/>
                <w:sz w:val="28"/>
                <w:szCs w:val="28"/>
              </w:rPr>
              <w:t xml:space="preserve">Чемпионат по летней рыбалке  </w:t>
            </w:r>
          </w:p>
        </w:tc>
        <w:tc>
          <w:tcPr>
            <w:tcW w:w="1623" w:type="dxa"/>
          </w:tcPr>
          <w:p w:rsidR="00B848B0" w:rsidRDefault="00B848B0" w:rsidP="00CD55EA">
            <w:pPr>
              <w:jc w:val="center"/>
              <w:rPr>
                <w:rFonts w:ascii="Times New Roman" w:hAnsi="Times New Roman"/>
                <w:bCs/>
                <w:sz w:val="28"/>
                <w:szCs w:val="28"/>
              </w:rPr>
            </w:pPr>
            <w:r>
              <w:rPr>
                <w:rFonts w:ascii="Times New Roman" w:hAnsi="Times New Roman"/>
                <w:bCs/>
                <w:sz w:val="28"/>
                <w:szCs w:val="28"/>
              </w:rPr>
              <w:t>и</w:t>
            </w:r>
            <w:r w:rsidR="003F774A" w:rsidRPr="00220611">
              <w:rPr>
                <w:rFonts w:ascii="Times New Roman" w:hAnsi="Times New Roman"/>
                <w:bCs/>
                <w:sz w:val="28"/>
                <w:szCs w:val="28"/>
              </w:rPr>
              <w:t xml:space="preserve">юль </w:t>
            </w:r>
          </w:p>
          <w:p w:rsidR="003F774A" w:rsidRPr="00220611" w:rsidRDefault="003F774A" w:rsidP="00CD55EA">
            <w:pPr>
              <w:jc w:val="center"/>
              <w:rPr>
                <w:rFonts w:ascii="Times New Roman" w:hAnsi="Times New Roman"/>
                <w:bCs/>
                <w:color w:val="FF0000"/>
                <w:sz w:val="28"/>
                <w:szCs w:val="28"/>
              </w:rPr>
            </w:pPr>
            <w:r w:rsidRPr="00220611">
              <w:rPr>
                <w:rFonts w:ascii="Times New Roman" w:hAnsi="Times New Roman"/>
                <w:bCs/>
                <w:sz w:val="28"/>
                <w:szCs w:val="28"/>
              </w:rPr>
              <w:t>2018 год</w:t>
            </w:r>
            <w:r w:rsidR="00B848B0">
              <w:rPr>
                <w:rFonts w:ascii="Times New Roman" w:hAnsi="Times New Roman"/>
                <w:bCs/>
                <w:sz w:val="28"/>
                <w:szCs w:val="28"/>
              </w:rPr>
              <w:t>а</w:t>
            </w:r>
          </w:p>
        </w:tc>
        <w:tc>
          <w:tcPr>
            <w:tcW w:w="3065" w:type="dxa"/>
          </w:tcPr>
          <w:p w:rsidR="003F774A" w:rsidRDefault="00B848B0" w:rsidP="00CD55EA">
            <w:pPr>
              <w:rPr>
                <w:rFonts w:ascii="Times New Roman" w:hAnsi="Times New Roman"/>
                <w:sz w:val="28"/>
                <w:szCs w:val="28"/>
              </w:rPr>
            </w:pPr>
            <w:r>
              <w:rPr>
                <w:rFonts w:ascii="Times New Roman" w:hAnsi="Times New Roman"/>
                <w:sz w:val="28"/>
                <w:szCs w:val="28"/>
              </w:rPr>
              <w:t>к</w:t>
            </w:r>
            <w:r w:rsidR="003F774A" w:rsidRPr="00220611">
              <w:rPr>
                <w:rFonts w:ascii="Times New Roman" w:hAnsi="Times New Roman"/>
                <w:sz w:val="28"/>
                <w:szCs w:val="28"/>
              </w:rPr>
              <w:t>омитет по культур</w:t>
            </w:r>
            <w:r>
              <w:rPr>
                <w:rFonts w:ascii="Times New Roman" w:hAnsi="Times New Roman"/>
                <w:sz w:val="28"/>
                <w:szCs w:val="28"/>
              </w:rPr>
              <w:t>е, спорту и социальной политике;</w:t>
            </w:r>
          </w:p>
          <w:p w:rsidR="003F774A" w:rsidRDefault="00B848B0" w:rsidP="00CD55EA">
            <w:pPr>
              <w:rPr>
                <w:rFonts w:ascii="Times New Roman" w:hAnsi="Times New Roman"/>
                <w:sz w:val="28"/>
                <w:szCs w:val="28"/>
              </w:rPr>
            </w:pPr>
            <w:r>
              <w:rPr>
                <w:rFonts w:ascii="Times New Roman" w:hAnsi="Times New Roman"/>
                <w:sz w:val="28"/>
                <w:szCs w:val="28"/>
              </w:rPr>
              <w:t>г</w:t>
            </w:r>
            <w:r w:rsidR="003F774A">
              <w:rPr>
                <w:rFonts w:ascii="Times New Roman" w:hAnsi="Times New Roman"/>
                <w:sz w:val="28"/>
                <w:szCs w:val="28"/>
              </w:rPr>
              <w:t xml:space="preserve">лавы сельских поселений </w:t>
            </w:r>
          </w:p>
          <w:p w:rsidR="003F774A" w:rsidRPr="00220611" w:rsidRDefault="003F774A" w:rsidP="00CD55EA">
            <w:pPr>
              <w:rPr>
                <w:rFonts w:ascii="Times New Roman" w:hAnsi="Times New Roman"/>
                <w:bCs/>
                <w:sz w:val="28"/>
                <w:szCs w:val="28"/>
              </w:rPr>
            </w:pPr>
            <w:r>
              <w:rPr>
                <w:rFonts w:ascii="Times New Roman" w:hAnsi="Times New Roman"/>
                <w:sz w:val="28"/>
                <w:szCs w:val="28"/>
              </w:rPr>
              <w:t>(по согласованию)</w:t>
            </w:r>
          </w:p>
        </w:tc>
        <w:tc>
          <w:tcPr>
            <w:tcW w:w="4188" w:type="dxa"/>
          </w:tcPr>
          <w:p w:rsidR="003F774A" w:rsidRDefault="00B848B0"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w:t>
            </w:r>
          </w:p>
          <w:p w:rsidR="003F774A" w:rsidRPr="00B848B0" w:rsidRDefault="003F774A" w:rsidP="00CD55EA">
            <w:pPr>
              <w:rPr>
                <w:rFonts w:ascii="Times New Roman" w:hAnsi="Times New Roman"/>
                <w:bCs/>
                <w:sz w:val="28"/>
                <w:szCs w:val="28"/>
              </w:rPr>
            </w:pPr>
            <w:r>
              <w:rPr>
                <w:rFonts w:ascii="Times New Roman" w:hAnsi="Times New Roman"/>
                <w:bCs/>
                <w:sz w:val="28"/>
                <w:szCs w:val="28"/>
              </w:rPr>
              <w:t xml:space="preserve">популяризация спортивных рыболовных мероприятий и </w:t>
            </w:r>
            <w:r w:rsidR="00B848B0">
              <w:rPr>
                <w:rFonts w:ascii="Times New Roman" w:hAnsi="Times New Roman"/>
                <w:bCs/>
                <w:sz w:val="28"/>
                <w:szCs w:val="28"/>
              </w:rPr>
              <w:t>культурного рыболовства</w:t>
            </w:r>
          </w:p>
        </w:tc>
      </w:tr>
      <w:tr w:rsidR="00B848B0" w:rsidTr="00EE793B">
        <w:tc>
          <w:tcPr>
            <w:tcW w:w="14219" w:type="dxa"/>
            <w:gridSpan w:val="5"/>
          </w:tcPr>
          <w:p w:rsidR="00B848B0" w:rsidRDefault="00B848B0" w:rsidP="00B848B0">
            <w:pPr>
              <w:ind w:firstLine="851"/>
              <w:rPr>
                <w:rFonts w:ascii="Times New Roman" w:hAnsi="Times New Roman"/>
                <w:bCs/>
                <w:sz w:val="28"/>
                <w:szCs w:val="28"/>
              </w:rPr>
            </w:pPr>
            <w:r>
              <w:rPr>
                <w:rFonts w:ascii="Times New Roman" w:hAnsi="Times New Roman"/>
                <w:bCs/>
                <w:sz w:val="28"/>
                <w:szCs w:val="28"/>
              </w:rPr>
              <w:t>Событийный туризм</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t>12</w:t>
            </w:r>
            <w:r w:rsidR="00B848B0">
              <w:rPr>
                <w:rFonts w:ascii="Times New Roman" w:hAnsi="Times New Roman"/>
                <w:bCs/>
                <w:sz w:val="28"/>
                <w:szCs w:val="28"/>
              </w:rPr>
              <w:t>.</w:t>
            </w:r>
          </w:p>
        </w:tc>
        <w:tc>
          <w:tcPr>
            <w:tcW w:w="4526" w:type="dxa"/>
          </w:tcPr>
          <w:p w:rsidR="003F774A" w:rsidRPr="00220611" w:rsidRDefault="003F774A" w:rsidP="00CD55EA">
            <w:pPr>
              <w:rPr>
                <w:rFonts w:ascii="Times New Roman" w:hAnsi="Times New Roman"/>
                <w:bCs/>
                <w:i/>
                <w:sz w:val="28"/>
                <w:szCs w:val="28"/>
              </w:rPr>
            </w:pPr>
            <w:r w:rsidRPr="00220611">
              <w:rPr>
                <w:rFonts w:ascii="Times New Roman" w:hAnsi="Times New Roman"/>
                <w:sz w:val="28"/>
                <w:szCs w:val="28"/>
                <w:lang w:val="en-US"/>
              </w:rPr>
              <w:t>XIV</w:t>
            </w:r>
            <w:r w:rsidRPr="00220611">
              <w:rPr>
                <w:rFonts w:ascii="Times New Roman" w:hAnsi="Times New Roman"/>
                <w:sz w:val="28"/>
                <w:szCs w:val="28"/>
              </w:rPr>
              <w:t xml:space="preserve"> районный фестиваль творчества граждан старшего поколения «Не стареют душой ветераны»</w:t>
            </w:r>
            <w:r w:rsidRPr="00220611">
              <w:rPr>
                <w:rFonts w:ascii="Times New Roman" w:hAnsi="Times New Roman"/>
                <w:bCs/>
                <w:sz w:val="28"/>
                <w:szCs w:val="28"/>
              </w:rPr>
              <w:t xml:space="preserve"> </w:t>
            </w:r>
          </w:p>
        </w:tc>
        <w:tc>
          <w:tcPr>
            <w:tcW w:w="1623" w:type="dxa"/>
          </w:tcPr>
          <w:p w:rsidR="00B848B0" w:rsidRDefault="00B848B0" w:rsidP="00CD55EA">
            <w:pPr>
              <w:jc w:val="center"/>
              <w:rPr>
                <w:rFonts w:ascii="Times New Roman" w:hAnsi="Times New Roman"/>
                <w:bCs/>
                <w:sz w:val="28"/>
                <w:szCs w:val="28"/>
              </w:rPr>
            </w:pPr>
            <w:r>
              <w:rPr>
                <w:rFonts w:ascii="Times New Roman" w:hAnsi="Times New Roman"/>
                <w:bCs/>
                <w:sz w:val="28"/>
                <w:szCs w:val="28"/>
              </w:rPr>
              <w:t>м</w:t>
            </w:r>
            <w:r w:rsidR="003F774A" w:rsidRPr="00220611">
              <w:rPr>
                <w:rFonts w:ascii="Times New Roman" w:hAnsi="Times New Roman"/>
                <w:bCs/>
                <w:sz w:val="28"/>
                <w:szCs w:val="28"/>
              </w:rPr>
              <w:t xml:space="preserve">арт </w:t>
            </w:r>
          </w:p>
          <w:p w:rsidR="003F774A" w:rsidRPr="00220611" w:rsidRDefault="003F774A" w:rsidP="00CD55EA">
            <w:pPr>
              <w:jc w:val="center"/>
              <w:rPr>
                <w:rFonts w:ascii="Times New Roman" w:hAnsi="Times New Roman"/>
                <w:bCs/>
                <w:color w:val="FF0000"/>
                <w:sz w:val="28"/>
                <w:szCs w:val="28"/>
              </w:rPr>
            </w:pPr>
            <w:r w:rsidRPr="00220611">
              <w:rPr>
                <w:rFonts w:ascii="Times New Roman" w:hAnsi="Times New Roman"/>
                <w:bCs/>
                <w:sz w:val="28"/>
                <w:szCs w:val="28"/>
              </w:rPr>
              <w:t>2018 год</w:t>
            </w:r>
            <w:r w:rsidR="00B848B0">
              <w:rPr>
                <w:rFonts w:ascii="Times New Roman" w:hAnsi="Times New Roman"/>
                <w:bCs/>
                <w:sz w:val="28"/>
                <w:szCs w:val="28"/>
              </w:rPr>
              <w:t>а</w:t>
            </w:r>
          </w:p>
        </w:tc>
        <w:tc>
          <w:tcPr>
            <w:tcW w:w="3065" w:type="dxa"/>
          </w:tcPr>
          <w:p w:rsidR="00B848B0" w:rsidRDefault="00B848B0" w:rsidP="00CD55EA">
            <w:pPr>
              <w:rPr>
                <w:rFonts w:ascii="Times New Roman" w:hAnsi="Times New Roman"/>
                <w:sz w:val="28"/>
                <w:szCs w:val="28"/>
              </w:rPr>
            </w:pPr>
            <w:r>
              <w:rPr>
                <w:rFonts w:ascii="Times New Roman" w:hAnsi="Times New Roman"/>
                <w:sz w:val="28"/>
                <w:szCs w:val="28"/>
              </w:rPr>
              <w:t>к</w:t>
            </w:r>
            <w:r w:rsidR="003F774A" w:rsidRPr="00220611">
              <w:rPr>
                <w:rFonts w:ascii="Times New Roman" w:hAnsi="Times New Roman"/>
                <w:sz w:val="28"/>
                <w:szCs w:val="28"/>
              </w:rPr>
              <w:t>омитет по культуре, спорту и соци</w:t>
            </w:r>
            <w:r>
              <w:rPr>
                <w:rFonts w:ascii="Times New Roman" w:hAnsi="Times New Roman"/>
                <w:sz w:val="28"/>
                <w:szCs w:val="28"/>
              </w:rPr>
              <w:t>альной политике;</w:t>
            </w:r>
          </w:p>
          <w:p w:rsidR="003F774A" w:rsidRDefault="00B848B0" w:rsidP="00CD55EA">
            <w:pPr>
              <w:rPr>
                <w:rFonts w:ascii="Times New Roman" w:hAnsi="Times New Roman"/>
                <w:sz w:val="28"/>
                <w:szCs w:val="28"/>
              </w:rPr>
            </w:pPr>
            <w:r>
              <w:rPr>
                <w:rFonts w:ascii="Times New Roman" w:hAnsi="Times New Roman"/>
                <w:sz w:val="28"/>
                <w:szCs w:val="28"/>
              </w:rPr>
              <w:t>о</w:t>
            </w:r>
            <w:r w:rsidR="003F774A">
              <w:rPr>
                <w:rFonts w:ascii="Times New Roman" w:hAnsi="Times New Roman"/>
                <w:sz w:val="28"/>
                <w:szCs w:val="28"/>
              </w:rPr>
              <w:t>бщественные</w:t>
            </w:r>
            <w:r w:rsidR="003F774A" w:rsidRPr="00220611">
              <w:rPr>
                <w:rFonts w:ascii="Times New Roman" w:hAnsi="Times New Roman"/>
                <w:sz w:val="28"/>
                <w:szCs w:val="28"/>
              </w:rPr>
              <w:t xml:space="preserve"> </w:t>
            </w:r>
            <w:r>
              <w:rPr>
                <w:rFonts w:ascii="Times New Roman" w:hAnsi="Times New Roman"/>
                <w:sz w:val="28"/>
                <w:szCs w:val="28"/>
              </w:rPr>
              <w:t>организаци</w:t>
            </w:r>
            <w:r w:rsidR="003F774A">
              <w:rPr>
                <w:rFonts w:ascii="Times New Roman" w:hAnsi="Times New Roman"/>
                <w:sz w:val="28"/>
                <w:szCs w:val="28"/>
              </w:rPr>
              <w:t>и Ханты-Мансийского района</w:t>
            </w:r>
            <w:r>
              <w:rPr>
                <w:rFonts w:ascii="Times New Roman" w:hAnsi="Times New Roman"/>
                <w:sz w:val="28"/>
                <w:szCs w:val="28"/>
              </w:rPr>
              <w:t xml:space="preserve"> </w:t>
            </w:r>
            <w:r w:rsidR="003F774A">
              <w:rPr>
                <w:rFonts w:ascii="Times New Roman" w:hAnsi="Times New Roman"/>
                <w:sz w:val="28"/>
                <w:szCs w:val="28"/>
              </w:rPr>
              <w:lastRenderedPageBreak/>
              <w:t>(по согласованию)</w:t>
            </w:r>
            <w:r>
              <w:rPr>
                <w:rFonts w:ascii="Times New Roman" w:hAnsi="Times New Roman"/>
                <w:sz w:val="28"/>
                <w:szCs w:val="28"/>
              </w:rPr>
              <w:t>;</w:t>
            </w:r>
          </w:p>
          <w:p w:rsidR="003F774A" w:rsidRDefault="00B848B0" w:rsidP="00CD55EA">
            <w:pPr>
              <w:rPr>
                <w:rFonts w:ascii="Times New Roman" w:hAnsi="Times New Roman"/>
                <w:sz w:val="28"/>
                <w:szCs w:val="28"/>
              </w:rPr>
            </w:pPr>
            <w:r>
              <w:rPr>
                <w:rFonts w:ascii="Times New Roman" w:hAnsi="Times New Roman"/>
                <w:sz w:val="28"/>
                <w:szCs w:val="28"/>
              </w:rPr>
              <w:t>г</w:t>
            </w:r>
            <w:r w:rsidR="003F774A">
              <w:rPr>
                <w:rFonts w:ascii="Times New Roman" w:hAnsi="Times New Roman"/>
                <w:sz w:val="28"/>
                <w:szCs w:val="28"/>
              </w:rPr>
              <w:t>лавы сельских поселений</w:t>
            </w:r>
          </w:p>
          <w:p w:rsidR="003F774A" w:rsidRPr="00220611" w:rsidRDefault="003F774A" w:rsidP="00CD55EA">
            <w:pPr>
              <w:rPr>
                <w:rFonts w:ascii="Times New Roman" w:hAnsi="Times New Roman"/>
                <w:bCs/>
                <w:sz w:val="28"/>
                <w:szCs w:val="28"/>
              </w:rPr>
            </w:pPr>
            <w:r>
              <w:rPr>
                <w:rFonts w:ascii="Times New Roman" w:hAnsi="Times New Roman"/>
                <w:sz w:val="28"/>
                <w:szCs w:val="28"/>
              </w:rPr>
              <w:t>(по согласованию)</w:t>
            </w:r>
          </w:p>
        </w:tc>
        <w:tc>
          <w:tcPr>
            <w:tcW w:w="4188" w:type="dxa"/>
          </w:tcPr>
          <w:p w:rsidR="003F774A" w:rsidRDefault="00B848B0" w:rsidP="00CD55EA">
            <w:pPr>
              <w:rPr>
                <w:rFonts w:ascii="Times New Roman" w:hAnsi="Times New Roman"/>
                <w:bCs/>
                <w:sz w:val="28"/>
                <w:szCs w:val="28"/>
              </w:rPr>
            </w:pPr>
            <w:r>
              <w:rPr>
                <w:rFonts w:ascii="Times New Roman" w:hAnsi="Times New Roman"/>
                <w:bCs/>
                <w:sz w:val="28"/>
                <w:szCs w:val="28"/>
              </w:rPr>
              <w:lastRenderedPageBreak/>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w:t>
            </w:r>
          </w:p>
          <w:p w:rsidR="003F774A" w:rsidRPr="00220611" w:rsidRDefault="003F774A" w:rsidP="00CD55EA">
            <w:pPr>
              <w:rPr>
                <w:rFonts w:ascii="Times New Roman" w:hAnsi="Times New Roman"/>
                <w:bCs/>
                <w:sz w:val="28"/>
                <w:szCs w:val="28"/>
              </w:rPr>
            </w:pPr>
            <w:r>
              <w:rPr>
                <w:rFonts w:ascii="Times New Roman" w:hAnsi="Times New Roman"/>
                <w:bCs/>
                <w:sz w:val="28"/>
                <w:szCs w:val="28"/>
              </w:rPr>
              <w:lastRenderedPageBreak/>
              <w:t>развитие социального туризма</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lastRenderedPageBreak/>
              <w:t>13</w:t>
            </w:r>
            <w:r w:rsidR="00B848B0">
              <w:rPr>
                <w:rFonts w:ascii="Times New Roman" w:hAnsi="Times New Roman"/>
                <w:bCs/>
                <w:sz w:val="28"/>
                <w:szCs w:val="28"/>
              </w:rPr>
              <w:t>.</w:t>
            </w:r>
          </w:p>
        </w:tc>
        <w:tc>
          <w:tcPr>
            <w:tcW w:w="4526" w:type="dxa"/>
          </w:tcPr>
          <w:p w:rsidR="003F774A" w:rsidRPr="00220611" w:rsidRDefault="003F774A" w:rsidP="00CD55EA">
            <w:pPr>
              <w:rPr>
                <w:rFonts w:ascii="Times New Roman" w:hAnsi="Times New Roman"/>
                <w:bCs/>
                <w:i/>
                <w:sz w:val="28"/>
                <w:szCs w:val="28"/>
              </w:rPr>
            </w:pPr>
            <w:r w:rsidRPr="00220611">
              <w:rPr>
                <w:rFonts w:ascii="Times New Roman" w:hAnsi="Times New Roman"/>
                <w:sz w:val="28"/>
                <w:szCs w:val="28"/>
              </w:rPr>
              <w:t>VII районный фестиваль детского творчества «Остров детства»</w:t>
            </w:r>
          </w:p>
        </w:tc>
        <w:tc>
          <w:tcPr>
            <w:tcW w:w="1623" w:type="dxa"/>
          </w:tcPr>
          <w:p w:rsidR="003F774A" w:rsidRPr="00220611" w:rsidRDefault="00B848B0" w:rsidP="00CD55EA">
            <w:pPr>
              <w:jc w:val="center"/>
              <w:rPr>
                <w:rFonts w:ascii="Times New Roman" w:hAnsi="Times New Roman"/>
                <w:bCs/>
                <w:color w:val="FF0000"/>
                <w:sz w:val="28"/>
                <w:szCs w:val="28"/>
              </w:rPr>
            </w:pPr>
            <w:r>
              <w:rPr>
                <w:rFonts w:ascii="Times New Roman" w:hAnsi="Times New Roman"/>
                <w:bCs/>
                <w:sz w:val="28"/>
                <w:szCs w:val="28"/>
              </w:rPr>
              <w:t>а</w:t>
            </w:r>
            <w:r w:rsidR="003F774A" w:rsidRPr="00220611">
              <w:rPr>
                <w:rFonts w:ascii="Times New Roman" w:hAnsi="Times New Roman"/>
                <w:bCs/>
                <w:sz w:val="28"/>
                <w:szCs w:val="28"/>
              </w:rPr>
              <w:t>прель 2018 год</w:t>
            </w:r>
            <w:r>
              <w:rPr>
                <w:rFonts w:ascii="Times New Roman" w:hAnsi="Times New Roman"/>
                <w:bCs/>
                <w:sz w:val="28"/>
                <w:szCs w:val="28"/>
              </w:rPr>
              <w:t>а</w:t>
            </w:r>
          </w:p>
        </w:tc>
        <w:tc>
          <w:tcPr>
            <w:tcW w:w="3065" w:type="dxa"/>
          </w:tcPr>
          <w:p w:rsidR="003F774A" w:rsidRDefault="00B848B0" w:rsidP="00CD55EA">
            <w:pPr>
              <w:rPr>
                <w:rFonts w:ascii="Times New Roman" w:hAnsi="Times New Roman"/>
                <w:sz w:val="28"/>
                <w:szCs w:val="28"/>
              </w:rPr>
            </w:pPr>
            <w:r>
              <w:rPr>
                <w:rFonts w:ascii="Times New Roman" w:hAnsi="Times New Roman"/>
                <w:sz w:val="28"/>
                <w:szCs w:val="28"/>
              </w:rPr>
              <w:t>к</w:t>
            </w:r>
            <w:r w:rsidR="003F774A" w:rsidRPr="00220611">
              <w:rPr>
                <w:rFonts w:ascii="Times New Roman" w:hAnsi="Times New Roman"/>
                <w:sz w:val="28"/>
                <w:szCs w:val="28"/>
              </w:rPr>
              <w:t>омитет по культуре</w:t>
            </w:r>
            <w:r>
              <w:rPr>
                <w:rFonts w:ascii="Times New Roman" w:hAnsi="Times New Roman"/>
                <w:sz w:val="28"/>
                <w:szCs w:val="28"/>
              </w:rPr>
              <w:t>, спорту и социальной политике;</w:t>
            </w:r>
          </w:p>
          <w:p w:rsidR="003F774A" w:rsidRDefault="00B848B0" w:rsidP="00CD55EA">
            <w:pPr>
              <w:rPr>
                <w:rFonts w:ascii="Times New Roman" w:hAnsi="Times New Roman"/>
                <w:sz w:val="28"/>
                <w:szCs w:val="28"/>
              </w:rPr>
            </w:pPr>
            <w:r>
              <w:rPr>
                <w:rFonts w:ascii="Times New Roman" w:hAnsi="Times New Roman"/>
                <w:sz w:val="28"/>
                <w:szCs w:val="28"/>
              </w:rPr>
              <w:t>г</w:t>
            </w:r>
            <w:r w:rsidR="003F774A">
              <w:rPr>
                <w:rFonts w:ascii="Times New Roman" w:hAnsi="Times New Roman"/>
                <w:sz w:val="28"/>
                <w:szCs w:val="28"/>
              </w:rPr>
              <w:t>лавы сельских поселений</w:t>
            </w:r>
          </w:p>
          <w:p w:rsidR="003F774A" w:rsidRPr="00220611" w:rsidRDefault="003F774A" w:rsidP="00CD55EA">
            <w:pPr>
              <w:rPr>
                <w:rFonts w:ascii="Times New Roman" w:hAnsi="Times New Roman"/>
                <w:bCs/>
                <w:sz w:val="28"/>
                <w:szCs w:val="28"/>
              </w:rPr>
            </w:pPr>
            <w:r>
              <w:rPr>
                <w:rFonts w:ascii="Times New Roman" w:hAnsi="Times New Roman"/>
                <w:sz w:val="28"/>
                <w:szCs w:val="28"/>
              </w:rPr>
              <w:t>(по согласованию)</w:t>
            </w:r>
          </w:p>
        </w:tc>
        <w:tc>
          <w:tcPr>
            <w:tcW w:w="4188" w:type="dxa"/>
          </w:tcPr>
          <w:p w:rsidR="003F774A" w:rsidRPr="00220611" w:rsidRDefault="00B848B0"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t>14</w:t>
            </w:r>
            <w:r w:rsidR="00B848B0">
              <w:rPr>
                <w:rFonts w:ascii="Times New Roman" w:hAnsi="Times New Roman"/>
                <w:bCs/>
                <w:sz w:val="28"/>
                <w:szCs w:val="28"/>
              </w:rPr>
              <w:t>.</w:t>
            </w:r>
          </w:p>
        </w:tc>
        <w:tc>
          <w:tcPr>
            <w:tcW w:w="4526" w:type="dxa"/>
          </w:tcPr>
          <w:p w:rsidR="003F774A" w:rsidRPr="00220611" w:rsidRDefault="002F03D3" w:rsidP="00CD55EA">
            <w:pPr>
              <w:tabs>
                <w:tab w:val="left" w:pos="567"/>
              </w:tabs>
              <w:rPr>
                <w:rFonts w:ascii="Times New Roman" w:eastAsia="Times New Roman" w:hAnsi="Times New Roman"/>
                <w:sz w:val="28"/>
                <w:szCs w:val="28"/>
                <w:lang w:eastAsia="ru-RU"/>
              </w:rPr>
            </w:pPr>
            <w:r>
              <w:rPr>
                <w:rFonts w:ascii="Times New Roman" w:hAnsi="Times New Roman"/>
                <w:sz w:val="28"/>
                <w:szCs w:val="28"/>
              </w:rPr>
              <w:t>290-</w:t>
            </w:r>
            <w:r w:rsidR="003F774A" w:rsidRPr="00220611">
              <w:rPr>
                <w:rFonts w:ascii="Times New Roman" w:hAnsi="Times New Roman"/>
                <w:sz w:val="28"/>
                <w:szCs w:val="28"/>
              </w:rPr>
              <w:t>летний юбилей д. Шапша</w:t>
            </w:r>
          </w:p>
        </w:tc>
        <w:tc>
          <w:tcPr>
            <w:tcW w:w="1623" w:type="dxa"/>
          </w:tcPr>
          <w:p w:rsidR="00B848B0" w:rsidRDefault="00B848B0" w:rsidP="00CD55EA">
            <w:pPr>
              <w:jc w:val="center"/>
              <w:rPr>
                <w:rFonts w:ascii="Times New Roman" w:hAnsi="Times New Roman"/>
                <w:bCs/>
                <w:sz w:val="28"/>
                <w:szCs w:val="28"/>
              </w:rPr>
            </w:pPr>
            <w:r>
              <w:rPr>
                <w:rFonts w:ascii="Times New Roman" w:hAnsi="Times New Roman"/>
                <w:bCs/>
                <w:sz w:val="28"/>
                <w:szCs w:val="28"/>
              </w:rPr>
              <w:t>и</w:t>
            </w:r>
            <w:r w:rsidR="003F774A" w:rsidRPr="00220611">
              <w:rPr>
                <w:rFonts w:ascii="Times New Roman" w:hAnsi="Times New Roman"/>
                <w:bCs/>
                <w:sz w:val="28"/>
                <w:szCs w:val="28"/>
              </w:rPr>
              <w:t xml:space="preserve">юль </w:t>
            </w:r>
          </w:p>
          <w:p w:rsidR="003F774A" w:rsidRPr="00220611" w:rsidRDefault="003F774A" w:rsidP="00CD55EA">
            <w:pPr>
              <w:jc w:val="center"/>
              <w:rPr>
                <w:rFonts w:ascii="Times New Roman" w:hAnsi="Times New Roman"/>
                <w:bCs/>
                <w:sz w:val="28"/>
                <w:szCs w:val="28"/>
              </w:rPr>
            </w:pPr>
            <w:r w:rsidRPr="00220611">
              <w:rPr>
                <w:rFonts w:ascii="Times New Roman" w:hAnsi="Times New Roman"/>
                <w:bCs/>
                <w:sz w:val="28"/>
                <w:szCs w:val="28"/>
              </w:rPr>
              <w:t>2018 год</w:t>
            </w:r>
            <w:r w:rsidR="00B848B0">
              <w:rPr>
                <w:rFonts w:ascii="Times New Roman" w:hAnsi="Times New Roman"/>
                <w:bCs/>
                <w:sz w:val="28"/>
                <w:szCs w:val="28"/>
              </w:rPr>
              <w:t>а</w:t>
            </w:r>
          </w:p>
        </w:tc>
        <w:tc>
          <w:tcPr>
            <w:tcW w:w="3065" w:type="dxa"/>
          </w:tcPr>
          <w:p w:rsidR="003F774A" w:rsidRDefault="00B848B0" w:rsidP="00CD55EA">
            <w:pPr>
              <w:rPr>
                <w:rFonts w:ascii="Times New Roman" w:hAnsi="Times New Roman"/>
                <w:sz w:val="28"/>
                <w:szCs w:val="28"/>
              </w:rPr>
            </w:pPr>
            <w:r>
              <w:rPr>
                <w:rFonts w:ascii="Times New Roman" w:hAnsi="Times New Roman"/>
                <w:sz w:val="28"/>
                <w:szCs w:val="28"/>
              </w:rPr>
              <w:t>к</w:t>
            </w:r>
            <w:r w:rsidR="003F774A" w:rsidRPr="00220611">
              <w:rPr>
                <w:rFonts w:ascii="Times New Roman" w:hAnsi="Times New Roman"/>
                <w:sz w:val="28"/>
                <w:szCs w:val="28"/>
              </w:rPr>
              <w:t>омитет по культуре</w:t>
            </w:r>
            <w:r>
              <w:rPr>
                <w:rFonts w:ascii="Times New Roman" w:hAnsi="Times New Roman"/>
                <w:sz w:val="28"/>
                <w:szCs w:val="28"/>
              </w:rPr>
              <w:t>, спорту и социальной политике;</w:t>
            </w:r>
          </w:p>
          <w:p w:rsidR="003F774A" w:rsidRPr="00220611" w:rsidRDefault="00B848B0" w:rsidP="002F03D3">
            <w:pPr>
              <w:rPr>
                <w:rFonts w:ascii="Times New Roman" w:hAnsi="Times New Roman"/>
                <w:bCs/>
                <w:sz w:val="28"/>
                <w:szCs w:val="28"/>
              </w:rPr>
            </w:pPr>
            <w:r>
              <w:rPr>
                <w:rFonts w:ascii="Times New Roman" w:hAnsi="Times New Roman"/>
                <w:sz w:val="28"/>
                <w:szCs w:val="28"/>
              </w:rPr>
              <w:t>г</w:t>
            </w:r>
            <w:r w:rsidR="003F774A">
              <w:rPr>
                <w:rFonts w:ascii="Times New Roman" w:hAnsi="Times New Roman"/>
                <w:sz w:val="28"/>
                <w:szCs w:val="28"/>
              </w:rPr>
              <w:t xml:space="preserve">лава </w:t>
            </w:r>
            <w:r w:rsidR="003F774A" w:rsidRPr="00220611">
              <w:rPr>
                <w:rFonts w:ascii="Times New Roman" w:hAnsi="Times New Roman"/>
                <w:sz w:val="28"/>
                <w:szCs w:val="28"/>
              </w:rPr>
              <w:t xml:space="preserve">сельского поселения </w:t>
            </w:r>
            <w:proofErr w:type="spellStart"/>
            <w:r w:rsidR="003F774A" w:rsidRPr="00220611">
              <w:rPr>
                <w:rFonts w:ascii="Times New Roman" w:hAnsi="Times New Roman"/>
                <w:sz w:val="28"/>
                <w:szCs w:val="28"/>
              </w:rPr>
              <w:t>Шапша</w:t>
            </w:r>
            <w:proofErr w:type="spellEnd"/>
            <w:r w:rsidR="003F774A">
              <w:rPr>
                <w:rFonts w:ascii="Times New Roman" w:hAnsi="Times New Roman"/>
                <w:sz w:val="28"/>
                <w:szCs w:val="28"/>
              </w:rPr>
              <w:t xml:space="preserve"> </w:t>
            </w:r>
          </w:p>
        </w:tc>
        <w:tc>
          <w:tcPr>
            <w:tcW w:w="4188" w:type="dxa"/>
          </w:tcPr>
          <w:p w:rsidR="003F774A" w:rsidRPr="00220611" w:rsidRDefault="00BA1AEE" w:rsidP="00CD55EA">
            <w:pPr>
              <w:rPr>
                <w:rFonts w:ascii="Times New Roman" w:hAnsi="Times New Roman"/>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t>15</w:t>
            </w:r>
            <w:r w:rsidR="00BA1AEE">
              <w:rPr>
                <w:rFonts w:ascii="Times New Roman" w:hAnsi="Times New Roman"/>
                <w:bCs/>
                <w:sz w:val="28"/>
                <w:szCs w:val="28"/>
              </w:rPr>
              <w:t>.</w:t>
            </w:r>
          </w:p>
        </w:tc>
        <w:tc>
          <w:tcPr>
            <w:tcW w:w="4526" w:type="dxa"/>
          </w:tcPr>
          <w:p w:rsidR="003F774A" w:rsidRPr="00220611" w:rsidRDefault="003F774A" w:rsidP="00CD55EA">
            <w:pPr>
              <w:tabs>
                <w:tab w:val="left" w:pos="567"/>
              </w:tabs>
              <w:rPr>
                <w:rFonts w:ascii="Times New Roman" w:hAnsi="Times New Roman"/>
                <w:sz w:val="28"/>
                <w:szCs w:val="28"/>
              </w:rPr>
            </w:pPr>
            <w:r w:rsidRPr="00220611">
              <w:rPr>
                <w:rFonts w:ascii="Times New Roman" w:hAnsi="Times New Roman"/>
                <w:sz w:val="28"/>
                <w:szCs w:val="28"/>
              </w:rPr>
              <w:t>XII</w:t>
            </w:r>
            <w:r w:rsidRPr="00220611">
              <w:rPr>
                <w:rFonts w:ascii="Times New Roman" w:hAnsi="Times New Roman"/>
                <w:sz w:val="28"/>
                <w:szCs w:val="28"/>
                <w:lang w:val="en-US"/>
              </w:rPr>
              <w:t>I</w:t>
            </w:r>
            <w:r w:rsidRPr="00220611">
              <w:rPr>
                <w:rFonts w:ascii="Times New Roman" w:hAnsi="Times New Roman"/>
                <w:sz w:val="28"/>
                <w:szCs w:val="28"/>
              </w:rPr>
              <w:t xml:space="preserve"> Районный фестиваль народного художественного творчества «Поет село родное»</w:t>
            </w:r>
          </w:p>
        </w:tc>
        <w:tc>
          <w:tcPr>
            <w:tcW w:w="1623" w:type="dxa"/>
          </w:tcPr>
          <w:p w:rsidR="003F774A" w:rsidRPr="00220611" w:rsidRDefault="00BA1AEE" w:rsidP="00CD55EA">
            <w:pPr>
              <w:jc w:val="center"/>
              <w:rPr>
                <w:rFonts w:ascii="Times New Roman" w:hAnsi="Times New Roman"/>
                <w:bCs/>
                <w:color w:val="FF0000"/>
                <w:sz w:val="28"/>
                <w:szCs w:val="28"/>
              </w:rPr>
            </w:pPr>
            <w:r>
              <w:rPr>
                <w:rFonts w:ascii="Times New Roman" w:hAnsi="Times New Roman"/>
                <w:bCs/>
                <w:sz w:val="28"/>
                <w:szCs w:val="28"/>
              </w:rPr>
              <w:t>с</w:t>
            </w:r>
            <w:r w:rsidR="003F774A" w:rsidRPr="00220611">
              <w:rPr>
                <w:rFonts w:ascii="Times New Roman" w:hAnsi="Times New Roman"/>
                <w:bCs/>
                <w:sz w:val="28"/>
                <w:szCs w:val="28"/>
              </w:rPr>
              <w:t>ентябрь 2018 год</w:t>
            </w:r>
            <w:r>
              <w:rPr>
                <w:rFonts w:ascii="Times New Roman" w:hAnsi="Times New Roman"/>
                <w:bCs/>
                <w:sz w:val="28"/>
                <w:szCs w:val="28"/>
              </w:rPr>
              <w:t>а</w:t>
            </w:r>
          </w:p>
        </w:tc>
        <w:tc>
          <w:tcPr>
            <w:tcW w:w="3065" w:type="dxa"/>
          </w:tcPr>
          <w:p w:rsidR="003F774A" w:rsidRDefault="00BA1AEE" w:rsidP="00CD55EA">
            <w:pPr>
              <w:rPr>
                <w:rFonts w:ascii="Times New Roman" w:hAnsi="Times New Roman"/>
                <w:sz w:val="28"/>
                <w:szCs w:val="28"/>
              </w:rPr>
            </w:pPr>
            <w:r>
              <w:rPr>
                <w:rFonts w:ascii="Times New Roman" w:hAnsi="Times New Roman"/>
                <w:sz w:val="28"/>
                <w:szCs w:val="28"/>
              </w:rPr>
              <w:t>к</w:t>
            </w:r>
            <w:r w:rsidR="003F774A" w:rsidRPr="00220611">
              <w:rPr>
                <w:rFonts w:ascii="Times New Roman" w:hAnsi="Times New Roman"/>
                <w:sz w:val="28"/>
                <w:szCs w:val="28"/>
              </w:rPr>
              <w:t>омитет по культуре</w:t>
            </w:r>
            <w:r>
              <w:rPr>
                <w:rFonts w:ascii="Times New Roman" w:hAnsi="Times New Roman"/>
                <w:sz w:val="28"/>
                <w:szCs w:val="28"/>
              </w:rPr>
              <w:t>, спорту и социальной политике;</w:t>
            </w:r>
          </w:p>
          <w:p w:rsidR="003F774A" w:rsidRPr="00220611" w:rsidRDefault="00BA1AEE" w:rsidP="00BA1AEE">
            <w:pPr>
              <w:rPr>
                <w:rFonts w:ascii="Times New Roman" w:hAnsi="Times New Roman"/>
                <w:bCs/>
                <w:sz w:val="28"/>
                <w:szCs w:val="28"/>
              </w:rPr>
            </w:pPr>
            <w:r>
              <w:rPr>
                <w:rFonts w:ascii="Times New Roman" w:hAnsi="Times New Roman"/>
                <w:sz w:val="28"/>
                <w:szCs w:val="28"/>
              </w:rPr>
              <w:t>о</w:t>
            </w:r>
            <w:r w:rsidR="003F774A">
              <w:rPr>
                <w:rFonts w:ascii="Times New Roman" w:hAnsi="Times New Roman"/>
                <w:sz w:val="28"/>
                <w:szCs w:val="28"/>
              </w:rPr>
              <w:t>бщественные организации Ханты-Мансийского района</w:t>
            </w:r>
            <w:r>
              <w:rPr>
                <w:rFonts w:ascii="Times New Roman" w:hAnsi="Times New Roman"/>
                <w:sz w:val="28"/>
                <w:szCs w:val="28"/>
              </w:rPr>
              <w:t xml:space="preserve"> </w:t>
            </w:r>
            <w:r w:rsidR="003F774A">
              <w:rPr>
                <w:rFonts w:ascii="Times New Roman" w:hAnsi="Times New Roman"/>
                <w:sz w:val="28"/>
                <w:szCs w:val="28"/>
              </w:rPr>
              <w:t>(по согласованию)</w:t>
            </w:r>
          </w:p>
        </w:tc>
        <w:tc>
          <w:tcPr>
            <w:tcW w:w="4188" w:type="dxa"/>
          </w:tcPr>
          <w:p w:rsidR="003F774A" w:rsidRPr="00220611" w:rsidRDefault="00BA1AEE" w:rsidP="00CD55EA">
            <w:pPr>
              <w:rPr>
                <w:rFonts w:ascii="Times New Roman" w:hAnsi="Times New Roman"/>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 развитие социального туризма</w:t>
            </w:r>
          </w:p>
        </w:tc>
      </w:tr>
      <w:tr w:rsidR="003F774A" w:rsidTr="00CD55EA">
        <w:tc>
          <w:tcPr>
            <w:tcW w:w="14219" w:type="dxa"/>
            <w:gridSpan w:val="5"/>
          </w:tcPr>
          <w:p w:rsidR="003F774A" w:rsidRPr="00BA1AEE" w:rsidRDefault="003F774A" w:rsidP="00CD55EA">
            <w:pPr>
              <w:jc w:val="center"/>
              <w:rPr>
                <w:rFonts w:ascii="Times New Roman" w:hAnsi="Times New Roman"/>
                <w:bCs/>
                <w:sz w:val="28"/>
                <w:szCs w:val="28"/>
              </w:rPr>
            </w:pPr>
            <w:r w:rsidRPr="00BA1AEE">
              <w:rPr>
                <w:rFonts w:ascii="Times New Roman" w:hAnsi="Times New Roman"/>
                <w:bCs/>
                <w:sz w:val="28"/>
                <w:szCs w:val="28"/>
                <w:lang w:eastAsia="ru-RU"/>
              </w:rPr>
              <w:t>Совершенствование системы управления и статистического учета в сфере туризма</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t>16</w:t>
            </w:r>
            <w:r w:rsidR="00BA1AEE">
              <w:rPr>
                <w:rFonts w:ascii="Times New Roman" w:hAnsi="Times New Roman"/>
                <w:bCs/>
                <w:sz w:val="28"/>
                <w:szCs w:val="28"/>
              </w:rPr>
              <w:t>.</w:t>
            </w:r>
          </w:p>
        </w:tc>
        <w:tc>
          <w:tcPr>
            <w:tcW w:w="4526" w:type="dxa"/>
          </w:tcPr>
          <w:p w:rsidR="003F774A" w:rsidRPr="00220611" w:rsidRDefault="003F774A" w:rsidP="00CD55EA">
            <w:pPr>
              <w:rPr>
                <w:rFonts w:ascii="Times New Roman" w:hAnsi="Times New Roman"/>
                <w:bCs/>
                <w:sz w:val="28"/>
                <w:szCs w:val="28"/>
              </w:rPr>
            </w:pPr>
            <w:r w:rsidRPr="00220611">
              <w:rPr>
                <w:rFonts w:ascii="Times New Roman" w:hAnsi="Times New Roman"/>
                <w:bCs/>
                <w:sz w:val="28"/>
                <w:szCs w:val="28"/>
              </w:rPr>
              <w:t>Статистика туристского потока на территории Ханты-Мансийского района</w:t>
            </w:r>
          </w:p>
        </w:tc>
        <w:tc>
          <w:tcPr>
            <w:tcW w:w="1623" w:type="dxa"/>
          </w:tcPr>
          <w:p w:rsidR="003F774A" w:rsidRPr="00220611" w:rsidRDefault="003F774A" w:rsidP="00CD55EA">
            <w:pPr>
              <w:jc w:val="center"/>
              <w:rPr>
                <w:rFonts w:ascii="Times New Roman" w:hAnsi="Times New Roman"/>
                <w:bCs/>
                <w:sz w:val="28"/>
                <w:szCs w:val="28"/>
              </w:rPr>
            </w:pPr>
            <w:r w:rsidRPr="00220611">
              <w:rPr>
                <w:rFonts w:ascii="Times New Roman" w:hAnsi="Times New Roman"/>
                <w:bCs/>
                <w:sz w:val="28"/>
                <w:szCs w:val="28"/>
              </w:rPr>
              <w:t>2018</w:t>
            </w:r>
            <w:r w:rsidR="00BA1AEE">
              <w:rPr>
                <w:rFonts w:ascii="Times New Roman" w:hAnsi="Times New Roman"/>
                <w:bCs/>
                <w:sz w:val="28"/>
                <w:szCs w:val="28"/>
              </w:rPr>
              <w:t xml:space="preserve"> – </w:t>
            </w:r>
            <w:r w:rsidRPr="00220611">
              <w:rPr>
                <w:rFonts w:ascii="Times New Roman" w:hAnsi="Times New Roman"/>
                <w:bCs/>
                <w:sz w:val="28"/>
                <w:szCs w:val="28"/>
              </w:rPr>
              <w:t>2020 годы</w:t>
            </w:r>
          </w:p>
        </w:tc>
        <w:tc>
          <w:tcPr>
            <w:tcW w:w="3065" w:type="dxa"/>
          </w:tcPr>
          <w:p w:rsidR="003F774A" w:rsidRPr="00220611" w:rsidRDefault="00BA1AEE"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w:t>
            </w:r>
            <w:r>
              <w:rPr>
                <w:rFonts w:ascii="Times New Roman" w:hAnsi="Times New Roman"/>
                <w:bCs/>
                <w:sz w:val="28"/>
                <w:szCs w:val="28"/>
              </w:rPr>
              <w:t>е, спорту и социальной политике</w:t>
            </w:r>
          </w:p>
        </w:tc>
        <w:tc>
          <w:tcPr>
            <w:tcW w:w="4188" w:type="dxa"/>
          </w:tcPr>
          <w:p w:rsidR="003F774A" w:rsidRPr="00220611" w:rsidRDefault="00BA1AEE"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 xml:space="preserve">азвитие внутреннего и въездного туризма на территории Ханты-Мансийского района, увеличение туристского </w:t>
            </w:r>
            <w:r w:rsidR="003F774A">
              <w:rPr>
                <w:rFonts w:ascii="Times New Roman" w:hAnsi="Times New Roman"/>
                <w:bCs/>
                <w:sz w:val="28"/>
                <w:szCs w:val="28"/>
              </w:rPr>
              <w:lastRenderedPageBreak/>
              <w:t>потока на территории Ханты-Мансийского района</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lastRenderedPageBreak/>
              <w:t>17</w:t>
            </w:r>
            <w:r w:rsidR="00BA1AEE">
              <w:rPr>
                <w:rFonts w:ascii="Times New Roman" w:hAnsi="Times New Roman"/>
                <w:bCs/>
                <w:sz w:val="28"/>
                <w:szCs w:val="28"/>
              </w:rPr>
              <w:t>.</w:t>
            </w:r>
          </w:p>
        </w:tc>
        <w:tc>
          <w:tcPr>
            <w:tcW w:w="4526" w:type="dxa"/>
          </w:tcPr>
          <w:p w:rsidR="003F774A" w:rsidRPr="00220611" w:rsidRDefault="003F774A" w:rsidP="00CD55EA">
            <w:pPr>
              <w:rPr>
                <w:rFonts w:ascii="Times New Roman" w:hAnsi="Times New Roman"/>
                <w:bCs/>
                <w:sz w:val="28"/>
                <w:szCs w:val="28"/>
              </w:rPr>
            </w:pPr>
            <w:r w:rsidRPr="00220611">
              <w:rPr>
                <w:rFonts w:ascii="Times New Roman" w:hAnsi="Times New Roman"/>
                <w:bCs/>
                <w:sz w:val="28"/>
                <w:szCs w:val="28"/>
              </w:rPr>
              <w:t>Подготовка ежегодного доклада о состоянии и развитии туризма на территории Ханты-Мансийского района</w:t>
            </w:r>
          </w:p>
        </w:tc>
        <w:tc>
          <w:tcPr>
            <w:tcW w:w="1623" w:type="dxa"/>
          </w:tcPr>
          <w:p w:rsidR="00BA1AEE" w:rsidRDefault="00BA1AEE" w:rsidP="00CD55EA">
            <w:pPr>
              <w:jc w:val="center"/>
              <w:rPr>
                <w:rFonts w:ascii="Times New Roman" w:hAnsi="Times New Roman"/>
                <w:bCs/>
                <w:sz w:val="28"/>
                <w:szCs w:val="28"/>
              </w:rPr>
            </w:pPr>
            <w:r>
              <w:rPr>
                <w:rFonts w:ascii="Times New Roman" w:hAnsi="Times New Roman"/>
                <w:bCs/>
                <w:sz w:val="28"/>
                <w:szCs w:val="28"/>
              </w:rPr>
              <w:t>е</w:t>
            </w:r>
            <w:r w:rsidR="003F774A" w:rsidRPr="00220611">
              <w:rPr>
                <w:rFonts w:ascii="Times New Roman" w:hAnsi="Times New Roman"/>
                <w:bCs/>
                <w:sz w:val="28"/>
                <w:szCs w:val="28"/>
              </w:rPr>
              <w:t xml:space="preserve">жегодно, начиная </w:t>
            </w:r>
          </w:p>
          <w:p w:rsidR="003F774A" w:rsidRPr="00220611" w:rsidRDefault="003F774A" w:rsidP="00CD55EA">
            <w:pPr>
              <w:jc w:val="center"/>
              <w:rPr>
                <w:rFonts w:ascii="Times New Roman" w:hAnsi="Times New Roman"/>
                <w:bCs/>
                <w:sz w:val="28"/>
                <w:szCs w:val="28"/>
              </w:rPr>
            </w:pPr>
            <w:r w:rsidRPr="00220611">
              <w:rPr>
                <w:rFonts w:ascii="Times New Roman" w:hAnsi="Times New Roman"/>
                <w:bCs/>
                <w:sz w:val="28"/>
                <w:szCs w:val="28"/>
              </w:rPr>
              <w:t>с 2018 года</w:t>
            </w:r>
          </w:p>
        </w:tc>
        <w:tc>
          <w:tcPr>
            <w:tcW w:w="3065" w:type="dxa"/>
          </w:tcPr>
          <w:p w:rsidR="003F774A" w:rsidRPr="00220611" w:rsidRDefault="00BA1AEE"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w:t>
            </w:r>
            <w:r>
              <w:rPr>
                <w:rFonts w:ascii="Times New Roman" w:hAnsi="Times New Roman"/>
                <w:bCs/>
                <w:sz w:val="28"/>
                <w:szCs w:val="28"/>
              </w:rPr>
              <w:t>е, спорту и социальной политике</w:t>
            </w:r>
          </w:p>
        </w:tc>
        <w:tc>
          <w:tcPr>
            <w:tcW w:w="4188" w:type="dxa"/>
          </w:tcPr>
          <w:p w:rsidR="003F774A" w:rsidRPr="00220611" w:rsidRDefault="00BA1AEE"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w:t>
            </w:r>
          </w:p>
        </w:tc>
      </w:tr>
      <w:tr w:rsidR="003F774A" w:rsidTr="00CD55EA">
        <w:tc>
          <w:tcPr>
            <w:tcW w:w="14219" w:type="dxa"/>
            <w:gridSpan w:val="5"/>
          </w:tcPr>
          <w:p w:rsidR="00BA1AEE" w:rsidRDefault="003F774A" w:rsidP="00CD55EA">
            <w:pPr>
              <w:jc w:val="center"/>
              <w:rPr>
                <w:rFonts w:ascii="Times New Roman" w:hAnsi="Times New Roman" w:cs="Times New Roman"/>
                <w:sz w:val="28"/>
                <w:szCs w:val="28"/>
              </w:rPr>
            </w:pPr>
            <w:r w:rsidRPr="00BA1AEE">
              <w:rPr>
                <w:rFonts w:ascii="Times New Roman" w:hAnsi="Times New Roman" w:cs="Times New Roman"/>
                <w:sz w:val="28"/>
                <w:szCs w:val="28"/>
              </w:rPr>
              <w:t xml:space="preserve">Развитие конкуренции в сфере туризма и обеспечение конкурентоспособности туристических ресурсов </w:t>
            </w:r>
          </w:p>
          <w:p w:rsidR="003F774A" w:rsidRPr="00BA1AEE" w:rsidRDefault="003F774A" w:rsidP="00CD55EA">
            <w:pPr>
              <w:jc w:val="center"/>
              <w:rPr>
                <w:rFonts w:ascii="Times New Roman" w:hAnsi="Times New Roman" w:cs="Times New Roman"/>
                <w:bCs/>
                <w:sz w:val="28"/>
                <w:szCs w:val="28"/>
              </w:rPr>
            </w:pPr>
            <w:r w:rsidRPr="00BA1AEE">
              <w:rPr>
                <w:rFonts w:ascii="Times New Roman" w:hAnsi="Times New Roman" w:cs="Times New Roman"/>
                <w:sz w:val="28"/>
                <w:szCs w:val="28"/>
              </w:rPr>
              <w:t>Ханты-Мансийского района</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t>18</w:t>
            </w:r>
            <w:r w:rsidR="00BA1AEE">
              <w:rPr>
                <w:rFonts w:ascii="Times New Roman" w:hAnsi="Times New Roman"/>
                <w:bCs/>
                <w:sz w:val="28"/>
                <w:szCs w:val="28"/>
              </w:rPr>
              <w:t>.</w:t>
            </w:r>
          </w:p>
        </w:tc>
        <w:tc>
          <w:tcPr>
            <w:tcW w:w="4526" w:type="dxa"/>
          </w:tcPr>
          <w:p w:rsidR="003F774A" w:rsidRPr="00220611" w:rsidRDefault="003F774A" w:rsidP="00CD55EA">
            <w:pPr>
              <w:rPr>
                <w:rFonts w:ascii="Times New Roman" w:hAnsi="Times New Roman"/>
                <w:bCs/>
                <w:sz w:val="28"/>
                <w:szCs w:val="28"/>
              </w:rPr>
            </w:pPr>
            <w:r w:rsidRPr="00220611">
              <w:rPr>
                <w:rFonts w:ascii="Times New Roman" w:hAnsi="Times New Roman"/>
                <w:bCs/>
                <w:sz w:val="28"/>
                <w:szCs w:val="28"/>
              </w:rPr>
              <w:t>Разработка туристского бренда Ханты-Мансийского района</w:t>
            </w:r>
          </w:p>
        </w:tc>
        <w:tc>
          <w:tcPr>
            <w:tcW w:w="1623" w:type="dxa"/>
          </w:tcPr>
          <w:p w:rsidR="003F774A" w:rsidRPr="00220611" w:rsidRDefault="003F774A" w:rsidP="00CD55EA">
            <w:pPr>
              <w:jc w:val="center"/>
              <w:rPr>
                <w:rFonts w:ascii="Times New Roman" w:hAnsi="Times New Roman"/>
                <w:bCs/>
                <w:sz w:val="28"/>
                <w:szCs w:val="28"/>
              </w:rPr>
            </w:pPr>
            <w:r>
              <w:rPr>
                <w:rFonts w:ascii="Times New Roman" w:hAnsi="Times New Roman"/>
                <w:bCs/>
                <w:sz w:val="28"/>
                <w:szCs w:val="28"/>
              </w:rPr>
              <w:t>2018</w:t>
            </w:r>
            <w:r w:rsidRPr="00220611">
              <w:rPr>
                <w:rFonts w:ascii="Times New Roman" w:hAnsi="Times New Roman"/>
                <w:bCs/>
                <w:sz w:val="28"/>
                <w:szCs w:val="28"/>
              </w:rPr>
              <w:t xml:space="preserve"> год</w:t>
            </w:r>
          </w:p>
        </w:tc>
        <w:tc>
          <w:tcPr>
            <w:tcW w:w="3065" w:type="dxa"/>
          </w:tcPr>
          <w:p w:rsidR="003F774A" w:rsidRDefault="00BA1AEE"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w:t>
            </w:r>
            <w:r>
              <w:rPr>
                <w:rFonts w:ascii="Times New Roman" w:hAnsi="Times New Roman"/>
                <w:bCs/>
                <w:sz w:val="28"/>
                <w:szCs w:val="28"/>
              </w:rPr>
              <w:t>е, спорту и социальной политике</w:t>
            </w:r>
          </w:p>
          <w:p w:rsidR="003F774A" w:rsidRPr="00220611" w:rsidRDefault="003F774A" w:rsidP="00CD55EA">
            <w:pPr>
              <w:rPr>
                <w:rFonts w:ascii="Times New Roman" w:hAnsi="Times New Roman"/>
                <w:bCs/>
                <w:sz w:val="28"/>
                <w:szCs w:val="28"/>
              </w:rPr>
            </w:pPr>
            <w:r w:rsidRPr="00220611">
              <w:rPr>
                <w:rFonts w:ascii="Times New Roman" w:hAnsi="Times New Roman"/>
                <w:bCs/>
                <w:sz w:val="28"/>
                <w:szCs w:val="28"/>
              </w:rPr>
              <w:t xml:space="preserve"> </w:t>
            </w:r>
          </w:p>
        </w:tc>
        <w:tc>
          <w:tcPr>
            <w:tcW w:w="4188" w:type="dxa"/>
          </w:tcPr>
          <w:p w:rsidR="003F774A" w:rsidRPr="00220611" w:rsidRDefault="00BA1AEE"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w:t>
            </w:r>
            <w:r w:rsidR="003F774A" w:rsidRPr="00220611">
              <w:rPr>
                <w:rFonts w:ascii="Times New Roman" w:hAnsi="Times New Roman"/>
                <w:bCs/>
                <w:sz w:val="28"/>
                <w:szCs w:val="28"/>
              </w:rPr>
              <w:t xml:space="preserve"> </w:t>
            </w:r>
          </w:p>
        </w:tc>
      </w:tr>
      <w:tr w:rsidR="003F774A" w:rsidTr="00F12153">
        <w:tc>
          <w:tcPr>
            <w:tcW w:w="817" w:type="dxa"/>
          </w:tcPr>
          <w:p w:rsidR="003F774A" w:rsidRDefault="003F774A" w:rsidP="003F774A">
            <w:pPr>
              <w:jc w:val="center"/>
              <w:rPr>
                <w:rFonts w:ascii="Times New Roman" w:hAnsi="Times New Roman"/>
                <w:bCs/>
                <w:sz w:val="28"/>
                <w:szCs w:val="28"/>
              </w:rPr>
            </w:pPr>
            <w:r>
              <w:rPr>
                <w:rFonts w:ascii="Times New Roman" w:hAnsi="Times New Roman"/>
                <w:bCs/>
                <w:sz w:val="28"/>
                <w:szCs w:val="28"/>
              </w:rPr>
              <w:t>19</w:t>
            </w:r>
            <w:r w:rsidR="00BA1AEE">
              <w:rPr>
                <w:rFonts w:ascii="Times New Roman" w:hAnsi="Times New Roman"/>
                <w:bCs/>
                <w:sz w:val="28"/>
                <w:szCs w:val="28"/>
              </w:rPr>
              <w:t>.</w:t>
            </w:r>
          </w:p>
        </w:tc>
        <w:tc>
          <w:tcPr>
            <w:tcW w:w="4526" w:type="dxa"/>
          </w:tcPr>
          <w:p w:rsidR="003F774A" w:rsidRPr="00220611" w:rsidRDefault="003F774A" w:rsidP="00CD55EA">
            <w:pPr>
              <w:rPr>
                <w:rFonts w:ascii="Times New Roman" w:hAnsi="Times New Roman"/>
                <w:bCs/>
                <w:sz w:val="28"/>
                <w:szCs w:val="28"/>
              </w:rPr>
            </w:pPr>
            <w:r>
              <w:rPr>
                <w:rFonts w:ascii="Times New Roman" w:hAnsi="Times New Roman"/>
                <w:bCs/>
                <w:sz w:val="28"/>
                <w:szCs w:val="28"/>
              </w:rPr>
              <w:t>П</w:t>
            </w:r>
            <w:r w:rsidRPr="00220611">
              <w:rPr>
                <w:rFonts w:ascii="Times New Roman" w:hAnsi="Times New Roman"/>
                <w:bCs/>
                <w:sz w:val="28"/>
                <w:szCs w:val="28"/>
              </w:rPr>
              <w:t>родвижение туристского бренда Ханты-Мансийского района</w:t>
            </w:r>
          </w:p>
        </w:tc>
        <w:tc>
          <w:tcPr>
            <w:tcW w:w="1623" w:type="dxa"/>
          </w:tcPr>
          <w:p w:rsidR="003F774A" w:rsidRDefault="003F774A" w:rsidP="00CD55EA">
            <w:pPr>
              <w:jc w:val="center"/>
              <w:rPr>
                <w:rFonts w:ascii="Times New Roman" w:hAnsi="Times New Roman"/>
                <w:bCs/>
                <w:sz w:val="28"/>
                <w:szCs w:val="28"/>
              </w:rPr>
            </w:pPr>
            <w:r>
              <w:rPr>
                <w:rFonts w:ascii="Times New Roman" w:hAnsi="Times New Roman"/>
                <w:bCs/>
                <w:sz w:val="28"/>
                <w:szCs w:val="28"/>
              </w:rPr>
              <w:t>2018</w:t>
            </w:r>
            <w:r w:rsidR="00BA1AEE">
              <w:rPr>
                <w:rFonts w:ascii="Times New Roman" w:hAnsi="Times New Roman"/>
                <w:bCs/>
                <w:sz w:val="28"/>
                <w:szCs w:val="28"/>
              </w:rPr>
              <w:t xml:space="preserve"> – </w:t>
            </w:r>
            <w:r>
              <w:rPr>
                <w:rFonts w:ascii="Times New Roman" w:hAnsi="Times New Roman"/>
                <w:bCs/>
                <w:sz w:val="28"/>
                <w:szCs w:val="28"/>
              </w:rPr>
              <w:t>2020 годы</w:t>
            </w:r>
          </w:p>
        </w:tc>
        <w:tc>
          <w:tcPr>
            <w:tcW w:w="3065" w:type="dxa"/>
          </w:tcPr>
          <w:p w:rsidR="003F774A" w:rsidRDefault="00BA1AEE"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культуре, спорту и социальной политике»</w:t>
            </w:r>
            <w:r>
              <w:rPr>
                <w:rFonts w:ascii="Times New Roman" w:hAnsi="Times New Roman"/>
                <w:bCs/>
                <w:sz w:val="28"/>
                <w:szCs w:val="28"/>
              </w:rPr>
              <w:t>;</w:t>
            </w:r>
          </w:p>
          <w:p w:rsidR="003F774A" w:rsidRDefault="00BA1AEE"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экономической политики</w:t>
            </w:r>
            <w:r>
              <w:rPr>
                <w:rFonts w:ascii="Times New Roman" w:hAnsi="Times New Roman"/>
                <w:bCs/>
                <w:sz w:val="28"/>
                <w:szCs w:val="28"/>
              </w:rPr>
              <w:t>;</w:t>
            </w:r>
          </w:p>
          <w:p w:rsidR="003F774A" w:rsidRDefault="003F774A" w:rsidP="00CD55EA">
            <w:pPr>
              <w:rPr>
                <w:rFonts w:ascii="Times New Roman" w:hAnsi="Times New Roman"/>
                <w:bCs/>
                <w:sz w:val="28"/>
                <w:szCs w:val="28"/>
              </w:rPr>
            </w:pPr>
            <w:r w:rsidRPr="00220611">
              <w:rPr>
                <w:rFonts w:ascii="Times New Roman" w:hAnsi="Times New Roman"/>
                <w:bCs/>
                <w:sz w:val="28"/>
                <w:szCs w:val="28"/>
              </w:rPr>
              <w:t>МАУ «Орга</w:t>
            </w:r>
            <w:r w:rsidR="00BA1AEE">
              <w:rPr>
                <w:rFonts w:ascii="Times New Roman" w:hAnsi="Times New Roman"/>
                <w:bCs/>
                <w:sz w:val="28"/>
                <w:szCs w:val="28"/>
              </w:rPr>
              <w:t xml:space="preserve">низационно-методический центр» </w:t>
            </w:r>
          </w:p>
        </w:tc>
        <w:tc>
          <w:tcPr>
            <w:tcW w:w="4188" w:type="dxa"/>
          </w:tcPr>
          <w:p w:rsidR="003F774A" w:rsidRDefault="00BA1AEE"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t>20</w:t>
            </w:r>
            <w:r w:rsidR="00BA1AEE">
              <w:rPr>
                <w:rFonts w:ascii="Times New Roman" w:hAnsi="Times New Roman"/>
                <w:bCs/>
                <w:sz w:val="28"/>
                <w:szCs w:val="28"/>
              </w:rPr>
              <w:t>.</w:t>
            </w:r>
          </w:p>
        </w:tc>
        <w:tc>
          <w:tcPr>
            <w:tcW w:w="4526" w:type="dxa"/>
          </w:tcPr>
          <w:p w:rsidR="003F774A" w:rsidRPr="00220611" w:rsidRDefault="003F774A" w:rsidP="00CD55EA">
            <w:pPr>
              <w:rPr>
                <w:rFonts w:ascii="Times New Roman" w:hAnsi="Times New Roman"/>
                <w:bCs/>
                <w:sz w:val="28"/>
                <w:szCs w:val="28"/>
              </w:rPr>
            </w:pPr>
            <w:r w:rsidRPr="00220611">
              <w:rPr>
                <w:rFonts w:ascii="Times New Roman" w:hAnsi="Times New Roman"/>
                <w:bCs/>
                <w:sz w:val="28"/>
                <w:szCs w:val="28"/>
              </w:rPr>
              <w:t>Пополнение информационно-рекламных порталов в сфере туризма в рамках соглашений</w:t>
            </w:r>
          </w:p>
        </w:tc>
        <w:tc>
          <w:tcPr>
            <w:tcW w:w="1623" w:type="dxa"/>
          </w:tcPr>
          <w:p w:rsidR="003F774A" w:rsidRPr="00220611" w:rsidRDefault="003F774A" w:rsidP="00CD55EA">
            <w:pPr>
              <w:jc w:val="center"/>
              <w:rPr>
                <w:rFonts w:ascii="Times New Roman" w:hAnsi="Times New Roman"/>
                <w:bCs/>
                <w:sz w:val="28"/>
                <w:szCs w:val="28"/>
              </w:rPr>
            </w:pPr>
            <w:r w:rsidRPr="00220611">
              <w:rPr>
                <w:rFonts w:ascii="Times New Roman" w:hAnsi="Times New Roman"/>
                <w:bCs/>
                <w:sz w:val="28"/>
                <w:szCs w:val="28"/>
              </w:rPr>
              <w:t>2018</w:t>
            </w:r>
            <w:r w:rsidR="00BA1AEE">
              <w:rPr>
                <w:rFonts w:ascii="Times New Roman" w:hAnsi="Times New Roman"/>
                <w:bCs/>
                <w:sz w:val="28"/>
                <w:szCs w:val="28"/>
              </w:rPr>
              <w:t xml:space="preserve"> – </w:t>
            </w:r>
            <w:r w:rsidRPr="00220611">
              <w:rPr>
                <w:rFonts w:ascii="Times New Roman" w:hAnsi="Times New Roman"/>
                <w:bCs/>
                <w:sz w:val="28"/>
                <w:szCs w:val="28"/>
              </w:rPr>
              <w:t>2020 годы</w:t>
            </w:r>
          </w:p>
        </w:tc>
        <w:tc>
          <w:tcPr>
            <w:tcW w:w="3065" w:type="dxa"/>
          </w:tcPr>
          <w:p w:rsidR="003F774A" w:rsidRPr="00220611" w:rsidRDefault="00BA1AEE"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w:t>
            </w:r>
            <w:r>
              <w:rPr>
                <w:rFonts w:ascii="Times New Roman" w:hAnsi="Times New Roman"/>
                <w:bCs/>
                <w:sz w:val="28"/>
                <w:szCs w:val="28"/>
              </w:rPr>
              <w:t>е, спорту и социальной политике</w:t>
            </w:r>
          </w:p>
        </w:tc>
        <w:tc>
          <w:tcPr>
            <w:tcW w:w="4188" w:type="dxa"/>
          </w:tcPr>
          <w:p w:rsidR="003F774A" w:rsidRPr="00220611" w:rsidRDefault="00BA1AEE"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 xml:space="preserve">азвитие внутреннего и въездного туризма на территории Ханты-Мансийского </w:t>
            </w:r>
            <w:r w:rsidR="003F774A">
              <w:rPr>
                <w:rFonts w:ascii="Times New Roman" w:hAnsi="Times New Roman"/>
                <w:bCs/>
                <w:sz w:val="28"/>
                <w:szCs w:val="28"/>
              </w:rPr>
              <w:lastRenderedPageBreak/>
              <w:t>района, увеличение туристского потока на территории Ханты-Мансийского района</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lastRenderedPageBreak/>
              <w:t>21</w:t>
            </w:r>
            <w:r w:rsidR="00BA1AEE">
              <w:rPr>
                <w:rFonts w:ascii="Times New Roman" w:hAnsi="Times New Roman"/>
                <w:bCs/>
                <w:sz w:val="28"/>
                <w:szCs w:val="28"/>
              </w:rPr>
              <w:t>.</w:t>
            </w:r>
          </w:p>
        </w:tc>
        <w:tc>
          <w:tcPr>
            <w:tcW w:w="4526" w:type="dxa"/>
          </w:tcPr>
          <w:p w:rsidR="003F774A" w:rsidRPr="00220611" w:rsidRDefault="003F774A" w:rsidP="00CD55EA">
            <w:pPr>
              <w:rPr>
                <w:rFonts w:ascii="Times New Roman" w:hAnsi="Times New Roman"/>
                <w:bCs/>
                <w:sz w:val="28"/>
                <w:szCs w:val="28"/>
              </w:rPr>
            </w:pPr>
            <w:r>
              <w:rPr>
                <w:rFonts w:ascii="Times New Roman" w:hAnsi="Times New Roman"/>
                <w:bCs/>
                <w:sz w:val="28"/>
                <w:szCs w:val="28"/>
              </w:rPr>
              <w:t>П</w:t>
            </w:r>
            <w:r w:rsidR="00BA1AEE">
              <w:rPr>
                <w:rFonts w:ascii="Times New Roman" w:hAnsi="Times New Roman"/>
                <w:bCs/>
                <w:sz w:val="28"/>
                <w:szCs w:val="28"/>
              </w:rPr>
              <w:t>ополнение</w:t>
            </w:r>
            <w:r w:rsidRPr="00220611">
              <w:rPr>
                <w:rFonts w:ascii="Times New Roman" w:hAnsi="Times New Roman"/>
                <w:bCs/>
                <w:sz w:val="28"/>
                <w:szCs w:val="28"/>
              </w:rPr>
              <w:t xml:space="preserve"> раздела «Туризм» на официальном сайте администрации Ханты-Мансийского района</w:t>
            </w:r>
          </w:p>
        </w:tc>
        <w:tc>
          <w:tcPr>
            <w:tcW w:w="1623" w:type="dxa"/>
          </w:tcPr>
          <w:p w:rsidR="003F774A" w:rsidRPr="00220611" w:rsidRDefault="003F774A" w:rsidP="00CD55EA">
            <w:pPr>
              <w:jc w:val="center"/>
              <w:rPr>
                <w:rFonts w:ascii="Times New Roman" w:hAnsi="Times New Roman"/>
                <w:bCs/>
                <w:sz w:val="28"/>
                <w:szCs w:val="28"/>
              </w:rPr>
            </w:pPr>
            <w:r w:rsidRPr="00220611">
              <w:rPr>
                <w:rFonts w:ascii="Times New Roman" w:hAnsi="Times New Roman"/>
                <w:bCs/>
                <w:sz w:val="28"/>
                <w:szCs w:val="28"/>
              </w:rPr>
              <w:t>2018</w:t>
            </w:r>
            <w:r w:rsidR="00BA1AEE">
              <w:rPr>
                <w:rFonts w:ascii="Times New Roman" w:hAnsi="Times New Roman"/>
                <w:bCs/>
                <w:sz w:val="28"/>
                <w:szCs w:val="28"/>
              </w:rPr>
              <w:t xml:space="preserve"> – </w:t>
            </w:r>
            <w:r w:rsidRPr="00220611">
              <w:rPr>
                <w:rFonts w:ascii="Times New Roman" w:hAnsi="Times New Roman"/>
                <w:bCs/>
                <w:sz w:val="28"/>
                <w:szCs w:val="28"/>
              </w:rPr>
              <w:t>2020 годы</w:t>
            </w:r>
          </w:p>
        </w:tc>
        <w:tc>
          <w:tcPr>
            <w:tcW w:w="3065" w:type="dxa"/>
          </w:tcPr>
          <w:p w:rsidR="003F774A" w:rsidRPr="00220611" w:rsidRDefault="00BA1AEE"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w:t>
            </w:r>
            <w:r>
              <w:rPr>
                <w:rFonts w:ascii="Times New Roman" w:hAnsi="Times New Roman"/>
                <w:bCs/>
                <w:sz w:val="28"/>
                <w:szCs w:val="28"/>
              </w:rPr>
              <w:t>е, спорту и социальной политике</w:t>
            </w:r>
          </w:p>
        </w:tc>
        <w:tc>
          <w:tcPr>
            <w:tcW w:w="4188" w:type="dxa"/>
          </w:tcPr>
          <w:p w:rsidR="003F774A" w:rsidRPr="00220611" w:rsidRDefault="00BA1AEE"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t>22</w:t>
            </w:r>
            <w:r w:rsidR="00A21615">
              <w:rPr>
                <w:rFonts w:ascii="Times New Roman" w:hAnsi="Times New Roman"/>
                <w:bCs/>
                <w:sz w:val="28"/>
                <w:szCs w:val="28"/>
              </w:rPr>
              <w:t>.</w:t>
            </w:r>
          </w:p>
        </w:tc>
        <w:tc>
          <w:tcPr>
            <w:tcW w:w="4526" w:type="dxa"/>
          </w:tcPr>
          <w:p w:rsidR="003F774A" w:rsidRPr="00220611" w:rsidRDefault="003F774A" w:rsidP="00CD55EA">
            <w:pPr>
              <w:rPr>
                <w:rFonts w:ascii="Times New Roman" w:hAnsi="Times New Roman"/>
                <w:bCs/>
                <w:sz w:val="28"/>
                <w:szCs w:val="28"/>
              </w:rPr>
            </w:pPr>
            <w:r w:rsidRPr="00220611">
              <w:rPr>
                <w:rFonts w:ascii="Times New Roman" w:hAnsi="Times New Roman"/>
                <w:bCs/>
                <w:sz w:val="28"/>
                <w:szCs w:val="28"/>
              </w:rPr>
              <w:t>Формирование муниципального календаря событий в сфере туризма</w:t>
            </w:r>
          </w:p>
        </w:tc>
        <w:tc>
          <w:tcPr>
            <w:tcW w:w="1623" w:type="dxa"/>
          </w:tcPr>
          <w:p w:rsidR="003F774A" w:rsidRPr="00220611" w:rsidRDefault="003F774A" w:rsidP="00CD55EA">
            <w:pPr>
              <w:jc w:val="center"/>
              <w:rPr>
                <w:rFonts w:ascii="Times New Roman" w:hAnsi="Times New Roman"/>
                <w:bCs/>
                <w:sz w:val="28"/>
                <w:szCs w:val="28"/>
              </w:rPr>
            </w:pPr>
            <w:r w:rsidRPr="00220611">
              <w:rPr>
                <w:rFonts w:ascii="Times New Roman" w:hAnsi="Times New Roman"/>
                <w:bCs/>
                <w:sz w:val="28"/>
                <w:szCs w:val="28"/>
              </w:rPr>
              <w:t>2018</w:t>
            </w:r>
            <w:r w:rsidR="00BA1AEE">
              <w:rPr>
                <w:rFonts w:ascii="Times New Roman" w:hAnsi="Times New Roman"/>
                <w:bCs/>
                <w:sz w:val="28"/>
                <w:szCs w:val="28"/>
              </w:rPr>
              <w:t xml:space="preserve"> – </w:t>
            </w:r>
            <w:r w:rsidRPr="00220611">
              <w:rPr>
                <w:rFonts w:ascii="Times New Roman" w:hAnsi="Times New Roman"/>
                <w:bCs/>
                <w:sz w:val="28"/>
                <w:szCs w:val="28"/>
              </w:rPr>
              <w:t>2020 годы</w:t>
            </w:r>
          </w:p>
        </w:tc>
        <w:tc>
          <w:tcPr>
            <w:tcW w:w="3065" w:type="dxa"/>
          </w:tcPr>
          <w:p w:rsidR="003F774A" w:rsidRPr="00220611" w:rsidRDefault="00BA1AEE"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w:t>
            </w:r>
            <w:r>
              <w:rPr>
                <w:rFonts w:ascii="Times New Roman" w:hAnsi="Times New Roman"/>
                <w:bCs/>
                <w:sz w:val="28"/>
                <w:szCs w:val="28"/>
              </w:rPr>
              <w:t>е, спорту и социальной политике</w:t>
            </w:r>
          </w:p>
        </w:tc>
        <w:tc>
          <w:tcPr>
            <w:tcW w:w="4188" w:type="dxa"/>
          </w:tcPr>
          <w:p w:rsidR="003F774A" w:rsidRPr="00220611" w:rsidRDefault="00BA1AEE"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t>23</w:t>
            </w:r>
            <w:r w:rsidR="00A21615">
              <w:rPr>
                <w:rFonts w:ascii="Times New Roman" w:hAnsi="Times New Roman"/>
                <w:bCs/>
                <w:sz w:val="28"/>
                <w:szCs w:val="28"/>
              </w:rPr>
              <w:t>.</w:t>
            </w:r>
          </w:p>
        </w:tc>
        <w:tc>
          <w:tcPr>
            <w:tcW w:w="4526" w:type="dxa"/>
          </w:tcPr>
          <w:p w:rsidR="003F774A" w:rsidRPr="00220611" w:rsidRDefault="00A21615" w:rsidP="00CD55EA">
            <w:pPr>
              <w:rPr>
                <w:rFonts w:ascii="Times New Roman" w:hAnsi="Times New Roman"/>
                <w:bCs/>
                <w:sz w:val="28"/>
                <w:szCs w:val="28"/>
              </w:rPr>
            </w:pPr>
            <w:r>
              <w:rPr>
                <w:rFonts w:ascii="Times New Roman" w:hAnsi="Times New Roman"/>
                <w:bCs/>
                <w:sz w:val="28"/>
                <w:szCs w:val="28"/>
              </w:rPr>
              <w:t>Проведение рекламных, пиар-</w:t>
            </w:r>
            <w:r w:rsidR="003F774A" w:rsidRPr="00220611">
              <w:rPr>
                <w:rFonts w:ascii="Times New Roman" w:hAnsi="Times New Roman"/>
                <w:bCs/>
                <w:sz w:val="28"/>
                <w:szCs w:val="28"/>
              </w:rPr>
              <w:t>туров новых туристических проектов, маршрутов, реализуемых на территории Ханты-Мансийского района</w:t>
            </w:r>
          </w:p>
        </w:tc>
        <w:tc>
          <w:tcPr>
            <w:tcW w:w="1623" w:type="dxa"/>
          </w:tcPr>
          <w:p w:rsidR="003F774A" w:rsidRPr="00220611" w:rsidRDefault="003F774A" w:rsidP="00A21615">
            <w:pPr>
              <w:jc w:val="center"/>
              <w:rPr>
                <w:rFonts w:ascii="Times New Roman" w:hAnsi="Times New Roman"/>
                <w:bCs/>
                <w:sz w:val="28"/>
                <w:szCs w:val="28"/>
              </w:rPr>
            </w:pPr>
            <w:r w:rsidRPr="00220611">
              <w:rPr>
                <w:rFonts w:ascii="Times New Roman" w:hAnsi="Times New Roman"/>
                <w:bCs/>
                <w:sz w:val="28"/>
                <w:szCs w:val="28"/>
              </w:rPr>
              <w:t>2018</w:t>
            </w:r>
            <w:r w:rsidR="00A21615">
              <w:rPr>
                <w:rFonts w:ascii="Times New Roman" w:hAnsi="Times New Roman"/>
                <w:bCs/>
                <w:sz w:val="28"/>
                <w:szCs w:val="28"/>
              </w:rPr>
              <w:t xml:space="preserve"> – </w:t>
            </w:r>
            <w:r w:rsidRPr="00220611">
              <w:rPr>
                <w:rFonts w:ascii="Times New Roman" w:hAnsi="Times New Roman"/>
                <w:bCs/>
                <w:sz w:val="28"/>
                <w:szCs w:val="28"/>
              </w:rPr>
              <w:t>2020 годы</w:t>
            </w:r>
          </w:p>
        </w:tc>
        <w:tc>
          <w:tcPr>
            <w:tcW w:w="3065" w:type="dxa"/>
          </w:tcPr>
          <w:p w:rsidR="003F774A" w:rsidRPr="00220611" w:rsidRDefault="00A21615"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w:t>
            </w:r>
            <w:r>
              <w:rPr>
                <w:rFonts w:ascii="Times New Roman" w:hAnsi="Times New Roman"/>
                <w:bCs/>
                <w:sz w:val="28"/>
                <w:szCs w:val="28"/>
              </w:rPr>
              <w:t>е, спорту и социальной политике</w:t>
            </w:r>
          </w:p>
        </w:tc>
        <w:tc>
          <w:tcPr>
            <w:tcW w:w="4188" w:type="dxa"/>
          </w:tcPr>
          <w:p w:rsidR="003F774A" w:rsidRPr="00220611" w:rsidRDefault="00A21615"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t>24</w:t>
            </w:r>
            <w:r w:rsidR="00A21615">
              <w:rPr>
                <w:rFonts w:ascii="Times New Roman" w:hAnsi="Times New Roman"/>
                <w:bCs/>
                <w:sz w:val="28"/>
                <w:szCs w:val="28"/>
              </w:rPr>
              <w:t>.</w:t>
            </w:r>
          </w:p>
        </w:tc>
        <w:tc>
          <w:tcPr>
            <w:tcW w:w="4526" w:type="dxa"/>
          </w:tcPr>
          <w:p w:rsidR="003F774A" w:rsidRPr="00220611" w:rsidRDefault="003F774A" w:rsidP="00CD55EA">
            <w:pPr>
              <w:rPr>
                <w:rFonts w:ascii="Times New Roman" w:hAnsi="Times New Roman"/>
                <w:bCs/>
                <w:sz w:val="28"/>
                <w:szCs w:val="28"/>
              </w:rPr>
            </w:pPr>
            <w:r w:rsidRPr="00220611">
              <w:rPr>
                <w:rFonts w:ascii="Times New Roman" w:hAnsi="Times New Roman"/>
                <w:bCs/>
                <w:sz w:val="28"/>
                <w:szCs w:val="28"/>
              </w:rPr>
              <w:t xml:space="preserve">Участие в выставках, семинарах, форумах </w:t>
            </w:r>
            <w:r>
              <w:rPr>
                <w:rFonts w:ascii="Times New Roman" w:hAnsi="Times New Roman"/>
                <w:bCs/>
                <w:sz w:val="28"/>
                <w:szCs w:val="28"/>
              </w:rPr>
              <w:t>регионального</w:t>
            </w:r>
            <w:r w:rsidRPr="00220611">
              <w:rPr>
                <w:rFonts w:ascii="Times New Roman" w:hAnsi="Times New Roman"/>
                <w:bCs/>
                <w:sz w:val="28"/>
                <w:szCs w:val="28"/>
              </w:rPr>
              <w:t xml:space="preserve"> и других уровней</w:t>
            </w:r>
            <w:r w:rsidR="002F03D3">
              <w:rPr>
                <w:rFonts w:ascii="Times New Roman" w:hAnsi="Times New Roman"/>
                <w:bCs/>
                <w:sz w:val="28"/>
                <w:szCs w:val="28"/>
              </w:rPr>
              <w:t>: «ЮграТур-2018</w:t>
            </w:r>
            <w:r>
              <w:rPr>
                <w:rFonts w:ascii="Times New Roman" w:hAnsi="Times New Roman"/>
                <w:bCs/>
                <w:sz w:val="28"/>
                <w:szCs w:val="28"/>
              </w:rPr>
              <w:t>», «</w:t>
            </w:r>
            <w:r w:rsidR="002F03D3">
              <w:rPr>
                <w:rFonts w:ascii="Times New Roman" w:hAnsi="Times New Roman"/>
                <w:bCs/>
                <w:sz w:val="28"/>
                <w:szCs w:val="28"/>
              </w:rPr>
              <w:t>Товары земли Югорской» и другие</w:t>
            </w:r>
          </w:p>
        </w:tc>
        <w:tc>
          <w:tcPr>
            <w:tcW w:w="1623" w:type="dxa"/>
          </w:tcPr>
          <w:p w:rsidR="003F774A" w:rsidRPr="00220611" w:rsidRDefault="003F774A" w:rsidP="00CD55EA">
            <w:pPr>
              <w:jc w:val="center"/>
              <w:rPr>
                <w:rFonts w:ascii="Times New Roman" w:hAnsi="Times New Roman"/>
                <w:bCs/>
                <w:sz w:val="28"/>
                <w:szCs w:val="28"/>
              </w:rPr>
            </w:pPr>
            <w:r w:rsidRPr="00220611">
              <w:rPr>
                <w:rFonts w:ascii="Times New Roman" w:hAnsi="Times New Roman"/>
                <w:bCs/>
                <w:sz w:val="28"/>
                <w:szCs w:val="28"/>
              </w:rPr>
              <w:t>2018</w:t>
            </w:r>
            <w:r w:rsidR="00A21615">
              <w:rPr>
                <w:rFonts w:ascii="Times New Roman" w:hAnsi="Times New Roman"/>
                <w:bCs/>
                <w:sz w:val="28"/>
                <w:szCs w:val="28"/>
              </w:rPr>
              <w:t xml:space="preserve"> – </w:t>
            </w:r>
            <w:r w:rsidRPr="00220611">
              <w:rPr>
                <w:rFonts w:ascii="Times New Roman" w:hAnsi="Times New Roman"/>
                <w:bCs/>
                <w:sz w:val="28"/>
                <w:szCs w:val="28"/>
              </w:rPr>
              <w:t>2020 годы</w:t>
            </w:r>
          </w:p>
        </w:tc>
        <w:tc>
          <w:tcPr>
            <w:tcW w:w="3065" w:type="dxa"/>
          </w:tcPr>
          <w:p w:rsidR="003F774A" w:rsidRDefault="00A21615"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культуре, спорту и социальн</w:t>
            </w:r>
            <w:r>
              <w:rPr>
                <w:rFonts w:ascii="Times New Roman" w:hAnsi="Times New Roman"/>
                <w:bCs/>
                <w:sz w:val="28"/>
                <w:szCs w:val="28"/>
              </w:rPr>
              <w:t>ой политике;</w:t>
            </w:r>
          </w:p>
          <w:p w:rsidR="003F774A" w:rsidRDefault="00A21615"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образованию</w:t>
            </w:r>
            <w:r>
              <w:rPr>
                <w:rFonts w:ascii="Times New Roman" w:hAnsi="Times New Roman"/>
                <w:bCs/>
                <w:sz w:val="28"/>
                <w:szCs w:val="28"/>
              </w:rPr>
              <w:t>;</w:t>
            </w:r>
          </w:p>
          <w:p w:rsidR="003F774A" w:rsidRPr="00220611" w:rsidRDefault="00A21615" w:rsidP="002F03D3">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 xml:space="preserve">омитет экономической </w:t>
            </w:r>
            <w:r w:rsidR="003F774A">
              <w:rPr>
                <w:rFonts w:ascii="Times New Roman" w:hAnsi="Times New Roman"/>
                <w:bCs/>
                <w:sz w:val="28"/>
                <w:szCs w:val="28"/>
              </w:rPr>
              <w:lastRenderedPageBreak/>
              <w:t xml:space="preserve">политики </w:t>
            </w:r>
          </w:p>
        </w:tc>
        <w:tc>
          <w:tcPr>
            <w:tcW w:w="4188" w:type="dxa"/>
          </w:tcPr>
          <w:p w:rsidR="003F774A" w:rsidRDefault="00A21615" w:rsidP="00CD55EA">
            <w:pPr>
              <w:rPr>
                <w:rFonts w:ascii="Times New Roman" w:hAnsi="Times New Roman"/>
                <w:bCs/>
                <w:sz w:val="28"/>
                <w:szCs w:val="28"/>
              </w:rPr>
            </w:pPr>
            <w:r>
              <w:rPr>
                <w:rFonts w:ascii="Times New Roman" w:hAnsi="Times New Roman"/>
                <w:bCs/>
                <w:sz w:val="28"/>
                <w:szCs w:val="28"/>
              </w:rPr>
              <w:lastRenderedPageBreak/>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w:t>
            </w:r>
          </w:p>
          <w:p w:rsidR="00F015AC" w:rsidRDefault="003F774A" w:rsidP="00CD55EA">
            <w:pPr>
              <w:rPr>
                <w:rFonts w:ascii="Times New Roman" w:hAnsi="Times New Roman"/>
                <w:bCs/>
                <w:sz w:val="28"/>
                <w:szCs w:val="28"/>
              </w:rPr>
            </w:pPr>
            <w:r>
              <w:rPr>
                <w:rFonts w:ascii="Times New Roman" w:hAnsi="Times New Roman"/>
                <w:bCs/>
                <w:sz w:val="28"/>
                <w:szCs w:val="28"/>
              </w:rPr>
              <w:t xml:space="preserve">повышение квалификации </w:t>
            </w:r>
            <w:r>
              <w:rPr>
                <w:rFonts w:ascii="Times New Roman" w:hAnsi="Times New Roman"/>
                <w:bCs/>
                <w:sz w:val="28"/>
                <w:szCs w:val="28"/>
              </w:rPr>
              <w:lastRenderedPageBreak/>
              <w:t xml:space="preserve">руководителей, осуществляющих деятельность </w:t>
            </w:r>
          </w:p>
          <w:p w:rsidR="003F774A" w:rsidRPr="00220611" w:rsidRDefault="003F774A" w:rsidP="00CD55EA">
            <w:pPr>
              <w:rPr>
                <w:rFonts w:ascii="Times New Roman" w:hAnsi="Times New Roman"/>
                <w:bCs/>
                <w:sz w:val="28"/>
                <w:szCs w:val="28"/>
              </w:rPr>
            </w:pPr>
            <w:r>
              <w:rPr>
                <w:rFonts w:ascii="Times New Roman" w:hAnsi="Times New Roman"/>
                <w:bCs/>
                <w:sz w:val="28"/>
                <w:szCs w:val="28"/>
              </w:rPr>
              <w:t>в сфере туризма на территории Ханты-Мансийского района</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lastRenderedPageBreak/>
              <w:t>25</w:t>
            </w:r>
            <w:r w:rsidR="00A21615">
              <w:rPr>
                <w:rFonts w:ascii="Times New Roman" w:hAnsi="Times New Roman"/>
                <w:bCs/>
                <w:sz w:val="28"/>
                <w:szCs w:val="28"/>
              </w:rPr>
              <w:t>.</w:t>
            </w:r>
          </w:p>
        </w:tc>
        <w:tc>
          <w:tcPr>
            <w:tcW w:w="4526" w:type="dxa"/>
          </w:tcPr>
          <w:p w:rsidR="003F774A" w:rsidRPr="00220611" w:rsidRDefault="003F774A" w:rsidP="00CD55EA">
            <w:pPr>
              <w:rPr>
                <w:rFonts w:ascii="Times New Roman" w:hAnsi="Times New Roman"/>
                <w:bCs/>
                <w:sz w:val="28"/>
                <w:szCs w:val="28"/>
              </w:rPr>
            </w:pPr>
            <w:r w:rsidRPr="00220611">
              <w:rPr>
                <w:rFonts w:ascii="Times New Roman" w:hAnsi="Times New Roman"/>
                <w:bCs/>
                <w:sz w:val="28"/>
                <w:szCs w:val="28"/>
              </w:rPr>
              <w:t>Взаимодействие с турфирмами по формированию и продвижению туристических маршрутов и экскурсионных предложений</w:t>
            </w:r>
          </w:p>
        </w:tc>
        <w:tc>
          <w:tcPr>
            <w:tcW w:w="1623" w:type="dxa"/>
          </w:tcPr>
          <w:p w:rsidR="00A21615" w:rsidRDefault="00A21615" w:rsidP="00CD55EA">
            <w:pPr>
              <w:jc w:val="center"/>
              <w:rPr>
                <w:rFonts w:ascii="Times New Roman" w:hAnsi="Times New Roman"/>
                <w:bCs/>
                <w:sz w:val="28"/>
                <w:szCs w:val="28"/>
              </w:rPr>
            </w:pPr>
            <w:r>
              <w:rPr>
                <w:rFonts w:ascii="Times New Roman" w:hAnsi="Times New Roman"/>
                <w:bCs/>
                <w:sz w:val="28"/>
                <w:szCs w:val="28"/>
              </w:rPr>
              <w:t>е</w:t>
            </w:r>
            <w:r w:rsidR="003F774A" w:rsidRPr="00220611">
              <w:rPr>
                <w:rFonts w:ascii="Times New Roman" w:hAnsi="Times New Roman"/>
                <w:bCs/>
                <w:sz w:val="28"/>
                <w:szCs w:val="28"/>
              </w:rPr>
              <w:t>жегодно, начиная</w:t>
            </w:r>
          </w:p>
          <w:p w:rsidR="003F774A" w:rsidRPr="00220611" w:rsidRDefault="003F774A" w:rsidP="00CD55EA">
            <w:pPr>
              <w:jc w:val="center"/>
              <w:rPr>
                <w:rFonts w:ascii="Times New Roman" w:hAnsi="Times New Roman"/>
                <w:bCs/>
                <w:sz w:val="28"/>
                <w:szCs w:val="28"/>
              </w:rPr>
            </w:pPr>
            <w:r w:rsidRPr="00220611">
              <w:rPr>
                <w:rFonts w:ascii="Times New Roman" w:hAnsi="Times New Roman"/>
                <w:bCs/>
                <w:sz w:val="28"/>
                <w:szCs w:val="28"/>
              </w:rPr>
              <w:t>с 2018 года</w:t>
            </w:r>
          </w:p>
        </w:tc>
        <w:tc>
          <w:tcPr>
            <w:tcW w:w="3065" w:type="dxa"/>
          </w:tcPr>
          <w:p w:rsidR="003F774A" w:rsidRPr="00220611" w:rsidRDefault="00A21615"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w:t>
            </w:r>
            <w:r>
              <w:rPr>
                <w:rFonts w:ascii="Times New Roman" w:hAnsi="Times New Roman"/>
                <w:bCs/>
                <w:sz w:val="28"/>
                <w:szCs w:val="28"/>
              </w:rPr>
              <w:t>е, спорту и социальной политике</w:t>
            </w:r>
          </w:p>
        </w:tc>
        <w:tc>
          <w:tcPr>
            <w:tcW w:w="4188" w:type="dxa"/>
          </w:tcPr>
          <w:p w:rsidR="003F774A" w:rsidRPr="00220611" w:rsidRDefault="00A21615"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w:t>
            </w:r>
          </w:p>
        </w:tc>
      </w:tr>
      <w:tr w:rsidR="003F774A" w:rsidTr="00CD55EA">
        <w:tc>
          <w:tcPr>
            <w:tcW w:w="14219" w:type="dxa"/>
            <w:gridSpan w:val="5"/>
          </w:tcPr>
          <w:p w:rsidR="003F774A" w:rsidRPr="00A21615" w:rsidRDefault="003F774A" w:rsidP="00CD55EA">
            <w:pPr>
              <w:overflowPunct w:val="0"/>
              <w:autoSpaceDE w:val="0"/>
              <w:autoSpaceDN w:val="0"/>
              <w:adjustRightInd w:val="0"/>
              <w:ind w:firstLine="709"/>
              <w:jc w:val="center"/>
              <w:textAlignment w:val="baseline"/>
              <w:rPr>
                <w:rFonts w:ascii="Times New Roman" w:hAnsi="Times New Roman"/>
                <w:sz w:val="28"/>
                <w:szCs w:val="28"/>
              </w:rPr>
            </w:pPr>
            <w:r w:rsidRPr="00A21615">
              <w:rPr>
                <w:rFonts w:ascii="Times New Roman" w:hAnsi="Times New Roman"/>
                <w:sz w:val="28"/>
                <w:szCs w:val="28"/>
              </w:rPr>
              <w:t>Привлечение детей и молодежи к участию в туристических проектах</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t>26</w:t>
            </w:r>
            <w:r w:rsidR="00A21615">
              <w:rPr>
                <w:rFonts w:ascii="Times New Roman" w:hAnsi="Times New Roman"/>
                <w:bCs/>
                <w:sz w:val="28"/>
                <w:szCs w:val="28"/>
              </w:rPr>
              <w:t>.</w:t>
            </w:r>
          </w:p>
        </w:tc>
        <w:tc>
          <w:tcPr>
            <w:tcW w:w="4526" w:type="dxa"/>
          </w:tcPr>
          <w:p w:rsidR="003F774A" w:rsidRPr="00220611" w:rsidRDefault="003F774A" w:rsidP="00CD55EA">
            <w:pPr>
              <w:overflowPunct w:val="0"/>
              <w:autoSpaceDE w:val="0"/>
              <w:autoSpaceDN w:val="0"/>
              <w:adjustRightInd w:val="0"/>
              <w:textAlignment w:val="baseline"/>
              <w:rPr>
                <w:rFonts w:ascii="Times New Roman" w:hAnsi="Times New Roman"/>
                <w:bCs/>
                <w:sz w:val="28"/>
                <w:szCs w:val="28"/>
              </w:rPr>
            </w:pPr>
            <w:r w:rsidRPr="00220611">
              <w:rPr>
                <w:rFonts w:ascii="Times New Roman" w:hAnsi="Times New Roman"/>
                <w:sz w:val="28"/>
                <w:szCs w:val="28"/>
              </w:rPr>
              <w:t>Организация конкурсов в учреждениях образования, культуры, направленных на стимулирование к изучению истории родного края</w:t>
            </w:r>
          </w:p>
        </w:tc>
        <w:tc>
          <w:tcPr>
            <w:tcW w:w="1623" w:type="dxa"/>
          </w:tcPr>
          <w:p w:rsidR="003F774A" w:rsidRPr="00220611" w:rsidRDefault="003F774A" w:rsidP="00CD55EA">
            <w:pPr>
              <w:jc w:val="center"/>
              <w:rPr>
                <w:rFonts w:ascii="Times New Roman" w:hAnsi="Times New Roman"/>
                <w:bCs/>
                <w:sz w:val="28"/>
                <w:szCs w:val="28"/>
              </w:rPr>
            </w:pPr>
            <w:r w:rsidRPr="00220611">
              <w:rPr>
                <w:rFonts w:ascii="Times New Roman" w:hAnsi="Times New Roman"/>
                <w:bCs/>
                <w:sz w:val="28"/>
                <w:szCs w:val="28"/>
              </w:rPr>
              <w:t>2018</w:t>
            </w:r>
            <w:r w:rsidR="00A21615">
              <w:rPr>
                <w:rFonts w:ascii="Times New Roman" w:hAnsi="Times New Roman"/>
                <w:bCs/>
                <w:sz w:val="28"/>
                <w:szCs w:val="28"/>
              </w:rPr>
              <w:t xml:space="preserve"> – </w:t>
            </w:r>
            <w:r w:rsidRPr="00220611">
              <w:rPr>
                <w:rFonts w:ascii="Times New Roman" w:hAnsi="Times New Roman"/>
                <w:bCs/>
                <w:sz w:val="28"/>
                <w:szCs w:val="28"/>
              </w:rPr>
              <w:t>2020 годы</w:t>
            </w:r>
          </w:p>
        </w:tc>
        <w:tc>
          <w:tcPr>
            <w:tcW w:w="3065" w:type="dxa"/>
          </w:tcPr>
          <w:p w:rsidR="003F774A" w:rsidRPr="00220611" w:rsidRDefault="00A21615"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культуре, с</w:t>
            </w:r>
            <w:r>
              <w:rPr>
                <w:rFonts w:ascii="Times New Roman" w:hAnsi="Times New Roman"/>
                <w:bCs/>
                <w:sz w:val="28"/>
                <w:szCs w:val="28"/>
              </w:rPr>
              <w:t>порту и социальной политике;</w:t>
            </w:r>
          </w:p>
          <w:p w:rsidR="003F774A" w:rsidRPr="00220611" w:rsidRDefault="003F774A" w:rsidP="002F03D3">
            <w:pPr>
              <w:rPr>
                <w:rFonts w:ascii="Times New Roman" w:hAnsi="Times New Roman"/>
                <w:bCs/>
                <w:sz w:val="28"/>
                <w:szCs w:val="28"/>
              </w:rPr>
            </w:pPr>
            <w:r w:rsidRPr="00220611">
              <w:rPr>
                <w:rFonts w:ascii="Times New Roman" w:hAnsi="Times New Roman"/>
                <w:bCs/>
                <w:sz w:val="28"/>
                <w:szCs w:val="28"/>
              </w:rPr>
              <w:t>комитет по образованию</w:t>
            </w:r>
            <w:r>
              <w:rPr>
                <w:rFonts w:ascii="Times New Roman" w:hAnsi="Times New Roman"/>
                <w:bCs/>
                <w:sz w:val="28"/>
                <w:szCs w:val="28"/>
              </w:rPr>
              <w:t xml:space="preserve"> </w:t>
            </w:r>
          </w:p>
        </w:tc>
        <w:tc>
          <w:tcPr>
            <w:tcW w:w="4188" w:type="dxa"/>
          </w:tcPr>
          <w:p w:rsidR="002F03D3" w:rsidRDefault="00A21615"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 xml:space="preserve">азвитие внутреннего </w:t>
            </w:r>
          </w:p>
          <w:p w:rsidR="003F774A" w:rsidRPr="00220611" w:rsidRDefault="003F774A" w:rsidP="00CD55EA">
            <w:pPr>
              <w:rPr>
                <w:rFonts w:ascii="Times New Roman" w:hAnsi="Times New Roman"/>
                <w:bCs/>
                <w:sz w:val="28"/>
                <w:szCs w:val="28"/>
              </w:rPr>
            </w:pPr>
            <w:r>
              <w:rPr>
                <w:rFonts w:ascii="Times New Roman" w:hAnsi="Times New Roman"/>
                <w:bCs/>
                <w:sz w:val="28"/>
                <w:szCs w:val="28"/>
              </w:rPr>
              <w:t>и въездного туризма на территории Ханты-Мансийского района, увеличение туристского потока на территории Ханты-Мансийского района</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t>27</w:t>
            </w:r>
            <w:r w:rsidR="00A21615">
              <w:rPr>
                <w:rFonts w:ascii="Times New Roman" w:hAnsi="Times New Roman"/>
                <w:bCs/>
                <w:sz w:val="28"/>
                <w:szCs w:val="28"/>
              </w:rPr>
              <w:t>.</w:t>
            </w:r>
          </w:p>
        </w:tc>
        <w:tc>
          <w:tcPr>
            <w:tcW w:w="4526" w:type="dxa"/>
          </w:tcPr>
          <w:p w:rsidR="003F774A" w:rsidRPr="00220611" w:rsidRDefault="003F774A" w:rsidP="00CD55EA">
            <w:pPr>
              <w:overflowPunct w:val="0"/>
              <w:autoSpaceDE w:val="0"/>
              <w:autoSpaceDN w:val="0"/>
              <w:adjustRightInd w:val="0"/>
              <w:textAlignment w:val="baseline"/>
              <w:rPr>
                <w:rFonts w:ascii="Times New Roman" w:hAnsi="Times New Roman"/>
                <w:sz w:val="28"/>
                <w:szCs w:val="28"/>
              </w:rPr>
            </w:pPr>
            <w:r w:rsidRPr="0050405A">
              <w:rPr>
                <w:rFonts w:ascii="Times New Roman" w:hAnsi="Times New Roman"/>
                <w:sz w:val="28"/>
                <w:szCs w:val="28"/>
              </w:rPr>
              <w:t>Организация деятельности палаточного лагеря «</w:t>
            </w:r>
            <w:proofErr w:type="spellStart"/>
            <w:r w:rsidRPr="0050405A">
              <w:rPr>
                <w:rFonts w:ascii="Times New Roman" w:hAnsi="Times New Roman"/>
                <w:sz w:val="28"/>
                <w:szCs w:val="28"/>
              </w:rPr>
              <w:t>Мосум</w:t>
            </w:r>
            <w:proofErr w:type="spellEnd"/>
            <w:r w:rsidRPr="0050405A">
              <w:rPr>
                <w:rFonts w:ascii="Times New Roman" w:hAnsi="Times New Roman"/>
                <w:sz w:val="28"/>
                <w:szCs w:val="28"/>
              </w:rPr>
              <w:t xml:space="preserve"> </w:t>
            </w:r>
            <w:proofErr w:type="spellStart"/>
            <w:r w:rsidRPr="0050405A">
              <w:rPr>
                <w:rFonts w:ascii="Times New Roman" w:hAnsi="Times New Roman"/>
                <w:sz w:val="28"/>
                <w:szCs w:val="28"/>
              </w:rPr>
              <w:t>нявремат</w:t>
            </w:r>
            <w:proofErr w:type="spellEnd"/>
            <w:r w:rsidRPr="0050405A">
              <w:rPr>
                <w:rFonts w:ascii="Times New Roman" w:hAnsi="Times New Roman"/>
                <w:sz w:val="28"/>
                <w:szCs w:val="28"/>
              </w:rPr>
              <w:t>» в целях привлечения детей Ханты-Мансийского автономного округа</w:t>
            </w:r>
            <w:r w:rsidR="00F12153">
              <w:rPr>
                <w:rFonts w:ascii="Times New Roman" w:hAnsi="Times New Roman"/>
                <w:sz w:val="28"/>
                <w:szCs w:val="28"/>
              </w:rPr>
              <w:t xml:space="preserve"> – Югры, других регионов России</w:t>
            </w:r>
          </w:p>
        </w:tc>
        <w:tc>
          <w:tcPr>
            <w:tcW w:w="1623" w:type="dxa"/>
          </w:tcPr>
          <w:p w:rsidR="003F774A" w:rsidRPr="00220611" w:rsidRDefault="003F774A" w:rsidP="00CD55EA">
            <w:pPr>
              <w:jc w:val="center"/>
              <w:rPr>
                <w:rFonts w:ascii="Times New Roman" w:hAnsi="Times New Roman"/>
                <w:bCs/>
                <w:sz w:val="28"/>
                <w:szCs w:val="28"/>
              </w:rPr>
            </w:pPr>
            <w:r w:rsidRPr="00220611">
              <w:rPr>
                <w:rFonts w:ascii="Times New Roman" w:hAnsi="Times New Roman"/>
                <w:bCs/>
                <w:sz w:val="28"/>
                <w:szCs w:val="28"/>
              </w:rPr>
              <w:t>2018</w:t>
            </w:r>
            <w:r w:rsidR="00A21615">
              <w:rPr>
                <w:rFonts w:ascii="Times New Roman" w:hAnsi="Times New Roman"/>
                <w:bCs/>
                <w:sz w:val="28"/>
                <w:szCs w:val="28"/>
              </w:rPr>
              <w:t xml:space="preserve"> – </w:t>
            </w:r>
            <w:r w:rsidRPr="00220611">
              <w:rPr>
                <w:rFonts w:ascii="Times New Roman" w:hAnsi="Times New Roman"/>
                <w:bCs/>
                <w:sz w:val="28"/>
                <w:szCs w:val="28"/>
              </w:rPr>
              <w:t>2020 годы</w:t>
            </w:r>
          </w:p>
        </w:tc>
        <w:tc>
          <w:tcPr>
            <w:tcW w:w="3065" w:type="dxa"/>
          </w:tcPr>
          <w:p w:rsidR="00A21615" w:rsidRDefault="00A21615"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культуре</w:t>
            </w:r>
            <w:r>
              <w:rPr>
                <w:rFonts w:ascii="Times New Roman" w:hAnsi="Times New Roman"/>
                <w:bCs/>
                <w:sz w:val="28"/>
                <w:szCs w:val="28"/>
              </w:rPr>
              <w:t>, спорту и социальной политике;</w:t>
            </w:r>
            <w:r w:rsidR="003F774A">
              <w:rPr>
                <w:rFonts w:ascii="Times New Roman" w:hAnsi="Times New Roman"/>
                <w:bCs/>
                <w:sz w:val="28"/>
                <w:szCs w:val="28"/>
              </w:rPr>
              <w:t xml:space="preserve"> </w:t>
            </w:r>
          </w:p>
          <w:p w:rsidR="003F774A" w:rsidRPr="00220611" w:rsidRDefault="003F774A" w:rsidP="002F03D3">
            <w:pPr>
              <w:rPr>
                <w:rFonts w:ascii="Times New Roman" w:hAnsi="Times New Roman"/>
                <w:bCs/>
                <w:sz w:val="28"/>
                <w:szCs w:val="28"/>
              </w:rPr>
            </w:pPr>
            <w:r>
              <w:rPr>
                <w:rFonts w:ascii="Times New Roman" w:hAnsi="Times New Roman"/>
                <w:bCs/>
                <w:sz w:val="28"/>
                <w:szCs w:val="28"/>
              </w:rPr>
              <w:t xml:space="preserve">комитет по образованию </w:t>
            </w:r>
          </w:p>
        </w:tc>
        <w:tc>
          <w:tcPr>
            <w:tcW w:w="4188" w:type="dxa"/>
          </w:tcPr>
          <w:p w:rsidR="003F774A" w:rsidRPr="00220611" w:rsidRDefault="00A21615" w:rsidP="00CD55EA">
            <w:pPr>
              <w:rPr>
                <w:rFonts w:ascii="Times New Roman" w:hAnsi="Times New Roman"/>
                <w:bCs/>
                <w:sz w:val="28"/>
                <w:szCs w:val="28"/>
              </w:rPr>
            </w:pPr>
            <w:r>
              <w:rPr>
                <w:rFonts w:ascii="Times New Roman" w:hAnsi="Times New Roman"/>
                <w:bCs/>
                <w:sz w:val="28"/>
                <w:szCs w:val="28"/>
              </w:rPr>
              <w:t>р</w:t>
            </w:r>
            <w:r w:rsidR="003F774A">
              <w:rPr>
                <w:rFonts w:ascii="Times New Roman" w:hAnsi="Times New Roman"/>
                <w:bCs/>
                <w:sz w:val="28"/>
                <w:szCs w:val="28"/>
              </w:rPr>
              <w:t>азвитие внутреннего и въездного туризма на территории Ханты-Мансийского района, увеличение туристского потока на территории Ханты-Мансийского района, развитие детского туризма</w:t>
            </w:r>
          </w:p>
        </w:tc>
      </w:tr>
      <w:tr w:rsidR="003F774A" w:rsidTr="00F12153">
        <w:tc>
          <w:tcPr>
            <w:tcW w:w="817" w:type="dxa"/>
          </w:tcPr>
          <w:p w:rsidR="003F774A" w:rsidRPr="00220611" w:rsidRDefault="003F774A" w:rsidP="003F774A">
            <w:pPr>
              <w:jc w:val="center"/>
              <w:rPr>
                <w:rFonts w:ascii="Times New Roman" w:hAnsi="Times New Roman"/>
                <w:bCs/>
                <w:sz w:val="28"/>
                <w:szCs w:val="28"/>
              </w:rPr>
            </w:pPr>
            <w:r>
              <w:rPr>
                <w:rFonts w:ascii="Times New Roman" w:hAnsi="Times New Roman"/>
                <w:bCs/>
                <w:sz w:val="28"/>
                <w:szCs w:val="28"/>
              </w:rPr>
              <w:t>28</w:t>
            </w:r>
            <w:r w:rsidR="00A21615">
              <w:rPr>
                <w:rFonts w:ascii="Times New Roman" w:hAnsi="Times New Roman"/>
                <w:bCs/>
                <w:sz w:val="28"/>
                <w:szCs w:val="28"/>
              </w:rPr>
              <w:t>.</w:t>
            </w:r>
          </w:p>
        </w:tc>
        <w:tc>
          <w:tcPr>
            <w:tcW w:w="4526" w:type="dxa"/>
          </w:tcPr>
          <w:p w:rsidR="003F774A" w:rsidRPr="00220611" w:rsidRDefault="003F774A" w:rsidP="00CD55EA">
            <w:pPr>
              <w:overflowPunct w:val="0"/>
              <w:autoSpaceDE w:val="0"/>
              <w:autoSpaceDN w:val="0"/>
              <w:adjustRightInd w:val="0"/>
              <w:textAlignment w:val="baseline"/>
              <w:rPr>
                <w:rFonts w:ascii="Times New Roman" w:hAnsi="Times New Roman"/>
                <w:sz w:val="28"/>
                <w:szCs w:val="28"/>
              </w:rPr>
            </w:pPr>
            <w:r w:rsidRPr="00220611">
              <w:rPr>
                <w:rFonts w:ascii="Times New Roman" w:hAnsi="Times New Roman"/>
                <w:sz w:val="28"/>
                <w:szCs w:val="28"/>
              </w:rPr>
              <w:t>Организация туристического обслуживания для детей Ханты-Мансийского района</w:t>
            </w:r>
          </w:p>
        </w:tc>
        <w:tc>
          <w:tcPr>
            <w:tcW w:w="1623" w:type="dxa"/>
          </w:tcPr>
          <w:p w:rsidR="003F774A" w:rsidRPr="00220611" w:rsidRDefault="003F774A" w:rsidP="00CD55EA">
            <w:pPr>
              <w:jc w:val="center"/>
              <w:rPr>
                <w:rFonts w:ascii="Times New Roman" w:hAnsi="Times New Roman"/>
                <w:bCs/>
                <w:sz w:val="28"/>
                <w:szCs w:val="28"/>
              </w:rPr>
            </w:pPr>
            <w:r w:rsidRPr="00220611">
              <w:rPr>
                <w:rFonts w:ascii="Times New Roman" w:hAnsi="Times New Roman"/>
                <w:bCs/>
                <w:sz w:val="28"/>
                <w:szCs w:val="28"/>
              </w:rPr>
              <w:t>2018</w:t>
            </w:r>
            <w:r w:rsidR="00A21615">
              <w:rPr>
                <w:rFonts w:ascii="Times New Roman" w:hAnsi="Times New Roman"/>
                <w:bCs/>
                <w:sz w:val="28"/>
                <w:szCs w:val="28"/>
              </w:rPr>
              <w:t xml:space="preserve"> – </w:t>
            </w:r>
            <w:r w:rsidRPr="00220611">
              <w:rPr>
                <w:rFonts w:ascii="Times New Roman" w:hAnsi="Times New Roman"/>
                <w:bCs/>
                <w:sz w:val="28"/>
                <w:szCs w:val="28"/>
              </w:rPr>
              <w:t>2020 годы</w:t>
            </w:r>
          </w:p>
        </w:tc>
        <w:tc>
          <w:tcPr>
            <w:tcW w:w="3065" w:type="dxa"/>
          </w:tcPr>
          <w:p w:rsidR="003F774A" w:rsidRDefault="00A21615" w:rsidP="00CD55EA">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омитет по культуре</w:t>
            </w:r>
            <w:r>
              <w:rPr>
                <w:rFonts w:ascii="Times New Roman" w:hAnsi="Times New Roman"/>
                <w:bCs/>
                <w:sz w:val="28"/>
                <w:szCs w:val="28"/>
              </w:rPr>
              <w:t>, спорту и социальной политике;</w:t>
            </w:r>
          </w:p>
          <w:p w:rsidR="003F774A" w:rsidRPr="00220611" w:rsidRDefault="00A21615" w:rsidP="002F03D3">
            <w:pPr>
              <w:rPr>
                <w:rFonts w:ascii="Times New Roman" w:hAnsi="Times New Roman"/>
                <w:bCs/>
                <w:sz w:val="28"/>
                <w:szCs w:val="28"/>
              </w:rPr>
            </w:pPr>
            <w:r>
              <w:rPr>
                <w:rFonts w:ascii="Times New Roman" w:hAnsi="Times New Roman"/>
                <w:bCs/>
                <w:sz w:val="28"/>
                <w:szCs w:val="28"/>
              </w:rPr>
              <w:t>к</w:t>
            </w:r>
            <w:r w:rsidR="003F774A">
              <w:rPr>
                <w:rFonts w:ascii="Times New Roman" w:hAnsi="Times New Roman"/>
                <w:bCs/>
                <w:sz w:val="28"/>
                <w:szCs w:val="28"/>
              </w:rPr>
              <w:t xml:space="preserve">омитет по </w:t>
            </w:r>
            <w:r w:rsidR="003F774A">
              <w:rPr>
                <w:rFonts w:ascii="Times New Roman" w:hAnsi="Times New Roman"/>
                <w:bCs/>
                <w:sz w:val="28"/>
                <w:szCs w:val="28"/>
              </w:rPr>
              <w:lastRenderedPageBreak/>
              <w:t xml:space="preserve">образованию </w:t>
            </w:r>
          </w:p>
        </w:tc>
        <w:tc>
          <w:tcPr>
            <w:tcW w:w="4188" w:type="dxa"/>
          </w:tcPr>
          <w:p w:rsidR="003F774A" w:rsidRPr="00220611" w:rsidRDefault="00A21615" w:rsidP="00CD55EA">
            <w:pPr>
              <w:rPr>
                <w:rFonts w:ascii="Times New Roman" w:hAnsi="Times New Roman"/>
                <w:bCs/>
                <w:sz w:val="28"/>
                <w:szCs w:val="28"/>
              </w:rPr>
            </w:pPr>
            <w:r>
              <w:rPr>
                <w:rFonts w:ascii="Times New Roman" w:hAnsi="Times New Roman"/>
                <w:bCs/>
                <w:sz w:val="28"/>
                <w:szCs w:val="28"/>
              </w:rPr>
              <w:lastRenderedPageBreak/>
              <w:t>р</w:t>
            </w:r>
            <w:r w:rsidR="003F774A">
              <w:rPr>
                <w:rFonts w:ascii="Times New Roman" w:hAnsi="Times New Roman"/>
                <w:bCs/>
                <w:sz w:val="28"/>
                <w:szCs w:val="28"/>
              </w:rPr>
              <w:t xml:space="preserve">азвитие внутреннего и въездного туризма на территории Ханты-Мансийского района, увеличение туристского </w:t>
            </w:r>
            <w:r w:rsidR="003F774A">
              <w:rPr>
                <w:rFonts w:ascii="Times New Roman" w:hAnsi="Times New Roman"/>
                <w:bCs/>
                <w:sz w:val="28"/>
                <w:szCs w:val="28"/>
              </w:rPr>
              <w:lastRenderedPageBreak/>
              <w:t>потока на территории Ханты-Мансийского района, развитие детского туризма</w:t>
            </w:r>
          </w:p>
        </w:tc>
      </w:tr>
    </w:tbl>
    <w:p w:rsidR="00C24D35" w:rsidRDefault="00C24D35" w:rsidP="00810468">
      <w:pPr>
        <w:spacing w:after="0" w:line="240" w:lineRule="auto"/>
        <w:rPr>
          <w:rFonts w:ascii="Times New Roman" w:eastAsia="Times New Roman" w:hAnsi="Times New Roman" w:cs="Times New Roman"/>
          <w:b/>
          <w:bCs/>
          <w:sz w:val="32"/>
          <w:szCs w:val="32"/>
          <w:lang w:eastAsia="ru-RU"/>
        </w:rPr>
      </w:pPr>
    </w:p>
    <w:sectPr w:rsidR="00C24D35" w:rsidSect="00810468">
      <w:type w:val="continuous"/>
      <w:pgSz w:w="16838" w:h="11906" w:orient="landscape"/>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21" w:rsidRDefault="00566821" w:rsidP="00530772">
      <w:pPr>
        <w:spacing w:after="0" w:line="240" w:lineRule="auto"/>
      </w:pPr>
      <w:r>
        <w:separator/>
      </w:r>
    </w:p>
  </w:endnote>
  <w:endnote w:type="continuationSeparator" w:id="0">
    <w:p w:rsidR="00566821" w:rsidRDefault="00566821" w:rsidP="0053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21" w:rsidRDefault="00566821" w:rsidP="00530772">
      <w:pPr>
        <w:spacing w:after="0" w:line="240" w:lineRule="auto"/>
      </w:pPr>
      <w:r>
        <w:separator/>
      </w:r>
    </w:p>
  </w:footnote>
  <w:footnote w:type="continuationSeparator" w:id="0">
    <w:p w:rsidR="00566821" w:rsidRDefault="00566821" w:rsidP="00530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478328"/>
      <w:docPartObj>
        <w:docPartGallery w:val="Page Numbers (Top of Page)"/>
        <w:docPartUnique/>
      </w:docPartObj>
    </w:sdtPr>
    <w:sdtEndPr/>
    <w:sdtContent>
      <w:p w:rsidR="00CD55EA" w:rsidRDefault="00CD55EA" w:rsidP="00530772">
        <w:pPr>
          <w:pStyle w:val="aa"/>
          <w:jc w:val="center"/>
        </w:pPr>
        <w:r>
          <w:fldChar w:fldCharType="begin"/>
        </w:r>
        <w:r>
          <w:instrText>PAGE   \* MERGEFORMAT</w:instrText>
        </w:r>
        <w:r>
          <w:fldChar w:fldCharType="separate"/>
        </w:r>
        <w:r w:rsidR="00CA6F26">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713B"/>
    <w:multiLevelType w:val="hybridMultilevel"/>
    <w:tmpl w:val="733A1B40"/>
    <w:lvl w:ilvl="0" w:tplc="90AEFA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FE3817"/>
    <w:multiLevelType w:val="hybridMultilevel"/>
    <w:tmpl w:val="BFDC0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F574E"/>
    <w:multiLevelType w:val="hybridMultilevel"/>
    <w:tmpl w:val="DDA0DE2C"/>
    <w:lvl w:ilvl="0" w:tplc="5608C590">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3">
    <w:nsid w:val="18C86E27"/>
    <w:multiLevelType w:val="hybridMultilevel"/>
    <w:tmpl w:val="1BAE6610"/>
    <w:lvl w:ilvl="0" w:tplc="5A8AE82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97F4FE3"/>
    <w:multiLevelType w:val="hybridMultilevel"/>
    <w:tmpl w:val="D544344A"/>
    <w:lvl w:ilvl="0" w:tplc="B85670E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25AA8"/>
    <w:multiLevelType w:val="hybridMultilevel"/>
    <w:tmpl w:val="0F7433A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F4DD8"/>
    <w:multiLevelType w:val="hybridMultilevel"/>
    <w:tmpl w:val="B4E0A590"/>
    <w:lvl w:ilvl="0" w:tplc="B9C2E932">
      <w:start w:val="7"/>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7">
    <w:nsid w:val="202B5428"/>
    <w:multiLevelType w:val="hybridMultilevel"/>
    <w:tmpl w:val="1C4618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D615DA"/>
    <w:multiLevelType w:val="multilevel"/>
    <w:tmpl w:val="F366513E"/>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C4631AD"/>
    <w:multiLevelType w:val="multilevel"/>
    <w:tmpl w:val="DEECBAB6"/>
    <w:lvl w:ilvl="0">
      <w:start w:val="1"/>
      <w:numFmt w:val="decimal"/>
      <w:lvlText w:val="%1."/>
      <w:lvlJc w:val="left"/>
      <w:pPr>
        <w:ind w:left="720" w:hanging="360"/>
      </w:pPr>
      <w:rPr>
        <w:rFonts w:hint="default"/>
        <w:sz w:val="28"/>
        <w:szCs w:val="28"/>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2D4A3018"/>
    <w:multiLevelType w:val="hybridMultilevel"/>
    <w:tmpl w:val="EFB81032"/>
    <w:lvl w:ilvl="0" w:tplc="95D820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C66160"/>
    <w:multiLevelType w:val="hybridMultilevel"/>
    <w:tmpl w:val="EFB81032"/>
    <w:lvl w:ilvl="0" w:tplc="95D820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75D32"/>
    <w:multiLevelType w:val="hybridMultilevel"/>
    <w:tmpl w:val="A0C2B6FC"/>
    <w:lvl w:ilvl="0" w:tplc="5A8AE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2517B4"/>
    <w:multiLevelType w:val="hybridMultilevel"/>
    <w:tmpl w:val="A80C5722"/>
    <w:lvl w:ilvl="0" w:tplc="95D820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A47135"/>
    <w:multiLevelType w:val="hybridMultilevel"/>
    <w:tmpl w:val="FD1A5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094659"/>
    <w:multiLevelType w:val="multilevel"/>
    <w:tmpl w:val="FBD00BA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B45267"/>
    <w:multiLevelType w:val="hybridMultilevel"/>
    <w:tmpl w:val="7550EBDC"/>
    <w:lvl w:ilvl="0" w:tplc="95D820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D35B1E"/>
    <w:multiLevelType w:val="hybridMultilevel"/>
    <w:tmpl w:val="BB3CA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AB5870"/>
    <w:multiLevelType w:val="multilevel"/>
    <w:tmpl w:val="09FC7818"/>
    <w:lvl w:ilvl="0">
      <w:start w:val="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7FD534E"/>
    <w:multiLevelType w:val="hybridMultilevel"/>
    <w:tmpl w:val="464AD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B71D83"/>
    <w:multiLevelType w:val="hybridMultilevel"/>
    <w:tmpl w:val="BBCE3DA0"/>
    <w:lvl w:ilvl="0" w:tplc="B86823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A041C5"/>
    <w:multiLevelType w:val="hybridMultilevel"/>
    <w:tmpl w:val="EFB81032"/>
    <w:lvl w:ilvl="0" w:tplc="95D820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BB1DE1"/>
    <w:multiLevelType w:val="hybridMultilevel"/>
    <w:tmpl w:val="43DCC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A10FC5"/>
    <w:multiLevelType w:val="hybridMultilevel"/>
    <w:tmpl w:val="03F64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8"/>
  </w:num>
  <w:num w:numId="5">
    <w:abstractNumId w:val="18"/>
  </w:num>
  <w:num w:numId="6">
    <w:abstractNumId w:val="15"/>
  </w:num>
  <w:num w:numId="7">
    <w:abstractNumId w:val="20"/>
  </w:num>
  <w:num w:numId="8">
    <w:abstractNumId w:val="19"/>
  </w:num>
  <w:num w:numId="9">
    <w:abstractNumId w:val="14"/>
  </w:num>
  <w:num w:numId="10">
    <w:abstractNumId w:val="0"/>
  </w:num>
  <w:num w:numId="11">
    <w:abstractNumId w:val="12"/>
  </w:num>
  <w:num w:numId="12">
    <w:abstractNumId w:val="3"/>
  </w:num>
  <w:num w:numId="13">
    <w:abstractNumId w:val="6"/>
  </w:num>
  <w:num w:numId="14">
    <w:abstractNumId w:val="2"/>
  </w:num>
  <w:num w:numId="15">
    <w:abstractNumId w:val="4"/>
  </w:num>
  <w:num w:numId="16">
    <w:abstractNumId w:val="11"/>
  </w:num>
  <w:num w:numId="17">
    <w:abstractNumId w:val="22"/>
  </w:num>
  <w:num w:numId="18">
    <w:abstractNumId w:val="16"/>
  </w:num>
  <w:num w:numId="19">
    <w:abstractNumId w:val="13"/>
  </w:num>
  <w:num w:numId="20">
    <w:abstractNumId w:val="21"/>
  </w:num>
  <w:num w:numId="21">
    <w:abstractNumId w:val="10"/>
  </w:num>
  <w:num w:numId="22">
    <w:abstractNumId w:val="17"/>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13"/>
    <w:rsid w:val="000075A8"/>
    <w:rsid w:val="000107A4"/>
    <w:rsid w:val="000257D0"/>
    <w:rsid w:val="00027A01"/>
    <w:rsid w:val="000543AC"/>
    <w:rsid w:val="00056CA7"/>
    <w:rsid w:val="00061D15"/>
    <w:rsid w:val="0006782A"/>
    <w:rsid w:val="000725F6"/>
    <w:rsid w:val="00086B52"/>
    <w:rsid w:val="000877CE"/>
    <w:rsid w:val="000C489D"/>
    <w:rsid w:val="000C6760"/>
    <w:rsid w:val="000E6254"/>
    <w:rsid w:val="000F604E"/>
    <w:rsid w:val="00102778"/>
    <w:rsid w:val="00116483"/>
    <w:rsid w:val="001302EF"/>
    <w:rsid w:val="00140E4C"/>
    <w:rsid w:val="001415D9"/>
    <w:rsid w:val="0014350C"/>
    <w:rsid w:val="0015160D"/>
    <w:rsid w:val="00157412"/>
    <w:rsid w:val="00162BE6"/>
    <w:rsid w:val="00174C73"/>
    <w:rsid w:val="001912CC"/>
    <w:rsid w:val="00191728"/>
    <w:rsid w:val="00191E2D"/>
    <w:rsid w:val="00193699"/>
    <w:rsid w:val="00194D25"/>
    <w:rsid w:val="0019777B"/>
    <w:rsid w:val="001A1CEF"/>
    <w:rsid w:val="001A3C99"/>
    <w:rsid w:val="001B3A6E"/>
    <w:rsid w:val="001B46EB"/>
    <w:rsid w:val="001C49A3"/>
    <w:rsid w:val="001C712A"/>
    <w:rsid w:val="001E1346"/>
    <w:rsid w:val="001E598E"/>
    <w:rsid w:val="001E624B"/>
    <w:rsid w:val="001E6A13"/>
    <w:rsid w:val="001F2C67"/>
    <w:rsid w:val="00205C74"/>
    <w:rsid w:val="0021179A"/>
    <w:rsid w:val="00212266"/>
    <w:rsid w:val="00220611"/>
    <w:rsid w:val="00236D9A"/>
    <w:rsid w:val="00246B3B"/>
    <w:rsid w:val="0024781B"/>
    <w:rsid w:val="00251AFB"/>
    <w:rsid w:val="0025522D"/>
    <w:rsid w:val="00255944"/>
    <w:rsid w:val="002743EA"/>
    <w:rsid w:val="00281706"/>
    <w:rsid w:val="002938B4"/>
    <w:rsid w:val="002A4BDD"/>
    <w:rsid w:val="002A57C7"/>
    <w:rsid w:val="002A5EAB"/>
    <w:rsid w:val="002A6108"/>
    <w:rsid w:val="002C4324"/>
    <w:rsid w:val="002C4F36"/>
    <w:rsid w:val="002D467C"/>
    <w:rsid w:val="002E0BCB"/>
    <w:rsid w:val="002E16EE"/>
    <w:rsid w:val="002E6FC5"/>
    <w:rsid w:val="002E7611"/>
    <w:rsid w:val="002F03D3"/>
    <w:rsid w:val="002F78F1"/>
    <w:rsid w:val="00313D5E"/>
    <w:rsid w:val="003162D3"/>
    <w:rsid w:val="00325174"/>
    <w:rsid w:val="00330C0C"/>
    <w:rsid w:val="00334711"/>
    <w:rsid w:val="00334EA0"/>
    <w:rsid w:val="0034527F"/>
    <w:rsid w:val="00345E50"/>
    <w:rsid w:val="0035114A"/>
    <w:rsid w:val="00353EE2"/>
    <w:rsid w:val="0035615D"/>
    <w:rsid w:val="003739A4"/>
    <w:rsid w:val="003802A5"/>
    <w:rsid w:val="00380B32"/>
    <w:rsid w:val="00382213"/>
    <w:rsid w:val="00385B1A"/>
    <w:rsid w:val="003860A8"/>
    <w:rsid w:val="00393F9F"/>
    <w:rsid w:val="00396562"/>
    <w:rsid w:val="003A2F50"/>
    <w:rsid w:val="003A4296"/>
    <w:rsid w:val="003B3BB9"/>
    <w:rsid w:val="003C6576"/>
    <w:rsid w:val="003C70EA"/>
    <w:rsid w:val="003E0A13"/>
    <w:rsid w:val="003E2D67"/>
    <w:rsid w:val="003F774A"/>
    <w:rsid w:val="0040268C"/>
    <w:rsid w:val="00403A79"/>
    <w:rsid w:val="0040642E"/>
    <w:rsid w:val="00410C23"/>
    <w:rsid w:val="00423D93"/>
    <w:rsid w:val="0042423E"/>
    <w:rsid w:val="00424FB7"/>
    <w:rsid w:val="00426C3B"/>
    <w:rsid w:val="00445BDF"/>
    <w:rsid w:val="00450951"/>
    <w:rsid w:val="00451DE9"/>
    <w:rsid w:val="0045357B"/>
    <w:rsid w:val="00461F32"/>
    <w:rsid w:val="0047447C"/>
    <w:rsid w:val="00475BD9"/>
    <w:rsid w:val="00484887"/>
    <w:rsid w:val="00492303"/>
    <w:rsid w:val="00492C4F"/>
    <w:rsid w:val="004966E8"/>
    <w:rsid w:val="00496DBA"/>
    <w:rsid w:val="004A23B4"/>
    <w:rsid w:val="004A3E6B"/>
    <w:rsid w:val="004C14BE"/>
    <w:rsid w:val="004C2AA5"/>
    <w:rsid w:val="004D29B0"/>
    <w:rsid w:val="004E208D"/>
    <w:rsid w:val="004F6FAF"/>
    <w:rsid w:val="00503965"/>
    <w:rsid w:val="0050405A"/>
    <w:rsid w:val="00527703"/>
    <w:rsid w:val="00530772"/>
    <w:rsid w:val="005368DF"/>
    <w:rsid w:val="00540F1E"/>
    <w:rsid w:val="005522BA"/>
    <w:rsid w:val="00553340"/>
    <w:rsid w:val="00553E76"/>
    <w:rsid w:val="00554520"/>
    <w:rsid w:val="00562443"/>
    <w:rsid w:val="00566821"/>
    <w:rsid w:val="005671A7"/>
    <w:rsid w:val="00573F46"/>
    <w:rsid w:val="00591517"/>
    <w:rsid w:val="005A2B12"/>
    <w:rsid w:val="005A4115"/>
    <w:rsid w:val="005C0A35"/>
    <w:rsid w:val="005E2EDC"/>
    <w:rsid w:val="005E5B1E"/>
    <w:rsid w:val="005E5F7F"/>
    <w:rsid w:val="005F48D7"/>
    <w:rsid w:val="00602126"/>
    <w:rsid w:val="00604AE0"/>
    <w:rsid w:val="00610239"/>
    <w:rsid w:val="0061267F"/>
    <w:rsid w:val="006126A1"/>
    <w:rsid w:val="0061611D"/>
    <w:rsid w:val="006306AD"/>
    <w:rsid w:val="00641E23"/>
    <w:rsid w:val="00651D92"/>
    <w:rsid w:val="00662CB0"/>
    <w:rsid w:val="0066573C"/>
    <w:rsid w:val="00665ED6"/>
    <w:rsid w:val="00670FF8"/>
    <w:rsid w:val="00680062"/>
    <w:rsid w:val="006A2C0D"/>
    <w:rsid w:val="006A2DDD"/>
    <w:rsid w:val="006A35B9"/>
    <w:rsid w:val="006B037D"/>
    <w:rsid w:val="006C0682"/>
    <w:rsid w:val="006C1982"/>
    <w:rsid w:val="006C2FE6"/>
    <w:rsid w:val="006F2892"/>
    <w:rsid w:val="007027AF"/>
    <w:rsid w:val="0070478C"/>
    <w:rsid w:val="00707A6D"/>
    <w:rsid w:val="007153BC"/>
    <w:rsid w:val="00716C7E"/>
    <w:rsid w:val="00733CD5"/>
    <w:rsid w:val="0073465D"/>
    <w:rsid w:val="00734FDD"/>
    <w:rsid w:val="00737ABB"/>
    <w:rsid w:val="00740F43"/>
    <w:rsid w:val="00742AFD"/>
    <w:rsid w:val="00753656"/>
    <w:rsid w:val="007643C0"/>
    <w:rsid w:val="0077042E"/>
    <w:rsid w:val="0077389C"/>
    <w:rsid w:val="007740E5"/>
    <w:rsid w:val="00775BFC"/>
    <w:rsid w:val="00783395"/>
    <w:rsid w:val="0079205B"/>
    <w:rsid w:val="00793902"/>
    <w:rsid w:val="007B4F37"/>
    <w:rsid w:val="007B5A6A"/>
    <w:rsid w:val="007B68CE"/>
    <w:rsid w:val="007C71DD"/>
    <w:rsid w:val="007D193E"/>
    <w:rsid w:val="007D5382"/>
    <w:rsid w:val="007E3FFB"/>
    <w:rsid w:val="007F12E4"/>
    <w:rsid w:val="007F19BE"/>
    <w:rsid w:val="007F5AA9"/>
    <w:rsid w:val="00802C90"/>
    <w:rsid w:val="00805B54"/>
    <w:rsid w:val="00810468"/>
    <w:rsid w:val="008172FE"/>
    <w:rsid w:val="00821D83"/>
    <w:rsid w:val="00823977"/>
    <w:rsid w:val="00833200"/>
    <w:rsid w:val="0084420B"/>
    <w:rsid w:val="00844CCD"/>
    <w:rsid w:val="008579DC"/>
    <w:rsid w:val="00864F88"/>
    <w:rsid w:val="0087231E"/>
    <w:rsid w:val="00873C23"/>
    <w:rsid w:val="00873C75"/>
    <w:rsid w:val="008835AA"/>
    <w:rsid w:val="00895FBB"/>
    <w:rsid w:val="008962FE"/>
    <w:rsid w:val="008A1F60"/>
    <w:rsid w:val="008A40D7"/>
    <w:rsid w:val="008B4B2A"/>
    <w:rsid w:val="008B6D2C"/>
    <w:rsid w:val="008C2C76"/>
    <w:rsid w:val="008D1CE6"/>
    <w:rsid w:val="008D243D"/>
    <w:rsid w:val="008D346F"/>
    <w:rsid w:val="008D38AC"/>
    <w:rsid w:val="008E1923"/>
    <w:rsid w:val="008F5250"/>
    <w:rsid w:val="009036E2"/>
    <w:rsid w:val="00921D43"/>
    <w:rsid w:val="00923D18"/>
    <w:rsid w:val="009274B3"/>
    <w:rsid w:val="0093081A"/>
    <w:rsid w:val="009314FE"/>
    <w:rsid w:val="00940724"/>
    <w:rsid w:val="00941B4D"/>
    <w:rsid w:val="00945478"/>
    <w:rsid w:val="009556D0"/>
    <w:rsid w:val="0096471B"/>
    <w:rsid w:val="00964B49"/>
    <w:rsid w:val="00975F51"/>
    <w:rsid w:val="009800F7"/>
    <w:rsid w:val="00983D63"/>
    <w:rsid w:val="0098501C"/>
    <w:rsid w:val="00991A47"/>
    <w:rsid w:val="0099201F"/>
    <w:rsid w:val="009A25DF"/>
    <w:rsid w:val="009B6579"/>
    <w:rsid w:val="009C0539"/>
    <w:rsid w:val="009C4A91"/>
    <w:rsid w:val="009C50D9"/>
    <w:rsid w:val="009D210D"/>
    <w:rsid w:val="009F5733"/>
    <w:rsid w:val="00A115B7"/>
    <w:rsid w:val="00A11AEC"/>
    <w:rsid w:val="00A17414"/>
    <w:rsid w:val="00A21615"/>
    <w:rsid w:val="00A332E1"/>
    <w:rsid w:val="00A400ED"/>
    <w:rsid w:val="00A50286"/>
    <w:rsid w:val="00A82FDC"/>
    <w:rsid w:val="00A93871"/>
    <w:rsid w:val="00A9549C"/>
    <w:rsid w:val="00AA1391"/>
    <w:rsid w:val="00AA3B6C"/>
    <w:rsid w:val="00AA6A7D"/>
    <w:rsid w:val="00AE0161"/>
    <w:rsid w:val="00AE24C6"/>
    <w:rsid w:val="00AE3749"/>
    <w:rsid w:val="00AE49B6"/>
    <w:rsid w:val="00AE546B"/>
    <w:rsid w:val="00AF5C8C"/>
    <w:rsid w:val="00B0314A"/>
    <w:rsid w:val="00B07393"/>
    <w:rsid w:val="00B15B9A"/>
    <w:rsid w:val="00B17665"/>
    <w:rsid w:val="00B23297"/>
    <w:rsid w:val="00B35998"/>
    <w:rsid w:val="00B40BC4"/>
    <w:rsid w:val="00B53002"/>
    <w:rsid w:val="00B602A5"/>
    <w:rsid w:val="00B746B9"/>
    <w:rsid w:val="00B769B0"/>
    <w:rsid w:val="00B77C6F"/>
    <w:rsid w:val="00B80AA5"/>
    <w:rsid w:val="00B848B0"/>
    <w:rsid w:val="00B85013"/>
    <w:rsid w:val="00B908FC"/>
    <w:rsid w:val="00BA0DA8"/>
    <w:rsid w:val="00BA1A77"/>
    <w:rsid w:val="00BA1AEE"/>
    <w:rsid w:val="00BA21A6"/>
    <w:rsid w:val="00BA6B76"/>
    <w:rsid w:val="00BB3B2C"/>
    <w:rsid w:val="00BE2D79"/>
    <w:rsid w:val="00BF10A0"/>
    <w:rsid w:val="00C00312"/>
    <w:rsid w:val="00C023A6"/>
    <w:rsid w:val="00C02E50"/>
    <w:rsid w:val="00C152B8"/>
    <w:rsid w:val="00C222CC"/>
    <w:rsid w:val="00C24D35"/>
    <w:rsid w:val="00C25F4B"/>
    <w:rsid w:val="00C261E9"/>
    <w:rsid w:val="00C27438"/>
    <w:rsid w:val="00C2790A"/>
    <w:rsid w:val="00C303FB"/>
    <w:rsid w:val="00C506DA"/>
    <w:rsid w:val="00C50E7A"/>
    <w:rsid w:val="00C53138"/>
    <w:rsid w:val="00C54677"/>
    <w:rsid w:val="00C55603"/>
    <w:rsid w:val="00C561C4"/>
    <w:rsid w:val="00C660E7"/>
    <w:rsid w:val="00C8082A"/>
    <w:rsid w:val="00C95FF6"/>
    <w:rsid w:val="00CA242E"/>
    <w:rsid w:val="00CA6F26"/>
    <w:rsid w:val="00CB7230"/>
    <w:rsid w:val="00CC23F4"/>
    <w:rsid w:val="00CC781F"/>
    <w:rsid w:val="00CD52B0"/>
    <w:rsid w:val="00CD55EA"/>
    <w:rsid w:val="00CE17E4"/>
    <w:rsid w:val="00CE6FEA"/>
    <w:rsid w:val="00D06C61"/>
    <w:rsid w:val="00D116D6"/>
    <w:rsid w:val="00D15AA5"/>
    <w:rsid w:val="00D17A0B"/>
    <w:rsid w:val="00D26A24"/>
    <w:rsid w:val="00D47E16"/>
    <w:rsid w:val="00D555D2"/>
    <w:rsid w:val="00D631DF"/>
    <w:rsid w:val="00D76050"/>
    <w:rsid w:val="00D83131"/>
    <w:rsid w:val="00D92E6F"/>
    <w:rsid w:val="00D97481"/>
    <w:rsid w:val="00DB1495"/>
    <w:rsid w:val="00DB5CB3"/>
    <w:rsid w:val="00DB6F6E"/>
    <w:rsid w:val="00DC5BB3"/>
    <w:rsid w:val="00DD1348"/>
    <w:rsid w:val="00DD16BE"/>
    <w:rsid w:val="00DD53D1"/>
    <w:rsid w:val="00DF3998"/>
    <w:rsid w:val="00DF508F"/>
    <w:rsid w:val="00E073C7"/>
    <w:rsid w:val="00E1032E"/>
    <w:rsid w:val="00E315DD"/>
    <w:rsid w:val="00E3171F"/>
    <w:rsid w:val="00E4219A"/>
    <w:rsid w:val="00E5066C"/>
    <w:rsid w:val="00E511C4"/>
    <w:rsid w:val="00E54206"/>
    <w:rsid w:val="00E80EC3"/>
    <w:rsid w:val="00E85225"/>
    <w:rsid w:val="00E9394D"/>
    <w:rsid w:val="00EB798B"/>
    <w:rsid w:val="00EC0667"/>
    <w:rsid w:val="00ED11C8"/>
    <w:rsid w:val="00EE39E6"/>
    <w:rsid w:val="00EF6207"/>
    <w:rsid w:val="00EF717B"/>
    <w:rsid w:val="00F015AC"/>
    <w:rsid w:val="00F03117"/>
    <w:rsid w:val="00F060C1"/>
    <w:rsid w:val="00F12153"/>
    <w:rsid w:val="00F140B0"/>
    <w:rsid w:val="00F16AD9"/>
    <w:rsid w:val="00F30429"/>
    <w:rsid w:val="00F33206"/>
    <w:rsid w:val="00F3662F"/>
    <w:rsid w:val="00F40295"/>
    <w:rsid w:val="00F416D1"/>
    <w:rsid w:val="00F61447"/>
    <w:rsid w:val="00F635D9"/>
    <w:rsid w:val="00F65E64"/>
    <w:rsid w:val="00F672A0"/>
    <w:rsid w:val="00F756BE"/>
    <w:rsid w:val="00F97735"/>
    <w:rsid w:val="00FA0E9B"/>
    <w:rsid w:val="00FA13E9"/>
    <w:rsid w:val="00FB3F21"/>
    <w:rsid w:val="00FB6EB5"/>
    <w:rsid w:val="00FB7870"/>
    <w:rsid w:val="00FC01C4"/>
    <w:rsid w:val="00FC3800"/>
    <w:rsid w:val="00FC6953"/>
    <w:rsid w:val="00FD00E2"/>
    <w:rsid w:val="00FD39F0"/>
    <w:rsid w:val="00FE22B3"/>
    <w:rsid w:val="00FE22D0"/>
    <w:rsid w:val="00FF010D"/>
    <w:rsid w:val="00FF2C69"/>
    <w:rsid w:val="00FF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7A91E-A09B-4179-99C5-CD533BE1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4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21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9D210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9D21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540F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F1E"/>
    <w:rPr>
      <w:rFonts w:ascii="Tahoma" w:hAnsi="Tahoma" w:cs="Tahoma"/>
      <w:sz w:val="16"/>
      <w:szCs w:val="16"/>
    </w:rPr>
  </w:style>
  <w:style w:type="paragraph" w:styleId="a8">
    <w:name w:val="Normal (Web)"/>
    <w:basedOn w:val="a"/>
    <w:uiPriority w:val="99"/>
    <w:semiHidden/>
    <w:unhideWhenUsed/>
    <w:rsid w:val="009274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92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2478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DF5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9"/>
    <w:uiPriority w:val="59"/>
    <w:rsid w:val="004C2A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810468"/>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5307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0772"/>
  </w:style>
  <w:style w:type="paragraph" w:styleId="ac">
    <w:name w:val="footer"/>
    <w:basedOn w:val="a"/>
    <w:link w:val="ad"/>
    <w:uiPriority w:val="99"/>
    <w:unhideWhenUsed/>
    <w:rsid w:val="005307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0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C1C91-665D-4314-825D-A3788DEF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3740</TotalTime>
  <Pages>20</Pages>
  <Words>5214</Words>
  <Characters>29723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Петелина Кристина Игоревна</dc:creator>
  <cp:lastModifiedBy>ООиКР</cp:lastModifiedBy>
  <cp:revision>54</cp:revision>
  <cp:lastPrinted>2018-02-07T11:29:00Z</cp:lastPrinted>
  <dcterms:created xsi:type="dcterms:W3CDTF">2017-11-22T06:38:00Z</dcterms:created>
  <dcterms:modified xsi:type="dcterms:W3CDTF">2018-02-09T09:57:00Z</dcterms:modified>
</cp:coreProperties>
</file>