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09" w:rsidRDefault="00FD2409" w:rsidP="00FD2409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409" w:rsidRDefault="00FD2409" w:rsidP="00FD2409">
      <w:pPr>
        <w:jc w:val="center"/>
        <w:rPr>
          <w:sz w:val="28"/>
          <w:szCs w:val="28"/>
        </w:rPr>
      </w:pPr>
    </w:p>
    <w:p w:rsidR="00FD2409" w:rsidRPr="00FD2409" w:rsidRDefault="00FD2409" w:rsidP="00FD2409">
      <w:pPr>
        <w:jc w:val="center"/>
        <w:rPr>
          <w:rFonts w:ascii="Times New Roman" w:hAnsi="Times New Roman"/>
          <w:sz w:val="28"/>
          <w:szCs w:val="28"/>
        </w:rPr>
      </w:pPr>
      <w:r w:rsidRPr="00FD240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</w:p>
    <w:p w:rsidR="00FD2409" w:rsidRDefault="00FD2409" w:rsidP="00FD24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D2409" w:rsidRDefault="00FD2409" w:rsidP="00FD2409">
      <w:pPr>
        <w:pStyle w:val="a3"/>
        <w:jc w:val="center"/>
        <w:rPr>
          <w:sz w:val="28"/>
          <w:szCs w:val="28"/>
        </w:rPr>
      </w:pPr>
    </w:p>
    <w:p w:rsidR="00FD2409" w:rsidRDefault="00034217" w:rsidP="00FD240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01.08.2019</w:t>
      </w:r>
      <w:r w:rsidR="00FD24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D2409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206</w:t>
      </w:r>
    </w:p>
    <w:p w:rsidR="00FD2409" w:rsidRDefault="00FD2409" w:rsidP="00FD2409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FD2409" w:rsidRDefault="00FD2409" w:rsidP="00FD2409">
      <w:pPr>
        <w:rPr>
          <w:rFonts w:ascii="Times New Roman" w:hAnsi="Times New Roman"/>
          <w:sz w:val="28"/>
          <w:szCs w:val="28"/>
        </w:rPr>
      </w:pPr>
    </w:p>
    <w:p w:rsidR="00FD2409" w:rsidRDefault="00FD2409" w:rsidP="00FD2409">
      <w:pPr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bookmarkStart w:id="0" w:name="_GoBack"/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  <w:r w:rsidR="00FD2409">
        <w:rPr>
          <w:sz w:val="28"/>
          <w:szCs w:val="28"/>
        </w:rPr>
        <w:t xml:space="preserve">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</w:t>
      </w:r>
      <w:r w:rsidRPr="00885CD1">
        <w:rPr>
          <w:sz w:val="28"/>
          <w:szCs w:val="28"/>
        </w:rPr>
        <w:t xml:space="preserve"> муниципальной</w:t>
      </w:r>
      <w:r w:rsidR="00FD2409">
        <w:rPr>
          <w:sz w:val="28"/>
          <w:szCs w:val="28"/>
        </w:rPr>
        <w:t xml:space="preserve">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«Ведение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землеустройства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рационального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использования </w:t>
      </w:r>
    </w:p>
    <w:p w:rsidR="00FD2409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земельных ресурсов</w:t>
      </w:r>
      <w:r w:rsidR="00FD24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bookmarkEnd w:id="0"/>
    <w:p w:rsidR="00FD2409" w:rsidRPr="00961BAC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>о разработке муниципальных программ Ханты-Мансийского района,</w:t>
      </w:r>
      <w:r w:rsidR="00FD2409">
        <w:rPr>
          <w:sz w:val="28"/>
          <w:szCs w:val="28"/>
        </w:rPr>
        <w:br/>
      </w:r>
      <w:r w:rsidRPr="00352E23">
        <w:rPr>
          <w:sz w:val="28"/>
          <w:szCs w:val="28"/>
        </w:rPr>
        <w:t xml:space="preserve">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FD2409" w:rsidRDefault="00FD2409" w:rsidP="00FD2409">
      <w:pPr>
        <w:pStyle w:val="a3"/>
        <w:jc w:val="both"/>
        <w:rPr>
          <w:sz w:val="28"/>
          <w:szCs w:val="28"/>
        </w:rPr>
      </w:pPr>
    </w:p>
    <w:p w:rsidR="00711EE6" w:rsidRDefault="00FD2409" w:rsidP="00FD2409">
      <w:pPr>
        <w:pStyle w:val="a5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621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711EE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11EE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711EE6"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711EE6" w:rsidRDefault="00711EE6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D">
        <w:rPr>
          <w:sz w:val="28"/>
          <w:szCs w:val="28"/>
        </w:rPr>
        <w:t>Приложение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FD2409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FD2409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FD2409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FD2409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FD2409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Ведение землеустройства и рационального использования земельных ресурсов Ханты-Мансийского района на 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 w:rsidR="00FD2409">
              <w:rPr>
                <w:rFonts w:ascii="Times New Roman" w:hAnsi="Times New Roman"/>
                <w:sz w:val="28"/>
                <w:szCs w:val="28"/>
              </w:rPr>
              <w:t>09.11.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2018 № 316 </w:t>
            </w:r>
            <w:r w:rsidR="00FD2409">
              <w:rPr>
                <w:rFonts w:ascii="Times New Roman" w:hAnsi="Times New Roman"/>
                <w:sz w:val="28"/>
                <w:szCs w:val="28"/>
              </w:rPr>
              <w:br/>
            </w:r>
            <w:r w:rsidRPr="008A3488">
              <w:rPr>
                <w:rFonts w:ascii="Times New Roman" w:hAnsi="Times New Roman"/>
                <w:sz w:val="28"/>
                <w:szCs w:val="28"/>
              </w:rPr>
              <w:t>«О муниципальной программе «Ведение землеустройства и рационального использования земельных ресурсов Ханты-Мансийского района на 2019 – 2021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352E8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711EE6" w:rsidRPr="008A3488">
              <w:rPr>
                <w:rFonts w:ascii="Times New Roman" w:hAnsi="Times New Roman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EF5983" w:rsidP="00352E86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  <w:r w:rsidR="00352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0487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FD240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66 до 160 единиц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4 до 27 человек</w:t>
            </w:r>
          </w:p>
          <w:p w:rsidR="00711EE6" w:rsidRPr="008A3488" w:rsidRDefault="00711EE6" w:rsidP="00FD24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D3201">
              <w:rPr>
                <w:rFonts w:ascii="Times New Roman" w:hAnsi="Times New Roman"/>
                <w:sz w:val="28"/>
                <w:szCs w:val="28"/>
              </w:rPr>
              <w:t>8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9 единиц</w:t>
            </w:r>
          </w:p>
          <w:p w:rsidR="00711EE6" w:rsidRPr="00751865" w:rsidRDefault="00711EE6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3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352E86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711EE6" w:rsidRPr="00751865" w:rsidRDefault="00A83A14" w:rsidP="00352E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FD2409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FD24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общий объем финансирования муниципальной программы составит 2 710,0 тыс. рублей, в том числе: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2019 год – 700,0 тыс. рублей;</w:t>
            </w:r>
          </w:p>
          <w:p w:rsidR="00A83A14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Pr="00751865" w:rsidRDefault="00A83A14" w:rsidP="00FD2409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</w:p>
        </w:tc>
      </w:tr>
    </w:tbl>
    <w:p w:rsidR="00711EE6" w:rsidRPr="00767342" w:rsidRDefault="00711EE6" w:rsidP="00FD2409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FD240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FA490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В рамках реализации инвестиционных проектов на условиях государственно-частного партнерства, концессионных соглашений, где </w:t>
      </w:r>
      <w:r w:rsidRPr="00B1514B">
        <w:rPr>
          <w:rFonts w:ascii="Times New Roman" w:hAnsi="Times New Roman"/>
          <w:sz w:val="28"/>
          <w:szCs w:val="28"/>
        </w:rPr>
        <w:lastRenderedPageBreak/>
        <w:t>органы администрации Ханты-Мансийского района выступают государственными партнерами (концедентами),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Также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 xml:space="preserve">уга </w:t>
      </w:r>
      <w:r w:rsidR="00352E86">
        <w:rPr>
          <w:rFonts w:ascii="Times New Roman" w:hAnsi="Times New Roman"/>
          <w:sz w:val="28"/>
          <w:szCs w:val="28"/>
        </w:rPr>
        <w:br/>
      </w:r>
      <w:r w:rsidR="00F55D07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03.05.</w:t>
      </w:r>
      <w:r w:rsidR="00F55D07" w:rsidRPr="00B1514B">
        <w:rPr>
          <w:rFonts w:ascii="Times New Roman" w:hAnsi="Times New Roman"/>
          <w:sz w:val="28"/>
          <w:szCs w:val="28"/>
        </w:rPr>
        <w:t xml:space="preserve">2000 № 26-оз </w:t>
      </w:r>
      <w:r w:rsidRPr="00B1514B">
        <w:rPr>
          <w:rFonts w:ascii="Times New Roman" w:hAnsi="Times New Roman"/>
          <w:sz w:val="28"/>
          <w:szCs w:val="28"/>
        </w:rPr>
        <w:t>«О регулировании отдельных земельных отношений в Ханты-Мансийском автономном округе – Югре».</w:t>
      </w:r>
    </w:p>
    <w:p w:rsidR="00532660" w:rsidRPr="00B1514B" w:rsidRDefault="005007A2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352E86">
        <w:rPr>
          <w:rFonts w:ascii="Times New Roman" w:hAnsi="Times New Roman"/>
          <w:sz w:val="28"/>
          <w:szCs w:val="28"/>
        </w:rPr>
        <w:br/>
      </w:r>
      <w:r w:rsidR="00532660" w:rsidRPr="00B1514B">
        <w:rPr>
          <w:rFonts w:ascii="Times New Roman" w:hAnsi="Times New Roman"/>
          <w:sz w:val="28"/>
          <w:szCs w:val="28"/>
        </w:rPr>
        <w:t xml:space="preserve">от </w:t>
      </w:r>
      <w:r w:rsidR="00352E86">
        <w:rPr>
          <w:rFonts w:ascii="Times New Roman" w:hAnsi="Times New Roman"/>
          <w:sz w:val="28"/>
          <w:szCs w:val="28"/>
        </w:rPr>
        <w:t>05.04.</w:t>
      </w:r>
      <w:r w:rsidR="00532660" w:rsidRPr="00B1514B">
        <w:rPr>
          <w:rFonts w:ascii="Times New Roman" w:hAnsi="Times New Roman"/>
          <w:sz w:val="28"/>
          <w:szCs w:val="28"/>
        </w:rPr>
        <w:t xml:space="preserve">2013 </w:t>
      </w:r>
      <w:r w:rsidR="00352E86">
        <w:rPr>
          <w:rFonts w:ascii="Times New Roman" w:hAnsi="Times New Roman"/>
          <w:sz w:val="28"/>
          <w:szCs w:val="28"/>
        </w:rPr>
        <w:t xml:space="preserve">№ </w:t>
      </w:r>
      <w:r w:rsidR="00532660" w:rsidRPr="00B1514B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Реализация мероприятий Программы способствует развитию конкуренции в сфере управления земельными ресурсами в Ханты-Мансийском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FD2409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>В соответст</w:t>
      </w:r>
      <w:r w:rsidR="00352E86">
        <w:rPr>
          <w:sz w:val="28"/>
          <w:szCs w:val="28"/>
        </w:rPr>
        <w:t>вии с Федеральным законом от 24.07.</w:t>
      </w:r>
      <w:r w:rsidRPr="00532660">
        <w:rPr>
          <w:sz w:val="28"/>
          <w:szCs w:val="28"/>
        </w:rPr>
        <w:t>2007 № 209-ФЗ</w:t>
      </w:r>
      <w:r w:rsidR="00352E86">
        <w:rPr>
          <w:sz w:val="28"/>
          <w:szCs w:val="28"/>
        </w:rPr>
        <w:br/>
      </w:r>
      <w:r w:rsidRPr="00532660">
        <w:rPr>
          <w:sz w:val="28"/>
          <w:szCs w:val="28"/>
        </w:rPr>
        <w:t>«О развитии малого и среднего предпринимательства в Российской Федерации» в Ханты-Мансийском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FD240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(Ксп), применяемого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расчете размера арендной платы при передаче в аренду субъектам малого и среднего предприни</w:t>
      </w:r>
      <w:r w:rsidR="00352E86">
        <w:rPr>
          <w:rFonts w:ascii="Times New Roman" w:hAnsi="Times New Roman"/>
          <w:sz w:val="28"/>
          <w:szCs w:val="28"/>
        </w:rPr>
        <w:t xml:space="preserve">мательства земельных участков, </w:t>
      </w:r>
      <w:r w:rsidRPr="00532660">
        <w:rPr>
          <w:rFonts w:ascii="Times New Roman" w:hAnsi="Times New Roman"/>
          <w:sz w:val="28"/>
          <w:szCs w:val="28"/>
        </w:rPr>
        <w:t xml:space="preserve">находящихся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в собственности Ханты-Мансийского района (в части уменьшения размера коэффициента с 0,8 до 0,5).</w:t>
      </w:r>
    </w:p>
    <w:p w:rsidR="00532660" w:rsidRPr="00532660" w:rsidRDefault="00532660" w:rsidP="00FD240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>Решением Дум</w:t>
      </w:r>
      <w:r w:rsidR="00352E86">
        <w:rPr>
          <w:rFonts w:ascii="Times New Roman" w:hAnsi="Times New Roman"/>
          <w:sz w:val="28"/>
          <w:szCs w:val="28"/>
        </w:rPr>
        <w:t>ы Ханты-Мансийского района от 09.06.</w:t>
      </w:r>
      <w:r w:rsidRPr="00532660">
        <w:rPr>
          <w:rFonts w:ascii="Times New Roman" w:hAnsi="Times New Roman"/>
          <w:sz w:val="28"/>
          <w:szCs w:val="28"/>
        </w:rPr>
        <w:t xml:space="preserve">2016 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и предоставляемые в аренду без торгов» коэффициент субъектов малого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lastRenderedPageBreak/>
        <w:t xml:space="preserve">и среднего предпринимательства по земельным участкам, находящимся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 xml:space="preserve">в собственности Ханты-Мансийского района, установлен в размере </w:t>
      </w:r>
      <w:r w:rsidR="00352E86">
        <w:rPr>
          <w:rFonts w:ascii="Times New Roman" w:hAnsi="Times New Roman"/>
          <w:sz w:val="28"/>
          <w:szCs w:val="28"/>
        </w:rPr>
        <w:br/>
      </w:r>
      <w:r w:rsidRPr="00532660">
        <w:rPr>
          <w:rFonts w:ascii="Times New Roman" w:hAnsi="Times New Roman"/>
          <w:sz w:val="28"/>
          <w:szCs w:val="28"/>
        </w:rPr>
        <w:t>0,5 взамен ранее действовавшему 0,8.</w:t>
      </w:r>
    </w:p>
    <w:p w:rsidR="00532660" w:rsidRPr="00532660" w:rsidRDefault="00532660" w:rsidP="00FD240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  <w:t>в Ханты-Мансийском районе.</w:t>
      </w:r>
    </w:p>
    <w:p w:rsidR="00532660" w:rsidRPr="00532660" w:rsidRDefault="00532660" w:rsidP="00FD2409">
      <w:pPr>
        <w:pStyle w:val="a3"/>
        <w:ind w:firstLine="708"/>
        <w:jc w:val="both"/>
        <w:rPr>
          <w:sz w:val="28"/>
          <w:szCs w:val="28"/>
        </w:rPr>
      </w:pPr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</w:t>
      </w:r>
      <w:r w:rsidR="00C33FD5">
        <w:rPr>
          <w:rFonts w:eastAsia="Calibri"/>
          <w:sz w:val="28"/>
          <w:szCs w:val="28"/>
        </w:rPr>
        <w:t>24.07.</w:t>
      </w:r>
      <w:r w:rsidRPr="00532660">
        <w:rPr>
          <w:rFonts w:eastAsia="Calibri"/>
          <w:sz w:val="28"/>
          <w:szCs w:val="28"/>
        </w:rPr>
        <w:t xml:space="preserve">2007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от </w:t>
      </w:r>
      <w:r w:rsidR="00C33FD5">
        <w:rPr>
          <w:sz w:val="28"/>
          <w:szCs w:val="28"/>
        </w:rPr>
        <w:t>02.09.</w:t>
      </w:r>
      <w:r w:rsidRPr="00532660">
        <w:rPr>
          <w:sz w:val="28"/>
          <w:szCs w:val="28"/>
        </w:rPr>
        <w:t>2016 № 266. Постановлением администрации</w:t>
      </w:r>
      <w:r w:rsidR="00FA594E">
        <w:rPr>
          <w:sz w:val="28"/>
          <w:szCs w:val="28"/>
        </w:rPr>
        <w:t xml:space="preserve"> Ханты-Мансийского района от 25.11.</w:t>
      </w:r>
      <w:r w:rsidRPr="00532660">
        <w:rPr>
          <w:sz w:val="28"/>
          <w:szCs w:val="28"/>
        </w:rPr>
        <w:t xml:space="preserve">2014 № 330 утвержден Перечень имущества,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находящегося в муниципальной собственности Ханты-Мансийского района, свободного от прав третьих лиц (за исключением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предоставления </w:t>
      </w:r>
      <w:r w:rsidR="00E377EA">
        <w:rPr>
          <w:sz w:val="28"/>
          <w:szCs w:val="28"/>
        </w:rPr>
        <w:br/>
      </w:r>
      <w:r w:rsidRPr="00532660">
        <w:rPr>
          <w:sz w:val="28"/>
          <w:szCs w:val="28"/>
        </w:rPr>
        <w:t>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</w:t>
      </w:r>
      <w:r w:rsidR="00E377EA">
        <w:rPr>
          <w:rFonts w:eastAsia="Calibri"/>
          <w:sz w:val="28"/>
          <w:szCs w:val="28"/>
        </w:rPr>
        <w:t>Депимущества</w:t>
      </w:r>
      <w:r w:rsidR="00400176">
        <w:rPr>
          <w:rFonts w:eastAsia="Calibri"/>
          <w:sz w:val="28"/>
          <w:szCs w:val="28"/>
        </w:rPr>
        <w:t xml:space="preserve"> района</w:t>
      </w:r>
      <w:r w:rsidRPr="00FA490B">
        <w:rPr>
          <w:rFonts w:eastAsia="Calibri"/>
          <w:sz w:val="28"/>
          <w:szCs w:val="28"/>
        </w:rPr>
        <w:t>, устранения административных барьеров и уменьшения временных потерь.</w:t>
      </w:r>
    </w:p>
    <w:p w:rsidR="00711EE6" w:rsidRPr="008A3488" w:rsidRDefault="00711EE6" w:rsidP="00FD2409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741E10" w:rsidP="00FD2409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FD240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</w:r>
      <w:r w:rsidRPr="00352E23">
        <w:rPr>
          <w:rFonts w:ascii="Times New Roman" w:hAnsi="Times New Roman"/>
          <w:sz w:val="28"/>
          <w:szCs w:val="28"/>
        </w:rPr>
        <w:lastRenderedPageBreak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FD2409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FD24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FD240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ED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FD240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FD240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</w:p>
    <w:p w:rsidR="005A6AC4" w:rsidRDefault="00E55DCE" w:rsidP="00FD2409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 w:rsidR="004A2DDF">
        <w:rPr>
          <w:sz w:val="28"/>
          <w:szCs w:val="28"/>
        </w:rPr>
        <w:t>07.09.</w:t>
      </w:r>
      <w:r>
        <w:rPr>
          <w:sz w:val="28"/>
          <w:szCs w:val="28"/>
        </w:rPr>
        <w:t>2018</w:t>
      </w:r>
      <w:r w:rsidRPr="005422E9">
        <w:rPr>
          <w:sz w:val="28"/>
          <w:szCs w:val="28"/>
        </w:rPr>
        <w:t xml:space="preserve"> </w:t>
      </w:r>
      <w:r w:rsidR="004A2DDF">
        <w:rPr>
          <w:sz w:val="28"/>
          <w:szCs w:val="28"/>
        </w:rPr>
        <w:br/>
      </w:r>
      <w:r w:rsidRPr="005422E9">
        <w:rPr>
          <w:sz w:val="28"/>
          <w:szCs w:val="28"/>
        </w:rPr>
        <w:t xml:space="preserve">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FD240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2E23">
        <w:rPr>
          <w:rFonts w:eastAsia="Calibri"/>
          <w:sz w:val="28"/>
          <w:szCs w:val="28"/>
          <w:lang w:eastAsia="en-US"/>
        </w:rPr>
        <w:t>Контроль за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FD2409">
      <w:pPr>
        <w:pStyle w:val="a3"/>
        <w:ind w:firstLine="709"/>
        <w:jc w:val="both"/>
        <w:rPr>
          <w:sz w:val="28"/>
          <w:szCs w:val="28"/>
        </w:rPr>
        <w:sectPr w:rsidR="00E55DCE" w:rsidRPr="005A6AC4" w:rsidSect="00FD2409">
          <w:headerReference w:type="default" r:id="rId11"/>
          <w:type w:val="continuous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FD240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767342" w:rsidRDefault="00711EE6" w:rsidP="00FD2409">
      <w:pPr>
        <w:pStyle w:val="a3"/>
        <w:jc w:val="center"/>
        <w:rPr>
          <w:sz w:val="28"/>
          <w:szCs w:val="28"/>
        </w:rPr>
      </w:pPr>
    </w:p>
    <w:tbl>
      <w:tblPr>
        <w:tblW w:w="141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310"/>
        <w:gridCol w:w="1218"/>
        <w:gridCol w:w="567"/>
        <w:gridCol w:w="567"/>
        <w:gridCol w:w="567"/>
        <w:gridCol w:w="1276"/>
        <w:gridCol w:w="4820"/>
      </w:tblGrid>
      <w:tr w:rsidR="00AB1294" w:rsidRPr="00767342" w:rsidTr="00B21AC2">
        <w:trPr>
          <w:trHeight w:val="70"/>
        </w:trPr>
        <w:tc>
          <w:tcPr>
            <w:tcW w:w="794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FD2409">
            <w:pPr>
              <w:pStyle w:val="a3"/>
              <w:jc w:val="center"/>
            </w:pPr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</w:p>
        </w:tc>
        <w:tc>
          <w:tcPr>
            <w:tcW w:w="4310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218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на начало реализации муници</w:t>
            </w:r>
            <w:r w:rsidR="00B21AC2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 xml:space="preserve">пальной программы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на момент окончания реализации муници</w:t>
            </w:r>
            <w:r w:rsidR="001A68A1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пальной программы</w:t>
            </w:r>
          </w:p>
        </w:tc>
        <w:tc>
          <w:tcPr>
            <w:tcW w:w="4820" w:type="dxa"/>
            <w:vMerge w:val="restart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B1294" w:rsidRPr="00767342" w:rsidTr="00B21AC2">
        <w:trPr>
          <w:trHeight w:val="502"/>
        </w:trPr>
        <w:tc>
          <w:tcPr>
            <w:tcW w:w="794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310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1218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AB1294" w:rsidRPr="00AB1294" w:rsidRDefault="00AB1294" w:rsidP="00FD2409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Merge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</w:p>
        </w:tc>
        <w:tc>
          <w:tcPr>
            <w:tcW w:w="4820" w:type="dxa"/>
            <w:vMerge/>
          </w:tcPr>
          <w:p w:rsidR="00AB1294" w:rsidRPr="00D65028" w:rsidRDefault="00AB1294" w:rsidP="00FD2409">
            <w:pPr>
              <w:pStyle w:val="a3"/>
              <w:jc w:val="center"/>
            </w:pP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</w:t>
            </w:r>
          </w:p>
        </w:tc>
        <w:tc>
          <w:tcPr>
            <w:tcW w:w="4310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</w:t>
            </w:r>
          </w:p>
        </w:tc>
        <w:tc>
          <w:tcPr>
            <w:tcW w:w="1218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</w:t>
            </w:r>
          </w:p>
        </w:tc>
        <w:tc>
          <w:tcPr>
            <w:tcW w:w="567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4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5</w:t>
            </w:r>
          </w:p>
        </w:tc>
        <w:tc>
          <w:tcPr>
            <w:tcW w:w="567" w:type="dxa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6</w:t>
            </w:r>
          </w:p>
        </w:tc>
        <w:tc>
          <w:tcPr>
            <w:tcW w:w="1276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7</w:t>
            </w:r>
          </w:p>
        </w:tc>
        <w:tc>
          <w:tcPr>
            <w:tcW w:w="4820" w:type="dxa"/>
          </w:tcPr>
          <w:p w:rsidR="00AB1294" w:rsidRPr="00D65028" w:rsidRDefault="00AB1294" w:rsidP="00FD2409">
            <w:pPr>
              <w:pStyle w:val="a3"/>
              <w:jc w:val="center"/>
            </w:pPr>
            <w:r>
              <w:t>8</w:t>
            </w:r>
          </w:p>
        </w:tc>
      </w:tr>
      <w:tr w:rsidR="00AB1294" w:rsidRPr="00C24C83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4F415C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граждан, зарегистрировавших право собственности на земельные участки в рамках реализации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="00205C25"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4310" w:type="dxa"/>
            <w:shd w:val="clear" w:color="auto" w:fill="auto"/>
          </w:tcPr>
          <w:p w:rsidR="00AB1294" w:rsidRPr="00D006B3" w:rsidRDefault="00AB1294" w:rsidP="00FD2409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 xml:space="preserve">Оценка земельных участков, находящихся в муниципальной собственности, земельных участков государственная собственности на которые не разграничена, для проведения </w:t>
            </w:r>
            <w:r w:rsidRPr="00D006B3">
              <w:rPr>
                <w:sz w:val="22"/>
                <w:szCs w:val="22"/>
              </w:rPr>
              <w:lastRenderedPageBreak/>
              <w:t>аукционов,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</w:t>
            </w:r>
            <w:r w:rsidRPr="00A83A14">
              <w:rPr>
                <w:sz w:val="22"/>
                <w:szCs w:val="22"/>
              </w:rPr>
              <w:lastRenderedPageBreak/>
              <w:t>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B21AC2">
        <w:tc>
          <w:tcPr>
            <w:tcW w:w="794" w:type="dxa"/>
            <w:shd w:val="clear" w:color="auto" w:fill="auto"/>
          </w:tcPr>
          <w:p w:rsidR="00AB1294" w:rsidRPr="00D65028" w:rsidRDefault="00AB1294" w:rsidP="00FD2409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4310" w:type="dxa"/>
            <w:shd w:val="clear" w:color="auto" w:fill="auto"/>
          </w:tcPr>
          <w:p w:rsidR="00AB1294" w:rsidRPr="00AD3201" w:rsidRDefault="00AB1294" w:rsidP="00FD2409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218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B1294" w:rsidRPr="00AD3201" w:rsidRDefault="00AB1294" w:rsidP="00FD240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20" w:type="dxa"/>
          </w:tcPr>
          <w:p w:rsidR="00AB1294" w:rsidRPr="00A83A14" w:rsidRDefault="00F465FE" w:rsidP="00FD2409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A83A14" w:rsidRDefault="00A83A14" w:rsidP="00FD2409">
      <w:pPr>
        <w:jc w:val="right"/>
        <w:rPr>
          <w:sz w:val="28"/>
          <w:szCs w:val="28"/>
        </w:rPr>
      </w:pPr>
    </w:p>
    <w:p w:rsidR="00711EE6" w:rsidRDefault="00711EE6" w:rsidP="00FD2409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4F415C" w:rsidRPr="00AD3201" w:rsidRDefault="004F415C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Pr="00AD3201" w:rsidRDefault="00D006B3" w:rsidP="00FD2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67"/>
        <w:gridCol w:w="7264"/>
        <w:gridCol w:w="1418"/>
        <w:gridCol w:w="1417"/>
        <w:gridCol w:w="709"/>
        <w:gridCol w:w="709"/>
        <w:gridCol w:w="708"/>
        <w:gridCol w:w="766"/>
      </w:tblGrid>
      <w:tr w:rsidR="00711EE6" w:rsidRPr="00767342" w:rsidTr="00042299">
        <w:trPr>
          <w:trHeight w:val="27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Номер основ-ного меро-приятия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B21AC2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711EE6" w:rsidRPr="00767342" w:rsidTr="00042299">
        <w:trPr>
          <w:cantSplit/>
          <w:trHeight w:val="3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11EE6" w:rsidRPr="00767342" w:rsidTr="00042299">
        <w:trPr>
          <w:cantSplit/>
          <w:trHeight w:val="47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</w:tr>
      <w:tr w:rsidR="00711EE6" w:rsidRPr="00767342" w:rsidTr="00042299">
        <w:trPr>
          <w:trHeight w:val="88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 w:rsidR="00D006B3">
              <w:rPr>
                <w:sz w:val="18"/>
                <w:szCs w:val="18"/>
              </w:rPr>
              <w:t>1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3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14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042299">
        <w:trPr>
          <w:trHeight w:val="152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AC2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</w:t>
            </w:r>
          </w:p>
          <w:p w:rsidR="00711EE6" w:rsidRPr="00AD3201" w:rsidRDefault="00711EE6" w:rsidP="00B21AC2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не разграничена, для проведения аукционов</w:t>
            </w:r>
            <w:r w:rsidR="00B21A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FD24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3072A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D006B3" w:rsidP="00FD240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7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4F415C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="004F4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AB1294" w:rsidP="004F41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042299">
        <w:trPr>
          <w:trHeight w:val="9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50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B21AC2">
        <w:trPr>
          <w:trHeight w:val="118"/>
        </w:trPr>
        <w:tc>
          <w:tcPr>
            <w:tcW w:w="9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 w:rsidR="00AB1294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AD3201" w:rsidTr="00B21AC2">
        <w:trPr>
          <w:trHeight w:val="89"/>
        </w:trPr>
        <w:tc>
          <w:tcPr>
            <w:tcW w:w="9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E6" w:rsidRPr="00AD3201" w:rsidRDefault="00711EE6" w:rsidP="00FD24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A83A14" w:rsidRPr="00AD3201" w:rsidRDefault="00A83A14" w:rsidP="00FD2409">
      <w:pPr>
        <w:jc w:val="right"/>
        <w:rPr>
          <w:rFonts w:ascii="Times New Roman" w:hAnsi="Times New Roman"/>
          <w:sz w:val="28"/>
          <w:szCs w:val="28"/>
        </w:rPr>
      </w:pPr>
    </w:p>
    <w:p w:rsidR="00711EE6" w:rsidRDefault="00711EE6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3</w:t>
      </w:r>
    </w:p>
    <w:p w:rsidR="004F415C" w:rsidRPr="00AD3201" w:rsidRDefault="004F415C" w:rsidP="00FD2409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</w:p>
    <w:p w:rsidR="00711EE6" w:rsidRPr="007E560F" w:rsidRDefault="007E560F" w:rsidP="00FD240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FD2409">
      <w:pPr>
        <w:pStyle w:val="ConsPlusNormal"/>
        <w:jc w:val="center"/>
        <w:rPr>
          <w:strike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10"/>
        <w:gridCol w:w="2127"/>
        <w:gridCol w:w="1559"/>
        <w:gridCol w:w="1559"/>
        <w:gridCol w:w="992"/>
        <w:gridCol w:w="1701"/>
        <w:gridCol w:w="1843"/>
        <w:gridCol w:w="709"/>
        <w:gridCol w:w="992"/>
        <w:gridCol w:w="992"/>
        <w:gridCol w:w="993"/>
      </w:tblGrid>
      <w:tr w:rsidR="00711EE6" w:rsidRPr="00902DAE" w:rsidTr="004F415C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п/п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184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686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184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jc w:val="center"/>
            </w:pP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11EE6" w:rsidRPr="00BF3C06" w:rsidRDefault="00711EE6" w:rsidP="00FD2409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</w:t>
            </w:r>
            <w:r w:rsidR="00590A63">
              <w:rPr>
                <w:szCs w:val="22"/>
              </w:rPr>
              <w:t xml:space="preserve"> год</w:t>
            </w:r>
          </w:p>
        </w:tc>
      </w:tr>
      <w:tr w:rsidR="00711EE6" w:rsidRPr="00902DAE" w:rsidTr="004F415C">
        <w:trPr>
          <w:trHeight w:val="20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184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70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993" w:type="dxa"/>
          </w:tcPr>
          <w:p w:rsidR="00711EE6" w:rsidRPr="00902DAE" w:rsidRDefault="00711EE6" w:rsidP="00FD2409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</w:tr>
      <w:tr w:rsidR="00711EE6" w:rsidRPr="00902DAE" w:rsidTr="004F415C">
        <w:tc>
          <w:tcPr>
            <w:tcW w:w="13977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FD2409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FD2409">
            <w:pPr>
              <w:pStyle w:val="ConsPlusNormal"/>
              <w:jc w:val="center"/>
            </w:pPr>
            <w:r>
              <w:t>(участие в которых принимает Ханты-Мансийский район)</w:t>
            </w:r>
          </w:p>
        </w:tc>
      </w:tr>
    </w:tbl>
    <w:p w:rsidR="00711EE6" w:rsidRPr="007E560F" w:rsidRDefault="00711EE6" w:rsidP="00FD2409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</w:t>
      </w:r>
      <w:r w:rsidR="004F415C">
        <w:rPr>
          <w:sz w:val="22"/>
          <w:szCs w:val="22"/>
        </w:rPr>
        <w:t>П</w:t>
      </w:r>
      <w:r w:rsidRPr="007E560F">
        <w:rPr>
          <w:sz w:val="22"/>
          <w:szCs w:val="22"/>
        </w:rPr>
        <w:t xml:space="preserve">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</w:t>
      </w:r>
      <w:r w:rsidR="00B21AC2">
        <w:rPr>
          <w:sz w:val="22"/>
          <w:szCs w:val="22"/>
        </w:rPr>
        <w:br/>
      </w:r>
      <w:r w:rsidRPr="007E560F">
        <w:rPr>
          <w:sz w:val="22"/>
          <w:szCs w:val="22"/>
        </w:rPr>
        <w:t>и федеральных проектов Российской Федерации.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>Таблица 4</w:t>
      </w:r>
    </w:p>
    <w:p w:rsidR="004F415C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3402"/>
        <w:gridCol w:w="3169"/>
        <w:gridCol w:w="942"/>
        <w:gridCol w:w="992"/>
        <w:gridCol w:w="992"/>
        <w:gridCol w:w="3686"/>
      </w:tblGrid>
      <w:tr w:rsidR="00711EE6" w:rsidRPr="00EB40D0" w:rsidTr="004F415C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6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711EE6" w:rsidRPr="00EB40D0" w:rsidTr="004F415C">
        <w:trPr>
          <w:trHeight w:val="143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36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/>
        </w:tc>
      </w:tr>
      <w:tr w:rsidR="00711EE6" w:rsidRPr="00EB40D0" w:rsidTr="004F415C">
        <w:trPr>
          <w:trHeight w:val="265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711EE6" w:rsidRPr="00EB40D0" w:rsidTr="004F415C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7E560F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FD240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FD2409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lastRenderedPageBreak/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4F415C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FD2409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197"/>
        <w:gridCol w:w="8128"/>
      </w:tblGrid>
      <w:tr w:rsidR="00711EE6" w:rsidRPr="00EB40D0" w:rsidTr="004F415C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4F415C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1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  <w:r w:rsidR="00881273">
              <w:rPr>
                <w:rFonts w:ascii="Times New Roman" w:hAnsi="Times New Roman"/>
              </w:rPr>
              <w:t>;</w:t>
            </w:r>
          </w:p>
          <w:p w:rsidR="00711EE6" w:rsidRPr="00AD3201" w:rsidRDefault="00711EE6" w:rsidP="00FD2409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711EE6" w:rsidRDefault="00711EE6" w:rsidP="00FD2409">
      <w:pPr>
        <w:pStyle w:val="ConsPlusNormal"/>
        <w:jc w:val="right"/>
        <w:outlineLvl w:val="2"/>
      </w:pPr>
      <w:r>
        <w:t xml:space="preserve"> </w:t>
      </w:r>
    </w:p>
    <w:p w:rsidR="00711EE6" w:rsidRPr="00A03F90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4F415C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FD2409">
      <w:pPr>
        <w:ind w:firstLine="709"/>
        <w:jc w:val="both"/>
        <w:rPr>
          <w:rFonts w:ascii="Times New Roman" w:hAnsi="Times New Roman"/>
        </w:rPr>
      </w:pPr>
      <w:r w:rsidRPr="00352E23">
        <w:rPr>
          <w:rFonts w:ascii="Times New Roman" w:hAnsi="Times New Roman"/>
          <w:sz w:val="28"/>
          <w:szCs w:val="28"/>
          <w:vertAlign w:val="superscript"/>
        </w:rPr>
        <w:lastRenderedPageBreak/>
        <w:t>3</w:t>
      </w:r>
      <w:r w:rsidR="00711EE6" w:rsidRPr="00AD3201">
        <w:rPr>
          <w:rFonts w:ascii="Times New Roman" w:hAnsi="Times New Roman"/>
        </w:rPr>
        <w:t xml:space="preserve"> Отсутствуют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Default="00711EE6" w:rsidP="00FD2409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4F415C" w:rsidRPr="00A03F90" w:rsidRDefault="004F415C" w:rsidP="00FD2409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711EE6" w:rsidRPr="004D08AB" w:rsidRDefault="00711EE6" w:rsidP="00FD2409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FD2409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3686"/>
        <w:gridCol w:w="5812"/>
      </w:tblGrid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FD2409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FD240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4F415C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FD2409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FD2409">
      <w:pPr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  <w:vertAlign w:val="superscript"/>
        </w:rPr>
        <w:t>4</w:t>
      </w:r>
      <w:r w:rsidR="004F415C">
        <w:rPr>
          <w:sz w:val="28"/>
          <w:szCs w:val="28"/>
          <w:vertAlign w:val="superscript"/>
        </w:rPr>
        <w:t xml:space="preserve"> </w:t>
      </w:r>
      <w:r w:rsidR="00711EE6" w:rsidRPr="00AD3201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AD3201">
        <w:rPr>
          <w:rFonts w:ascii="Times New Roman" w:hAnsi="Times New Roman"/>
        </w:rPr>
        <w:br/>
        <w:t>в рамках реализации мероприятий программы.</w:t>
      </w:r>
    </w:p>
    <w:p w:rsidR="00AE47CA" w:rsidRDefault="00AE47CA" w:rsidP="00FD2409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FD2409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FD2409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"/>
        <w:gridCol w:w="3727"/>
        <w:gridCol w:w="2311"/>
        <w:gridCol w:w="2315"/>
        <w:gridCol w:w="2303"/>
        <w:gridCol w:w="277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FD2409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7E560F" w:rsidRDefault="003072A6" w:rsidP="00FD2409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7E560F" w:rsidRPr="007E560F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7E560F" w:rsidRPr="007E560F">
        <w:rPr>
          <w:rFonts w:ascii="Times New Roman" w:eastAsia="Arial Unicode MS" w:hAnsi="Times New Roman"/>
          <w:sz w:val="28"/>
          <w:szCs w:val="28"/>
        </w:rPr>
        <w:t>.».</w:t>
      </w:r>
    </w:p>
    <w:p w:rsidR="00B21AC2" w:rsidRDefault="00B21AC2" w:rsidP="00FD2409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  <w:sectPr w:rsidR="00B21AC2" w:rsidSect="004F415C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11EE6" w:rsidRPr="00961BAC" w:rsidRDefault="00711EE6" w:rsidP="00FD2409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 газете «Наш район» </w:t>
      </w:r>
      <w:r w:rsidR="00B21AC2">
        <w:rPr>
          <w:color w:val="000000"/>
          <w:sz w:val="28"/>
          <w:szCs w:val="28"/>
          <w:shd w:val="clear" w:color="auto" w:fill="FFFFFF"/>
        </w:rPr>
        <w:br/>
      </w:r>
      <w:r w:rsidRPr="00961BAC">
        <w:rPr>
          <w:color w:val="000000"/>
          <w:sz w:val="28"/>
          <w:szCs w:val="28"/>
          <w:shd w:val="clear" w:color="auto" w:fill="FFFFFF"/>
        </w:rPr>
        <w:t>и разместить на официальном сайте администрации Ханты-Мансийского района.</w:t>
      </w:r>
    </w:p>
    <w:p w:rsidR="00711EE6" w:rsidRPr="00961BAC" w:rsidRDefault="004F415C" w:rsidP="00FD2409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1EE6" w:rsidRPr="00961BAC">
        <w:rPr>
          <w:sz w:val="28"/>
          <w:szCs w:val="28"/>
        </w:rPr>
        <w:t xml:space="preserve">Контроль </w:t>
      </w:r>
      <w:r w:rsidR="00711EE6">
        <w:rPr>
          <w:sz w:val="28"/>
          <w:szCs w:val="28"/>
        </w:rPr>
        <w:t xml:space="preserve">за выполнением постановления </w:t>
      </w:r>
      <w:r w:rsidR="00BF2220">
        <w:rPr>
          <w:sz w:val="28"/>
          <w:szCs w:val="28"/>
        </w:rPr>
        <w:t xml:space="preserve">возложить </w:t>
      </w:r>
      <w:r w:rsidR="00BF2220">
        <w:rPr>
          <w:sz w:val="28"/>
          <w:szCs w:val="28"/>
        </w:rPr>
        <w:br/>
        <w:t xml:space="preserve">на заместителя главы района, директора департамента имущественных </w:t>
      </w:r>
      <w:r w:rsidR="00BF2220">
        <w:rPr>
          <w:sz w:val="28"/>
          <w:szCs w:val="28"/>
        </w:rPr>
        <w:br/>
        <w:t>и земельных отношений.</w:t>
      </w: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711EE6" w:rsidRDefault="00711EE6" w:rsidP="00FD2409">
      <w:pPr>
        <w:pStyle w:val="a3"/>
        <w:jc w:val="both"/>
        <w:rPr>
          <w:sz w:val="28"/>
          <w:szCs w:val="28"/>
        </w:rPr>
      </w:pPr>
    </w:p>
    <w:p w:rsidR="00FD2409" w:rsidRDefault="004F415C" w:rsidP="004F415C">
      <w:pPr>
        <w:pStyle w:val="a3"/>
        <w:jc w:val="both"/>
      </w:pPr>
      <w:r>
        <w:rPr>
          <w:sz w:val="28"/>
          <w:szCs w:val="28"/>
        </w:rPr>
        <w:t>И.о. г</w:t>
      </w:r>
      <w:r w:rsidR="00711EE6" w:rsidRPr="00961BAC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711EE6" w:rsidRPr="00961BAC">
        <w:rPr>
          <w:sz w:val="28"/>
          <w:szCs w:val="28"/>
        </w:rPr>
        <w:t>Ханты</w:t>
      </w:r>
      <w:r>
        <w:rPr>
          <w:sz w:val="28"/>
          <w:szCs w:val="28"/>
        </w:rPr>
        <w:t>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AC2">
        <w:rPr>
          <w:sz w:val="28"/>
          <w:szCs w:val="28"/>
        </w:rPr>
        <w:t xml:space="preserve">       </w:t>
      </w:r>
      <w:r>
        <w:rPr>
          <w:sz w:val="28"/>
          <w:szCs w:val="28"/>
        </w:rPr>
        <w:t>Р.Н.Ерышев</w:t>
      </w:r>
    </w:p>
    <w:sectPr w:rsidR="00FD2409" w:rsidSect="00B21AC2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10" w:rsidRDefault="00741E10" w:rsidP="00B02047">
      <w:r>
        <w:separator/>
      </w:r>
    </w:p>
  </w:endnote>
  <w:endnote w:type="continuationSeparator" w:id="0">
    <w:p w:rsidR="00741E10" w:rsidRDefault="00741E10" w:rsidP="00B0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10" w:rsidRDefault="00741E10" w:rsidP="00B02047">
      <w:r>
        <w:separator/>
      </w:r>
    </w:p>
  </w:footnote>
  <w:footnote w:type="continuationSeparator" w:id="0">
    <w:p w:rsidR="00741E10" w:rsidRDefault="00741E10" w:rsidP="00B0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2A6" w:rsidRPr="001E37AB" w:rsidRDefault="003072A6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034217">
      <w:rPr>
        <w:noProof/>
        <w:sz w:val="26"/>
        <w:szCs w:val="26"/>
      </w:rPr>
      <w:t>2</w:t>
    </w:r>
    <w:r w:rsidRPr="001E37AB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EE6"/>
    <w:rsid w:val="0001312B"/>
    <w:rsid w:val="000219A3"/>
    <w:rsid w:val="00034217"/>
    <w:rsid w:val="00042299"/>
    <w:rsid w:val="0004644F"/>
    <w:rsid w:val="000C5560"/>
    <w:rsid w:val="0014724B"/>
    <w:rsid w:val="00192B87"/>
    <w:rsid w:val="001A15EE"/>
    <w:rsid w:val="001A68A1"/>
    <w:rsid w:val="001B0D78"/>
    <w:rsid w:val="001E1A48"/>
    <w:rsid w:val="00205C25"/>
    <w:rsid w:val="002F3ED6"/>
    <w:rsid w:val="003072A6"/>
    <w:rsid w:val="00352E86"/>
    <w:rsid w:val="0036214B"/>
    <w:rsid w:val="003B5DF9"/>
    <w:rsid w:val="003D4C8E"/>
    <w:rsid w:val="003E6A83"/>
    <w:rsid w:val="00400176"/>
    <w:rsid w:val="00497425"/>
    <w:rsid w:val="004A2DDF"/>
    <w:rsid w:val="004F415C"/>
    <w:rsid w:val="005007A2"/>
    <w:rsid w:val="00517334"/>
    <w:rsid w:val="00532660"/>
    <w:rsid w:val="00547361"/>
    <w:rsid w:val="00590A63"/>
    <w:rsid w:val="005A6AC4"/>
    <w:rsid w:val="005C2801"/>
    <w:rsid w:val="005E4638"/>
    <w:rsid w:val="006B2042"/>
    <w:rsid w:val="006B2467"/>
    <w:rsid w:val="006B543A"/>
    <w:rsid w:val="006E4F88"/>
    <w:rsid w:val="00711EE6"/>
    <w:rsid w:val="007313AF"/>
    <w:rsid w:val="00741E10"/>
    <w:rsid w:val="007B08BB"/>
    <w:rsid w:val="007E560F"/>
    <w:rsid w:val="008522F4"/>
    <w:rsid w:val="00881273"/>
    <w:rsid w:val="008A3488"/>
    <w:rsid w:val="008C1B53"/>
    <w:rsid w:val="00903640"/>
    <w:rsid w:val="00A05A72"/>
    <w:rsid w:val="00A83A14"/>
    <w:rsid w:val="00AB1294"/>
    <w:rsid w:val="00AD3201"/>
    <w:rsid w:val="00AE47CA"/>
    <w:rsid w:val="00B02047"/>
    <w:rsid w:val="00B1514B"/>
    <w:rsid w:val="00B21AC2"/>
    <w:rsid w:val="00BF2220"/>
    <w:rsid w:val="00C33FD5"/>
    <w:rsid w:val="00C63EED"/>
    <w:rsid w:val="00CE0D38"/>
    <w:rsid w:val="00D006B3"/>
    <w:rsid w:val="00D71105"/>
    <w:rsid w:val="00D9640E"/>
    <w:rsid w:val="00DB4CF2"/>
    <w:rsid w:val="00DF213E"/>
    <w:rsid w:val="00E377EA"/>
    <w:rsid w:val="00E55DCE"/>
    <w:rsid w:val="00EF5983"/>
    <w:rsid w:val="00F465FE"/>
    <w:rsid w:val="00F55D07"/>
    <w:rsid w:val="00FA490B"/>
    <w:rsid w:val="00FA594E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2006-6E83-4B2B-AF54-5972206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4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54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AC4AE-5689-48EE-B1A0-70B34054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3243</Words>
  <Characters>18489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ООиКР</cp:lastModifiedBy>
  <cp:revision>27</cp:revision>
  <cp:lastPrinted>2019-08-01T09:47:00Z</cp:lastPrinted>
  <dcterms:created xsi:type="dcterms:W3CDTF">2019-07-11T08:08:00Z</dcterms:created>
  <dcterms:modified xsi:type="dcterms:W3CDTF">2019-08-01T09:48:00Z</dcterms:modified>
</cp:coreProperties>
</file>