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6" w:rsidRPr="002E69ED" w:rsidRDefault="00D17416" w:rsidP="00D17416">
      <w:pPr>
        <w:spacing w:after="0" w:line="240" w:lineRule="auto"/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C1A6B5" wp14:editId="40252D98">
            <wp:simplePos x="0" y="0"/>
            <wp:positionH relativeFrom="column">
              <wp:posOffset>2575560</wp:posOffset>
            </wp:positionH>
            <wp:positionV relativeFrom="paragraph">
              <wp:posOffset>-417887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416" w:rsidRPr="002E69ED" w:rsidRDefault="00D17416" w:rsidP="00D17416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D17416" w:rsidRPr="005D6BD6" w:rsidRDefault="00D17416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17416" w:rsidRPr="005D6BD6" w:rsidRDefault="00D17416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17416" w:rsidRPr="005D6BD6" w:rsidRDefault="00D17416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17416" w:rsidRPr="005D6BD6" w:rsidRDefault="00D17416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17416" w:rsidRPr="005D6BD6" w:rsidRDefault="00D17416" w:rsidP="00D17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17416" w:rsidRPr="005D6BD6" w:rsidRDefault="00D17416" w:rsidP="00D17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87DA1" w:rsidRPr="005D6BD6" w:rsidRDefault="00087DA1" w:rsidP="00087D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D17416" w:rsidRPr="005D6BD6" w:rsidRDefault="00D17416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17416" w:rsidRPr="005D6BD6" w:rsidRDefault="00D17416" w:rsidP="00D1741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7DA1">
        <w:rPr>
          <w:rFonts w:ascii="Times New Roman" w:hAnsi="Times New Roman"/>
          <w:sz w:val="28"/>
          <w:szCs w:val="28"/>
        </w:rPr>
        <w:t xml:space="preserve">13.09.2017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№ </w:t>
      </w:r>
      <w:r w:rsidR="00087DA1">
        <w:rPr>
          <w:rFonts w:ascii="Times New Roman" w:hAnsi="Times New Roman"/>
          <w:sz w:val="28"/>
          <w:szCs w:val="28"/>
        </w:rPr>
        <w:t>238</w:t>
      </w:r>
    </w:p>
    <w:p w:rsidR="00D17416" w:rsidRPr="00D17416" w:rsidRDefault="00D17416" w:rsidP="00D17416">
      <w:pPr>
        <w:pStyle w:val="a4"/>
        <w:rPr>
          <w:rFonts w:ascii="Times New Roman" w:hAnsi="Times New Roman"/>
          <w:i/>
          <w:sz w:val="24"/>
          <w:szCs w:val="24"/>
        </w:rPr>
      </w:pPr>
      <w:r w:rsidRPr="00D17416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17416" w:rsidRPr="00D17416" w:rsidRDefault="00D17416" w:rsidP="00D17416">
      <w:pPr>
        <w:pStyle w:val="a4"/>
        <w:rPr>
          <w:rFonts w:ascii="Times New Roman" w:hAnsi="Times New Roman"/>
          <w:sz w:val="28"/>
          <w:szCs w:val="28"/>
        </w:rPr>
      </w:pPr>
    </w:p>
    <w:p w:rsidR="00D17416" w:rsidRPr="00D17416" w:rsidRDefault="00D17416" w:rsidP="00D17416">
      <w:pPr>
        <w:pStyle w:val="a4"/>
        <w:rPr>
          <w:rFonts w:ascii="Times New Roman" w:hAnsi="Times New Roman"/>
          <w:sz w:val="28"/>
          <w:szCs w:val="28"/>
        </w:rPr>
      </w:pPr>
    </w:p>
    <w:p w:rsidR="00D17416" w:rsidRDefault="0032269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17416" w:rsidRDefault="0032269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D17416" w:rsidRDefault="0032269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22691" w:rsidRDefault="0032269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от 30 сентября 2013 года </w:t>
      </w:r>
    </w:p>
    <w:p w:rsidR="00322691" w:rsidRDefault="0032269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№ 252</w:t>
      </w:r>
      <w:r w:rsidR="00D17416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322691" w:rsidRDefault="00D17416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22691" w:rsidRPr="00B40DE9">
        <w:rPr>
          <w:rFonts w:ascii="Times New Roman" w:hAnsi="Times New Roman"/>
          <w:sz w:val="28"/>
          <w:szCs w:val="28"/>
        </w:rPr>
        <w:t>униципальной</w:t>
      </w:r>
      <w:r w:rsidR="00175B2D">
        <w:rPr>
          <w:rFonts w:ascii="Times New Roman" w:hAnsi="Times New Roman"/>
          <w:sz w:val="28"/>
          <w:szCs w:val="28"/>
        </w:rPr>
        <w:t xml:space="preserve"> </w:t>
      </w:r>
      <w:r w:rsidR="00322691" w:rsidRPr="00B40DE9">
        <w:rPr>
          <w:rFonts w:ascii="Times New Roman" w:hAnsi="Times New Roman"/>
          <w:sz w:val="28"/>
          <w:szCs w:val="28"/>
        </w:rPr>
        <w:t xml:space="preserve">программы </w:t>
      </w:r>
    </w:p>
    <w:p w:rsidR="00322691" w:rsidRPr="00B40DE9" w:rsidRDefault="0032269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 w:rsidR="00322691" w:rsidRPr="00B40DE9" w:rsidRDefault="00175B2D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22691" w:rsidRPr="00B40DE9">
        <w:rPr>
          <w:rFonts w:ascii="Times New Roman" w:hAnsi="Times New Roman"/>
          <w:sz w:val="28"/>
          <w:szCs w:val="28"/>
        </w:rPr>
        <w:t>Ханты-Мансийском районе</w:t>
      </w:r>
    </w:p>
    <w:p w:rsidR="00322691" w:rsidRPr="00B40DE9" w:rsidRDefault="0032269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на 2014 – 201</w:t>
      </w:r>
      <w:r>
        <w:rPr>
          <w:rFonts w:ascii="Times New Roman" w:hAnsi="Times New Roman"/>
          <w:sz w:val="28"/>
          <w:szCs w:val="28"/>
        </w:rPr>
        <w:t>9</w:t>
      </w:r>
      <w:r w:rsidRPr="00B40DE9">
        <w:rPr>
          <w:rFonts w:ascii="Times New Roman" w:hAnsi="Times New Roman"/>
          <w:sz w:val="28"/>
          <w:szCs w:val="28"/>
        </w:rPr>
        <w:t xml:space="preserve"> годы»</w:t>
      </w:r>
    </w:p>
    <w:p w:rsidR="008A0144" w:rsidRDefault="008A0144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2691" w:rsidRDefault="0032269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          Ханты-Мансийс</w:t>
      </w:r>
      <w:r>
        <w:rPr>
          <w:rFonts w:ascii="Times New Roman" w:hAnsi="Times New Roman"/>
          <w:sz w:val="28"/>
          <w:szCs w:val="28"/>
        </w:rPr>
        <w:t>кого района»</w:t>
      </w:r>
      <w:r w:rsidR="00D17416">
        <w:rPr>
          <w:rFonts w:ascii="Times New Roman" w:hAnsi="Times New Roman"/>
          <w:sz w:val="28"/>
          <w:szCs w:val="28"/>
        </w:rPr>
        <w:t>:</w:t>
      </w:r>
    </w:p>
    <w:p w:rsidR="00D17416" w:rsidRPr="00B40DE9" w:rsidRDefault="00D17416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2691" w:rsidRDefault="008A75D8" w:rsidP="008A75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</w:t>
      </w:r>
      <w:r w:rsidR="00322691" w:rsidRPr="00B40DE9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252</w:t>
      </w:r>
      <w:r w:rsidR="00D17416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 w:rsidR="00322691" w:rsidRPr="00B40DE9">
        <w:rPr>
          <w:rFonts w:ascii="Times New Roman" w:hAnsi="Times New Roman"/>
          <w:sz w:val="28"/>
          <w:szCs w:val="28"/>
        </w:rPr>
        <w:t>программы «Развитие образования в</w:t>
      </w:r>
      <w:r w:rsidR="00993790">
        <w:rPr>
          <w:rFonts w:ascii="Times New Roman" w:hAnsi="Times New Roman"/>
          <w:sz w:val="28"/>
          <w:szCs w:val="28"/>
        </w:rPr>
        <w:t xml:space="preserve"> </w:t>
      </w:r>
      <w:r w:rsidR="00322691" w:rsidRPr="00B40DE9">
        <w:rPr>
          <w:rFonts w:ascii="Times New Roman" w:hAnsi="Times New Roman"/>
          <w:sz w:val="28"/>
          <w:szCs w:val="28"/>
        </w:rPr>
        <w:t>Ханты-</w:t>
      </w:r>
      <w:r w:rsidR="00322691">
        <w:rPr>
          <w:rFonts w:ascii="Times New Roman" w:hAnsi="Times New Roman"/>
          <w:sz w:val="28"/>
          <w:szCs w:val="28"/>
        </w:rPr>
        <w:t xml:space="preserve">Мансийском районе </w:t>
      </w:r>
      <w:r w:rsidR="003C372B">
        <w:rPr>
          <w:rFonts w:ascii="Times New Roman" w:hAnsi="Times New Roman"/>
          <w:sz w:val="28"/>
          <w:szCs w:val="28"/>
        </w:rPr>
        <w:br/>
      </w:r>
      <w:r w:rsidR="00322691">
        <w:rPr>
          <w:rFonts w:ascii="Times New Roman" w:hAnsi="Times New Roman"/>
          <w:sz w:val="28"/>
          <w:szCs w:val="28"/>
        </w:rPr>
        <w:t>на 2014 – 2019</w:t>
      </w:r>
      <w:r w:rsidR="00993790">
        <w:rPr>
          <w:rFonts w:ascii="Times New Roman" w:hAnsi="Times New Roman"/>
          <w:sz w:val="28"/>
          <w:szCs w:val="28"/>
        </w:rPr>
        <w:t xml:space="preserve"> годы» </w:t>
      </w:r>
      <w:r w:rsidR="00322691" w:rsidRPr="00B40DE9">
        <w:rPr>
          <w:rFonts w:ascii="Times New Roman" w:hAnsi="Times New Roman"/>
          <w:sz w:val="28"/>
          <w:szCs w:val="28"/>
        </w:rPr>
        <w:t>(далее</w:t>
      </w:r>
      <w:r w:rsidR="00322691">
        <w:rPr>
          <w:rFonts w:ascii="Times New Roman" w:hAnsi="Times New Roman"/>
          <w:sz w:val="28"/>
          <w:szCs w:val="28"/>
        </w:rPr>
        <w:t xml:space="preserve"> –</w:t>
      </w:r>
      <w:r w:rsidR="00322691" w:rsidRPr="00B40DE9">
        <w:rPr>
          <w:rFonts w:ascii="Times New Roman" w:hAnsi="Times New Roman"/>
          <w:sz w:val="28"/>
          <w:szCs w:val="28"/>
        </w:rPr>
        <w:t xml:space="preserve"> Программа)</w:t>
      </w:r>
      <w:r>
        <w:rPr>
          <w:rFonts w:ascii="Times New Roman" w:hAnsi="Times New Roman"/>
          <w:sz w:val="28"/>
          <w:szCs w:val="28"/>
        </w:rPr>
        <w:t xml:space="preserve"> изменения, изложив п</w:t>
      </w:r>
      <w:r w:rsidR="00322691">
        <w:rPr>
          <w:rFonts w:ascii="Times New Roman" w:hAnsi="Times New Roman"/>
          <w:sz w:val="28"/>
          <w:szCs w:val="28"/>
        </w:rPr>
        <w:t>риложение к постановлению в новой редакции:</w:t>
      </w:r>
    </w:p>
    <w:p w:rsidR="00E95407" w:rsidRPr="00900F44" w:rsidRDefault="00E95407" w:rsidP="00D17416">
      <w:pPr>
        <w:pStyle w:val="a4"/>
        <w:jc w:val="both"/>
        <w:rPr>
          <w:rFonts w:ascii="Times New Roman" w:hAnsi="Times New Roman"/>
          <w:sz w:val="4"/>
          <w:szCs w:val="4"/>
        </w:rPr>
      </w:pPr>
      <w:r w:rsidRPr="00B40DE9">
        <w:rPr>
          <w:rFonts w:ascii="Times New Roman" w:hAnsi="Times New Roman"/>
          <w:sz w:val="28"/>
          <w:szCs w:val="28"/>
        </w:rPr>
        <w:tab/>
      </w:r>
    </w:p>
    <w:p w:rsidR="00E95407" w:rsidRPr="00C23598" w:rsidRDefault="00E95407" w:rsidP="00D17416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 «Приложение </w:t>
      </w:r>
    </w:p>
    <w:p w:rsidR="00E95407" w:rsidRPr="00C23598" w:rsidRDefault="00E95407" w:rsidP="00D17416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к постановлению администрации</w:t>
      </w:r>
    </w:p>
    <w:p w:rsidR="00E95407" w:rsidRPr="00C23598" w:rsidRDefault="00E95407" w:rsidP="00D17416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Ханты-Мансийского района </w:t>
      </w:r>
    </w:p>
    <w:p w:rsidR="00E95407" w:rsidRPr="00C23598" w:rsidRDefault="00E95407" w:rsidP="00D17416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от 30.09.2013 № 252</w:t>
      </w:r>
    </w:p>
    <w:p w:rsidR="00E95407" w:rsidRPr="00C23598" w:rsidRDefault="00E95407" w:rsidP="00D17416">
      <w:pPr>
        <w:pStyle w:val="a4"/>
        <w:jc w:val="both"/>
        <w:rPr>
          <w:rFonts w:ascii="Times New Roman" w:hAnsi="Times New Roman"/>
          <w:sz w:val="32"/>
          <w:szCs w:val="28"/>
        </w:rPr>
      </w:pPr>
    </w:p>
    <w:p w:rsidR="00E95407" w:rsidRDefault="00E95407" w:rsidP="00D17416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Паспорт муниципальной программы</w:t>
      </w:r>
    </w:p>
    <w:p w:rsidR="00C23598" w:rsidRPr="00B40DE9" w:rsidRDefault="00C23598" w:rsidP="00D17416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869"/>
      </w:tblGrid>
      <w:tr w:rsidR="00E95407" w:rsidRPr="00B40DE9" w:rsidTr="002B42D1">
        <w:trPr>
          <w:trHeight w:val="9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Развитие образования в</w:t>
            </w:r>
            <w:r w:rsidR="00D17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Ханты-Мансийском районе          на 2014 – 2019 годы (далее – Программа)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Дата утверждения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30 сентября 2013 года № 252                       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«Развитие образования в</w:t>
            </w:r>
            <w:r w:rsidR="004D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Ханты-</w:t>
            </w:r>
            <w:r w:rsidR="004E07A9">
              <w:rPr>
                <w:rFonts w:ascii="Times New Roman" w:hAnsi="Times New Roman"/>
                <w:sz w:val="28"/>
                <w:szCs w:val="28"/>
              </w:rPr>
              <w:t>Мансийском районе на 2014 – 2019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 (далее – комитет                             по образованию)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3C37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="00942925">
              <w:rPr>
                <w:rFonts w:ascii="Times New Roman" w:hAnsi="Times New Roman"/>
                <w:sz w:val="28"/>
                <w:szCs w:val="28"/>
              </w:rPr>
              <w:t xml:space="preserve">ия Ханты-Мансийского района </w:t>
            </w:r>
            <w:r w:rsidR="008A75D8">
              <w:rPr>
                <w:rFonts w:ascii="Times New Roman" w:hAnsi="Times New Roman"/>
                <w:sz w:val="28"/>
                <w:szCs w:val="28"/>
              </w:rPr>
              <w:t>(</w:t>
            </w:r>
            <w:r w:rsidR="00D17416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Ханты-Мансийского района «Управление технического обеспечения» </w:t>
            </w:r>
            <w:r w:rsidR="00942925">
              <w:rPr>
                <w:rFonts w:ascii="Times New Roman" w:hAnsi="Times New Roman"/>
                <w:sz w:val="28"/>
                <w:szCs w:val="28"/>
              </w:rPr>
              <w:t>(</w:t>
            </w:r>
            <w:r w:rsidR="00D17416">
              <w:rPr>
                <w:rFonts w:ascii="Times New Roman" w:hAnsi="Times New Roman"/>
                <w:sz w:val="28"/>
                <w:szCs w:val="28"/>
              </w:rPr>
              <w:t>далее – МКУ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«УТО»</w:t>
            </w:r>
            <w:r w:rsidR="00942925">
              <w:rPr>
                <w:rFonts w:ascii="Times New Roman" w:hAnsi="Times New Roman"/>
                <w:sz w:val="28"/>
                <w:szCs w:val="28"/>
              </w:rPr>
              <w:t>)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;</w:t>
            </w:r>
            <w:r w:rsidR="00D17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A78" w:rsidRPr="00B40DE9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="004A0A78">
              <w:rPr>
                <w:rFonts w:ascii="Times New Roman" w:hAnsi="Times New Roman"/>
                <w:sz w:val="28"/>
                <w:szCs w:val="28"/>
              </w:rPr>
              <w:t>ия Ханты-Мансийского района (</w:t>
            </w:r>
            <w:r w:rsidR="00942925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«Организационно-методический центр» (далее – </w:t>
            </w:r>
            <w:r w:rsidR="003B27F3">
              <w:rPr>
                <w:rFonts w:ascii="Times New Roman" w:hAnsi="Times New Roman"/>
                <w:sz w:val="28"/>
                <w:szCs w:val="28"/>
              </w:rPr>
              <w:t>М</w:t>
            </w:r>
            <w:r w:rsidR="00942925">
              <w:rPr>
                <w:rFonts w:ascii="Times New Roman" w:hAnsi="Times New Roman"/>
                <w:sz w:val="28"/>
                <w:szCs w:val="28"/>
              </w:rPr>
              <w:t>АУ</w:t>
            </w:r>
            <w:r w:rsidR="008A75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42925">
              <w:rPr>
                <w:rFonts w:ascii="Times New Roman" w:hAnsi="Times New Roman"/>
                <w:sz w:val="28"/>
                <w:szCs w:val="28"/>
              </w:rPr>
              <w:t>ОМЦ</w:t>
            </w:r>
            <w:r w:rsidR="008A75D8">
              <w:rPr>
                <w:rFonts w:ascii="Times New Roman" w:hAnsi="Times New Roman"/>
                <w:sz w:val="28"/>
                <w:szCs w:val="28"/>
              </w:rPr>
              <w:t>»</w:t>
            </w:r>
            <w:r w:rsidR="0044014E">
              <w:rPr>
                <w:rFonts w:ascii="Times New Roman" w:hAnsi="Times New Roman"/>
                <w:sz w:val="28"/>
                <w:szCs w:val="28"/>
              </w:rPr>
              <w:t>)</w:t>
            </w:r>
            <w:r w:rsidR="00942925">
              <w:rPr>
                <w:rFonts w:ascii="Times New Roman" w:hAnsi="Times New Roman"/>
                <w:sz w:val="28"/>
                <w:szCs w:val="28"/>
              </w:rPr>
              <w:t>;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департамент строительства, архитектуры и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ЖКХ администрации района (муниципальное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казенное учреждение Ханты-Мансийского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района «Управление капитального строительства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>и ремонта» (далее – департамент строительства, архитектуры и ЖКХ (МКУ «</w:t>
            </w:r>
            <w:proofErr w:type="spellStart"/>
            <w:r w:rsidRPr="00B40DE9">
              <w:rPr>
                <w:rFonts w:ascii="Times New Roman" w:hAnsi="Times New Roman"/>
                <w:sz w:val="28"/>
                <w:szCs w:val="28"/>
              </w:rPr>
              <w:t>УКСиР</w:t>
            </w:r>
            <w:proofErr w:type="spell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»);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="008A0144">
              <w:rPr>
                <w:rFonts w:ascii="Times New Roman" w:hAnsi="Times New Roman"/>
                <w:sz w:val="28"/>
                <w:szCs w:val="28"/>
              </w:rPr>
              <w:t>департамент имущественных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земельных отношений администрации</w:t>
            </w:r>
            <w:r w:rsidR="00CE0344">
              <w:rPr>
                <w:rFonts w:ascii="Times New Roman" w:hAnsi="Times New Roman"/>
                <w:sz w:val="28"/>
                <w:szCs w:val="28"/>
              </w:rPr>
              <w:t xml:space="preserve"> Ханты-Мансийского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(далее – департамент имущественных и земельных отношений) 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1. Обеспечение доступности качественного образования, соответствующего требованиям введения и реализации федеральных государственных образовательных стандартов</w:t>
            </w:r>
          </w:p>
          <w:p w:rsidR="00E95407" w:rsidRPr="00B40DE9" w:rsidRDefault="00E95407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</w:t>
            </w:r>
            <w:r w:rsidR="00942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                           и комфортных условий образовательного процесса                   в образовательных организациях Ханты-Мансийского района</w:t>
            </w:r>
          </w:p>
          <w:p w:rsidR="00E95407" w:rsidRPr="00B40DE9" w:rsidRDefault="00E95407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</w:t>
            </w:r>
            <w:r w:rsidR="00942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материально-технической </w:t>
            </w:r>
            <w:r w:rsidR="003C372B">
              <w:rPr>
                <w:rFonts w:ascii="Times New Roman" w:hAnsi="Times New Roman"/>
                <w:sz w:val="28"/>
                <w:szCs w:val="28"/>
              </w:rPr>
              <w:br/>
            </w:r>
            <w:r w:rsidRPr="00B40DE9">
              <w:rPr>
                <w:rFonts w:ascii="Times New Roman" w:hAnsi="Times New Roman"/>
                <w:sz w:val="28"/>
                <w:szCs w:val="28"/>
              </w:rPr>
              <w:t>базы образовательных организаций в соответствии                        с современными требованиями</w:t>
            </w:r>
          </w:p>
          <w:p w:rsidR="00C75D93" w:rsidRDefault="00E95407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4. Обеспечение эффективного функционирования                 и развития системы образования Ханты-Мансийского района, повышение качества предоставления муниципальных услуг</w:t>
            </w:r>
          </w:p>
          <w:p w:rsidR="008830A3" w:rsidRPr="00B40DE9" w:rsidRDefault="00C75D93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B1C">
              <w:rPr>
                <w:rFonts w:ascii="Times New Roman" w:hAnsi="Times New Roman"/>
                <w:sz w:val="28"/>
                <w:szCs w:val="28"/>
              </w:rPr>
              <w:t xml:space="preserve">5. Создание условий для функционирования </w:t>
            </w:r>
            <w:r w:rsidR="00942925">
              <w:rPr>
                <w:rFonts w:ascii="Times New Roman" w:hAnsi="Times New Roman"/>
                <w:sz w:val="28"/>
                <w:szCs w:val="28"/>
              </w:rPr>
              <w:br/>
            </w:r>
            <w:r w:rsidRPr="00251B1C">
              <w:rPr>
                <w:rFonts w:ascii="Times New Roman" w:hAnsi="Times New Roman"/>
                <w:sz w:val="28"/>
                <w:szCs w:val="28"/>
              </w:rPr>
              <w:t>и обеспечение системы персонифицированного финансирования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</w:t>
            </w:r>
          </w:p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1. Обеспечение инновационного характера </w:t>
            </w: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                              и сопровождения одаренных детей, лидеров в сфере образования</w:t>
            </w:r>
          </w:p>
          <w:p w:rsidR="00E95407" w:rsidRPr="00B40DE9" w:rsidRDefault="00E95407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 Создание условий для обеспечения комплексной безопасности и комфортных условий образовательного процесса в дошкольном, общем и дополнительном образовании</w:t>
            </w:r>
          </w:p>
          <w:p w:rsidR="00E95407" w:rsidRPr="00B40DE9" w:rsidRDefault="00E95407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3. Обеспечение условий для строительства                            и реконструкции зданий муниципальных образовательных организаций Ханты-Мансийского района</w:t>
            </w:r>
          </w:p>
          <w:p w:rsidR="00E95407" w:rsidRDefault="00E95407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4. Создание в системе образования равных возможностей для своевременного качественного образования и позитивной социализации детей</w:t>
            </w:r>
          </w:p>
          <w:p w:rsidR="008830A3" w:rsidRPr="00B40DE9" w:rsidRDefault="008830A3" w:rsidP="00D1741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1B1C">
              <w:rPr>
                <w:rFonts w:ascii="Times New Roman" w:hAnsi="Times New Roman"/>
                <w:sz w:val="28"/>
                <w:szCs w:val="28"/>
                <w:lang w:eastAsia="en-US"/>
              </w:rPr>
              <w:t>5. Создание равных возможностей для получения качественного дополнительного образования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или основные мероприятия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1 «Инновационное развитие образования»;</w:t>
            </w:r>
          </w:p>
          <w:p w:rsidR="00E95407" w:rsidRPr="00B40DE9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2 «Обеспечение комплексной безопасности и комфортных условий образовательного процесса»;</w:t>
            </w:r>
          </w:p>
          <w:p w:rsidR="00E95407" w:rsidRPr="00B40DE9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3 «Развитие материально-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технической  базы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сферы образования»;</w:t>
            </w:r>
          </w:p>
          <w:p w:rsidR="00E95407" w:rsidRPr="00B40DE9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4 «Оказание образовательных услуг                 в организациях дошкольного, общего среднего                     и дополнительного образования на территории Ханты-Мансийского района»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1. Доля обучающихся общеобразовательных организаций, которым обеспечена возможность пользоваться учебным оборудованием </w:t>
            </w:r>
            <w:r w:rsidR="002875B0">
              <w:rPr>
                <w:rFonts w:ascii="Times New Roman" w:hAnsi="Times New Roman"/>
                <w:sz w:val="28"/>
                <w:szCs w:val="28"/>
              </w:rPr>
              <w:br/>
            </w:r>
            <w:r w:rsidRPr="00410BE8">
              <w:rPr>
                <w:rFonts w:ascii="Times New Roman" w:hAnsi="Times New Roman"/>
                <w:sz w:val="28"/>
                <w:szCs w:val="28"/>
              </w:rPr>
              <w:t>для практических работ и инт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ерактивными учебными пособиями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в соответствии с новыми ФГОС </w:t>
            </w:r>
            <w:r w:rsidR="002875B0">
              <w:rPr>
                <w:rFonts w:ascii="Times New Roman" w:hAnsi="Times New Roman"/>
                <w:sz w:val="28"/>
                <w:szCs w:val="28"/>
              </w:rPr>
              <w:br/>
            </w:r>
            <w:r w:rsidRPr="00410BE8">
              <w:rPr>
                <w:rFonts w:ascii="Times New Roman" w:hAnsi="Times New Roman"/>
                <w:sz w:val="28"/>
                <w:szCs w:val="28"/>
              </w:rPr>
              <w:t>(в общей численности обучающихся по нов</w:t>
            </w:r>
            <w:r w:rsidR="007C43FF">
              <w:rPr>
                <w:rFonts w:ascii="Times New Roman" w:hAnsi="Times New Roman"/>
                <w:sz w:val="28"/>
                <w:szCs w:val="28"/>
              </w:rPr>
              <w:t>ым ФГОС) (увеличение с 32% до 89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056145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Доля 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обучающихся 5 – 11 классов, принявших участие в школьном этапе Всероссийской олимпиады школьников (в общей численности обучающихся 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br/>
              <w:t>5 – 11 кл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ассов) (увеличение с 40,5% до 59,3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3. Доля административно-управленческого персонала общеобразовательных организаций (руководителей                 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и педагогов), принимающих участие в мероприятиях по актуальным вопросам образования (увеличение                с 95% до 100%)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4. 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 (снижение с 11,3%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0%)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5. Доля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организаций, в которых обеспечена возможность пользоваться столовыми, соответствующими современным требованиям (увеличение с 53% до 85%)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6. Доля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отвечающих современным условиям по осуществлению образовательного процесса (увеличение с 40% до 95%)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7. Доля образовательных организаций, соответствующих требованиям пожарной безопасности (обеспечение уровня 100%)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8. Доля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своевременно исполняющих предписания надзорных органов (обеспечение уровня 100%)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9. Количество вновь введенных мест в организациях дошкольного образования (увеличение на 79 единиц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</w:t>
            </w:r>
            <w:proofErr w:type="gramEnd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 392 единиц)</w:t>
            </w:r>
          </w:p>
          <w:p w:rsidR="00E95407" w:rsidRPr="00410BE8" w:rsidRDefault="00056145" w:rsidP="000561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сданных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>щеобразовательных организаций,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>в составе комплексов (увеличение до 5 единиц)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11. Отношение среднего балла единого государственного экзамена (в расчете на 2 предмета: русский язык и математика) в 10% общеобразовательных организаций с лучшими результатами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к среднему баллу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(в расчете на 2 предмета: русский язык и математика)</w:t>
            </w:r>
            <w:r w:rsidR="008A7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5D8">
              <w:rPr>
                <w:rFonts w:ascii="Times New Roman" w:hAnsi="Times New Roman"/>
                <w:sz w:val="28"/>
                <w:szCs w:val="28"/>
              </w:rPr>
              <w:br/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в 10% школ с худшими результатами единого государственного экзамена – (снижение с 1,63 раз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1,5 раз)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12. Доля детей, охваченных образовательными программами дополнительного образования, в общей численности детей и молодежи в возрасте 5 – 18 лет (увеличение с 78% до 88%)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13. Доля детей в возрасте от 1-го до 7-ми лет, получающих дошкольную образовательную услугу                и (или) услугу по их содержанию (увеличение с 93,4%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</w: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до 95%)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14. Доля муниципальных образовательных организаций, реализующих основные общеобразовательные программы дошкольного образования (обеспечение уровня 100%)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15. Удовлетворенность населения качеством дошкольного образования, % от числа о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прошенных (повышение с 91% до 98,7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16. Удовлетворенность населения качеством общего образования, % от числа опрошенных (повышение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с 83,5% до 95</w:t>
            </w:r>
            <w:r w:rsidR="007C43FF">
              <w:rPr>
                <w:rFonts w:ascii="Times New Roman" w:hAnsi="Times New Roman"/>
                <w:sz w:val="28"/>
                <w:szCs w:val="28"/>
              </w:rPr>
              <w:t>,3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17. Удовлетворенность населения качеством дополнительного образования, % от числа опрошенных (повышение с 98% до 98,3%)</w:t>
            </w:r>
          </w:p>
          <w:p w:rsidR="008830A3" w:rsidRPr="00C75D93" w:rsidRDefault="00C75D93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1B1C">
              <w:rPr>
                <w:rFonts w:ascii="Times New Roman" w:hAnsi="Times New Roman"/>
                <w:sz w:val="28"/>
                <w:szCs w:val="28"/>
              </w:rPr>
              <w:t xml:space="preserve">18. Доля детей в возрасте от 5 до 18 лет, получающих дополнительное образование с использованием сертификата дополнительного образования </w:t>
            </w:r>
            <w:r w:rsidR="002875B0">
              <w:rPr>
                <w:rFonts w:ascii="Times New Roman" w:hAnsi="Times New Roman"/>
                <w:sz w:val="28"/>
                <w:szCs w:val="28"/>
              </w:rPr>
              <w:br/>
            </w:r>
            <w:r w:rsidRPr="00251B1C">
              <w:rPr>
                <w:rFonts w:ascii="Times New Roman" w:hAnsi="Times New Roman"/>
                <w:sz w:val="28"/>
                <w:szCs w:val="28"/>
              </w:rPr>
              <w:t>(500 обучающихся (или 21 %)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– 2019 годы</w:t>
            </w:r>
          </w:p>
        </w:tc>
      </w:tr>
      <w:tr w:rsidR="00E95407" w:rsidRPr="00410BE8" w:rsidTr="002B42D1">
        <w:trPr>
          <w:trHeight w:val="6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410BE8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</w:p>
          <w:p w:rsidR="00E95407" w:rsidRPr="00410BE8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410BE8" w:rsidRDefault="00E95407" w:rsidP="00D17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95407" w:rsidRPr="0044014E" w:rsidRDefault="00322691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6</w:t>
            </w:r>
            <w:r w:rsidR="00955023">
              <w:rPr>
                <w:rFonts w:ascii="Times New Roman" w:hAnsi="Times New Roman"/>
                <w:sz w:val="28"/>
                <w:szCs w:val="28"/>
              </w:rPr>
              <w:t> 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>8</w:t>
            </w:r>
            <w:r w:rsidR="00955023">
              <w:rPr>
                <w:rFonts w:ascii="Times New Roman" w:hAnsi="Times New Roman"/>
                <w:sz w:val="28"/>
                <w:szCs w:val="28"/>
              </w:rPr>
              <w:t>40 917,26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2014 год – 378 495,41 тыс. рублей;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2015 год – 1 135 734,75 тыс. рублей; </w:t>
            </w:r>
          </w:p>
          <w:p w:rsidR="00E95407" w:rsidRPr="0044014E" w:rsidRDefault="00AF416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6467AF" w:rsidRPr="0044014E">
              <w:rPr>
                <w:rFonts w:ascii="Times New Roman" w:hAnsi="Times New Roman"/>
                <w:sz w:val="28"/>
                <w:szCs w:val="28"/>
              </w:rPr>
              <w:t>год – 1 270 408,30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FA58E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2017 год – 1 </w:t>
            </w:r>
            <w:r w:rsidR="00955023">
              <w:rPr>
                <w:rFonts w:ascii="Times New Roman" w:hAnsi="Times New Roman"/>
                <w:sz w:val="28"/>
                <w:szCs w:val="28"/>
              </w:rPr>
              <w:t>586</w:t>
            </w:r>
            <w:r w:rsidR="00322691" w:rsidRPr="0044014E">
              <w:rPr>
                <w:rFonts w:ascii="Times New Roman" w:hAnsi="Times New Roman"/>
                <w:sz w:val="28"/>
                <w:szCs w:val="28"/>
              </w:rPr>
              <w:t> 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>6</w:t>
            </w:r>
            <w:r w:rsidR="00955023">
              <w:rPr>
                <w:rFonts w:ascii="Times New Roman" w:hAnsi="Times New Roman"/>
                <w:sz w:val="28"/>
                <w:szCs w:val="28"/>
              </w:rPr>
              <w:t>40</w:t>
            </w:r>
            <w:r w:rsidR="00322691" w:rsidRPr="0044014E">
              <w:rPr>
                <w:rFonts w:ascii="Times New Roman" w:hAnsi="Times New Roman"/>
                <w:sz w:val="28"/>
                <w:szCs w:val="28"/>
              </w:rPr>
              <w:t>,</w:t>
            </w:r>
            <w:r w:rsidR="00955023">
              <w:rPr>
                <w:rFonts w:ascii="Times New Roman" w:hAnsi="Times New Roman"/>
                <w:sz w:val="28"/>
                <w:szCs w:val="28"/>
              </w:rPr>
              <w:t>5</w:t>
            </w:r>
            <w:r w:rsidR="00322691" w:rsidRPr="0044014E">
              <w:rPr>
                <w:rFonts w:ascii="Times New Roman" w:hAnsi="Times New Roman"/>
                <w:sz w:val="28"/>
                <w:szCs w:val="28"/>
              </w:rPr>
              <w:t>0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2018 год – 1 251 680,6</w:t>
            </w:r>
            <w:r w:rsidR="0067712F" w:rsidRPr="0044014E">
              <w:rPr>
                <w:rFonts w:ascii="Times New Roman" w:hAnsi="Times New Roman"/>
                <w:sz w:val="28"/>
                <w:szCs w:val="28"/>
              </w:rPr>
              <w:t>0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2019 год – 1 217 957,7</w:t>
            </w:r>
            <w:r w:rsidR="0067712F" w:rsidRPr="0044014E">
              <w:rPr>
                <w:rFonts w:ascii="Times New Roman" w:hAnsi="Times New Roman"/>
                <w:sz w:val="28"/>
                <w:szCs w:val="28"/>
              </w:rPr>
              <w:t>0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93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</w:t>
            </w:r>
            <w:r w:rsidR="00C23598" w:rsidRPr="0044014E">
              <w:rPr>
                <w:rFonts w:ascii="Times New Roman" w:hAnsi="Times New Roman"/>
                <w:sz w:val="28"/>
                <w:szCs w:val="28"/>
              </w:rPr>
              <w:br/>
            </w:r>
            <w:r w:rsidR="00322691" w:rsidRPr="0044014E">
              <w:rPr>
                <w:rFonts w:ascii="Times New Roman" w:hAnsi="Times New Roman"/>
                <w:sz w:val="28"/>
                <w:szCs w:val="28"/>
              </w:rPr>
              <w:t>4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 </w:t>
            </w:r>
            <w:r w:rsidR="00AD5457" w:rsidRPr="0044014E">
              <w:rPr>
                <w:rFonts w:ascii="Times New Roman" w:hAnsi="Times New Roman"/>
                <w:sz w:val="28"/>
                <w:szCs w:val="28"/>
              </w:rPr>
              <w:t>7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1</w:t>
            </w:r>
            <w:r w:rsidR="00955023">
              <w:rPr>
                <w:rFonts w:ascii="Times New Roman" w:hAnsi="Times New Roman"/>
                <w:sz w:val="28"/>
                <w:szCs w:val="28"/>
              </w:rPr>
              <w:t>6 806,4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2</w:t>
            </w:r>
            <w:r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2014 год – 272 174,48 тыс. рублей;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2015 год – 1 097 158,14 тыс. рублей; </w:t>
            </w:r>
          </w:p>
          <w:p w:rsidR="00E95407" w:rsidRPr="0044014E" w:rsidRDefault="00063AFE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2016 год – 801 639,70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322691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55023">
              <w:rPr>
                <w:rFonts w:ascii="Times New Roman" w:hAnsi="Times New Roman"/>
                <w:sz w:val="28"/>
                <w:szCs w:val="28"/>
              </w:rPr>
              <w:t>924 206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,</w:t>
            </w:r>
            <w:r w:rsidR="00955023">
              <w:rPr>
                <w:rFonts w:ascii="Times New Roman" w:hAnsi="Times New Roman"/>
                <w:sz w:val="28"/>
                <w:szCs w:val="28"/>
              </w:rPr>
              <w:t>6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0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2018 год – 827 675,20 тыс. рублей;</w:t>
            </w:r>
          </w:p>
          <w:p w:rsidR="00E95407" w:rsidRPr="0044014E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>2</w:t>
            </w:r>
            <w:r w:rsidR="00056145">
              <w:rPr>
                <w:rFonts w:ascii="Times New Roman" w:hAnsi="Times New Roman"/>
                <w:sz w:val="28"/>
                <w:szCs w:val="28"/>
              </w:rPr>
              <w:t>019 год – 793 952,30 тыс.</w:t>
            </w:r>
            <w:r w:rsidR="00993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145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95407" w:rsidRPr="0044014E" w:rsidRDefault="006467AF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4E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322691" w:rsidRPr="0044014E">
              <w:rPr>
                <w:rFonts w:ascii="Times New Roman" w:hAnsi="Times New Roman"/>
                <w:sz w:val="28"/>
                <w:szCs w:val="28"/>
              </w:rPr>
              <w:t>2</w:t>
            </w:r>
            <w:r w:rsidR="00AD5457" w:rsidRPr="0044014E">
              <w:rPr>
                <w:rFonts w:ascii="Times New Roman" w:hAnsi="Times New Roman"/>
                <w:sz w:val="28"/>
                <w:szCs w:val="28"/>
              </w:rPr>
              <w:t> 11</w:t>
            </w:r>
            <w:r w:rsidR="00955023">
              <w:rPr>
                <w:rFonts w:ascii="Times New Roman" w:hAnsi="Times New Roman"/>
                <w:sz w:val="28"/>
                <w:szCs w:val="28"/>
              </w:rPr>
              <w:t>6 010,8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4</w:t>
            </w:r>
            <w:r w:rsidR="00E95407" w:rsidRPr="004401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98 220,93 тыс. рублей;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38 576,61 тыс. рублей; </w:t>
            </w:r>
          </w:p>
          <w:p w:rsidR="00E95407" w:rsidRPr="00410BE8" w:rsidRDefault="00063AFE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468 768,60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322691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FC3D67" w:rsidRPr="0044014E">
              <w:rPr>
                <w:rFonts w:ascii="Times New Roman" w:hAnsi="Times New Roman"/>
                <w:sz w:val="28"/>
                <w:szCs w:val="28"/>
              </w:rPr>
              <w:t>6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6</w:t>
            </w:r>
            <w:r w:rsidR="00955023">
              <w:rPr>
                <w:rFonts w:ascii="Times New Roman" w:hAnsi="Times New Roman"/>
                <w:sz w:val="28"/>
                <w:szCs w:val="28"/>
              </w:rPr>
              <w:t>2 433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,</w:t>
            </w:r>
            <w:r w:rsidR="00955023">
              <w:rPr>
                <w:rFonts w:ascii="Times New Roman" w:hAnsi="Times New Roman"/>
                <w:sz w:val="28"/>
                <w:szCs w:val="28"/>
              </w:rPr>
              <w:t>9</w:t>
            </w:r>
            <w:r w:rsidR="00052D36" w:rsidRPr="0044014E">
              <w:rPr>
                <w:rFonts w:ascii="Times New Roman" w:hAnsi="Times New Roman"/>
                <w:sz w:val="28"/>
                <w:szCs w:val="28"/>
              </w:rPr>
              <w:t>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2018 год – 424 005,4</w:t>
            </w:r>
            <w:r w:rsidR="0067712F">
              <w:rPr>
                <w:rFonts w:ascii="Times New Roman" w:hAnsi="Times New Roman"/>
                <w:sz w:val="28"/>
                <w:szCs w:val="28"/>
              </w:rPr>
              <w:t>0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424 005,4</w:t>
            </w:r>
            <w:r w:rsidR="0067712F">
              <w:rPr>
                <w:rFonts w:ascii="Times New Roman" w:hAnsi="Times New Roman"/>
                <w:sz w:val="28"/>
                <w:szCs w:val="28"/>
              </w:rPr>
              <w:t>0</w:t>
            </w:r>
            <w:r w:rsidR="00056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привлеченные средства – 8 100,00 тыс. рублей, 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8 100,0 тыс. рублей;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0,0 тыс. рублей; 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E95407" w:rsidRPr="00410BE8" w:rsidRDefault="00E95407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E95407" w:rsidRPr="00410BE8" w:rsidRDefault="00C23598" w:rsidP="00D174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0,0 тыс.</w:t>
            </w:r>
            <w:r w:rsidR="00993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3501CB" w:rsidRPr="00410BE8" w:rsidRDefault="003501CB" w:rsidP="00D17416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7E3542" w:rsidRPr="007E3542" w:rsidRDefault="007E3542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7E3542" w:rsidRPr="007E3542" w:rsidRDefault="007E3542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социально-экономического развития Ханты-Манс</w:t>
      </w:r>
      <w:r w:rsidR="00056145">
        <w:rPr>
          <w:rFonts w:ascii="Times New Roman" w:hAnsi="Times New Roman"/>
          <w:sz w:val="28"/>
          <w:szCs w:val="28"/>
        </w:rPr>
        <w:t>ийского района</w:t>
      </w:r>
    </w:p>
    <w:p w:rsidR="0044014E" w:rsidRDefault="0044014E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542" w:rsidRPr="007E3542" w:rsidRDefault="007E3542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Образовательная сфера Ханты-Мансийского района – динамично развивающаяся система, функционирование которой строится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по принципу подчинения объективным потребностям экономики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и населения района. </w:t>
      </w:r>
    </w:p>
    <w:p w:rsidR="007E3542" w:rsidRPr="007E3542" w:rsidRDefault="007E3542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pacing w:val="-1"/>
          <w:sz w:val="28"/>
          <w:szCs w:val="28"/>
        </w:rPr>
        <w:t xml:space="preserve">Стратегическая цель долгосрочного развития Ханты-Мансийского района – обеспечить </w:t>
      </w:r>
      <w:r w:rsidRPr="007E3542">
        <w:rPr>
          <w:rFonts w:ascii="Times New Roman" w:hAnsi="Times New Roman"/>
          <w:sz w:val="28"/>
          <w:szCs w:val="28"/>
        </w:rPr>
        <w:t xml:space="preserve">сохранение его роли в экономике, как необходимой основы для повышения качества жизни, благосостояния, формирования установки на постоянное проживание в районе современных и будущих жителей. Образование в этом контексте признается ключевым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ресурсом инновационного развития района. </w:t>
      </w:r>
    </w:p>
    <w:p w:rsidR="007E3542" w:rsidRPr="007E3542" w:rsidRDefault="007E3542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Практика реализации мероприятий, направленных на модернизацию образовательного процесса и обновление материально-технической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базы учреждений образования в соответствии с современными требованиями, показала необходимость объединения приоритетов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для обеспечения развития образования района в единой Программе. </w:t>
      </w:r>
    </w:p>
    <w:p w:rsidR="007E3542" w:rsidRPr="007E3542" w:rsidRDefault="007E3542" w:rsidP="00D17416">
      <w:p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E3542">
        <w:rPr>
          <w:rFonts w:ascii="Times New Roman" w:hAnsi="Times New Roman"/>
          <w:snapToGrid w:val="0"/>
          <w:sz w:val="28"/>
          <w:szCs w:val="28"/>
        </w:rPr>
        <w:tab/>
        <w:t>В</w:t>
      </w:r>
      <w:r w:rsidR="00056145">
        <w:rPr>
          <w:rFonts w:ascii="Times New Roman" w:hAnsi="Times New Roman"/>
          <w:snapToGrid w:val="0"/>
          <w:sz w:val="28"/>
          <w:szCs w:val="28"/>
        </w:rPr>
        <w:t xml:space="preserve"> Ханты-Мансийском районе на </w:t>
      </w:r>
      <w:r w:rsidRPr="007E3542">
        <w:rPr>
          <w:rFonts w:ascii="Times New Roman" w:hAnsi="Times New Roman"/>
          <w:snapToGrid w:val="0"/>
          <w:sz w:val="28"/>
          <w:szCs w:val="28"/>
        </w:rPr>
        <w:t xml:space="preserve">1 сентября 2013 года действует                     46 образовательных учреждений. </w:t>
      </w:r>
      <w:r w:rsidRPr="007E3542">
        <w:rPr>
          <w:rFonts w:ascii="Times New Roman" w:hAnsi="Times New Roman"/>
          <w:sz w:val="28"/>
          <w:szCs w:val="28"/>
        </w:rPr>
        <w:t xml:space="preserve">В учреждениях образования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района эксплуатируется свыше 100 зданий учебного, производственного, культурно-бытового, хозяйственного назначения, 31</w:t>
      </w:r>
      <w:r w:rsidR="00056145">
        <w:rPr>
          <w:rFonts w:ascii="Times New Roman" w:hAnsi="Times New Roman"/>
          <w:sz w:val="28"/>
          <w:szCs w:val="28"/>
        </w:rPr>
        <w:t xml:space="preserve"> здание имеет </w:t>
      </w:r>
      <w:r w:rsidR="00754B85">
        <w:rPr>
          <w:rFonts w:ascii="Times New Roman" w:hAnsi="Times New Roman"/>
          <w:sz w:val="28"/>
          <w:szCs w:val="28"/>
        </w:rPr>
        <w:br/>
      </w:r>
      <w:r w:rsidR="00056145">
        <w:rPr>
          <w:rFonts w:ascii="Times New Roman" w:hAnsi="Times New Roman"/>
          <w:sz w:val="28"/>
          <w:szCs w:val="28"/>
        </w:rPr>
        <w:t xml:space="preserve">процент износа </w:t>
      </w:r>
      <w:r w:rsidRPr="007E3542">
        <w:rPr>
          <w:rFonts w:ascii="Times New Roman" w:hAnsi="Times New Roman"/>
          <w:sz w:val="28"/>
          <w:szCs w:val="28"/>
        </w:rPr>
        <w:t xml:space="preserve">более 70% и не соответствуют современным требованиям безопасности. Около 22 % общеобразовательных учреждений нуждаются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в капитальном ремонте (в 2012 – 26,9%).</w:t>
      </w:r>
    </w:p>
    <w:p w:rsidR="007E3542" w:rsidRPr="007E3542" w:rsidRDefault="007E3542" w:rsidP="00D174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К началу нового 2013/14 учебного года обеспечена 100% готовность образовательных учреждений. </w:t>
      </w:r>
      <w:r w:rsidR="00056145">
        <w:rPr>
          <w:rFonts w:ascii="Times New Roman" w:hAnsi="Times New Roman"/>
          <w:sz w:val="28"/>
          <w:szCs w:val="28"/>
        </w:rPr>
        <w:t xml:space="preserve">Все образовательные учреждения </w:t>
      </w:r>
      <w:r w:rsidRPr="007E3542">
        <w:rPr>
          <w:rFonts w:ascii="Times New Roman" w:hAnsi="Times New Roman"/>
          <w:sz w:val="28"/>
          <w:szCs w:val="28"/>
        </w:rPr>
        <w:t xml:space="preserve">приняты. </w:t>
      </w:r>
    </w:p>
    <w:p w:rsidR="007E3542" w:rsidRPr="007E3542" w:rsidRDefault="007E3542" w:rsidP="00D174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Гарантии доступности и равных возможностей получения дошкольного, общего, дополнительного образования в</w:t>
      </w:r>
      <w:r w:rsidR="00056145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>Ханты-Мансийском</w:t>
      </w:r>
      <w:r w:rsidR="00056145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 xml:space="preserve">районе обеспечивают 1475 работников в 46 образовательных </w:t>
      </w:r>
      <w:proofErr w:type="gramStart"/>
      <w:r w:rsidRPr="007E3542">
        <w:rPr>
          <w:rFonts w:ascii="Times New Roman" w:hAnsi="Times New Roman"/>
          <w:sz w:val="28"/>
          <w:szCs w:val="28"/>
        </w:rPr>
        <w:t xml:space="preserve">учреждениях,   </w:t>
      </w:r>
      <w:proofErr w:type="gramEnd"/>
      <w:r w:rsidRPr="007E3542">
        <w:rPr>
          <w:rFonts w:ascii="Times New Roman" w:hAnsi="Times New Roman"/>
          <w:sz w:val="28"/>
          <w:szCs w:val="28"/>
        </w:rPr>
        <w:t xml:space="preserve">            из них доля педагогически</w:t>
      </w:r>
      <w:r w:rsidR="00056145">
        <w:rPr>
          <w:rFonts w:ascii="Times New Roman" w:hAnsi="Times New Roman"/>
          <w:sz w:val="28"/>
          <w:szCs w:val="28"/>
        </w:rPr>
        <w:t xml:space="preserve">х работников составляет 37,4% </w:t>
      </w:r>
      <w:r w:rsidRPr="007E3542">
        <w:rPr>
          <w:rFonts w:ascii="Times New Roman" w:hAnsi="Times New Roman"/>
          <w:sz w:val="28"/>
          <w:szCs w:val="28"/>
        </w:rPr>
        <w:t xml:space="preserve">или 551 человек. Обеспеченность образовательных учреждений кадрами составляет 99,8 %. </w:t>
      </w:r>
      <w:r w:rsidRPr="007E3542">
        <w:rPr>
          <w:rFonts w:ascii="Times New Roman" w:hAnsi="Times New Roman"/>
          <w:sz w:val="28"/>
          <w:szCs w:val="28"/>
        </w:rPr>
        <w:lastRenderedPageBreak/>
        <w:t xml:space="preserve">Вакансии в СОШ д. </w:t>
      </w:r>
      <w:proofErr w:type="spellStart"/>
      <w:r w:rsidRPr="007E3542">
        <w:rPr>
          <w:rFonts w:ascii="Times New Roman" w:hAnsi="Times New Roman"/>
          <w:sz w:val="28"/>
          <w:szCs w:val="28"/>
        </w:rPr>
        <w:t>Шапша</w:t>
      </w:r>
      <w:proofErr w:type="spellEnd"/>
      <w:r w:rsidRPr="007E3542">
        <w:rPr>
          <w:rFonts w:ascii="Times New Roman" w:hAnsi="Times New Roman"/>
          <w:sz w:val="28"/>
          <w:szCs w:val="28"/>
        </w:rPr>
        <w:t xml:space="preserve"> учителя-</w:t>
      </w:r>
      <w:r w:rsidR="00056145">
        <w:rPr>
          <w:rFonts w:ascii="Times New Roman" w:hAnsi="Times New Roman"/>
          <w:sz w:val="28"/>
          <w:szCs w:val="28"/>
        </w:rPr>
        <w:t>логопеда и методиста восполнили</w:t>
      </w:r>
      <w:r w:rsidRPr="007E3542">
        <w:rPr>
          <w:rFonts w:ascii="Times New Roman" w:hAnsi="Times New Roman"/>
          <w:sz w:val="28"/>
          <w:szCs w:val="28"/>
        </w:rPr>
        <w:t xml:space="preserve">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с 1 сентября молодые специалисты.</w:t>
      </w:r>
    </w:p>
    <w:p w:rsidR="007E3542" w:rsidRPr="007E3542" w:rsidRDefault="007E3542" w:rsidP="00D17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В учреждениях образования на одно физическое лицо приходится                      1,1 ставки, в том числе педагогический персонал </w:t>
      </w:r>
      <w:r w:rsidR="00056145">
        <w:rPr>
          <w:rFonts w:ascii="Times New Roman" w:hAnsi="Times New Roman"/>
          <w:sz w:val="28"/>
          <w:szCs w:val="28"/>
        </w:rPr>
        <w:t xml:space="preserve">– </w:t>
      </w:r>
      <w:r w:rsidRPr="007E3542">
        <w:rPr>
          <w:rFonts w:ascii="Times New Roman" w:hAnsi="Times New Roman"/>
          <w:sz w:val="28"/>
          <w:szCs w:val="28"/>
        </w:rPr>
        <w:t xml:space="preserve">в среднем 1,2 ставки.                    Это обусловлено спецификой района, т.к. 20 из 23 школ (87,0%) являются малокомплектными (одна параллель и низкая наполняемость </w:t>
      </w:r>
      <w:proofErr w:type="gramStart"/>
      <w:r w:rsidRPr="007E3542">
        <w:rPr>
          <w:rFonts w:ascii="Times New Roman" w:hAnsi="Times New Roman"/>
          <w:sz w:val="28"/>
          <w:szCs w:val="28"/>
        </w:rPr>
        <w:t xml:space="preserve">классов)  </w:t>
      </w:r>
      <w:r w:rsidR="0099379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93790">
        <w:rPr>
          <w:rFonts w:ascii="Times New Roman" w:hAnsi="Times New Roman"/>
          <w:sz w:val="28"/>
          <w:szCs w:val="28"/>
        </w:rPr>
        <w:t xml:space="preserve">                   и педагоги </w:t>
      </w:r>
      <w:r w:rsidRPr="007E3542">
        <w:rPr>
          <w:rFonts w:ascii="Times New Roman" w:hAnsi="Times New Roman"/>
          <w:sz w:val="28"/>
          <w:szCs w:val="28"/>
        </w:rPr>
        <w:t>совмещают ставки, чтобы обеспечить  выполнение учебного плана и учебных программ.</w:t>
      </w:r>
    </w:p>
    <w:p w:rsidR="007E3542" w:rsidRPr="007E3542" w:rsidRDefault="007E3542" w:rsidP="00D17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Наметилась положительная динамика в обеспечении жильем педагогов района: в 2012 году вы</w:t>
      </w:r>
      <w:r w:rsidR="00754B85">
        <w:rPr>
          <w:rFonts w:ascii="Times New Roman" w:hAnsi="Times New Roman"/>
          <w:sz w:val="28"/>
          <w:szCs w:val="28"/>
        </w:rPr>
        <w:t xml:space="preserve">делено 24 жилых помещения, что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2 раза больше, чем в 2011 году; </w:t>
      </w:r>
      <w:r w:rsidR="00056145">
        <w:rPr>
          <w:rFonts w:ascii="Times New Roman" w:hAnsi="Times New Roman"/>
          <w:sz w:val="28"/>
          <w:szCs w:val="28"/>
        </w:rPr>
        <w:t xml:space="preserve">с начала текущего года на 8,0% </w:t>
      </w:r>
      <w:r w:rsidR="00754B85">
        <w:rPr>
          <w:rFonts w:ascii="Times New Roman" w:hAnsi="Times New Roman"/>
          <w:sz w:val="28"/>
          <w:szCs w:val="28"/>
        </w:rPr>
        <w:t xml:space="preserve">выделено </w:t>
      </w:r>
      <w:r w:rsidRPr="007E3542">
        <w:rPr>
          <w:rFonts w:ascii="Times New Roman" w:hAnsi="Times New Roman"/>
          <w:sz w:val="28"/>
          <w:szCs w:val="28"/>
        </w:rPr>
        <w:t>жилья больше, чем в предыдущем календарном году. С 2011 года выделена педагогическим работникам</w:t>
      </w:r>
      <w:r w:rsidR="00056145">
        <w:rPr>
          <w:rFonts w:ascii="Times New Roman" w:hAnsi="Times New Roman"/>
          <w:sz w:val="28"/>
          <w:szCs w:val="28"/>
        </w:rPr>
        <w:t xml:space="preserve"> 61 квартира, с начала 2017</w:t>
      </w:r>
      <w:r w:rsidRPr="007E3542">
        <w:rPr>
          <w:rFonts w:ascii="Times New Roman" w:hAnsi="Times New Roman"/>
          <w:sz w:val="28"/>
          <w:szCs w:val="28"/>
        </w:rPr>
        <w:t xml:space="preserve"> года – 26. </w:t>
      </w:r>
      <w:r w:rsidR="00056145">
        <w:rPr>
          <w:rFonts w:ascii="Times New Roman" w:hAnsi="Times New Roman"/>
          <w:sz w:val="28"/>
          <w:szCs w:val="28"/>
        </w:rPr>
        <w:br/>
        <w:t>Не</w:t>
      </w:r>
      <w:r w:rsidRPr="007E3542">
        <w:rPr>
          <w:rFonts w:ascii="Times New Roman" w:hAnsi="Times New Roman"/>
          <w:sz w:val="28"/>
          <w:szCs w:val="28"/>
        </w:rPr>
        <w:t>педагогическому персоналу выделено 26 квартир, с начала текущего года – 7 квартир.</w:t>
      </w:r>
    </w:p>
    <w:p w:rsidR="007E3542" w:rsidRPr="007E3542" w:rsidRDefault="007E3542" w:rsidP="00D17416">
      <w:pPr>
        <w:pStyle w:val="msonormalcxspmiddl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42">
        <w:rPr>
          <w:rFonts w:ascii="Times New Roman" w:hAnsi="Times New Roman" w:cs="Times New Roman"/>
          <w:sz w:val="28"/>
          <w:szCs w:val="28"/>
        </w:rPr>
        <w:t>Средняя наполняемость классов составляет в районе 7,8 человек (</w:t>
      </w:r>
      <w:proofErr w:type="spellStart"/>
      <w:r w:rsidRPr="007E3542">
        <w:rPr>
          <w:rFonts w:ascii="Times New Roman" w:hAnsi="Times New Roman" w:cs="Times New Roman"/>
          <w:sz w:val="28"/>
          <w:szCs w:val="28"/>
        </w:rPr>
        <w:t>среднеокружная</w:t>
      </w:r>
      <w:proofErr w:type="spellEnd"/>
      <w:r w:rsidRPr="007E3542">
        <w:rPr>
          <w:rFonts w:ascii="Times New Roman" w:hAnsi="Times New Roman" w:cs="Times New Roman"/>
          <w:sz w:val="28"/>
          <w:szCs w:val="28"/>
        </w:rPr>
        <w:t xml:space="preserve"> – 21,8 человек). Количество учащихся, приходящихся                      на одного учителя в школах района, составляет 5,8 человек (средний                  по округу –14,9 человек). </w:t>
      </w:r>
      <w:proofErr w:type="spellStart"/>
      <w:r w:rsidRPr="007E354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7E3542">
        <w:rPr>
          <w:rFonts w:ascii="Times New Roman" w:hAnsi="Times New Roman" w:cs="Times New Roman"/>
          <w:sz w:val="28"/>
          <w:szCs w:val="28"/>
        </w:rPr>
        <w:t xml:space="preserve"> нормативных значений связано                   с тем, что из 23 школ в</w:t>
      </w:r>
      <w:r w:rsidR="00056145">
        <w:rPr>
          <w:rFonts w:ascii="Times New Roman" w:hAnsi="Times New Roman" w:cs="Times New Roman"/>
          <w:sz w:val="28"/>
          <w:szCs w:val="28"/>
        </w:rPr>
        <w:t xml:space="preserve"> </w:t>
      </w:r>
      <w:r w:rsidRPr="007E3542">
        <w:rPr>
          <w:rFonts w:ascii="Times New Roman" w:hAnsi="Times New Roman" w:cs="Times New Roman"/>
          <w:sz w:val="28"/>
          <w:szCs w:val="28"/>
        </w:rPr>
        <w:t>Ханты-Мансийском районе 87 % (20) школ являются малокомплектными.</w:t>
      </w:r>
    </w:p>
    <w:p w:rsidR="007E3542" w:rsidRPr="007E3542" w:rsidRDefault="007E3542" w:rsidP="00754B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По подпрограмме «Обеспечение комплексной безопасности                             и комфортных условий образовательного процесса» программы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«Новая школа Югры на 2010 – 2013 годы и на период до 2015 года»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2013 году из консолидированного бюджета выделено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70049,55 тыс. рублей. В 2013 году в рамках реализации мероприятий Программы проведены капитальные ремонты 9 образовательных учреждений, благоустроены территории 8 зданий, устранено 46 нарушений правил пожарной безопасности, 11 замечаний </w:t>
      </w:r>
      <w:proofErr w:type="spellStart"/>
      <w:r w:rsidRPr="007E35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E3542">
        <w:rPr>
          <w:rFonts w:ascii="Times New Roman" w:hAnsi="Times New Roman"/>
          <w:sz w:val="28"/>
          <w:szCs w:val="28"/>
        </w:rPr>
        <w:t xml:space="preserve">,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остаются к исполнению</w:t>
      </w:r>
      <w:r w:rsidR="00056145">
        <w:rPr>
          <w:rFonts w:ascii="Times New Roman" w:hAnsi="Times New Roman"/>
          <w:sz w:val="28"/>
          <w:szCs w:val="28"/>
        </w:rPr>
        <w:t xml:space="preserve"> </w:t>
      </w:r>
      <w:r w:rsidR="0044014E">
        <w:rPr>
          <w:rFonts w:ascii="Times New Roman" w:hAnsi="Times New Roman"/>
          <w:sz w:val="28"/>
          <w:szCs w:val="28"/>
        </w:rPr>
        <w:t>1</w:t>
      </w:r>
      <w:r w:rsidRPr="007E3542">
        <w:rPr>
          <w:rFonts w:ascii="Times New Roman" w:hAnsi="Times New Roman"/>
          <w:sz w:val="28"/>
          <w:szCs w:val="28"/>
        </w:rPr>
        <w:t xml:space="preserve">2 нарушений капитального характера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по линии </w:t>
      </w:r>
      <w:proofErr w:type="spellStart"/>
      <w:r w:rsidRPr="007E35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E3542">
        <w:rPr>
          <w:rFonts w:ascii="Times New Roman" w:hAnsi="Times New Roman"/>
          <w:sz w:val="28"/>
          <w:szCs w:val="28"/>
        </w:rPr>
        <w:t>.</w:t>
      </w:r>
    </w:p>
    <w:p w:rsidR="007E3542" w:rsidRPr="007E3542" w:rsidRDefault="007E3542" w:rsidP="00D174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В 100% учреждений введена новая система оплаты труда,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все общеобразовательные учреждения перешли на нормативно-</w:t>
      </w:r>
      <w:proofErr w:type="spellStart"/>
      <w:r w:rsidRPr="007E3542">
        <w:rPr>
          <w:rFonts w:ascii="Times New Roman" w:hAnsi="Times New Roman"/>
          <w:sz w:val="28"/>
          <w:szCs w:val="28"/>
        </w:rPr>
        <w:t>подушевое</w:t>
      </w:r>
      <w:proofErr w:type="spellEnd"/>
      <w:r w:rsidRPr="007E3542">
        <w:rPr>
          <w:rFonts w:ascii="Times New Roman" w:hAnsi="Times New Roman"/>
          <w:sz w:val="28"/>
          <w:szCs w:val="28"/>
        </w:rPr>
        <w:t xml:space="preserve"> финансирование. В 100% дневных общеобразовательных учреждений района созданы и действуют органы государственно-общественного управления.</w:t>
      </w:r>
    </w:p>
    <w:p w:rsidR="007E3542" w:rsidRPr="007E3542" w:rsidRDefault="007E3542" w:rsidP="00D174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По результатам единого государственного экзамена 2013 года 100% (2012 год – 99,3%) выпускников общеобразовательных школ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сдали обязательные для выдачи аттестата экзамены. Повысили средний балл </w:t>
      </w:r>
      <w:r w:rsidR="00993790">
        <w:rPr>
          <w:rFonts w:ascii="Times New Roman" w:hAnsi="Times New Roman"/>
          <w:sz w:val="28"/>
          <w:szCs w:val="28"/>
        </w:rPr>
        <w:t xml:space="preserve">по 10 предметам: </w:t>
      </w:r>
      <w:r w:rsidRPr="007E3542">
        <w:rPr>
          <w:rFonts w:ascii="Times New Roman" w:hAnsi="Times New Roman"/>
          <w:sz w:val="28"/>
          <w:szCs w:val="28"/>
        </w:rPr>
        <w:t xml:space="preserve">по истории – на 8,4 пункта, по русскому языку –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на 4,6, по информатике – на 15,6, по биологии – на 13,7, по математике – на 4,8, по физике – на 5,7, по литературе – на 6,0, по обществознанию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на – 13,2, по химии – на 19, 6 (приложение в диаграммах)</w:t>
      </w:r>
    </w:p>
    <w:p w:rsidR="007E3542" w:rsidRPr="007E3542" w:rsidRDefault="007E3542" w:rsidP="00D17416">
      <w:pPr>
        <w:pStyle w:val="msonormalcxspmiddle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542">
        <w:rPr>
          <w:rFonts w:ascii="Times New Roman" w:hAnsi="Times New Roman" w:cs="Times New Roman"/>
          <w:sz w:val="28"/>
          <w:szCs w:val="28"/>
        </w:rPr>
        <w:lastRenderedPageBreak/>
        <w:t>Хорошо в районе развита система дополнительного образования детей – 96,8% (2012 год – 82,9%) учащихся имеют возможность развивать индивидуальные способности по различным направлениям.</w:t>
      </w:r>
    </w:p>
    <w:p w:rsidR="007E3542" w:rsidRPr="007E3542" w:rsidRDefault="007E3542" w:rsidP="00D17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В районе охват детей в возрасте от 3-х до 7 лет дошкольным образованием составляет 100 % (</w:t>
      </w:r>
      <w:proofErr w:type="spellStart"/>
      <w:r w:rsidRPr="007E3542">
        <w:rPr>
          <w:rFonts w:ascii="Times New Roman" w:hAnsi="Times New Roman"/>
          <w:sz w:val="28"/>
          <w:szCs w:val="28"/>
        </w:rPr>
        <w:t>среднеокружной</w:t>
      </w:r>
      <w:proofErr w:type="spellEnd"/>
      <w:r w:rsidRPr="007E3542">
        <w:rPr>
          <w:rFonts w:ascii="Times New Roman" w:hAnsi="Times New Roman"/>
          <w:sz w:val="28"/>
          <w:szCs w:val="28"/>
        </w:rPr>
        <w:t xml:space="preserve"> – 83,0%). </w:t>
      </w:r>
      <w:proofErr w:type="spellStart"/>
      <w:r w:rsidRPr="007E3542">
        <w:rPr>
          <w:rFonts w:ascii="Times New Roman" w:hAnsi="Times New Roman"/>
          <w:sz w:val="28"/>
          <w:szCs w:val="28"/>
        </w:rPr>
        <w:t>Предшкольным</w:t>
      </w:r>
      <w:proofErr w:type="spellEnd"/>
      <w:r w:rsidRPr="007E3542">
        <w:rPr>
          <w:rFonts w:ascii="Times New Roman" w:hAnsi="Times New Roman"/>
          <w:sz w:val="28"/>
          <w:szCs w:val="28"/>
        </w:rPr>
        <w:t xml:space="preserve"> образованием охвачено 100 % детей. Сравнительно небольшая очередность на получение места в детском саду</w:t>
      </w:r>
      <w:r w:rsidR="00056145">
        <w:rPr>
          <w:rFonts w:ascii="Times New Roman" w:hAnsi="Times New Roman"/>
          <w:sz w:val="28"/>
          <w:szCs w:val="28"/>
        </w:rPr>
        <w:t>:</w:t>
      </w:r>
      <w:r w:rsidRPr="007E3542">
        <w:rPr>
          <w:rFonts w:ascii="Times New Roman" w:hAnsi="Times New Roman"/>
          <w:sz w:val="28"/>
          <w:szCs w:val="28"/>
        </w:rPr>
        <w:t xml:space="preserve"> 255 детей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от 0 до 3 лет – 18,9 %.</w:t>
      </w:r>
    </w:p>
    <w:p w:rsidR="007E3542" w:rsidRPr="007E3542" w:rsidRDefault="007E3542" w:rsidP="00D17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В практике образования района реализуются образовательные программы с </w:t>
      </w:r>
      <w:proofErr w:type="gramStart"/>
      <w:r w:rsidRPr="007E3542">
        <w:rPr>
          <w:rFonts w:ascii="Times New Roman" w:hAnsi="Times New Roman"/>
          <w:sz w:val="28"/>
          <w:szCs w:val="28"/>
        </w:rPr>
        <w:t>этно-культурным</w:t>
      </w:r>
      <w:proofErr w:type="gramEnd"/>
      <w:r w:rsidRPr="007E3542">
        <w:rPr>
          <w:rFonts w:ascii="Times New Roman" w:hAnsi="Times New Roman"/>
          <w:sz w:val="28"/>
          <w:szCs w:val="28"/>
        </w:rPr>
        <w:t xml:space="preserve"> компонентом (МКОУ </w:t>
      </w:r>
      <w:r w:rsidR="00056145">
        <w:rPr>
          <w:rFonts w:ascii="Times New Roman" w:hAnsi="Times New Roman"/>
          <w:sz w:val="28"/>
          <w:szCs w:val="28"/>
        </w:rPr>
        <w:t>«</w:t>
      </w:r>
      <w:r w:rsidRPr="007E3542">
        <w:rPr>
          <w:rFonts w:ascii="Times New Roman" w:hAnsi="Times New Roman"/>
          <w:sz w:val="28"/>
          <w:szCs w:val="28"/>
        </w:rPr>
        <w:t xml:space="preserve">СОШ с. </w:t>
      </w:r>
      <w:proofErr w:type="spellStart"/>
      <w:r w:rsidRPr="007E3542">
        <w:rPr>
          <w:rFonts w:ascii="Times New Roman" w:hAnsi="Times New Roman"/>
          <w:sz w:val="28"/>
          <w:szCs w:val="28"/>
        </w:rPr>
        <w:t>Кышик</w:t>
      </w:r>
      <w:proofErr w:type="spellEnd"/>
      <w:r w:rsidR="00056145">
        <w:rPr>
          <w:rFonts w:ascii="Times New Roman" w:hAnsi="Times New Roman"/>
          <w:sz w:val="28"/>
          <w:szCs w:val="28"/>
        </w:rPr>
        <w:t>»</w:t>
      </w:r>
      <w:r w:rsidRPr="007E3542">
        <w:rPr>
          <w:rFonts w:ascii="Times New Roman" w:hAnsi="Times New Roman"/>
          <w:sz w:val="28"/>
          <w:szCs w:val="28"/>
        </w:rPr>
        <w:t xml:space="preserve">, МКОУ </w:t>
      </w:r>
      <w:r w:rsidR="00056145">
        <w:rPr>
          <w:rFonts w:ascii="Times New Roman" w:hAnsi="Times New Roman"/>
          <w:sz w:val="28"/>
          <w:szCs w:val="28"/>
        </w:rPr>
        <w:t>«</w:t>
      </w:r>
      <w:r w:rsidRPr="007E3542">
        <w:rPr>
          <w:rFonts w:ascii="Times New Roman" w:hAnsi="Times New Roman"/>
          <w:sz w:val="28"/>
          <w:szCs w:val="28"/>
        </w:rPr>
        <w:t xml:space="preserve">СОШ д. </w:t>
      </w:r>
      <w:proofErr w:type="spellStart"/>
      <w:r w:rsidRPr="007E3542">
        <w:rPr>
          <w:rFonts w:ascii="Times New Roman" w:hAnsi="Times New Roman"/>
          <w:sz w:val="28"/>
          <w:szCs w:val="28"/>
        </w:rPr>
        <w:t>Согом</w:t>
      </w:r>
      <w:proofErr w:type="spellEnd"/>
      <w:r w:rsidR="00056145">
        <w:rPr>
          <w:rFonts w:ascii="Times New Roman" w:hAnsi="Times New Roman"/>
          <w:sz w:val="28"/>
          <w:szCs w:val="28"/>
        </w:rPr>
        <w:t>»</w:t>
      </w:r>
      <w:r w:rsidRPr="007E3542">
        <w:rPr>
          <w:rFonts w:ascii="Times New Roman" w:hAnsi="Times New Roman"/>
          <w:sz w:val="28"/>
          <w:szCs w:val="28"/>
        </w:rPr>
        <w:t xml:space="preserve">, МДОУ с. </w:t>
      </w:r>
      <w:proofErr w:type="spellStart"/>
      <w:r w:rsidRPr="007E3542">
        <w:rPr>
          <w:rFonts w:ascii="Times New Roman" w:hAnsi="Times New Roman"/>
          <w:sz w:val="28"/>
          <w:szCs w:val="28"/>
        </w:rPr>
        <w:t>Кышик</w:t>
      </w:r>
      <w:proofErr w:type="spellEnd"/>
      <w:r w:rsidRPr="007E3542">
        <w:rPr>
          <w:rFonts w:ascii="Times New Roman" w:hAnsi="Times New Roman"/>
          <w:sz w:val="28"/>
          <w:szCs w:val="28"/>
        </w:rPr>
        <w:t xml:space="preserve">, МДОУ д. </w:t>
      </w:r>
      <w:proofErr w:type="spellStart"/>
      <w:r w:rsidRPr="007E3542">
        <w:rPr>
          <w:rFonts w:ascii="Times New Roman" w:hAnsi="Times New Roman"/>
          <w:sz w:val="28"/>
          <w:szCs w:val="28"/>
        </w:rPr>
        <w:t>Согом</w:t>
      </w:r>
      <w:proofErr w:type="spellEnd"/>
      <w:r w:rsidRPr="007E3542">
        <w:rPr>
          <w:rFonts w:ascii="Times New Roman" w:hAnsi="Times New Roman"/>
          <w:sz w:val="28"/>
          <w:szCs w:val="28"/>
        </w:rPr>
        <w:t>), созданы условия для успешной социализации школьников; развивается система профильного обучения.</w:t>
      </w:r>
    </w:p>
    <w:p w:rsidR="007E3542" w:rsidRPr="007E3542" w:rsidRDefault="007E3542" w:rsidP="00D174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Уровень заработной платы работников системы образования достаточно высокий. Средняя заработная плата на одного работающего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2012 году составила 37 063 рубля; за первое полугодие 2013 года –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42 064 рубля или 113,5 % уровня 2012 года. Высокие значения зарплаты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первом полугодии 2013 года связаны с массовыми выплатами отпускных, материальной помощи. </w:t>
      </w:r>
    </w:p>
    <w:p w:rsidR="007E3542" w:rsidRPr="007E3542" w:rsidRDefault="007E3542" w:rsidP="000561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>По учреждению дополнительного образования среднемесячная заработная плата работников в 20</w:t>
      </w:r>
      <w:r w:rsidR="00056145">
        <w:rPr>
          <w:rFonts w:ascii="Times New Roman" w:hAnsi="Times New Roman"/>
          <w:sz w:val="28"/>
          <w:szCs w:val="28"/>
        </w:rPr>
        <w:t>12 году составляла 33 581 рубль</w:t>
      </w:r>
      <w:r w:rsidRPr="007E3542">
        <w:rPr>
          <w:rFonts w:ascii="Times New Roman" w:hAnsi="Times New Roman"/>
          <w:sz w:val="28"/>
          <w:szCs w:val="28"/>
        </w:rPr>
        <w:t xml:space="preserve">,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за первое полугодие 2013 года – 35469 рублей или 105,6 % к уровню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2012 года. Заработная плата педагогических работников дополнительного образования невысокая в связи с небольшими нагрузками (менее </w:t>
      </w:r>
      <w:r w:rsidR="0005614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1 штатной единицы) и высокой долей внешних совместителей (</w:t>
      </w:r>
      <w:r w:rsidR="00993790">
        <w:rPr>
          <w:rFonts w:ascii="Times New Roman" w:hAnsi="Times New Roman"/>
          <w:sz w:val="28"/>
          <w:szCs w:val="28"/>
        </w:rPr>
        <w:t xml:space="preserve">около </w:t>
      </w:r>
      <w:r w:rsidR="00993790">
        <w:rPr>
          <w:rFonts w:ascii="Times New Roman" w:hAnsi="Times New Roman"/>
          <w:sz w:val="28"/>
          <w:szCs w:val="28"/>
        </w:rPr>
        <w:br/>
      </w:r>
      <w:r w:rsidR="00056145">
        <w:rPr>
          <w:rFonts w:ascii="Times New Roman" w:hAnsi="Times New Roman"/>
          <w:sz w:val="28"/>
          <w:szCs w:val="28"/>
        </w:rPr>
        <w:t xml:space="preserve">90 человек), работающих </w:t>
      </w:r>
      <w:r w:rsidRPr="007E3542">
        <w:rPr>
          <w:rFonts w:ascii="Times New Roman" w:hAnsi="Times New Roman"/>
          <w:sz w:val="28"/>
          <w:szCs w:val="28"/>
        </w:rPr>
        <w:t>на 0,25 штатных единиц. Так в 2012 году средняя заработная плата педагогов составляла 31461 рубль, за первое полугодие 2013 года – 36434 рубля, что на 15,8 % выше уровня 2012 года.</w:t>
      </w:r>
    </w:p>
    <w:p w:rsidR="007E3542" w:rsidRPr="007E3542" w:rsidRDefault="00056145" w:rsidP="00D17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общеобразовательным учреждениям (школам) </w:t>
      </w:r>
      <w:r w:rsidR="007E3542" w:rsidRPr="007E3542">
        <w:rPr>
          <w:rFonts w:ascii="Times New Roman" w:hAnsi="Times New Roman"/>
          <w:sz w:val="28"/>
          <w:szCs w:val="28"/>
        </w:rPr>
        <w:t>средняя заработная плата одного раб</w:t>
      </w:r>
      <w:r>
        <w:rPr>
          <w:rFonts w:ascii="Times New Roman" w:hAnsi="Times New Roman"/>
          <w:sz w:val="28"/>
          <w:szCs w:val="28"/>
        </w:rPr>
        <w:t xml:space="preserve">отающего за 2012 год составила </w:t>
      </w:r>
      <w:r>
        <w:rPr>
          <w:rFonts w:ascii="Times New Roman" w:hAnsi="Times New Roman"/>
          <w:sz w:val="28"/>
          <w:szCs w:val="28"/>
        </w:rPr>
        <w:br/>
      </w:r>
      <w:r w:rsidR="007E3542" w:rsidRPr="007E3542">
        <w:rPr>
          <w:rFonts w:ascii="Times New Roman" w:hAnsi="Times New Roman"/>
          <w:sz w:val="28"/>
          <w:szCs w:val="28"/>
        </w:rPr>
        <w:t>42 460 рублей</w:t>
      </w:r>
      <w:r>
        <w:rPr>
          <w:rFonts w:ascii="Times New Roman" w:hAnsi="Times New Roman"/>
          <w:sz w:val="28"/>
          <w:szCs w:val="28"/>
        </w:rPr>
        <w:t>; за первое полугодие 2013 года</w:t>
      </w:r>
      <w:r w:rsidR="007E3542" w:rsidRPr="007E3542">
        <w:rPr>
          <w:rFonts w:ascii="Times New Roman" w:hAnsi="Times New Roman"/>
          <w:sz w:val="28"/>
          <w:szCs w:val="28"/>
        </w:rPr>
        <w:t xml:space="preserve"> – 48 297 рублей или 113,7 % уровня 2012. Заработная плата учителей в 2012 году составляла </w:t>
      </w:r>
      <w:r>
        <w:rPr>
          <w:rFonts w:ascii="Times New Roman" w:hAnsi="Times New Roman"/>
          <w:sz w:val="28"/>
          <w:szCs w:val="28"/>
        </w:rPr>
        <w:br/>
      </w:r>
      <w:r w:rsidR="007E3542" w:rsidRPr="007E3542">
        <w:rPr>
          <w:rFonts w:ascii="Times New Roman" w:hAnsi="Times New Roman"/>
          <w:sz w:val="28"/>
          <w:szCs w:val="28"/>
        </w:rPr>
        <w:t>58276 рублей</w:t>
      </w:r>
      <w:r>
        <w:rPr>
          <w:rFonts w:ascii="Times New Roman" w:hAnsi="Times New Roman"/>
          <w:sz w:val="28"/>
          <w:szCs w:val="28"/>
        </w:rPr>
        <w:t>, за первое полугодие 2013 года</w:t>
      </w:r>
      <w:r w:rsidR="007E3542" w:rsidRPr="007E3542">
        <w:rPr>
          <w:rFonts w:ascii="Times New Roman" w:hAnsi="Times New Roman"/>
          <w:sz w:val="28"/>
          <w:szCs w:val="28"/>
        </w:rPr>
        <w:t xml:space="preserve"> – 75 166 рублей или 129,0 % уровня 2012 года</w:t>
      </w:r>
    </w:p>
    <w:p w:rsidR="007E3542" w:rsidRPr="007E3542" w:rsidRDefault="007E3542" w:rsidP="00D17416">
      <w:pPr>
        <w:pStyle w:val="a4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Все общеобразовательные учреждения обеспечены доступом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к сети Интернет, динамика совершенствования информационно-коммуникационных технологий требует постоянного обновления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и развития учебного и учебно-производственного оснащения образовательного процесса. </w:t>
      </w:r>
    </w:p>
    <w:p w:rsidR="007E3542" w:rsidRPr="007E3542" w:rsidRDefault="007E3542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7E3542">
        <w:rPr>
          <w:rFonts w:ascii="Times New Roman" w:hAnsi="Times New Roman"/>
          <w:sz w:val="28"/>
          <w:szCs w:val="28"/>
        </w:rPr>
        <w:t xml:space="preserve">Несмотря на внедренные новые организационно-экономические механизмы, повышение открытости системы образования, расширение возможностей для обновления профессионализма педагогических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кадров,</w:t>
      </w:r>
      <w:r w:rsidR="00056145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kern w:val="2"/>
          <w:sz w:val="28"/>
          <w:szCs w:val="28"/>
        </w:rPr>
        <w:t xml:space="preserve">образование Ханты-Мансийского района недостаточно </w:t>
      </w:r>
      <w:r w:rsidRPr="007E3542">
        <w:rPr>
          <w:rFonts w:ascii="Times New Roman" w:hAnsi="Times New Roman"/>
          <w:kern w:val="2"/>
          <w:sz w:val="28"/>
          <w:szCs w:val="28"/>
        </w:rPr>
        <w:lastRenderedPageBreak/>
        <w:t>соответствует задачам инновационного развития</w:t>
      </w:r>
      <w:r w:rsidRPr="007E3542">
        <w:rPr>
          <w:rFonts w:ascii="Times New Roman" w:hAnsi="Times New Roman"/>
          <w:sz w:val="28"/>
          <w:szCs w:val="28"/>
          <w:lang w:eastAsia="ko-KR"/>
        </w:rPr>
        <w:t>. Для всех уровней образования характерны следующие проблемы:</w:t>
      </w:r>
    </w:p>
    <w:p w:rsidR="007E3542" w:rsidRPr="007E3542" w:rsidRDefault="007E3542" w:rsidP="00754B8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3542">
        <w:rPr>
          <w:rFonts w:ascii="Times New Roman" w:hAnsi="Times New Roman"/>
          <w:sz w:val="28"/>
          <w:szCs w:val="28"/>
        </w:rPr>
        <w:t xml:space="preserve">большой объем неэффективных расходов по причине низкой наполняемости классов в общеобразовательных учреждениях. Количество учителей и прочего персонала в школе формируется в зависимости                           от количества учебных часов по базисному учебному плану.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А в связи с исторически сложившейся </w:t>
      </w:r>
      <w:r w:rsidRPr="007E3542">
        <w:rPr>
          <w:rFonts w:ascii="Times New Roman" w:eastAsia="Calibri" w:hAnsi="Times New Roman"/>
          <w:sz w:val="28"/>
          <w:szCs w:val="28"/>
        </w:rPr>
        <w:t xml:space="preserve">низкой плотностью населения Ханты-Мансийского района (3,5 человека на 10 квадратных километров) –87 процентов школ являются малокомплектными, и </w:t>
      </w:r>
      <w:r w:rsidRPr="007E3542">
        <w:rPr>
          <w:rFonts w:ascii="Times New Roman" w:hAnsi="Times New Roman"/>
          <w:sz w:val="28"/>
          <w:szCs w:val="28"/>
        </w:rPr>
        <w:t xml:space="preserve">фактическое значение наполняемости классов в среднем на 50 процентов ниже нормативного значения. </w:t>
      </w:r>
      <w:r w:rsidRPr="007E3542">
        <w:rPr>
          <w:rFonts w:ascii="Times New Roman" w:eastAsia="Calibri" w:hAnsi="Times New Roman"/>
          <w:sz w:val="28"/>
          <w:szCs w:val="28"/>
        </w:rPr>
        <w:t>Географическая удаленность поселений друг от друга, отсутствие централизованного электроснабжения, низкая транспортная доступность в</w:t>
      </w:r>
      <w:r w:rsidR="00056145">
        <w:rPr>
          <w:rFonts w:ascii="Times New Roman" w:eastAsia="Calibri" w:hAnsi="Times New Roman"/>
          <w:sz w:val="28"/>
          <w:szCs w:val="28"/>
        </w:rPr>
        <w:t xml:space="preserve"> </w:t>
      </w:r>
      <w:r w:rsidRPr="007E3542">
        <w:rPr>
          <w:rFonts w:ascii="Times New Roman" w:eastAsia="Calibri" w:hAnsi="Times New Roman"/>
          <w:sz w:val="28"/>
          <w:szCs w:val="28"/>
        </w:rPr>
        <w:t xml:space="preserve">Ханты-Мансийском районе (круглогодичное сообщение имеют только пять населенных пунктов, д. </w:t>
      </w:r>
      <w:proofErr w:type="spellStart"/>
      <w:r w:rsidRPr="007E3542">
        <w:rPr>
          <w:rFonts w:ascii="Times New Roman" w:eastAsia="Calibri" w:hAnsi="Times New Roman"/>
          <w:sz w:val="28"/>
          <w:szCs w:val="28"/>
        </w:rPr>
        <w:t>Согом</w:t>
      </w:r>
      <w:proofErr w:type="spellEnd"/>
      <w:r w:rsidRPr="007E3542">
        <w:rPr>
          <w:rFonts w:ascii="Times New Roman" w:eastAsia="Calibri" w:hAnsi="Times New Roman"/>
          <w:sz w:val="28"/>
          <w:szCs w:val="28"/>
        </w:rPr>
        <w:t xml:space="preserve"> обслуживается авиатранспортом девять месяцев в году) не позволяют провести укрупнение общеобразовательных учреждений. </w:t>
      </w:r>
      <w:r w:rsidRPr="007E3542">
        <w:rPr>
          <w:rFonts w:ascii="Times New Roman" w:hAnsi="Times New Roman"/>
          <w:sz w:val="28"/>
          <w:szCs w:val="28"/>
        </w:rPr>
        <w:t>Одной из острейших проблем российс</w:t>
      </w:r>
      <w:r w:rsidR="00056145">
        <w:rPr>
          <w:rFonts w:ascii="Times New Roman" w:hAnsi="Times New Roman"/>
          <w:sz w:val="28"/>
          <w:szCs w:val="28"/>
        </w:rPr>
        <w:t>кой системы образования в целом</w:t>
      </w:r>
      <w:r w:rsidRPr="007E3542">
        <w:rPr>
          <w:rFonts w:ascii="Times New Roman" w:hAnsi="Times New Roman"/>
          <w:sz w:val="28"/>
          <w:szCs w:val="28"/>
        </w:rPr>
        <w:t xml:space="preserve"> и системы образования района в том числе, является проблема финансового обеспечения малокомплектных сельских школ ввиду высокой стоимости обучения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них учащихся (норматива бюджетного финансирования в расчёте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на одного учащегося). Прирост стоимости обучения одного учащегося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 в малокомплектной школе значительно выше прироста стоимости обучения одного учащегося в полнокомплектной школе, то есть стоимость образовательной услуги в малокомплектной школе растёт быстрее,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чем этот же показатель по другим школам. Увеличение затрат на одного учащегося общеобразовательных учреждений связано с ростом заработной платы работников системы общего и дополнительного образования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 xml:space="preserve">в связи с введением новой системы оплаты труда и увеличением объема средств, направленных на улучшение материально-технической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базы системы образования, и инвестициями в строительст</w:t>
      </w:r>
      <w:r w:rsidR="00A562FD">
        <w:rPr>
          <w:rFonts w:ascii="Times New Roman" w:hAnsi="Times New Roman"/>
          <w:sz w:val="28"/>
          <w:szCs w:val="28"/>
        </w:rPr>
        <w:t xml:space="preserve">во новых школ </w:t>
      </w:r>
      <w:r w:rsidR="00754B85">
        <w:rPr>
          <w:rFonts w:ascii="Times New Roman" w:hAnsi="Times New Roman"/>
          <w:sz w:val="28"/>
          <w:szCs w:val="28"/>
        </w:rPr>
        <w:br/>
      </w:r>
      <w:r w:rsidR="00A562FD">
        <w:rPr>
          <w:rFonts w:ascii="Times New Roman" w:hAnsi="Times New Roman"/>
          <w:sz w:val="28"/>
          <w:szCs w:val="28"/>
        </w:rPr>
        <w:t xml:space="preserve">и детских садов. </w:t>
      </w:r>
      <w:r w:rsidRPr="007E3542">
        <w:rPr>
          <w:rFonts w:ascii="Times New Roman" w:hAnsi="Times New Roman"/>
          <w:sz w:val="28"/>
          <w:szCs w:val="28"/>
        </w:rPr>
        <w:t>Федеральным законом «Об образовании» установлено, что норматив финансирования малокомплектных сельских образовательных учреждений должен учитывать все затраты, независимо от количества обучающихся.</w:t>
      </w:r>
      <w:r w:rsidR="00056145">
        <w:rPr>
          <w:rFonts w:ascii="Times New Roman" w:hAnsi="Times New Roman"/>
          <w:sz w:val="28"/>
          <w:szCs w:val="28"/>
        </w:rPr>
        <w:t xml:space="preserve"> </w:t>
      </w:r>
      <w:r w:rsidRPr="007E3542">
        <w:rPr>
          <w:rFonts w:ascii="Times New Roman" w:hAnsi="Times New Roman"/>
          <w:sz w:val="28"/>
          <w:szCs w:val="28"/>
        </w:rPr>
        <w:t xml:space="preserve">По показателям, непосредственно характеризующим деятельность образовательных учреждений </w:t>
      </w:r>
      <w:r w:rsidR="00754B85">
        <w:rPr>
          <w:rFonts w:ascii="Times New Roman" w:hAnsi="Times New Roman"/>
          <w:sz w:val="28"/>
          <w:szCs w:val="28"/>
        </w:rPr>
        <w:br/>
      </w:r>
      <w:r w:rsidRPr="007E3542">
        <w:rPr>
          <w:rFonts w:ascii="Times New Roman" w:hAnsi="Times New Roman"/>
          <w:sz w:val="28"/>
          <w:szCs w:val="28"/>
        </w:rPr>
        <w:t>и предоставленные ими услуги, сфера «Образование» Ханты-Мансийского района занимает места в первой десятке.</w:t>
      </w:r>
    </w:p>
    <w:p w:rsidR="007E3542" w:rsidRPr="007E3542" w:rsidRDefault="007E3542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7E3542">
        <w:rPr>
          <w:rFonts w:ascii="Times New Roman" w:hAnsi="Times New Roman"/>
          <w:sz w:val="28"/>
          <w:szCs w:val="28"/>
          <w:lang w:eastAsia="ko-KR"/>
        </w:rPr>
        <w:t xml:space="preserve">Принятие новой Программы даст новый мощный импульс развитию системы образования, достижению качественных результатов по наиболее приоритетным направлениям, однако, ее реализация требует скоординированной деятельности администрации района и комитета                       по образованию администрации района. Важно также в условиях инвестирования в систему образования дополнительных финансовых </w:t>
      </w:r>
      <w:r w:rsidRPr="007E3542">
        <w:rPr>
          <w:rFonts w:ascii="Times New Roman" w:hAnsi="Times New Roman"/>
          <w:sz w:val="28"/>
          <w:szCs w:val="28"/>
          <w:lang w:eastAsia="ko-KR"/>
        </w:rPr>
        <w:lastRenderedPageBreak/>
        <w:t>средств обеспечить их рациональное использование и получение максимального социального эффекта.</w:t>
      </w:r>
    </w:p>
    <w:p w:rsidR="007E3542" w:rsidRPr="0019121E" w:rsidRDefault="007E3542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7E3542">
        <w:rPr>
          <w:rFonts w:ascii="Times New Roman" w:hAnsi="Times New Roman"/>
          <w:sz w:val="28"/>
          <w:szCs w:val="28"/>
          <w:lang w:eastAsia="ko-KR"/>
        </w:rPr>
        <w:t xml:space="preserve">Все </w:t>
      </w:r>
      <w:r w:rsidR="00A562FD">
        <w:rPr>
          <w:rFonts w:ascii="Times New Roman" w:hAnsi="Times New Roman"/>
          <w:sz w:val="28"/>
          <w:szCs w:val="28"/>
          <w:lang w:eastAsia="ko-KR"/>
        </w:rPr>
        <w:t>вышеизложенны</w:t>
      </w:r>
      <w:r w:rsidR="00905811">
        <w:rPr>
          <w:rFonts w:ascii="Times New Roman" w:hAnsi="Times New Roman"/>
          <w:sz w:val="28"/>
          <w:szCs w:val="28"/>
          <w:lang w:eastAsia="ko-KR"/>
        </w:rPr>
        <w:t xml:space="preserve">е </w:t>
      </w:r>
      <w:r w:rsidRPr="007E3542">
        <w:rPr>
          <w:rFonts w:ascii="Times New Roman" w:hAnsi="Times New Roman"/>
          <w:sz w:val="28"/>
          <w:szCs w:val="28"/>
          <w:lang w:eastAsia="ko-KR"/>
        </w:rPr>
        <w:t>предопределяет решение целей и задач му</w:t>
      </w:r>
      <w:r w:rsidR="00056145">
        <w:rPr>
          <w:rFonts w:ascii="Times New Roman" w:hAnsi="Times New Roman"/>
          <w:sz w:val="28"/>
          <w:szCs w:val="28"/>
          <w:lang w:eastAsia="ko-KR"/>
        </w:rPr>
        <w:t>ниципальной программы «Развитие образования в Ханты-М</w:t>
      </w:r>
      <w:r w:rsidRPr="007E3542">
        <w:rPr>
          <w:rFonts w:ascii="Times New Roman" w:hAnsi="Times New Roman"/>
          <w:sz w:val="28"/>
          <w:szCs w:val="28"/>
          <w:lang w:eastAsia="ko-KR"/>
        </w:rPr>
        <w:t>ансийском районе на 2014 – 2016 годы» на территории района программными средствами и обосновывает целесообразность разработки и реализации данной Программы.</w:t>
      </w:r>
    </w:p>
    <w:p w:rsidR="007E3542" w:rsidRPr="00410BE8" w:rsidRDefault="007E3542" w:rsidP="00D1741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0BE8" w:rsidRDefault="00410BE8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3501CB" w:rsidRPr="00410BE8" w:rsidRDefault="003501CB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BE8" w:rsidRPr="00410BE8" w:rsidRDefault="00410BE8" w:rsidP="00D17416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410BE8">
        <w:rPr>
          <w:rFonts w:ascii="Times New Roman" w:hAnsi="Times New Roman" w:cs="Times New Roman"/>
          <w:sz w:val="28"/>
          <w:szCs w:val="28"/>
          <w:lang w:eastAsia="ko-KR"/>
        </w:rPr>
        <w:t>муниципальной программы «Развитие образования в</w:t>
      </w:r>
      <w:r w:rsidR="00665FBB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Ханты-Мансийском районе на 2014 – 2019 годы» </w:t>
      </w:r>
      <w:r w:rsidRPr="00410BE8">
        <w:rPr>
          <w:rFonts w:ascii="Times New Roman" w:hAnsi="Times New Roman" w:cs="Times New Roman"/>
          <w:sz w:val="28"/>
          <w:szCs w:val="28"/>
        </w:rPr>
        <w:t>существенно обновлена материально-техническая база образовательных организаций с 2014 по 2016 годы, состояние которой при отсутствии инвестиций в течение длительного времени достигло</w:t>
      </w:r>
      <w:r w:rsidR="0009296E">
        <w:rPr>
          <w:rFonts w:ascii="Times New Roman" w:hAnsi="Times New Roman" w:cs="Times New Roman"/>
          <w:sz w:val="28"/>
          <w:szCs w:val="28"/>
        </w:rPr>
        <w:t xml:space="preserve"> бы</w:t>
      </w:r>
      <w:r w:rsidRPr="00410BE8">
        <w:rPr>
          <w:rFonts w:ascii="Times New Roman" w:hAnsi="Times New Roman" w:cs="Times New Roman"/>
          <w:sz w:val="28"/>
          <w:szCs w:val="28"/>
        </w:rPr>
        <w:t xml:space="preserve"> критически низкого уровня.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Начиная с 2014 года существенно возросло финансирование мероприятий, направленных на развитие (модернизацию) инфраструктуры системы образования. Однако задача формирования современной инфраструктуры по-прежнему остается открытой и требует дополнительных финансовых средств. Одним из основных направлений является строительство, реконструкция, капитальные ремонты зданий сферы образования на условиях государственно-частного, </w:t>
      </w:r>
      <w:proofErr w:type="spellStart"/>
      <w:r w:rsidRPr="00410BE8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-частного партнерства и концессионных соглашений. В результате реализации направления на условиях государственно-частного партнерства планируется строительство объекта в д. Ярки «Школа с группами для дошкольного возраста (120 учащихся/60 мест), д. Ярки». 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и комфортных условий образовательного процесса предполагает разработку и внедрение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>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осуществляется в соответствии с выявленной потребностью: 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по обеспечению комплексной безопасности и комфортных условий образовательного процесса, материально-технического оснащения. Перечень муниципальных организаций, подлежащих капитальному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 xml:space="preserve">и текущему ремонтам в 2016 </w:t>
      </w:r>
      <w:r w:rsidR="00E74FEC">
        <w:rPr>
          <w:rFonts w:ascii="Times New Roman" w:hAnsi="Times New Roman" w:cs="Times New Roman"/>
          <w:sz w:val="28"/>
          <w:szCs w:val="28"/>
        </w:rPr>
        <w:t>–</w:t>
      </w:r>
      <w:r w:rsidRPr="00410BE8">
        <w:rPr>
          <w:rFonts w:ascii="Times New Roman" w:hAnsi="Times New Roman" w:cs="Times New Roman"/>
          <w:sz w:val="28"/>
          <w:szCs w:val="28"/>
        </w:rPr>
        <w:t xml:space="preserve"> 2019 годах, приведен в таблице 3;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по реализации мероприятий по строительству (реконструкции) </w:t>
      </w:r>
      <w:r w:rsidRPr="00410BE8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муниципальной собственности;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по реализации мероприятий по оказанию образовательных услуг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>в организациях дошкольного, общего среднего и дополнительного образования на территории Ханты-Мансийского района</w:t>
      </w:r>
      <w:r w:rsidR="00E74FEC">
        <w:rPr>
          <w:rFonts w:ascii="Times New Roman" w:hAnsi="Times New Roman" w:cs="Times New Roman"/>
          <w:sz w:val="28"/>
          <w:szCs w:val="28"/>
        </w:rPr>
        <w:t>.</w:t>
      </w:r>
    </w:p>
    <w:p w:rsidR="003501CB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Результатом этих инвестиций станет обеспечение доступности качественного образования на территории Ханты-Мансийского района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="00993790">
        <w:rPr>
          <w:rFonts w:ascii="Times New Roman" w:hAnsi="Times New Roman" w:cs="Times New Roman"/>
          <w:sz w:val="28"/>
          <w:szCs w:val="28"/>
        </w:rPr>
        <w:t>и Югры.</w:t>
      </w:r>
    </w:p>
    <w:p w:rsidR="00410BE8" w:rsidRPr="00410BE8" w:rsidRDefault="00410BE8" w:rsidP="00D1741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Одним из ключевых факторов, оказывающих воздействие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>на динамику социально-экономического развития Ханты-Мансийского района, является качество деловой среды.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Вопросам совершенствования деловой среды и улучшения инвестиционного климата уделяется должное внимание.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С целью создания благоприятной деловой среды, развития негосударственного сектора, привлечения социально ориентированных некоммерческих организаций в</w:t>
      </w:r>
      <w:r w:rsidR="00056145">
        <w:rPr>
          <w:rFonts w:ascii="Times New Roman" w:hAnsi="Times New Roman" w:cs="Times New Roman"/>
          <w:sz w:val="28"/>
          <w:szCs w:val="28"/>
        </w:rPr>
        <w:t xml:space="preserve"> </w:t>
      </w:r>
      <w:r w:rsidRPr="00410BE8">
        <w:rPr>
          <w:rFonts w:ascii="Times New Roman" w:hAnsi="Times New Roman" w:cs="Times New Roman"/>
          <w:sz w:val="28"/>
          <w:szCs w:val="28"/>
        </w:rPr>
        <w:t>Ханты-Мансийском районе проводятся мероприятия.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Основной целью мероприятий на рынке услуг дошкольного образования является развитие сектора частных организаций, осуществляющих деятельность по программам дошкольного образования.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 связи с благоприятной демографической ситуацией в</w:t>
      </w:r>
      <w:r w:rsidR="00056145">
        <w:rPr>
          <w:rFonts w:ascii="Times New Roman" w:hAnsi="Times New Roman" w:cs="Times New Roman"/>
          <w:sz w:val="28"/>
          <w:szCs w:val="28"/>
        </w:rPr>
        <w:t xml:space="preserve"> </w:t>
      </w:r>
      <w:r w:rsidRPr="00410BE8">
        <w:rPr>
          <w:rFonts w:ascii="Times New Roman" w:hAnsi="Times New Roman" w:cs="Times New Roman"/>
          <w:sz w:val="28"/>
          <w:szCs w:val="28"/>
        </w:rPr>
        <w:t>Ханты-Мансийском районе услуги дошкольного образования по-прежнему востребованы. Так</w:t>
      </w:r>
      <w:r w:rsidR="00E74FEC">
        <w:rPr>
          <w:rFonts w:ascii="Times New Roman" w:hAnsi="Times New Roman" w:cs="Times New Roman"/>
          <w:sz w:val="28"/>
          <w:szCs w:val="28"/>
        </w:rPr>
        <w:t>,</w:t>
      </w:r>
      <w:r w:rsidRPr="00410BE8">
        <w:rPr>
          <w:rFonts w:ascii="Times New Roman" w:hAnsi="Times New Roman" w:cs="Times New Roman"/>
          <w:sz w:val="28"/>
          <w:szCs w:val="28"/>
        </w:rPr>
        <w:t xml:space="preserve"> в 2015 году при МКДОУ «Улыбка» д. Ярки открылась «семейная группа» с численностью 16 дошкольников (постановление администрации Ханты-Мансийского района от 01.09.2015 № 197 </w:t>
      </w:r>
      <w:r w:rsidR="00056145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>«Об утверждении Порядка организации семейных дошкольных групп при муниципальных образовательных организациях Ханты-Мансийского района, реализующих основную образовательную программу дошкольного образования»).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дополнительном образовании с целью увеличения числа детей, обучающихся по дополнительным образовательным программам, разработан и проходит согласование проект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Создание Ресурсного центра – детский технопарк «Мини</w:t>
      </w:r>
      <w:r w:rsidR="00190004">
        <w:rPr>
          <w:rFonts w:ascii="Times New Roman" w:hAnsi="Times New Roman"/>
          <w:sz w:val="28"/>
          <w:szCs w:val="28"/>
        </w:rPr>
        <w:t>–</w:t>
      </w:r>
      <w:proofErr w:type="spellStart"/>
      <w:r w:rsidRPr="00410BE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» Ханты-Мансийского района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на базе МБУ ДО ХМР. 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Основанием для инициации проекта являются: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 (гл. 10, ст. 75);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Указ Президента Российской Федерации от 07.05.2012 № 599 («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</w:t>
      </w:r>
      <w:r w:rsidR="00E74FEC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75 процентов») (пункт 1, подпункт «В», абзац 4)</w:t>
      </w:r>
      <w:r w:rsidR="00E74FEC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lastRenderedPageBreak/>
        <w:t>концепция развития дополнительного образования в</w:t>
      </w:r>
      <w:r w:rsidR="00056145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Югре до 2020 года (пункт 4, направление 2);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82772B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</w:t>
      </w:r>
      <w:r w:rsidR="00E74FEC">
        <w:rPr>
          <w:rFonts w:ascii="Times New Roman" w:hAnsi="Times New Roman"/>
          <w:sz w:val="28"/>
          <w:szCs w:val="28"/>
        </w:rPr>
        <w:t>0</w:t>
      </w:r>
      <w:r w:rsidRPr="00410BE8">
        <w:rPr>
          <w:rFonts w:ascii="Times New Roman" w:hAnsi="Times New Roman"/>
          <w:sz w:val="28"/>
          <w:szCs w:val="28"/>
        </w:rPr>
        <w:t>9</w:t>
      </w:r>
      <w:r w:rsidR="00E74FEC"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 xml:space="preserve">2013 № 45-рп «О плане мероприятий («дорожной карте») «Изменение в отраслях социальной сферы, направленные </w:t>
      </w:r>
      <w:r w:rsidR="007C45C6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на повышение эффективности образования и науки в 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="00056145">
        <w:rPr>
          <w:rFonts w:ascii="Times New Roman" w:hAnsi="Times New Roman"/>
          <w:sz w:val="28"/>
          <w:szCs w:val="28"/>
        </w:rPr>
        <w:t xml:space="preserve"> Югре» (раздел 3 «И</w:t>
      </w:r>
      <w:r w:rsidRPr="00410BE8">
        <w:rPr>
          <w:rFonts w:ascii="Times New Roman" w:hAnsi="Times New Roman"/>
          <w:sz w:val="28"/>
          <w:szCs w:val="28"/>
        </w:rPr>
        <w:t>зменения в дополнительно</w:t>
      </w:r>
      <w:r w:rsidR="00056145">
        <w:rPr>
          <w:rFonts w:ascii="Times New Roman" w:hAnsi="Times New Roman"/>
          <w:sz w:val="28"/>
          <w:szCs w:val="28"/>
        </w:rPr>
        <w:t>м образовании детей, направленны</w:t>
      </w:r>
      <w:r w:rsidRPr="00410BE8">
        <w:rPr>
          <w:rFonts w:ascii="Times New Roman" w:hAnsi="Times New Roman"/>
          <w:sz w:val="28"/>
          <w:szCs w:val="28"/>
        </w:rPr>
        <w:t xml:space="preserve">е на повышение эффективности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и качества услуг в сфере образования, с</w:t>
      </w:r>
      <w:r w:rsidR="00AD7DCA">
        <w:rPr>
          <w:rFonts w:ascii="Times New Roman" w:hAnsi="Times New Roman"/>
          <w:sz w:val="28"/>
          <w:szCs w:val="28"/>
        </w:rPr>
        <w:t>оотнесенные с этапами перехода</w:t>
      </w:r>
      <w:r w:rsidRPr="00410BE8">
        <w:rPr>
          <w:rFonts w:ascii="Times New Roman" w:hAnsi="Times New Roman"/>
          <w:sz w:val="28"/>
          <w:szCs w:val="28"/>
        </w:rPr>
        <w:t xml:space="preserve"> </w:t>
      </w:r>
      <w:r w:rsidR="00AD7DCA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на эффективный контракт»);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27</w:t>
      </w:r>
      <w:r w:rsidR="00E74FEC">
        <w:rPr>
          <w:rFonts w:ascii="Times New Roman" w:hAnsi="Times New Roman"/>
          <w:sz w:val="28"/>
          <w:szCs w:val="28"/>
        </w:rPr>
        <w:t>.11.</w:t>
      </w:r>
      <w:r w:rsidRPr="00410BE8">
        <w:rPr>
          <w:rFonts w:ascii="Times New Roman" w:hAnsi="Times New Roman"/>
          <w:sz w:val="28"/>
          <w:szCs w:val="28"/>
        </w:rPr>
        <w:t>2015 № 685-рп «О создании опорных ресурсных центров (детских технопарков) в</w:t>
      </w:r>
      <w:r w:rsidR="00993790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</w:t>
      </w:r>
      <w:r w:rsidR="00E74FEC">
        <w:rPr>
          <w:rFonts w:ascii="Times New Roman" w:hAnsi="Times New Roman"/>
          <w:sz w:val="28"/>
          <w:szCs w:val="28"/>
        </w:rPr>
        <w:t>гре»;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социальный заказ родителей (законных представителей).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Результатом проекта будет являться: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увеличение к 2019 году охвата обучающихся по программам технической направленности в общей численности детей в возрасте от 5 до 18 лет, обучающихся в объединениях дополнительного образования</w:t>
      </w:r>
      <w:r w:rsidR="0082772B">
        <w:rPr>
          <w:rFonts w:ascii="Times New Roman" w:hAnsi="Times New Roman"/>
          <w:sz w:val="28"/>
          <w:szCs w:val="28"/>
        </w:rPr>
        <w:t>,</w:t>
      </w:r>
      <w:r w:rsidRPr="00410BE8">
        <w:rPr>
          <w:rFonts w:ascii="Times New Roman" w:hAnsi="Times New Roman"/>
          <w:sz w:val="28"/>
          <w:szCs w:val="28"/>
        </w:rPr>
        <w:t xml:space="preserve"> не менее 34 % (в 2016 году – 26 %);</w:t>
      </w:r>
    </w:p>
    <w:p w:rsidR="003501CB" w:rsidRDefault="00410BE8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удовлетворенность качеством предоставления услуг заказчиком. </w:t>
      </w:r>
    </w:p>
    <w:p w:rsidR="00410BE8" w:rsidRPr="00410BE8" w:rsidRDefault="00410BE8" w:rsidP="00D17416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Наряду с досту</w:t>
      </w:r>
      <w:r w:rsidR="00E74FEC">
        <w:rPr>
          <w:rFonts w:ascii="Times New Roman" w:hAnsi="Times New Roman" w:cs="Times New Roman"/>
          <w:sz w:val="28"/>
          <w:szCs w:val="28"/>
        </w:rPr>
        <w:t>пностью и качеством образования</w:t>
      </w:r>
      <w:r w:rsidRPr="00410BE8">
        <w:rPr>
          <w:rFonts w:ascii="Times New Roman" w:hAnsi="Times New Roman" w:cs="Times New Roman"/>
          <w:sz w:val="28"/>
          <w:szCs w:val="28"/>
        </w:rPr>
        <w:t xml:space="preserve"> целевой установкой муниципальной </w:t>
      </w:r>
      <w:r w:rsidR="00056145">
        <w:rPr>
          <w:rFonts w:ascii="Times New Roman" w:hAnsi="Times New Roman" w:cs="Times New Roman"/>
          <w:sz w:val="28"/>
          <w:szCs w:val="28"/>
        </w:rPr>
        <w:t>программы является повышение ее</w:t>
      </w:r>
      <w:r w:rsidRPr="00410BE8">
        <w:rPr>
          <w:rFonts w:ascii="Times New Roman" w:hAnsi="Times New Roman" w:cs="Times New Roman"/>
          <w:sz w:val="28"/>
          <w:szCs w:val="28"/>
        </w:rPr>
        <w:t xml:space="preserve"> инвестиционной привлекательности. Так, в соответствии с государственной программой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увеличение доли частных организаций, оказывающих образовательные услуги.</w:t>
      </w:r>
    </w:p>
    <w:p w:rsidR="00410BE8" w:rsidRPr="00410BE8" w:rsidRDefault="00410BE8" w:rsidP="00D174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формирования благоприятного инвестиционного климата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на территории Ханты-Мансийского района, руководствуясь Законом Ханты-Мансийского автономного округа</w:t>
      </w:r>
      <w:r w:rsidR="00E74FEC">
        <w:rPr>
          <w:rFonts w:ascii="Times New Roman" w:hAnsi="Times New Roman"/>
          <w:sz w:val="28"/>
          <w:szCs w:val="28"/>
        </w:rPr>
        <w:t xml:space="preserve"> – </w:t>
      </w:r>
      <w:r w:rsidRPr="00410BE8">
        <w:rPr>
          <w:rFonts w:ascii="Times New Roman" w:hAnsi="Times New Roman"/>
          <w:sz w:val="28"/>
          <w:szCs w:val="28"/>
        </w:rPr>
        <w:t>Югры от 31</w:t>
      </w:r>
      <w:r w:rsidR="00E74FEC">
        <w:rPr>
          <w:rFonts w:ascii="Times New Roman" w:hAnsi="Times New Roman"/>
          <w:sz w:val="28"/>
          <w:szCs w:val="28"/>
        </w:rPr>
        <w:t>.03.</w:t>
      </w:r>
      <w:r w:rsidRPr="00410BE8">
        <w:rPr>
          <w:rFonts w:ascii="Times New Roman" w:hAnsi="Times New Roman"/>
          <w:sz w:val="28"/>
          <w:szCs w:val="28"/>
        </w:rPr>
        <w:t xml:space="preserve">2013 № 33-оз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«О государственной поддержке инвестиционной деятельности в Ханты-Мансийском автономном округе – Югре</w:t>
      </w:r>
      <w:r w:rsidR="00E74FEC">
        <w:rPr>
          <w:rFonts w:ascii="Times New Roman" w:hAnsi="Times New Roman"/>
          <w:sz w:val="28"/>
          <w:szCs w:val="28"/>
        </w:rPr>
        <w:t xml:space="preserve">», в соответствии </w:t>
      </w:r>
      <w:r w:rsidR="00056145">
        <w:rPr>
          <w:rFonts w:ascii="Times New Roman" w:hAnsi="Times New Roman"/>
          <w:sz w:val="28"/>
          <w:szCs w:val="28"/>
        </w:rPr>
        <w:br/>
      </w:r>
      <w:r w:rsidR="00E74FEC">
        <w:rPr>
          <w:rFonts w:ascii="Times New Roman" w:hAnsi="Times New Roman"/>
          <w:sz w:val="28"/>
          <w:szCs w:val="28"/>
        </w:rPr>
        <w:t>с распоряжения</w:t>
      </w:r>
      <w:r w:rsidRPr="00410BE8">
        <w:rPr>
          <w:rFonts w:ascii="Times New Roman" w:hAnsi="Times New Roman"/>
          <w:sz w:val="28"/>
          <w:szCs w:val="28"/>
        </w:rPr>
        <w:t>м</w:t>
      </w:r>
      <w:r w:rsidR="00E74FEC">
        <w:rPr>
          <w:rFonts w:ascii="Times New Roman" w:hAnsi="Times New Roman"/>
          <w:sz w:val="28"/>
          <w:szCs w:val="28"/>
        </w:rPr>
        <w:t>и</w:t>
      </w:r>
      <w:r w:rsidRPr="00410BE8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от 26</w:t>
      </w:r>
      <w:r w:rsidR="00E74FEC"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>2015№</w:t>
      </w:r>
      <w:r w:rsidR="00056145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264-р«Об утверждении комплексного плана мероприятий по формированию благоприятного инвестиционного климата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на территории Ханты-Мансийского района на 2015 год», от 02.06.2015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№ 625-р «</w:t>
      </w:r>
      <w:proofErr w:type="spellStart"/>
      <w:r w:rsidRPr="00410BE8">
        <w:rPr>
          <w:rFonts w:ascii="Times New Roman" w:hAnsi="Times New Roman"/>
          <w:sz w:val="28"/>
          <w:szCs w:val="28"/>
        </w:rPr>
        <w:t>Обутверждении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 перечня инвестиционных проектов, реализуемых и планируемых к реализации на территории Ханты-Мансийского района» утвержден перечень инвестиционных проектов. </w:t>
      </w:r>
    </w:p>
    <w:p w:rsidR="00410BE8" w:rsidRDefault="00410BE8" w:rsidP="00D174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создания условий для эффективной реализации учебно-воспитательного процесса планируется строительство объекта «Школа </w:t>
      </w:r>
      <w:r w:rsidR="00056145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lastRenderedPageBreak/>
        <w:t xml:space="preserve">с группами для детей дошкольного возраста (120 учащихся/60 мест), </w:t>
      </w:r>
      <w:r w:rsidR="00056145">
        <w:rPr>
          <w:rFonts w:ascii="Times New Roman" w:hAnsi="Times New Roman"/>
          <w:sz w:val="28"/>
          <w:szCs w:val="28"/>
        </w:rPr>
        <w:br/>
      </w:r>
      <w:r w:rsidR="007C45C6">
        <w:rPr>
          <w:rFonts w:ascii="Times New Roman" w:hAnsi="Times New Roman"/>
          <w:sz w:val="28"/>
          <w:szCs w:val="28"/>
        </w:rPr>
        <w:t>д. Ярки».</w:t>
      </w:r>
    </w:p>
    <w:p w:rsidR="00410BE8" w:rsidRPr="00410BE8" w:rsidRDefault="00410BE8" w:rsidP="00D17416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2.4. Развитие конкуренции в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Ханты-Мансийском районе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Развитие конкуренции в</w:t>
      </w:r>
      <w:r w:rsidR="007C45C6">
        <w:rPr>
          <w:rFonts w:ascii="Times New Roman" w:hAnsi="Times New Roman" w:cs="Calibri"/>
          <w:sz w:val="28"/>
          <w:szCs w:val="28"/>
        </w:rPr>
        <w:t xml:space="preserve"> </w:t>
      </w:r>
      <w:r w:rsidRPr="00410BE8">
        <w:rPr>
          <w:rFonts w:ascii="Times New Roman" w:hAnsi="Times New Roman" w:cs="Calibri"/>
          <w:sz w:val="28"/>
          <w:szCs w:val="28"/>
        </w:rPr>
        <w:t>Ханты-Мансийском районе оказывает благоприятное воздействие на показатели социально-экономического развития муниципалитета в целом.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порядке. 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Реализация отдельных мероприятий муниципальной программы</w:t>
      </w:r>
      <w:r w:rsidR="00E74FEC">
        <w:rPr>
          <w:rFonts w:ascii="Times New Roman" w:hAnsi="Times New Roman" w:cs="Calibri"/>
          <w:sz w:val="28"/>
          <w:szCs w:val="28"/>
        </w:rPr>
        <w:t>,</w:t>
      </w:r>
      <w:r w:rsidRPr="00410BE8">
        <w:rPr>
          <w:rFonts w:ascii="Times New Roman" w:hAnsi="Times New Roman" w:cs="Calibri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Правительства Российской Федерации от 05.09.2015                 № 1738-р. </w:t>
      </w:r>
    </w:p>
    <w:p w:rsidR="00410BE8" w:rsidRPr="00410BE8" w:rsidRDefault="00410BE8" w:rsidP="00D17416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Отдельные мероприятия муниципальной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r w:rsidR="007C45C6">
        <w:rPr>
          <w:rFonts w:ascii="Times New Roman" w:hAnsi="Times New Roman" w:cs="Calibri"/>
          <w:sz w:val="28"/>
          <w:szCs w:val="28"/>
        </w:rPr>
        <w:br/>
      </w:r>
      <w:r w:rsidRPr="00410BE8">
        <w:rPr>
          <w:rFonts w:ascii="Times New Roman" w:hAnsi="Times New Roman" w:cs="Calibri"/>
          <w:sz w:val="28"/>
          <w:szCs w:val="28"/>
        </w:rPr>
        <w:t>в</w:t>
      </w:r>
      <w:r w:rsidR="007C45C6">
        <w:rPr>
          <w:rFonts w:ascii="Times New Roman" w:hAnsi="Times New Roman" w:cs="Calibri"/>
          <w:sz w:val="28"/>
          <w:szCs w:val="28"/>
        </w:rPr>
        <w:t xml:space="preserve"> </w:t>
      </w:r>
      <w:r w:rsidRPr="00410BE8">
        <w:rPr>
          <w:rFonts w:ascii="Times New Roman" w:hAnsi="Times New Roman" w:cs="Calibri"/>
          <w:sz w:val="28"/>
          <w:szCs w:val="28"/>
        </w:rPr>
        <w:t xml:space="preserve">Ханты-Мансийском районе, утвержденный распоряжением администрации Ханты-Мансийского района от 02.09.2015 № 1160-р, в том числе: </w:t>
      </w:r>
    </w:p>
    <w:p w:rsidR="00410BE8" w:rsidRPr="00410BE8" w:rsidRDefault="00410BE8" w:rsidP="00D17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создание и ведение реестра негосударственных (частных) организаций, осуществляющих образовательную деятельность по реализации дополнительных общеразвивающих программ;</w:t>
      </w:r>
    </w:p>
    <w:p w:rsidR="00410BE8" w:rsidRPr="00410BE8" w:rsidRDefault="00410BE8" w:rsidP="00D17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организация межведомственного взаимодействия в целях создания оптимальных условий для оказания услуг дополнительного образования детей, в том числе в негосударственных организациях, осуществляющих образовательную деятельность по дополнительным общеразвивающим программам;</w:t>
      </w:r>
    </w:p>
    <w:p w:rsidR="00410BE8" w:rsidRPr="00410BE8" w:rsidRDefault="00410BE8" w:rsidP="00D17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оказание организационно-методической и консультативной помощи негосударственному сектору услуг по реализации дополнительных общеразвивающих программ;</w:t>
      </w:r>
    </w:p>
    <w:p w:rsidR="00410BE8" w:rsidRPr="00410BE8" w:rsidRDefault="00410BE8" w:rsidP="00D17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принятие правовых актов, обеспечивающих равный доступ </w:t>
      </w:r>
      <w:r w:rsidR="007C45C6">
        <w:rPr>
          <w:rFonts w:ascii="Times New Roman" w:hAnsi="Times New Roman" w:cs="Calibri"/>
          <w:sz w:val="28"/>
          <w:szCs w:val="28"/>
        </w:rPr>
        <w:br/>
      </w:r>
      <w:r w:rsidRPr="00410BE8">
        <w:rPr>
          <w:rFonts w:ascii="Times New Roman" w:hAnsi="Times New Roman" w:cs="Calibri"/>
          <w:sz w:val="28"/>
          <w:szCs w:val="28"/>
        </w:rPr>
        <w:t>к бюджетному финансированию негосударственных организаций, осуществляющих образовательную деятельность по реализации дополнительных общеразвивающих программ.</w:t>
      </w:r>
    </w:p>
    <w:p w:rsidR="00410BE8" w:rsidRDefault="00410BE8" w:rsidP="00D174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Главной задачей в этом направлении становится реализация потенциала развития рынков на муниципальном уровне, повышение качества потребительского выбора, снижение административных барьеров. В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Ханты-Мансийском районе с целью развития конкурентной среды </w:t>
      </w:r>
      <w:r w:rsidRPr="00410BE8">
        <w:rPr>
          <w:rFonts w:ascii="Times New Roman" w:hAnsi="Times New Roman"/>
          <w:sz w:val="28"/>
          <w:szCs w:val="28"/>
        </w:rPr>
        <w:lastRenderedPageBreak/>
        <w:t>разрабатываются и внедряются новые финансово-экономические механизмы, обеспечивающие негосударственным организациям доступ к бюджетному финансированию («Сертификат дополнительного образования детей»).</w:t>
      </w:r>
    </w:p>
    <w:p w:rsidR="00C75D93" w:rsidRPr="00C75D93" w:rsidRDefault="00C75D93" w:rsidP="00D174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5D93">
        <w:rPr>
          <w:rFonts w:ascii="Times New Roman" w:hAnsi="Times New Roman"/>
          <w:sz w:val="28"/>
          <w:szCs w:val="28"/>
        </w:rPr>
        <w:t>Развитие дополнительного образования в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C75D93">
        <w:rPr>
          <w:rFonts w:ascii="Times New Roman" w:hAnsi="Times New Roman"/>
          <w:sz w:val="28"/>
          <w:szCs w:val="28"/>
        </w:rPr>
        <w:t>Ханты-Мансийском районе.</w:t>
      </w:r>
    </w:p>
    <w:p w:rsidR="00C75D93" w:rsidRPr="00C75D93" w:rsidRDefault="00C75D93" w:rsidP="00D174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5D93">
        <w:rPr>
          <w:rFonts w:ascii="Times New Roman" w:hAnsi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в Российской Федерации, утвержденной распоряжением Правительства РФ от 04.09.2014 № 1726-р </w:t>
      </w:r>
      <w:r w:rsidR="00993790">
        <w:rPr>
          <w:rFonts w:ascii="Times New Roman" w:hAnsi="Times New Roman"/>
          <w:sz w:val="28"/>
          <w:szCs w:val="28"/>
        </w:rPr>
        <w:br/>
      </w:r>
      <w:r w:rsidRPr="00C75D93">
        <w:rPr>
          <w:rFonts w:ascii="Times New Roman" w:hAnsi="Times New Roman"/>
          <w:sz w:val="28"/>
          <w:szCs w:val="28"/>
        </w:rPr>
        <w:t xml:space="preserve">«Об утверждении Концепции развития образования детей», во исполнение Указа Президента Российской Федерации от 01.06.2012 № 761 </w:t>
      </w:r>
      <w:r w:rsidR="007C45C6">
        <w:rPr>
          <w:rFonts w:ascii="Times New Roman" w:hAnsi="Times New Roman"/>
          <w:sz w:val="28"/>
          <w:szCs w:val="28"/>
        </w:rPr>
        <w:br/>
      </w:r>
      <w:r w:rsidRPr="00C75D93">
        <w:rPr>
          <w:rFonts w:ascii="Times New Roman" w:hAnsi="Times New Roman"/>
          <w:sz w:val="28"/>
          <w:szCs w:val="28"/>
        </w:rPr>
        <w:t xml:space="preserve">«О национальной стратегии действий в интересах детей </w:t>
      </w:r>
      <w:r w:rsidR="007C45C6">
        <w:rPr>
          <w:rFonts w:ascii="Times New Roman" w:hAnsi="Times New Roman"/>
          <w:sz w:val="28"/>
          <w:szCs w:val="28"/>
        </w:rPr>
        <w:br/>
      </w:r>
      <w:r w:rsidRPr="00C75D93">
        <w:rPr>
          <w:rFonts w:ascii="Times New Roman" w:hAnsi="Times New Roman"/>
          <w:sz w:val="28"/>
          <w:szCs w:val="28"/>
        </w:rPr>
        <w:t>на 2012</w:t>
      </w:r>
      <w:r w:rsidR="007C45C6">
        <w:rPr>
          <w:rFonts w:ascii="Times New Roman" w:hAnsi="Times New Roman"/>
          <w:sz w:val="28"/>
          <w:szCs w:val="28"/>
        </w:rPr>
        <w:t xml:space="preserve"> – </w:t>
      </w:r>
      <w:r w:rsidRPr="00C75D93">
        <w:rPr>
          <w:rFonts w:ascii="Times New Roman" w:hAnsi="Times New Roman"/>
          <w:sz w:val="28"/>
          <w:szCs w:val="28"/>
        </w:rPr>
        <w:t>2017 годы», руководствуясь распоряжением Правительства Ханты-Мансийского автономного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C75D93">
        <w:rPr>
          <w:rFonts w:ascii="Times New Roman" w:hAnsi="Times New Roman"/>
          <w:sz w:val="28"/>
          <w:szCs w:val="28"/>
        </w:rPr>
        <w:t xml:space="preserve">округа – Югры от 05.05.2017 № 264-рп «О проведении апробации системы персонифицированного финансирования дополнительного образования детей в Ханты-Мансийском автономном округе – Югре в 2017 году», обеспечение равной доступности качественного дополнительного образования для детей, включая возможность получения образования у поставщиков, </w:t>
      </w:r>
      <w:r w:rsidR="007C45C6">
        <w:rPr>
          <w:rFonts w:ascii="Times New Roman" w:hAnsi="Times New Roman"/>
          <w:sz w:val="28"/>
          <w:szCs w:val="28"/>
        </w:rPr>
        <w:br/>
      </w:r>
      <w:r w:rsidRPr="00C75D93">
        <w:rPr>
          <w:rFonts w:ascii="Times New Roman" w:hAnsi="Times New Roman"/>
          <w:sz w:val="28"/>
          <w:szCs w:val="28"/>
        </w:rPr>
        <w:t xml:space="preserve">не являющихся муниципальными образовательными учреждениями, реализуется в Ханты-Мансийском районе посредством введения системы персонифицированного финансирования дополнительного образования детей, подразумевающей предоставление детям именных сертификатов дополнительного образования. </w:t>
      </w:r>
    </w:p>
    <w:p w:rsidR="00C75D93" w:rsidRPr="00C75D93" w:rsidRDefault="00C75D93" w:rsidP="00D174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5D93">
        <w:rPr>
          <w:rFonts w:ascii="Times New Roman" w:hAnsi="Times New Roman"/>
          <w:sz w:val="28"/>
          <w:szCs w:val="28"/>
        </w:rPr>
        <w:t>С целью закрепления и обеспечения гарантий по именным сертификатам дополнительного образования комитет по образованию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C75D93">
        <w:rPr>
          <w:rFonts w:ascii="Times New Roman" w:hAnsi="Times New Roman"/>
          <w:sz w:val="28"/>
          <w:szCs w:val="28"/>
        </w:rPr>
        <w:t>Ханты-Мансийском районе.</w:t>
      </w:r>
    </w:p>
    <w:p w:rsidR="008B4B90" w:rsidRPr="00410BE8" w:rsidRDefault="008B4B90" w:rsidP="00D174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07" w:rsidRPr="00046BAE" w:rsidRDefault="00410BE8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1" w:name="_Toc272435671"/>
      <w:bookmarkStart w:id="2" w:name="_Toc338682024"/>
      <w:r>
        <w:rPr>
          <w:rFonts w:ascii="Times New Roman" w:hAnsi="Times New Roman"/>
          <w:sz w:val="28"/>
          <w:szCs w:val="28"/>
        </w:rPr>
        <w:t>Раздел 3</w:t>
      </w:r>
      <w:r w:rsidR="00E95407" w:rsidRPr="00046BAE">
        <w:rPr>
          <w:rFonts w:ascii="Times New Roman" w:hAnsi="Times New Roman"/>
          <w:sz w:val="28"/>
          <w:szCs w:val="28"/>
        </w:rPr>
        <w:t xml:space="preserve">. Цели, задачи </w:t>
      </w:r>
      <w:bookmarkEnd w:id="1"/>
      <w:bookmarkEnd w:id="2"/>
      <w:r w:rsidR="00E95407" w:rsidRPr="00046BAE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E95407" w:rsidRPr="00046BAE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Pr="00046BAE" w:rsidRDefault="003D26BC" w:rsidP="00D17416">
      <w:pPr>
        <w:pStyle w:val="Default"/>
        <w:ind w:firstLine="720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3D26BC" w:rsidRPr="00046BAE" w:rsidRDefault="00B23BFC" w:rsidP="00D17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9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концепци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CE7881">
        <w:rPr>
          <w:rFonts w:ascii="Times New Roman" w:eastAsia="Calibri" w:hAnsi="Times New Roman"/>
          <w:sz w:val="28"/>
          <w:szCs w:val="28"/>
        </w:rPr>
        <w:br/>
      </w:r>
      <w:r w:rsidR="003D26BC" w:rsidRPr="00046BAE">
        <w:rPr>
          <w:rFonts w:ascii="Times New Roman" w:eastAsia="Calibri" w:hAnsi="Times New Roman"/>
          <w:sz w:val="28"/>
          <w:szCs w:val="28"/>
        </w:rPr>
        <w:t>№ 1662-р;</w:t>
      </w:r>
    </w:p>
    <w:p w:rsidR="003D26BC" w:rsidRPr="00046BAE" w:rsidRDefault="003D26BC" w:rsidP="00D174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положениями </w:t>
      </w:r>
      <w:hyperlink r:id="rId10" w:history="1">
        <w:r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указ</w:t>
        </w:r>
      </w:hyperlink>
      <w:r w:rsidRPr="00046BAE">
        <w:rPr>
          <w:rFonts w:ascii="Times New Roman" w:hAnsi="Times New Roman"/>
          <w:sz w:val="28"/>
          <w:szCs w:val="28"/>
        </w:rPr>
        <w:t>ов</w:t>
      </w:r>
      <w:r w:rsidRPr="00046BAE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</w:t>
      </w:r>
      <w:r w:rsidR="007C45C6">
        <w:rPr>
          <w:rFonts w:ascii="Times New Roman" w:eastAsia="Calibri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 xml:space="preserve">от </w:t>
      </w:r>
      <w:r w:rsidR="00032BAF">
        <w:rPr>
          <w:rFonts w:ascii="Times New Roman" w:hAnsi="Times New Roman"/>
          <w:sz w:val="28"/>
          <w:szCs w:val="28"/>
        </w:rPr>
        <w:t>0</w:t>
      </w:r>
      <w:r w:rsidRPr="00046BAE">
        <w:rPr>
          <w:rFonts w:ascii="Times New Roman" w:hAnsi="Times New Roman"/>
          <w:sz w:val="28"/>
          <w:szCs w:val="28"/>
        </w:rPr>
        <w:t>7</w:t>
      </w:r>
      <w:r w:rsidR="00032BAF">
        <w:rPr>
          <w:rFonts w:ascii="Times New Roman" w:hAnsi="Times New Roman"/>
          <w:sz w:val="28"/>
          <w:szCs w:val="28"/>
        </w:rPr>
        <w:t>.05.</w:t>
      </w:r>
      <w:r w:rsidRPr="00046BAE">
        <w:rPr>
          <w:rFonts w:ascii="Times New Roman" w:hAnsi="Times New Roman"/>
          <w:sz w:val="28"/>
          <w:szCs w:val="28"/>
        </w:rPr>
        <w:t xml:space="preserve">2012 № 597 «О мероприятиях по реализации государственной </w:t>
      </w:r>
      <w:r w:rsidRPr="00046BAE">
        <w:rPr>
          <w:rFonts w:ascii="Times New Roman" w:hAnsi="Times New Roman"/>
          <w:sz w:val="28"/>
          <w:szCs w:val="28"/>
        </w:rPr>
        <w:lastRenderedPageBreak/>
        <w:t>социальной политики» и №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t xml:space="preserve">599 «О мерах по реализации государственной политики в области образования и науки», в соответствии с которыми предусмотрено продолжение решения вопроса поэтапного повышения оплаты труда педагогического персонала образовательных организаций, осуществление мероприятия по обеспечению 100-процентной доступности дошкольного образования, включая создание условий для привлечения негосударственных организаций </w:t>
      </w:r>
      <w:r w:rsidR="00CE7881">
        <w:rPr>
          <w:rFonts w:ascii="Times New Roman" w:hAnsi="Times New Roman"/>
          <w:sz w:val="28"/>
          <w:szCs w:val="28"/>
        </w:rPr>
        <w:t>в сферу дошкольного образования;</w:t>
      </w:r>
    </w:p>
    <w:p w:rsidR="003D26BC" w:rsidRPr="00046BAE" w:rsidRDefault="00B23BFC" w:rsidP="00D17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стратеги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</w:t>
      </w:r>
      <w:r w:rsidR="00CE7881">
        <w:rPr>
          <w:rFonts w:ascii="Times New Roman" w:eastAsia="Calibri" w:hAnsi="Times New Roman"/>
          <w:sz w:val="28"/>
          <w:szCs w:val="28"/>
        </w:rPr>
        <w:t>ериод до 2030 года, утвержденной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распоряжением Правительства Ханты-Мансийского автономного округа – Югры от 22.03.2013 № 101-рп;</w:t>
      </w:r>
    </w:p>
    <w:p w:rsidR="005415C4" w:rsidRPr="00046BAE" w:rsidRDefault="00046BAE" w:rsidP="00D1741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ab/>
      </w:r>
      <w:r w:rsidR="005415C4" w:rsidRPr="00046BAE">
        <w:rPr>
          <w:rFonts w:ascii="Times New Roman" w:hAnsi="Times New Roman"/>
          <w:sz w:val="28"/>
          <w:szCs w:val="28"/>
        </w:rPr>
        <w:t>стратегией социально-экономического развития Ханты-Мансийского района до 2020 года и на период до 2030 года, утвержденной постановлением администраци</w:t>
      </w:r>
      <w:r w:rsidR="00032BAF">
        <w:rPr>
          <w:rFonts w:ascii="Times New Roman" w:hAnsi="Times New Roman"/>
          <w:sz w:val="28"/>
          <w:szCs w:val="28"/>
        </w:rPr>
        <w:t>и</w:t>
      </w:r>
      <w:r w:rsidR="005415C4" w:rsidRPr="00046BAE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CE7881">
        <w:rPr>
          <w:rFonts w:ascii="Times New Roman" w:hAnsi="Times New Roman"/>
          <w:sz w:val="28"/>
          <w:szCs w:val="28"/>
        </w:rPr>
        <w:br/>
      </w:r>
      <w:r w:rsidR="005415C4" w:rsidRPr="00046BAE">
        <w:rPr>
          <w:rFonts w:ascii="Times New Roman" w:hAnsi="Times New Roman"/>
          <w:sz w:val="28"/>
          <w:szCs w:val="28"/>
        </w:rPr>
        <w:t>от 17.12.2014 № 343;</w:t>
      </w:r>
    </w:p>
    <w:p w:rsidR="003D26BC" w:rsidRPr="00046BAE" w:rsidRDefault="003D26BC" w:rsidP="00D17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</w:t>
      </w:r>
      <w:r w:rsidR="007C45C6">
        <w:rPr>
          <w:rFonts w:ascii="Times New Roman" w:eastAsia="Calibri" w:hAnsi="Times New Roman"/>
          <w:sz w:val="28"/>
          <w:szCs w:val="28"/>
        </w:rPr>
        <w:br/>
      </w:r>
      <w:r w:rsidRPr="00046BAE">
        <w:rPr>
          <w:rFonts w:ascii="Times New Roman" w:eastAsia="Calibri" w:hAnsi="Times New Roman"/>
          <w:sz w:val="28"/>
          <w:szCs w:val="28"/>
        </w:rPr>
        <w:t>в</w:t>
      </w:r>
      <w:r w:rsidR="007C45C6">
        <w:rPr>
          <w:rFonts w:ascii="Times New Roman" w:eastAsia="Calibri" w:hAnsi="Times New Roman"/>
          <w:sz w:val="28"/>
          <w:szCs w:val="28"/>
        </w:rPr>
        <w:t xml:space="preserve"> </w:t>
      </w:r>
      <w:r w:rsidRPr="00046BAE">
        <w:rPr>
          <w:rFonts w:ascii="Times New Roman" w:eastAsia="Calibri" w:hAnsi="Times New Roman"/>
          <w:sz w:val="28"/>
          <w:szCs w:val="28"/>
        </w:rPr>
        <w:t>Ханты</w:t>
      </w:r>
      <w:r w:rsidR="00CE7881">
        <w:rPr>
          <w:rFonts w:ascii="Times New Roman" w:eastAsia="Calibri" w:hAnsi="Times New Roman"/>
          <w:sz w:val="28"/>
          <w:szCs w:val="28"/>
        </w:rPr>
        <w:t xml:space="preserve">-Мансийском автономном округе – Югре на 2016 – </w:t>
      </w:r>
      <w:r w:rsidR="008B641A">
        <w:rPr>
          <w:rFonts w:ascii="Times New Roman" w:eastAsia="Calibri" w:hAnsi="Times New Roman"/>
          <w:sz w:val="28"/>
          <w:szCs w:val="28"/>
        </w:rPr>
        <w:t>2020 годы».</w:t>
      </w:r>
    </w:p>
    <w:p w:rsidR="00E95407" w:rsidRPr="00046BAE" w:rsidRDefault="00E95407" w:rsidP="00D174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Инструментом достижения целевых показателей в сфере образования является «дорожная карта</w:t>
      </w:r>
      <w:r w:rsidR="007C45C6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>, утвержденная распоряжением администрации Ханты-Мансийского района от 11</w:t>
      </w:r>
      <w:r w:rsidR="00032BAF">
        <w:rPr>
          <w:rFonts w:ascii="Times New Roman" w:hAnsi="Times New Roman"/>
          <w:sz w:val="28"/>
          <w:szCs w:val="28"/>
        </w:rPr>
        <w:t>.04.</w:t>
      </w:r>
      <w:r w:rsidRPr="00046BAE">
        <w:rPr>
          <w:rFonts w:ascii="Times New Roman" w:hAnsi="Times New Roman"/>
          <w:sz w:val="28"/>
          <w:szCs w:val="28"/>
        </w:rPr>
        <w:t xml:space="preserve">2013 </w:t>
      </w:r>
      <w:r w:rsidR="00CE7881"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>№ 473-р «О плане мероприятий («дорожной карте») «Об утверждении плана мероприятий («дорожной карты») «Изменения в отрасли «Образование», направленные на повышение эффективности образования в</w:t>
      </w:r>
      <w:r w:rsidR="008B641A">
        <w:rPr>
          <w:rFonts w:ascii="Times New Roman" w:hAnsi="Times New Roman"/>
          <w:sz w:val="28"/>
          <w:szCs w:val="28"/>
        </w:rPr>
        <w:t xml:space="preserve"> Ханты-Мансийском районе», с уче</w:t>
      </w:r>
      <w:r w:rsidRPr="00046BAE">
        <w:rPr>
          <w:rFonts w:ascii="Times New Roman" w:hAnsi="Times New Roman"/>
          <w:sz w:val="28"/>
          <w:szCs w:val="28"/>
        </w:rPr>
        <w:t xml:space="preserve">том вносимых изменений в результате корректировки и согласования </w:t>
      </w:r>
      <w:r w:rsidR="007C45C6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дорожных карт</w:t>
      </w:r>
      <w:r w:rsidR="007C45C6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 с Департаментом образования и молодежной политики Ханты-Ма</w:t>
      </w:r>
      <w:r w:rsidR="008B641A">
        <w:rPr>
          <w:rFonts w:ascii="Times New Roman" w:hAnsi="Times New Roman"/>
          <w:sz w:val="28"/>
          <w:szCs w:val="28"/>
        </w:rPr>
        <w:t xml:space="preserve">нсийского автономного  округа – </w:t>
      </w:r>
      <w:r w:rsidRPr="00046BAE">
        <w:rPr>
          <w:rFonts w:ascii="Times New Roman" w:hAnsi="Times New Roman"/>
          <w:sz w:val="28"/>
          <w:szCs w:val="28"/>
        </w:rPr>
        <w:t>Югры.</w:t>
      </w:r>
    </w:p>
    <w:p w:rsidR="00E95407" w:rsidRPr="00E95407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AE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E954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0DE9">
        <w:rPr>
          <w:rFonts w:ascii="Times New Roman" w:hAnsi="Times New Roman"/>
          <w:sz w:val="28"/>
          <w:szCs w:val="28"/>
        </w:rPr>
        <w:t>Обеспечение доступности качественного образования,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соответствующего требованиям введения и реализации федеральных государственных образовательных стандартов, – достигается путем реализации мероприятий подпрограммы 1 «Инновационное развитие образования».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Обеспечение комплексной безопасности и комфортных условий образовательного процесса в образовательных организациях Ханты-Мансийского района – достигаетс</w:t>
      </w:r>
      <w:r w:rsidR="00032BAF">
        <w:rPr>
          <w:rFonts w:ascii="Times New Roman" w:hAnsi="Times New Roman"/>
          <w:sz w:val="28"/>
          <w:szCs w:val="28"/>
        </w:rPr>
        <w:t xml:space="preserve">я путем реализации мероприятий </w:t>
      </w:r>
      <w:r w:rsidRPr="00B40DE9">
        <w:rPr>
          <w:rFonts w:ascii="Times New Roman" w:hAnsi="Times New Roman"/>
          <w:sz w:val="28"/>
          <w:szCs w:val="28"/>
        </w:rPr>
        <w:t>подпрограммы 2 «Обеспечение комплексной безопасности и комфортных условий образовательного процесса».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Укрепление материально-технической базы образовательных организаций в соответствии с современными требованиями – достигается путем реализации мероприятий подпрограммы 3 «Развитие материально-технической базы сферы образования».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4. Обеспечение эффективного функционирования и развития системы образования Ханты-Мансийского района, повышение качества предоставления муниципальных услуг – достигается путем реализации мероприятий подпрограммы 4 «Оказание образовательных услуг                   в организациях дошкольного, общего среднего и дополнительного образования на территории Ханты-Мансийского района».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Посредством реализации мероприятий Программы решаются следующие задачи:</w:t>
      </w:r>
    </w:p>
    <w:p w:rsidR="00E95407" w:rsidRPr="00B40DE9" w:rsidRDefault="00E95407" w:rsidP="00D17416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1. Обеспечение инновационного характера образования через модернизацию кадровых, организационных, технологических                                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образования.</w:t>
      </w:r>
    </w:p>
    <w:p w:rsidR="00E95407" w:rsidRPr="00B40DE9" w:rsidRDefault="00E95407" w:rsidP="00D17416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Создание условий для обеспечения комплексной безопасности                 и комфортных условий образовательного процесса в дошкольном, общем             и дополнительном образовании.</w:t>
      </w:r>
    </w:p>
    <w:p w:rsidR="00E95407" w:rsidRPr="00B40DE9" w:rsidRDefault="00E95407" w:rsidP="00D17416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3. Обеспечение условий для строительства и реконструкции зданий муниципальных образовательных организаций Ханты-Мансийского района.</w:t>
      </w:r>
    </w:p>
    <w:p w:rsidR="00E95407" w:rsidRPr="00B40DE9" w:rsidRDefault="00E95407" w:rsidP="00D17416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4. Создание в системе образования равных возможностей                         для своевременного качественного образования и позитивной социализации детей.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прогнозируются следующие изменения в сфере образования Ханты-Мансийского района.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 в формах дистанционного образования). Программы культурной адаптации и изучения русского языка будут доступны для всех детей из семей трудовых мигрантов. Каждый ребенок-инвалид сможет получить качественное общее образование по выбору                 в форме дистанционного, специального или инклюзивного обучения, поддержку в профессиональной ориентации.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К 201</w:t>
      </w:r>
      <w:r w:rsidR="00046BAE">
        <w:rPr>
          <w:rFonts w:ascii="Times New Roman" w:hAnsi="Times New Roman" w:cs="Times New Roman"/>
          <w:sz w:val="28"/>
          <w:szCs w:val="28"/>
        </w:rPr>
        <w:t>9</w:t>
      </w:r>
      <w:r w:rsidRPr="00B40DE9">
        <w:rPr>
          <w:rFonts w:ascii="Times New Roman" w:hAnsi="Times New Roman" w:cs="Times New Roman"/>
          <w:sz w:val="28"/>
          <w:szCs w:val="28"/>
        </w:rPr>
        <w:t xml:space="preserve"> году будет решена задача обеспечения во всех общеобразовательных организациях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Будет создана инфраструктура поддержки раннего развития детей (от 0 до 3 лет). Семьи, нуждающиеся в поддержке в воспитании детей раннего возраста, будут обеспечиваться услугами центров присмотра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и ухода. Повысится качество результатов образования.</w:t>
      </w:r>
    </w:p>
    <w:p w:rsidR="00E95407" w:rsidRPr="00B40DE9" w:rsidRDefault="008B641A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</w:t>
      </w:r>
      <w:r w:rsidR="00E95407" w:rsidRPr="00B40DE9">
        <w:rPr>
          <w:rFonts w:ascii="Times New Roman" w:hAnsi="Times New Roman" w:cs="Times New Roman"/>
          <w:sz w:val="28"/>
          <w:szCs w:val="28"/>
        </w:rPr>
        <w:t>рограммы станет, в том числе, доступная                  для граждан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(приведены   </w:t>
      </w:r>
      <w:r w:rsidR="00032BAF">
        <w:rPr>
          <w:rFonts w:ascii="Times New Roman" w:hAnsi="Times New Roman"/>
          <w:sz w:val="28"/>
          <w:szCs w:val="28"/>
        </w:rPr>
        <w:t xml:space="preserve">                   в таблице 1):</w:t>
      </w:r>
    </w:p>
    <w:p w:rsidR="00E95407" w:rsidRPr="00B40DE9" w:rsidRDefault="007C45C6" w:rsidP="00D1741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обучающихся общеобразовательных организаций, которым обеспечена возможность пользоваться учебным оборудованием                        для практических работ и интерактивными учебными пособиями                           в соответствии с новыми ФГОС (в общей численности обучающихся                   по новым ФГОС), %.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обучающихся общеобразовательных организаций, которым обеспечена возможность пользоваться учебным оборудованием для практических работ                           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организаций.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</w:rPr>
        <w:t>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</w:rPr>
        <w:t>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досками                         в соответствии с федеральным государственным образовательным стандартом (данные электронного мониторинга </w:t>
      </w:r>
      <w:hyperlink r:id="rId12" w:history="1">
        <w:r w:rsidR="008830A3" w:rsidRPr="0072238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www.kpmo.ru</w:t>
        </w:r>
      </w:hyperlink>
      <w:r w:rsidRPr="0072238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623B1" w:rsidRDefault="007C45C6" w:rsidP="007C4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 xml:space="preserve">– численность обучающихся общеобразовательных организаций (периодическая отчетность, </w:t>
      </w:r>
      <w:hyperlink r:id="rId13" w:history="1">
        <w:r w:rsidR="00E95407" w:rsidRPr="008623B1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623B1" w:rsidRPr="008623B1">
        <w:rPr>
          <w:rFonts w:ascii="Times New Roman" w:hAnsi="Times New Roman" w:cs="Times New Roman"/>
          <w:sz w:val="28"/>
          <w:szCs w:val="28"/>
        </w:rPr>
        <w:t>ОО-1</w:t>
      </w:r>
      <w:r w:rsidR="00E95407" w:rsidRPr="008623B1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7C45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обучающихся 5 –</w:t>
      </w:r>
      <w:r w:rsidR="007C45C6">
        <w:rPr>
          <w:rFonts w:ascii="Times New Roman" w:hAnsi="Times New Roman"/>
          <w:sz w:val="28"/>
          <w:szCs w:val="28"/>
        </w:rPr>
        <w:t xml:space="preserve"> 11 классов, принявших участие </w:t>
      </w:r>
      <w:r w:rsidR="00E95407" w:rsidRPr="00B40DE9">
        <w:rPr>
          <w:rFonts w:ascii="Times New Roman" w:hAnsi="Times New Roman"/>
          <w:sz w:val="28"/>
          <w:szCs w:val="28"/>
        </w:rPr>
        <w:t>в школьном этапе Всероссийской олимпиады школьников (в общей численности обучающихся 5 – 11 классов), %.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вовлеченность обучающихся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7C45C6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>в школьный этап Всероссийской олимпиады школьников.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школьников, к общей численности обучающихся общеобразовательных организаций.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 (данные электронного мониторинга ww</w:t>
      </w:r>
      <w:hyperlink r:id="rId14" w:history="1">
        <w:r w:rsidR="008830A3" w:rsidRPr="007C45C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w.kpmo.ru);</w:t>
        </w:r>
      </w:hyperlink>
    </w:p>
    <w:p w:rsidR="00E95407" w:rsidRPr="00830B8D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="007C45C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обучающихся образовательных организаций общего образования (периодическая отчетность, </w:t>
      </w:r>
      <w:hyperlink r:id="rId15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7C45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72435673"/>
      <w:r w:rsidRPr="00B40DE9">
        <w:rPr>
          <w:rFonts w:ascii="Times New Roman" w:hAnsi="Times New Roman"/>
          <w:sz w:val="28"/>
          <w:szCs w:val="28"/>
        </w:rPr>
        <w:t>Характеризует уровень подготовки педагогов, их готовность                       к внедрению новых образовательных стандартов.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                  по актуальным вопросам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ЧАУП 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                             и педагогов), принимающих участие в мероприятиях по актуальным вопросам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(периодическая отчетность, форма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7C45C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образовательных организаций, здания которых находятся                  в аварийном состоянии или требуют капитального ремонта, в общей численности образовательных организаций, %.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состояние зданий системы общего образования.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здания которых находятся в аварийном состоянии                      или требуют капитального ремонта, к общей численности общеобразовательных организаций.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</w:t>
      </w:r>
      <w:hyperlink r:id="rId16" w:history="1">
        <w:r w:rsidRPr="00B40DE9">
          <w:rPr>
            <w:rFonts w:ascii="Times New Roman" w:hAnsi="Times New Roman" w:cs="Times New Roman"/>
            <w:sz w:val="28"/>
            <w:szCs w:val="28"/>
          </w:rPr>
          <w:t>форма № Д-4</w:t>
        </w:r>
      </w:hyperlink>
      <w:r w:rsidRPr="00B40DE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30B8D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="007C45C6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образовательных организаций, реализующих программы общего образования (периодическая отчетность, </w:t>
      </w:r>
      <w:hyperlink r:id="rId17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8B641A">
          <w:rPr>
            <w:rFonts w:ascii="Times New Roman" w:hAnsi="Times New Roman" w:cs="Times New Roman"/>
            <w:sz w:val="28"/>
            <w:szCs w:val="28"/>
          </w:rPr>
          <w:br/>
        </w:r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7C45C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общеобразовательных организаций, в которых обеспечена возможность пользоваться столовыми, соответствующими современным требованиям, %.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столовыми, соответствующими современным требованиям.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в которых обеспечена возможность пользоваться столовыми, соответствующими современным требованиям, к общей численности общеобразовательных организаций.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с</w:t>
      </w:r>
      <w:r w:rsidRPr="00B40DE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с</w:t>
      </w:r>
      <w:r w:rsidRPr="00B40DE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организаций, в которых обеспечена возможность пользоваться столовыми, соответствующими современным требованиям (данные электронного мониторинга ww</w:t>
      </w:r>
      <w:hyperlink r:id="rId18" w:history="1">
        <w:r w:rsidR="008830A3" w:rsidRPr="007C45C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w.kpmo.ru);</w:t>
        </w:r>
      </w:hyperlink>
    </w:p>
    <w:p w:rsidR="00E95407" w:rsidRPr="00830B8D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="007C45C6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общеобразовательных организаций (периодическая отчетность, </w:t>
      </w:r>
      <w:hyperlink r:id="rId19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D17416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6.</w:t>
      </w:r>
      <w:r w:rsidR="00E95407" w:rsidRPr="00B40DE9">
        <w:rPr>
          <w:rFonts w:ascii="Times New Roman" w:hAnsi="Times New Roman"/>
          <w:sz w:val="28"/>
          <w:szCs w:val="28"/>
        </w:rPr>
        <w:t>Доля образовательных организаций, отвечающих современным условиям по осуществлению образовательного процесса, %.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</w:r>
    </w:p>
    <w:p w:rsidR="00E95407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0863" cy="307340"/>
            <wp:effectExtent l="0" t="0" r="0" b="0"/>
            <wp:docPr id="2" name="Рисунок 2" descr="base_24478_120442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20442_19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83" cy="3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07" w:rsidRPr="00B40DE9" w:rsidRDefault="007C45C6" w:rsidP="007C4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C6">
        <w:rPr>
          <w:rFonts w:ascii="Times New Roman" w:hAnsi="Times New Roman" w:cs="Times New Roman"/>
          <w:sz w:val="28"/>
          <w:szCs w:val="28"/>
        </w:rPr>
        <w:t>Чоу</w:t>
      </w:r>
      <w:r w:rsidRPr="007C45C6">
        <w:rPr>
          <w:rFonts w:ascii="Times New Roman" w:hAnsi="Times New Roman" w:cs="Times New Roman"/>
          <w:sz w:val="28"/>
          <w:szCs w:val="28"/>
          <w:vertAlign w:val="subscript"/>
        </w:rPr>
        <w:t>осо</w:t>
      </w:r>
      <w:proofErr w:type="spellEnd"/>
      <w:r w:rsidR="00E95407" w:rsidRPr="00B40DE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>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мониторингаww</w:t>
      </w:r>
      <w:hyperlink r:id="rId21" w:history="1">
        <w:r w:rsidR="008830A3" w:rsidRPr="0099379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w.kpmo.ru);</w:t>
        </w:r>
      </w:hyperlink>
    </w:p>
    <w:p w:rsidR="00E95407" w:rsidRPr="00830B8D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государственных (муниципальных) общеобразовательных организаций (периодическая отчетность, </w:t>
      </w:r>
      <w:hyperlink r:id="rId22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    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C451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7.</w:t>
      </w:r>
      <w:r w:rsidR="000C451F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образовательных организаций, соответствующих требованиям пожарной безопасности, %.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образовательных организаций средствами пожарной безопасности в соответствии с современными требованиями.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оборудованных всеми средствами пожарной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 xml:space="preserve">безопасности,   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          к общей численности образовательных организаций.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="007C45C6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</w:t>
      </w:r>
      <w:r w:rsidR="007C45C6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образовательных организаций,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оборудованных всеми средствами пожарной безопасности (дополнительная информация);</w:t>
      </w:r>
    </w:p>
    <w:p w:rsidR="00E95407" w:rsidRPr="00830B8D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отчетность, </w:t>
      </w:r>
      <w:hyperlink r:id="rId23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C451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8.</w:t>
      </w:r>
      <w:r w:rsidR="000C451F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образовательных организаций, своевременно исполняющих предписания надзорных органов, %.</w:t>
      </w:r>
    </w:p>
    <w:p w:rsidR="00E95407" w:rsidRPr="00B40DE9" w:rsidRDefault="00E95407" w:rsidP="007C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своевременность устранения предписаний надзорных органов.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</w:t>
      </w:r>
      <w:r w:rsidRPr="00B40DE9">
        <w:rPr>
          <w:rFonts w:ascii="Times New Roman" w:hAnsi="Times New Roman"/>
          <w:sz w:val="28"/>
          <w:szCs w:val="28"/>
        </w:rPr>
        <w:t>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>, к общей численности образовательных организаций.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</w:t>
      </w:r>
      <w:r w:rsidR="008830A3" w:rsidRPr="00B40DE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</w:t>
      </w:r>
      <w:r w:rsidR="008830A3" w:rsidRPr="00B40DE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пно</w:t>
      </w:r>
      <w:proofErr w:type="spellEnd"/>
      <w:r w:rsidRPr="00B40DE9">
        <w:rPr>
          <w:rFonts w:ascii="Times New Roman" w:hAnsi="Times New Roman"/>
          <w:sz w:val="28"/>
          <w:szCs w:val="28"/>
        </w:rPr>
        <w:t>–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</w:t>
      </w:r>
      <w:r w:rsidRPr="00B40DE9">
        <w:rPr>
          <w:rFonts w:ascii="Times New Roman" w:hAnsi="Times New Roman"/>
          <w:sz w:val="28"/>
          <w:szCs w:val="28"/>
        </w:rPr>
        <w:t xml:space="preserve"> 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830B8D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r w:rsidR="008830A3" w:rsidRPr="00B40DE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</w:t>
      </w:r>
      <w:r w:rsidRPr="00830B8D">
        <w:rPr>
          <w:rFonts w:ascii="Times New Roman" w:hAnsi="Times New Roman" w:cs="Times New Roman"/>
          <w:sz w:val="28"/>
          <w:szCs w:val="28"/>
        </w:rPr>
        <w:t xml:space="preserve">отчетность, </w:t>
      </w:r>
      <w:hyperlink r:id="rId24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0C451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9.</w:t>
      </w:r>
      <w:r w:rsidR="000C451F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Количество вновь введенных мест в организациях дошкольного образования, единиц.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мест объектов дошкольного образования в</w:t>
      </w:r>
      <w:r w:rsidR="007C45C6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Ханты-Мансийском районе.</w:t>
      </w:r>
    </w:p>
    <w:p w:rsidR="00E95407" w:rsidRPr="00B40DE9" w:rsidRDefault="00133C4D" w:rsidP="000C451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10.</w:t>
      </w:r>
      <w:r w:rsidR="000C451F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Количество сданных объектов общеобразовательных организаций, в том числе в составе комплексов, единиц.</w:t>
      </w:r>
    </w:p>
    <w:p w:rsidR="00E95407" w:rsidRPr="00B40DE9" w:rsidRDefault="00E95407" w:rsidP="000C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объектов общего образования в</w:t>
      </w:r>
      <w:r w:rsidR="007C45C6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Ханты-Мансийском районе.</w:t>
      </w:r>
    </w:p>
    <w:p w:rsidR="00E95407" w:rsidRPr="00B40DE9" w:rsidRDefault="00133C4D" w:rsidP="000C451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11.</w:t>
      </w:r>
      <w:r w:rsidR="000C451F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 xml:space="preserve">Отношение среднего балла единого государственного экзамена </w:t>
      </w:r>
      <w:proofErr w:type="gramStart"/>
      <w:r w:rsidR="00E95407" w:rsidRPr="00B40DE9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E95407" w:rsidRPr="00B40DE9">
        <w:rPr>
          <w:rFonts w:ascii="Times New Roman" w:hAnsi="Times New Roman"/>
          <w:sz w:val="28"/>
          <w:szCs w:val="28"/>
        </w:rPr>
        <w:t>в расчете на 2 предмета: русский язык и математика) в 10 процентах школ    с лучшими результатами единого государственного экзамена 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</w:t>
      </w:r>
      <w:r w:rsidR="007C45C6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% общеобразовательных организаций с лучшими результатами, деленный </w:t>
      </w:r>
      <w:r w:rsidR="00FD0D50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>на средний балл единого государственного экзамена в расчете на один предмет 10</w:t>
      </w:r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% общеобразовательных организаций с худшими результатами единого государственного экзамена.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Определяется отношением среднего балла единого государственного экзамена (в расчете на 1 предмет) в 10</w:t>
      </w:r>
      <w:r w:rsidR="007C45C6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%</w:t>
      </w:r>
      <w:r w:rsidR="008B641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                            на 1 предмет) в 10</w:t>
      </w:r>
      <w:r w:rsidR="007C45C6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% общеобразовательных о</w:t>
      </w:r>
      <w:r w:rsidR="008B641A">
        <w:rPr>
          <w:rFonts w:ascii="Times New Roman" w:hAnsi="Times New Roman" w:cs="Times New Roman"/>
          <w:sz w:val="28"/>
          <w:szCs w:val="28"/>
        </w:rPr>
        <w:t>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худшими результатами единого государственного экзамена.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</w:t>
      </w:r>
      <w:r w:rsidR="00FD0D50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</w:t>
      </w:r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</w:t>
      </w:r>
      <w:r w:rsidR="00FD0D50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средний балл единого государственного экзамена в расчете </w:t>
      </w:r>
      <w:r w:rsidR="00FD0D50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>на один предмет по итогам государственной итоговой аттестации текущего года 10</w:t>
      </w:r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</w:r>
    </w:p>
    <w:p w:rsidR="00E95407" w:rsidRPr="00B40DE9" w:rsidRDefault="00133C4D" w:rsidP="00FD0D5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12.</w:t>
      </w:r>
      <w:r w:rsidR="00056145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детей, охваченных образовательными программами дополнительного образования, в общей численности детей и молодежи                в возрасте 5 – 18 лет, %.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 w:rsidR="002C7899"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 w:rsidR="002C789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 w:rsidR="002C789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="00FD0D50">
        <w:rPr>
          <w:rFonts w:ascii="Times New Roman" w:hAnsi="Times New Roman" w:cs="Times New Roman"/>
          <w:sz w:val="28"/>
          <w:szCs w:val="28"/>
          <w:vertAlign w:val="subscript"/>
        </w:rPr>
        <w:t>5-18</w:t>
      </w:r>
      <w:r w:rsidR="00FD0D50" w:rsidRP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населения в возрасте 5 – 18 лет (периодическая отчетность, данные демографической статистики                        о возрастно-половом составе населения).</w:t>
      </w:r>
    </w:p>
    <w:p w:rsidR="00E95407" w:rsidRPr="00B40DE9" w:rsidRDefault="00133C4D" w:rsidP="00FD0D5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13.</w:t>
      </w:r>
      <w:r w:rsidR="00FD0D50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детей в возрасте от 1 до 7 лет, получающих дошкольную образовательную услугу и (или) услугу по их содержанию, %.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и масштабы дошкольного образования.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соотношением численности детей в возрасте                        от 1 до 7 лет, обучающихся по программам дошкольного образования               в дошкольных образовательных организациях, и численности детей                     в возрасте от 1 до 7 лет, скорректированной на численность                                детей в возрасте 5 – 6 лет, обучающихся в общеобразовательных организациях.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{ЧДО</w:t>
      </w:r>
      <w:r w:rsidRPr="00B40DE9">
        <w:rPr>
          <w:rFonts w:ascii="Times New Roman" w:hAnsi="Times New Roman" w:cs="Times New Roman"/>
          <w:szCs w:val="28"/>
          <w:vertAlign w:val="subscript"/>
        </w:rPr>
        <w:t xml:space="preserve">1-6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/[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Cs w:val="28"/>
        </w:rPr>
        <w:t xml:space="preserve"> –</w:t>
      </w:r>
      <w:r w:rsidRPr="00B40DE9">
        <w:rPr>
          <w:rFonts w:ascii="Times New Roman" w:hAnsi="Times New Roman" w:cs="Times New Roman"/>
          <w:sz w:val="28"/>
          <w:szCs w:val="28"/>
        </w:rPr>
        <w:t>Чо</w:t>
      </w:r>
      <w:r w:rsidRPr="00B40DE9">
        <w:rPr>
          <w:rFonts w:ascii="Times New Roman" w:hAnsi="Times New Roman" w:cs="Times New Roman"/>
          <w:szCs w:val="28"/>
        </w:rPr>
        <w:t>оо</w:t>
      </w:r>
      <w:r w:rsidRPr="00B40DE9">
        <w:rPr>
          <w:rFonts w:ascii="Times New Roman" w:hAnsi="Times New Roman" w:cs="Times New Roman"/>
          <w:szCs w:val="28"/>
          <w:vertAlign w:val="subscript"/>
        </w:rPr>
        <w:t>5-6</w:t>
      </w:r>
      <w:r w:rsidRPr="00B40DE9">
        <w:rPr>
          <w:rFonts w:ascii="Times New Roman" w:hAnsi="Times New Roman" w:cs="Times New Roman"/>
          <w:sz w:val="28"/>
          <w:szCs w:val="28"/>
        </w:rPr>
        <w:t>]}*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ЧДО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в дошкольных образовательных организациях (периодическая отчетность, форма                        № 85-К);</w:t>
      </w:r>
    </w:p>
    <w:p w:rsidR="00E95407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 w:val="24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на 1 января следующего за отчетным года (периодическая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 xml:space="preserve">отчетность,   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                        данные демографической статистики о возрастно-половом составе населения);</w:t>
      </w:r>
    </w:p>
    <w:p w:rsidR="00E95407" w:rsidRPr="00FD0D50" w:rsidRDefault="00FD0D50" w:rsidP="00FD0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Cs w:val="22"/>
          <w:vertAlign w:val="subscript"/>
        </w:rPr>
        <w:t>ОО</w:t>
      </w:r>
      <w:r w:rsidRPr="00FD0D50">
        <w:rPr>
          <w:rFonts w:ascii="Times New Roman" w:hAnsi="Times New Roman" w:cs="Times New Roman"/>
          <w:szCs w:val="22"/>
          <w:vertAlign w:val="subscript"/>
        </w:rPr>
        <w:t>5-6</w:t>
      </w:r>
      <w:r w:rsidR="00E95407" w:rsidRPr="00FD0D50">
        <w:rPr>
          <w:rFonts w:ascii="Times New Roman" w:hAnsi="Times New Roman" w:cs="Times New Roman"/>
          <w:szCs w:val="22"/>
        </w:rPr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 xml:space="preserve">– численность детей в возрасте 5 – 6 лет, обучающихся                     в общеобразовательных организациях (периодическая отчетность, формы              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="00E95407"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133C4D" w:rsidP="00FD0D5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14.</w:t>
      </w:r>
      <w:r w:rsidR="00FD0D50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муниципальных образовательных организаций, реализующих основные общеобразовательные программы, %.</w:t>
      </w:r>
    </w:p>
    <w:p w:rsidR="00E95407" w:rsidRPr="00B40DE9" w:rsidRDefault="00133C4D" w:rsidP="00FD0D5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15.</w:t>
      </w:r>
      <w:r w:rsidR="00FD0D50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дошкольного образования, % от числа опрошенных.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дошкольного образования.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133C4D" w:rsidP="00D17416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16.</w:t>
      </w:r>
      <w:r w:rsidR="00E95407" w:rsidRPr="00B40DE9">
        <w:rPr>
          <w:rFonts w:ascii="Times New Roman" w:hAnsi="Times New Roman"/>
          <w:sz w:val="28"/>
          <w:szCs w:val="28"/>
        </w:rPr>
        <w:t xml:space="preserve">Удовлетворенность населения качеством общего образования, % </w:t>
      </w:r>
      <w:r w:rsidR="00FD0D50">
        <w:rPr>
          <w:rFonts w:ascii="Times New Roman" w:hAnsi="Times New Roman"/>
          <w:sz w:val="28"/>
          <w:szCs w:val="28"/>
        </w:rPr>
        <w:br/>
      </w:r>
      <w:r w:rsidR="00E95407" w:rsidRPr="00B40DE9">
        <w:rPr>
          <w:rFonts w:ascii="Times New Roman" w:hAnsi="Times New Roman"/>
          <w:sz w:val="28"/>
          <w:szCs w:val="28"/>
        </w:rPr>
        <w:t>от числа опрошенных.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общего образования.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133C4D" w:rsidP="00FD0D5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17.</w:t>
      </w:r>
      <w:r w:rsidR="00FD0D50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дополнительного образования, % от числа опрошенных.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Характеризует степень удовлетворенности населения качеством дополнительного образования.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="00FD0D50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B40DE9">
        <w:rPr>
          <w:rFonts w:ascii="Times New Roman" w:hAnsi="Times New Roman"/>
          <w:sz w:val="28"/>
          <w:szCs w:val="28"/>
        </w:rPr>
        <w:t>ЧНо</w:t>
      </w:r>
      <w:proofErr w:type="spellEnd"/>
      <w:r w:rsidR="00FD0D50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– численность опрошенного населения, всего (дополнительная информация – результаты анкетирования).</w:t>
      </w:r>
    </w:p>
    <w:p w:rsidR="00E95407" w:rsidRDefault="00FD0D50" w:rsidP="00FD0D50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_Toc338682025"/>
      <w:r>
        <w:rPr>
          <w:rFonts w:ascii="Times New Roman" w:hAnsi="Times New Roman"/>
          <w:sz w:val="28"/>
          <w:szCs w:val="28"/>
        </w:rPr>
        <w:t xml:space="preserve">18. Доля детей </w:t>
      </w:r>
      <w:r w:rsidR="00133C4D">
        <w:rPr>
          <w:rFonts w:ascii="Times New Roman" w:hAnsi="Times New Roman"/>
          <w:sz w:val="28"/>
          <w:szCs w:val="28"/>
        </w:rPr>
        <w:t>в возрасте от 5 до 18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133C4D">
        <w:rPr>
          <w:rFonts w:ascii="Times New Roman" w:hAnsi="Times New Roman"/>
          <w:sz w:val="28"/>
          <w:szCs w:val="28"/>
        </w:rPr>
        <w:t>получающих дополнительное образование с использованием сертификата дополнительного образования</w:t>
      </w:r>
      <w:r w:rsidR="006F2C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2C72">
        <w:rPr>
          <w:rFonts w:ascii="Times New Roman" w:hAnsi="Times New Roman"/>
          <w:sz w:val="28"/>
          <w:szCs w:val="28"/>
        </w:rPr>
        <w:t>%</w:t>
      </w:r>
    </w:p>
    <w:p w:rsidR="0044014E" w:rsidRPr="00B40DE9" w:rsidRDefault="0044014E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44014E" w:rsidRPr="00B40DE9" w:rsidRDefault="0044014E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44014E" w:rsidRPr="00B40DE9" w:rsidRDefault="0044014E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44014E" w:rsidRPr="00B40DE9" w:rsidRDefault="0044014E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44014E" w:rsidRPr="00B40DE9" w:rsidRDefault="0044014E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44014E" w:rsidRPr="00B40DE9" w:rsidRDefault="0044014E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5-18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населения в возрасте 5 – 18 лет (периодическая отчетность, данные демографической статистики                        о возрастно-половом составе населения).</w:t>
      </w:r>
    </w:p>
    <w:p w:rsidR="0044014E" w:rsidRPr="00B40DE9" w:rsidRDefault="0044014E" w:rsidP="00D1741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95407" w:rsidRPr="00B40DE9" w:rsidRDefault="00032BAF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="00E95407" w:rsidRPr="00B40DE9">
        <w:rPr>
          <w:rFonts w:ascii="Times New Roman" w:hAnsi="Times New Roman"/>
          <w:sz w:val="28"/>
          <w:szCs w:val="28"/>
        </w:rPr>
        <w:t xml:space="preserve">. </w:t>
      </w:r>
      <w:bookmarkEnd w:id="3"/>
      <w:bookmarkEnd w:id="4"/>
      <w:r w:rsidR="00E95407" w:rsidRPr="00B40DE9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07" w:rsidRPr="00B40DE9" w:rsidRDefault="00E95407" w:rsidP="00D1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На реализацию целей и задач муниципальной программы направлены программные мероприятия, отражающие актуальные                            и перспективные направления образовательной политики, которые объединены в подпрограммы.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основных прог</w:t>
      </w:r>
      <w:bookmarkStart w:id="5" w:name="_Toc338682026"/>
      <w:r w:rsidRPr="00B40DE9">
        <w:rPr>
          <w:rFonts w:ascii="Times New Roman" w:hAnsi="Times New Roman"/>
          <w:sz w:val="28"/>
          <w:szCs w:val="28"/>
        </w:rPr>
        <w:t>раммных мероприятий, приведенных в таблице 2.</w:t>
      </w:r>
    </w:p>
    <w:p w:rsidR="00E95407" w:rsidRPr="00B40DE9" w:rsidRDefault="00E95407" w:rsidP="00D17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 w:rsidR="00FD0D50"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>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032BAF" w:rsidP="00D17416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6" w:name="_Toc272435674"/>
      <w:bookmarkStart w:id="7" w:name="_Toc338682027"/>
      <w:bookmarkEnd w:id="5"/>
      <w:r>
        <w:rPr>
          <w:rFonts w:ascii="Times New Roman" w:hAnsi="Times New Roman"/>
          <w:sz w:val="28"/>
        </w:rPr>
        <w:lastRenderedPageBreak/>
        <w:t>Раздел 5</w:t>
      </w:r>
      <w:r w:rsidR="00E95407" w:rsidRPr="00B40DE9">
        <w:rPr>
          <w:rFonts w:ascii="Times New Roman" w:hAnsi="Times New Roman"/>
          <w:sz w:val="28"/>
        </w:rPr>
        <w:t xml:space="preserve">. </w:t>
      </w:r>
      <w:bookmarkEnd w:id="6"/>
      <w:r w:rsidR="00E95407" w:rsidRPr="00B40DE9">
        <w:rPr>
          <w:rFonts w:ascii="Times New Roman" w:hAnsi="Times New Roman"/>
          <w:sz w:val="28"/>
        </w:rPr>
        <w:t>Механизм реализации муниципальной</w:t>
      </w:r>
      <w:bookmarkEnd w:id="7"/>
      <w:r w:rsidR="00E95407" w:rsidRPr="00B40DE9">
        <w:rPr>
          <w:rFonts w:ascii="Times New Roman" w:hAnsi="Times New Roman"/>
          <w:sz w:val="28"/>
        </w:rPr>
        <w:t xml:space="preserve"> программы</w:t>
      </w:r>
    </w:p>
    <w:p w:rsidR="00E95407" w:rsidRPr="00B40DE9" w:rsidRDefault="00E95407" w:rsidP="00D174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 Программы.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Ответственным исполнителем Программы является комитет                              по образованию администрации Ханты-Мансийского района.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Координацию работ, текущее управление и контроль за исполнением Программы осуществляет комитет по образованию администрации Ханты-Мансийского района.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                      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мероприятий,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           в соответствии  с законодательством Российской Федерации в рамках заключенных соглашений, а также предоставления субсидий на иные цели  исполнителям Программы.</w:t>
      </w:r>
    </w:p>
    <w:p w:rsidR="00E95407" w:rsidRPr="00B40DE9" w:rsidRDefault="00E95407" w:rsidP="00D174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Система управления реализацией Программы предполагает локальное нормативное закрепление ответственности за выполнение мероприятий за руководителями учреждений – главными распорядителями бюджетных средств.</w:t>
      </w:r>
    </w:p>
    <w:p w:rsidR="00E95407" w:rsidRPr="00B40DE9" w:rsidRDefault="00E95407" w:rsidP="00D1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района от 09.08.2013 № 199                           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B40DE9">
        <w:rPr>
          <w:rFonts w:ascii="Times New Roman" w:hAnsi="Times New Roman"/>
          <w:sz w:val="28"/>
          <w:szCs w:val="28"/>
        </w:rPr>
        <w:t>О программах Ханты-Мансийского района».</w:t>
      </w:r>
    </w:p>
    <w:p w:rsidR="00E95407" w:rsidRPr="00B40DE9" w:rsidRDefault="00E95407" w:rsidP="00D17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D17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D17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D17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E95407" w:rsidRPr="00B40DE9" w:rsidSect="00D17416">
          <w:headerReference w:type="default" r:id="rId25"/>
          <w:headerReference w:type="first" r:id="rId26"/>
          <w:footerReference w:type="first" r:id="rId27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E95407" w:rsidRPr="00B40DE9" w:rsidRDefault="00E95407" w:rsidP="00D1741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95407" w:rsidRPr="00B40DE9" w:rsidRDefault="00E95407" w:rsidP="00D174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E95407" w:rsidRPr="003A0260" w:rsidRDefault="00E95407" w:rsidP="00D1741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1560"/>
        <w:gridCol w:w="708"/>
        <w:gridCol w:w="709"/>
        <w:gridCol w:w="709"/>
        <w:gridCol w:w="709"/>
        <w:gridCol w:w="708"/>
        <w:gridCol w:w="709"/>
        <w:gridCol w:w="1418"/>
      </w:tblGrid>
      <w:tr w:rsidR="00E95407" w:rsidRPr="00B40DE9" w:rsidTr="00AD7DCA">
        <w:trPr>
          <w:trHeight w:val="20"/>
        </w:trPr>
        <w:tc>
          <w:tcPr>
            <w:tcW w:w="568" w:type="dxa"/>
            <w:vMerge w:val="restart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vMerge w:val="restart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Базовый показат</w:t>
            </w:r>
            <w:r w:rsidR="0089499B">
              <w:rPr>
                <w:rFonts w:ascii="Times New Roman" w:hAnsi="Times New Roman"/>
                <w:sz w:val="24"/>
                <w:szCs w:val="24"/>
              </w:rPr>
              <w:t xml:space="preserve">ель на начало реализации </w:t>
            </w:r>
            <w:proofErr w:type="spellStart"/>
            <w:proofErr w:type="gramStart"/>
            <w:r w:rsidR="0089499B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252" w:type="dxa"/>
            <w:gridSpan w:val="6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4A38ED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FD0D50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="00FD0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FD0D50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организаций, которым обеспечена возможность пользоваться учебным оборудованием для практических работ и инт</w:t>
            </w:r>
            <w:r w:rsidR="00993790">
              <w:rPr>
                <w:rFonts w:ascii="Times New Roman" w:hAnsi="Times New Roman"/>
                <w:sz w:val="24"/>
                <w:szCs w:val="24"/>
              </w:rPr>
              <w:t xml:space="preserve">ерактивными учебными пособиями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>в соответствии с новыми Ф</w:t>
            </w:r>
            <w:r w:rsidR="00032BAF">
              <w:rPr>
                <w:rFonts w:ascii="Times New Roman" w:hAnsi="Times New Roman"/>
                <w:sz w:val="24"/>
                <w:szCs w:val="24"/>
              </w:rPr>
              <w:t xml:space="preserve">ГОС </w:t>
            </w:r>
            <w:r w:rsidR="00AD7DCA">
              <w:rPr>
                <w:rFonts w:ascii="Times New Roman" w:hAnsi="Times New Roman"/>
                <w:sz w:val="24"/>
                <w:szCs w:val="24"/>
              </w:rPr>
              <w:br/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>(в общей численности обучающихся по новым ФГОС),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4A38ED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F5184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841F55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4A38ED" w:rsidRDefault="00841F55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auto"/>
            <w:hideMark/>
          </w:tcPr>
          <w:p w:rsidR="00FD0D50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обучающихся 5 – 11 классов, принявших участие </w:t>
            </w:r>
          </w:p>
          <w:p w:rsidR="00032BAF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в школьном этапе Всероссийской олимпиады школьников </w:t>
            </w:r>
          </w:p>
          <w:p w:rsidR="00E95407" w:rsidRPr="00B40DE9" w:rsidRDefault="00E95407" w:rsidP="00FD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(</w:t>
            </w:r>
            <w:r w:rsidR="00FD0D50">
              <w:rPr>
                <w:rFonts w:ascii="Times New Roman" w:hAnsi="Times New Roman"/>
                <w:sz w:val="24"/>
                <w:szCs w:val="24"/>
              </w:rPr>
              <w:t xml:space="preserve">в общей численности обучающихся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5 – 11 классов),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4A38ED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F5184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административно-управленческого персонала общеобразовательных </w:t>
            </w:r>
            <w:r w:rsidR="00032BAF">
              <w:rPr>
                <w:rFonts w:ascii="Times New Roman" w:hAnsi="Times New Roman"/>
                <w:sz w:val="24"/>
                <w:szCs w:val="24"/>
              </w:rPr>
              <w:t xml:space="preserve">организаций (руководителей </w:t>
            </w:r>
            <w:r w:rsidR="00AD7DCA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и педагогов), принимающих участие в мероприятиях </w:t>
            </w:r>
            <w:r w:rsidR="00AD7DCA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>по актуальным вопросам образования,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AD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FD0D50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отвечающих современным условиям по осуществлению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4A38ED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F5184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соответствующих требованиям пожарной безопасности,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своевременно исполняющих предписания надзорных органов,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вновь введенных мест в организациях дошкольного образования, 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сданных объектов общеобразовательных организаций, в том числе в составе комплексов, 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5407" w:rsidRPr="00B40DE9" w:rsidRDefault="00E95407" w:rsidP="00D17416">
            <w:pPr>
              <w:spacing w:after="0" w:line="240" w:lineRule="auto"/>
              <w:ind w:firstLine="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2E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те на 2 предмета: русский язык </w:t>
            </w:r>
            <w:r w:rsidR="002E7691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>и математика) в 10 процентах школ с лучшими результатами еди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ного государственного экзамена </w:t>
            </w:r>
            <w:r w:rsidR="002E7691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к среднему баллу единого государственного экзамена </w:t>
            </w:r>
            <w:r w:rsidR="002E7691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(в расчете на 2 предмета: русский язык и математика) </w:t>
            </w:r>
            <w:r w:rsidR="002E7691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>в 10 процентах школ с худшими результатами единого государственного экзамена, раз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  <w:shd w:val="clear" w:color="auto" w:fill="auto"/>
            <w:hideMark/>
          </w:tcPr>
          <w:p w:rsidR="00FD0D50" w:rsidRDefault="00E95407" w:rsidP="00FD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</w:t>
            </w:r>
            <w:r w:rsidR="00FD0D50">
              <w:rPr>
                <w:rFonts w:ascii="Times New Roman" w:hAnsi="Times New Roman"/>
                <w:sz w:val="24"/>
                <w:szCs w:val="24"/>
              </w:rPr>
              <w:t xml:space="preserve">ти детей и молодежи в возрасте </w:t>
            </w:r>
          </w:p>
          <w:p w:rsidR="00E95407" w:rsidRPr="00B40DE9" w:rsidRDefault="00E95407" w:rsidP="00FD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 – 18 лет,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4A38ED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 в возрасте от 1 до 7 лет, получающих дошкольную образовательную услугу и (или) услугу по их содержанию,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2B42D1" w:rsidRDefault="004A38ED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F293B" w:rsidRPr="00B40DE9" w:rsidTr="00AD7DC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основные общеобразовательные программы,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293B" w:rsidRPr="00B40DE9" w:rsidTr="00AD7DCA">
        <w:trPr>
          <w:trHeight w:val="828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RANGE!B30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дошкольного образования, процентов</w:t>
            </w:r>
          </w:p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 числа опрошенных</w:t>
            </w:r>
            <w:bookmarkEnd w:id="8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F5184E">
              <w:rPr>
                <w:rFonts w:ascii="Times New Roman" w:hAnsi="Times New Roman"/>
                <w:sz w:val="24"/>
                <w:szCs w:val="24"/>
              </w:rPr>
              <w:t>8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8F293B" w:rsidRPr="00B40DE9" w:rsidTr="00AD7DCA">
        <w:trPr>
          <w:trHeight w:val="562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RANGE!B32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общего образования, процентов от числа опрошенных</w:t>
            </w:r>
            <w:bookmarkEnd w:id="9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4A38ED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8F293B" w:rsidRPr="00B40DE9" w:rsidTr="00AD7DCA">
        <w:trPr>
          <w:trHeight w:val="499"/>
        </w:trPr>
        <w:tc>
          <w:tcPr>
            <w:tcW w:w="56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37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RANGE!B34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образования, процентов от числа опрошенных</w:t>
            </w:r>
            <w:bookmarkEnd w:id="10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4A38ED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98,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09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0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09" w:type="dxa"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8F293B" w:rsidRPr="00B40DE9" w:rsidTr="00AD7DCA">
        <w:trPr>
          <w:trHeight w:val="828"/>
        </w:trPr>
        <w:tc>
          <w:tcPr>
            <w:tcW w:w="568" w:type="dxa"/>
            <w:shd w:val="clear" w:color="auto" w:fill="auto"/>
            <w:hideMark/>
          </w:tcPr>
          <w:p w:rsidR="008830A3" w:rsidRPr="00251B1C" w:rsidRDefault="008830A3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78" w:type="dxa"/>
            <w:shd w:val="clear" w:color="auto" w:fill="auto"/>
            <w:hideMark/>
          </w:tcPr>
          <w:p w:rsidR="008830A3" w:rsidRPr="00251B1C" w:rsidRDefault="008830A3" w:rsidP="00D1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952FB3" w:rsidRPr="00251B1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  <w:shd w:val="clear" w:color="auto" w:fill="auto"/>
            <w:hideMark/>
          </w:tcPr>
          <w:p w:rsidR="008830A3" w:rsidRPr="00251B1C" w:rsidRDefault="008830A3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8830A3" w:rsidRPr="00251B1C" w:rsidRDefault="008830A3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830A3" w:rsidRPr="00251B1C" w:rsidRDefault="008830A3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830A3" w:rsidRPr="00251B1C" w:rsidRDefault="008830A3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830A3" w:rsidRPr="00251B1C" w:rsidRDefault="008830A3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hideMark/>
          </w:tcPr>
          <w:p w:rsidR="008830A3" w:rsidRPr="00251B1C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830A3" w:rsidRPr="00251B1C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8830A3" w:rsidRPr="00251B1C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E95407" w:rsidRDefault="00E95407" w:rsidP="00D17416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FD0D50" w:rsidRDefault="00FD0D50" w:rsidP="00FD0D50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  <w:r w:rsidRPr="00FD0D50">
        <w:rPr>
          <w:rFonts w:ascii="Times New Roman" w:hAnsi="Times New Roman"/>
          <w:sz w:val="28"/>
          <w:szCs w:val="28"/>
        </w:rPr>
        <w:t>Таблица 2</w:t>
      </w:r>
    </w:p>
    <w:p w:rsidR="00FD0D50" w:rsidRPr="00FD0D50" w:rsidRDefault="00FD0D50" w:rsidP="00FD0D50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</w:p>
    <w:p w:rsidR="00FD0D50" w:rsidRDefault="00FD0D50" w:rsidP="00FD0D50">
      <w:pPr>
        <w:pStyle w:val="a4"/>
        <w:tabs>
          <w:tab w:val="center" w:pos="4535"/>
          <w:tab w:val="left" w:pos="7069"/>
        </w:tabs>
        <w:jc w:val="center"/>
        <w:rPr>
          <w:rFonts w:ascii="Times New Roman" w:hAnsi="Times New Roman"/>
          <w:bCs/>
          <w:sz w:val="24"/>
          <w:szCs w:val="20"/>
        </w:rPr>
      </w:pPr>
      <w:r w:rsidRPr="00FD0D50"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</w:t>
      </w:r>
    </w:p>
    <w:p w:rsidR="00FD0D50" w:rsidRDefault="00FD0D50" w:rsidP="00D17416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14063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1701"/>
        <w:gridCol w:w="2268"/>
        <w:gridCol w:w="1134"/>
        <w:gridCol w:w="992"/>
        <w:gridCol w:w="1134"/>
        <w:gridCol w:w="993"/>
        <w:gridCol w:w="992"/>
        <w:gridCol w:w="850"/>
        <w:gridCol w:w="993"/>
      </w:tblGrid>
      <w:tr w:rsidR="00B170C9" w:rsidRPr="001F2C05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Номер основного</w:t>
            </w:r>
            <w:r w:rsidR="00FD0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</w:t>
            </w:r>
            <w:r w:rsidR="00FD0D50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50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программы</w:t>
            </w:r>
          </w:p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  <w:r w:rsidR="00FD0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(тыс. руб</w:t>
            </w:r>
            <w:r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170C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C9" w:rsidRPr="001F2C05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0F5D5B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0F5D5B" w:rsidRDefault="00B170C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95407" w:rsidRPr="000F5D5B" w:rsidTr="007F1899">
        <w:trPr>
          <w:trHeight w:val="2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E95407" w:rsidRPr="000F5D5B" w:rsidRDefault="00012CD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E95407" w:rsidRPr="000F5D5B" w:rsidRDefault="00012CD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E95407" w:rsidRPr="000F5D5B" w:rsidRDefault="00012CD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95407" w:rsidRPr="000F5D5B" w:rsidRDefault="00012CD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95407" w:rsidRPr="000F5D5B" w:rsidRDefault="00012CD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2019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95407" w:rsidRPr="000F5D5B" w:rsidTr="007F1899">
        <w:trPr>
          <w:trHeight w:val="2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0F5D5B" w:rsidTr="007F1899">
        <w:trPr>
          <w:trHeight w:val="2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0F5D5B" w:rsidTr="007F1899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170C9" w:rsidRPr="000F5D5B" w:rsidTr="007F1899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C9" w:rsidRPr="000F5D5B" w:rsidRDefault="00B170C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bCs/>
                <w:sz w:val="20"/>
                <w:szCs w:val="20"/>
              </w:rPr>
              <w:t>Подпрограмма 1 «Инновационное развитие образования»</w:t>
            </w:r>
          </w:p>
        </w:tc>
      </w:tr>
      <w:tr w:rsidR="00E95407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Оснащен</w:t>
            </w:r>
            <w:r w:rsidR="00D2257B" w:rsidRPr="000F5D5B">
              <w:rPr>
                <w:rFonts w:ascii="Times New Roman" w:hAnsi="Times New Roman"/>
                <w:sz w:val="20"/>
                <w:szCs w:val="20"/>
              </w:rPr>
              <w:t>ие образовательного процесса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</w:t>
            </w:r>
            <w:r w:rsidR="00E95407" w:rsidRPr="000F5D5B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  <w:r w:rsidR="00E95407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4624DF" w:rsidRDefault="004624DF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Стимулирование лидеров и поддержка системы воспитания (ПНПО)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5 159,2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1 705,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5 009,35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1 705,</w:t>
            </w:r>
            <w:r w:rsidR="009A3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5 009,35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B4">
              <w:rPr>
                <w:rFonts w:ascii="Times New Roman" w:hAnsi="Times New Roman"/>
                <w:sz w:val="20"/>
                <w:szCs w:val="20"/>
              </w:rPr>
              <w:t>1 705,</w:t>
            </w:r>
            <w:r w:rsidR="009A31B4" w:rsidRPr="009A3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качества и содержания технологий образования (показатель 11)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3 608,44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5 090,64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5 090,64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Информационное,  организационно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-методичес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кое  сопровождение  реализации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Программы (показатель 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7049B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системы дополнительного образования детей (показатель 12)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1.6.</w:t>
            </w:r>
          </w:p>
          <w:p w:rsidR="008C4AC0" w:rsidRDefault="008C4AC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Pr="000F5D5B" w:rsidRDefault="008C4AC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Развитие инфраструктуры дошкольного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13)</w:t>
            </w:r>
          </w:p>
          <w:p w:rsidR="008C4AC0" w:rsidRPr="000F5D5B" w:rsidRDefault="008C4AC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C4AC0" w:rsidRDefault="008C4AC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Default="008C4AC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4AC0" w:rsidRPr="000F5D5B" w:rsidRDefault="008C4AC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чет средств федерального бюджет</w:t>
            </w:r>
            <w:r w:rsidR="00B170C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7F1899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E01017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подпрограмме 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848" w:rsidRDefault="00DB384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Default="0082772B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16 398,1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9 518,54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1 068,75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2 532,30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3 27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14 917,6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32269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14 917,6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CD6" w:rsidRPr="000F5D5B" w:rsidTr="00FD0D50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D6" w:rsidRPr="000F5D5B" w:rsidRDefault="00E01017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012CD6" w:rsidRPr="000F5D5B">
              <w:rPr>
                <w:rFonts w:ascii="Times New Roman" w:hAnsi="Times New Roman"/>
                <w:sz w:val="20"/>
                <w:szCs w:val="20"/>
              </w:rPr>
              <w:t xml:space="preserve"> 2 «Обеспечение комплексной безопасности и комфортных условий образовательного процесса»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капитальных ремонтов зданий, сооружений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9C" w:rsidRDefault="008743AA" w:rsidP="00FE7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</w:t>
            </w:r>
            <w:r w:rsidR="00993790">
              <w:rPr>
                <w:rFonts w:ascii="Times New Roman" w:hAnsi="Times New Roman"/>
                <w:sz w:val="20"/>
                <w:szCs w:val="20"/>
              </w:rPr>
              <w:t>т  строительства</w:t>
            </w:r>
            <w:proofErr w:type="gramEnd"/>
            <w:r w:rsidR="00993790">
              <w:rPr>
                <w:rFonts w:ascii="Times New Roman" w:hAnsi="Times New Roman"/>
                <w:sz w:val="20"/>
                <w:szCs w:val="20"/>
              </w:rPr>
              <w:t xml:space="preserve">,  архитектуры и </w:t>
            </w:r>
            <w:r w:rsidR="00FE7E9C">
              <w:rPr>
                <w:rFonts w:ascii="Times New Roman" w:hAnsi="Times New Roman"/>
                <w:sz w:val="20"/>
                <w:szCs w:val="20"/>
              </w:rPr>
              <w:t xml:space="preserve">ЖКХ </w:t>
            </w:r>
          </w:p>
          <w:p w:rsidR="008743AA" w:rsidRPr="000F5D5B" w:rsidRDefault="00FE7E9C" w:rsidP="00FE7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93790">
              <w:rPr>
                <w:rFonts w:ascii="Times New Roman" w:hAnsi="Times New Roman"/>
                <w:sz w:val="20"/>
                <w:szCs w:val="20"/>
              </w:rPr>
              <w:t>М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КУ «</w:t>
            </w:r>
            <w:proofErr w:type="spellStart"/>
            <w:r w:rsidR="008743AA"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="008743AA"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49 821,45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37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655,90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</w:t>
            </w: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8743AA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района,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43AA" w:rsidRPr="000F5D5B" w:rsidRDefault="008743AA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епартамент строительства, архитектуры </w:t>
            </w:r>
          </w:p>
          <w:p w:rsidR="008743AA" w:rsidRPr="000F5D5B" w:rsidRDefault="00E01017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FE7E9C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FE7E9C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8743AA"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="008743AA"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 w:rsidR="00FE7E9C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8743AA" w:rsidRPr="000F5D5B" w:rsidRDefault="00FE7E9C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8743AA"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="008743AA"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МБОУ ХМР «СОШ 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</w:t>
            </w:r>
            <w:r w:rsidR="00FE7E9C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gramEnd"/>
            <w:r w:rsidR="00FE7E9C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</w:p>
          <w:p w:rsidR="008743AA" w:rsidRPr="000F5D5B" w:rsidRDefault="00FE7E9C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8743AA"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="008743AA"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2.1.1.3.</w:t>
            </w: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МКОУ  ХМР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«СОШ  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Зенково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9C" w:rsidRPr="000F5D5B" w:rsidRDefault="00FE7E9C" w:rsidP="00FE7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8743AA" w:rsidRPr="000F5D5B" w:rsidRDefault="00FE7E9C" w:rsidP="00FE7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2.1.1.4.</w:t>
            </w: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Ш 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Сибирский»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9C" w:rsidRPr="000F5D5B" w:rsidRDefault="00FE7E9C" w:rsidP="00FE7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8743AA" w:rsidRPr="000F5D5B" w:rsidRDefault="00FE7E9C" w:rsidP="00FE7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E01017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МКОУ ХМР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«СОШ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="008743AA" w:rsidRPr="000F5D5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="008743AA"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9C" w:rsidRPr="000F5D5B" w:rsidRDefault="00FE7E9C" w:rsidP="00FE7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8743AA" w:rsidRPr="000F5D5B" w:rsidRDefault="00FE7E9C" w:rsidP="00FE7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</w:t>
            </w: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Капитальны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й ремонт кровли МКОУ ХМР «СОШ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Капитальн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ый ремонт кровли МКОУ ХМР «СОШ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2.1.1.6.2.</w:t>
            </w: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Капитальн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ый ремонт кровли МКОУ ХМР «СОШ с. </w:t>
            </w:r>
            <w:proofErr w:type="spellStart"/>
            <w:r w:rsidR="00E01017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="00E01017">
              <w:rPr>
                <w:rFonts w:ascii="Times New Roman" w:hAnsi="Times New Roman"/>
                <w:sz w:val="20"/>
                <w:szCs w:val="20"/>
              </w:rPr>
              <w:t>» (СМР)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39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«ООШ с.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Тюли»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2.1.1.9.</w:t>
            </w: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2.1.1.10.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8743AA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B2928" w:rsidRDefault="002B292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2B2928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2.1.1.11.</w:t>
            </w: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МБОУ ХМР «СОШ  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2.1.1.12.</w:t>
            </w: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8743AA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B3848" w:rsidRDefault="00DB384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DB3848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2.1.1.14.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</w:t>
            </w:r>
          </w:p>
          <w:p w:rsidR="008743AA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B2928" w:rsidRDefault="002B292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4624DF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183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2.1.1.15.</w:t>
            </w: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ХМР «СОШ 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Елизарово»</w:t>
            </w: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8743A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ния Ханты-Мансийского района, </w:t>
            </w:r>
          </w:p>
          <w:p w:rsidR="008743AA" w:rsidRPr="000F5D5B" w:rsidRDefault="00E01017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8743AA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8743AA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«Сказка»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2.1.2.2.</w:t>
            </w: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«Росинка» </w:t>
            </w: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  <w:p w:rsidR="004624DF" w:rsidRPr="000F5D5B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2.1.2.3.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«Светлячок»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«Мишутка»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«Лучик»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11" w:rsidRPr="000F5D5B" w:rsidRDefault="00195E4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905811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905811" w:rsidP="00905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2.1.2.6.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«Колобок»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747DDF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115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«Голубок»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747DDF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2.1.2.8.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«Теремок»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195E41" w:rsidRPr="000F5D5B" w:rsidRDefault="00747DDF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2.1.3.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Внешкольные  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-Мансийского района, </w:t>
            </w:r>
          </w:p>
          <w:p w:rsidR="002B2928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t>ЖКХ</w:t>
            </w:r>
          </w:p>
          <w:p w:rsidR="002B2928" w:rsidRDefault="00747DDF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B2928" w:rsidRPr="000F5D5B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2.1.3.1.</w:t>
            </w:r>
          </w:p>
          <w:p w:rsidR="00AD15AC" w:rsidRDefault="00AD15AC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5AC" w:rsidRDefault="00AD15AC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5AC" w:rsidRDefault="00AD15AC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5AC" w:rsidRPr="000F5D5B" w:rsidRDefault="00AD15AC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бюджетное учреждение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DF" w:rsidRPr="000F5D5B" w:rsidRDefault="00195E41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747DDF">
              <w:rPr>
                <w:rFonts w:ascii="Times New Roman" w:hAnsi="Times New Roman"/>
                <w:sz w:val="20"/>
                <w:szCs w:val="20"/>
              </w:rPr>
              <w:lastRenderedPageBreak/>
              <w:t>ЖКХ</w:t>
            </w:r>
          </w:p>
          <w:p w:rsidR="00195E41" w:rsidRPr="000F5D5B" w:rsidRDefault="00747DDF" w:rsidP="0074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AD15AC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48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мероприятий по текущему ремонту образовательных учреждений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2.2.2.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DF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учреждения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мероприятие: Укрепление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пожарной  </w:t>
            </w:r>
            <w:r>
              <w:rPr>
                <w:rFonts w:ascii="Times New Roman" w:hAnsi="Times New Roman"/>
                <w:sz w:val="20"/>
                <w:szCs w:val="20"/>
              </w:rPr>
              <w:t>без</w:t>
            </w:r>
            <w:r w:rsidR="00E01017">
              <w:rPr>
                <w:rFonts w:ascii="Times New Roman" w:hAnsi="Times New Roman"/>
                <w:sz w:val="20"/>
                <w:szCs w:val="20"/>
              </w:rPr>
              <w:t>опасности</w:t>
            </w:r>
            <w:proofErr w:type="gramEnd"/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017">
              <w:rPr>
                <w:rFonts w:ascii="Times New Roman" w:hAnsi="Times New Roman"/>
                <w:sz w:val="20"/>
                <w:szCs w:val="20"/>
              </w:rPr>
              <w:lastRenderedPageBreak/>
              <w:t>(показатель 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2.3.1.</w:t>
            </w: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111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2.3.2.</w:t>
            </w: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4624DF" w:rsidRPr="000F5D5B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</w:t>
            </w: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Укрепление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санитарно-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эпидемиологичес</w:t>
            </w:r>
            <w:proofErr w:type="spellEnd"/>
            <w:r w:rsidR="00E01017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кой безопасности (показатель 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23 239,76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6 501,15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23 046,41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23 046,41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2B2928" w:rsidRDefault="002B292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15 922,1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15 728,7</w:t>
            </w:r>
            <w:r w:rsidR="00195E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15 728,7</w:t>
            </w:r>
            <w:r w:rsidR="00195E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4F8"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 w:rsidRP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2.4.2.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учреждения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F53373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373"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 w:rsidRPr="00F533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F53373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3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</w:t>
            </w: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Проведение мероприятий по устранению предписаний надзорных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1017" w:rsidRPr="000F5D5B" w:rsidRDefault="00E01017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</w:t>
            </w:r>
            <w:r w:rsidR="00E728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2.5.1.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A6350C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906,50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A6350C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2.5.3.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Ханты-Мансийского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90" w:rsidRDefault="00195E41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Повышение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энергоэффектив</w:t>
            </w:r>
            <w:r w:rsidR="00993790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5E41" w:rsidRPr="000F5D5B" w:rsidRDefault="00195E41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(показатель 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111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2.6.1.</w:t>
            </w: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DF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Школы. Разработка проекта на замену внутренних инженерных сетей теплоснабжения МКОУ «ООШ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2.6.2.</w:t>
            </w:r>
          </w:p>
          <w:p w:rsidR="00E01017" w:rsidRPr="000F5D5B" w:rsidRDefault="00E0101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111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2.6.3.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2.7.</w:t>
            </w: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автомобиля МКОУ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ХМР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«СОШ </w:t>
            </w: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24DF" w:rsidRPr="000F5D5B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подпрограмме 2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B2" w:rsidRPr="000F5D5B" w:rsidRDefault="00195E41" w:rsidP="002C2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</w:t>
            </w:r>
            <w:r>
              <w:rPr>
                <w:rFonts w:ascii="Times New Roman" w:hAnsi="Times New Roman"/>
                <w:sz w:val="20"/>
                <w:szCs w:val="20"/>
              </w:rPr>
              <w:t>ию;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C2DB2"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="002C2DB2"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 w:rsidR="002C2DB2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2C2DB2" w:rsidP="002C2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</w:rPr>
              <w:t> 173,6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59 173,64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111 980,25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111 980,25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FD0D50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3 «Р</w:t>
            </w:r>
            <w:r w:rsidR="00993790">
              <w:rPr>
                <w:rFonts w:ascii="Times New Roman" w:hAnsi="Times New Roman"/>
                <w:sz w:val="20"/>
                <w:szCs w:val="20"/>
              </w:rPr>
              <w:t xml:space="preserve">азвитие материально-технической базы сферы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образования»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1017" w:rsidRPr="000F5D5B" w:rsidRDefault="00E01017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Строительство и реконструкция учреждений общего образования в соответствии с нормативом обеспеченности местами в общеобразовательных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10)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br/>
            </w:r>
            <w:r w:rsidR="00195E41">
              <w:rPr>
                <w:rFonts w:ascii="Times New Roman" w:hAnsi="Times New Roman"/>
                <w:sz w:val="20"/>
                <w:szCs w:val="20"/>
              </w:rPr>
              <w:t>д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епартамент имущ</w:t>
            </w:r>
            <w:r w:rsidR="00604F7B">
              <w:rPr>
                <w:rFonts w:ascii="Times New Roman" w:hAnsi="Times New Roman"/>
                <w:sz w:val="20"/>
                <w:szCs w:val="20"/>
              </w:rPr>
              <w:t>ествен</w:t>
            </w:r>
            <w:r w:rsidR="00195E41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616 162,63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278 265,85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309 724,88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13 872,40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14 299,5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8 129,19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242 420,85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284 628,14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13 610,60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59 933,44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25 096,74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5 572,23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1 469,23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E01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54 361,21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26 745,00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23 627,51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3 988,7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17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Комплекс (сельский дом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школа-детский сад) п. Кедровый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Ханты-Мансийского района, мощностью объекта 150 мест,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9100 экземпляров,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195E41" w:rsidRPr="000F5D5B" w:rsidRDefault="00E01017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273 315,85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259 108,00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9 889,45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236 607,17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225 907,00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8 900,17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28 608,68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28 608,68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3.1.2.</w:t>
            </w: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«Комплекс (сельский дом культуры – библиотека – школа – детский сад)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3.1.3.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библиотека – школа – детский сад) </w:t>
            </w: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 мощностью объекта 150 мест, 9100 экземпляров, 110 учащихся (наполняемость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класса </w:t>
            </w:r>
            <w:r w:rsidR="002C2DB2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8 340,66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5 478,46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7 469,98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4 607,78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(на 100 мест) – библиотека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Бобровский»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(1 этап: школа – детский сад)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165 645,96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16 444,00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131 313,66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9 399,90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118 181,90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7 469,6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16 246,06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5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16 246,06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3.1.5.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(на 100 мест) – библиотека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="00E70C6D">
              <w:rPr>
                <w:rFonts w:ascii="Times New Roman" w:hAnsi="Times New Roman"/>
                <w:sz w:val="20"/>
                <w:szCs w:val="20"/>
              </w:rPr>
              <w:t>(9100 экз.)</w:t>
            </w:r>
          </w:p>
          <w:p w:rsidR="00E70C6D" w:rsidRDefault="00195E41" w:rsidP="00E7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 (1 этап: школа – детский сад)</w:t>
            </w:r>
          </w:p>
          <w:p w:rsidR="00195E41" w:rsidRPr="000F5D5B" w:rsidRDefault="00E70C6D" w:rsidP="00E7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ПИР)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3.1.6.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(на 100 мест)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–  библиотека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 в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Бобровский»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(1 этап: школа – детский сад)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909,89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3.1.7.</w:t>
            </w: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«Комплекс «Школа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 Ханты-Мансийского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3.1.8.</w:t>
            </w: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Комплекс «Школа 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(на 100 мест)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–  библиотека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E01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Бобровский»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(1 этап: школа – детский сад)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D9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«Школа – детский сад» в 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017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50 учащихся (наполняемость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8 человек и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 воспитанников)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3.1.10.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Школа с группами для дошкольного возраста </w:t>
            </w:r>
          </w:p>
          <w:p w:rsidR="00195E41" w:rsidRPr="000F5D5B" w:rsidRDefault="00195E41" w:rsidP="002C2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(120 учащихся/</w:t>
            </w:r>
            <w:r w:rsidR="002C2DB2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60 мест), д. Ярки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D9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3.1.12.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мебелью комплекса (сельский дом культуры – библиотека – школа – детский сад)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3.1.13.</w:t>
            </w: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Ремонт подъездной дороги к объекту «Начальная общеобразовательная школа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0F5D5B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3.1.14.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объекта «Реконструкция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3.1.15.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Затраты на</w:t>
            </w:r>
            <w:r w:rsidR="002C2DB2">
              <w:rPr>
                <w:rFonts w:ascii="Times New Roman" w:hAnsi="Times New Roman"/>
                <w:sz w:val="20"/>
                <w:szCs w:val="20"/>
              </w:rPr>
              <w:t xml:space="preserve"> проектные работы «Реконструкция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помещений групп детского сада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3.1.16.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20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дизельной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электростанции  для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МКОУ ХМР «ООШ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д.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Строительство и      реконструкция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дошкольных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учреждений для обеспечения в каждом муниципальном  образовании автономного округа охвата дошкольным образованием не менее 70% детей от 3 до 7 ле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показатель 9)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3814E5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193 821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4 978,78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10 308,50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7F3D3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3814E5">
              <w:rPr>
                <w:rFonts w:ascii="Times New Roman" w:hAnsi="Times New Roman"/>
                <w:sz w:val="20"/>
                <w:szCs w:val="20"/>
              </w:rPr>
              <w:t>7 186</w:t>
            </w:r>
            <w:r w:rsidR="00195E41">
              <w:rPr>
                <w:rFonts w:ascii="Times New Roman" w:hAnsi="Times New Roman"/>
                <w:sz w:val="20"/>
                <w:szCs w:val="20"/>
              </w:rPr>
              <w:t>,</w:t>
            </w:r>
            <w:r w:rsidR="003814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77 968,70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814E5">
              <w:rPr>
                <w:rFonts w:ascii="Times New Roman" w:hAnsi="Times New Roman"/>
                <w:sz w:val="20"/>
                <w:szCs w:val="20"/>
              </w:rPr>
              <w:t>5 852,3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456C1F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3D31">
              <w:rPr>
                <w:rFonts w:ascii="Times New Roman" w:hAnsi="Times New Roman"/>
                <w:sz w:val="20"/>
                <w:szCs w:val="20"/>
              </w:rPr>
              <w:t>0</w:t>
            </w:r>
            <w:r w:rsidR="003814E5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3814E5">
              <w:rPr>
                <w:rFonts w:ascii="Times New Roman" w:hAnsi="Times New Roman"/>
                <w:sz w:val="20"/>
                <w:szCs w:val="20"/>
              </w:rPr>
              <w:lastRenderedPageBreak/>
              <w:t>559</w:t>
            </w:r>
            <w:r w:rsidR="00195E41">
              <w:rPr>
                <w:rFonts w:ascii="Times New Roman" w:hAnsi="Times New Roman"/>
                <w:sz w:val="20"/>
                <w:szCs w:val="20"/>
              </w:rPr>
              <w:t>,</w:t>
            </w:r>
            <w:r w:rsidR="003814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95E41">
              <w:rPr>
                <w:rFonts w:ascii="Times New Roman" w:hAnsi="Times New Roman"/>
                <w:sz w:val="20"/>
                <w:szCs w:val="20"/>
              </w:rPr>
              <w:t>2 933,57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1 478,77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202CF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F3D31">
              <w:rPr>
                <w:rFonts w:ascii="Times New Roman" w:hAnsi="Times New Roman"/>
                <w:sz w:val="20"/>
                <w:szCs w:val="20"/>
              </w:rPr>
              <w:t>0722</w:t>
            </w:r>
            <w:r w:rsidR="00195E41">
              <w:rPr>
                <w:rFonts w:ascii="Times New Roman" w:hAnsi="Times New Roman"/>
                <w:sz w:val="20"/>
                <w:szCs w:val="20"/>
              </w:rPr>
              <w:t>,</w:t>
            </w:r>
            <w:r w:rsidR="007F3D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3814E5" w:rsidP="00FD0D50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2 733,39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3814E5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0471">
              <w:rPr>
                <w:rFonts w:ascii="Times New Roman" w:hAnsi="Times New Roman"/>
                <w:sz w:val="20"/>
                <w:szCs w:val="20"/>
              </w:rPr>
              <w:t>4</w:t>
            </w:r>
            <w:r w:rsidR="003814E5">
              <w:rPr>
                <w:rFonts w:ascii="Times New Roman" w:hAnsi="Times New Roman"/>
                <w:sz w:val="20"/>
                <w:szCs w:val="20"/>
              </w:rPr>
              <w:t>8 506,10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3D31">
              <w:rPr>
                <w:rFonts w:ascii="Times New Roman" w:hAnsi="Times New Roman"/>
                <w:sz w:val="20"/>
                <w:szCs w:val="20"/>
              </w:rPr>
              <w:t>4</w:t>
            </w:r>
            <w:r w:rsidR="003814E5">
              <w:rPr>
                <w:rFonts w:ascii="Times New Roman" w:hAnsi="Times New Roman"/>
                <w:sz w:val="20"/>
                <w:szCs w:val="20"/>
              </w:rPr>
              <w:t>6 506,1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40 626,60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20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814E5">
              <w:rPr>
                <w:rFonts w:ascii="Times New Roman" w:hAnsi="Times New Roman"/>
                <w:sz w:val="20"/>
                <w:szCs w:val="20"/>
              </w:rPr>
              <w:t>7 879,50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456C1F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3D31">
              <w:rPr>
                <w:rFonts w:ascii="Times New Roman" w:hAnsi="Times New Roman"/>
                <w:sz w:val="20"/>
                <w:szCs w:val="20"/>
              </w:rPr>
              <w:t>0</w:t>
            </w:r>
            <w:r w:rsidR="003814E5">
              <w:rPr>
                <w:rFonts w:ascii="Times New Roman" w:hAnsi="Times New Roman"/>
                <w:sz w:val="20"/>
                <w:szCs w:val="20"/>
              </w:rPr>
              <w:t>5 879,5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="00195E41">
              <w:rPr>
                <w:rFonts w:ascii="Times New Roman" w:hAnsi="Times New Roman"/>
                <w:sz w:val="20"/>
                <w:szCs w:val="20"/>
              </w:rPr>
              <w:t>542,50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456C1F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F3D3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7F3D31">
              <w:rPr>
                <w:rFonts w:ascii="Times New Roman" w:hAnsi="Times New Roman"/>
                <w:sz w:val="20"/>
                <w:szCs w:val="20"/>
              </w:rPr>
              <w:t>042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F3D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3814E5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3814E5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3.2.1.1.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  <w:p w:rsidR="004624DF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4624DF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3.2.1.2.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2000AD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(СМР)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008B6">
              <w:rPr>
                <w:rFonts w:ascii="Times New Roman" w:hAnsi="Times New Roman"/>
                <w:sz w:val="20"/>
                <w:szCs w:val="20"/>
              </w:rPr>
              <w:t>46 483,60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7F3D31">
              <w:rPr>
                <w:rFonts w:ascii="Times New Roman" w:hAnsi="Times New Roman"/>
                <w:sz w:val="20"/>
                <w:szCs w:val="20"/>
              </w:rPr>
              <w:t>4</w:t>
            </w:r>
            <w:r w:rsidR="007008B6">
              <w:rPr>
                <w:rFonts w:ascii="Times New Roman" w:hAnsi="Times New Roman"/>
                <w:sz w:val="20"/>
                <w:szCs w:val="20"/>
              </w:rPr>
              <w:t>6 483,6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40 626,60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40 626,6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E5C28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008B6">
              <w:rPr>
                <w:rFonts w:ascii="Times New Roman" w:hAnsi="Times New Roman"/>
                <w:sz w:val="20"/>
                <w:szCs w:val="20"/>
              </w:rPr>
              <w:t>5 857,0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E5C28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E5C28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E5C28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E5C28" w:rsidRDefault="007008B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105 857,0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</w:t>
            </w:r>
            <w:r w:rsidR="00195E41">
              <w:rPr>
                <w:rFonts w:ascii="Times New Roman" w:hAnsi="Times New Roman"/>
                <w:sz w:val="20"/>
                <w:szCs w:val="20"/>
              </w:rPr>
              <w:t>20,0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7F3D3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1475A">
              <w:rPr>
                <w:rFonts w:ascii="Times New Roman" w:hAnsi="Times New Roman"/>
                <w:sz w:val="20"/>
                <w:szCs w:val="20"/>
              </w:rPr>
              <w:t>0</w:t>
            </w:r>
            <w:r w:rsidR="00A46F64">
              <w:rPr>
                <w:rFonts w:ascii="Times New Roman" w:hAnsi="Times New Roman"/>
                <w:sz w:val="20"/>
                <w:szCs w:val="20"/>
              </w:rPr>
              <w:t> </w:t>
            </w:r>
            <w:r w:rsidR="00B1475A">
              <w:rPr>
                <w:rFonts w:ascii="Times New Roman" w:hAnsi="Times New Roman"/>
                <w:sz w:val="20"/>
                <w:szCs w:val="20"/>
              </w:rPr>
              <w:t>020</w:t>
            </w:r>
            <w:r w:rsidR="00A46F64">
              <w:rPr>
                <w:rFonts w:ascii="Times New Roman" w:hAnsi="Times New Roman"/>
                <w:sz w:val="20"/>
                <w:szCs w:val="20"/>
              </w:rPr>
              <w:t>,</w:t>
            </w:r>
            <w:r w:rsidR="00B14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20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7008B6" w:rsidP="00FD0D50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3814E5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3.2.1.3.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упп детского сада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  <w:t xml:space="preserve">п. </w:t>
            </w:r>
            <w:proofErr w:type="spellStart"/>
            <w:r w:rsidR="002000AD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="002000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42 488,2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8 460,60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37 342,10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5 146,1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4 387,89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3.2.3.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20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и мебелью школы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4624DF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3.2.4.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объекта «Реконструкция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3.2.6.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«Комплекс: школа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возраста </w:t>
            </w: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в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Бобровский Ханты-Мансийского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B2928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3.2.7.</w:t>
            </w: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  <w:t xml:space="preserve">(на 100 мест)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 (1 этап: школа – детский сад)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3.2.8.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B90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Оснащение оборудованием и мебелью комплекса (сельский дом культуры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детский сад) п. Кедровый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3.2.9.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Кедровый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Ханты-Мансийского района, мощностью объекта </w:t>
            </w:r>
          </w:p>
          <w:p w:rsidR="00195E41" w:rsidRPr="000F5D5B" w:rsidRDefault="00195E41" w:rsidP="0020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9100 экземпляров, 110 учащихся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наполняемость класса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C2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3.3.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928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Строительство гаража под автомобиль МКОУ ХМР «СОШ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FD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20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 w:rsidR="005E5B5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3.4.1.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мебели, недостающего оборудования и инвентаря для комплектования объекта: Комплекс «Школа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.) с группой для детей дошкольного возраста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(25 воспитан.) – сельский дом культуры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(на 100 мест) – библиотека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3.4.2.</w:t>
            </w: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DF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Улучшение материально-технической базы МКОУ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ХМР  «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="002000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Приобретение двух школьных автобусов для перевозки школьников из</w:t>
            </w:r>
          </w:p>
          <w:p w:rsidR="00195E41" w:rsidRPr="000F5D5B" w:rsidRDefault="00195E41" w:rsidP="00E6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Ярки </w:t>
            </w:r>
            <w:r w:rsidR="00E670EA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3.4.4.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20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28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Установка видеонаблюдения на объекте учреждения-новостройки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Бобровский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Pr="000F5D5B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3.4.5.</w:t>
            </w:r>
          </w:p>
          <w:p w:rsidR="002C2DB2" w:rsidRDefault="002C2DB2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Pr="000F5D5B" w:rsidRDefault="002C2DB2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Оказание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материальной помощи образовательным учреждениям в честь юбилея (сертификат главы)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  <w:p w:rsidR="002C2DB2" w:rsidRPr="000F5D5B" w:rsidRDefault="002C2DB2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инструментарием медицинского блока МКОУ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ООШ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5E5B56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804318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56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 монтаж детских игровых площадок в образовательных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8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8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4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8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8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3.4.8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образовательных учреждений полосами препятствий для проведения занятий по урокам начальной военной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51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51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512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604F7B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подпрограмме 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C2DB2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Pr="000F5D5B" w:rsidRDefault="002C2DB2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образованию;</w:t>
            </w:r>
          </w:p>
          <w:p w:rsidR="00195E41" w:rsidRPr="000F5D5B" w:rsidRDefault="00A562FD" w:rsidP="00A56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="00195E41">
              <w:rPr>
                <w:rFonts w:ascii="Times New Roman" w:hAnsi="Times New Roman"/>
                <w:sz w:val="20"/>
                <w:szCs w:val="20"/>
              </w:rPr>
              <w:t>д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r w:rsidR="00195E41"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имуществен</w:t>
            </w:r>
            <w:r w:rsidR="00195E41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D3106B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822 420</w:t>
            </w:r>
            <w:r w:rsidR="00E604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04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309 803,23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314 703,66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29 322,10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106B">
              <w:rPr>
                <w:rFonts w:ascii="Times New Roman" w:hAnsi="Times New Roman"/>
                <w:sz w:val="20"/>
                <w:szCs w:val="20"/>
              </w:rPr>
              <w:t>68 591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310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95E41">
              <w:rPr>
                <w:rFonts w:ascii="Times New Roman" w:hAnsi="Times New Roman"/>
                <w:sz w:val="20"/>
                <w:szCs w:val="20"/>
              </w:rPr>
              <w:t>26 097,89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21 916,30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48 096,2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3106B">
              <w:rPr>
                <w:rFonts w:ascii="Times New Roman" w:hAnsi="Times New Roman"/>
                <w:sz w:val="20"/>
                <w:szCs w:val="20"/>
              </w:rPr>
              <w:t>8 222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3106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31 012,60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29 308,90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7 405,80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D9149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106B">
              <w:rPr>
                <w:rFonts w:ascii="Times New Roman" w:hAnsi="Times New Roman"/>
                <w:sz w:val="20"/>
                <w:szCs w:val="20"/>
              </w:rPr>
              <w:t>20 495,2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120 942,50</w:t>
            </w:r>
          </w:p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1 190,00</w:t>
            </w:r>
          </w:p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2 948,00</w:t>
            </w:r>
          </w:p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6 135,00</w:t>
            </w:r>
          </w:p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46F64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D9149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D91496">
              <w:rPr>
                <w:rFonts w:ascii="Times New Roman" w:hAnsi="Times New Roman"/>
                <w:sz w:val="20"/>
                <w:szCs w:val="20"/>
              </w:rPr>
              <w:t>669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91496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604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3106B">
              <w:rPr>
                <w:rFonts w:ascii="Times New Roman" w:hAnsi="Times New Roman"/>
                <w:sz w:val="20"/>
                <w:szCs w:val="20"/>
              </w:rPr>
              <w:t>7 280,00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D3106B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604F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FD0D50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604F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</w:t>
            </w: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14)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928" w:rsidRDefault="002B292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4DF" w:rsidRPr="000F5D5B" w:rsidRDefault="004624DF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 w:rsidR="005B7369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 w:rsidR="005B7369">
              <w:rPr>
                <w:rFonts w:ascii="Times New Roman" w:hAnsi="Times New Roman"/>
                <w:sz w:val="20"/>
                <w:szCs w:val="20"/>
              </w:rPr>
              <w:t>53 266,48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B7369">
              <w:rPr>
                <w:rFonts w:ascii="Times New Roman" w:hAnsi="Times New Roman"/>
                <w:sz w:val="20"/>
                <w:szCs w:val="20"/>
              </w:rPr>
              <w:t>62 614,1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 w:rsidR="005B7369">
              <w:rPr>
                <w:rFonts w:ascii="Times New Roman" w:hAnsi="Times New Roman"/>
                <w:sz w:val="20"/>
                <w:szCs w:val="20"/>
              </w:rPr>
              <w:t>053 266,48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B7369">
              <w:rPr>
                <w:rFonts w:ascii="Times New Roman" w:hAnsi="Times New Roman"/>
                <w:sz w:val="20"/>
                <w:szCs w:val="20"/>
              </w:rPr>
              <w:t>62 614,1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5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4.1.1.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реализацию основных общеобразовательных программ в рамках подпрограммы «Общее образование. Дополнительное образование детей»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4.1.2.</w:t>
            </w:r>
          </w:p>
          <w:p w:rsidR="002C2DB2" w:rsidRDefault="002C2DB2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Pr="000F5D5B" w:rsidRDefault="002C2DB2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Субвенции на реализацию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дошкольными образовательными организациями основных общеобразовательных программ дошкольного образования в рамках подпрограммы «Общее образование. До</w:t>
            </w:r>
            <w:r>
              <w:rPr>
                <w:rFonts w:ascii="Times New Roman" w:hAnsi="Times New Roman"/>
                <w:sz w:val="20"/>
                <w:szCs w:val="20"/>
              </w:rPr>
              <w:t>полнительное образование детей»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2C2DB2" w:rsidRDefault="002C2DB2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Default="002C2DB2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2DB2" w:rsidRPr="000F5D5B" w:rsidRDefault="002C2DB2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4.1.3.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предоставление обучающимся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информационное обеспечение общеобразовательных организаций в части доступа к образовательным ресурсам сети Интернет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 w:rsidR="005E5B5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4.1.5.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Субвенция для обеспечения государственных гарантий на получение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образования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t>и осуществления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A11728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36</w:t>
            </w:r>
            <w:r w:rsidR="00A11728">
              <w:rPr>
                <w:rFonts w:ascii="Times New Roman" w:hAnsi="Times New Roman"/>
                <w:sz w:val="20"/>
                <w:szCs w:val="20"/>
              </w:rPr>
              <w:t>7 530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 w:rsidR="00A11728">
              <w:rPr>
                <w:rFonts w:ascii="Times New Roman" w:hAnsi="Times New Roman"/>
                <w:sz w:val="20"/>
                <w:szCs w:val="20"/>
              </w:rPr>
              <w:t>6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A11728">
              <w:rPr>
                <w:rFonts w:ascii="Times New Roman" w:hAnsi="Times New Roman"/>
                <w:sz w:val="20"/>
                <w:szCs w:val="20"/>
              </w:rPr>
              <w:t>8 751,1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A11728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36</w:t>
            </w:r>
            <w:r w:rsidR="00A11728">
              <w:rPr>
                <w:rFonts w:ascii="Times New Roman" w:hAnsi="Times New Roman"/>
                <w:sz w:val="20"/>
                <w:szCs w:val="20"/>
              </w:rPr>
              <w:t>7 530,6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A11728">
              <w:rPr>
                <w:rFonts w:ascii="Times New Roman" w:hAnsi="Times New Roman"/>
                <w:sz w:val="20"/>
                <w:szCs w:val="20"/>
              </w:rPr>
              <w:t>8 751,1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</w:t>
            </w:r>
            <w:r w:rsidR="002000AD">
              <w:rPr>
                <w:rFonts w:ascii="Times New Roman" w:hAnsi="Times New Roman"/>
                <w:sz w:val="20"/>
                <w:szCs w:val="20"/>
              </w:rPr>
              <w:t>ограммы дошкольного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4.1.7.</w:t>
            </w:r>
          </w:p>
          <w:p w:rsidR="00195E41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4B90" w:rsidRPr="000F5D5B" w:rsidRDefault="008B4B90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социальную поддержку от</w:t>
            </w:r>
            <w:r>
              <w:rPr>
                <w:rFonts w:ascii="Times New Roman" w:hAnsi="Times New Roman"/>
                <w:sz w:val="20"/>
                <w:szCs w:val="20"/>
              </w:rPr>
              <w:t>дельным категориям обучающихся 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муниципальных общеобразователь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115AA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 Создание условий для удовлетворения потребности населения района в оказании услуг в учреж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дениях дошкольного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(содержание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учреждений)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15)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1F573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1F5735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D72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DD725B">
              <w:rPr>
                <w:rFonts w:ascii="Times New Roman" w:hAnsi="Times New Roman"/>
                <w:sz w:val="20"/>
                <w:szCs w:val="20"/>
              </w:rPr>
              <w:t>07</w:t>
            </w:r>
            <w:r w:rsidR="00BE500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1F5735">
              <w:rPr>
                <w:rFonts w:ascii="Times New Roman" w:hAnsi="Times New Roman"/>
                <w:sz w:val="20"/>
                <w:szCs w:val="20"/>
              </w:rPr>
              <w:t>4 107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271F0">
              <w:rPr>
                <w:rFonts w:ascii="Times New Roman" w:hAnsi="Times New Roman"/>
                <w:sz w:val="20"/>
                <w:szCs w:val="20"/>
              </w:rPr>
              <w:t>1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D725B">
              <w:rPr>
                <w:rFonts w:ascii="Times New Roman" w:hAnsi="Times New Roman"/>
                <w:sz w:val="20"/>
                <w:szCs w:val="20"/>
              </w:rPr>
              <w:t>4</w:t>
            </w:r>
            <w:r w:rsidR="004271F0">
              <w:rPr>
                <w:rFonts w:ascii="Times New Roman" w:hAnsi="Times New Roman"/>
                <w:sz w:val="20"/>
                <w:szCs w:val="20"/>
              </w:rPr>
              <w:t> </w:t>
            </w:r>
            <w:r w:rsidR="00DD725B">
              <w:rPr>
                <w:rFonts w:ascii="Times New Roman" w:hAnsi="Times New Roman"/>
                <w:sz w:val="20"/>
                <w:szCs w:val="20"/>
              </w:rPr>
              <w:t>07</w:t>
            </w:r>
            <w:r w:rsidR="004271F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1F573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1F5735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271F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DD725B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  <w:r w:rsidR="00195E4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4271F0">
              <w:rPr>
                <w:rFonts w:ascii="Times New Roman" w:hAnsi="Times New Roman"/>
                <w:sz w:val="20"/>
                <w:szCs w:val="20"/>
              </w:rPr>
              <w:t>2</w:t>
            </w:r>
            <w:r w:rsidR="00195E41">
              <w:rPr>
                <w:rFonts w:ascii="Times New Roman" w:hAnsi="Times New Roman"/>
                <w:sz w:val="20"/>
                <w:szCs w:val="20"/>
              </w:rPr>
              <w:t>,</w:t>
            </w:r>
            <w:r w:rsidR="004271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Создание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условий для удовлетворения потребности населения района в оказании услуг в учреждениях общего среднего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16)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1F5735">
              <w:rPr>
                <w:rFonts w:ascii="Times New Roman" w:hAnsi="Times New Roman"/>
                <w:sz w:val="20"/>
                <w:szCs w:val="20"/>
              </w:rPr>
              <w:t>6 734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181 967,80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232 </w:t>
            </w:r>
            <w:r w:rsidR="00DD725B">
              <w:rPr>
                <w:rFonts w:ascii="Times New Roman" w:hAnsi="Times New Roman"/>
                <w:sz w:val="20"/>
                <w:szCs w:val="20"/>
              </w:rPr>
              <w:t>133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29 882,90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1F5735">
              <w:rPr>
                <w:rFonts w:ascii="Times New Roman" w:hAnsi="Times New Roman"/>
                <w:sz w:val="20"/>
                <w:szCs w:val="20"/>
              </w:rPr>
              <w:t>6 851,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7</w:t>
            </w:r>
            <w:r w:rsidR="001F57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174 767,90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D72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DD725B">
              <w:rPr>
                <w:rFonts w:ascii="Times New Roman" w:hAnsi="Times New Roman"/>
                <w:sz w:val="20"/>
                <w:szCs w:val="20"/>
              </w:rPr>
              <w:t>572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E146C5">
              <w:rPr>
                <w:rFonts w:ascii="Times New Roman" w:hAnsi="Times New Roman"/>
                <w:sz w:val="20"/>
                <w:szCs w:val="20"/>
              </w:rPr>
              <w:t>7 58</w:t>
            </w:r>
            <w:r w:rsidR="00BE5001">
              <w:rPr>
                <w:rFonts w:ascii="Times New Roman" w:hAnsi="Times New Roman"/>
                <w:sz w:val="20"/>
                <w:szCs w:val="20"/>
              </w:rPr>
              <w:t>1</w:t>
            </w:r>
            <w:r w:rsidR="00E146C5"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9</w:t>
            </w:r>
            <w:r w:rsidR="00E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D72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DD725B">
              <w:rPr>
                <w:rFonts w:ascii="Times New Roman" w:hAnsi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29 269,80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4.3.1.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местных бюджетов по организации питания обучающихся в муниципальных 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4.3.2.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Субсидия на дополнительное финансовое обеспечение мероприятий по организации питания обучающихся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39 397,30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22 683,00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16 714,30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7F1899">
        <w:trPr>
          <w:trHeight w:val="85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16 714,30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5E5B5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удовлетворения потребности населения района в оказании услуг в учреждениях общего среднего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E146C5">
              <w:rPr>
                <w:rFonts w:ascii="Times New Roman" w:hAnsi="Times New Roman"/>
                <w:sz w:val="20"/>
                <w:szCs w:val="20"/>
              </w:rPr>
              <w:t>7 58</w:t>
            </w:r>
            <w:r w:rsidR="00BE5001">
              <w:rPr>
                <w:rFonts w:ascii="Times New Roman" w:hAnsi="Times New Roman"/>
                <w:sz w:val="20"/>
                <w:szCs w:val="20"/>
              </w:rPr>
              <w:t>1</w:t>
            </w:r>
            <w:r w:rsidR="00E146C5"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D72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DD725B">
              <w:rPr>
                <w:rFonts w:ascii="Times New Roman" w:hAnsi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E146C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E146C5">
              <w:rPr>
                <w:rFonts w:ascii="Times New Roman" w:hAnsi="Times New Roman"/>
                <w:sz w:val="20"/>
                <w:szCs w:val="20"/>
              </w:rPr>
              <w:t>58</w:t>
            </w:r>
            <w:r w:rsidR="00BE50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D725B">
              <w:rPr>
                <w:rFonts w:ascii="Times New Roman" w:hAnsi="Times New Roman"/>
                <w:sz w:val="20"/>
                <w:szCs w:val="20"/>
              </w:rPr>
              <w:t>8 991,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8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расходов за счет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  <w:r w:rsidR="00E146C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E146C5">
              <w:rPr>
                <w:rFonts w:ascii="Times New Roman" w:hAnsi="Times New Roman"/>
                <w:sz w:val="20"/>
                <w:szCs w:val="20"/>
              </w:rPr>
              <w:t>58</w:t>
            </w:r>
            <w:r w:rsidR="00BE50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5E5B56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56">
              <w:rPr>
                <w:rFonts w:ascii="Times New Roman" w:hAnsi="Times New Roman"/>
                <w:sz w:val="20"/>
                <w:szCs w:val="20"/>
              </w:rPr>
              <w:t>21</w:t>
            </w:r>
            <w:r w:rsidR="00DD725B">
              <w:rPr>
                <w:rFonts w:ascii="Times New Roman" w:hAnsi="Times New Roman"/>
                <w:sz w:val="20"/>
                <w:szCs w:val="20"/>
              </w:rPr>
              <w:t>8</w:t>
            </w:r>
            <w:r w:rsidRPr="005E5B56">
              <w:rPr>
                <w:rFonts w:ascii="Times New Roman" w:hAnsi="Times New Roman"/>
                <w:sz w:val="20"/>
                <w:szCs w:val="20"/>
              </w:rPr>
              <w:t> </w:t>
            </w:r>
            <w:r w:rsidR="00DD725B">
              <w:rPr>
                <w:rFonts w:ascii="Times New Roman" w:hAnsi="Times New Roman"/>
                <w:sz w:val="20"/>
                <w:szCs w:val="20"/>
              </w:rPr>
              <w:t>991</w:t>
            </w:r>
            <w:r w:rsidRPr="005E5B56"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lastRenderedPageBreak/>
              <w:t>4.4.</w:t>
            </w:r>
          </w:p>
          <w:p w:rsidR="00DB3848" w:rsidRPr="00730A32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удовлетворения потребностей населения района в оказании услуг </w:t>
            </w:r>
            <w:r w:rsidR="002000AD">
              <w:rPr>
                <w:rFonts w:ascii="Times New Roman" w:hAnsi="Times New Roman"/>
                <w:sz w:val="20"/>
                <w:szCs w:val="20"/>
              </w:rPr>
              <w:br/>
            </w:r>
            <w:r w:rsidRPr="00730A32">
              <w:rPr>
                <w:rFonts w:ascii="Times New Roman" w:hAnsi="Times New Roman"/>
                <w:sz w:val="20"/>
                <w:szCs w:val="20"/>
              </w:rPr>
              <w:t>в сфере дополнительного образования (содержание учреждения)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(показатель 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DB3848" w:rsidRPr="00730A32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730A32" w:rsidRDefault="00DB3848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211 621,00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39328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</w:t>
            </w:r>
            <w:r w:rsidR="00E609C6" w:rsidRPr="00730A32">
              <w:rPr>
                <w:rFonts w:ascii="Times New Roman" w:hAnsi="Times New Roman"/>
                <w:sz w:val="20"/>
                <w:szCs w:val="20"/>
              </w:rPr>
              <w:t>1 489,3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8830A3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5 885,30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AE7C7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5 885,3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8830A3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205 735,70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E609C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55 604,0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8830A3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8830A3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205 735,70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E609C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55 604,0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730A32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8830A3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0A3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2A2EDE" w:rsidRPr="000F5D5B" w:rsidTr="004D4261">
        <w:trPr>
          <w:trHeight w:val="42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>для  удовлетворения</w:t>
            </w:r>
            <w:proofErr w:type="gramEnd"/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потребностей населения района в оказании услуг в сфере дополнительного образования (содержание учреждения) в рамках муниципального задания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730A32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204 568,40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54 436,7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51 669,20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51 669,20</w:t>
            </w:r>
          </w:p>
        </w:tc>
      </w:tr>
      <w:tr w:rsidR="002A2EDE" w:rsidRPr="000F5D5B" w:rsidTr="004D4261">
        <w:trPr>
          <w:trHeight w:val="429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5 885,30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5 885,3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2EDE" w:rsidRPr="000F5D5B" w:rsidTr="004D4261">
        <w:trPr>
          <w:trHeight w:val="429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730A32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198 683,10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730A32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48 551,4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51 669,20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51 669,20</w:t>
            </w:r>
          </w:p>
        </w:tc>
      </w:tr>
      <w:tr w:rsidR="002A2EDE" w:rsidRPr="000F5D5B" w:rsidTr="004D4261">
        <w:trPr>
          <w:trHeight w:val="42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программы персонифицированного финансирования дополнительного образования детей (показатель 18)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</w:t>
            </w:r>
            <w:r w:rsidR="00DB0CAA">
              <w:rPr>
                <w:rFonts w:ascii="Times New Roman" w:hAnsi="Times New Roman"/>
                <w:sz w:val="20"/>
                <w:szCs w:val="20"/>
                <w:lang w:eastAsia="en-US"/>
              </w:rPr>
              <w:t>МАУ «ОМЦ»)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6 796,</w:t>
            </w:r>
            <w:r w:rsidR="00173F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6 796,</w:t>
            </w:r>
            <w:r w:rsidR="00173F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2EDE" w:rsidRPr="000F5D5B" w:rsidTr="004D4261">
        <w:trPr>
          <w:trHeight w:val="429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2EDE" w:rsidRPr="000F5D5B" w:rsidTr="001115AA">
        <w:trPr>
          <w:trHeight w:val="429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1115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2A2EDE" w:rsidRPr="00730A32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6 796,</w:t>
            </w:r>
            <w:r w:rsidR="00173F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6 796,</w:t>
            </w:r>
            <w:r w:rsidR="00173F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2EDE" w:rsidRPr="000F5D5B" w:rsidTr="001115AA">
        <w:trPr>
          <w:trHeight w:val="42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lastRenderedPageBreak/>
              <w:t>4.4.3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0A32">
              <w:rPr>
                <w:rFonts w:ascii="Times New Roman" w:hAnsi="Times New Roman"/>
                <w:sz w:val="20"/>
                <w:szCs w:val="20"/>
                <w:lang w:eastAsia="en-US"/>
              </w:rPr>
              <w:t>Финансовое обеспечение деятельности уполномоченной организации в части возмещения затрат, связанных с оказанием образовательных услуг по реализации дополнительных общеобразовательных программ (оплата труда)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96" w:rsidRDefault="002A2EDE" w:rsidP="002C2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админист</w:t>
            </w:r>
            <w:r w:rsidR="00DB0CAA">
              <w:rPr>
                <w:rFonts w:ascii="Times New Roman" w:hAnsi="Times New Roman"/>
                <w:sz w:val="20"/>
                <w:szCs w:val="20"/>
              </w:rPr>
              <w:t xml:space="preserve">рация Ханты-Мансийского района </w:t>
            </w:r>
          </w:p>
          <w:p w:rsidR="002A2EDE" w:rsidRDefault="00DB0CAA" w:rsidP="002C2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C2DB2">
              <w:rPr>
                <w:rFonts w:ascii="Times New Roman" w:hAnsi="Times New Roman"/>
                <w:sz w:val="20"/>
                <w:szCs w:val="20"/>
                <w:lang w:eastAsia="en-US"/>
              </w:rPr>
              <w:t>МАУ «ОМЦ»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  <w:p w:rsidR="00DB0CAA" w:rsidRPr="00730A32" w:rsidRDefault="00DB0CAA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2EDE" w:rsidRPr="000F5D5B" w:rsidTr="001115AA">
        <w:trPr>
          <w:trHeight w:val="42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2EDE" w:rsidRPr="000F5D5B" w:rsidTr="001115AA">
        <w:trPr>
          <w:trHeight w:val="42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A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730A32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A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DE" w:rsidRPr="008830A3" w:rsidRDefault="002A2ED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4.5.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20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="0020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(содержание комитета по обр</w:t>
            </w:r>
            <w:r w:rsidR="002000AD">
              <w:rPr>
                <w:rFonts w:ascii="Times New Roman" w:hAnsi="Times New Roman"/>
                <w:sz w:val="20"/>
                <w:szCs w:val="20"/>
              </w:rPr>
              <w:t>азованию) (показатели 15, 16, 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163 072,70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163 072,70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163 072,70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4.6.</w:t>
            </w:r>
          </w:p>
          <w:p w:rsidR="00195E41" w:rsidRPr="000F5D5B" w:rsidRDefault="00195E41" w:rsidP="00D1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AD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Расходы на финансовое и организационно-методическое обеспечение реализации муниципальной программы (содержание централизованной бухгалтерии)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2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(показатели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15,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16,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115AA" w:rsidRPr="0073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4D4261">
        <w:trPr>
          <w:trHeight w:val="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EB574A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Всего по подпрограмме 4</w:t>
            </w:r>
          </w:p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EB574A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Default="00DB384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848" w:rsidRPr="00EB574A" w:rsidRDefault="00DB3848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C" w:rsidRDefault="00EB574A" w:rsidP="00AD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D15AC" w:rsidRPr="00730A32">
              <w:rPr>
                <w:rFonts w:ascii="Times New Roman" w:hAnsi="Times New Roman"/>
                <w:sz w:val="20"/>
                <w:szCs w:val="20"/>
              </w:rPr>
              <w:t>админист</w:t>
            </w:r>
            <w:r w:rsidR="00AD15AC">
              <w:rPr>
                <w:rFonts w:ascii="Times New Roman" w:hAnsi="Times New Roman"/>
                <w:sz w:val="20"/>
                <w:szCs w:val="20"/>
              </w:rPr>
              <w:t xml:space="preserve">рация Ханты-Мансийского района </w:t>
            </w:r>
          </w:p>
          <w:p w:rsidR="00AD15AC" w:rsidRDefault="00AD15AC" w:rsidP="00AD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МАУ «ОМЦ»)</w:t>
            </w:r>
          </w:p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C36CC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72FF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43F3D">
              <w:rPr>
                <w:rFonts w:ascii="Times New Roman" w:hAnsi="Times New Roman"/>
                <w:sz w:val="20"/>
                <w:szCs w:val="20"/>
              </w:rPr>
              <w:t>8</w:t>
            </w:r>
            <w:r w:rsidR="00A72FF9">
              <w:rPr>
                <w:rFonts w:ascii="Times New Roman" w:hAnsi="Times New Roman"/>
                <w:sz w:val="20"/>
                <w:szCs w:val="20"/>
              </w:rPr>
              <w:t>9 925</w:t>
            </w:r>
            <w:r w:rsidR="00543F3D">
              <w:rPr>
                <w:rFonts w:ascii="Times New Roman" w:hAnsi="Times New Roman"/>
                <w:sz w:val="20"/>
                <w:szCs w:val="20"/>
              </w:rPr>
              <w:t>,</w:t>
            </w:r>
            <w:r w:rsidR="00A72FF9">
              <w:rPr>
                <w:rFonts w:ascii="Times New Roman" w:hAnsi="Times New Roman"/>
                <w:sz w:val="20"/>
                <w:szCs w:val="20"/>
              </w:rPr>
              <w:t>0</w:t>
            </w:r>
            <w:r w:rsidR="00543F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1 215 242,40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C36CC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CC">
              <w:rPr>
                <w:rFonts w:ascii="Times New Roman" w:hAnsi="Times New Roman"/>
                <w:sz w:val="20"/>
                <w:szCs w:val="20"/>
              </w:rPr>
              <w:t>1</w:t>
            </w:r>
            <w:r w:rsidR="00A72FF9">
              <w:rPr>
                <w:rFonts w:ascii="Times New Roman" w:hAnsi="Times New Roman"/>
                <w:sz w:val="20"/>
                <w:szCs w:val="20"/>
              </w:rPr>
              <w:t> </w:t>
            </w:r>
            <w:r w:rsidRPr="00C36CCC">
              <w:rPr>
                <w:rFonts w:ascii="Times New Roman" w:hAnsi="Times New Roman"/>
                <w:sz w:val="20"/>
                <w:szCs w:val="20"/>
              </w:rPr>
              <w:t>3</w:t>
            </w:r>
            <w:r w:rsidR="00A72FF9">
              <w:rPr>
                <w:rFonts w:ascii="Times New Roman" w:hAnsi="Times New Roman"/>
                <w:sz w:val="20"/>
                <w:szCs w:val="20"/>
              </w:rPr>
              <w:t>93 351,0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EB574A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</w:t>
            </w:r>
            <w:r w:rsidR="00A72FF9">
              <w:rPr>
                <w:rFonts w:ascii="Times New Roman" w:hAnsi="Times New Roman"/>
                <w:sz w:val="20"/>
                <w:szCs w:val="20"/>
              </w:rPr>
              <w:t> 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08</w:t>
            </w:r>
            <w:r w:rsidR="00A72FF9">
              <w:rPr>
                <w:rFonts w:ascii="Times New Roman" w:hAnsi="Times New Roman"/>
                <w:sz w:val="20"/>
                <w:szCs w:val="20"/>
              </w:rPr>
              <w:t>9 034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,</w:t>
            </w:r>
            <w:r w:rsidR="00A72FF9">
              <w:rPr>
                <w:rFonts w:ascii="Times New Roman" w:hAnsi="Times New Roman"/>
                <w:sz w:val="20"/>
                <w:szCs w:val="20"/>
              </w:rPr>
              <w:t>6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779 653,40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C36CC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CC">
              <w:rPr>
                <w:rFonts w:ascii="Times New Roman" w:hAnsi="Times New Roman"/>
                <w:sz w:val="20"/>
                <w:szCs w:val="20"/>
              </w:rPr>
              <w:t>87</w:t>
            </w:r>
            <w:r w:rsidR="00A72FF9">
              <w:rPr>
                <w:rFonts w:ascii="Times New Roman" w:hAnsi="Times New Roman"/>
                <w:sz w:val="20"/>
                <w:szCs w:val="20"/>
              </w:rPr>
              <w:t>6 060</w:t>
            </w:r>
            <w:r w:rsidRPr="00C36CCC">
              <w:rPr>
                <w:rFonts w:ascii="Times New Roman" w:hAnsi="Times New Roman"/>
                <w:sz w:val="20"/>
                <w:szCs w:val="20"/>
              </w:rPr>
              <w:t>,</w:t>
            </w:r>
            <w:r w:rsidR="00A72F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EB574A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C36CCC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43F3D">
              <w:rPr>
                <w:rFonts w:ascii="Times New Roman" w:hAnsi="Times New Roman"/>
                <w:sz w:val="20"/>
                <w:szCs w:val="20"/>
              </w:rPr>
              <w:t> 800 890,40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435 589,00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C36CC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CC">
              <w:rPr>
                <w:rFonts w:ascii="Times New Roman" w:hAnsi="Times New Roman"/>
                <w:sz w:val="20"/>
                <w:szCs w:val="20"/>
              </w:rPr>
              <w:t>5</w:t>
            </w:r>
            <w:r w:rsidR="00633D46">
              <w:rPr>
                <w:rFonts w:ascii="Times New Roman" w:hAnsi="Times New Roman"/>
                <w:sz w:val="20"/>
                <w:szCs w:val="20"/>
              </w:rPr>
              <w:t>17 290,6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EB574A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C36CC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74A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633D4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1 771 620,60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423 033,50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C36CCC" w:rsidRDefault="00633D4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511 709,5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EB574A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6353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6353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C36CC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CCC"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4A" w:rsidRPr="0046353C" w:rsidRDefault="00EB574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AA" w:rsidRPr="000F5D5B" w:rsidRDefault="00F460F0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8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  <w:proofErr w:type="gramStart"/>
            <w:r w:rsidR="00DB0CAA"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="00DB0CAA"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 w:rsidR="00DB0CAA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60F0" w:rsidRPr="00477568" w:rsidRDefault="00DB0CAA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B0CAA" w:rsidRDefault="004D4261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имуществен</w:t>
            </w:r>
            <w:r w:rsidR="00DB0CAA">
              <w:rPr>
                <w:rFonts w:ascii="Times New Roman" w:hAnsi="Times New Roman"/>
                <w:sz w:val="20"/>
                <w:szCs w:val="20"/>
              </w:rPr>
              <w:t>ных и земельных отношений;</w:t>
            </w:r>
          </w:p>
          <w:p w:rsidR="00F27996" w:rsidRDefault="00F460F0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8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</w:t>
            </w:r>
          </w:p>
          <w:p w:rsidR="00F460F0" w:rsidRPr="00477568" w:rsidRDefault="00F460F0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8">
              <w:rPr>
                <w:rFonts w:ascii="Times New Roman" w:hAnsi="Times New Roman"/>
                <w:sz w:val="20"/>
                <w:szCs w:val="20"/>
              </w:rPr>
              <w:t>(</w:t>
            </w:r>
            <w:r w:rsidR="00DB0CAA">
              <w:rPr>
                <w:rFonts w:ascii="Times New Roman" w:hAnsi="Times New Roman"/>
                <w:sz w:val="20"/>
                <w:szCs w:val="20"/>
                <w:lang w:eastAsia="en-US"/>
              </w:rPr>
              <w:t>МАУ «ОМЦ»)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61523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="006576D1">
              <w:rPr>
                <w:rFonts w:ascii="Times New Roman" w:hAnsi="Times New Roman"/>
                <w:sz w:val="20"/>
                <w:szCs w:val="20"/>
              </w:rPr>
              <w:t>40917,26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378 495,41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1 135 734,75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1 270 408,30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1 58</w:t>
            </w:r>
            <w:r w:rsidR="006576D1">
              <w:rPr>
                <w:rFonts w:ascii="Times New Roman" w:hAnsi="Times New Roman"/>
                <w:sz w:val="20"/>
                <w:szCs w:val="20"/>
              </w:rPr>
              <w:t>6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 </w:t>
            </w:r>
            <w:r w:rsidR="006576D1">
              <w:rPr>
                <w:rFonts w:ascii="Times New Roman" w:hAnsi="Times New Roman"/>
                <w:sz w:val="20"/>
                <w:szCs w:val="20"/>
              </w:rPr>
              <w:t>640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,</w:t>
            </w:r>
            <w:r w:rsidR="006576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</w:t>
            </w:r>
            <w:r w:rsidR="006576D1">
              <w:rPr>
                <w:rFonts w:ascii="Times New Roman" w:hAnsi="Times New Roman"/>
                <w:sz w:val="20"/>
                <w:szCs w:val="20"/>
              </w:rPr>
              <w:t> </w:t>
            </w:r>
            <w:r w:rsidR="00F2570E">
              <w:rPr>
                <w:rFonts w:ascii="Times New Roman" w:hAnsi="Times New Roman"/>
                <w:sz w:val="20"/>
                <w:szCs w:val="20"/>
              </w:rPr>
              <w:t>7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1</w:t>
            </w:r>
            <w:r w:rsidR="006576D1">
              <w:rPr>
                <w:rFonts w:ascii="Times New Roman" w:hAnsi="Times New Roman"/>
                <w:sz w:val="20"/>
                <w:szCs w:val="20"/>
              </w:rPr>
              <w:t>6 806,4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272 174,48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1 097 158,14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801 639,70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023D7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576D1">
              <w:rPr>
                <w:rFonts w:ascii="Times New Roman" w:hAnsi="Times New Roman"/>
                <w:sz w:val="20"/>
                <w:szCs w:val="20"/>
              </w:rPr>
              <w:t>24 206</w:t>
            </w:r>
            <w:r w:rsidR="00F460F0" w:rsidRPr="0046353C">
              <w:rPr>
                <w:rFonts w:ascii="Times New Roman" w:hAnsi="Times New Roman"/>
                <w:sz w:val="20"/>
                <w:szCs w:val="20"/>
              </w:rPr>
              <w:t>,</w:t>
            </w:r>
            <w:r w:rsidR="006576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2570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="006576D1">
              <w:rPr>
                <w:rFonts w:ascii="Times New Roman" w:hAnsi="Times New Roman"/>
                <w:sz w:val="20"/>
                <w:szCs w:val="20"/>
              </w:rPr>
              <w:t>6010,84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98 220,93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38 576,61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468 768,60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023D7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576D1">
              <w:rPr>
                <w:rFonts w:ascii="Times New Roman" w:hAnsi="Times New Roman"/>
                <w:sz w:val="20"/>
                <w:szCs w:val="20"/>
              </w:rPr>
              <w:t>62 433</w:t>
            </w:r>
            <w:r w:rsidR="00F460F0" w:rsidRPr="0046353C">
              <w:rPr>
                <w:rFonts w:ascii="Times New Roman" w:hAnsi="Times New Roman"/>
                <w:sz w:val="20"/>
                <w:szCs w:val="20"/>
              </w:rPr>
              <w:t>,</w:t>
            </w:r>
            <w:r w:rsidR="006576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3B27F3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2019461,04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68 398,33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454 942,30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D9149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647 027</w:t>
            </w:r>
            <w:r w:rsidR="00F460F0" w:rsidRPr="004635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а бюджета района на </w:t>
            </w:r>
            <w:proofErr w:type="spellStart"/>
            <w:r w:rsidR="004D4261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46353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2570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359F7">
              <w:rPr>
                <w:rFonts w:ascii="Times New Roman" w:hAnsi="Times New Roman"/>
                <w:sz w:val="20"/>
                <w:szCs w:val="20"/>
              </w:rPr>
              <w:t>6 549,80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13 826,30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023D7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359F7">
              <w:rPr>
                <w:rFonts w:ascii="Times New Roman" w:hAnsi="Times New Roman"/>
                <w:sz w:val="20"/>
                <w:szCs w:val="20"/>
              </w:rPr>
              <w:t>5 406,8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4D426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="00F460F0" w:rsidRPr="0046353C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1115AA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AD15AC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AA" w:rsidRPr="000F5D5B" w:rsidRDefault="00F460F0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  <w:proofErr w:type="gramStart"/>
            <w:r w:rsidR="00DB0CAA"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="00DB0CAA"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DB0CAA"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ЖК</w:t>
            </w:r>
            <w:r w:rsidR="00DB0CAA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60F0" w:rsidRPr="000F5D5B" w:rsidRDefault="00DB0CAA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E359F7">
              <w:rPr>
                <w:rFonts w:ascii="Times New Roman" w:hAnsi="Times New Roman"/>
                <w:sz w:val="20"/>
                <w:szCs w:val="20"/>
              </w:rPr>
              <w:t>3 </w:t>
            </w:r>
            <w:r w:rsidR="007E06C0">
              <w:rPr>
                <w:rFonts w:ascii="Times New Roman" w:hAnsi="Times New Roman"/>
                <w:sz w:val="20"/>
                <w:szCs w:val="20"/>
              </w:rPr>
              <w:t>637</w:t>
            </w:r>
            <w:r w:rsidR="00E359F7">
              <w:rPr>
                <w:rFonts w:ascii="Times New Roman" w:hAnsi="Times New Roman"/>
                <w:sz w:val="20"/>
                <w:szCs w:val="20"/>
              </w:rPr>
              <w:t>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309 613,23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311 755,66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23 765,10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D91496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359F7">
              <w:rPr>
                <w:rFonts w:ascii="Times New Roman" w:hAnsi="Times New Roman"/>
                <w:sz w:val="20"/>
                <w:szCs w:val="20"/>
              </w:rPr>
              <w:t>8</w:t>
            </w:r>
            <w:r w:rsidR="007E06C0">
              <w:rPr>
                <w:rFonts w:ascii="Times New Roman" w:hAnsi="Times New Roman"/>
                <w:sz w:val="20"/>
                <w:szCs w:val="20"/>
              </w:rPr>
              <w:t> 503,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2570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460F0">
              <w:rPr>
                <w:rFonts w:ascii="Times New Roman" w:hAnsi="Times New Roman"/>
                <w:sz w:val="20"/>
                <w:szCs w:val="20"/>
              </w:rPr>
              <w:t>26 097,89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270 690,63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21 916,30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48 096,2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E359F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0031">
              <w:rPr>
                <w:rFonts w:ascii="Times New Roman" w:hAnsi="Times New Roman"/>
                <w:sz w:val="20"/>
                <w:szCs w:val="20"/>
              </w:rPr>
              <w:t>69</w:t>
            </w:r>
            <w:r w:rsidR="00C150BE">
              <w:rPr>
                <w:rFonts w:ascii="Times New Roman" w:hAnsi="Times New Roman"/>
                <w:sz w:val="20"/>
                <w:szCs w:val="20"/>
              </w:rPr>
              <w:t> 439,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8</w:t>
            </w:r>
            <w:r w:rsidR="00C150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30 822,6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26 360,90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E359F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7E06C0">
              <w:rPr>
                <w:rFonts w:ascii="Times New Roman" w:hAnsi="Times New Roman"/>
                <w:sz w:val="20"/>
                <w:szCs w:val="20"/>
              </w:rPr>
              <w:t> 407,</w:t>
            </w:r>
            <w:r w:rsidR="00BE500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2570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460F0">
              <w:rPr>
                <w:rFonts w:ascii="Times New Roman" w:hAnsi="Times New Roman"/>
                <w:sz w:val="20"/>
                <w:szCs w:val="20"/>
              </w:rPr>
              <w:t>2</w:t>
            </w:r>
            <w:r w:rsidR="000D0031">
              <w:rPr>
                <w:rFonts w:ascii="Times New Roman" w:hAnsi="Times New Roman"/>
                <w:sz w:val="20"/>
                <w:szCs w:val="20"/>
              </w:rPr>
              <w:t> </w:t>
            </w:r>
            <w:r w:rsidR="00C150BE">
              <w:rPr>
                <w:rFonts w:ascii="Times New Roman" w:hAnsi="Times New Roman"/>
                <w:sz w:val="20"/>
                <w:szCs w:val="20"/>
              </w:rPr>
              <w:t>159</w:t>
            </w:r>
            <w:r w:rsidR="000D0031">
              <w:rPr>
                <w:rFonts w:ascii="Times New Roman" w:hAnsi="Times New Roman"/>
                <w:sz w:val="20"/>
                <w:szCs w:val="20"/>
              </w:rPr>
              <w:t>,</w:t>
            </w:r>
            <w:r w:rsidR="00C150BE">
              <w:rPr>
                <w:rFonts w:ascii="Times New Roman" w:hAnsi="Times New Roman"/>
                <w:sz w:val="20"/>
                <w:szCs w:val="20"/>
              </w:rPr>
              <w:t>8</w:t>
            </w:r>
            <w:r w:rsidR="000D00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6E1E58" w:rsidP="00FD0D50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7E06C0">
              <w:rPr>
                <w:rFonts w:ascii="Times New Roman" w:hAnsi="Times New Roman"/>
                <w:sz w:val="20"/>
                <w:szCs w:val="20"/>
              </w:rPr>
              <w:t> 581,</w:t>
            </w:r>
            <w:r w:rsidR="00BE50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2570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0031">
              <w:rPr>
                <w:rFonts w:ascii="Times New Roman" w:hAnsi="Times New Roman"/>
                <w:sz w:val="20"/>
                <w:szCs w:val="20"/>
              </w:rPr>
              <w:t>7280,00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E359F7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AA" w:rsidRPr="000F5D5B" w:rsidRDefault="00F460F0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  <w:proofErr w:type="gramStart"/>
            <w:r w:rsidR="00DB0CAA"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="00DB0CAA"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 w:rsidR="00DB0CAA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27996" w:rsidRDefault="00DB0CAA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482EBC" w:rsidRDefault="00482EBC" w:rsidP="00482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8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</w:t>
            </w:r>
          </w:p>
          <w:p w:rsidR="00F460F0" w:rsidRPr="000F5D5B" w:rsidRDefault="00482EBC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33D46">
              <w:rPr>
                <w:rFonts w:ascii="Times New Roman" w:hAnsi="Times New Roman"/>
                <w:sz w:val="20"/>
                <w:szCs w:val="20"/>
              </w:rPr>
              <w:t>МАУ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633D46">
              <w:rPr>
                <w:rFonts w:ascii="Times New Roman" w:hAnsi="Times New Roman"/>
                <w:sz w:val="20"/>
                <w:szCs w:val="20"/>
              </w:rPr>
              <w:t>ОМЦ</w:t>
            </w:r>
            <w:r w:rsidR="004D4261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962E2B" w:rsidRDefault="00962E2B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E2B">
              <w:rPr>
                <w:rFonts w:ascii="Times New Roman" w:hAnsi="Times New Roman"/>
                <w:sz w:val="20"/>
                <w:szCs w:val="20"/>
              </w:rPr>
              <w:t>6 037</w:t>
            </w:r>
            <w:r w:rsidR="00C150BE">
              <w:rPr>
                <w:rFonts w:ascii="Times New Roman" w:hAnsi="Times New Roman"/>
                <w:sz w:val="20"/>
                <w:szCs w:val="20"/>
              </w:rPr>
              <w:t> 279,57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68 882,18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823 979,09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1 246 643,20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62E2B">
              <w:rPr>
                <w:rFonts w:ascii="Times New Roman" w:hAnsi="Times New Roman"/>
                <w:sz w:val="20"/>
                <w:szCs w:val="20"/>
              </w:rPr>
              <w:t>8</w:t>
            </w:r>
            <w:r w:rsidR="00C150BE">
              <w:rPr>
                <w:rFonts w:ascii="Times New Roman" w:hAnsi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150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962E2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E2B">
              <w:rPr>
                <w:rFonts w:ascii="Times New Roman" w:hAnsi="Times New Roman"/>
                <w:sz w:val="20"/>
                <w:szCs w:val="20"/>
              </w:rPr>
              <w:t>4</w:t>
            </w:r>
            <w:r w:rsidR="00962E2B">
              <w:rPr>
                <w:rFonts w:ascii="Times New Roman" w:hAnsi="Times New Roman"/>
                <w:sz w:val="20"/>
                <w:szCs w:val="20"/>
              </w:rPr>
              <w:t> </w:t>
            </w:r>
            <w:r w:rsidRPr="00962E2B">
              <w:rPr>
                <w:rFonts w:ascii="Times New Roman" w:hAnsi="Times New Roman"/>
                <w:sz w:val="20"/>
                <w:szCs w:val="20"/>
              </w:rPr>
              <w:t>0</w:t>
            </w:r>
            <w:r w:rsidR="00962E2B">
              <w:rPr>
                <w:rFonts w:ascii="Times New Roman" w:hAnsi="Times New Roman"/>
                <w:sz w:val="20"/>
                <w:szCs w:val="20"/>
              </w:rPr>
              <w:t>90 708,53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811 763,38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779 723,40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62E2B">
              <w:rPr>
                <w:rFonts w:ascii="Times New Roman" w:hAnsi="Times New Roman"/>
                <w:sz w:val="20"/>
                <w:szCs w:val="20"/>
              </w:rPr>
              <w:t>6 110,4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111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1115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962E2B">
              <w:rPr>
                <w:rFonts w:ascii="Times New Roman" w:hAnsi="Times New Roman"/>
                <w:sz w:val="20"/>
                <w:szCs w:val="20"/>
              </w:rPr>
              <w:t> </w:t>
            </w:r>
            <w:r w:rsidR="00C150BE">
              <w:rPr>
                <w:rFonts w:ascii="Times New Roman" w:hAnsi="Times New Roman"/>
                <w:sz w:val="20"/>
                <w:szCs w:val="20"/>
              </w:rPr>
              <w:t>571</w:t>
            </w:r>
            <w:r w:rsidR="00962E2B">
              <w:rPr>
                <w:rFonts w:ascii="Times New Roman" w:hAnsi="Times New Roman"/>
                <w:sz w:val="20"/>
                <w:szCs w:val="20"/>
              </w:rPr>
              <w:t>,</w:t>
            </w:r>
            <w:r w:rsidR="00C150B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466 919,80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150BE">
              <w:rPr>
                <w:rFonts w:ascii="Times New Roman" w:hAnsi="Times New Roman"/>
                <w:sz w:val="20"/>
                <w:szCs w:val="20"/>
              </w:rPr>
              <w:t>2</w:t>
            </w:r>
            <w:r w:rsidR="00204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0BE">
              <w:rPr>
                <w:rFonts w:ascii="Times New Roman" w:hAnsi="Times New Roman"/>
                <w:sz w:val="20"/>
                <w:szCs w:val="20"/>
              </w:rPr>
              <w:t>026,4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C150BE">
              <w:rPr>
                <w:rFonts w:ascii="Times New Roman" w:hAnsi="Times New Roman"/>
                <w:sz w:val="20"/>
                <w:szCs w:val="20"/>
              </w:rPr>
              <w:t> 301,24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454 364,30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46 </w:t>
            </w:r>
            <w:r w:rsidR="00C150BE">
              <w:rPr>
                <w:rFonts w:ascii="Times New Roman" w:hAnsi="Times New Roman"/>
                <w:sz w:val="20"/>
                <w:szCs w:val="20"/>
              </w:rPr>
              <w:t>445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150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0F5D5B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F460F0" w:rsidRPr="000F5D5B" w:rsidTr="001115AA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DB0CAA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Ответственный исполнитель (комитет по образованию администрации Ханты-Мансийского района)</w:t>
            </w: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1366E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5988965,82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31 036,28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835 411,94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1 234 701,00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1</w:t>
            </w:r>
            <w:r w:rsidR="001366E1">
              <w:rPr>
                <w:rFonts w:ascii="Times New Roman" w:hAnsi="Times New Roman"/>
                <w:sz w:val="20"/>
                <w:szCs w:val="20"/>
              </w:rPr>
              <w:t> </w:t>
            </w:r>
            <w:r w:rsidRPr="00164119">
              <w:rPr>
                <w:rFonts w:ascii="Times New Roman" w:hAnsi="Times New Roman"/>
                <w:sz w:val="20"/>
                <w:szCs w:val="20"/>
              </w:rPr>
              <w:t>41</w:t>
            </w:r>
            <w:r w:rsidR="001366E1">
              <w:rPr>
                <w:rFonts w:ascii="Times New Roman" w:hAnsi="Times New Roman"/>
                <w:sz w:val="20"/>
                <w:szCs w:val="20"/>
              </w:rPr>
              <w:t>8 178,3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1366E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4104325,85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822 518,50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782 585,60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366E1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876 110,4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1 884 639,97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29 552,43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12 893,44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452 115,40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542 067,9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1 853 589,60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29 552,43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11 112,87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439 559,90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536 486,8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а бюджета района на </w:t>
            </w:r>
            <w:proofErr w:type="spellStart"/>
            <w:r w:rsidR="004D4261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463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31 050,37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1 780,57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lastRenderedPageBreak/>
              <w:t>Соисполнитель 1 (</w:t>
            </w:r>
            <w:proofErr w:type="gramStart"/>
            <w:r w:rsidRPr="0046353C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AD1B6F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AD1B6F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="00AD15A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D15AC"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AD15AC"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="00AD15AC"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 w:rsidR="00AD15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AA" w:rsidRPr="000F5D5B" w:rsidRDefault="00DB0CAA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60F0" w:rsidRPr="0046353C" w:rsidRDefault="00DB0CAA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D1620A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20A">
              <w:rPr>
                <w:rFonts w:ascii="Times New Roman" w:hAnsi="Times New Roman"/>
                <w:sz w:val="20"/>
                <w:szCs w:val="20"/>
              </w:rPr>
              <w:t>6</w:t>
            </w:r>
            <w:r w:rsidR="00220B8A" w:rsidRPr="00D1620A">
              <w:rPr>
                <w:rFonts w:ascii="Times New Roman" w:hAnsi="Times New Roman"/>
                <w:sz w:val="20"/>
                <w:szCs w:val="20"/>
              </w:rPr>
              <w:t>8</w:t>
            </w:r>
            <w:r w:rsidR="00EF31E2">
              <w:rPr>
                <w:rFonts w:ascii="Times New Roman" w:hAnsi="Times New Roman"/>
                <w:sz w:val="20"/>
                <w:szCs w:val="20"/>
              </w:rPr>
              <w:t>6 755,89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347 459,13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145 805,96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32 081,20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EF31E2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161 409,6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D1620A" w:rsidRDefault="00D1620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20A">
              <w:rPr>
                <w:rFonts w:ascii="Times New Roman" w:hAnsi="Times New Roman"/>
                <w:sz w:val="20"/>
                <w:szCs w:val="20"/>
              </w:rPr>
              <w:t>4</w:t>
            </w:r>
            <w:r w:rsidR="00F460F0" w:rsidRPr="00D1620A">
              <w:rPr>
                <w:rFonts w:ascii="Times New Roman" w:hAnsi="Times New Roman"/>
                <w:sz w:val="20"/>
                <w:szCs w:val="20"/>
              </w:rPr>
              <w:t>65 689,</w:t>
            </w:r>
            <w:r w:rsidR="00204B0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127 848,69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19 054,10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C150B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48 096,3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D1620A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11E3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711E39">
              <w:rPr>
                <w:rFonts w:ascii="Times New Roman" w:hAnsi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04B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68 668,50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17 957,27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13 027,10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600D0E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11E39">
              <w:rPr>
                <w:rFonts w:ascii="Times New Roman" w:hAnsi="Times New Roman"/>
                <w:sz w:val="20"/>
                <w:szCs w:val="20"/>
              </w:rPr>
              <w:t>3 313,</w:t>
            </w:r>
            <w:r w:rsidR="00C150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C54F13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60F0" w:rsidRPr="0046353C">
              <w:rPr>
                <w:rFonts w:ascii="Times New Roman" w:hAnsi="Times New Roman"/>
                <w:sz w:val="20"/>
                <w:szCs w:val="20"/>
              </w:rPr>
              <w:t>55 192,</w:t>
            </w:r>
            <w:r w:rsidR="00204B0D">
              <w:rPr>
                <w:rFonts w:ascii="Times New Roman" w:hAnsi="Times New Roman"/>
                <w:sz w:val="20"/>
                <w:szCs w:val="20"/>
              </w:rPr>
              <w:t>6</w:t>
            </w:r>
            <w:r w:rsidR="00F460F0" w:rsidRPr="004635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38 845,90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1102,84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11 756,30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760502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103 487</w:t>
            </w:r>
            <w:r w:rsidR="00F460F0" w:rsidRPr="0046353C">
              <w:rPr>
                <w:rFonts w:ascii="Times New Roman" w:hAnsi="Times New Roman"/>
                <w:sz w:val="20"/>
                <w:szCs w:val="20"/>
              </w:rPr>
              <w:t>,</w:t>
            </w:r>
            <w:r w:rsidR="00204B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а бюджета района на </w:t>
            </w:r>
            <w:proofErr w:type="spellStart"/>
            <w:r w:rsidR="004D4261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46353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Default="00711E3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57 773,53</w:t>
            </w:r>
          </w:p>
          <w:p w:rsidR="00C54F13" w:rsidRPr="0046353C" w:rsidRDefault="00C54F13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16 854,43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711E3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4D4261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="00F460F0" w:rsidRPr="0046353C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Соисполнитель 2 (департамент имущественных и земельных отношений)</w:t>
            </w: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департамент имуще</w:t>
            </w:r>
            <w:r w:rsidR="004D4261">
              <w:rPr>
                <w:rFonts w:ascii="Times New Roman" w:hAnsi="Times New Roman"/>
                <w:sz w:val="20"/>
                <w:szCs w:val="20"/>
              </w:rPr>
              <w:t>ствен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="004D4261">
              <w:rPr>
                <w:rFonts w:ascii="Times New Roman" w:hAnsi="Times New Roman"/>
                <w:sz w:val="20"/>
                <w:szCs w:val="20"/>
              </w:rPr>
              <w:t xml:space="preserve">а бюджета района на </w:t>
            </w:r>
            <w:proofErr w:type="spellStart"/>
            <w:r w:rsidR="004D4261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Pr="0046353C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46353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61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 xml:space="preserve">Соисполнитель 3 (администрация Ханты-Мансийского района </w:t>
            </w:r>
          </w:p>
          <w:p w:rsidR="00F460F0" w:rsidRPr="00164119" w:rsidRDefault="00F460F0" w:rsidP="00DB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 xml:space="preserve">(МКУ </w:t>
            </w:r>
            <w:r w:rsidR="004D4261">
              <w:rPr>
                <w:rFonts w:ascii="Times New Roman" w:hAnsi="Times New Roman"/>
                <w:sz w:val="20"/>
                <w:szCs w:val="20"/>
              </w:rPr>
              <w:t>«</w:t>
            </w:r>
            <w:r w:rsidRPr="00164119">
              <w:rPr>
                <w:rFonts w:ascii="Times New Roman" w:hAnsi="Times New Roman"/>
                <w:sz w:val="20"/>
                <w:szCs w:val="20"/>
              </w:rPr>
              <w:t>УТО</w:t>
            </w:r>
            <w:r w:rsidR="004D4261">
              <w:rPr>
                <w:rFonts w:ascii="Times New Roman" w:hAnsi="Times New Roman"/>
                <w:sz w:val="20"/>
                <w:szCs w:val="20"/>
              </w:rPr>
              <w:t>»</w:t>
            </w:r>
            <w:r w:rsidRPr="001641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0CAA">
              <w:rPr>
                <w:rFonts w:ascii="Times New Roman" w:hAnsi="Times New Roman"/>
                <w:sz w:val="20"/>
                <w:szCs w:val="20"/>
              </w:rPr>
              <w:t>МАУ «ОМЦ»)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10 678,70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7 052,6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164119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164119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10 678,70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7 052,6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4D4261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60F0" w:rsidRPr="000F5D5B" w:rsidTr="001115AA">
        <w:trPr>
          <w:trHeight w:val="20"/>
        </w:trPr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164119" w:rsidRDefault="00F460F0" w:rsidP="00D17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F460F0" w:rsidP="00F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10 678,70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164119" w:rsidRDefault="00164119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119">
              <w:rPr>
                <w:rFonts w:ascii="Times New Roman" w:hAnsi="Times New Roman"/>
                <w:sz w:val="20"/>
                <w:szCs w:val="20"/>
              </w:rPr>
              <w:t>7 052,6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0" w:rsidRPr="0046353C" w:rsidRDefault="00F460F0" w:rsidP="00FD0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5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E95407" w:rsidRDefault="00E95407" w:rsidP="00D1741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E95407" w:rsidRDefault="00E95407" w:rsidP="00D1741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F5D5B">
        <w:rPr>
          <w:rFonts w:ascii="Times New Roman" w:hAnsi="Times New Roman"/>
          <w:sz w:val="28"/>
        </w:rPr>
        <w:t>Перечень объектов капитального строительства</w:t>
      </w:r>
    </w:p>
    <w:p w:rsidR="00251120" w:rsidRPr="003F7E83" w:rsidRDefault="00251120" w:rsidP="00D17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034" w:type="dxa"/>
        <w:tblInd w:w="108" w:type="dxa"/>
        <w:tblLook w:val="04A0" w:firstRow="1" w:lastRow="0" w:firstColumn="1" w:lastColumn="0" w:noHBand="0" w:noVBand="1"/>
      </w:tblPr>
      <w:tblGrid>
        <w:gridCol w:w="567"/>
        <w:gridCol w:w="6804"/>
        <w:gridCol w:w="2127"/>
        <w:gridCol w:w="1984"/>
        <w:gridCol w:w="2552"/>
      </w:tblGrid>
      <w:tr w:rsidR="00251120" w:rsidTr="004D4261">
        <w:tc>
          <w:tcPr>
            <w:tcW w:w="567" w:type="dxa"/>
          </w:tcPr>
          <w:p w:rsidR="003F7E83" w:rsidRDefault="00251120" w:rsidP="00D17416">
            <w:pPr>
              <w:jc w:val="center"/>
              <w:rPr>
                <w:rFonts w:ascii="Times New Roman" w:hAnsi="Times New Roman"/>
              </w:rPr>
            </w:pPr>
            <w:r w:rsidRPr="00251120">
              <w:rPr>
                <w:rFonts w:ascii="Times New Roman" w:hAnsi="Times New Roman"/>
              </w:rPr>
              <w:t xml:space="preserve">№ </w:t>
            </w:r>
          </w:p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 w:rsidRPr="00251120">
              <w:rPr>
                <w:rFonts w:ascii="Times New Roman" w:hAnsi="Times New Roman"/>
              </w:rPr>
              <w:t>п/п</w:t>
            </w:r>
          </w:p>
        </w:tc>
        <w:tc>
          <w:tcPr>
            <w:tcW w:w="6804" w:type="dxa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27" w:type="dxa"/>
          </w:tcPr>
          <w:p w:rsid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строительства,</w:t>
            </w:r>
          </w:p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проектирования</w:t>
            </w:r>
          </w:p>
        </w:tc>
        <w:tc>
          <w:tcPr>
            <w:tcW w:w="1984" w:type="dxa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</w:t>
            </w:r>
          </w:p>
        </w:tc>
        <w:tc>
          <w:tcPr>
            <w:tcW w:w="2552" w:type="dxa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251120" w:rsidTr="004D4261">
        <w:tc>
          <w:tcPr>
            <w:tcW w:w="567" w:type="dxa"/>
            <w:vAlign w:val="center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Align w:val="center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51120" w:rsidTr="004D4261">
        <w:tc>
          <w:tcPr>
            <w:tcW w:w="567" w:type="dxa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</w:tcPr>
          <w:p w:rsidR="00251120" w:rsidRPr="00251120" w:rsidRDefault="00251120" w:rsidP="004D4261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«Комплекс (сельск</w:t>
            </w:r>
            <w:r w:rsidR="004D4261">
              <w:rPr>
                <w:rFonts w:ascii="Times New Roman" w:hAnsi="Times New Roman"/>
              </w:rPr>
              <w:t xml:space="preserve">ий дом культуры – библиотека – </w:t>
            </w:r>
            <w:r w:rsidRPr="000F5D5B">
              <w:rPr>
                <w:rFonts w:ascii="Times New Roman" w:hAnsi="Times New Roman"/>
              </w:rPr>
              <w:t xml:space="preserve">школа – детский сад)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п. Кедровый Ханты-Мансийского района, мощностью объекта 150 мест,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9100 экземпляров, 110 учащихся (наполняемость класса 16 человек),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>60 воспитанников»</w:t>
            </w:r>
          </w:p>
        </w:tc>
        <w:tc>
          <w:tcPr>
            <w:tcW w:w="2127" w:type="dxa"/>
          </w:tcPr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2011 – 2016</w:t>
            </w:r>
          </w:p>
        </w:tc>
        <w:tc>
          <w:tcPr>
            <w:tcW w:w="1984" w:type="dxa"/>
          </w:tcPr>
          <w:p w:rsidR="00251120" w:rsidRPr="000F5D5B" w:rsidRDefault="00251120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150 мест / 9100 экз. /</w:t>
            </w:r>
          </w:p>
          <w:p w:rsidR="003F7E83" w:rsidRDefault="00251120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110 </w:t>
            </w:r>
            <w:proofErr w:type="spellStart"/>
            <w:r w:rsidRPr="000F5D5B">
              <w:rPr>
                <w:rFonts w:ascii="Times New Roman" w:hAnsi="Times New Roman"/>
              </w:rPr>
              <w:t>учащ</w:t>
            </w:r>
            <w:proofErr w:type="spellEnd"/>
            <w:r w:rsidRPr="000F5D5B">
              <w:rPr>
                <w:rFonts w:ascii="Times New Roman" w:hAnsi="Times New Roman"/>
              </w:rPr>
              <w:t xml:space="preserve">. / 60 мест / </w:t>
            </w:r>
          </w:p>
          <w:p w:rsidR="00251120" w:rsidRPr="00251120" w:rsidRDefault="00251120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7 992,42 кв. м</w:t>
            </w:r>
          </w:p>
        </w:tc>
        <w:tc>
          <w:tcPr>
            <w:tcW w:w="2552" w:type="dxa"/>
          </w:tcPr>
          <w:p w:rsidR="00251120" w:rsidRDefault="00251120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 w:rsidR="004D4261">
              <w:rPr>
                <w:rFonts w:ascii="Times New Roman" w:hAnsi="Times New Roman"/>
              </w:rPr>
              <w:t>;</w:t>
            </w:r>
          </w:p>
          <w:p w:rsidR="00251120" w:rsidRPr="000F5D5B" w:rsidRDefault="00251120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4D4261">
        <w:tc>
          <w:tcPr>
            <w:tcW w:w="567" w:type="dxa"/>
          </w:tcPr>
          <w:p w:rsidR="00BE003D" w:rsidRPr="00251120" w:rsidRDefault="00BE003D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</w:tcPr>
          <w:p w:rsidR="00BE003D" w:rsidRPr="00251120" w:rsidRDefault="00BE003D" w:rsidP="004D4261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Комплекс «Школа (55 </w:t>
            </w:r>
            <w:proofErr w:type="spellStart"/>
            <w:r w:rsidRPr="000F5D5B">
              <w:rPr>
                <w:rFonts w:ascii="Times New Roman" w:hAnsi="Times New Roman"/>
              </w:rPr>
              <w:t>учащ</w:t>
            </w:r>
            <w:proofErr w:type="spellEnd"/>
            <w:r w:rsidRPr="000F5D5B">
              <w:rPr>
                <w:rFonts w:ascii="Times New Roman" w:hAnsi="Times New Roman"/>
              </w:rPr>
              <w:t xml:space="preserve">.) с группой для детей дошкольного возраста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(25 воспитан.) – сельский дом культуры (на 100 мест) – библиотека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>(9100 экз.)</w:t>
            </w:r>
            <w:r w:rsidR="004D4261">
              <w:rPr>
                <w:rFonts w:ascii="Times New Roman" w:hAnsi="Times New Roman"/>
              </w:rPr>
              <w:t xml:space="preserve"> </w:t>
            </w:r>
            <w:r w:rsidRPr="000F5D5B">
              <w:rPr>
                <w:rFonts w:ascii="Times New Roman" w:hAnsi="Times New Roman"/>
              </w:rPr>
              <w:t>в п. Бобровский (1 этап: школа – детский сад)»</w:t>
            </w:r>
          </w:p>
        </w:tc>
        <w:tc>
          <w:tcPr>
            <w:tcW w:w="2127" w:type="dxa"/>
          </w:tcPr>
          <w:p w:rsidR="00BE003D" w:rsidRPr="000F5D5B" w:rsidRDefault="00BE003D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2013 – 2016</w:t>
            </w:r>
          </w:p>
        </w:tc>
        <w:tc>
          <w:tcPr>
            <w:tcW w:w="1984" w:type="dxa"/>
          </w:tcPr>
          <w:p w:rsidR="00BE003D" w:rsidRPr="000F5D5B" w:rsidRDefault="00BE003D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55 </w:t>
            </w:r>
            <w:proofErr w:type="spellStart"/>
            <w:r w:rsidRPr="000F5D5B">
              <w:rPr>
                <w:rFonts w:ascii="Times New Roman" w:hAnsi="Times New Roman"/>
              </w:rPr>
              <w:t>учащ</w:t>
            </w:r>
            <w:proofErr w:type="spellEnd"/>
            <w:r w:rsidRPr="000F5D5B">
              <w:rPr>
                <w:rFonts w:ascii="Times New Roman" w:hAnsi="Times New Roman"/>
              </w:rPr>
              <w:t>. /</w:t>
            </w:r>
          </w:p>
          <w:p w:rsidR="00545822" w:rsidRDefault="00BE003D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25 мест / </w:t>
            </w:r>
          </w:p>
          <w:p w:rsidR="00BE003D" w:rsidRPr="000F5D5B" w:rsidRDefault="00BE003D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3764,73 кв. м</w:t>
            </w:r>
          </w:p>
        </w:tc>
        <w:tc>
          <w:tcPr>
            <w:tcW w:w="2552" w:type="dxa"/>
          </w:tcPr>
          <w:p w:rsidR="00BE003D" w:rsidRDefault="00BE003D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 w:rsidR="004D4261">
              <w:rPr>
                <w:rFonts w:ascii="Times New Roman" w:hAnsi="Times New Roman"/>
              </w:rPr>
              <w:t>;</w:t>
            </w:r>
          </w:p>
          <w:p w:rsidR="00BE003D" w:rsidRPr="000F5D5B" w:rsidRDefault="00BE003D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4D4261">
        <w:tc>
          <w:tcPr>
            <w:tcW w:w="567" w:type="dxa"/>
          </w:tcPr>
          <w:p w:rsidR="00BE003D" w:rsidRPr="00251120" w:rsidRDefault="009652A1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</w:tcPr>
          <w:p w:rsidR="00BE003D" w:rsidRPr="000F5D5B" w:rsidRDefault="00BE003D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</w:rPr>
              <w:t xml:space="preserve"> для размещения групп детского сада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2127" w:type="dxa"/>
          </w:tcPr>
          <w:p w:rsidR="00BE003D" w:rsidRPr="000F5D5B" w:rsidRDefault="00BE003D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2015 – 2017</w:t>
            </w:r>
          </w:p>
        </w:tc>
        <w:tc>
          <w:tcPr>
            <w:tcW w:w="1984" w:type="dxa"/>
          </w:tcPr>
          <w:p w:rsidR="00BE003D" w:rsidRPr="000F5D5B" w:rsidRDefault="00BE003D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100 мест</w:t>
            </w:r>
          </w:p>
        </w:tc>
        <w:tc>
          <w:tcPr>
            <w:tcW w:w="2552" w:type="dxa"/>
          </w:tcPr>
          <w:p w:rsidR="00BE003D" w:rsidRDefault="00BE003D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 w:rsidR="004D4261">
              <w:rPr>
                <w:rFonts w:ascii="Times New Roman" w:hAnsi="Times New Roman"/>
              </w:rPr>
              <w:t>;</w:t>
            </w:r>
          </w:p>
          <w:p w:rsidR="00BE003D" w:rsidRPr="00251120" w:rsidRDefault="00BE003D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4D4261">
        <w:tc>
          <w:tcPr>
            <w:tcW w:w="567" w:type="dxa"/>
          </w:tcPr>
          <w:p w:rsidR="00BE003D" w:rsidRDefault="009652A1" w:rsidP="00D17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</w:tcPr>
          <w:p w:rsidR="00BE003D" w:rsidRPr="000F5D5B" w:rsidRDefault="00BE003D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</w:rPr>
              <w:t xml:space="preserve"> для размещения групп детского сада </w:t>
            </w:r>
            <w:r w:rsidR="004D4261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2127" w:type="dxa"/>
          </w:tcPr>
          <w:p w:rsidR="00BE003D" w:rsidRPr="000F5D5B" w:rsidRDefault="00BE003D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2013 – 2016</w:t>
            </w:r>
          </w:p>
        </w:tc>
        <w:tc>
          <w:tcPr>
            <w:tcW w:w="1984" w:type="dxa"/>
          </w:tcPr>
          <w:p w:rsidR="00BE003D" w:rsidRPr="000F5D5B" w:rsidRDefault="00BE003D" w:rsidP="00D17416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30 мест</w:t>
            </w:r>
          </w:p>
        </w:tc>
        <w:tc>
          <w:tcPr>
            <w:tcW w:w="2552" w:type="dxa"/>
          </w:tcPr>
          <w:p w:rsidR="00BE003D" w:rsidRDefault="00BE003D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 w:rsidR="004D4261">
              <w:rPr>
                <w:rFonts w:ascii="Times New Roman" w:hAnsi="Times New Roman"/>
              </w:rPr>
              <w:t>;</w:t>
            </w:r>
          </w:p>
          <w:p w:rsidR="00BE003D" w:rsidRPr="00251120" w:rsidRDefault="00BE003D" w:rsidP="00D17416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</w:tbl>
    <w:p w:rsidR="00E95407" w:rsidRPr="000F5D5B" w:rsidRDefault="004D4261" w:rsidP="00D1741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95407" w:rsidRPr="000F5D5B">
        <w:rPr>
          <w:rFonts w:ascii="Times New Roman" w:hAnsi="Times New Roman"/>
          <w:sz w:val="28"/>
        </w:rPr>
        <w:t>».</w:t>
      </w:r>
    </w:p>
    <w:p w:rsidR="00C23598" w:rsidRPr="00B40DE9" w:rsidRDefault="00C23598" w:rsidP="00D17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</w:t>
      </w:r>
      <w:r w:rsidRPr="00B40DE9">
        <w:rPr>
          <w:rFonts w:ascii="Times New Roman" w:hAnsi="Times New Roman"/>
          <w:sz w:val="28"/>
          <w:szCs w:val="28"/>
        </w:rPr>
        <w:t>).</w:t>
      </w:r>
    </w:p>
    <w:p w:rsidR="00C23598" w:rsidRPr="00B40DE9" w:rsidRDefault="00C23598" w:rsidP="00D17416">
      <w:pPr>
        <w:pStyle w:val="a4"/>
        <w:ind w:firstLine="702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23598" w:rsidRPr="00B40DE9" w:rsidRDefault="00C23598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 xml:space="preserve">4.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Pr="00B40DE9">
        <w:rPr>
          <w:rFonts w:ascii="Times New Roman" w:hAnsi="Times New Roman"/>
          <w:sz w:val="28"/>
          <w:szCs w:val="28"/>
        </w:rPr>
        <w:t xml:space="preserve"> района по социальным вопросам.</w:t>
      </w:r>
    </w:p>
    <w:p w:rsidR="004624DF" w:rsidRDefault="004624DF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3848" w:rsidRDefault="00DB3848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D4261" w:rsidRDefault="004D4261" w:rsidP="00D17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9D0" w:rsidRDefault="00B03D6C" w:rsidP="00D17416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C2359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C23598" w:rsidRPr="00B40DE9">
        <w:rPr>
          <w:rFonts w:ascii="Times New Roman" w:hAnsi="Times New Roman"/>
          <w:sz w:val="28"/>
          <w:szCs w:val="28"/>
        </w:rPr>
        <w:t xml:space="preserve">Ханты-Мансийского района                     </w:t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4D42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069D0" w:rsidSect="00D17416">
      <w:headerReference w:type="default" r:id="rId28"/>
      <w:headerReference w:type="first" r:id="rId29"/>
      <w:footerReference w:type="first" r:id="rId30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FC" w:rsidRDefault="00B23BFC" w:rsidP="00B85517">
      <w:pPr>
        <w:spacing w:after="0" w:line="240" w:lineRule="auto"/>
      </w:pPr>
      <w:r>
        <w:separator/>
      </w:r>
    </w:p>
  </w:endnote>
  <w:endnote w:type="continuationSeparator" w:id="0">
    <w:p w:rsidR="00B23BFC" w:rsidRDefault="00B23BFC" w:rsidP="00B8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2B" w:rsidRDefault="003C372B">
    <w:pPr>
      <w:pStyle w:val="a9"/>
      <w:jc w:val="center"/>
    </w:pPr>
  </w:p>
  <w:p w:rsidR="003C372B" w:rsidRDefault="003C37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2B" w:rsidRDefault="003C372B">
    <w:pPr>
      <w:pStyle w:val="a9"/>
      <w:jc w:val="center"/>
    </w:pPr>
  </w:p>
  <w:p w:rsidR="003C372B" w:rsidRDefault="003C37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FC" w:rsidRDefault="00B23BFC" w:rsidP="00B85517">
      <w:pPr>
        <w:spacing w:after="0" w:line="240" w:lineRule="auto"/>
      </w:pPr>
      <w:r>
        <w:separator/>
      </w:r>
    </w:p>
  </w:footnote>
  <w:footnote w:type="continuationSeparator" w:id="0">
    <w:p w:rsidR="00B23BFC" w:rsidRDefault="00B23BFC" w:rsidP="00B8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2B" w:rsidRPr="001B77BC" w:rsidRDefault="003C372B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087DA1">
      <w:rPr>
        <w:rFonts w:ascii="Times New Roman" w:hAnsi="Times New Roman"/>
        <w:noProof/>
        <w:sz w:val="24"/>
        <w:szCs w:val="24"/>
      </w:rPr>
      <w:t>21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51082"/>
      <w:docPartObj>
        <w:docPartGallery w:val="Page Numbers (Top of Page)"/>
        <w:docPartUnique/>
      </w:docPartObj>
    </w:sdtPr>
    <w:sdtEndPr/>
    <w:sdtContent>
      <w:p w:rsidR="003C372B" w:rsidRDefault="00B23BFC" w:rsidP="004624DF">
        <w:pPr>
          <w:pStyle w:val="a7"/>
          <w:ind w:left="720"/>
        </w:pPr>
      </w:p>
    </w:sdtContent>
  </w:sdt>
  <w:p w:rsidR="003C372B" w:rsidRDefault="003C37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2B" w:rsidRPr="001B77BC" w:rsidRDefault="003C372B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087DA1">
      <w:rPr>
        <w:rFonts w:ascii="Times New Roman" w:hAnsi="Times New Roman"/>
        <w:noProof/>
        <w:sz w:val="24"/>
        <w:szCs w:val="24"/>
      </w:rPr>
      <w:t>62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2B" w:rsidRDefault="003C37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C372B" w:rsidRDefault="003C37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24478_120442_176" style="width:3in;height:3in;visibility:visible;mso-wrap-style:square" o:bullet="t">
        <v:imagedata r:id="rId1" o:title="base_24478_120442_176"/>
      </v:shape>
    </w:pict>
  </w:numPicBullet>
  <w:abstractNum w:abstractNumId="0">
    <w:nsid w:val="05385DAB"/>
    <w:multiLevelType w:val="hybridMultilevel"/>
    <w:tmpl w:val="560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EA5D81"/>
    <w:multiLevelType w:val="hybridMultilevel"/>
    <w:tmpl w:val="D370F4C8"/>
    <w:lvl w:ilvl="0" w:tplc="32AE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C2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8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6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20"/>
  </w:num>
  <w:num w:numId="6">
    <w:abstractNumId w:val="9"/>
  </w:num>
  <w:num w:numId="7">
    <w:abstractNumId w:val="8"/>
  </w:num>
  <w:num w:numId="8">
    <w:abstractNumId w:val="15"/>
  </w:num>
  <w:num w:numId="9">
    <w:abstractNumId w:val="19"/>
  </w:num>
  <w:num w:numId="10">
    <w:abstractNumId w:val="10"/>
  </w:num>
  <w:num w:numId="11">
    <w:abstractNumId w:val="16"/>
  </w:num>
  <w:num w:numId="12">
    <w:abstractNumId w:val="14"/>
  </w:num>
  <w:num w:numId="13">
    <w:abstractNumId w:val="4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18"/>
  </w:num>
  <w:num w:numId="19">
    <w:abstractNumId w:val="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07"/>
    <w:rsid w:val="00002303"/>
    <w:rsid w:val="000120CC"/>
    <w:rsid w:val="00012CD6"/>
    <w:rsid w:val="0001473C"/>
    <w:rsid w:val="000228EE"/>
    <w:rsid w:val="00023D70"/>
    <w:rsid w:val="00026593"/>
    <w:rsid w:val="00032BAF"/>
    <w:rsid w:val="0004568F"/>
    <w:rsid w:val="00046827"/>
    <w:rsid w:val="00046BAE"/>
    <w:rsid w:val="000523E7"/>
    <w:rsid w:val="00052D36"/>
    <w:rsid w:val="00056145"/>
    <w:rsid w:val="00056265"/>
    <w:rsid w:val="00057FF9"/>
    <w:rsid w:val="00061A0A"/>
    <w:rsid w:val="00063AFE"/>
    <w:rsid w:val="000661C4"/>
    <w:rsid w:val="0007049B"/>
    <w:rsid w:val="00077BDE"/>
    <w:rsid w:val="00077DD9"/>
    <w:rsid w:val="00081D81"/>
    <w:rsid w:val="00083186"/>
    <w:rsid w:val="00083287"/>
    <w:rsid w:val="000875B3"/>
    <w:rsid w:val="00087DA1"/>
    <w:rsid w:val="000925E5"/>
    <w:rsid w:val="0009296E"/>
    <w:rsid w:val="00094493"/>
    <w:rsid w:val="000953FF"/>
    <w:rsid w:val="000960EF"/>
    <w:rsid w:val="000B37BE"/>
    <w:rsid w:val="000B4FB3"/>
    <w:rsid w:val="000C451F"/>
    <w:rsid w:val="000D0031"/>
    <w:rsid w:val="000D4763"/>
    <w:rsid w:val="000D6B92"/>
    <w:rsid w:val="000E0A07"/>
    <w:rsid w:val="000E5C28"/>
    <w:rsid w:val="000E5EBE"/>
    <w:rsid w:val="000F5D5B"/>
    <w:rsid w:val="000F764D"/>
    <w:rsid w:val="001014D9"/>
    <w:rsid w:val="00102454"/>
    <w:rsid w:val="00103F64"/>
    <w:rsid w:val="00106C5B"/>
    <w:rsid w:val="001109C3"/>
    <w:rsid w:val="0011112F"/>
    <w:rsid w:val="001115AA"/>
    <w:rsid w:val="00111C2A"/>
    <w:rsid w:val="00112654"/>
    <w:rsid w:val="00122390"/>
    <w:rsid w:val="001246CD"/>
    <w:rsid w:val="0012592E"/>
    <w:rsid w:val="00133C4D"/>
    <w:rsid w:val="001364DC"/>
    <w:rsid w:val="001366E1"/>
    <w:rsid w:val="001424E5"/>
    <w:rsid w:val="00143E4D"/>
    <w:rsid w:val="00143F2C"/>
    <w:rsid w:val="00151828"/>
    <w:rsid w:val="001518FE"/>
    <w:rsid w:val="001555B7"/>
    <w:rsid w:val="00164119"/>
    <w:rsid w:val="00165B2D"/>
    <w:rsid w:val="00165B38"/>
    <w:rsid w:val="0017151A"/>
    <w:rsid w:val="0017349C"/>
    <w:rsid w:val="00173FC3"/>
    <w:rsid w:val="00175B2D"/>
    <w:rsid w:val="00176A44"/>
    <w:rsid w:val="00176C47"/>
    <w:rsid w:val="0018114D"/>
    <w:rsid w:val="00181183"/>
    <w:rsid w:val="00184382"/>
    <w:rsid w:val="00186515"/>
    <w:rsid w:val="00190004"/>
    <w:rsid w:val="00191976"/>
    <w:rsid w:val="00193169"/>
    <w:rsid w:val="00195E41"/>
    <w:rsid w:val="00197E6D"/>
    <w:rsid w:val="001A0FC7"/>
    <w:rsid w:val="001A19BC"/>
    <w:rsid w:val="001A4744"/>
    <w:rsid w:val="001A6924"/>
    <w:rsid w:val="001B77DA"/>
    <w:rsid w:val="001C0F82"/>
    <w:rsid w:val="001C4AAB"/>
    <w:rsid w:val="001E2C64"/>
    <w:rsid w:val="001E46E2"/>
    <w:rsid w:val="001E4DF0"/>
    <w:rsid w:val="001E7C04"/>
    <w:rsid w:val="001F2C05"/>
    <w:rsid w:val="001F4477"/>
    <w:rsid w:val="001F5735"/>
    <w:rsid w:val="002000AD"/>
    <w:rsid w:val="00201F54"/>
    <w:rsid w:val="00202492"/>
    <w:rsid w:val="00202CF6"/>
    <w:rsid w:val="00204B0D"/>
    <w:rsid w:val="00217207"/>
    <w:rsid w:val="00220B8A"/>
    <w:rsid w:val="00224181"/>
    <w:rsid w:val="00226B70"/>
    <w:rsid w:val="00230AD2"/>
    <w:rsid w:val="00230B14"/>
    <w:rsid w:val="00230B24"/>
    <w:rsid w:val="00231EBC"/>
    <w:rsid w:val="00234D6D"/>
    <w:rsid w:val="0024233B"/>
    <w:rsid w:val="002448FD"/>
    <w:rsid w:val="00251120"/>
    <w:rsid w:val="00251B1C"/>
    <w:rsid w:val="00261234"/>
    <w:rsid w:val="00277666"/>
    <w:rsid w:val="00277CEC"/>
    <w:rsid w:val="00286F23"/>
    <w:rsid w:val="002875B0"/>
    <w:rsid w:val="002914E7"/>
    <w:rsid w:val="002927D8"/>
    <w:rsid w:val="002A2EDE"/>
    <w:rsid w:val="002A2FBE"/>
    <w:rsid w:val="002A79E0"/>
    <w:rsid w:val="002B2928"/>
    <w:rsid w:val="002B42D1"/>
    <w:rsid w:val="002B6D89"/>
    <w:rsid w:val="002C2DB2"/>
    <w:rsid w:val="002C785B"/>
    <w:rsid w:val="002C7899"/>
    <w:rsid w:val="002D0CFF"/>
    <w:rsid w:val="002D0FA6"/>
    <w:rsid w:val="002E12AA"/>
    <w:rsid w:val="002E1547"/>
    <w:rsid w:val="002E3E05"/>
    <w:rsid w:val="002E7691"/>
    <w:rsid w:val="002F111D"/>
    <w:rsid w:val="002F2235"/>
    <w:rsid w:val="002F710F"/>
    <w:rsid w:val="00302D79"/>
    <w:rsid w:val="0030666C"/>
    <w:rsid w:val="00314688"/>
    <w:rsid w:val="00322691"/>
    <w:rsid w:val="0034151C"/>
    <w:rsid w:val="0034378E"/>
    <w:rsid w:val="0034423D"/>
    <w:rsid w:val="00346529"/>
    <w:rsid w:val="003501CB"/>
    <w:rsid w:val="00351CF6"/>
    <w:rsid w:val="0035306E"/>
    <w:rsid w:val="0035501F"/>
    <w:rsid w:val="003561E4"/>
    <w:rsid w:val="003611F5"/>
    <w:rsid w:val="003677C2"/>
    <w:rsid w:val="00367975"/>
    <w:rsid w:val="00370814"/>
    <w:rsid w:val="003814E5"/>
    <w:rsid w:val="00386792"/>
    <w:rsid w:val="0039328C"/>
    <w:rsid w:val="003A0260"/>
    <w:rsid w:val="003A256D"/>
    <w:rsid w:val="003A3CA2"/>
    <w:rsid w:val="003B10BD"/>
    <w:rsid w:val="003B27F3"/>
    <w:rsid w:val="003B7DAE"/>
    <w:rsid w:val="003C028D"/>
    <w:rsid w:val="003C1126"/>
    <w:rsid w:val="003C1C2C"/>
    <w:rsid w:val="003C3293"/>
    <w:rsid w:val="003C372B"/>
    <w:rsid w:val="003C481C"/>
    <w:rsid w:val="003C6ABD"/>
    <w:rsid w:val="003C72B9"/>
    <w:rsid w:val="003D26BC"/>
    <w:rsid w:val="003D7F11"/>
    <w:rsid w:val="003E4214"/>
    <w:rsid w:val="003F77CB"/>
    <w:rsid w:val="003F7E83"/>
    <w:rsid w:val="004039A9"/>
    <w:rsid w:val="00410BE8"/>
    <w:rsid w:val="0042007E"/>
    <w:rsid w:val="00423771"/>
    <w:rsid w:val="004271F0"/>
    <w:rsid w:val="004329E8"/>
    <w:rsid w:val="00434724"/>
    <w:rsid w:val="00435859"/>
    <w:rsid w:val="0044014E"/>
    <w:rsid w:val="0044022A"/>
    <w:rsid w:val="004422C3"/>
    <w:rsid w:val="00456C1F"/>
    <w:rsid w:val="004624DF"/>
    <w:rsid w:val="004631FD"/>
    <w:rsid w:val="0046353C"/>
    <w:rsid w:val="00467AEE"/>
    <w:rsid w:val="00470204"/>
    <w:rsid w:val="00473B10"/>
    <w:rsid w:val="004754F8"/>
    <w:rsid w:val="00475CCE"/>
    <w:rsid w:val="004764FE"/>
    <w:rsid w:val="00477568"/>
    <w:rsid w:val="00482EBC"/>
    <w:rsid w:val="00485206"/>
    <w:rsid w:val="00486CC9"/>
    <w:rsid w:val="004A0A78"/>
    <w:rsid w:val="004A1C53"/>
    <w:rsid w:val="004A31C5"/>
    <w:rsid w:val="004A38ED"/>
    <w:rsid w:val="004A3C58"/>
    <w:rsid w:val="004B070E"/>
    <w:rsid w:val="004B2A3C"/>
    <w:rsid w:val="004C0615"/>
    <w:rsid w:val="004C0A8A"/>
    <w:rsid w:val="004C0E7B"/>
    <w:rsid w:val="004C152E"/>
    <w:rsid w:val="004D0809"/>
    <w:rsid w:val="004D1205"/>
    <w:rsid w:val="004D4261"/>
    <w:rsid w:val="004D6239"/>
    <w:rsid w:val="004E07A9"/>
    <w:rsid w:val="004E16A5"/>
    <w:rsid w:val="004E16E0"/>
    <w:rsid w:val="004F03E4"/>
    <w:rsid w:val="004F09FD"/>
    <w:rsid w:val="004F10D8"/>
    <w:rsid w:val="004F1A0A"/>
    <w:rsid w:val="004F2BAC"/>
    <w:rsid w:val="005025C4"/>
    <w:rsid w:val="00511BDC"/>
    <w:rsid w:val="00516CF6"/>
    <w:rsid w:val="0052224C"/>
    <w:rsid w:val="00533B20"/>
    <w:rsid w:val="00535240"/>
    <w:rsid w:val="005378C4"/>
    <w:rsid w:val="00540EBF"/>
    <w:rsid w:val="005415C4"/>
    <w:rsid w:val="00543921"/>
    <w:rsid w:val="00543F3D"/>
    <w:rsid w:val="00545822"/>
    <w:rsid w:val="00545A55"/>
    <w:rsid w:val="00552504"/>
    <w:rsid w:val="0055282C"/>
    <w:rsid w:val="0055602B"/>
    <w:rsid w:val="00557611"/>
    <w:rsid w:val="00562BDC"/>
    <w:rsid w:val="005644BA"/>
    <w:rsid w:val="00572048"/>
    <w:rsid w:val="005731EB"/>
    <w:rsid w:val="0057607C"/>
    <w:rsid w:val="00577AA5"/>
    <w:rsid w:val="00580288"/>
    <w:rsid w:val="0058181F"/>
    <w:rsid w:val="0058555D"/>
    <w:rsid w:val="00586104"/>
    <w:rsid w:val="00590ED9"/>
    <w:rsid w:val="0059185E"/>
    <w:rsid w:val="005A492F"/>
    <w:rsid w:val="005A78D3"/>
    <w:rsid w:val="005B0FF9"/>
    <w:rsid w:val="005B7369"/>
    <w:rsid w:val="005C147C"/>
    <w:rsid w:val="005C7DFC"/>
    <w:rsid w:val="005D1E06"/>
    <w:rsid w:val="005D590B"/>
    <w:rsid w:val="005D5A49"/>
    <w:rsid w:val="005E0FA0"/>
    <w:rsid w:val="005E5B56"/>
    <w:rsid w:val="005F0FEB"/>
    <w:rsid w:val="00600D0E"/>
    <w:rsid w:val="00604F7B"/>
    <w:rsid w:val="006058B2"/>
    <w:rsid w:val="006066ED"/>
    <w:rsid w:val="00612C51"/>
    <w:rsid w:val="006133F8"/>
    <w:rsid w:val="0061523A"/>
    <w:rsid w:val="00620BF4"/>
    <w:rsid w:val="00621172"/>
    <w:rsid w:val="00622656"/>
    <w:rsid w:val="00624CA9"/>
    <w:rsid w:val="00626B2C"/>
    <w:rsid w:val="006300A9"/>
    <w:rsid w:val="00633D46"/>
    <w:rsid w:val="00641C8B"/>
    <w:rsid w:val="006467AF"/>
    <w:rsid w:val="00647D7D"/>
    <w:rsid w:val="0065232F"/>
    <w:rsid w:val="006576D1"/>
    <w:rsid w:val="006624F8"/>
    <w:rsid w:val="00665FBB"/>
    <w:rsid w:val="0067548F"/>
    <w:rsid w:val="00675556"/>
    <w:rsid w:val="0067712F"/>
    <w:rsid w:val="006858CF"/>
    <w:rsid w:val="006876D0"/>
    <w:rsid w:val="006908F2"/>
    <w:rsid w:val="006909B8"/>
    <w:rsid w:val="00696769"/>
    <w:rsid w:val="006A1FA5"/>
    <w:rsid w:val="006A68F2"/>
    <w:rsid w:val="006A6C1A"/>
    <w:rsid w:val="006A6FB5"/>
    <w:rsid w:val="006A742C"/>
    <w:rsid w:val="006B0B42"/>
    <w:rsid w:val="006B1027"/>
    <w:rsid w:val="006B21E1"/>
    <w:rsid w:val="006C2D11"/>
    <w:rsid w:val="006D5B72"/>
    <w:rsid w:val="006D6A1F"/>
    <w:rsid w:val="006D6E2A"/>
    <w:rsid w:val="006E1E58"/>
    <w:rsid w:val="006F01A0"/>
    <w:rsid w:val="006F2C72"/>
    <w:rsid w:val="007008B6"/>
    <w:rsid w:val="00711E39"/>
    <w:rsid w:val="00713ACD"/>
    <w:rsid w:val="007140DF"/>
    <w:rsid w:val="00721574"/>
    <w:rsid w:val="00722389"/>
    <w:rsid w:val="00722A39"/>
    <w:rsid w:val="00726C7A"/>
    <w:rsid w:val="00730A32"/>
    <w:rsid w:val="0073148F"/>
    <w:rsid w:val="007318F7"/>
    <w:rsid w:val="00747DDF"/>
    <w:rsid w:val="0075157C"/>
    <w:rsid w:val="00754B85"/>
    <w:rsid w:val="007551D2"/>
    <w:rsid w:val="00760502"/>
    <w:rsid w:val="00762C77"/>
    <w:rsid w:val="007631DA"/>
    <w:rsid w:val="0076633D"/>
    <w:rsid w:val="007743A1"/>
    <w:rsid w:val="00774DCA"/>
    <w:rsid w:val="0078097B"/>
    <w:rsid w:val="00781EB4"/>
    <w:rsid w:val="007910E5"/>
    <w:rsid w:val="0079144A"/>
    <w:rsid w:val="007942CC"/>
    <w:rsid w:val="007A116E"/>
    <w:rsid w:val="007A5229"/>
    <w:rsid w:val="007B6F95"/>
    <w:rsid w:val="007C2186"/>
    <w:rsid w:val="007C42CD"/>
    <w:rsid w:val="007C43FF"/>
    <w:rsid w:val="007C45C6"/>
    <w:rsid w:val="007D0880"/>
    <w:rsid w:val="007D5E51"/>
    <w:rsid w:val="007E06C0"/>
    <w:rsid w:val="007E3542"/>
    <w:rsid w:val="007E37CC"/>
    <w:rsid w:val="007E3C67"/>
    <w:rsid w:val="007E3CC0"/>
    <w:rsid w:val="007E4778"/>
    <w:rsid w:val="007F1899"/>
    <w:rsid w:val="007F3D31"/>
    <w:rsid w:val="00804318"/>
    <w:rsid w:val="00811642"/>
    <w:rsid w:val="00813311"/>
    <w:rsid w:val="00813E44"/>
    <w:rsid w:val="008170DF"/>
    <w:rsid w:val="00826CC7"/>
    <w:rsid w:val="0082772B"/>
    <w:rsid w:val="00827ED9"/>
    <w:rsid w:val="00830B8D"/>
    <w:rsid w:val="00835ABE"/>
    <w:rsid w:val="00840EC8"/>
    <w:rsid w:val="00841F55"/>
    <w:rsid w:val="00847C71"/>
    <w:rsid w:val="00856975"/>
    <w:rsid w:val="008623B1"/>
    <w:rsid w:val="00865BD4"/>
    <w:rsid w:val="008673BB"/>
    <w:rsid w:val="00871FCD"/>
    <w:rsid w:val="008727BC"/>
    <w:rsid w:val="00872C0F"/>
    <w:rsid w:val="008743AA"/>
    <w:rsid w:val="00881D39"/>
    <w:rsid w:val="008830A3"/>
    <w:rsid w:val="0088313D"/>
    <w:rsid w:val="00884268"/>
    <w:rsid w:val="00887929"/>
    <w:rsid w:val="00887D59"/>
    <w:rsid w:val="008914D9"/>
    <w:rsid w:val="0089499B"/>
    <w:rsid w:val="00896122"/>
    <w:rsid w:val="008A0144"/>
    <w:rsid w:val="008A1EBA"/>
    <w:rsid w:val="008A75D8"/>
    <w:rsid w:val="008B4B90"/>
    <w:rsid w:val="008B641A"/>
    <w:rsid w:val="008C4AC0"/>
    <w:rsid w:val="008D2137"/>
    <w:rsid w:val="008D275A"/>
    <w:rsid w:val="008D29CB"/>
    <w:rsid w:val="008D3D3D"/>
    <w:rsid w:val="008D7BD3"/>
    <w:rsid w:val="008E0D27"/>
    <w:rsid w:val="008F293B"/>
    <w:rsid w:val="008F5D6C"/>
    <w:rsid w:val="008F5F21"/>
    <w:rsid w:val="008F6EA0"/>
    <w:rsid w:val="008F7DAF"/>
    <w:rsid w:val="00905811"/>
    <w:rsid w:val="0090696A"/>
    <w:rsid w:val="00917E8D"/>
    <w:rsid w:val="0092031F"/>
    <w:rsid w:val="00922A45"/>
    <w:rsid w:val="00923D00"/>
    <w:rsid w:val="009245DD"/>
    <w:rsid w:val="00925390"/>
    <w:rsid w:val="00925F07"/>
    <w:rsid w:val="00926EDE"/>
    <w:rsid w:val="00933330"/>
    <w:rsid w:val="0093437C"/>
    <w:rsid w:val="0093556F"/>
    <w:rsid w:val="00942925"/>
    <w:rsid w:val="00942EC8"/>
    <w:rsid w:val="00947EC3"/>
    <w:rsid w:val="00952FB3"/>
    <w:rsid w:val="00955023"/>
    <w:rsid w:val="00955386"/>
    <w:rsid w:val="00955D5D"/>
    <w:rsid w:val="00962E2B"/>
    <w:rsid w:val="009636C9"/>
    <w:rsid w:val="009643EB"/>
    <w:rsid w:val="009652A1"/>
    <w:rsid w:val="009665B3"/>
    <w:rsid w:val="00982723"/>
    <w:rsid w:val="00987A91"/>
    <w:rsid w:val="00993790"/>
    <w:rsid w:val="00994201"/>
    <w:rsid w:val="00995326"/>
    <w:rsid w:val="00997565"/>
    <w:rsid w:val="009A2B6B"/>
    <w:rsid w:val="009A31B4"/>
    <w:rsid w:val="009A78B9"/>
    <w:rsid w:val="009B07DE"/>
    <w:rsid w:val="009B2430"/>
    <w:rsid w:val="009B24D2"/>
    <w:rsid w:val="009B3BD7"/>
    <w:rsid w:val="009C1990"/>
    <w:rsid w:val="009D0676"/>
    <w:rsid w:val="009D340B"/>
    <w:rsid w:val="009D4E6A"/>
    <w:rsid w:val="009E0676"/>
    <w:rsid w:val="009E3558"/>
    <w:rsid w:val="009E4CCC"/>
    <w:rsid w:val="009F187E"/>
    <w:rsid w:val="009F7992"/>
    <w:rsid w:val="00A11728"/>
    <w:rsid w:val="00A21E95"/>
    <w:rsid w:val="00A26513"/>
    <w:rsid w:val="00A358CF"/>
    <w:rsid w:val="00A35A82"/>
    <w:rsid w:val="00A42D18"/>
    <w:rsid w:val="00A46F64"/>
    <w:rsid w:val="00A5212D"/>
    <w:rsid w:val="00A562FD"/>
    <w:rsid w:val="00A57972"/>
    <w:rsid w:val="00A6189B"/>
    <w:rsid w:val="00A6350C"/>
    <w:rsid w:val="00A72FF9"/>
    <w:rsid w:val="00A77C7E"/>
    <w:rsid w:val="00A83BA5"/>
    <w:rsid w:val="00A85428"/>
    <w:rsid w:val="00A85795"/>
    <w:rsid w:val="00A91F4B"/>
    <w:rsid w:val="00A97DBF"/>
    <w:rsid w:val="00AA32C4"/>
    <w:rsid w:val="00AA6363"/>
    <w:rsid w:val="00AA7C8B"/>
    <w:rsid w:val="00AB1984"/>
    <w:rsid w:val="00AB6108"/>
    <w:rsid w:val="00AC3063"/>
    <w:rsid w:val="00AC3419"/>
    <w:rsid w:val="00AC53D4"/>
    <w:rsid w:val="00AD15AC"/>
    <w:rsid w:val="00AD1B6F"/>
    <w:rsid w:val="00AD5457"/>
    <w:rsid w:val="00AD6B87"/>
    <w:rsid w:val="00AD7DCA"/>
    <w:rsid w:val="00AE2AF0"/>
    <w:rsid w:val="00AE7C71"/>
    <w:rsid w:val="00AF1279"/>
    <w:rsid w:val="00AF2E0B"/>
    <w:rsid w:val="00AF3E22"/>
    <w:rsid w:val="00AF4167"/>
    <w:rsid w:val="00AF5699"/>
    <w:rsid w:val="00AF6EDE"/>
    <w:rsid w:val="00B02D4F"/>
    <w:rsid w:val="00B03D6C"/>
    <w:rsid w:val="00B1011A"/>
    <w:rsid w:val="00B13965"/>
    <w:rsid w:val="00B13CE3"/>
    <w:rsid w:val="00B1475A"/>
    <w:rsid w:val="00B170C9"/>
    <w:rsid w:val="00B21B3B"/>
    <w:rsid w:val="00B22118"/>
    <w:rsid w:val="00B23BFC"/>
    <w:rsid w:val="00B24E03"/>
    <w:rsid w:val="00B32121"/>
    <w:rsid w:val="00B35D9E"/>
    <w:rsid w:val="00B36FDC"/>
    <w:rsid w:val="00B45882"/>
    <w:rsid w:val="00B4667B"/>
    <w:rsid w:val="00B4700A"/>
    <w:rsid w:val="00B50504"/>
    <w:rsid w:val="00B53062"/>
    <w:rsid w:val="00B548CB"/>
    <w:rsid w:val="00B549A1"/>
    <w:rsid w:val="00B6123C"/>
    <w:rsid w:val="00B635EC"/>
    <w:rsid w:val="00B64DCC"/>
    <w:rsid w:val="00B64E6B"/>
    <w:rsid w:val="00B654F5"/>
    <w:rsid w:val="00B6576B"/>
    <w:rsid w:val="00B77A96"/>
    <w:rsid w:val="00B835E7"/>
    <w:rsid w:val="00B85517"/>
    <w:rsid w:val="00B86DDC"/>
    <w:rsid w:val="00B86E9F"/>
    <w:rsid w:val="00B9078A"/>
    <w:rsid w:val="00B92283"/>
    <w:rsid w:val="00B9536E"/>
    <w:rsid w:val="00BA2FB0"/>
    <w:rsid w:val="00BA3D8E"/>
    <w:rsid w:val="00BA55D6"/>
    <w:rsid w:val="00BB077A"/>
    <w:rsid w:val="00BB2BE1"/>
    <w:rsid w:val="00BB350E"/>
    <w:rsid w:val="00BB545F"/>
    <w:rsid w:val="00BC4626"/>
    <w:rsid w:val="00BD4288"/>
    <w:rsid w:val="00BE003D"/>
    <w:rsid w:val="00BE5001"/>
    <w:rsid w:val="00BE5161"/>
    <w:rsid w:val="00BE75D2"/>
    <w:rsid w:val="00BF2870"/>
    <w:rsid w:val="00BF2956"/>
    <w:rsid w:val="00C0208D"/>
    <w:rsid w:val="00C056F9"/>
    <w:rsid w:val="00C10270"/>
    <w:rsid w:val="00C131D1"/>
    <w:rsid w:val="00C150BE"/>
    <w:rsid w:val="00C23598"/>
    <w:rsid w:val="00C23E86"/>
    <w:rsid w:val="00C2660C"/>
    <w:rsid w:val="00C36CCC"/>
    <w:rsid w:val="00C4176B"/>
    <w:rsid w:val="00C51EDE"/>
    <w:rsid w:val="00C52881"/>
    <w:rsid w:val="00C54F13"/>
    <w:rsid w:val="00C56EC4"/>
    <w:rsid w:val="00C629DF"/>
    <w:rsid w:val="00C75D93"/>
    <w:rsid w:val="00C91674"/>
    <w:rsid w:val="00C93603"/>
    <w:rsid w:val="00C9547E"/>
    <w:rsid w:val="00C9605F"/>
    <w:rsid w:val="00C9797F"/>
    <w:rsid w:val="00CA0360"/>
    <w:rsid w:val="00CA0386"/>
    <w:rsid w:val="00CA3AEA"/>
    <w:rsid w:val="00CA51A6"/>
    <w:rsid w:val="00CA5205"/>
    <w:rsid w:val="00CA680F"/>
    <w:rsid w:val="00CC3EAE"/>
    <w:rsid w:val="00CD008B"/>
    <w:rsid w:val="00CD1D53"/>
    <w:rsid w:val="00CD4484"/>
    <w:rsid w:val="00CD5322"/>
    <w:rsid w:val="00CD57BD"/>
    <w:rsid w:val="00CE0344"/>
    <w:rsid w:val="00CE2A86"/>
    <w:rsid w:val="00CE7881"/>
    <w:rsid w:val="00CE7B99"/>
    <w:rsid w:val="00CF73C2"/>
    <w:rsid w:val="00D0405A"/>
    <w:rsid w:val="00D07C8A"/>
    <w:rsid w:val="00D1101E"/>
    <w:rsid w:val="00D1134E"/>
    <w:rsid w:val="00D1620A"/>
    <w:rsid w:val="00D17416"/>
    <w:rsid w:val="00D2257B"/>
    <w:rsid w:val="00D23507"/>
    <w:rsid w:val="00D3106B"/>
    <w:rsid w:val="00D3176B"/>
    <w:rsid w:val="00D3414C"/>
    <w:rsid w:val="00D46EAB"/>
    <w:rsid w:val="00D55CA8"/>
    <w:rsid w:val="00D60C98"/>
    <w:rsid w:val="00D677FC"/>
    <w:rsid w:val="00D72DDE"/>
    <w:rsid w:val="00D75B23"/>
    <w:rsid w:val="00D772C1"/>
    <w:rsid w:val="00D91496"/>
    <w:rsid w:val="00DA0A9B"/>
    <w:rsid w:val="00DA0F7F"/>
    <w:rsid w:val="00DA1CD1"/>
    <w:rsid w:val="00DA1F12"/>
    <w:rsid w:val="00DB0CAA"/>
    <w:rsid w:val="00DB221F"/>
    <w:rsid w:val="00DB3848"/>
    <w:rsid w:val="00DB74E7"/>
    <w:rsid w:val="00DC2890"/>
    <w:rsid w:val="00DC344D"/>
    <w:rsid w:val="00DC6459"/>
    <w:rsid w:val="00DC6BC1"/>
    <w:rsid w:val="00DD29F5"/>
    <w:rsid w:val="00DD54C9"/>
    <w:rsid w:val="00DD689E"/>
    <w:rsid w:val="00DD725B"/>
    <w:rsid w:val="00DE37FB"/>
    <w:rsid w:val="00DE517A"/>
    <w:rsid w:val="00DE66D4"/>
    <w:rsid w:val="00DF300C"/>
    <w:rsid w:val="00DF7F3C"/>
    <w:rsid w:val="00E01017"/>
    <w:rsid w:val="00E0406B"/>
    <w:rsid w:val="00E045A7"/>
    <w:rsid w:val="00E14363"/>
    <w:rsid w:val="00E146C5"/>
    <w:rsid w:val="00E154F7"/>
    <w:rsid w:val="00E24407"/>
    <w:rsid w:val="00E27012"/>
    <w:rsid w:val="00E2762F"/>
    <w:rsid w:val="00E30BBE"/>
    <w:rsid w:val="00E32D99"/>
    <w:rsid w:val="00E359F7"/>
    <w:rsid w:val="00E435DF"/>
    <w:rsid w:val="00E46200"/>
    <w:rsid w:val="00E50E4A"/>
    <w:rsid w:val="00E52EFE"/>
    <w:rsid w:val="00E541CC"/>
    <w:rsid w:val="00E56FB1"/>
    <w:rsid w:val="00E60471"/>
    <w:rsid w:val="00E609C6"/>
    <w:rsid w:val="00E6164C"/>
    <w:rsid w:val="00E65057"/>
    <w:rsid w:val="00E659A3"/>
    <w:rsid w:val="00E670EA"/>
    <w:rsid w:val="00E676A3"/>
    <w:rsid w:val="00E70C6D"/>
    <w:rsid w:val="00E72801"/>
    <w:rsid w:val="00E74FEC"/>
    <w:rsid w:val="00E82B4E"/>
    <w:rsid w:val="00E83B9C"/>
    <w:rsid w:val="00E83D57"/>
    <w:rsid w:val="00E86AFB"/>
    <w:rsid w:val="00E87A58"/>
    <w:rsid w:val="00E910B6"/>
    <w:rsid w:val="00E95407"/>
    <w:rsid w:val="00E95C91"/>
    <w:rsid w:val="00EA4A53"/>
    <w:rsid w:val="00EA5EF3"/>
    <w:rsid w:val="00EB2400"/>
    <w:rsid w:val="00EB574A"/>
    <w:rsid w:val="00EC0066"/>
    <w:rsid w:val="00ED2400"/>
    <w:rsid w:val="00ED5DEA"/>
    <w:rsid w:val="00EE15EB"/>
    <w:rsid w:val="00EE2C75"/>
    <w:rsid w:val="00EF02FE"/>
    <w:rsid w:val="00EF17A8"/>
    <w:rsid w:val="00EF31E2"/>
    <w:rsid w:val="00EF411D"/>
    <w:rsid w:val="00EF6EF2"/>
    <w:rsid w:val="00F01E20"/>
    <w:rsid w:val="00F069D0"/>
    <w:rsid w:val="00F10820"/>
    <w:rsid w:val="00F14A68"/>
    <w:rsid w:val="00F151A4"/>
    <w:rsid w:val="00F17638"/>
    <w:rsid w:val="00F2570E"/>
    <w:rsid w:val="00F27996"/>
    <w:rsid w:val="00F33880"/>
    <w:rsid w:val="00F33FC6"/>
    <w:rsid w:val="00F33FE0"/>
    <w:rsid w:val="00F378A6"/>
    <w:rsid w:val="00F37BBE"/>
    <w:rsid w:val="00F40215"/>
    <w:rsid w:val="00F426B3"/>
    <w:rsid w:val="00F4339B"/>
    <w:rsid w:val="00F460F0"/>
    <w:rsid w:val="00F5184E"/>
    <w:rsid w:val="00F527CA"/>
    <w:rsid w:val="00F53373"/>
    <w:rsid w:val="00F5674B"/>
    <w:rsid w:val="00F61A89"/>
    <w:rsid w:val="00F623BA"/>
    <w:rsid w:val="00F76C15"/>
    <w:rsid w:val="00F76CB3"/>
    <w:rsid w:val="00F85456"/>
    <w:rsid w:val="00F91E5A"/>
    <w:rsid w:val="00F937C4"/>
    <w:rsid w:val="00F94DF2"/>
    <w:rsid w:val="00F97F2E"/>
    <w:rsid w:val="00FA58E7"/>
    <w:rsid w:val="00FB0CF2"/>
    <w:rsid w:val="00FB679C"/>
    <w:rsid w:val="00FC3D67"/>
    <w:rsid w:val="00FD0D50"/>
    <w:rsid w:val="00FD54AC"/>
    <w:rsid w:val="00FE1D2D"/>
    <w:rsid w:val="00FE2F99"/>
    <w:rsid w:val="00FE320D"/>
    <w:rsid w:val="00FE7E9C"/>
    <w:rsid w:val="00FF254B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75743-C932-4C94-8D7E-D1F65C4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4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E95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954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54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540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407"/>
    <w:rPr>
      <w:rFonts w:ascii="Tahoma" w:eastAsia="Calibri" w:hAnsi="Tahoma" w:cs="Times New Roman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E954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95407"/>
  </w:style>
  <w:style w:type="character" w:styleId="ae">
    <w:name w:val="Hyperlink"/>
    <w:uiPriority w:val="99"/>
    <w:unhideWhenUsed/>
    <w:rsid w:val="00E95407"/>
    <w:rPr>
      <w:color w:val="0000FF"/>
      <w:u w:val="single"/>
    </w:rPr>
  </w:style>
  <w:style w:type="character" w:styleId="af">
    <w:name w:val="page number"/>
    <w:rsid w:val="00E95407"/>
  </w:style>
  <w:style w:type="paragraph" w:styleId="af0">
    <w:name w:val="List Paragraph"/>
    <w:aliases w:val="Варианты ответов"/>
    <w:basedOn w:val="a"/>
    <w:uiPriority w:val="34"/>
    <w:qFormat/>
    <w:rsid w:val="00E9540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E95407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95407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5407"/>
  </w:style>
  <w:style w:type="table" w:customStyle="1" w:styleId="13">
    <w:name w:val="Сетка таблицы1"/>
    <w:basedOn w:val="a1"/>
    <w:next w:val="a6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95407"/>
    <w:rPr>
      <w:color w:val="800080"/>
      <w:u w:val="single"/>
    </w:rPr>
  </w:style>
  <w:style w:type="paragraph" w:customStyle="1" w:styleId="font5">
    <w:name w:val="font5"/>
    <w:basedOn w:val="a"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95407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2">
    <w:name w:val="xl10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3">
    <w:name w:val="xl10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4">
    <w:name w:val="xl10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5">
    <w:name w:val="xl15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4">
    <w:name w:val="xl16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95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Базовый"/>
    <w:rsid w:val="00E95407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customStyle="1" w:styleId="msonormalcxspmiddlecxspmiddle">
    <w:name w:val="msonormalcxspmiddlecxspmiddle"/>
    <w:basedOn w:val="a"/>
    <w:rsid w:val="00E95407"/>
    <w:pPr>
      <w:tabs>
        <w:tab w:val="left" w:pos="708"/>
      </w:tabs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E95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E95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E9540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95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"/>
    <w:rsid w:val="00E954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4">
    <w:name w:val="xl184"/>
    <w:basedOn w:val="a"/>
    <w:rsid w:val="00E954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"/>
    <w:rsid w:val="00E95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6">
    <w:name w:val="xl186"/>
    <w:basedOn w:val="a"/>
    <w:rsid w:val="00E954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7">
    <w:name w:val="xl187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8">
    <w:name w:val="xl188"/>
    <w:basedOn w:val="a"/>
    <w:rsid w:val="00E95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9">
    <w:name w:val="xl1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0">
    <w:name w:val="xl190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1">
    <w:name w:val="xl191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2">
    <w:name w:val="xl192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3D2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hyperlink" Target="http://w.kpmo.ru);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.kpmo.ru)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pmo.ru" TargetMode="External"/><Relationship Id="rId17" Type="http://schemas.openxmlformats.org/officeDocument/2006/relationships/hyperlink" Target="consultantplus://offline/ref=9F54BB34F6B87ABA4D58CD685EECC7F8A714430CC09336D538B138A813A79CE46F7F7B40A383CA2CD5jA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BB34F6B87ABA4D58CD685EECC7F8A714430CC09336D538B138A813A79CE46F7F7B40A383CA2CD5jAL" TargetMode="External"/><Relationship Id="rId20" Type="http://schemas.openxmlformats.org/officeDocument/2006/relationships/image" Target="media/image3.wmf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24" Type="http://schemas.openxmlformats.org/officeDocument/2006/relationships/hyperlink" Target="consultantplus://offline/ref=9F54BB34F6B87ABA4D58CD685EECC7F8A714430CC09336D538B138A813A79CE46F7F7B40A380CA2CD5j1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4BB34F6B87ABA4D58CD685EECC7F8A714430CC09336D538B138A813A79CE46F7F7B40A380CA2CD5j1L" TargetMode="External"/><Relationship Id="rId23" Type="http://schemas.openxmlformats.org/officeDocument/2006/relationships/hyperlink" Target="consultantplus://offline/ref=9F54BB34F6B87ABA4D58CD685EECC7F8A714430CC09336D538B138A813A79CE46F7F7B40A380CA2CD5j1L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9D861886684DCFD440FBB9B951E6353F8FB9CA07F28FF856515BD124B7g9cDM" TargetMode="External"/><Relationship Id="rId19" Type="http://schemas.openxmlformats.org/officeDocument/2006/relationships/hyperlink" Target="consultantplus://offline/ref=9F54BB34F6B87ABA4D58CD685EECC7F8A714430CC09336D538B138A813A79CE46F7F7B40A380CA2CD5j1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yperlink" Target="http://w.kpmo.ru);" TargetMode="External"/><Relationship Id="rId22" Type="http://schemas.openxmlformats.org/officeDocument/2006/relationships/hyperlink" Target="consultantplus://offline/ref=9F54BB34F6B87ABA4D58CD685EECC7F8A714430CC09336D538B138A813A79CE46F7F7B40A380CA2CD5j1L" TargetMode="External"/><Relationship Id="rId27" Type="http://schemas.openxmlformats.org/officeDocument/2006/relationships/footer" Target="footer1.xm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5703B-5627-4BB5-8676-2FFF02F3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62</Pages>
  <Words>18152</Words>
  <Characters>103469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КиселеваТИ</dc:creator>
  <cp:lastModifiedBy>ООиКР</cp:lastModifiedBy>
  <cp:revision>75</cp:revision>
  <cp:lastPrinted>2017-09-11T11:41:00Z</cp:lastPrinted>
  <dcterms:created xsi:type="dcterms:W3CDTF">2017-08-14T15:06:00Z</dcterms:created>
  <dcterms:modified xsi:type="dcterms:W3CDTF">2017-09-14T05:36:00Z</dcterms:modified>
</cp:coreProperties>
</file>