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3" w:rsidRPr="00901B13" w:rsidRDefault="00901B13" w:rsidP="0090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DFD4DC3" wp14:editId="199CFC8C">
            <wp:simplePos x="0" y="0"/>
            <wp:positionH relativeFrom="column">
              <wp:posOffset>2657475</wp:posOffset>
            </wp:positionH>
            <wp:positionV relativeFrom="paragraph">
              <wp:posOffset>-596265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1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1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</w:p>
    <w:p w:rsidR="00901B13" w:rsidRPr="00901B13" w:rsidRDefault="00901B13" w:rsidP="00901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от </w:t>
      </w:r>
      <w:r w:rsidR="00FD7C73">
        <w:rPr>
          <w:rFonts w:ascii="Times New Roman" w:hAnsi="Times New Roman" w:cs="Times New Roman"/>
          <w:sz w:val="28"/>
          <w:szCs w:val="28"/>
        </w:rPr>
        <w:t xml:space="preserve">03.08.2018         </w:t>
      </w:r>
      <w:r w:rsidRPr="00901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FD7C73">
        <w:rPr>
          <w:rFonts w:ascii="Times New Roman" w:hAnsi="Times New Roman" w:cs="Times New Roman"/>
          <w:sz w:val="28"/>
          <w:szCs w:val="28"/>
        </w:rPr>
        <w:t>221</w:t>
      </w:r>
    </w:p>
    <w:p w:rsidR="00901B13" w:rsidRPr="00901B13" w:rsidRDefault="00901B13" w:rsidP="00901B13">
      <w:pPr>
        <w:pStyle w:val="a5"/>
        <w:rPr>
          <w:rFonts w:ascii="Times New Roman" w:hAnsi="Times New Roman" w:cs="Times New Roman"/>
          <w:i/>
          <w:szCs w:val="24"/>
        </w:rPr>
      </w:pPr>
      <w:r w:rsidRPr="00901B13">
        <w:rPr>
          <w:rFonts w:ascii="Times New Roman" w:hAnsi="Times New Roman" w:cs="Times New Roman"/>
          <w:i/>
          <w:szCs w:val="24"/>
        </w:rPr>
        <w:t>г. Ханты-Мансийск</w:t>
      </w:r>
    </w:p>
    <w:p w:rsidR="00901B13" w:rsidRPr="00901B13" w:rsidRDefault="00901B13" w:rsidP="0090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за использованием и охраной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недр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при добыче общераспространенных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полезных ископаемых,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при строительстве подземных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сооружений, не связанных с добычей </w:t>
      </w:r>
    </w:p>
    <w:p w:rsidR="00C14877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полезных ископаемых</w:t>
      </w:r>
    </w:p>
    <w:p w:rsidR="00901B13" w:rsidRDefault="00901B13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877" w:rsidRDefault="00901B13" w:rsidP="009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14877" w:rsidRPr="00901B13"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="00C14877" w:rsidRPr="00901B1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 w:rsidR="00C14877" w:rsidRPr="00901B13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901B13" w:rsidRPr="00901B13" w:rsidRDefault="00901B13" w:rsidP="009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1.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7" w:anchor="P28" w:history="1">
        <w:r w:rsidRPr="00901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Pr="00901B13">
        <w:rPr>
          <w:rFonts w:ascii="Times New Roman" w:hAnsi="Times New Roman" w:cs="Times New Roman"/>
          <w:sz w:val="28"/>
          <w:szCs w:val="28"/>
        </w:rPr>
        <w:t xml:space="preserve">ложение об организации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и осуществлении муниципального контроля за использованием и ох</w:t>
      </w:r>
      <w:r w:rsidR="00EC7269">
        <w:rPr>
          <w:rFonts w:ascii="Times New Roman" w:hAnsi="Times New Roman" w:cs="Times New Roman"/>
          <w:sz w:val="28"/>
          <w:szCs w:val="28"/>
        </w:rPr>
        <w:t>ран</w:t>
      </w:r>
      <w:r w:rsidRPr="00901B13">
        <w:rPr>
          <w:rFonts w:ascii="Times New Roman" w:hAnsi="Times New Roman" w:cs="Times New Roman"/>
          <w:sz w:val="28"/>
          <w:szCs w:val="28"/>
        </w:rPr>
        <w:t>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14877" w:rsidRPr="00901B13" w:rsidRDefault="00C14877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C14877" w:rsidRPr="00901B13" w:rsidRDefault="00C14877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14877" w:rsidRPr="00901B13" w:rsidRDefault="00C14877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района, </w:t>
      </w:r>
      <w:r w:rsidR="00901B13">
        <w:rPr>
          <w:rFonts w:ascii="Times New Roman" w:hAnsi="Times New Roman" w:cs="Times New Roman"/>
          <w:sz w:val="28"/>
          <w:szCs w:val="28"/>
        </w:rPr>
        <w:t>директора департамента строительства, архитектуры и ЖКХ.</w:t>
      </w:r>
    </w:p>
    <w:p w:rsidR="00C14877" w:rsidRDefault="00C14877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B13" w:rsidRDefault="00901B13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B13" w:rsidRPr="00901B13" w:rsidRDefault="00901B13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901B13" w:rsidP="00901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14877" w:rsidRPr="0090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4877" w:rsidRPr="00901B13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877" w:rsidRPr="00901B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p w:rsidR="00C14877" w:rsidRPr="00901B13" w:rsidRDefault="00C14877" w:rsidP="00901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1B13" w:rsidRDefault="00C14877" w:rsidP="00901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к постановлению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4877" w:rsidRPr="00901B13" w:rsidRDefault="00C14877" w:rsidP="00901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C14877" w:rsidRPr="00901B13" w:rsidRDefault="00C14877" w:rsidP="00FD7C73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от </w:t>
      </w:r>
      <w:r w:rsidR="00FD7C73">
        <w:rPr>
          <w:rFonts w:ascii="Times New Roman" w:hAnsi="Times New Roman" w:cs="Times New Roman"/>
          <w:sz w:val="28"/>
          <w:szCs w:val="28"/>
        </w:rPr>
        <w:t xml:space="preserve">03.08.2018 </w:t>
      </w:r>
      <w:bookmarkStart w:id="0" w:name="_GoBack"/>
      <w:bookmarkEnd w:id="0"/>
      <w:r w:rsidR="00901B13">
        <w:rPr>
          <w:rFonts w:ascii="Times New Roman" w:hAnsi="Times New Roman" w:cs="Times New Roman"/>
          <w:sz w:val="28"/>
          <w:szCs w:val="28"/>
        </w:rPr>
        <w:t>№</w:t>
      </w:r>
      <w:r w:rsidR="00FD7C73">
        <w:rPr>
          <w:rFonts w:ascii="Times New Roman" w:hAnsi="Times New Roman" w:cs="Times New Roman"/>
          <w:sz w:val="28"/>
          <w:szCs w:val="28"/>
        </w:rPr>
        <w:t xml:space="preserve"> 221</w:t>
      </w:r>
    </w:p>
    <w:p w:rsidR="00C14877" w:rsidRDefault="00C14877" w:rsidP="00901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BF2" w:rsidRPr="00901B13" w:rsidRDefault="00964BF2" w:rsidP="00901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1B1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64BF2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муниципального контроля 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C14877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BF2" w:rsidRPr="00901B13" w:rsidRDefault="00964BF2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1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B1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1.</w:t>
      </w:r>
      <w:r w:rsidR="000137D7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регулируются отношения, связанные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964BF2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 w:rsidRPr="00901B13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требований, установленных федеральными законами, законами Ханты-Мансийского автономного округа – Югры</w:t>
      </w:r>
      <w:r w:rsidRPr="00901B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в соответствии с перечнем, устанавливаемым административным регламентом осуществления муниципального контроля в указанной сфере деятельности, а также на организацию и проведение мероприятий по профилактике нарушений указанных требований,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на основе принципов, установленных статьей 3 Федерально</w:t>
      </w:r>
      <w:r w:rsidR="00964BF2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964BF2">
        <w:rPr>
          <w:rFonts w:ascii="Times New Roman" w:hAnsi="Times New Roman" w:cs="Times New Roman"/>
          <w:sz w:val="28"/>
          <w:szCs w:val="28"/>
        </w:rPr>
        <w:br/>
        <w:t>от 26.12.2008 № 294-ФЗ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Ф</w:t>
      </w:r>
      <w:r w:rsidR="00964BF2">
        <w:rPr>
          <w:rFonts w:ascii="Times New Roman" w:hAnsi="Times New Roman" w:cs="Times New Roman"/>
          <w:sz w:val="28"/>
          <w:szCs w:val="28"/>
        </w:rPr>
        <w:t>едеральный закон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2. Настоящим Положением устанавливается порядок организации и осуществлении кон</w:t>
      </w:r>
      <w:r w:rsidR="00EC7269">
        <w:rPr>
          <w:rFonts w:ascii="Times New Roman" w:hAnsi="Times New Roman" w:cs="Times New Roman"/>
          <w:sz w:val="28"/>
          <w:szCs w:val="28"/>
        </w:rPr>
        <w:t>троля за использованием и охран</w:t>
      </w:r>
      <w:r w:rsidRPr="00901B13">
        <w:rPr>
          <w:rFonts w:ascii="Times New Roman" w:hAnsi="Times New Roman" w:cs="Times New Roman"/>
          <w:sz w:val="28"/>
          <w:szCs w:val="28"/>
        </w:rPr>
        <w:t xml:space="preserve">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муниципальный контроль).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="00964BF2">
        <w:rPr>
          <w:rFonts w:ascii="Times New Roman" w:hAnsi="Times New Roman" w:cs="Times New Roman"/>
          <w:sz w:val="28"/>
          <w:szCs w:val="28"/>
        </w:rPr>
        <w:t>Федеральном законе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>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Муниципальный контроль осуществляет администрация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Ханты-Мансийского района через уполномоченный отраслевой (функциональный) орган на основании Положения о департаменте строительства, архитектуры и ЖКХ (далее – уполномоченный орган).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1) 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6. Мероприятие по контролю проводится во взаимодействии с юридическим лицом, индивидуальным 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</w:t>
      </w:r>
      <w:r w:rsidRPr="00901B13">
        <w:rPr>
          <w:rFonts w:ascii="Times New Roman" w:hAnsi="Times New Roman" w:cs="Times New Roman"/>
          <w:i/>
          <w:sz w:val="28"/>
          <w:szCs w:val="28"/>
        </w:rPr>
        <w:t>,</w:t>
      </w:r>
      <w:r w:rsidRPr="00901B1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 статьей 7 Фе</w:t>
      </w:r>
      <w:r w:rsidR="00964BF2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964BF2">
        <w:rPr>
          <w:rFonts w:ascii="Times New Roman" w:hAnsi="Times New Roman" w:cs="Times New Roman"/>
          <w:sz w:val="28"/>
          <w:szCs w:val="28"/>
        </w:rPr>
        <w:br/>
        <w:t>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Ю</w:t>
      </w:r>
      <w:r w:rsidR="00964BF2">
        <w:rPr>
          <w:rFonts w:ascii="Times New Roman" w:hAnsi="Times New Roman" w:cs="Times New Roman"/>
          <w:sz w:val="28"/>
          <w:szCs w:val="28"/>
        </w:rPr>
        <w:t>гры от 17.10.2005 №</w:t>
      </w:r>
      <w:r w:rsidRPr="00901B13">
        <w:rPr>
          <w:rFonts w:ascii="Times New Roman" w:hAnsi="Times New Roman" w:cs="Times New Roman"/>
          <w:sz w:val="28"/>
          <w:szCs w:val="28"/>
        </w:rPr>
        <w:t xml:space="preserve"> 82-оз «О пользовании участками недр местного значения на территории Ханты-Мансийского автономного округа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Югры</w:t>
      </w:r>
      <w:r w:rsidR="00964BF2">
        <w:rPr>
          <w:rFonts w:ascii="Times New Roman" w:hAnsi="Times New Roman" w:cs="Times New Roman"/>
          <w:sz w:val="28"/>
          <w:szCs w:val="28"/>
        </w:rPr>
        <w:t>» (далее – Закон</w:t>
      </w:r>
      <w:r w:rsidR="008838B7">
        <w:rPr>
          <w:rFonts w:ascii="Times New Roman" w:hAnsi="Times New Roman" w:cs="Times New Roman"/>
          <w:sz w:val="28"/>
          <w:szCs w:val="28"/>
        </w:rPr>
        <w:t xml:space="preserve"> ХМАО </w:t>
      </w:r>
      <w:r w:rsidR="00964BF2">
        <w:rPr>
          <w:rFonts w:ascii="Times New Roman" w:hAnsi="Times New Roman" w:cs="Times New Roman"/>
          <w:sz w:val="28"/>
          <w:szCs w:val="28"/>
        </w:rPr>
        <w:t xml:space="preserve">– </w:t>
      </w:r>
      <w:r w:rsidRPr="00901B13">
        <w:rPr>
          <w:rFonts w:ascii="Times New Roman" w:hAnsi="Times New Roman" w:cs="Times New Roman"/>
          <w:sz w:val="28"/>
          <w:szCs w:val="28"/>
        </w:rPr>
        <w:t>Югры «О пользовании участками недр местного значения на территории Ханты-Мансийского автономного округа – Югры»),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настоящим Положением, административным регламентом осуществления муниципального контроля.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1B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B13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CC5818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</w:t>
      </w:r>
      <w:r w:rsidR="00964BF2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 xml:space="preserve">», Законом </w:t>
      </w:r>
      <w:r w:rsidR="00CC5818">
        <w:rPr>
          <w:rFonts w:ascii="Times New Roman" w:hAnsi="Times New Roman" w:cs="Times New Roman"/>
          <w:sz w:val="28"/>
          <w:szCs w:val="28"/>
        </w:rPr>
        <w:t xml:space="preserve">ХМАО </w:t>
      </w:r>
      <w:r w:rsidR="00964BF2">
        <w:rPr>
          <w:rFonts w:ascii="Times New Roman" w:hAnsi="Times New Roman" w:cs="Times New Roman"/>
          <w:sz w:val="28"/>
          <w:szCs w:val="28"/>
        </w:rPr>
        <w:t xml:space="preserve">– </w:t>
      </w:r>
      <w:r w:rsidRPr="00901B13">
        <w:rPr>
          <w:rFonts w:ascii="Times New Roman" w:hAnsi="Times New Roman" w:cs="Times New Roman"/>
          <w:sz w:val="28"/>
          <w:szCs w:val="28"/>
        </w:rPr>
        <w:t>Югры «О пользовании участками недр местного значения на территории Ханты-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CC5818">
        <w:rPr>
          <w:rFonts w:ascii="Times New Roman" w:hAnsi="Times New Roman" w:cs="Times New Roman"/>
          <w:sz w:val="28"/>
          <w:szCs w:val="28"/>
        </w:rPr>
        <w:t xml:space="preserve">   </w:t>
      </w:r>
      <w:r w:rsidR="00CC5818" w:rsidRPr="00901B13">
        <w:rPr>
          <w:rFonts w:ascii="Times New Roman" w:hAnsi="Times New Roman" w:cs="Times New Roman"/>
          <w:sz w:val="28"/>
          <w:szCs w:val="28"/>
        </w:rPr>
        <w:t>автономного</w:t>
      </w:r>
      <w:r w:rsidR="00CC5818">
        <w:rPr>
          <w:rFonts w:ascii="Times New Roman" w:hAnsi="Times New Roman" w:cs="Times New Roman"/>
          <w:sz w:val="28"/>
          <w:szCs w:val="28"/>
        </w:rPr>
        <w:t xml:space="preserve">  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C5818">
        <w:rPr>
          <w:rFonts w:ascii="Times New Roman" w:hAnsi="Times New Roman" w:cs="Times New Roman"/>
          <w:sz w:val="28"/>
          <w:szCs w:val="28"/>
        </w:rPr>
        <w:t xml:space="preserve">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– </w:t>
      </w:r>
      <w:r w:rsidR="00CC5818">
        <w:rPr>
          <w:rFonts w:ascii="Times New Roman" w:hAnsi="Times New Roman" w:cs="Times New Roman"/>
          <w:sz w:val="28"/>
          <w:szCs w:val="28"/>
        </w:rPr>
        <w:t xml:space="preserve"> </w:t>
      </w:r>
      <w:r w:rsidR="00CC5818" w:rsidRPr="00901B13">
        <w:rPr>
          <w:rFonts w:ascii="Times New Roman" w:hAnsi="Times New Roman" w:cs="Times New Roman"/>
          <w:sz w:val="28"/>
          <w:szCs w:val="28"/>
        </w:rPr>
        <w:t>Югры»</w:t>
      </w:r>
      <w:r w:rsidR="00C92CD2">
        <w:rPr>
          <w:rFonts w:ascii="Times New Roman" w:hAnsi="Times New Roman" w:cs="Times New Roman"/>
          <w:sz w:val="28"/>
          <w:szCs w:val="28"/>
        </w:rPr>
        <w:t>,</w:t>
      </w:r>
      <w:r w:rsidR="00CC5818">
        <w:rPr>
          <w:rFonts w:ascii="Times New Roman" w:hAnsi="Times New Roman" w:cs="Times New Roman"/>
          <w:sz w:val="28"/>
          <w:szCs w:val="28"/>
        </w:rPr>
        <w:t xml:space="preserve">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 </w:t>
      </w:r>
      <w:r w:rsidR="00CC5818">
        <w:rPr>
          <w:rFonts w:ascii="Times New Roman" w:hAnsi="Times New Roman" w:cs="Times New Roman"/>
          <w:sz w:val="28"/>
          <w:szCs w:val="28"/>
        </w:rPr>
        <w:t xml:space="preserve">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с </w:t>
      </w:r>
      <w:r w:rsidR="00CC5818">
        <w:rPr>
          <w:rFonts w:ascii="Times New Roman" w:hAnsi="Times New Roman" w:cs="Times New Roman"/>
          <w:sz w:val="28"/>
          <w:szCs w:val="28"/>
        </w:rPr>
        <w:t xml:space="preserve">   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CC5818">
        <w:rPr>
          <w:rFonts w:ascii="Times New Roman" w:hAnsi="Times New Roman" w:cs="Times New Roman"/>
          <w:sz w:val="28"/>
          <w:szCs w:val="28"/>
        </w:rPr>
        <w:t xml:space="preserve">   </w:t>
      </w:r>
      <w:r w:rsidR="00CC5818" w:rsidRPr="00901B13">
        <w:rPr>
          <w:rFonts w:ascii="Times New Roman" w:hAnsi="Times New Roman" w:cs="Times New Roman"/>
          <w:sz w:val="28"/>
          <w:szCs w:val="28"/>
        </w:rPr>
        <w:t>настоящего</w:t>
      </w:r>
    </w:p>
    <w:p w:rsidR="00C14877" w:rsidRPr="00901B13" w:rsidRDefault="00C14877" w:rsidP="00CC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Pr="00901B1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9.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контроля разрабатывается уполномоченным органом в соответствии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с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01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01B1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окру</w:t>
      </w:r>
      <w:r w:rsidR="00964BF2">
        <w:rPr>
          <w:rFonts w:ascii="Times New Roman" w:hAnsi="Times New Roman" w:cs="Times New Roman"/>
          <w:sz w:val="28"/>
          <w:szCs w:val="28"/>
        </w:rPr>
        <w:t>га – Югры от 02.03.2012 № 85-п «</w:t>
      </w:r>
      <w:r w:rsidRPr="00901B13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</w:t>
      </w:r>
      <w:r w:rsidR="00964BF2">
        <w:rPr>
          <w:rFonts w:ascii="Times New Roman" w:hAnsi="Times New Roman" w:cs="Times New Roman"/>
          <w:sz w:val="28"/>
          <w:szCs w:val="28"/>
        </w:rPr>
        <w:t xml:space="preserve">вления муниципального контроля» </w:t>
      </w:r>
      <w:r w:rsidRPr="00901B13">
        <w:rPr>
          <w:rFonts w:ascii="Times New Roman" w:hAnsi="Times New Roman" w:cs="Times New Roman"/>
          <w:sz w:val="28"/>
          <w:szCs w:val="28"/>
        </w:rPr>
        <w:t>и утверждается постановлением администрации Ханты-Мансийского района.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1) должностные лица (руководитель, его заместитель, специалисты) структурного подразделения уполномоченного органа, ответственного за осуществление муниципального контроля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2) привлеченные эксперты и (или) экспертная организация </w:t>
      </w:r>
      <w:r w:rsidR="00964BF2">
        <w:rPr>
          <w:rFonts w:ascii="Times New Roman" w:hAnsi="Times New Roman" w:cs="Times New Roman"/>
          <w:sz w:val="28"/>
          <w:szCs w:val="28"/>
        </w:rPr>
        <w:t xml:space="preserve">– </w:t>
      </w:r>
      <w:r w:rsidRPr="00901B13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договором, заключенн</w:t>
      </w:r>
      <w:r w:rsidR="00C92CD2">
        <w:rPr>
          <w:rFonts w:ascii="Times New Roman" w:hAnsi="Times New Roman" w:cs="Times New Roman"/>
          <w:sz w:val="28"/>
          <w:szCs w:val="28"/>
        </w:rPr>
        <w:t>ы</w:t>
      </w:r>
      <w:r w:rsidRPr="00901B13">
        <w:rPr>
          <w:rFonts w:ascii="Times New Roman" w:hAnsi="Times New Roman" w:cs="Times New Roman"/>
          <w:sz w:val="28"/>
          <w:szCs w:val="28"/>
        </w:rPr>
        <w:t xml:space="preserve">м в порядке, установленном федеральным законом.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 w:rsidRPr="00901B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2)</w:t>
      </w:r>
      <w:r w:rsidRPr="00901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производственных объектов;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3) отбор образцов продукции, образцов объектов окружающей среды, объектов производственной среды и проведение их исследований, испытаний;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12. Уполномоченное должностное лицо проводит проверку на основании приказа руководителя уполномоченного органа, 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</w:t>
      </w:r>
      <w:r w:rsidR="00964BF2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964BF2">
        <w:rPr>
          <w:rFonts w:ascii="Times New Roman" w:hAnsi="Times New Roman" w:cs="Times New Roman"/>
          <w:sz w:val="28"/>
          <w:szCs w:val="28"/>
        </w:rPr>
        <w:t xml:space="preserve">нтроля», Законом </w:t>
      </w:r>
      <w:r w:rsidR="00C92CD2">
        <w:rPr>
          <w:rFonts w:ascii="Times New Roman" w:hAnsi="Times New Roman" w:cs="Times New Roman"/>
          <w:sz w:val="28"/>
          <w:szCs w:val="28"/>
        </w:rPr>
        <w:t xml:space="preserve">ХМАО </w:t>
      </w:r>
      <w:r w:rsidR="00964BF2">
        <w:rPr>
          <w:rFonts w:ascii="Times New Roman" w:hAnsi="Times New Roman" w:cs="Times New Roman"/>
          <w:sz w:val="28"/>
          <w:szCs w:val="28"/>
        </w:rPr>
        <w:t xml:space="preserve">– </w:t>
      </w:r>
      <w:r w:rsidRPr="00901B13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901B13">
        <w:rPr>
          <w:rFonts w:ascii="Times New Roman" w:hAnsi="Times New Roman" w:cs="Times New Roman"/>
          <w:sz w:val="28"/>
          <w:szCs w:val="28"/>
        </w:rPr>
        <w:lastRenderedPageBreak/>
        <w:t xml:space="preserve">«О пользовании участками недр местного значения на территории Ханты-Мансийского автономного округа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Югры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13. Уполномоченный орган</w:t>
      </w:r>
      <w:r w:rsidRPr="00901B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вправе привлечь к участию в проведении проверки эксперта и (или) экспертную организацию в порядке, уст</w:t>
      </w:r>
      <w:r w:rsidR="00964BF2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="00C92CD2">
        <w:rPr>
          <w:rFonts w:ascii="Times New Roman" w:hAnsi="Times New Roman" w:cs="Times New Roman"/>
          <w:sz w:val="28"/>
          <w:szCs w:val="28"/>
        </w:rPr>
        <w:t>,</w:t>
      </w:r>
      <w:r w:rsidRPr="00901B13">
        <w:rPr>
          <w:rFonts w:ascii="Times New Roman" w:hAnsi="Times New Roman" w:cs="Times New Roman"/>
          <w:sz w:val="28"/>
          <w:szCs w:val="28"/>
        </w:rP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14.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При проведении плановой проверки уполномоченным должностным лицом обязательно испол</w:t>
      </w:r>
      <w:r w:rsidR="00964BF2">
        <w:rPr>
          <w:rFonts w:ascii="Times New Roman" w:hAnsi="Times New Roman" w:cs="Times New Roman"/>
          <w:sz w:val="28"/>
          <w:szCs w:val="28"/>
        </w:rPr>
        <w:t>ьзуется проверочный лист (список</w:t>
      </w:r>
      <w:r w:rsidRPr="00901B13">
        <w:rPr>
          <w:rFonts w:ascii="Times New Roman" w:hAnsi="Times New Roman" w:cs="Times New Roman"/>
          <w:sz w:val="28"/>
          <w:szCs w:val="28"/>
        </w:rPr>
        <w:t xml:space="preserve"> 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произв</w:t>
      </w:r>
      <w:r w:rsidR="00964BF2">
        <w:rPr>
          <w:rFonts w:ascii="Times New Roman" w:hAnsi="Times New Roman" w:cs="Times New Roman"/>
          <w:sz w:val="28"/>
          <w:szCs w:val="28"/>
        </w:rPr>
        <w:t>одственных объектов – территорий</w:t>
      </w:r>
      <w:r w:rsidRPr="00901B13">
        <w:rPr>
          <w:rFonts w:ascii="Times New Roman" w:hAnsi="Times New Roman" w:cs="Times New Roman"/>
          <w:sz w:val="28"/>
          <w:szCs w:val="28"/>
        </w:rPr>
        <w:t xml:space="preserve"> участка недр местного значения, разрабатываемый уполномоченным органом и утверждаемый постановлением администрации Ханты-Мансийского района в соответствии с общими </w:t>
      </w:r>
      <w:hyperlink r:id="rId9" w:history="1">
        <w:r w:rsidRPr="00901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964BF2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901B13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964B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01B13">
        <w:rPr>
          <w:rFonts w:ascii="Times New Roman" w:hAnsi="Times New Roman" w:cs="Times New Roman"/>
          <w:sz w:val="28"/>
          <w:szCs w:val="28"/>
        </w:rPr>
        <w:t>Ф</w:t>
      </w:r>
      <w:r w:rsidR="00964BF2">
        <w:rPr>
          <w:rFonts w:ascii="Times New Roman" w:hAnsi="Times New Roman" w:cs="Times New Roman"/>
          <w:sz w:val="28"/>
          <w:szCs w:val="28"/>
        </w:rPr>
        <w:t>едерации от 13.02.2017 № 177 «</w:t>
      </w:r>
      <w:r w:rsidRPr="00901B13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>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15.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964BF2">
        <w:rPr>
          <w:rFonts w:ascii="Times New Roman" w:hAnsi="Times New Roman" w:cs="Times New Roman"/>
          <w:sz w:val="28"/>
          <w:szCs w:val="28"/>
        </w:rPr>
        <w:t>,</w:t>
      </w:r>
      <w:r w:rsidRPr="00901B13">
        <w:rPr>
          <w:rFonts w:ascii="Times New Roman" w:hAnsi="Times New Roman" w:cs="Times New Roman"/>
          <w:sz w:val="28"/>
          <w:szCs w:val="28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 либо части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 w:rsidRPr="00901B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901B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B13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16.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Профилактика нарушений требований, установленных муниципальными правовыми актами Ханты-Мансийского района, </w:t>
      </w:r>
      <w:r w:rsidR="00964BF2">
        <w:rPr>
          <w:rFonts w:ascii="Times New Roman" w:hAnsi="Times New Roman" w:cs="Times New Roman"/>
          <w:sz w:val="28"/>
          <w:szCs w:val="28"/>
        </w:rPr>
        <w:t>а также обязательных требований</w:t>
      </w:r>
      <w:r w:rsidRPr="00901B13">
        <w:rPr>
          <w:rFonts w:ascii="Times New Roman" w:hAnsi="Times New Roman" w:cs="Times New Roman"/>
          <w:sz w:val="28"/>
          <w:szCs w:val="28"/>
        </w:rPr>
        <w:t xml:space="preserve"> организуется в порядке, установленном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с</w:t>
      </w:r>
      <w:r w:rsidR="00964BF2"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="00C92CD2">
        <w:rPr>
          <w:rFonts w:ascii="Times New Roman" w:hAnsi="Times New Roman" w:cs="Times New Roman"/>
          <w:sz w:val="28"/>
          <w:szCs w:val="28"/>
        </w:rPr>
        <w:t>,</w:t>
      </w:r>
      <w:r w:rsidRPr="00901B13">
        <w:rPr>
          <w:rFonts w:ascii="Times New Roman" w:hAnsi="Times New Roman" w:cs="Times New Roman"/>
          <w:sz w:val="28"/>
          <w:szCs w:val="28"/>
        </w:rPr>
        <w:t xml:space="preserve"> и проводится уполномоченным органом (его структурным подразделением) в соответствии с программой профилактики нарушений, утверждаемой приказом руководителя уполномоченного органа. 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1B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1B1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B13">
        <w:rPr>
          <w:rFonts w:ascii="Times New Roman" w:hAnsi="Times New Roman" w:cs="Times New Roman"/>
          <w:iCs/>
          <w:sz w:val="28"/>
          <w:szCs w:val="28"/>
        </w:rPr>
        <w:t>17.</w:t>
      </w:r>
      <w:r w:rsidR="00964B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0" w:history="1">
        <w:r w:rsidRPr="00901B1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разрабатывае</w:t>
        </w:r>
      </w:hyperlink>
      <w:r w:rsidRPr="00901B13">
        <w:rPr>
          <w:rFonts w:ascii="Times New Roman" w:hAnsi="Times New Roman" w:cs="Times New Roman"/>
          <w:iCs/>
          <w:sz w:val="28"/>
          <w:szCs w:val="28"/>
        </w:rPr>
        <w:t>тся 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</w:t>
      </w:r>
      <w:r w:rsidR="00964BF2">
        <w:rPr>
          <w:rFonts w:ascii="Times New Roman" w:hAnsi="Times New Roman" w:cs="Times New Roman"/>
          <w:iCs/>
          <w:sz w:val="28"/>
          <w:szCs w:val="28"/>
        </w:rPr>
        <w:t>х предпринимателей, утвержденными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</w:t>
      </w:r>
      <w:r w:rsidR="00964BF2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Pr="00901B13">
        <w:rPr>
          <w:rFonts w:ascii="Times New Roman" w:hAnsi="Times New Roman" w:cs="Times New Roman"/>
          <w:iCs/>
          <w:sz w:val="28"/>
          <w:szCs w:val="28"/>
        </w:rPr>
        <w:t>Ф</w:t>
      </w:r>
      <w:r w:rsidR="00964BF2">
        <w:rPr>
          <w:rFonts w:ascii="Times New Roman" w:hAnsi="Times New Roman" w:cs="Times New Roman"/>
          <w:iCs/>
          <w:sz w:val="28"/>
          <w:szCs w:val="28"/>
        </w:rPr>
        <w:t>едерации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4BF2">
        <w:rPr>
          <w:rFonts w:ascii="Times New Roman" w:hAnsi="Times New Roman" w:cs="Times New Roman"/>
          <w:iCs/>
          <w:sz w:val="28"/>
          <w:szCs w:val="28"/>
        </w:rPr>
        <w:br/>
        <w:t xml:space="preserve">от 30.06.2010 № </w:t>
      </w:r>
      <w:r w:rsidRPr="00901B13">
        <w:rPr>
          <w:rFonts w:ascii="Times New Roman" w:hAnsi="Times New Roman" w:cs="Times New Roman"/>
          <w:iCs/>
          <w:sz w:val="28"/>
          <w:szCs w:val="28"/>
        </w:rPr>
        <w:t>489.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B13">
        <w:rPr>
          <w:rFonts w:ascii="Times New Roman" w:hAnsi="Times New Roman" w:cs="Times New Roman"/>
          <w:iCs/>
          <w:sz w:val="28"/>
          <w:szCs w:val="28"/>
        </w:rPr>
        <w:t>18.</w:t>
      </w:r>
      <w:r w:rsidR="00933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 w:rsidR="00964BF2">
        <w:rPr>
          <w:rFonts w:ascii="Times New Roman" w:hAnsi="Times New Roman" w:cs="Times New Roman"/>
          <w:iCs/>
          <w:sz w:val="28"/>
          <w:szCs w:val="28"/>
        </w:rPr>
        <w:t>,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 w:rsidR="00964BF2">
        <w:rPr>
          <w:rFonts w:ascii="Times New Roman" w:hAnsi="Times New Roman" w:cs="Times New Roman"/>
          <w:iCs/>
          <w:sz w:val="28"/>
          <w:szCs w:val="28"/>
        </w:rPr>
        <w:t>,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 w:rsidR="00C92CD2"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19. Внесение информации в Единый реестр проверок в соответствии с </w:t>
      </w:r>
      <w:hyperlink r:id="rId11" w:history="1">
        <w:r w:rsidRPr="00901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Pr="00901B13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 w:rsidR="00964BF2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964BF2">
        <w:rPr>
          <w:rFonts w:ascii="Times New Roman" w:hAnsi="Times New Roman" w:cs="Times New Roman"/>
          <w:sz w:val="28"/>
          <w:szCs w:val="28"/>
        </w:rPr>
        <w:br/>
        <w:t>от 28.04.2015 №</w:t>
      </w:r>
      <w:r w:rsidRPr="00901B13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 w:rsidR="00964BF2">
        <w:rPr>
          <w:rFonts w:ascii="Times New Roman" w:hAnsi="Times New Roman" w:cs="Times New Roman"/>
          <w:sz w:val="28"/>
          <w:szCs w:val="28"/>
        </w:rPr>
        <w:t>е</w:t>
      </w:r>
      <w:r w:rsidRPr="00901B13">
        <w:rPr>
          <w:rFonts w:ascii="Times New Roman" w:hAnsi="Times New Roman" w:cs="Times New Roman"/>
          <w:sz w:val="28"/>
          <w:szCs w:val="28"/>
        </w:rPr>
        <w:t xml:space="preserve"> достоверность возлагается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на уполномоченный орган по перечню должностных лиц, уполномочиваемых на внесение информации в единый реестр проверок в соответствии с  приказом руководителя уполномоченного органа.</w:t>
      </w:r>
    </w:p>
    <w:p w:rsidR="007B681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B13">
        <w:rPr>
          <w:rFonts w:ascii="Times New Roman" w:hAnsi="Times New Roman" w:cs="Times New Roman"/>
          <w:sz w:val="28"/>
          <w:szCs w:val="28"/>
        </w:rPr>
        <w:t>20. 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964B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01B13">
        <w:rPr>
          <w:rFonts w:ascii="Times New Roman" w:hAnsi="Times New Roman" w:cs="Times New Roman"/>
          <w:sz w:val="28"/>
          <w:szCs w:val="28"/>
        </w:rPr>
        <w:t>Ф</w:t>
      </w:r>
      <w:r w:rsidR="00964BF2">
        <w:rPr>
          <w:rFonts w:ascii="Times New Roman" w:hAnsi="Times New Roman" w:cs="Times New Roman"/>
          <w:sz w:val="28"/>
          <w:szCs w:val="28"/>
        </w:rPr>
        <w:t>едерации</w:t>
      </w:r>
      <w:r w:rsidRPr="00901B13">
        <w:rPr>
          <w:rFonts w:ascii="Times New Roman" w:hAnsi="Times New Roman" w:cs="Times New Roman"/>
          <w:sz w:val="28"/>
          <w:szCs w:val="28"/>
        </w:rPr>
        <w:t xml:space="preserve">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="00964BF2">
        <w:rPr>
          <w:rFonts w:ascii="Times New Roman" w:hAnsi="Times New Roman" w:cs="Times New Roman"/>
          <w:sz w:val="28"/>
          <w:szCs w:val="28"/>
        </w:rPr>
        <w:lastRenderedPageBreak/>
        <w:t>от 05.04.2010 №</w:t>
      </w:r>
      <w:r w:rsidRPr="00901B13">
        <w:rPr>
          <w:rFonts w:ascii="Times New Roman" w:hAnsi="Times New Roman" w:cs="Times New Roman"/>
          <w:sz w:val="28"/>
          <w:szCs w:val="28"/>
        </w:rPr>
        <w:t xml:space="preserve"> 215, </w:t>
      </w:r>
      <w:r w:rsidR="00964BF2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</w:t>
      </w:r>
      <w:r w:rsidRPr="00901B13">
        <w:rPr>
          <w:rFonts w:ascii="Times New Roman" w:hAnsi="Times New Roman" w:cs="Times New Roman"/>
          <w:sz w:val="28"/>
          <w:szCs w:val="28"/>
        </w:rPr>
        <w:t xml:space="preserve">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Ю</w:t>
      </w:r>
      <w:r w:rsidR="00964BF2">
        <w:rPr>
          <w:rFonts w:ascii="Times New Roman" w:hAnsi="Times New Roman" w:cs="Times New Roman"/>
          <w:sz w:val="28"/>
          <w:szCs w:val="28"/>
        </w:rPr>
        <w:t>гры от 02.07.2012 № 226-п «</w:t>
      </w:r>
      <w:r w:rsidRPr="00901B13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»,</w:t>
      </w:r>
      <w:r w:rsidRPr="00901B13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Pr="00901B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sectPr w:rsidR="007B6817" w:rsidRPr="00901B13" w:rsidSect="00901B13">
      <w:headerReference w:type="defaul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57" w:rsidRDefault="00482457" w:rsidP="00964BF2">
      <w:pPr>
        <w:spacing w:after="0" w:line="240" w:lineRule="auto"/>
      </w:pPr>
      <w:r>
        <w:separator/>
      </w:r>
    </w:p>
  </w:endnote>
  <w:endnote w:type="continuationSeparator" w:id="0">
    <w:p w:rsidR="00482457" w:rsidRDefault="00482457" w:rsidP="0096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57" w:rsidRDefault="00482457" w:rsidP="00964BF2">
      <w:pPr>
        <w:spacing w:after="0" w:line="240" w:lineRule="auto"/>
      </w:pPr>
      <w:r>
        <w:separator/>
      </w:r>
    </w:p>
  </w:footnote>
  <w:footnote w:type="continuationSeparator" w:id="0">
    <w:p w:rsidR="00482457" w:rsidRDefault="00482457" w:rsidP="0096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967908"/>
      <w:docPartObj>
        <w:docPartGallery w:val="Page Numbers (Top of Page)"/>
        <w:docPartUnique/>
      </w:docPartObj>
    </w:sdtPr>
    <w:sdtEndPr/>
    <w:sdtContent>
      <w:p w:rsidR="00964BF2" w:rsidRDefault="00964BF2" w:rsidP="00964BF2">
        <w:pPr>
          <w:pStyle w:val="a6"/>
          <w:jc w:val="center"/>
        </w:pPr>
        <w:r w:rsidRPr="00964BF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64BF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64BF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D7C73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964BF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877"/>
    <w:rsid w:val="000137D7"/>
    <w:rsid w:val="00423D2E"/>
    <w:rsid w:val="00482457"/>
    <w:rsid w:val="005A6D47"/>
    <w:rsid w:val="007B6817"/>
    <w:rsid w:val="008838B7"/>
    <w:rsid w:val="00901B13"/>
    <w:rsid w:val="0093387F"/>
    <w:rsid w:val="00964BF2"/>
    <w:rsid w:val="00C14877"/>
    <w:rsid w:val="00C445D9"/>
    <w:rsid w:val="00C66354"/>
    <w:rsid w:val="00C92CD2"/>
    <w:rsid w:val="00CC5818"/>
    <w:rsid w:val="00D07575"/>
    <w:rsid w:val="00EC7269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8641-6206-4901-99FC-A6643E9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487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01B13"/>
    <w:rPr>
      <w:sz w:val="24"/>
    </w:rPr>
  </w:style>
  <w:style w:type="paragraph" w:styleId="a5">
    <w:name w:val="No Spacing"/>
    <w:link w:val="a4"/>
    <w:uiPriority w:val="1"/>
    <w:qFormat/>
    <w:rsid w:val="00901B13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6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BF2"/>
  </w:style>
  <w:style w:type="paragraph" w:styleId="a8">
    <w:name w:val="footer"/>
    <w:basedOn w:val="a"/>
    <w:link w:val="a9"/>
    <w:uiPriority w:val="99"/>
    <w:unhideWhenUsed/>
    <w:rsid w:val="0096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A0C04766C01A367FC900BA9DEAFF18DF19F28CE6BDB91867975E41j7N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BurovAA\AppData\Local\Temp\&#1055;&#1086;&#1083;&#1086;&#1078;&#1077;&#1085;&#1080;&#1077;%20&#1044;&#1057;&#1080;&#1040;%20&#1085;&#1077;&#1076;&#1088;&#1072;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A1789D2D9DC3378DA0E50E17D098DF9784DFB7657363DA7EC187E78A4743410C9153770AD44B43IDE3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EDA055A5EF654BD837C3B18CB92AF40F3011D130B80458B87B7ADB05F362784A69350466AAB4ED7a5M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4C70F197DADF512A7F9E6870B1CFE2F2C02CB4F1B6B406880C25BC79579641480F94A310DCAAE0pCd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11</cp:revision>
  <dcterms:created xsi:type="dcterms:W3CDTF">2018-07-27T07:06:00Z</dcterms:created>
  <dcterms:modified xsi:type="dcterms:W3CDTF">2018-08-02T10:46:00Z</dcterms:modified>
</cp:coreProperties>
</file>