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E9" w:rsidRPr="00432AE9" w:rsidRDefault="00AC4A97" w:rsidP="00432AE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57216"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800100"/>
                    </a:xfrm>
                    <a:prstGeom prst="rect">
                      <a:avLst/>
                    </a:prstGeom>
                    <a:noFill/>
                  </pic:spPr>
                </pic:pic>
              </a:graphicData>
            </a:graphic>
          </wp:anchor>
        </w:drawing>
      </w:r>
    </w:p>
    <w:p w:rsidR="00432AE9" w:rsidRPr="00432AE9" w:rsidRDefault="00432AE9" w:rsidP="00432AE9">
      <w:pPr>
        <w:spacing w:after="0" w:line="240" w:lineRule="auto"/>
        <w:jc w:val="center"/>
        <w:rPr>
          <w:rFonts w:ascii="Times New Roman" w:eastAsia="Calibri" w:hAnsi="Times New Roman"/>
          <w:sz w:val="28"/>
          <w:szCs w:val="28"/>
        </w:rPr>
      </w:pP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432AE9" w:rsidRPr="00432AE9" w:rsidRDefault="00432AE9" w:rsidP="00432AE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432AE9" w:rsidRPr="00432AE9" w:rsidRDefault="00432AE9" w:rsidP="00432AE9">
      <w:pPr>
        <w:spacing w:after="0" w:line="240" w:lineRule="auto"/>
        <w:jc w:val="center"/>
        <w:rPr>
          <w:rFonts w:ascii="Times New Roman" w:eastAsia="Calibri" w:hAnsi="Times New Roman"/>
          <w:noProof/>
          <w:sz w:val="28"/>
          <w:szCs w:val="28"/>
          <w:lang w:eastAsia="en-US"/>
        </w:rPr>
      </w:pPr>
    </w:p>
    <w:p w:rsidR="00432AE9" w:rsidRPr="00432AE9" w:rsidRDefault="00432AE9" w:rsidP="00432AE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432AE9" w:rsidRPr="00432AE9" w:rsidRDefault="00432AE9" w:rsidP="00432AE9">
      <w:pPr>
        <w:spacing w:after="0" w:line="240" w:lineRule="auto"/>
        <w:jc w:val="center"/>
        <w:rPr>
          <w:rFonts w:ascii="Times New Roman" w:eastAsia="Calibri" w:hAnsi="Times New Roman"/>
          <w:b/>
          <w:noProof/>
          <w:sz w:val="28"/>
          <w:szCs w:val="28"/>
        </w:rPr>
      </w:pPr>
    </w:p>
    <w:p w:rsidR="00432AE9" w:rsidRDefault="00432AE9" w:rsidP="00432AE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411647" w:rsidRPr="00432AE9" w:rsidRDefault="00411647" w:rsidP="00432AE9">
      <w:pPr>
        <w:spacing w:after="0" w:line="240" w:lineRule="auto"/>
        <w:jc w:val="center"/>
        <w:rPr>
          <w:rFonts w:ascii="Times New Roman" w:eastAsia="Calibri" w:hAnsi="Times New Roman"/>
          <w:b/>
          <w:noProof/>
          <w:sz w:val="28"/>
          <w:szCs w:val="28"/>
        </w:rPr>
      </w:pPr>
    </w:p>
    <w:p w:rsidR="00432AE9" w:rsidRPr="00432AE9" w:rsidRDefault="006C4C41" w:rsidP="00432AE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 xml:space="preserve">от </w:t>
      </w:r>
      <w:r w:rsidR="00AF22EF">
        <w:rPr>
          <w:rFonts w:ascii="Times New Roman" w:eastAsia="Calibri" w:hAnsi="Times New Roman"/>
          <w:noProof/>
          <w:sz w:val="28"/>
          <w:szCs w:val="28"/>
        </w:rPr>
        <w:t>23</w:t>
      </w:r>
      <w:r w:rsidR="00EC21EE">
        <w:rPr>
          <w:rFonts w:ascii="Times New Roman" w:eastAsia="Calibri" w:hAnsi="Times New Roman"/>
          <w:noProof/>
          <w:sz w:val="28"/>
          <w:szCs w:val="28"/>
        </w:rPr>
        <w:t>.</w:t>
      </w:r>
      <w:r w:rsidR="00635F1F">
        <w:rPr>
          <w:rFonts w:ascii="Times New Roman" w:eastAsia="Calibri" w:hAnsi="Times New Roman"/>
          <w:noProof/>
          <w:sz w:val="28"/>
          <w:szCs w:val="28"/>
        </w:rPr>
        <w:t>12</w:t>
      </w:r>
      <w:r w:rsidR="00EC21EE">
        <w:rPr>
          <w:rFonts w:ascii="Times New Roman" w:eastAsia="Calibri" w:hAnsi="Times New Roman"/>
          <w:noProof/>
          <w:sz w:val="28"/>
          <w:szCs w:val="28"/>
        </w:rPr>
        <w:t>.</w:t>
      </w:r>
      <w:r w:rsidR="008D0709">
        <w:rPr>
          <w:rFonts w:ascii="Times New Roman" w:eastAsia="Calibri" w:hAnsi="Times New Roman"/>
          <w:noProof/>
          <w:sz w:val="28"/>
          <w:szCs w:val="28"/>
        </w:rPr>
        <w:t xml:space="preserve">2015 </w:t>
      </w:r>
      <w:r w:rsidR="00432AE9" w:rsidRPr="00432A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411647">
        <w:rPr>
          <w:rFonts w:ascii="Times New Roman" w:eastAsia="Calibri" w:hAnsi="Times New Roman"/>
          <w:noProof/>
          <w:sz w:val="28"/>
          <w:szCs w:val="28"/>
        </w:rPr>
        <w:tab/>
      </w:r>
      <w:r w:rsidR="00411647">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sidR="000617C7">
        <w:rPr>
          <w:rFonts w:ascii="Times New Roman" w:eastAsia="Calibri" w:hAnsi="Times New Roman"/>
          <w:noProof/>
          <w:sz w:val="28"/>
          <w:szCs w:val="28"/>
        </w:rPr>
        <w:t xml:space="preserve">           </w:t>
      </w:r>
      <w:r w:rsidR="004814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AF22EF">
        <w:rPr>
          <w:rFonts w:ascii="Times New Roman" w:eastAsia="Calibri" w:hAnsi="Times New Roman"/>
          <w:noProof/>
          <w:sz w:val="28"/>
          <w:szCs w:val="28"/>
        </w:rPr>
        <w:t>319</w:t>
      </w:r>
    </w:p>
    <w:p w:rsidR="00432AE9" w:rsidRPr="00432AE9" w:rsidRDefault="00432AE9" w:rsidP="00432AE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432AE9" w:rsidRDefault="00432AE9" w:rsidP="00411647">
      <w:pPr>
        <w:pStyle w:val="af4"/>
        <w:jc w:val="both"/>
        <w:rPr>
          <w:rFonts w:ascii="Times New Roman" w:eastAsia="Calibri" w:hAnsi="Times New Roman"/>
        </w:rPr>
      </w:pPr>
    </w:p>
    <w:p w:rsidR="00AF22EF" w:rsidRPr="00411647" w:rsidRDefault="00AF22EF" w:rsidP="00411647">
      <w:pPr>
        <w:pStyle w:val="af4"/>
        <w:jc w:val="both"/>
        <w:rPr>
          <w:rFonts w:ascii="Times New Roman" w:eastAsia="Calibri" w:hAnsi="Times New Roman"/>
        </w:rPr>
      </w:pP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 xml:space="preserve">О заключении </w:t>
      </w:r>
      <w:proofErr w:type="gramStart"/>
      <w:r w:rsidRPr="00411647">
        <w:rPr>
          <w:rFonts w:ascii="Times New Roman" w:hAnsi="Times New Roman"/>
          <w:sz w:val="28"/>
          <w:szCs w:val="28"/>
        </w:rPr>
        <w:t>концессионного</w:t>
      </w:r>
      <w:proofErr w:type="gramEnd"/>
      <w:r w:rsidRPr="00411647">
        <w:rPr>
          <w:rFonts w:ascii="Times New Roman" w:hAnsi="Times New Roman"/>
          <w:sz w:val="28"/>
          <w:szCs w:val="28"/>
        </w:rPr>
        <w:t xml:space="preserve"> </w:t>
      </w: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соглашения</w:t>
      </w:r>
      <w:r w:rsidR="00B30DA4" w:rsidRPr="00411647">
        <w:rPr>
          <w:rFonts w:ascii="Times New Roman" w:hAnsi="Times New Roman"/>
          <w:sz w:val="28"/>
          <w:szCs w:val="28"/>
        </w:rPr>
        <w:t xml:space="preserve"> и </w:t>
      </w:r>
      <w:proofErr w:type="gramStart"/>
      <w:r w:rsidR="002D72A7">
        <w:rPr>
          <w:rFonts w:ascii="Times New Roman" w:hAnsi="Times New Roman"/>
          <w:sz w:val="28"/>
          <w:szCs w:val="28"/>
        </w:rPr>
        <w:t>утверждени</w:t>
      </w:r>
      <w:r w:rsidR="004467B6">
        <w:rPr>
          <w:rFonts w:ascii="Times New Roman" w:hAnsi="Times New Roman"/>
          <w:sz w:val="28"/>
          <w:szCs w:val="28"/>
        </w:rPr>
        <w:t>и</w:t>
      </w:r>
      <w:proofErr w:type="gramEnd"/>
      <w:r w:rsidR="00B30DA4" w:rsidRPr="00411647">
        <w:rPr>
          <w:rFonts w:ascii="Times New Roman" w:hAnsi="Times New Roman"/>
          <w:sz w:val="28"/>
          <w:szCs w:val="28"/>
        </w:rPr>
        <w:t xml:space="preserve"> </w:t>
      </w:r>
    </w:p>
    <w:p w:rsidR="00B30DA4" w:rsidRDefault="00B30DA4" w:rsidP="00411647">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2D72A7" w:rsidRDefault="002D72A7" w:rsidP="00411647">
      <w:pPr>
        <w:pStyle w:val="af4"/>
        <w:jc w:val="both"/>
        <w:rPr>
          <w:rFonts w:ascii="Times New Roman" w:hAnsi="Times New Roman"/>
          <w:sz w:val="28"/>
          <w:szCs w:val="28"/>
        </w:rPr>
      </w:pPr>
    </w:p>
    <w:p w:rsidR="002D72A7" w:rsidRPr="00411647" w:rsidRDefault="002D72A7" w:rsidP="00411647">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9B44E3" w:rsidRPr="008D0709" w:rsidRDefault="009B44E3" w:rsidP="009B44E3">
      <w:pPr>
        <w:pStyle w:val="af4"/>
        <w:jc w:val="both"/>
        <w:rPr>
          <w:rFonts w:ascii="Times New Roman" w:hAnsi="Times New Roman"/>
          <w:sz w:val="28"/>
          <w:szCs w:val="28"/>
        </w:rPr>
      </w:pPr>
    </w:p>
    <w:p w:rsidR="00B91CC8" w:rsidRDefault="009B44E3" w:rsidP="00B91CC8">
      <w:pPr>
        <w:spacing w:line="240" w:lineRule="auto"/>
        <w:contextualSpacing/>
        <w:jc w:val="both"/>
        <w:rPr>
          <w:rFonts w:ascii="Times New Roman" w:hAnsi="Times New Roman"/>
          <w:sz w:val="28"/>
          <w:szCs w:val="28"/>
        </w:rPr>
      </w:pPr>
      <w:r>
        <w:rPr>
          <w:rFonts w:ascii="Times New Roman" w:hAnsi="Times New Roman"/>
          <w:sz w:val="28"/>
          <w:szCs w:val="28"/>
        </w:rPr>
        <w:tab/>
      </w:r>
      <w:r w:rsidRPr="00342CD6">
        <w:rPr>
          <w:rFonts w:ascii="Times New Roman" w:hAnsi="Times New Roman"/>
          <w:sz w:val="28"/>
          <w:szCs w:val="28"/>
        </w:rPr>
        <w:t xml:space="preserve">1. Заключить концессионное соглашение по реконструкции </w:t>
      </w:r>
      <w:r w:rsidR="00AF22EF">
        <w:rPr>
          <w:rFonts w:ascii="Times New Roman" w:hAnsi="Times New Roman"/>
          <w:sz w:val="28"/>
          <w:szCs w:val="28"/>
        </w:rPr>
        <w:t xml:space="preserve">                     </w:t>
      </w:r>
      <w:r w:rsidRPr="00342CD6">
        <w:rPr>
          <w:rFonts w:ascii="Times New Roman" w:hAnsi="Times New Roman"/>
          <w:sz w:val="28"/>
          <w:szCs w:val="28"/>
        </w:rPr>
        <w:t xml:space="preserve">и </w:t>
      </w:r>
      <w:r w:rsidR="00342CD6" w:rsidRPr="00342CD6">
        <w:rPr>
          <w:rFonts w:ascii="Times New Roman" w:hAnsi="Times New Roman"/>
          <w:sz w:val="28"/>
          <w:szCs w:val="28"/>
        </w:rPr>
        <w:t>п</w:t>
      </w:r>
      <w:r w:rsidRPr="00342CD6">
        <w:rPr>
          <w:rFonts w:ascii="Times New Roman" w:hAnsi="Times New Roman"/>
          <w:sz w:val="28"/>
          <w:szCs w:val="28"/>
        </w:rPr>
        <w:t xml:space="preserve">оследующему использованию </w:t>
      </w:r>
      <w:r w:rsidR="00342CD6">
        <w:rPr>
          <w:rFonts w:ascii="Times New Roman" w:hAnsi="Times New Roman"/>
          <w:bCs/>
          <w:color w:val="000000"/>
          <w:sz w:val="28"/>
          <w:szCs w:val="28"/>
        </w:rPr>
        <w:t>канализационн</w:t>
      </w:r>
      <w:r w:rsidR="00863BFA">
        <w:rPr>
          <w:rFonts w:ascii="Times New Roman" w:hAnsi="Times New Roman"/>
          <w:bCs/>
          <w:color w:val="000000"/>
          <w:sz w:val="28"/>
          <w:szCs w:val="28"/>
        </w:rPr>
        <w:t>о-</w:t>
      </w:r>
      <w:r w:rsidR="00342CD6" w:rsidRPr="00342CD6">
        <w:rPr>
          <w:rFonts w:ascii="Times New Roman" w:hAnsi="Times New Roman"/>
          <w:bCs/>
          <w:color w:val="000000"/>
          <w:sz w:val="28"/>
          <w:szCs w:val="28"/>
        </w:rPr>
        <w:t>очистны</w:t>
      </w:r>
      <w:r w:rsidR="00342CD6">
        <w:rPr>
          <w:rFonts w:ascii="Times New Roman" w:hAnsi="Times New Roman"/>
          <w:bCs/>
          <w:color w:val="000000"/>
          <w:sz w:val="28"/>
          <w:szCs w:val="28"/>
        </w:rPr>
        <w:t>х</w:t>
      </w:r>
      <w:r w:rsidR="00342CD6" w:rsidRPr="00342CD6">
        <w:rPr>
          <w:rFonts w:ascii="Times New Roman" w:hAnsi="Times New Roman"/>
          <w:bCs/>
          <w:color w:val="000000"/>
          <w:sz w:val="28"/>
          <w:szCs w:val="28"/>
        </w:rPr>
        <w:t xml:space="preserve"> сооружени</w:t>
      </w:r>
      <w:r w:rsidR="00342CD6">
        <w:rPr>
          <w:rFonts w:ascii="Times New Roman" w:hAnsi="Times New Roman"/>
          <w:bCs/>
          <w:color w:val="000000"/>
          <w:sz w:val="28"/>
          <w:szCs w:val="28"/>
        </w:rPr>
        <w:t>й</w:t>
      </w:r>
      <w:r w:rsidR="00342CD6" w:rsidRPr="00342CD6">
        <w:rPr>
          <w:rFonts w:ascii="Times New Roman" w:hAnsi="Times New Roman"/>
          <w:bCs/>
          <w:color w:val="000000"/>
          <w:sz w:val="28"/>
          <w:szCs w:val="28"/>
        </w:rPr>
        <w:t xml:space="preserve"> </w:t>
      </w:r>
      <w:r w:rsidR="00AF22EF">
        <w:rPr>
          <w:rFonts w:ascii="Times New Roman" w:hAnsi="Times New Roman"/>
          <w:bCs/>
          <w:color w:val="000000"/>
          <w:sz w:val="28"/>
          <w:szCs w:val="28"/>
        </w:rPr>
        <w:t xml:space="preserve">         </w:t>
      </w:r>
      <w:r w:rsidR="00342CD6" w:rsidRPr="00342CD6">
        <w:rPr>
          <w:rFonts w:ascii="Times New Roman" w:hAnsi="Times New Roman"/>
          <w:bCs/>
          <w:color w:val="000000"/>
          <w:sz w:val="28"/>
          <w:szCs w:val="28"/>
        </w:rPr>
        <w:t>в п. Горноправдинск</w:t>
      </w:r>
      <w:r w:rsidR="000400B2">
        <w:rPr>
          <w:rFonts w:ascii="Times New Roman" w:hAnsi="Times New Roman"/>
          <w:bCs/>
          <w:color w:val="000000"/>
          <w:sz w:val="28"/>
          <w:szCs w:val="28"/>
        </w:rPr>
        <w:t>, указанных в приложении 1 к постановлению,</w:t>
      </w:r>
      <w:r w:rsidR="006C68DB" w:rsidRPr="00342CD6">
        <w:rPr>
          <w:rFonts w:ascii="Times New Roman" w:hAnsi="Times New Roman"/>
          <w:sz w:val="28"/>
          <w:szCs w:val="28"/>
        </w:rPr>
        <w:t xml:space="preserve"> </w:t>
      </w:r>
      <w:r w:rsidRPr="00342CD6">
        <w:rPr>
          <w:rFonts w:ascii="Times New Roman" w:hAnsi="Times New Roman"/>
          <w:sz w:val="28"/>
          <w:szCs w:val="28"/>
        </w:rPr>
        <w:t xml:space="preserve">в целях оказания услуг </w:t>
      </w:r>
      <w:r w:rsidR="006C68DB" w:rsidRPr="00342CD6">
        <w:rPr>
          <w:rFonts w:ascii="Times New Roman" w:hAnsi="Times New Roman"/>
          <w:sz w:val="28"/>
          <w:szCs w:val="28"/>
        </w:rPr>
        <w:t xml:space="preserve">по водоотведению </w:t>
      </w:r>
      <w:r w:rsidRPr="00342CD6">
        <w:rPr>
          <w:rFonts w:ascii="Times New Roman" w:hAnsi="Times New Roman"/>
          <w:sz w:val="28"/>
          <w:szCs w:val="28"/>
        </w:rPr>
        <w:t xml:space="preserve">путем проведения открытого конкурса </w:t>
      </w:r>
      <w:r w:rsidR="00AF22EF">
        <w:rPr>
          <w:rFonts w:ascii="Times New Roman" w:hAnsi="Times New Roman"/>
          <w:sz w:val="28"/>
          <w:szCs w:val="28"/>
        </w:rPr>
        <w:t xml:space="preserve"> </w:t>
      </w:r>
      <w:r w:rsidRPr="00342CD6">
        <w:rPr>
          <w:rFonts w:ascii="Times New Roman" w:hAnsi="Times New Roman"/>
          <w:sz w:val="28"/>
          <w:szCs w:val="28"/>
        </w:rPr>
        <w:t>на право заключения</w:t>
      </w:r>
      <w:r w:rsidRPr="00411647">
        <w:rPr>
          <w:rFonts w:ascii="Times New Roman" w:hAnsi="Times New Roman"/>
          <w:sz w:val="28"/>
          <w:szCs w:val="28"/>
        </w:rPr>
        <w:t xml:space="preserve"> концессионного соглашения. </w:t>
      </w:r>
    </w:p>
    <w:p w:rsidR="009B44E3" w:rsidRDefault="00AF22EF" w:rsidP="00B91CC8">
      <w:pPr>
        <w:spacing w:line="240" w:lineRule="auto"/>
        <w:contextualSpacing/>
        <w:jc w:val="both"/>
        <w:rPr>
          <w:rFonts w:ascii="Times New Roman" w:hAnsi="Times New Roman"/>
          <w:sz w:val="28"/>
          <w:szCs w:val="28"/>
        </w:rPr>
      </w:pPr>
      <w:r>
        <w:rPr>
          <w:rFonts w:ascii="Times New Roman" w:hAnsi="Times New Roman"/>
          <w:sz w:val="28"/>
          <w:szCs w:val="28"/>
        </w:rPr>
        <w:tab/>
      </w:r>
      <w:r w:rsidR="000617C7">
        <w:rPr>
          <w:rFonts w:ascii="Times New Roman" w:hAnsi="Times New Roman"/>
          <w:sz w:val="28"/>
          <w:szCs w:val="28"/>
        </w:rPr>
        <w:t>2. Утвердить к</w:t>
      </w:r>
      <w:r w:rsidR="009B44E3" w:rsidRPr="00411647">
        <w:rPr>
          <w:rFonts w:ascii="Times New Roman" w:hAnsi="Times New Roman"/>
          <w:sz w:val="28"/>
          <w:szCs w:val="28"/>
        </w:rPr>
        <w:t xml:space="preserve">онкурсную </w:t>
      </w:r>
      <w:r w:rsidR="009B44E3" w:rsidRPr="00315161">
        <w:rPr>
          <w:rFonts w:ascii="Times New Roman" w:hAnsi="Times New Roman"/>
          <w:sz w:val="28"/>
          <w:szCs w:val="28"/>
        </w:rPr>
        <w:t xml:space="preserve">документацию по проведению открытого конкурса на право заключения концессионного соглашения в отношении </w:t>
      </w:r>
      <w:r w:rsidR="00E0266A">
        <w:rPr>
          <w:rFonts w:ascii="Times New Roman" w:hAnsi="Times New Roman"/>
          <w:bCs/>
          <w:color w:val="000000"/>
          <w:sz w:val="28"/>
          <w:szCs w:val="28"/>
        </w:rPr>
        <w:t xml:space="preserve">канализационных </w:t>
      </w:r>
      <w:r w:rsidR="00E0266A" w:rsidRPr="00342CD6">
        <w:rPr>
          <w:rFonts w:ascii="Times New Roman" w:hAnsi="Times New Roman"/>
          <w:bCs/>
          <w:color w:val="000000"/>
          <w:sz w:val="28"/>
          <w:szCs w:val="28"/>
        </w:rPr>
        <w:t>очистны</w:t>
      </w:r>
      <w:r w:rsidR="00E0266A">
        <w:rPr>
          <w:rFonts w:ascii="Times New Roman" w:hAnsi="Times New Roman"/>
          <w:bCs/>
          <w:color w:val="000000"/>
          <w:sz w:val="28"/>
          <w:szCs w:val="28"/>
        </w:rPr>
        <w:t>х</w:t>
      </w:r>
      <w:r w:rsidR="00E0266A" w:rsidRPr="00342CD6">
        <w:rPr>
          <w:rFonts w:ascii="Times New Roman" w:hAnsi="Times New Roman"/>
          <w:bCs/>
          <w:color w:val="000000"/>
          <w:sz w:val="28"/>
          <w:szCs w:val="28"/>
        </w:rPr>
        <w:t xml:space="preserve"> сооружени</w:t>
      </w:r>
      <w:r w:rsidR="00E0266A">
        <w:rPr>
          <w:rFonts w:ascii="Times New Roman" w:hAnsi="Times New Roman"/>
          <w:bCs/>
          <w:color w:val="000000"/>
          <w:sz w:val="28"/>
          <w:szCs w:val="28"/>
        </w:rPr>
        <w:t>й</w:t>
      </w:r>
      <w:r w:rsidR="00E0266A" w:rsidRPr="00342CD6">
        <w:rPr>
          <w:rFonts w:ascii="Times New Roman" w:hAnsi="Times New Roman"/>
          <w:bCs/>
          <w:color w:val="000000"/>
          <w:sz w:val="28"/>
          <w:szCs w:val="28"/>
        </w:rPr>
        <w:t xml:space="preserve"> в п. Горноправдинск</w:t>
      </w:r>
      <w:r w:rsidR="009B44E3" w:rsidRPr="00315161">
        <w:rPr>
          <w:rFonts w:ascii="Times New Roman" w:hAnsi="Times New Roman"/>
          <w:sz w:val="28"/>
          <w:szCs w:val="28"/>
        </w:rPr>
        <w:t>, находящихся в собственности муниципального образования Ханты-Мансийский район</w:t>
      </w:r>
      <w:r w:rsidR="009B44E3" w:rsidRPr="00411647">
        <w:rPr>
          <w:rFonts w:ascii="Times New Roman" w:hAnsi="Times New Roman"/>
          <w:sz w:val="28"/>
          <w:szCs w:val="28"/>
        </w:rPr>
        <w:t xml:space="preserve">, </w:t>
      </w:r>
      <w:r w:rsidR="009B44E3">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009B44E3" w:rsidRPr="00411647">
        <w:rPr>
          <w:rFonts w:ascii="Times New Roman" w:hAnsi="Times New Roman"/>
          <w:sz w:val="28"/>
          <w:szCs w:val="28"/>
        </w:rPr>
        <w:t>на право заключения концессионного соглашения</w:t>
      </w:r>
      <w:r w:rsidR="009B44E3">
        <w:rPr>
          <w:rFonts w:ascii="Times New Roman" w:hAnsi="Times New Roman"/>
          <w:sz w:val="28"/>
          <w:szCs w:val="28"/>
        </w:rPr>
        <w:t xml:space="preserve">, </w:t>
      </w:r>
      <w:r w:rsidR="009B44E3" w:rsidRPr="00411647">
        <w:rPr>
          <w:rFonts w:ascii="Times New Roman" w:hAnsi="Times New Roman"/>
          <w:sz w:val="28"/>
          <w:szCs w:val="28"/>
        </w:rPr>
        <w:t>согласно</w:t>
      </w:r>
      <w:r w:rsidR="009B44E3">
        <w:rPr>
          <w:rFonts w:ascii="Times New Roman" w:hAnsi="Times New Roman"/>
          <w:sz w:val="28"/>
          <w:szCs w:val="28"/>
        </w:rPr>
        <w:t xml:space="preserve"> </w:t>
      </w:r>
      <w:r w:rsidR="009B44E3" w:rsidRPr="00411647">
        <w:rPr>
          <w:rFonts w:ascii="Times New Roman" w:hAnsi="Times New Roman"/>
          <w:sz w:val="28"/>
          <w:szCs w:val="28"/>
        </w:rPr>
        <w:t>приложен</w:t>
      </w:r>
      <w:r w:rsidR="009B44E3">
        <w:rPr>
          <w:rFonts w:ascii="Times New Roman" w:hAnsi="Times New Roman"/>
          <w:sz w:val="28"/>
          <w:szCs w:val="28"/>
        </w:rPr>
        <w:t>ию 2.</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цессионного соглашения –</w:t>
      </w:r>
      <w:r w:rsidRPr="00775032">
        <w:rPr>
          <w:rFonts w:ascii="Times New Roman" w:hAnsi="Times New Roman"/>
          <w:color w:val="000000" w:themeColor="text1"/>
          <w:sz w:val="28"/>
          <w:szCs w:val="28"/>
        </w:rPr>
        <w:t xml:space="preserve"> </w:t>
      </w:r>
      <w:r w:rsidR="00070FBA" w:rsidRPr="00775032">
        <w:rPr>
          <w:rFonts w:ascii="Times New Roman" w:hAnsi="Times New Roman"/>
          <w:color w:val="000000" w:themeColor="text1"/>
          <w:sz w:val="28"/>
          <w:szCs w:val="28"/>
        </w:rPr>
        <w:t>29</w:t>
      </w:r>
      <w:r w:rsidRPr="008264C3">
        <w:rPr>
          <w:rFonts w:ascii="Times New Roman" w:hAnsi="Times New Roman"/>
          <w:color w:val="FF0000"/>
          <w:sz w:val="28"/>
          <w:szCs w:val="28"/>
        </w:rPr>
        <w:t xml:space="preserve"> </w:t>
      </w:r>
      <w:r>
        <w:rPr>
          <w:rFonts w:ascii="Times New Roman" w:hAnsi="Times New Roman"/>
          <w:sz w:val="28"/>
          <w:szCs w:val="28"/>
        </w:rPr>
        <w:t xml:space="preserve">лет. </w:t>
      </w:r>
    </w:p>
    <w:p w:rsidR="009B44E3" w:rsidRPr="00411647"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sidR="000617C7">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0617C7">
        <w:rPr>
          <w:rFonts w:ascii="Times New Roman" w:hAnsi="Times New Roman"/>
          <w:sz w:val="28"/>
          <w:szCs w:val="28"/>
        </w:rPr>
        <w:t xml:space="preserve">            </w:t>
      </w:r>
      <w:r w:rsidR="00CC4B4B">
        <w:rPr>
          <w:rFonts w:ascii="Times New Roman" w:hAnsi="Times New Roman"/>
          <w:sz w:val="28"/>
          <w:szCs w:val="28"/>
        </w:rPr>
        <w:t>2</w:t>
      </w:r>
      <w:r w:rsidR="0054050C">
        <w:rPr>
          <w:rFonts w:ascii="Times New Roman" w:hAnsi="Times New Roman"/>
          <w:sz w:val="28"/>
          <w:szCs w:val="28"/>
        </w:rPr>
        <w:t>4</w:t>
      </w:r>
      <w:r w:rsidR="007C66FE">
        <w:rPr>
          <w:rFonts w:ascii="Times New Roman" w:hAnsi="Times New Roman"/>
          <w:sz w:val="28"/>
          <w:szCs w:val="28"/>
        </w:rPr>
        <w:t xml:space="preserve"> </w:t>
      </w:r>
      <w:r w:rsidR="0054050C">
        <w:rPr>
          <w:rFonts w:ascii="Times New Roman" w:hAnsi="Times New Roman"/>
          <w:sz w:val="28"/>
          <w:szCs w:val="28"/>
        </w:rPr>
        <w:t>дека</w:t>
      </w:r>
      <w:bookmarkStart w:id="0" w:name="_GoBack"/>
      <w:bookmarkEnd w:id="0"/>
      <w:r w:rsidR="007C66FE">
        <w:rPr>
          <w:rFonts w:ascii="Times New Roman" w:hAnsi="Times New Roman"/>
          <w:sz w:val="28"/>
          <w:szCs w:val="28"/>
        </w:rPr>
        <w:t>бря</w:t>
      </w:r>
      <w:r>
        <w:rPr>
          <w:rFonts w:ascii="Times New Roman" w:hAnsi="Times New Roman"/>
          <w:sz w:val="28"/>
          <w:szCs w:val="28"/>
        </w:rPr>
        <w:t xml:space="preserve"> 2015 года</w:t>
      </w:r>
      <w:r w:rsidRPr="00411647">
        <w:rPr>
          <w:rFonts w:ascii="Times New Roman" w:hAnsi="Times New Roman"/>
          <w:sz w:val="28"/>
          <w:szCs w:val="28"/>
        </w:rPr>
        <w:t xml:space="preserve"> в газете «Наш район», разместить </w:t>
      </w:r>
      <w:r>
        <w:rPr>
          <w:rFonts w:ascii="Times New Roman" w:hAnsi="Times New Roman"/>
          <w:sz w:val="28"/>
          <w:szCs w:val="28"/>
        </w:rPr>
        <w:t xml:space="preserve"> </w:t>
      </w:r>
      <w:r w:rsidRPr="00411647">
        <w:rPr>
          <w:rFonts w:ascii="Times New Roman" w:hAnsi="Times New Roman"/>
          <w:sz w:val="28"/>
          <w:szCs w:val="28"/>
        </w:rPr>
        <w:t>на официальн</w:t>
      </w:r>
      <w:r>
        <w:rPr>
          <w:rFonts w:ascii="Times New Roman" w:hAnsi="Times New Roman"/>
          <w:sz w:val="28"/>
          <w:szCs w:val="28"/>
        </w:rPr>
        <w:t>ом</w:t>
      </w:r>
      <w:r w:rsidRPr="00411647">
        <w:rPr>
          <w:rFonts w:ascii="Times New Roman" w:hAnsi="Times New Roman"/>
          <w:sz w:val="28"/>
          <w:szCs w:val="28"/>
        </w:rPr>
        <w:t xml:space="preserve"> </w:t>
      </w:r>
      <w:r w:rsidRPr="00411647">
        <w:rPr>
          <w:rFonts w:ascii="Times New Roman" w:hAnsi="Times New Roman"/>
          <w:sz w:val="28"/>
          <w:szCs w:val="28"/>
        </w:rPr>
        <w:lastRenderedPageBreak/>
        <w:t>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w:t>
      </w:r>
      <w:r w:rsidR="000617C7">
        <w:rPr>
          <w:rFonts w:ascii="Times New Roman" w:hAnsi="Times New Roman"/>
          <w:sz w:val="28"/>
          <w:szCs w:val="28"/>
        </w:rPr>
        <w:t xml:space="preserve">              </w:t>
      </w:r>
      <w:r>
        <w:rPr>
          <w:rFonts w:ascii="Times New Roman" w:hAnsi="Times New Roman"/>
          <w:sz w:val="28"/>
          <w:szCs w:val="28"/>
        </w:rPr>
        <w:t>в информационно-телек</w:t>
      </w:r>
      <w:r w:rsidR="000617C7">
        <w:rPr>
          <w:rFonts w:ascii="Times New Roman" w:hAnsi="Times New Roman"/>
          <w:sz w:val="28"/>
          <w:szCs w:val="28"/>
        </w:rPr>
        <w:t>оммуникационной сети Интернет</w:t>
      </w:r>
      <w:r w:rsidRPr="00411647">
        <w:rPr>
          <w:rFonts w:ascii="Times New Roman" w:hAnsi="Times New Roman"/>
          <w:sz w:val="28"/>
          <w:szCs w:val="28"/>
        </w:rPr>
        <w:t xml:space="preserve"> сообщение </w:t>
      </w:r>
      <w:r w:rsidR="000617C7">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9B44E3"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00F92799"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sidR="000617C7">
        <w:rPr>
          <w:rFonts w:ascii="Times New Roman" w:hAnsi="Times New Roman"/>
          <w:sz w:val="28"/>
          <w:szCs w:val="28"/>
        </w:rPr>
        <w:t xml:space="preserve">в </w:t>
      </w:r>
      <w:r w:rsidRPr="00A7799C">
        <w:rPr>
          <w:rFonts w:ascii="Times New Roman" w:hAnsi="Times New Roman"/>
          <w:sz w:val="28"/>
          <w:szCs w:val="28"/>
        </w:rPr>
        <w:t>ред</w:t>
      </w:r>
      <w:r w:rsidR="000617C7">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000617C7">
        <w:rPr>
          <w:rFonts w:ascii="Times New Roman" w:hAnsi="Times New Roman"/>
          <w:sz w:val="28"/>
          <w:szCs w:val="28"/>
        </w:rPr>
        <w:t xml:space="preserve">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9B44E3" w:rsidRPr="00411647" w:rsidRDefault="009B44E3" w:rsidP="009B44E3">
      <w:pPr>
        <w:pStyle w:val="af4"/>
        <w:ind w:firstLine="709"/>
        <w:jc w:val="both"/>
        <w:rPr>
          <w:rFonts w:ascii="Times New Roman" w:hAnsi="Times New Roman"/>
          <w:sz w:val="28"/>
          <w:szCs w:val="28"/>
        </w:rPr>
      </w:pPr>
      <w:r>
        <w:rPr>
          <w:rFonts w:ascii="Times New Roman" w:hAnsi="Times New Roman"/>
          <w:sz w:val="28"/>
          <w:szCs w:val="28"/>
        </w:rPr>
        <w:t xml:space="preserve">6. Опубликовать настоящее постановление в газете «Наш район» </w:t>
      </w:r>
      <w:r w:rsidR="00AF22EF">
        <w:rPr>
          <w:rFonts w:ascii="Times New Roman" w:hAnsi="Times New Roman"/>
          <w:sz w:val="28"/>
          <w:szCs w:val="28"/>
        </w:rPr>
        <w:t xml:space="preserve">             </w:t>
      </w:r>
      <w:r>
        <w:rPr>
          <w:rFonts w:ascii="Times New Roman" w:hAnsi="Times New Roman"/>
          <w:sz w:val="28"/>
          <w:szCs w:val="28"/>
        </w:rPr>
        <w:t>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w:t>
      </w:r>
      <w:r w:rsidR="000617C7">
        <w:rPr>
          <w:rFonts w:ascii="Times New Roman" w:hAnsi="Times New Roman"/>
          <w:sz w:val="28"/>
          <w:szCs w:val="28"/>
        </w:rPr>
        <w:t xml:space="preserve">                     </w:t>
      </w:r>
      <w:r>
        <w:rPr>
          <w:rFonts w:ascii="Times New Roman" w:hAnsi="Times New Roman"/>
          <w:sz w:val="28"/>
          <w:szCs w:val="28"/>
        </w:rPr>
        <w:t xml:space="preserve">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w:t>
      </w:r>
      <w:proofErr w:type="gramStart"/>
      <w:r w:rsidRPr="00411647">
        <w:rPr>
          <w:rFonts w:ascii="Times New Roman" w:hAnsi="Times New Roman"/>
          <w:sz w:val="28"/>
          <w:szCs w:val="28"/>
        </w:rPr>
        <w:t xml:space="preserve">Контроль </w:t>
      </w:r>
      <w:r>
        <w:rPr>
          <w:rFonts w:ascii="Times New Roman" w:hAnsi="Times New Roman"/>
          <w:sz w:val="28"/>
          <w:szCs w:val="28"/>
        </w:rPr>
        <w:t>за</w:t>
      </w:r>
      <w:proofErr w:type="gramEnd"/>
      <w:r>
        <w:rPr>
          <w:rFonts w:ascii="Times New Roman" w:hAnsi="Times New Roman"/>
          <w:sz w:val="28"/>
          <w:szCs w:val="28"/>
        </w:rPr>
        <w:t xml:space="preserve">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264C3" w:rsidP="00411647">
      <w:pPr>
        <w:pStyle w:val="af4"/>
        <w:jc w:val="both"/>
        <w:rPr>
          <w:rFonts w:ascii="Times New Roman" w:hAnsi="Times New Roman"/>
          <w:sz w:val="28"/>
          <w:szCs w:val="28"/>
        </w:rPr>
      </w:pPr>
      <w:r>
        <w:rPr>
          <w:rFonts w:ascii="Times New Roman" w:hAnsi="Times New Roman"/>
          <w:sz w:val="28"/>
          <w:szCs w:val="28"/>
        </w:rPr>
        <w:t>Г</w:t>
      </w:r>
      <w:r w:rsidR="00875D33" w:rsidRPr="00411647">
        <w:rPr>
          <w:rFonts w:ascii="Times New Roman" w:hAnsi="Times New Roman"/>
          <w:sz w:val="28"/>
          <w:szCs w:val="28"/>
        </w:rPr>
        <w:t>лав</w:t>
      </w:r>
      <w:r>
        <w:rPr>
          <w:rFonts w:ascii="Times New Roman" w:hAnsi="Times New Roman"/>
          <w:sz w:val="28"/>
          <w:szCs w:val="28"/>
        </w:rPr>
        <w:t>а</w:t>
      </w:r>
      <w:r w:rsidR="00875D33" w:rsidRPr="00411647">
        <w:rPr>
          <w:rFonts w:ascii="Times New Roman" w:hAnsi="Times New Roman"/>
          <w:sz w:val="28"/>
          <w:szCs w:val="28"/>
        </w:rPr>
        <w:t xml:space="preserve"> администрации </w:t>
      </w:r>
    </w:p>
    <w:p w:rsidR="00875D33" w:rsidRPr="00411647" w:rsidRDefault="002D72A7" w:rsidP="002D72A7">
      <w:pPr>
        <w:pStyle w:val="af4"/>
        <w:rPr>
          <w:rFonts w:ascii="Times New Roman" w:hAnsi="Times New Roman"/>
          <w:sz w:val="28"/>
          <w:szCs w:val="28"/>
        </w:rPr>
      </w:pPr>
      <w:r>
        <w:rPr>
          <w:rFonts w:ascii="Times New Roman" w:hAnsi="Times New Roman"/>
          <w:sz w:val="28"/>
          <w:szCs w:val="28"/>
        </w:rPr>
        <w:t xml:space="preserve">Ханты-Мансийского района </w:t>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351D5" w:rsidRPr="00411647">
        <w:rPr>
          <w:rFonts w:ascii="Times New Roman" w:hAnsi="Times New Roman"/>
          <w:sz w:val="28"/>
          <w:szCs w:val="28"/>
        </w:rPr>
        <w:t xml:space="preserve">       </w:t>
      </w:r>
      <w:r>
        <w:rPr>
          <w:rFonts w:ascii="Times New Roman" w:hAnsi="Times New Roman"/>
          <w:sz w:val="28"/>
          <w:szCs w:val="28"/>
        </w:rPr>
        <w:t xml:space="preserve">        </w:t>
      </w:r>
      <w:r w:rsidR="008351D5" w:rsidRPr="00411647">
        <w:rPr>
          <w:rFonts w:ascii="Times New Roman" w:hAnsi="Times New Roman"/>
          <w:sz w:val="28"/>
          <w:szCs w:val="28"/>
        </w:rPr>
        <w:t xml:space="preserve"> </w:t>
      </w:r>
      <w:r w:rsidR="008264C3">
        <w:rPr>
          <w:rFonts w:ascii="Times New Roman" w:hAnsi="Times New Roman"/>
          <w:sz w:val="28"/>
          <w:szCs w:val="28"/>
        </w:rPr>
        <w:t xml:space="preserve"> В.Г.Усманов</w:t>
      </w:r>
    </w:p>
    <w:p w:rsidR="000F087A" w:rsidRDefault="000F087A" w:rsidP="0040249A">
      <w:pPr>
        <w:pStyle w:val="af4"/>
        <w:ind w:right="-109"/>
        <w:jc w:val="right"/>
        <w:rPr>
          <w:rFonts w:ascii="Times New Roman" w:hAnsi="Times New Roman"/>
          <w:sz w:val="28"/>
          <w:szCs w:val="28"/>
        </w:rPr>
      </w:pPr>
    </w:p>
    <w:p w:rsidR="000F087A" w:rsidRPr="000F087A" w:rsidRDefault="000F087A" w:rsidP="000F087A"/>
    <w:p w:rsidR="000F087A" w:rsidRPr="000F087A" w:rsidRDefault="000F087A" w:rsidP="000F087A"/>
    <w:p w:rsidR="000F087A" w:rsidRPr="000F087A" w:rsidRDefault="000F087A" w:rsidP="000F087A"/>
    <w:p w:rsidR="000F087A" w:rsidRPr="000F087A" w:rsidRDefault="000F087A" w:rsidP="000F087A"/>
    <w:p w:rsidR="000F087A" w:rsidRDefault="000F087A" w:rsidP="000F087A">
      <w:pPr>
        <w:ind w:firstLine="708"/>
      </w:pPr>
    </w:p>
    <w:p w:rsidR="000F087A" w:rsidRDefault="000F087A" w:rsidP="000F087A"/>
    <w:p w:rsidR="009B44E3" w:rsidRPr="000F087A" w:rsidRDefault="009B44E3" w:rsidP="000F087A">
      <w:pPr>
        <w:sectPr w:rsidR="009B44E3" w:rsidRPr="000F087A" w:rsidSect="00F92799">
          <w:headerReference w:type="default" r:id="rId9"/>
          <w:footerReference w:type="even" r:id="rId10"/>
          <w:headerReference w:type="first" r:id="rId11"/>
          <w:pgSz w:w="11906" w:h="16838"/>
          <w:pgMar w:top="1418" w:right="1247" w:bottom="1134" w:left="1531" w:header="709" w:footer="709" w:gutter="0"/>
          <w:cols w:space="708"/>
          <w:titlePg/>
          <w:docGrid w:linePitch="360"/>
        </w:sectPr>
      </w:pPr>
    </w:p>
    <w:p w:rsidR="00794A2D" w:rsidRDefault="00F96032" w:rsidP="0040249A">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w:t>
      </w:r>
      <w:r w:rsidR="001D6B72" w:rsidRPr="005C2768">
        <w:rPr>
          <w:rFonts w:ascii="Times New Roman" w:hAnsi="Times New Roman"/>
          <w:sz w:val="28"/>
          <w:szCs w:val="28"/>
        </w:rPr>
        <w:t xml:space="preserve">Приложение 1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40249A"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C254B9">
        <w:rPr>
          <w:rFonts w:ascii="Times New Roman" w:hAnsi="Times New Roman"/>
          <w:sz w:val="28"/>
          <w:szCs w:val="28"/>
        </w:rPr>
        <w:t>23</w:t>
      </w:r>
      <w:r w:rsidR="00707E09">
        <w:rPr>
          <w:rFonts w:ascii="Times New Roman" w:hAnsi="Times New Roman"/>
          <w:sz w:val="28"/>
          <w:szCs w:val="28"/>
        </w:rPr>
        <w:t>.12</w:t>
      </w:r>
      <w:r w:rsidR="008D0709">
        <w:rPr>
          <w:rFonts w:ascii="Times New Roman" w:hAnsi="Times New Roman"/>
          <w:sz w:val="28"/>
          <w:szCs w:val="28"/>
        </w:rPr>
        <w:t>.</w:t>
      </w:r>
      <w:r w:rsidR="000617C7">
        <w:rPr>
          <w:rFonts w:ascii="Times New Roman" w:hAnsi="Times New Roman"/>
          <w:sz w:val="28"/>
          <w:szCs w:val="28"/>
        </w:rPr>
        <w:t>2015</w:t>
      </w:r>
      <w:r w:rsidR="006C4C41">
        <w:rPr>
          <w:rFonts w:ascii="Times New Roman" w:hAnsi="Times New Roman"/>
          <w:sz w:val="28"/>
          <w:szCs w:val="28"/>
        </w:rPr>
        <w:t xml:space="preserve">  № </w:t>
      </w:r>
      <w:r w:rsidR="00C254B9">
        <w:rPr>
          <w:rFonts w:ascii="Times New Roman" w:hAnsi="Times New Roman"/>
          <w:sz w:val="28"/>
          <w:szCs w:val="28"/>
        </w:rPr>
        <w:t xml:space="preserve"> 319</w:t>
      </w:r>
    </w:p>
    <w:p w:rsidR="001D6B72" w:rsidRPr="007356DD" w:rsidRDefault="001D6B72" w:rsidP="001D6B72">
      <w:pPr>
        <w:spacing w:after="0" w:line="240" w:lineRule="auto"/>
        <w:ind w:firstLine="540"/>
        <w:jc w:val="both"/>
        <w:rPr>
          <w:rFonts w:ascii="Times New Roman" w:hAnsi="Times New Roman"/>
          <w:sz w:val="28"/>
          <w:szCs w:val="28"/>
        </w:rPr>
      </w:pP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sidR="00FD49B8">
        <w:rPr>
          <w:rFonts w:ascii="Times New Roman" w:hAnsi="Times New Roman"/>
          <w:color w:val="000000"/>
          <w:sz w:val="28"/>
          <w:szCs w:val="28"/>
        </w:rPr>
        <w:t>район, подлежащих реконструкции</w:t>
      </w:r>
    </w:p>
    <w:p w:rsidR="007356DD" w:rsidRDefault="007356DD" w:rsidP="007356DD">
      <w:pPr>
        <w:spacing w:after="0" w:line="240" w:lineRule="auto"/>
        <w:jc w:val="center"/>
        <w:rPr>
          <w:rFonts w:ascii="Times New Roman" w:hAnsi="Times New Roman"/>
          <w:color w:val="000000"/>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978"/>
        <w:gridCol w:w="2835"/>
        <w:gridCol w:w="7654"/>
      </w:tblGrid>
      <w:tr w:rsidR="00C15C6E" w:rsidRPr="00C15C6E" w:rsidTr="00C15C6E">
        <w:trPr>
          <w:trHeight w:val="352"/>
        </w:trPr>
        <w:tc>
          <w:tcPr>
            <w:tcW w:w="708" w:type="dxa"/>
            <w:tcBorders>
              <w:top w:val="single" w:sz="4" w:space="0" w:color="auto"/>
              <w:left w:val="single" w:sz="4" w:space="0" w:color="auto"/>
              <w:bottom w:val="single" w:sz="4" w:space="0" w:color="auto"/>
              <w:right w:val="single" w:sz="4" w:space="0" w:color="auto"/>
            </w:tcBorders>
            <w:hideMark/>
          </w:tcPr>
          <w:p w:rsidR="00C254B9" w:rsidRDefault="00C254B9" w:rsidP="00627A0D">
            <w:pPr>
              <w:spacing w:after="0" w:line="240" w:lineRule="auto"/>
              <w:jc w:val="center"/>
              <w:rPr>
                <w:rFonts w:ascii="Times New Roman" w:hAnsi="Times New Roman"/>
                <w:sz w:val="28"/>
                <w:szCs w:val="28"/>
              </w:rPr>
            </w:pPr>
            <w:r>
              <w:rPr>
                <w:rFonts w:ascii="Times New Roman" w:hAnsi="Times New Roman"/>
                <w:sz w:val="28"/>
                <w:szCs w:val="28"/>
              </w:rPr>
              <w:t>№</w:t>
            </w:r>
          </w:p>
          <w:p w:rsidR="00C15C6E" w:rsidRPr="00C15C6E" w:rsidRDefault="00C15C6E" w:rsidP="00627A0D">
            <w:pPr>
              <w:spacing w:after="0" w:line="240" w:lineRule="auto"/>
              <w:jc w:val="center"/>
              <w:rPr>
                <w:rFonts w:ascii="Times New Roman" w:hAnsi="Times New Roman"/>
                <w:sz w:val="28"/>
                <w:szCs w:val="28"/>
              </w:rPr>
            </w:pPr>
            <w:proofErr w:type="gramStart"/>
            <w:r w:rsidRPr="00C15C6E">
              <w:rPr>
                <w:rFonts w:ascii="Times New Roman" w:hAnsi="Times New Roman"/>
                <w:sz w:val="28"/>
                <w:szCs w:val="28"/>
              </w:rPr>
              <w:t>п</w:t>
            </w:r>
            <w:proofErr w:type="gramEnd"/>
            <w:r w:rsidRPr="00C15C6E">
              <w:rPr>
                <w:rFonts w:ascii="Times New Roman" w:hAnsi="Times New Roman"/>
                <w:sz w:val="28"/>
                <w:szCs w:val="28"/>
              </w:rPr>
              <w:t>/п</w:t>
            </w:r>
          </w:p>
        </w:tc>
        <w:tc>
          <w:tcPr>
            <w:tcW w:w="2978" w:type="dxa"/>
            <w:tcBorders>
              <w:top w:val="single" w:sz="4" w:space="0" w:color="auto"/>
              <w:left w:val="single" w:sz="4" w:space="0" w:color="auto"/>
              <w:bottom w:val="single" w:sz="4" w:space="0" w:color="auto"/>
              <w:right w:val="single" w:sz="4" w:space="0" w:color="auto"/>
            </w:tcBorders>
            <w:hideMark/>
          </w:tcPr>
          <w:p w:rsidR="00C15C6E" w:rsidRPr="00C15C6E" w:rsidRDefault="00C15C6E" w:rsidP="00627A0D">
            <w:pPr>
              <w:spacing w:after="0" w:line="240" w:lineRule="auto"/>
              <w:jc w:val="center"/>
              <w:rPr>
                <w:rFonts w:ascii="Times New Roman" w:hAnsi="Times New Roman"/>
                <w:sz w:val="28"/>
                <w:szCs w:val="28"/>
              </w:rPr>
            </w:pPr>
            <w:r w:rsidRPr="00C15C6E">
              <w:rPr>
                <w:rFonts w:ascii="Times New Roman" w:hAnsi="Times New Roman"/>
                <w:sz w:val="28"/>
                <w:szCs w:val="28"/>
              </w:rPr>
              <w:t>Наименование, технические характеристики и адрес объекта</w:t>
            </w:r>
          </w:p>
        </w:tc>
        <w:tc>
          <w:tcPr>
            <w:tcW w:w="2835" w:type="dxa"/>
            <w:tcBorders>
              <w:top w:val="single" w:sz="4" w:space="0" w:color="auto"/>
              <w:left w:val="single" w:sz="4" w:space="0" w:color="auto"/>
              <w:bottom w:val="single" w:sz="4" w:space="0" w:color="auto"/>
              <w:right w:val="single" w:sz="4" w:space="0" w:color="auto"/>
            </w:tcBorders>
            <w:hideMark/>
          </w:tcPr>
          <w:p w:rsidR="00C15C6E" w:rsidRPr="00C15C6E" w:rsidRDefault="00C15C6E" w:rsidP="00627A0D">
            <w:pPr>
              <w:spacing w:after="0" w:line="240" w:lineRule="auto"/>
              <w:jc w:val="center"/>
              <w:rPr>
                <w:rFonts w:ascii="Times New Roman" w:hAnsi="Times New Roman"/>
                <w:sz w:val="28"/>
                <w:szCs w:val="28"/>
              </w:rPr>
            </w:pPr>
            <w:r w:rsidRPr="00C15C6E">
              <w:rPr>
                <w:rFonts w:ascii="Times New Roman" w:hAnsi="Times New Roman"/>
                <w:sz w:val="28"/>
                <w:szCs w:val="28"/>
              </w:rPr>
              <w:t>Технико-экономические показатели</w:t>
            </w:r>
          </w:p>
        </w:tc>
        <w:tc>
          <w:tcPr>
            <w:tcW w:w="7654" w:type="dxa"/>
            <w:tcBorders>
              <w:top w:val="single" w:sz="4" w:space="0" w:color="auto"/>
              <w:left w:val="single" w:sz="4" w:space="0" w:color="auto"/>
              <w:bottom w:val="single" w:sz="4" w:space="0" w:color="auto"/>
              <w:right w:val="single" w:sz="4" w:space="0" w:color="auto"/>
            </w:tcBorders>
            <w:hideMark/>
          </w:tcPr>
          <w:p w:rsidR="00C15C6E" w:rsidRPr="00C15C6E" w:rsidRDefault="00C15C6E" w:rsidP="00627A0D">
            <w:pPr>
              <w:spacing w:after="0" w:line="240" w:lineRule="auto"/>
              <w:jc w:val="center"/>
              <w:rPr>
                <w:rFonts w:ascii="Times New Roman" w:hAnsi="Times New Roman"/>
                <w:sz w:val="28"/>
                <w:szCs w:val="28"/>
              </w:rPr>
            </w:pPr>
            <w:r w:rsidRPr="00C15C6E">
              <w:rPr>
                <w:rFonts w:ascii="Times New Roman" w:hAnsi="Times New Roman"/>
                <w:sz w:val="28"/>
                <w:szCs w:val="28"/>
              </w:rPr>
              <w:t xml:space="preserve">Перечень </w:t>
            </w:r>
            <w:r w:rsidR="004741CF" w:rsidRPr="00C15C6E">
              <w:rPr>
                <w:rFonts w:ascii="Times New Roman" w:hAnsi="Times New Roman"/>
                <w:sz w:val="28"/>
                <w:szCs w:val="28"/>
              </w:rPr>
              <w:t>имущества</w:t>
            </w:r>
            <w:r w:rsidRPr="00C15C6E">
              <w:rPr>
                <w:rFonts w:ascii="Times New Roman" w:hAnsi="Times New Roman"/>
                <w:sz w:val="28"/>
                <w:szCs w:val="28"/>
              </w:rPr>
              <w:t>, входящего в состав объекта</w:t>
            </w:r>
          </w:p>
        </w:tc>
      </w:tr>
      <w:tr w:rsidR="00AD0999" w:rsidRPr="00C15C6E" w:rsidTr="004D3A49">
        <w:trPr>
          <w:trHeight w:val="399"/>
        </w:trPr>
        <w:tc>
          <w:tcPr>
            <w:tcW w:w="708" w:type="dxa"/>
            <w:vMerge w:val="restart"/>
            <w:tcBorders>
              <w:top w:val="single" w:sz="4" w:space="0" w:color="auto"/>
              <w:left w:val="single" w:sz="4" w:space="0" w:color="auto"/>
              <w:right w:val="single" w:sz="4" w:space="0" w:color="auto"/>
            </w:tcBorders>
            <w:hideMark/>
          </w:tcPr>
          <w:p w:rsidR="00AD0999" w:rsidRPr="00C15C6E" w:rsidRDefault="00AD0999" w:rsidP="00627A0D">
            <w:pPr>
              <w:spacing w:after="0" w:line="240" w:lineRule="auto"/>
              <w:ind w:left="34"/>
              <w:jc w:val="center"/>
              <w:rPr>
                <w:rFonts w:ascii="Times New Roman" w:hAnsi="Times New Roman"/>
                <w:sz w:val="28"/>
                <w:szCs w:val="28"/>
              </w:rPr>
            </w:pPr>
            <w:r w:rsidRPr="00C15C6E">
              <w:rPr>
                <w:rFonts w:ascii="Times New Roman" w:hAnsi="Times New Roman"/>
                <w:sz w:val="28"/>
                <w:szCs w:val="28"/>
              </w:rPr>
              <w:t>1.</w:t>
            </w:r>
          </w:p>
        </w:tc>
        <w:tc>
          <w:tcPr>
            <w:tcW w:w="2978" w:type="dxa"/>
            <w:vMerge w:val="restart"/>
            <w:tcBorders>
              <w:top w:val="single" w:sz="4" w:space="0" w:color="auto"/>
              <w:left w:val="single" w:sz="4" w:space="0" w:color="auto"/>
              <w:right w:val="single" w:sz="4" w:space="0" w:color="auto"/>
            </w:tcBorders>
            <w:hideMark/>
          </w:tcPr>
          <w:p w:rsidR="00AD0999" w:rsidRPr="00C15C6E" w:rsidRDefault="00AD0999" w:rsidP="00627A0D">
            <w:pPr>
              <w:spacing w:line="240" w:lineRule="auto"/>
              <w:rPr>
                <w:rFonts w:ascii="Times New Roman" w:hAnsi="Times New Roman"/>
                <w:bCs/>
                <w:color w:val="000000"/>
                <w:sz w:val="28"/>
                <w:szCs w:val="28"/>
              </w:rPr>
            </w:pPr>
            <w:r>
              <w:rPr>
                <w:rFonts w:ascii="Times New Roman" w:hAnsi="Times New Roman"/>
                <w:bCs/>
                <w:color w:val="000000"/>
                <w:sz w:val="28"/>
                <w:szCs w:val="28"/>
              </w:rPr>
              <w:t>Канализационно-</w:t>
            </w:r>
            <w:r w:rsidRPr="00C15C6E">
              <w:rPr>
                <w:rFonts w:ascii="Times New Roman" w:hAnsi="Times New Roman"/>
                <w:bCs/>
                <w:color w:val="000000"/>
                <w:sz w:val="28"/>
                <w:szCs w:val="28"/>
              </w:rPr>
              <w:t>очистные сооружения в п. Горноправдинск</w:t>
            </w:r>
            <w:r w:rsidR="00C254B9">
              <w:rPr>
                <w:rFonts w:ascii="Times New Roman" w:hAnsi="Times New Roman"/>
                <w:bCs/>
                <w:color w:val="000000"/>
                <w:sz w:val="28"/>
                <w:szCs w:val="28"/>
              </w:rPr>
              <w:t xml:space="preserve">е, </w:t>
            </w:r>
            <w:r w:rsidRPr="00C15C6E">
              <w:rPr>
                <w:rFonts w:ascii="Times New Roman" w:hAnsi="Times New Roman"/>
                <w:sz w:val="28"/>
                <w:szCs w:val="28"/>
              </w:rPr>
              <w:t>назначение</w:t>
            </w:r>
            <w:r w:rsidR="00C254B9">
              <w:rPr>
                <w:rFonts w:ascii="Times New Roman" w:hAnsi="Times New Roman"/>
                <w:sz w:val="28"/>
                <w:szCs w:val="28"/>
              </w:rPr>
              <w:t>:</w:t>
            </w:r>
            <w:r w:rsidRPr="00C15C6E">
              <w:rPr>
                <w:rFonts w:ascii="Times New Roman" w:hAnsi="Times New Roman"/>
                <w:sz w:val="28"/>
                <w:szCs w:val="28"/>
              </w:rPr>
              <w:t xml:space="preserve"> нежилое, адрес </w:t>
            </w:r>
            <w:r>
              <w:rPr>
                <w:rFonts w:ascii="Times New Roman" w:hAnsi="Times New Roman"/>
                <w:sz w:val="28"/>
                <w:szCs w:val="28"/>
              </w:rPr>
              <w:t>(</w:t>
            </w:r>
            <w:proofErr w:type="gramStart"/>
            <w:r>
              <w:rPr>
                <w:rFonts w:ascii="Times New Roman" w:hAnsi="Times New Roman"/>
                <w:sz w:val="28"/>
                <w:szCs w:val="28"/>
              </w:rPr>
              <w:t>местонахож</w:t>
            </w:r>
            <w:r w:rsidR="00C254B9">
              <w:rPr>
                <w:rFonts w:ascii="Times New Roman" w:hAnsi="Times New Roman"/>
                <w:sz w:val="28"/>
                <w:szCs w:val="28"/>
              </w:rPr>
              <w:t>-</w:t>
            </w:r>
            <w:r>
              <w:rPr>
                <w:rFonts w:ascii="Times New Roman" w:hAnsi="Times New Roman"/>
                <w:sz w:val="28"/>
                <w:szCs w:val="28"/>
              </w:rPr>
              <w:t>дение</w:t>
            </w:r>
            <w:proofErr w:type="gramEnd"/>
            <w:r>
              <w:rPr>
                <w:rFonts w:ascii="Times New Roman" w:hAnsi="Times New Roman"/>
                <w:sz w:val="28"/>
                <w:szCs w:val="28"/>
              </w:rPr>
              <w:t xml:space="preserve">) </w:t>
            </w:r>
            <w:r w:rsidRPr="00C15C6E">
              <w:rPr>
                <w:rFonts w:ascii="Times New Roman" w:hAnsi="Times New Roman"/>
                <w:sz w:val="28"/>
                <w:szCs w:val="28"/>
              </w:rPr>
              <w:t xml:space="preserve">объекта: </w:t>
            </w:r>
            <w:r w:rsidRPr="00C15C6E">
              <w:rPr>
                <w:rFonts w:ascii="Times New Roman" w:hAnsi="Times New Roman"/>
                <w:bCs/>
                <w:color w:val="000000"/>
                <w:sz w:val="28"/>
                <w:szCs w:val="28"/>
              </w:rPr>
              <w:t xml:space="preserve">Ханты-Мансийский район, </w:t>
            </w:r>
            <w:r>
              <w:rPr>
                <w:rFonts w:ascii="Times New Roman" w:hAnsi="Times New Roman"/>
                <w:bCs/>
                <w:color w:val="000000"/>
                <w:sz w:val="28"/>
                <w:szCs w:val="28"/>
              </w:rPr>
              <w:t>сельское поселение Горноправдинск,</w:t>
            </w:r>
            <w:r w:rsidRPr="00C15C6E">
              <w:rPr>
                <w:rFonts w:ascii="Times New Roman" w:hAnsi="Times New Roman"/>
                <w:bCs/>
                <w:color w:val="000000"/>
                <w:sz w:val="28"/>
                <w:szCs w:val="28"/>
              </w:rPr>
              <w:t xml:space="preserve"> </w:t>
            </w:r>
            <w:r w:rsidR="00C254B9">
              <w:rPr>
                <w:rFonts w:ascii="Times New Roman" w:hAnsi="Times New Roman"/>
                <w:bCs/>
                <w:color w:val="000000"/>
                <w:sz w:val="28"/>
                <w:szCs w:val="28"/>
              </w:rPr>
              <w:t xml:space="preserve">        </w:t>
            </w:r>
            <w:r w:rsidRPr="00C15C6E">
              <w:rPr>
                <w:rFonts w:ascii="Times New Roman" w:hAnsi="Times New Roman"/>
                <w:bCs/>
                <w:color w:val="000000"/>
                <w:sz w:val="28"/>
                <w:szCs w:val="28"/>
              </w:rPr>
              <w:t>п.</w:t>
            </w:r>
            <w:r>
              <w:rPr>
                <w:rFonts w:ascii="Times New Roman" w:hAnsi="Times New Roman"/>
                <w:bCs/>
                <w:color w:val="000000"/>
                <w:sz w:val="28"/>
                <w:szCs w:val="28"/>
              </w:rPr>
              <w:t xml:space="preserve"> </w:t>
            </w:r>
            <w:r w:rsidRPr="00C15C6E">
              <w:rPr>
                <w:rFonts w:ascii="Times New Roman" w:hAnsi="Times New Roman"/>
                <w:bCs/>
                <w:color w:val="000000"/>
                <w:sz w:val="28"/>
                <w:szCs w:val="28"/>
              </w:rPr>
              <w:t>Горноправдинск</w:t>
            </w:r>
            <w:r>
              <w:rPr>
                <w:rFonts w:ascii="Times New Roman" w:hAnsi="Times New Roman"/>
                <w:bCs/>
                <w:color w:val="000000"/>
                <w:sz w:val="28"/>
                <w:szCs w:val="28"/>
              </w:rPr>
              <w:t xml:space="preserve">, </w:t>
            </w:r>
            <w:r w:rsidR="00C254B9">
              <w:rPr>
                <w:rFonts w:ascii="Times New Roman" w:hAnsi="Times New Roman"/>
                <w:bCs/>
                <w:color w:val="000000"/>
                <w:sz w:val="28"/>
                <w:szCs w:val="28"/>
              </w:rPr>
              <w:t xml:space="preserve"> </w:t>
            </w:r>
            <w:r>
              <w:rPr>
                <w:rFonts w:ascii="Times New Roman" w:hAnsi="Times New Roman"/>
                <w:bCs/>
                <w:color w:val="000000"/>
                <w:sz w:val="28"/>
                <w:szCs w:val="28"/>
              </w:rPr>
              <w:t xml:space="preserve">ул. </w:t>
            </w:r>
            <w:proofErr w:type="gramStart"/>
            <w:r>
              <w:rPr>
                <w:rFonts w:ascii="Times New Roman" w:hAnsi="Times New Roman"/>
                <w:bCs/>
                <w:color w:val="000000"/>
                <w:sz w:val="28"/>
                <w:szCs w:val="28"/>
              </w:rPr>
              <w:t>Производственная</w:t>
            </w:r>
            <w:proofErr w:type="gramEnd"/>
            <w:r>
              <w:rPr>
                <w:rFonts w:ascii="Times New Roman" w:hAnsi="Times New Roman"/>
                <w:bCs/>
                <w:color w:val="000000"/>
                <w:sz w:val="28"/>
                <w:szCs w:val="28"/>
              </w:rPr>
              <w:t>, д. 2</w:t>
            </w:r>
          </w:p>
          <w:p w:rsidR="00AD0999" w:rsidRPr="00C15C6E" w:rsidRDefault="00AD0999" w:rsidP="00627A0D">
            <w:pPr>
              <w:spacing w:line="240" w:lineRule="auto"/>
              <w:rPr>
                <w:b/>
                <w:bCs/>
                <w:i/>
                <w:iCs/>
                <w:color w:val="000000"/>
                <w:sz w:val="28"/>
                <w:szCs w:val="28"/>
              </w:rPr>
            </w:pPr>
          </w:p>
          <w:p w:rsidR="00AD0999" w:rsidRPr="00C15C6E" w:rsidRDefault="00AD0999" w:rsidP="00627A0D">
            <w:pPr>
              <w:spacing w:after="0" w:line="240" w:lineRule="auto"/>
              <w:rPr>
                <w:rFonts w:ascii="Times New Roman" w:hAnsi="Times New Roman"/>
                <w:sz w:val="28"/>
                <w:szCs w:val="28"/>
              </w:rPr>
            </w:pPr>
          </w:p>
        </w:tc>
        <w:tc>
          <w:tcPr>
            <w:tcW w:w="2835" w:type="dxa"/>
            <w:vMerge w:val="restart"/>
            <w:tcBorders>
              <w:top w:val="single" w:sz="4" w:space="0" w:color="auto"/>
              <w:left w:val="single" w:sz="4" w:space="0" w:color="auto"/>
              <w:right w:val="single" w:sz="4" w:space="0" w:color="auto"/>
            </w:tcBorders>
            <w:hideMark/>
          </w:tcPr>
          <w:p w:rsidR="00AD0999" w:rsidRPr="00C15C6E" w:rsidRDefault="00C254B9" w:rsidP="00627A0D">
            <w:pPr>
              <w:spacing w:after="0" w:line="240" w:lineRule="auto"/>
              <w:jc w:val="center"/>
              <w:rPr>
                <w:rFonts w:ascii="Times New Roman" w:hAnsi="Times New Roman"/>
                <w:sz w:val="28"/>
                <w:szCs w:val="28"/>
              </w:rPr>
            </w:pPr>
            <w:r>
              <w:rPr>
                <w:rFonts w:ascii="Times New Roman" w:hAnsi="Times New Roman"/>
                <w:sz w:val="28"/>
                <w:szCs w:val="28"/>
              </w:rPr>
              <w:lastRenderedPageBreak/>
              <w:t>у</w:t>
            </w:r>
            <w:r w:rsidR="00AD0999" w:rsidRPr="00C15C6E">
              <w:rPr>
                <w:rFonts w:ascii="Times New Roman" w:hAnsi="Times New Roman"/>
                <w:sz w:val="28"/>
                <w:szCs w:val="28"/>
              </w:rPr>
              <w:t>становленная мощность КОС</w:t>
            </w:r>
            <w:r>
              <w:rPr>
                <w:rFonts w:ascii="Times New Roman" w:hAnsi="Times New Roman"/>
                <w:sz w:val="28"/>
                <w:szCs w:val="28"/>
              </w:rPr>
              <w:t xml:space="preserve"> </w:t>
            </w:r>
            <w:r w:rsidR="00AD0999" w:rsidRPr="00C15C6E">
              <w:rPr>
                <w:rFonts w:ascii="Times New Roman" w:hAnsi="Times New Roman"/>
                <w:sz w:val="28"/>
                <w:szCs w:val="28"/>
              </w:rPr>
              <w:t>–  2700 м</w:t>
            </w:r>
            <w:r w:rsidR="00AD0999" w:rsidRPr="00C15C6E">
              <w:rPr>
                <w:rFonts w:ascii="Times New Roman" w:hAnsi="Times New Roman"/>
                <w:sz w:val="28"/>
                <w:szCs w:val="28"/>
                <w:vertAlign w:val="superscript"/>
              </w:rPr>
              <w:t>3</w:t>
            </w:r>
            <w:r w:rsidR="00AD0999" w:rsidRPr="00C15C6E">
              <w:rPr>
                <w:rFonts w:ascii="Times New Roman" w:hAnsi="Times New Roman"/>
                <w:sz w:val="28"/>
                <w:szCs w:val="28"/>
              </w:rPr>
              <w:t>/сутки</w:t>
            </w:r>
          </w:p>
        </w:tc>
        <w:tc>
          <w:tcPr>
            <w:tcW w:w="7654" w:type="dxa"/>
            <w:tcBorders>
              <w:top w:val="single" w:sz="4" w:space="0" w:color="auto"/>
              <w:left w:val="single" w:sz="4" w:space="0" w:color="auto"/>
              <w:right w:val="single" w:sz="4" w:space="0" w:color="auto"/>
            </w:tcBorders>
            <w:vAlign w:val="center"/>
            <w:hideMark/>
          </w:tcPr>
          <w:p w:rsidR="00AD0999" w:rsidRPr="00C15C6E" w:rsidRDefault="00C254B9" w:rsidP="00627A0D">
            <w:pPr>
              <w:spacing w:after="0" w:line="240" w:lineRule="auto"/>
              <w:rPr>
                <w:rFonts w:ascii="Times New Roman" w:hAnsi="Times New Roman"/>
                <w:color w:val="000000"/>
                <w:sz w:val="28"/>
                <w:szCs w:val="28"/>
              </w:rPr>
            </w:pPr>
            <w:r>
              <w:rPr>
                <w:rFonts w:ascii="Times New Roman" w:hAnsi="Times New Roman"/>
                <w:color w:val="000000"/>
                <w:sz w:val="28"/>
                <w:szCs w:val="28"/>
              </w:rPr>
              <w:t>х</w:t>
            </w:r>
            <w:r w:rsidR="00AD0999" w:rsidRPr="00C15C6E">
              <w:rPr>
                <w:rFonts w:ascii="Times New Roman" w:hAnsi="Times New Roman"/>
                <w:color w:val="000000"/>
                <w:sz w:val="28"/>
                <w:szCs w:val="28"/>
              </w:rPr>
              <w:t>лораторная очистных сооружений</w:t>
            </w:r>
            <w:r w:rsidR="00AD0999">
              <w:rPr>
                <w:rFonts w:ascii="Times New Roman" w:hAnsi="Times New Roman"/>
                <w:color w:val="000000"/>
                <w:sz w:val="28"/>
                <w:szCs w:val="28"/>
              </w:rPr>
              <w:t xml:space="preserve">, назначение: нежилое, </w:t>
            </w:r>
            <w:r>
              <w:rPr>
                <w:rFonts w:ascii="Times New Roman" w:hAnsi="Times New Roman"/>
                <w:color w:val="000000"/>
                <w:sz w:val="28"/>
                <w:szCs w:val="28"/>
              </w:rPr>
              <w:t xml:space="preserve">        </w:t>
            </w:r>
            <w:r w:rsidR="00AD0999">
              <w:rPr>
                <w:rFonts w:ascii="Times New Roman" w:hAnsi="Times New Roman"/>
                <w:color w:val="000000"/>
                <w:sz w:val="28"/>
                <w:szCs w:val="28"/>
              </w:rPr>
              <w:t>2-этажно</w:t>
            </w:r>
            <w:r>
              <w:rPr>
                <w:rFonts w:ascii="Times New Roman" w:hAnsi="Times New Roman"/>
                <w:color w:val="000000"/>
                <w:sz w:val="28"/>
                <w:szCs w:val="28"/>
              </w:rPr>
              <w:t>е, общая площадь 94,2 кв. метра</w:t>
            </w:r>
            <w:r w:rsidR="00AD0999">
              <w:rPr>
                <w:rFonts w:ascii="Times New Roman" w:hAnsi="Times New Roman"/>
                <w:color w:val="000000"/>
                <w:sz w:val="28"/>
                <w:szCs w:val="28"/>
              </w:rPr>
              <w:t xml:space="preserve">, свидетельство </w:t>
            </w:r>
            <w:r>
              <w:rPr>
                <w:rFonts w:ascii="Times New Roman" w:hAnsi="Times New Roman"/>
                <w:color w:val="000000"/>
                <w:sz w:val="28"/>
                <w:szCs w:val="28"/>
              </w:rPr>
              <w:t xml:space="preserve">       </w:t>
            </w:r>
            <w:r w:rsidR="00AD0999">
              <w:rPr>
                <w:rFonts w:ascii="Times New Roman" w:hAnsi="Times New Roman"/>
                <w:color w:val="000000"/>
                <w:sz w:val="28"/>
                <w:szCs w:val="28"/>
              </w:rPr>
              <w:t xml:space="preserve">о государственной регистрации права от 02.10.2007, серия </w:t>
            </w:r>
            <w:r>
              <w:rPr>
                <w:rFonts w:ascii="Times New Roman" w:hAnsi="Times New Roman"/>
                <w:color w:val="000000"/>
                <w:sz w:val="28"/>
                <w:szCs w:val="28"/>
              </w:rPr>
              <w:t xml:space="preserve">      </w:t>
            </w:r>
            <w:r w:rsidR="00AD0999">
              <w:rPr>
                <w:rFonts w:ascii="Times New Roman" w:hAnsi="Times New Roman"/>
                <w:color w:val="000000"/>
                <w:sz w:val="28"/>
                <w:szCs w:val="28"/>
              </w:rPr>
              <w:t>72 НК</w:t>
            </w:r>
            <w:r>
              <w:rPr>
                <w:rFonts w:ascii="Times New Roman" w:hAnsi="Times New Roman"/>
                <w:color w:val="000000"/>
                <w:sz w:val="28"/>
                <w:szCs w:val="28"/>
              </w:rPr>
              <w:t>,</w:t>
            </w:r>
            <w:r w:rsidR="00AD0999">
              <w:rPr>
                <w:rFonts w:ascii="Times New Roman" w:hAnsi="Times New Roman"/>
                <w:color w:val="000000"/>
                <w:sz w:val="28"/>
                <w:szCs w:val="28"/>
              </w:rPr>
              <w:t xml:space="preserve"> № 404418</w:t>
            </w:r>
          </w:p>
        </w:tc>
      </w:tr>
      <w:tr w:rsidR="00AD0999" w:rsidRPr="00C15C6E" w:rsidTr="00C254B9">
        <w:trPr>
          <w:trHeight w:val="1623"/>
        </w:trPr>
        <w:tc>
          <w:tcPr>
            <w:tcW w:w="708" w:type="dxa"/>
            <w:vMerge/>
            <w:tcBorders>
              <w:left w:val="single" w:sz="4" w:space="0" w:color="auto"/>
              <w:right w:val="single" w:sz="4" w:space="0" w:color="auto"/>
            </w:tcBorders>
            <w:vAlign w:val="center"/>
            <w:hideMark/>
          </w:tcPr>
          <w:p w:rsidR="00AD0999" w:rsidRPr="00C15C6E" w:rsidRDefault="00AD0999" w:rsidP="00627A0D">
            <w:pPr>
              <w:spacing w:after="0" w:line="240" w:lineRule="auto"/>
              <w:rPr>
                <w:rFonts w:ascii="Times New Roman" w:hAnsi="Times New Roman"/>
                <w:sz w:val="28"/>
                <w:szCs w:val="28"/>
              </w:rPr>
            </w:pPr>
          </w:p>
        </w:tc>
        <w:tc>
          <w:tcPr>
            <w:tcW w:w="2978" w:type="dxa"/>
            <w:vMerge/>
            <w:tcBorders>
              <w:left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2835" w:type="dxa"/>
            <w:vMerge/>
            <w:tcBorders>
              <w:left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AD0999" w:rsidRPr="00C15C6E" w:rsidRDefault="00C254B9" w:rsidP="00627A0D">
            <w:pPr>
              <w:spacing w:line="240" w:lineRule="auto"/>
              <w:rPr>
                <w:rFonts w:ascii="Times New Roman" w:hAnsi="Times New Roman"/>
                <w:color w:val="000000"/>
                <w:sz w:val="28"/>
                <w:szCs w:val="28"/>
              </w:rPr>
            </w:pPr>
            <w:r>
              <w:rPr>
                <w:rFonts w:ascii="Times New Roman" w:hAnsi="Times New Roman"/>
                <w:color w:val="000000"/>
                <w:sz w:val="28"/>
                <w:szCs w:val="28"/>
              </w:rPr>
              <w:t>п</w:t>
            </w:r>
            <w:r w:rsidR="00AD0999" w:rsidRPr="00C15C6E">
              <w:rPr>
                <w:rFonts w:ascii="Times New Roman" w:hAnsi="Times New Roman"/>
                <w:color w:val="000000"/>
                <w:sz w:val="28"/>
                <w:szCs w:val="28"/>
              </w:rPr>
              <w:t>роизводственный корпус очистных сооружений</w:t>
            </w:r>
            <w:r w:rsidR="00AD0999">
              <w:rPr>
                <w:rFonts w:ascii="Times New Roman" w:hAnsi="Times New Roman"/>
                <w:color w:val="000000"/>
                <w:sz w:val="28"/>
                <w:szCs w:val="28"/>
              </w:rPr>
              <w:t>, назначение: сооружения коммунальной инфраструктуры, нежилое, 2-этажное</w:t>
            </w:r>
            <w:r>
              <w:rPr>
                <w:rFonts w:ascii="Times New Roman" w:hAnsi="Times New Roman"/>
                <w:color w:val="000000"/>
                <w:sz w:val="28"/>
                <w:szCs w:val="28"/>
              </w:rPr>
              <w:t>, общая площадь 370,4 кв. метра</w:t>
            </w:r>
            <w:r w:rsidR="00AD0999">
              <w:rPr>
                <w:rFonts w:ascii="Times New Roman" w:hAnsi="Times New Roman"/>
                <w:color w:val="000000"/>
                <w:sz w:val="28"/>
                <w:szCs w:val="28"/>
              </w:rPr>
              <w:t xml:space="preserve">, свидетельство о государственной регистрации права </w:t>
            </w:r>
            <w:r>
              <w:rPr>
                <w:rFonts w:ascii="Times New Roman" w:hAnsi="Times New Roman"/>
                <w:color w:val="000000"/>
                <w:sz w:val="28"/>
                <w:szCs w:val="28"/>
              </w:rPr>
              <w:t xml:space="preserve">             </w:t>
            </w:r>
            <w:r w:rsidR="00AD0999">
              <w:rPr>
                <w:rFonts w:ascii="Times New Roman" w:hAnsi="Times New Roman"/>
                <w:color w:val="000000"/>
                <w:sz w:val="28"/>
                <w:szCs w:val="28"/>
              </w:rPr>
              <w:t>от 12.10.2007, серия 72 НК</w:t>
            </w:r>
            <w:r>
              <w:rPr>
                <w:rFonts w:ascii="Times New Roman" w:hAnsi="Times New Roman"/>
                <w:color w:val="000000"/>
                <w:sz w:val="28"/>
                <w:szCs w:val="28"/>
              </w:rPr>
              <w:t>,</w:t>
            </w:r>
            <w:r w:rsidR="00AD0999">
              <w:rPr>
                <w:rFonts w:ascii="Times New Roman" w:hAnsi="Times New Roman"/>
                <w:color w:val="000000"/>
                <w:sz w:val="28"/>
                <w:szCs w:val="28"/>
              </w:rPr>
              <w:t xml:space="preserve"> № 404753</w:t>
            </w:r>
          </w:p>
        </w:tc>
      </w:tr>
      <w:tr w:rsidR="00AD0999" w:rsidRPr="00C15C6E" w:rsidTr="004D3A49">
        <w:trPr>
          <w:trHeight w:val="404"/>
        </w:trPr>
        <w:tc>
          <w:tcPr>
            <w:tcW w:w="708" w:type="dxa"/>
            <w:vMerge/>
            <w:tcBorders>
              <w:left w:val="single" w:sz="4" w:space="0" w:color="auto"/>
              <w:right w:val="single" w:sz="4" w:space="0" w:color="auto"/>
            </w:tcBorders>
            <w:vAlign w:val="center"/>
            <w:hideMark/>
          </w:tcPr>
          <w:p w:rsidR="00AD0999" w:rsidRPr="00C15C6E" w:rsidRDefault="00AD0999" w:rsidP="00627A0D">
            <w:pPr>
              <w:spacing w:after="0" w:line="240" w:lineRule="auto"/>
              <w:rPr>
                <w:rFonts w:ascii="Times New Roman" w:hAnsi="Times New Roman"/>
                <w:sz w:val="28"/>
                <w:szCs w:val="28"/>
              </w:rPr>
            </w:pPr>
          </w:p>
        </w:tc>
        <w:tc>
          <w:tcPr>
            <w:tcW w:w="2978" w:type="dxa"/>
            <w:vMerge/>
            <w:tcBorders>
              <w:left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2835" w:type="dxa"/>
            <w:vMerge/>
            <w:tcBorders>
              <w:left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AD0999" w:rsidRPr="00C15C6E" w:rsidRDefault="00C254B9" w:rsidP="00627A0D">
            <w:pPr>
              <w:spacing w:line="240" w:lineRule="auto"/>
              <w:rPr>
                <w:rFonts w:ascii="Times New Roman" w:hAnsi="Times New Roman"/>
                <w:color w:val="000000"/>
                <w:sz w:val="28"/>
                <w:szCs w:val="28"/>
              </w:rPr>
            </w:pPr>
            <w:r>
              <w:rPr>
                <w:rFonts w:ascii="Times New Roman" w:hAnsi="Times New Roman"/>
                <w:color w:val="000000"/>
                <w:sz w:val="28"/>
                <w:szCs w:val="28"/>
              </w:rPr>
              <w:t>з</w:t>
            </w:r>
            <w:r w:rsidR="00AD0999" w:rsidRPr="00C15C6E">
              <w:rPr>
                <w:rFonts w:ascii="Times New Roman" w:hAnsi="Times New Roman"/>
                <w:color w:val="000000"/>
                <w:sz w:val="28"/>
                <w:szCs w:val="28"/>
              </w:rPr>
              <w:t>дание решеток очистных сооружений</w:t>
            </w:r>
            <w:r w:rsidR="00AD0999">
              <w:rPr>
                <w:rFonts w:ascii="Times New Roman" w:hAnsi="Times New Roman"/>
                <w:color w:val="000000"/>
                <w:sz w:val="28"/>
                <w:szCs w:val="28"/>
              </w:rPr>
              <w:t>, назначение: нежилое, 1-этажно</w:t>
            </w:r>
            <w:r>
              <w:rPr>
                <w:rFonts w:ascii="Times New Roman" w:hAnsi="Times New Roman"/>
                <w:color w:val="000000"/>
                <w:sz w:val="28"/>
                <w:szCs w:val="28"/>
              </w:rPr>
              <w:t>е, общая площадь 66,3 кв. метра</w:t>
            </w:r>
            <w:r w:rsidR="00AD0999">
              <w:rPr>
                <w:rFonts w:ascii="Times New Roman" w:hAnsi="Times New Roman"/>
                <w:color w:val="000000"/>
                <w:sz w:val="28"/>
                <w:szCs w:val="28"/>
              </w:rPr>
              <w:t xml:space="preserve">, свидетельство о государственной регистрации права от 02.10.2007, серия </w:t>
            </w:r>
            <w:r>
              <w:rPr>
                <w:rFonts w:ascii="Times New Roman" w:hAnsi="Times New Roman"/>
                <w:color w:val="000000"/>
                <w:sz w:val="28"/>
                <w:szCs w:val="28"/>
              </w:rPr>
              <w:t xml:space="preserve">      </w:t>
            </w:r>
            <w:r w:rsidR="00AD0999">
              <w:rPr>
                <w:rFonts w:ascii="Times New Roman" w:hAnsi="Times New Roman"/>
                <w:color w:val="000000"/>
                <w:sz w:val="28"/>
                <w:szCs w:val="28"/>
              </w:rPr>
              <w:t>72 НК</w:t>
            </w:r>
            <w:r>
              <w:rPr>
                <w:rFonts w:ascii="Times New Roman" w:hAnsi="Times New Roman"/>
                <w:color w:val="000000"/>
                <w:sz w:val="28"/>
                <w:szCs w:val="28"/>
              </w:rPr>
              <w:t>,</w:t>
            </w:r>
            <w:r w:rsidR="00AD0999">
              <w:rPr>
                <w:rFonts w:ascii="Times New Roman" w:hAnsi="Times New Roman"/>
                <w:color w:val="000000"/>
                <w:sz w:val="28"/>
                <w:szCs w:val="28"/>
              </w:rPr>
              <w:t xml:space="preserve"> № 404416</w:t>
            </w:r>
          </w:p>
        </w:tc>
      </w:tr>
      <w:tr w:rsidR="00AD0999" w:rsidRPr="00C15C6E" w:rsidTr="004D3A49">
        <w:trPr>
          <w:trHeight w:val="840"/>
        </w:trPr>
        <w:tc>
          <w:tcPr>
            <w:tcW w:w="708" w:type="dxa"/>
            <w:vMerge/>
            <w:tcBorders>
              <w:left w:val="single" w:sz="4" w:space="0" w:color="auto"/>
              <w:right w:val="single" w:sz="4" w:space="0" w:color="auto"/>
            </w:tcBorders>
            <w:vAlign w:val="center"/>
            <w:hideMark/>
          </w:tcPr>
          <w:p w:rsidR="00AD0999" w:rsidRPr="00C15C6E" w:rsidRDefault="00AD0999" w:rsidP="00627A0D">
            <w:pPr>
              <w:spacing w:after="0" w:line="240" w:lineRule="auto"/>
              <w:rPr>
                <w:rFonts w:ascii="Times New Roman" w:hAnsi="Times New Roman"/>
                <w:sz w:val="28"/>
                <w:szCs w:val="28"/>
              </w:rPr>
            </w:pPr>
          </w:p>
        </w:tc>
        <w:tc>
          <w:tcPr>
            <w:tcW w:w="2978" w:type="dxa"/>
            <w:vMerge/>
            <w:tcBorders>
              <w:left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2835" w:type="dxa"/>
            <w:vMerge/>
            <w:tcBorders>
              <w:left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AD0999" w:rsidRPr="00C15C6E" w:rsidRDefault="00C254B9" w:rsidP="00627A0D">
            <w:pPr>
              <w:spacing w:line="240" w:lineRule="auto"/>
              <w:rPr>
                <w:rFonts w:ascii="Times New Roman" w:hAnsi="Times New Roman"/>
                <w:color w:val="000000"/>
                <w:sz w:val="28"/>
                <w:szCs w:val="28"/>
              </w:rPr>
            </w:pPr>
            <w:r>
              <w:rPr>
                <w:rFonts w:ascii="Times New Roman" w:hAnsi="Times New Roman"/>
                <w:color w:val="000000"/>
                <w:sz w:val="28"/>
                <w:szCs w:val="28"/>
              </w:rPr>
              <w:t>н</w:t>
            </w:r>
            <w:r w:rsidR="00AD0999" w:rsidRPr="00C15C6E">
              <w:rPr>
                <w:rFonts w:ascii="Times New Roman" w:hAnsi="Times New Roman"/>
                <w:color w:val="000000"/>
                <w:sz w:val="28"/>
                <w:szCs w:val="28"/>
              </w:rPr>
              <w:t>асосная станция очистных сооружений</w:t>
            </w:r>
            <w:r w:rsidR="00AD0999">
              <w:rPr>
                <w:rFonts w:ascii="Times New Roman" w:hAnsi="Times New Roman"/>
                <w:color w:val="000000"/>
                <w:sz w:val="28"/>
                <w:szCs w:val="28"/>
              </w:rPr>
              <w:t xml:space="preserve">, назначение: нежилое, 1-этажное, подземных этажей – </w:t>
            </w:r>
            <w:r>
              <w:rPr>
                <w:rFonts w:ascii="Times New Roman" w:hAnsi="Times New Roman"/>
                <w:color w:val="000000"/>
                <w:sz w:val="28"/>
                <w:szCs w:val="28"/>
              </w:rPr>
              <w:t>1, общая площадь 24,4 кв. метра</w:t>
            </w:r>
            <w:r w:rsidR="00AD0999">
              <w:rPr>
                <w:rFonts w:ascii="Times New Roman" w:hAnsi="Times New Roman"/>
                <w:color w:val="000000"/>
                <w:sz w:val="28"/>
                <w:szCs w:val="28"/>
              </w:rPr>
              <w:t>, свидетельство о государственной регистрации права от 28.09.2007, серия 72 НК</w:t>
            </w:r>
            <w:r>
              <w:rPr>
                <w:rFonts w:ascii="Times New Roman" w:hAnsi="Times New Roman"/>
                <w:color w:val="000000"/>
                <w:sz w:val="28"/>
                <w:szCs w:val="28"/>
              </w:rPr>
              <w:t>,</w:t>
            </w:r>
            <w:r w:rsidR="00AD0999">
              <w:rPr>
                <w:rFonts w:ascii="Times New Roman" w:hAnsi="Times New Roman"/>
                <w:color w:val="000000"/>
                <w:sz w:val="28"/>
                <w:szCs w:val="28"/>
              </w:rPr>
              <w:t xml:space="preserve"> № 404319</w:t>
            </w:r>
          </w:p>
        </w:tc>
      </w:tr>
      <w:tr w:rsidR="00AD0999" w:rsidRPr="00C15C6E" w:rsidTr="004D3A49">
        <w:trPr>
          <w:trHeight w:val="840"/>
        </w:trPr>
        <w:tc>
          <w:tcPr>
            <w:tcW w:w="708" w:type="dxa"/>
            <w:vMerge/>
            <w:tcBorders>
              <w:left w:val="single" w:sz="4" w:space="0" w:color="auto"/>
              <w:bottom w:val="single" w:sz="4" w:space="0" w:color="auto"/>
              <w:right w:val="single" w:sz="4" w:space="0" w:color="auto"/>
            </w:tcBorders>
            <w:vAlign w:val="center"/>
            <w:hideMark/>
          </w:tcPr>
          <w:p w:rsidR="00AD0999" w:rsidRPr="00C15C6E" w:rsidRDefault="00AD0999" w:rsidP="00627A0D">
            <w:pPr>
              <w:spacing w:after="0" w:line="240" w:lineRule="auto"/>
              <w:rPr>
                <w:rFonts w:ascii="Times New Roman" w:hAnsi="Times New Roman"/>
                <w:sz w:val="28"/>
                <w:szCs w:val="28"/>
              </w:rPr>
            </w:pPr>
          </w:p>
        </w:tc>
        <w:tc>
          <w:tcPr>
            <w:tcW w:w="2978" w:type="dxa"/>
            <w:vMerge/>
            <w:tcBorders>
              <w:left w:val="single" w:sz="4" w:space="0" w:color="auto"/>
              <w:bottom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2835" w:type="dxa"/>
            <w:vMerge/>
            <w:tcBorders>
              <w:left w:val="single" w:sz="4" w:space="0" w:color="auto"/>
              <w:bottom w:val="single" w:sz="4" w:space="0" w:color="auto"/>
              <w:right w:val="single" w:sz="4" w:space="0" w:color="auto"/>
            </w:tcBorders>
            <w:hideMark/>
          </w:tcPr>
          <w:p w:rsidR="00AD0999" w:rsidRPr="00C15C6E" w:rsidRDefault="00AD0999"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AD0999" w:rsidRPr="001911EE" w:rsidRDefault="00C254B9" w:rsidP="00627A0D">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а</w:t>
            </w:r>
            <w:r w:rsidR="00AD0999" w:rsidRPr="001911EE">
              <w:rPr>
                <w:rFonts w:ascii="Times New Roman" w:hAnsi="Times New Roman"/>
                <w:color w:val="000000" w:themeColor="text1"/>
                <w:sz w:val="28"/>
                <w:szCs w:val="28"/>
              </w:rPr>
              <w:t xml:space="preserve">эробный минерализатор, первичный отстойник, аэротенк, вторичный отстойник, контактный резервуар, в количестве </w:t>
            </w:r>
            <w:r w:rsidR="00C93156">
              <w:rPr>
                <w:rFonts w:ascii="Times New Roman" w:hAnsi="Times New Roman"/>
                <w:color w:val="000000" w:themeColor="text1"/>
                <w:sz w:val="28"/>
                <w:szCs w:val="28"/>
              </w:rPr>
              <w:t xml:space="preserve">      </w:t>
            </w:r>
            <w:r w:rsidR="00AD0999" w:rsidRPr="001911EE">
              <w:rPr>
                <w:rFonts w:ascii="Times New Roman" w:hAnsi="Times New Roman"/>
                <w:color w:val="000000" w:themeColor="text1"/>
                <w:sz w:val="28"/>
                <w:szCs w:val="28"/>
              </w:rPr>
              <w:t>5 штук</w:t>
            </w:r>
          </w:p>
        </w:tc>
      </w:tr>
      <w:tr w:rsidR="00C15C6E" w:rsidRPr="00C15C6E" w:rsidTr="00C15C6E">
        <w:trPr>
          <w:trHeight w:val="273"/>
        </w:trPr>
        <w:tc>
          <w:tcPr>
            <w:tcW w:w="14175" w:type="dxa"/>
            <w:gridSpan w:val="4"/>
            <w:tcBorders>
              <w:top w:val="single" w:sz="4" w:space="0" w:color="auto"/>
              <w:left w:val="single" w:sz="4" w:space="0" w:color="auto"/>
              <w:bottom w:val="single" w:sz="4" w:space="0" w:color="auto"/>
              <w:right w:val="single" w:sz="4" w:space="0" w:color="auto"/>
            </w:tcBorders>
            <w:hideMark/>
          </w:tcPr>
          <w:p w:rsidR="00C15C6E" w:rsidRPr="00C15C6E" w:rsidRDefault="00C15C6E" w:rsidP="00627A0D">
            <w:pPr>
              <w:spacing w:after="0" w:line="240" w:lineRule="auto"/>
              <w:rPr>
                <w:rFonts w:ascii="Times New Roman" w:hAnsi="Times New Roman"/>
                <w:sz w:val="28"/>
                <w:szCs w:val="28"/>
              </w:rPr>
            </w:pPr>
            <w:r w:rsidRPr="00C15C6E">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1C21E0" w:rsidRPr="00C15C6E" w:rsidTr="00C93156">
        <w:trPr>
          <w:trHeight w:val="349"/>
        </w:trPr>
        <w:tc>
          <w:tcPr>
            <w:tcW w:w="708" w:type="dxa"/>
            <w:tcBorders>
              <w:top w:val="single" w:sz="4" w:space="0" w:color="auto"/>
              <w:left w:val="single" w:sz="4" w:space="0" w:color="auto"/>
              <w:bottom w:val="single" w:sz="4" w:space="0" w:color="auto"/>
              <w:right w:val="single" w:sz="4" w:space="0" w:color="auto"/>
            </w:tcBorders>
            <w:hideMark/>
          </w:tcPr>
          <w:p w:rsidR="001C21E0" w:rsidRPr="006F7F18" w:rsidRDefault="001C21E0"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w:t>
            </w:r>
            <w:r w:rsidR="006F7F18" w:rsidRPr="006F7F18">
              <w:rPr>
                <w:rFonts w:ascii="Times New Roman" w:hAnsi="Times New Roman"/>
                <w:color w:val="000000" w:themeColor="text1"/>
                <w:sz w:val="28"/>
                <w:szCs w:val="28"/>
              </w:rPr>
              <w:t>1</w:t>
            </w:r>
            <w:r w:rsidRPr="006F7F18">
              <w:rPr>
                <w:rFonts w:ascii="Times New Roman" w:hAnsi="Times New Roman"/>
                <w:color w:val="000000" w:themeColor="text1"/>
                <w:sz w:val="28"/>
                <w:szCs w:val="28"/>
              </w:rPr>
              <w:t>.</w:t>
            </w:r>
          </w:p>
        </w:tc>
        <w:tc>
          <w:tcPr>
            <w:tcW w:w="13467" w:type="dxa"/>
            <w:gridSpan w:val="3"/>
            <w:tcBorders>
              <w:top w:val="single" w:sz="4" w:space="0" w:color="auto"/>
              <w:left w:val="single" w:sz="4" w:space="0" w:color="auto"/>
              <w:bottom w:val="single" w:sz="4" w:space="0" w:color="auto"/>
              <w:right w:val="single" w:sz="4" w:space="0" w:color="auto"/>
            </w:tcBorders>
            <w:hideMark/>
          </w:tcPr>
          <w:p w:rsidR="001C21E0" w:rsidRPr="00546074" w:rsidRDefault="00B54532" w:rsidP="00627A0D">
            <w:pPr>
              <w:spacing w:line="240" w:lineRule="auto"/>
              <w:rPr>
                <w:rFonts w:ascii="Times New Roman" w:hAnsi="Times New Roman"/>
                <w:color w:val="FF0000"/>
                <w:sz w:val="28"/>
                <w:szCs w:val="28"/>
              </w:rPr>
            </w:pPr>
            <w:r w:rsidRPr="00C15C6E">
              <w:rPr>
                <w:rFonts w:ascii="Times New Roman" w:hAnsi="Times New Roman"/>
                <w:sz w:val="28"/>
                <w:szCs w:val="28"/>
              </w:rPr>
              <w:t xml:space="preserve">Воздуходувка ВНА-112 </w:t>
            </w:r>
            <w:r>
              <w:rPr>
                <w:rFonts w:ascii="Times New Roman" w:hAnsi="Times New Roman"/>
                <w:sz w:val="28"/>
                <w:szCs w:val="28"/>
              </w:rPr>
              <w:t>, инвентарный номер 141940, балансовой стоимостью 139 тыс. 661 руб. 02 коп.</w:t>
            </w:r>
          </w:p>
        </w:tc>
      </w:tr>
      <w:tr w:rsidR="001C21E0" w:rsidRPr="00C15C6E" w:rsidTr="00C93156">
        <w:trPr>
          <w:trHeight w:val="371"/>
        </w:trPr>
        <w:tc>
          <w:tcPr>
            <w:tcW w:w="708" w:type="dxa"/>
            <w:tcBorders>
              <w:top w:val="single" w:sz="4" w:space="0" w:color="auto"/>
              <w:left w:val="single" w:sz="4" w:space="0" w:color="auto"/>
              <w:bottom w:val="single" w:sz="4" w:space="0" w:color="auto"/>
              <w:right w:val="single" w:sz="4" w:space="0" w:color="auto"/>
            </w:tcBorders>
            <w:hideMark/>
          </w:tcPr>
          <w:p w:rsidR="001C21E0" w:rsidRPr="006F7F18" w:rsidRDefault="006F7F18"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1.2.</w:t>
            </w:r>
          </w:p>
        </w:tc>
        <w:tc>
          <w:tcPr>
            <w:tcW w:w="13467" w:type="dxa"/>
            <w:gridSpan w:val="3"/>
            <w:tcBorders>
              <w:top w:val="single" w:sz="4" w:space="0" w:color="auto"/>
              <w:left w:val="single" w:sz="4" w:space="0" w:color="auto"/>
              <w:bottom w:val="single" w:sz="4" w:space="0" w:color="auto"/>
              <w:right w:val="single" w:sz="4" w:space="0" w:color="auto"/>
            </w:tcBorders>
            <w:hideMark/>
          </w:tcPr>
          <w:p w:rsidR="001C21E0" w:rsidRPr="00546074" w:rsidRDefault="00B54532" w:rsidP="00627A0D">
            <w:pPr>
              <w:spacing w:line="240" w:lineRule="auto"/>
              <w:rPr>
                <w:rFonts w:ascii="Times New Roman" w:hAnsi="Times New Roman"/>
                <w:color w:val="FF0000"/>
                <w:sz w:val="28"/>
                <w:szCs w:val="28"/>
              </w:rPr>
            </w:pPr>
            <w:r w:rsidRPr="00C15C6E">
              <w:rPr>
                <w:rFonts w:ascii="Times New Roman" w:hAnsi="Times New Roman"/>
                <w:color w:val="000000"/>
                <w:sz w:val="28"/>
                <w:szCs w:val="28"/>
              </w:rPr>
              <w:t xml:space="preserve">Насос ЗОПФ-0,26 </w:t>
            </w:r>
            <w:r>
              <w:rPr>
                <w:rFonts w:ascii="Times New Roman" w:hAnsi="Times New Roman"/>
                <w:color w:val="000000"/>
                <w:sz w:val="28"/>
                <w:szCs w:val="28"/>
              </w:rPr>
              <w:t>«</w:t>
            </w:r>
            <w:r w:rsidRPr="00C15C6E">
              <w:rPr>
                <w:rFonts w:ascii="Times New Roman" w:hAnsi="Times New Roman"/>
                <w:color w:val="000000"/>
                <w:sz w:val="28"/>
                <w:szCs w:val="28"/>
              </w:rPr>
              <w:t>Иртыш</w:t>
            </w:r>
            <w:r>
              <w:rPr>
                <w:rFonts w:ascii="Times New Roman" w:hAnsi="Times New Roman"/>
                <w:color w:val="000000"/>
                <w:sz w:val="28"/>
                <w:szCs w:val="28"/>
              </w:rPr>
              <w:t>», инвентарный номер 141943, балансовой стоимостью 53 тыс. 281 руб. 60 коп.</w:t>
            </w:r>
          </w:p>
        </w:tc>
      </w:tr>
      <w:tr w:rsidR="001C21E0" w:rsidRPr="00C15C6E" w:rsidTr="00C93156">
        <w:trPr>
          <w:trHeight w:val="549"/>
        </w:trPr>
        <w:tc>
          <w:tcPr>
            <w:tcW w:w="708" w:type="dxa"/>
            <w:tcBorders>
              <w:top w:val="single" w:sz="4" w:space="0" w:color="auto"/>
              <w:left w:val="single" w:sz="4" w:space="0" w:color="auto"/>
              <w:bottom w:val="single" w:sz="4" w:space="0" w:color="auto"/>
              <w:right w:val="single" w:sz="4" w:space="0" w:color="auto"/>
            </w:tcBorders>
            <w:hideMark/>
          </w:tcPr>
          <w:p w:rsidR="001C21E0" w:rsidRPr="006F7F18" w:rsidRDefault="006F7F18"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1.3.</w:t>
            </w:r>
          </w:p>
        </w:tc>
        <w:tc>
          <w:tcPr>
            <w:tcW w:w="13467" w:type="dxa"/>
            <w:gridSpan w:val="3"/>
            <w:tcBorders>
              <w:top w:val="single" w:sz="4" w:space="0" w:color="auto"/>
              <w:left w:val="single" w:sz="4" w:space="0" w:color="auto"/>
              <w:bottom w:val="single" w:sz="4" w:space="0" w:color="auto"/>
              <w:right w:val="single" w:sz="4" w:space="0" w:color="auto"/>
            </w:tcBorders>
            <w:hideMark/>
          </w:tcPr>
          <w:p w:rsidR="001C21E0" w:rsidRPr="00546074" w:rsidRDefault="00B54532" w:rsidP="00627A0D">
            <w:pPr>
              <w:spacing w:line="240" w:lineRule="auto"/>
              <w:rPr>
                <w:rFonts w:ascii="Times New Roman" w:hAnsi="Times New Roman"/>
                <w:color w:val="FF0000"/>
                <w:sz w:val="28"/>
                <w:szCs w:val="28"/>
              </w:rPr>
            </w:pPr>
            <w:r w:rsidRPr="00C15C6E">
              <w:rPr>
                <w:rFonts w:ascii="Times New Roman" w:hAnsi="Times New Roman"/>
                <w:color w:val="000000"/>
                <w:sz w:val="28"/>
                <w:szCs w:val="28"/>
              </w:rPr>
              <w:t>Вихревой нагнетательный аппарат ВНА-113</w:t>
            </w:r>
            <w:r>
              <w:rPr>
                <w:rFonts w:ascii="Times New Roman" w:hAnsi="Times New Roman"/>
                <w:color w:val="000000"/>
                <w:sz w:val="28"/>
                <w:szCs w:val="28"/>
              </w:rPr>
              <w:t xml:space="preserve">, инвентарный номер </w:t>
            </w:r>
            <w:r w:rsidR="00C368F8">
              <w:rPr>
                <w:rFonts w:ascii="Times New Roman" w:hAnsi="Times New Roman"/>
                <w:color w:val="000000"/>
                <w:sz w:val="28"/>
                <w:szCs w:val="28"/>
              </w:rPr>
              <w:t>141939, балансовой стоимостью 159 тыс. 237 руб. 29 коп.</w:t>
            </w:r>
          </w:p>
        </w:tc>
      </w:tr>
      <w:tr w:rsidR="001C21E0" w:rsidRPr="00C15C6E" w:rsidTr="00C93156">
        <w:trPr>
          <w:trHeight w:val="263"/>
        </w:trPr>
        <w:tc>
          <w:tcPr>
            <w:tcW w:w="708" w:type="dxa"/>
            <w:tcBorders>
              <w:top w:val="single" w:sz="4" w:space="0" w:color="auto"/>
              <w:left w:val="single" w:sz="4" w:space="0" w:color="auto"/>
              <w:bottom w:val="single" w:sz="4" w:space="0" w:color="auto"/>
              <w:right w:val="single" w:sz="4" w:space="0" w:color="auto"/>
            </w:tcBorders>
            <w:hideMark/>
          </w:tcPr>
          <w:p w:rsidR="001C21E0" w:rsidRPr="006F7F18" w:rsidRDefault="006F7F18"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1.4.</w:t>
            </w:r>
          </w:p>
        </w:tc>
        <w:tc>
          <w:tcPr>
            <w:tcW w:w="13467" w:type="dxa"/>
            <w:gridSpan w:val="3"/>
            <w:tcBorders>
              <w:top w:val="single" w:sz="4" w:space="0" w:color="auto"/>
              <w:left w:val="single" w:sz="4" w:space="0" w:color="auto"/>
              <w:bottom w:val="single" w:sz="4" w:space="0" w:color="auto"/>
              <w:right w:val="single" w:sz="4" w:space="0" w:color="auto"/>
            </w:tcBorders>
            <w:hideMark/>
          </w:tcPr>
          <w:p w:rsidR="001C21E0" w:rsidRPr="00546074" w:rsidRDefault="006208A8" w:rsidP="00627A0D">
            <w:pPr>
              <w:spacing w:line="240" w:lineRule="auto"/>
              <w:rPr>
                <w:rFonts w:ascii="Times New Roman" w:hAnsi="Times New Roman"/>
                <w:color w:val="FF0000"/>
                <w:sz w:val="28"/>
                <w:szCs w:val="28"/>
              </w:rPr>
            </w:pPr>
            <w:r>
              <w:rPr>
                <w:rFonts w:ascii="Times New Roman" w:hAnsi="Times New Roman"/>
                <w:color w:val="000000"/>
                <w:sz w:val="28"/>
                <w:szCs w:val="28"/>
              </w:rPr>
              <w:t>Насос ЗОПФ-0,26 «</w:t>
            </w:r>
            <w:r w:rsidRPr="00C15C6E">
              <w:rPr>
                <w:rFonts w:ascii="Times New Roman" w:hAnsi="Times New Roman"/>
                <w:color w:val="000000"/>
                <w:sz w:val="28"/>
                <w:szCs w:val="28"/>
              </w:rPr>
              <w:t>Иртыш</w:t>
            </w:r>
            <w:r>
              <w:rPr>
                <w:rFonts w:ascii="Times New Roman" w:hAnsi="Times New Roman"/>
                <w:color w:val="000000"/>
                <w:sz w:val="28"/>
                <w:szCs w:val="28"/>
              </w:rPr>
              <w:t>», инвентарный номер 141942, балансовой стоимостью 53 тыс. 939 руб. 40 коп.</w:t>
            </w:r>
          </w:p>
        </w:tc>
      </w:tr>
      <w:tr w:rsidR="006208A8" w:rsidRPr="00C15C6E" w:rsidTr="00C93156">
        <w:trPr>
          <w:trHeight w:val="313"/>
        </w:trPr>
        <w:tc>
          <w:tcPr>
            <w:tcW w:w="708" w:type="dxa"/>
            <w:tcBorders>
              <w:top w:val="single" w:sz="4" w:space="0" w:color="auto"/>
              <w:left w:val="single" w:sz="4" w:space="0" w:color="auto"/>
              <w:bottom w:val="single" w:sz="4" w:space="0" w:color="auto"/>
              <w:right w:val="single" w:sz="4" w:space="0" w:color="auto"/>
            </w:tcBorders>
            <w:hideMark/>
          </w:tcPr>
          <w:p w:rsidR="006208A8" w:rsidRPr="006F7F18" w:rsidRDefault="006F7F18"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1.5.</w:t>
            </w:r>
          </w:p>
        </w:tc>
        <w:tc>
          <w:tcPr>
            <w:tcW w:w="13467" w:type="dxa"/>
            <w:gridSpan w:val="3"/>
            <w:tcBorders>
              <w:top w:val="single" w:sz="4" w:space="0" w:color="auto"/>
              <w:left w:val="single" w:sz="4" w:space="0" w:color="auto"/>
              <w:bottom w:val="single" w:sz="4" w:space="0" w:color="auto"/>
              <w:right w:val="single" w:sz="4" w:space="0" w:color="auto"/>
            </w:tcBorders>
            <w:hideMark/>
          </w:tcPr>
          <w:p w:rsidR="006208A8" w:rsidRDefault="0072538B" w:rsidP="00627A0D">
            <w:pPr>
              <w:spacing w:line="240" w:lineRule="auto"/>
              <w:rPr>
                <w:rFonts w:ascii="Times New Roman" w:hAnsi="Times New Roman"/>
                <w:color w:val="000000"/>
                <w:sz w:val="28"/>
                <w:szCs w:val="28"/>
              </w:rPr>
            </w:pPr>
            <w:r>
              <w:rPr>
                <w:rFonts w:ascii="Times New Roman" w:hAnsi="Times New Roman"/>
                <w:color w:val="000000"/>
                <w:sz w:val="28"/>
                <w:szCs w:val="28"/>
              </w:rPr>
              <w:t>Насос ЗОПФ-0,26 «</w:t>
            </w:r>
            <w:r w:rsidRPr="00C15C6E">
              <w:rPr>
                <w:rFonts w:ascii="Times New Roman" w:hAnsi="Times New Roman"/>
                <w:color w:val="000000"/>
                <w:sz w:val="28"/>
                <w:szCs w:val="28"/>
              </w:rPr>
              <w:t>Иртыш</w:t>
            </w:r>
            <w:r>
              <w:rPr>
                <w:rFonts w:ascii="Times New Roman" w:hAnsi="Times New Roman"/>
                <w:color w:val="000000"/>
                <w:sz w:val="28"/>
                <w:szCs w:val="28"/>
              </w:rPr>
              <w:t>», инвентарный номер 141941, балансовой стоимостью 53 тыс. 939 руб. 40 коп.</w:t>
            </w:r>
          </w:p>
        </w:tc>
      </w:tr>
      <w:tr w:rsidR="006208A8" w:rsidRPr="00C15C6E" w:rsidTr="00C93156">
        <w:trPr>
          <w:trHeight w:val="335"/>
        </w:trPr>
        <w:tc>
          <w:tcPr>
            <w:tcW w:w="708" w:type="dxa"/>
            <w:tcBorders>
              <w:top w:val="single" w:sz="4" w:space="0" w:color="auto"/>
              <w:left w:val="single" w:sz="4" w:space="0" w:color="auto"/>
              <w:bottom w:val="single" w:sz="4" w:space="0" w:color="auto"/>
              <w:right w:val="single" w:sz="4" w:space="0" w:color="auto"/>
            </w:tcBorders>
            <w:hideMark/>
          </w:tcPr>
          <w:p w:rsidR="006208A8" w:rsidRPr="006F7F18" w:rsidRDefault="006F7F18"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1.6.</w:t>
            </w:r>
          </w:p>
        </w:tc>
        <w:tc>
          <w:tcPr>
            <w:tcW w:w="13467" w:type="dxa"/>
            <w:gridSpan w:val="3"/>
            <w:tcBorders>
              <w:top w:val="single" w:sz="4" w:space="0" w:color="auto"/>
              <w:left w:val="single" w:sz="4" w:space="0" w:color="auto"/>
              <w:bottom w:val="single" w:sz="4" w:space="0" w:color="auto"/>
              <w:right w:val="single" w:sz="4" w:space="0" w:color="auto"/>
            </w:tcBorders>
            <w:hideMark/>
          </w:tcPr>
          <w:p w:rsidR="006208A8" w:rsidRDefault="0072538B" w:rsidP="00627A0D">
            <w:pPr>
              <w:spacing w:line="240" w:lineRule="auto"/>
              <w:rPr>
                <w:rFonts w:ascii="Times New Roman" w:hAnsi="Times New Roman"/>
                <w:color w:val="000000"/>
                <w:sz w:val="28"/>
                <w:szCs w:val="28"/>
              </w:rPr>
            </w:pPr>
            <w:r w:rsidRPr="00C15C6E">
              <w:rPr>
                <w:rFonts w:ascii="Times New Roman" w:hAnsi="Times New Roman"/>
                <w:color w:val="000000"/>
                <w:sz w:val="28"/>
                <w:szCs w:val="28"/>
              </w:rPr>
              <w:t>Насос К160/30</w:t>
            </w:r>
            <w:r>
              <w:rPr>
                <w:rFonts w:ascii="Times New Roman" w:hAnsi="Times New Roman"/>
                <w:color w:val="000000"/>
                <w:sz w:val="28"/>
                <w:szCs w:val="28"/>
              </w:rPr>
              <w:t>, инвентарный номер 141944, балансовой стоимостью 43 тыс. 265 руб. 09 коп.</w:t>
            </w:r>
          </w:p>
        </w:tc>
      </w:tr>
      <w:tr w:rsidR="003C3BAA" w:rsidRPr="00C15C6E" w:rsidTr="00C93156">
        <w:trPr>
          <w:trHeight w:val="654"/>
        </w:trPr>
        <w:tc>
          <w:tcPr>
            <w:tcW w:w="708" w:type="dxa"/>
            <w:tcBorders>
              <w:top w:val="single" w:sz="4" w:space="0" w:color="auto"/>
              <w:left w:val="single" w:sz="4" w:space="0" w:color="auto"/>
              <w:bottom w:val="single" w:sz="4" w:space="0" w:color="auto"/>
              <w:right w:val="single" w:sz="4" w:space="0" w:color="auto"/>
            </w:tcBorders>
            <w:hideMark/>
          </w:tcPr>
          <w:p w:rsidR="003C3BAA" w:rsidRPr="006F7F18" w:rsidRDefault="006F7F18"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1.7.</w:t>
            </w:r>
          </w:p>
        </w:tc>
        <w:tc>
          <w:tcPr>
            <w:tcW w:w="13467" w:type="dxa"/>
            <w:gridSpan w:val="3"/>
            <w:tcBorders>
              <w:top w:val="single" w:sz="4" w:space="0" w:color="auto"/>
              <w:left w:val="single" w:sz="4" w:space="0" w:color="auto"/>
              <w:bottom w:val="single" w:sz="4" w:space="0" w:color="auto"/>
              <w:right w:val="single" w:sz="4" w:space="0" w:color="auto"/>
            </w:tcBorders>
            <w:hideMark/>
          </w:tcPr>
          <w:p w:rsidR="003C3BAA" w:rsidRPr="00C15C6E" w:rsidRDefault="003C3BAA" w:rsidP="00627A0D">
            <w:pPr>
              <w:spacing w:line="240" w:lineRule="auto"/>
              <w:rPr>
                <w:rFonts w:ascii="Times New Roman" w:hAnsi="Times New Roman"/>
                <w:color w:val="000000"/>
                <w:sz w:val="28"/>
                <w:szCs w:val="28"/>
              </w:rPr>
            </w:pPr>
            <w:r w:rsidRPr="00C15C6E">
              <w:rPr>
                <w:rFonts w:ascii="Times New Roman" w:hAnsi="Times New Roman"/>
                <w:color w:val="000000"/>
                <w:sz w:val="28"/>
                <w:szCs w:val="28"/>
              </w:rPr>
              <w:t xml:space="preserve">Расходомер-счетчик </w:t>
            </w:r>
            <w:r>
              <w:rPr>
                <w:rFonts w:ascii="Times New Roman" w:hAnsi="Times New Roman"/>
                <w:color w:val="000000"/>
                <w:sz w:val="28"/>
                <w:szCs w:val="28"/>
              </w:rPr>
              <w:t>«Днепр-7»</w:t>
            </w:r>
            <w:r w:rsidRPr="00C15C6E">
              <w:rPr>
                <w:rFonts w:ascii="Times New Roman" w:hAnsi="Times New Roman"/>
                <w:color w:val="000000"/>
                <w:sz w:val="28"/>
                <w:szCs w:val="28"/>
              </w:rPr>
              <w:t xml:space="preserve"> на самотек с RS-232 стац. вар-т</w:t>
            </w:r>
            <w:r>
              <w:rPr>
                <w:rFonts w:ascii="Times New Roman" w:hAnsi="Times New Roman"/>
                <w:color w:val="000000"/>
                <w:sz w:val="28"/>
                <w:szCs w:val="28"/>
              </w:rPr>
              <w:t>, инвентарный номер 142094, балансовой стоимостью 44 тыс. 500 руб. 00 коп.</w:t>
            </w:r>
          </w:p>
        </w:tc>
      </w:tr>
    </w:tbl>
    <w:p w:rsidR="00C15C6E" w:rsidRDefault="00C15C6E" w:rsidP="00627A0D">
      <w:pPr>
        <w:spacing w:after="0" w:line="240" w:lineRule="auto"/>
        <w:jc w:val="center"/>
        <w:rPr>
          <w:rFonts w:ascii="Times New Roman" w:hAnsi="Times New Roman"/>
          <w:color w:val="000000"/>
          <w:sz w:val="28"/>
          <w:szCs w:val="28"/>
        </w:rPr>
      </w:pPr>
    </w:p>
    <w:p w:rsidR="00C15C6E" w:rsidRPr="007356DD" w:rsidRDefault="00C15C6E" w:rsidP="007356DD">
      <w:pPr>
        <w:spacing w:after="0" w:line="240" w:lineRule="auto"/>
        <w:jc w:val="center"/>
        <w:rPr>
          <w:rFonts w:ascii="Times New Roman" w:hAnsi="Times New Roman"/>
          <w:color w:val="000000"/>
          <w:sz w:val="28"/>
          <w:szCs w:val="28"/>
        </w:rPr>
      </w:pPr>
    </w:p>
    <w:p w:rsidR="008D0709" w:rsidRDefault="008D0709" w:rsidP="006D5866">
      <w:pPr>
        <w:spacing w:after="0" w:line="240" w:lineRule="auto"/>
        <w:rPr>
          <w:rFonts w:ascii="Times New Roman" w:hAnsi="Times New Roman"/>
          <w:color w:val="000000"/>
          <w:sz w:val="24"/>
          <w:szCs w:val="24"/>
        </w:rPr>
      </w:pPr>
    </w:p>
    <w:p w:rsidR="008D0709" w:rsidRDefault="008D0709" w:rsidP="006D5866">
      <w:pPr>
        <w:spacing w:after="0" w:line="240" w:lineRule="auto"/>
        <w:rPr>
          <w:rFonts w:ascii="Times New Roman" w:hAnsi="Times New Roman"/>
          <w:color w:val="000000"/>
          <w:sz w:val="24"/>
          <w:szCs w:val="24"/>
        </w:rPr>
        <w:sectPr w:rsidR="008D0709" w:rsidSect="008D0709">
          <w:pgSz w:w="16838" w:h="11906" w:orient="landscape"/>
          <w:pgMar w:top="1418" w:right="1247" w:bottom="1134" w:left="1531" w:header="709" w:footer="709" w:gutter="0"/>
          <w:cols w:space="708"/>
          <w:titlePg/>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EC21EE" w:rsidP="008D0709">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C254B9">
        <w:rPr>
          <w:rFonts w:ascii="Times New Roman" w:hAnsi="Times New Roman"/>
          <w:sz w:val="28"/>
          <w:szCs w:val="28"/>
        </w:rPr>
        <w:t>23.12</w:t>
      </w:r>
      <w:r w:rsidR="004814E9">
        <w:rPr>
          <w:rFonts w:ascii="Times New Roman" w:hAnsi="Times New Roman"/>
          <w:sz w:val="28"/>
          <w:szCs w:val="28"/>
        </w:rPr>
        <w:t xml:space="preserve">.2015 № </w:t>
      </w:r>
      <w:r w:rsidR="00C254B9">
        <w:rPr>
          <w:rFonts w:ascii="Times New Roman" w:hAnsi="Times New Roman"/>
          <w:sz w:val="28"/>
          <w:szCs w:val="28"/>
        </w:rPr>
        <w:t xml:space="preserve"> 319</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 xml:space="preserve">по проведению открытого конкурса на право заключения концессионного соглашения в отношении </w:t>
      </w:r>
      <w:r w:rsidR="00A6046F">
        <w:rPr>
          <w:rFonts w:ascii="Times New Roman" w:hAnsi="Times New Roman"/>
          <w:b/>
          <w:sz w:val="24"/>
          <w:szCs w:val="24"/>
        </w:rPr>
        <w:t xml:space="preserve">канализационно-очистных сооружений </w:t>
      </w:r>
      <w:r w:rsidR="00A64D12">
        <w:rPr>
          <w:rFonts w:ascii="Times New Roman" w:hAnsi="Times New Roman"/>
          <w:b/>
          <w:sz w:val="24"/>
          <w:szCs w:val="24"/>
        </w:rPr>
        <w:t xml:space="preserve">                                      </w:t>
      </w:r>
      <w:r w:rsidR="00A6046F">
        <w:rPr>
          <w:rFonts w:ascii="Times New Roman" w:hAnsi="Times New Roman"/>
          <w:b/>
          <w:sz w:val="24"/>
          <w:szCs w:val="24"/>
        </w:rPr>
        <w:t>в п. Горноправдинск</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Pr>
          <w:rFonts w:ascii="Times New Roman" w:hAnsi="Times New Roman"/>
          <w:b/>
          <w:sz w:val="24"/>
          <w:szCs w:val="24"/>
        </w:rPr>
        <w:t>5</w:t>
      </w:r>
      <w:r w:rsidRPr="00112B07">
        <w:rPr>
          <w:rFonts w:ascii="Times New Roman" w:hAnsi="Times New Roman"/>
          <w:b/>
          <w:sz w:val="24"/>
          <w:szCs w:val="24"/>
        </w:rPr>
        <w:t xml:space="preserve"> год</w:t>
      </w:r>
    </w:p>
    <w:p w:rsidR="001B6C48" w:rsidRDefault="001B6C48" w:rsidP="001B6C48">
      <w:pPr>
        <w:spacing w:after="0"/>
        <w:rPr>
          <w:rFonts w:ascii="Times New Roman" w:hAnsi="Times New Roman"/>
          <w:sz w:val="24"/>
          <w:szCs w:val="24"/>
        </w:rPr>
      </w:pP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lastRenderedPageBreak/>
        <w:t>Оглавление</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1. Общие положения…………………………………………………………..………………8  </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 Условия Конкурса…………………………..……………………………………………  10     </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w:t>
      </w:r>
      <w:r w:rsidRPr="000314C9">
        <w:rPr>
          <w:rFonts w:ascii="Times New Roman" w:hAnsi="Times New Roman"/>
          <w:sz w:val="24"/>
          <w:szCs w:val="24"/>
        </w:rPr>
        <w:t>10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w:t>
      </w:r>
      <w:r w:rsidRPr="000314C9">
        <w:rPr>
          <w:rFonts w:ascii="Times New Roman" w:hAnsi="Times New Roman"/>
          <w:sz w:val="24"/>
          <w:szCs w:val="24"/>
        </w:rPr>
        <w:t>10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2.5. Обязательства Концедента </w:t>
      </w:r>
      <w:r>
        <w:rPr>
          <w:rFonts w:ascii="Times New Roman" w:hAnsi="Times New Roman"/>
          <w:sz w:val="24"/>
          <w:szCs w:val="24"/>
        </w:rPr>
        <w:t xml:space="preserve"> …………………………………………………………….</w:t>
      </w:r>
      <w:r w:rsidRPr="000314C9">
        <w:rPr>
          <w:rFonts w:ascii="Times New Roman" w:hAnsi="Times New Roman"/>
          <w:sz w:val="24"/>
          <w:szCs w:val="24"/>
        </w:rPr>
        <w:t>12</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w:t>
      </w:r>
      <w:r w:rsidRPr="000314C9">
        <w:rPr>
          <w:rFonts w:ascii="Times New Roman" w:hAnsi="Times New Roman"/>
          <w:sz w:val="24"/>
          <w:szCs w:val="24"/>
        </w:rPr>
        <w:t xml:space="preserve">12                                                            </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w:t>
      </w:r>
      <w:r w:rsidRPr="000314C9">
        <w:rPr>
          <w:rFonts w:ascii="Times New Roman" w:hAnsi="Times New Roman"/>
          <w:sz w:val="24"/>
          <w:szCs w:val="24"/>
        </w:rPr>
        <w:t>13</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2.8. Срок передачи Концессионеру Объекта Концессионного соглашения и</w:t>
      </w:r>
      <w:proofErr w:type="gramStart"/>
      <w:r w:rsidRPr="000314C9">
        <w:rPr>
          <w:rFonts w:ascii="Times New Roman" w:hAnsi="Times New Roman"/>
          <w:sz w:val="24"/>
          <w:szCs w:val="24"/>
        </w:rPr>
        <w:t xml:space="preserve"> И</w:t>
      </w:r>
      <w:proofErr w:type="gramEnd"/>
      <w:r w:rsidRPr="000314C9">
        <w:rPr>
          <w:rFonts w:ascii="Times New Roman" w:hAnsi="Times New Roman"/>
          <w:sz w:val="24"/>
          <w:szCs w:val="24"/>
        </w:rPr>
        <w:t xml:space="preserve">ного имущества </w:t>
      </w:r>
      <w:r>
        <w:rPr>
          <w:rFonts w:ascii="Times New Roman" w:hAnsi="Times New Roman"/>
          <w:sz w:val="24"/>
          <w:szCs w:val="24"/>
        </w:rPr>
        <w:t>……………………………………………………………………………………</w:t>
      </w:r>
      <w:r w:rsidRPr="000314C9">
        <w:rPr>
          <w:rFonts w:ascii="Times New Roman" w:hAnsi="Times New Roman"/>
          <w:sz w:val="24"/>
          <w:szCs w:val="24"/>
        </w:rPr>
        <w:t>13</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w:t>
      </w:r>
      <w:r w:rsidRPr="000314C9">
        <w:rPr>
          <w:rFonts w:ascii="Times New Roman" w:hAnsi="Times New Roman"/>
          <w:sz w:val="24"/>
          <w:szCs w:val="24"/>
        </w:rPr>
        <w:t>13</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2.10. Цели и срок использования (эксплуатации) Объекта Концессионного соглашения и</w:t>
      </w:r>
      <w:proofErr w:type="gramStart"/>
      <w:r w:rsidRPr="000314C9">
        <w:rPr>
          <w:rFonts w:ascii="Times New Roman" w:hAnsi="Times New Roman"/>
          <w:sz w:val="24"/>
          <w:szCs w:val="24"/>
        </w:rPr>
        <w:t xml:space="preserve"> И</w:t>
      </w:r>
      <w:proofErr w:type="gramEnd"/>
      <w:r w:rsidRPr="000314C9">
        <w:rPr>
          <w:rFonts w:ascii="Times New Roman" w:hAnsi="Times New Roman"/>
          <w:sz w:val="24"/>
          <w:szCs w:val="24"/>
        </w:rPr>
        <w:t xml:space="preserve">ного имущества </w:t>
      </w:r>
      <w:r>
        <w:rPr>
          <w:rFonts w:ascii="Times New Roman" w:hAnsi="Times New Roman"/>
          <w:sz w:val="24"/>
          <w:szCs w:val="24"/>
        </w:rPr>
        <w:t>……………………………………………………………………………</w:t>
      </w:r>
      <w:r w:rsidRPr="000314C9">
        <w:rPr>
          <w:rFonts w:ascii="Times New Roman" w:hAnsi="Times New Roman"/>
          <w:sz w:val="24"/>
          <w:szCs w:val="24"/>
        </w:rPr>
        <w:t>13</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w:t>
      </w:r>
      <w:r w:rsidRPr="000314C9">
        <w:rPr>
          <w:rFonts w:ascii="Times New Roman" w:hAnsi="Times New Roman"/>
          <w:sz w:val="24"/>
          <w:szCs w:val="24"/>
        </w:rPr>
        <w:t>13</w:t>
      </w:r>
    </w:p>
    <w:p w:rsidR="001B6C48" w:rsidRPr="000314C9" w:rsidRDefault="001B6C48" w:rsidP="001B6C48">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1B6C48" w:rsidRPr="000314C9" w:rsidRDefault="001B6C48" w:rsidP="001B6C48">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1B6C48" w:rsidRPr="000314C9" w:rsidRDefault="001B6C48" w:rsidP="001B6C48">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1B6C48" w:rsidRPr="000314C9" w:rsidRDefault="001B6C48" w:rsidP="001B6C48">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13</w:t>
      </w:r>
    </w:p>
    <w:p w:rsidR="001B6C48" w:rsidRPr="000314C9" w:rsidRDefault="001B6C48" w:rsidP="001B6C48">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w:t>
      </w:r>
      <w:r w:rsidRPr="000314C9">
        <w:rPr>
          <w:rStyle w:val="23"/>
          <w:rFonts w:ascii="Times New Roman" w:eastAsia="Calibri" w:hAnsi="Times New Roman"/>
          <w:b w:val="0"/>
          <w:i w:val="0"/>
          <w:sz w:val="24"/>
          <w:szCs w:val="24"/>
        </w:rPr>
        <w:t>13</w:t>
      </w:r>
    </w:p>
    <w:p w:rsidR="001B6C48" w:rsidRPr="000314C9" w:rsidRDefault="001B6C48" w:rsidP="001B6C48">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14</w:t>
      </w:r>
    </w:p>
    <w:p w:rsidR="001B6C48" w:rsidRPr="000314C9" w:rsidRDefault="001B6C48" w:rsidP="001B6C48">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действия Концессионного соглашения 14</w:t>
      </w:r>
    </w:p>
    <w:p w:rsidR="001B6C48" w:rsidRPr="000314C9" w:rsidRDefault="001B6C48" w:rsidP="001B6C48">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w:t>
      </w:r>
      <w:r w:rsidRPr="000314C9">
        <w:rPr>
          <w:rFonts w:ascii="Times New Roman" w:hAnsi="Times New Roman"/>
          <w:sz w:val="24"/>
          <w:szCs w:val="24"/>
        </w:rPr>
        <w:t>14</w:t>
      </w:r>
    </w:p>
    <w:p w:rsidR="001B6C48" w:rsidRPr="000314C9" w:rsidRDefault="001B6C48" w:rsidP="001B6C48">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14</w:t>
      </w:r>
    </w:p>
    <w:p w:rsidR="001B6C48" w:rsidRPr="000314C9" w:rsidRDefault="001B6C48" w:rsidP="001B6C48">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w:t>
      </w:r>
      <w:r w:rsidRPr="000314C9">
        <w:rPr>
          <w:rStyle w:val="23"/>
          <w:rFonts w:ascii="Times New Roman" w:eastAsia="Calibri" w:hAnsi="Times New Roman"/>
          <w:b w:val="0"/>
          <w:i w:val="0"/>
          <w:color w:val="000000" w:themeColor="text1"/>
          <w:sz w:val="24"/>
          <w:szCs w:val="24"/>
        </w:rPr>
        <w:t xml:space="preserve"> 14</w:t>
      </w:r>
    </w:p>
    <w:p w:rsidR="001B6C48" w:rsidRPr="000314C9" w:rsidRDefault="001B6C48" w:rsidP="001B6C48">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5.1. Порядок предоставления Конкурсной документации и информации об объекте концессионного соглашения, а также доступа на объект концессионного соглашения 14</w:t>
      </w:r>
    </w:p>
    <w:p w:rsidR="001B6C48" w:rsidRPr="000314C9" w:rsidRDefault="001B6C48" w:rsidP="001B6C48">
      <w:pPr>
        <w:spacing w:after="0"/>
        <w:rPr>
          <w:rFonts w:ascii="Times New Roman" w:hAnsi="Times New Roman"/>
          <w:bCs/>
          <w:iCs/>
          <w:sz w:val="24"/>
          <w:szCs w:val="24"/>
        </w:rPr>
      </w:pPr>
      <w:r w:rsidRPr="000314C9">
        <w:rPr>
          <w:rFonts w:ascii="Times New Roman" w:hAnsi="Times New Roman"/>
          <w:bCs/>
          <w:iCs/>
          <w:sz w:val="24"/>
          <w:szCs w:val="24"/>
        </w:rPr>
        <w:t xml:space="preserve">Разъяснения Конкурсной документации. </w:t>
      </w:r>
      <w:r>
        <w:rPr>
          <w:rFonts w:ascii="Times New Roman" w:hAnsi="Times New Roman"/>
          <w:bCs/>
          <w:iCs/>
          <w:sz w:val="24"/>
          <w:szCs w:val="24"/>
        </w:rPr>
        <w:t>………………………………………………….</w:t>
      </w:r>
      <w:r w:rsidRPr="000314C9">
        <w:rPr>
          <w:rFonts w:ascii="Times New Roman" w:hAnsi="Times New Roman"/>
          <w:bCs/>
          <w:iCs/>
          <w:sz w:val="24"/>
          <w:szCs w:val="24"/>
        </w:rPr>
        <w:t>15</w:t>
      </w:r>
    </w:p>
    <w:p w:rsidR="001B6C48" w:rsidRPr="000314C9" w:rsidRDefault="001B6C48" w:rsidP="001B6C48">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Pr>
          <w:rFonts w:ascii="Times New Roman" w:hAnsi="Times New Roman"/>
          <w:bCs/>
          <w:iCs/>
          <w:sz w:val="24"/>
          <w:szCs w:val="24"/>
        </w:rPr>
        <w:t>………………………………….</w:t>
      </w:r>
      <w:r w:rsidRPr="000314C9">
        <w:rPr>
          <w:rFonts w:ascii="Times New Roman" w:hAnsi="Times New Roman"/>
          <w:bCs/>
          <w:iCs/>
          <w:sz w:val="24"/>
          <w:szCs w:val="24"/>
        </w:rPr>
        <w:t>16</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w:t>
      </w:r>
      <w:r w:rsidRPr="000314C9">
        <w:rPr>
          <w:rFonts w:ascii="Times New Roman" w:hAnsi="Times New Roman"/>
          <w:sz w:val="24"/>
          <w:szCs w:val="24"/>
        </w:rPr>
        <w:t>16</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w:t>
      </w:r>
      <w:r w:rsidRPr="000314C9">
        <w:rPr>
          <w:rFonts w:ascii="Times New Roman" w:hAnsi="Times New Roman"/>
          <w:sz w:val="24"/>
          <w:szCs w:val="24"/>
        </w:rPr>
        <w:t>16</w:t>
      </w:r>
    </w:p>
    <w:p w:rsidR="001B6C48" w:rsidRDefault="001B6C48" w:rsidP="001B6C48">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w:t>
      </w:r>
      <w:r w:rsidRPr="000314C9">
        <w:rPr>
          <w:rFonts w:ascii="Times New Roman" w:hAnsi="Times New Roman"/>
          <w:sz w:val="24"/>
          <w:szCs w:val="24"/>
        </w:rPr>
        <w:t>17</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w:t>
      </w:r>
      <w:r w:rsidRPr="000314C9">
        <w:rPr>
          <w:rFonts w:ascii="Times New Roman" w:hAnsi="Times New Roman"/>
          <w:sz w:val="24"/>
          <w:szCs w:val="24"/>
        </w:rPr>
        <w:t>17</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8. Сообщение о проведении конкурса</w:t>
      </w:r>
      <w:r>
        <w:rPr>
          <w:rFonts w:ascii="Times New Roman" w:hAnsi="Times New Roman"/>
          <w:sz w:val="24"/>
          <w:szCs w:val="24"/>
        </w:rPr>
        <w:t>……………………………………………………...</w:t>
      </w:r>
      <w:r w:rsidRPr="000314C9">
        <w:rPr>
          <w:rFonts w:ascii="Times New Roman" w:hAnsi="Times New Roman"/>
          <w:sz w:val="24"/>
          <w:szCs w:val="24"/>
        </w:rPr>
        <w:t>19</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lastRenderedPageBreak/>
        <w:t xml:space="preserve">9. Отказ от проведения Конкурса </w:t>
      </w:r>
      <w:r>
        <w:rPr>
          <w:rFonts w:ascii="Times New Roman" w:hAnsi="Times New Roman"/>
          <w:sz w:val="24"/>
          <w:szCs w:val="24"/>
        </w:rPr>
        <w:t>…………………………………………………………..</w:t>
      </w:r>
      <w:r w:rsidRPr="000314C9">
        <w:rPr>
          <w:rFonts w:ascii="Times New Roman" w:hAnsi="Times New Roman"/>
          <w:sz w:val="24"/>
          <w:szCs w:val="24"/>
        </w:rPr>
        <w:t>20</w:t>
      </w:r>
    </w:p>
    <w:p w:rsidR="001B6C48" w:rsidRDefault="001B6C48" w:rsidP="001B6C48">
      <w:pPr>
        <w:spacing w:after="0"/>
        <w:rPr>
          <w:rFonts w:ascii="Times New Roman" w:hAnsi="Times New Roman"/>
          <w:sz w:val="24"/>
          <w:szCs w:val="24"/>
        </w:rPr>
      </w:pPr>
      <w:r w:rsidRPr="000314C9">
        <w:rPr>
          <w:rFonts w:ascii="Times New Roman" w:hAnsi="Times New Roman"/>
          <w:sz w:val="24"/>
          <w:szCs w:val="24"/>
        </w:rPr>
        <w:t xml:space="preserve">10. </w:t>
      </w:r>
      <w:proofErr w:type="gramStart"/>
      <w:r w:rsidRPr="000314C9">
        <w:rPr>
          <w:rFonts w:ascii="Times New Roman" w:hAnsi="Times New Roman"/>
          <w:sz w:val="24"/>
          <w:szCs w:val="24"/>
        </w:rPr>
        <w:t xml:space="preserve">Подтверждение соответствия Заявителя и его заявки установленным </w:t>
      </w:r>
      <w:proofErr w:type="gramEnd"/>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w:t>
      </w:r>
      <w:r w:rsidRPr="000314C9">
        <w:rPr>
          <w:rFonts w:ascii="Times New Roman" w:hAnsi="Times New Roman"/>
          <w:sz w:val="24"/>
          <w:szCs w:val="24"/>
        </w:rPr>
        <w:t xml:space="preserve"> 20</w:t>
      </w:r>
    </w:p>
    <w:p w:rsidR="001B6C48" w:rsidRDefault="001B6C48" w:rsidP="001B6C48">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w:t>
      </w:r>
      <w:r w:rsidRPr="000314C9">
        <w:rPr>
          <w:rFonts w:ascii="Times New Roman" w:hAnsi="Times New Roman"/>
          <w:sz w:val="24"/>
          <w:szCs w:val="24"/>
        </w:rPr>
        <w:t>20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w:t>
      </w:r>
      <w:r w:rsidRPr="000314C9">
        <w:rPr>
          <w:rFonts w:ascii="Times New Roman" w:hAnsi="Times New Roman"/>
          <w:sz w:val="24"/>
          <w:szCs w:val="24"/>
        </w:rPr>
        <w:t>20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w:t>
      </w:r>
      <w:r w:rsidRPr="000314C9">
        <w:rPr>
          <w:rFonts w:ascii="Times New Roman" w:hAnsi="Times New Roman"/>
          <w:sz w:val="24"/>
          <w:szCs w:val="24"/>
        </w:rPr>
        <w:t>20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11.3. Условия удержания Концедентом Задатка. </w:t>
      </w:r>
      <w:r>
        <w:rPr>
          <w:rFonts w:ascii="Times New Roman" w:hAnsi="Times New Roman"/>
          <w:sz w:val="24"/>
          <w:szCs w:val="24"/>
        </w:rPr>
        <w:t>…………………………………………</w:t>
      </w:r>
      <w:r w:rsidRPr="000314C9">
        <w:rPr>
          <w:rFonts w:ascii="Times New Roman" w:hAnsi="Times New Roman"/>
          <w:sz w:val="24"/>
          <w:szCs w:val="24"/>
        </w:rPr>
        <w:t>22</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w:t>
      </w:r>
      <w:r w:rsidRPr="000314C9">
        <w:rPr>
          <w:rFonts w:ascii="Times New Roman" w:hAnsi="Times New Roman"/>
          <w:sz w:val="24"/>
          <w:szCs w:val="24"/>
        </w:rPr>
        <w:t>22</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w:t>
      </w:r>
      <w:r w:rsidRPr="000314C9">
        <w:rPr>
          <w:rFonts w:ascii="Times New Roman" w:hAnsi="Times New Roman"/>
          <w:sz w:val="24"/>
          <w:szCs w:val="24"/>
        </w:rPr>
        <w:t>22</w:t>
      </w:r>
    </w:p>
    <w:p w:rsidR="001B6C48" w:rsidRPr="000314C9" w:rsidRDefault="003E5B13" w:rsidP="001B6C48">
      <w:pPr>
        <w:spacing w:after="0"/>
        <w:rPr>
          <w:rFonts w:ascii="Times New Roman" w:hAnsi="Times New Roman"/>
          <w:sz w:val="24"/>
          <w:szCs w:val="24"/>
        </w:rPr>
      </w:pPr>
      <w:r>
        <w:rPr>
          <w:rFonts w:ascii="Times New Roman" w:hAnsi="Times New Roman"/>
          <w:sz w:val="24"/>
          <w:szCs w:val="24"/>
        </w:rPr>
        <w:t xml:space="preserve">14. </w:t>
      </w:r>
      <w:r w:rsidR="001B6C48" w:rsidRPr="000314C9">
        <w:rPr>
          <w:rFonts w:ascii="Times New Roman" w:hAnsi="Times New Roman"/>
          <w:sz w:val="24"/>
          <w:szCs w:val="24"/>
        </w:rPr>
        <w:t xml:space="preserve">Порядок и срок изменения и отзыва Заявок </w:t>
      </w:r>
      <w:r w:rsidR="001B6C48">
        <w:rPr>
          <w:rFonts w:ascii="Times New Roman" w:hAnsi="Times New Roman"/>
          <w:sz w:val="24"/>
          <w:szCs w:val="24"/>
        </w:rPr>
        <w:t>……………</w:t>
      </w:r>
      <w:r>
        <w:rPr>
          <w:rFonts w:ascii="Times New Roman" w:hAnsi="Times New Roman"/>
          <w:sz w:val="24"/>
          <w:szCs w:val="24"/>
        </w:rPr>
        <w:t>.</w:t>
      </w:r>
      <w:r w:rsidR="001B6C48">
        <w:rPr>
          <w:rFonts w:ascii="Times New Roman" w:hAnsi="Times New Roman"/>
          <w:sz w:val="24"/>
          <w:szCs w:val="24"/>
        </w:rPr>
        <w:t>…………………………….</w:t>
      </w:r>
      <w:r w:rsidR="001B6C48" w:rsidRPr="000314C9">
        <w:rPr>
          <w:rFonts w:ascii="Times New Roman" w:hAnsi="Times New Roman"/>
          <w:sz w:val="24"/>
          <w:szCs w:val="24"/>
        </w:rPr>
        <w:t>24</w:t>
      </w:r>
    </w:p>
    <w:p w:rsidR="001B6C48" w:rsidRPr="000314C9" w:rsidRDefault="003E5B13" w:rsidP="001B6C48">
      <w:pPr>
        <w:spacing w:after="0"/>
        <w:rPr>
          <w:rFonts w:ascii="Times New Roman" w:hAnsi="Times New Roman"/>
          <w:sz w:val="24"/>
          <w:szCs w:val="24"/>
        </w:rPr>
      </w:pPr>
      <w:r>
        <w:rPr>
          <w:rFonts w:ascii="Times New Roman" w:hAnsi="Times New Roman"/>
          <w:sz w:val="24"/>
          <w:szCs w:val="24"/>
        </w:rPr>
        <w:t xml:space="preserve">15. </w:t>
      </w:r>
      <w:r w:rsidR="001B6C48" w:rsidRPr="000314C9">
        <w:rPr>
          <w:rFonts w:ascii="Times New Roman" w:hAnsi="Times New Roman"/>
          <w:sz w:val="24"/>
          <w:szCs w:val="24"/>
        </w:rPr>
        <w:t>Порядок вскрытия конвертов с Заявками на участие в Конкурсе</w:t>
      </w:r>
      <w:r w:rsidR="001B6C48">
        <w:rPr>
          <w:rFonts w:ascii="Times New Roman" w:hAnsi="Times New Roman"/>
          <w:sz w:val="24"/>
          <w:szCs w:val="24"/>
        </w:rPr>
        <w:t>…………</w:t>
      </w:r>
      <w:r>
        <w:rPr>
          <w:rFonts w:ascii="Times New Roman" w:hAnsi="Times New Roman"/>
          <w:sz w:val="24"/>
          <w:szCs w:val="24"/>
        </w:rPr>
        <w:t>..</w:t>
      </w:r>
      <w:r w:rsidR="001B6C48">
        <w:rPr>
          <w:rFonts w:ascii="Times New Roman" w:hAnsi="Times New Roman"/>
          <w:sz w:val="24"/>
          <w:szCs w:val="24"/>
        </w:rPr>
        <w:t>……….</w:t>
      </w:r>
      <w:r w:rsidR="001B6C48" w:rsidRPr="000314C9">
        <w:rPr>
          <w:rFonts w:ascii="Times New Roman" w:hAnsi="Times New Roman"/>
          <w:sz w:val="24"/>
          <w:szCs w:val="24"/>
        </w:rPr>
        <w:t xml:space="preserve"> 25</w:t>
      </w:r>
    </w:p>
    <w:p w:rsidR="001B6C48" w:rsidRPr="000314C9" w:rsidRDefault="003E5B13" w:rsidP="001B6C48">
      <w:pPr>
        <w:spacing w:after="0"/>
        <w:rPr>
          <w:rFonts w:ascii="Times New Roman" w:hAnsi="Times New Roman"/>
          <w:sz w:val="24"/>
          <w:szCs w:val="24"/>
        </w:rPr>
      </w:pPr>
      <w:r>
        <w:rPr>
          <w:rFonts w:ascii="Times New Roman" w:hAnsi="Times New Roman"/>
          <w:sz w:val="24"/>
          <w:szCs w:val="24"/>
        </w:rPr>
        <w:t xml:space="preserve">16. </w:t>
      </w:r>
      <w:r w:rsidR="001B6C48" w:rsidRPr="000314C9">
        <w:rPr>
          <w:rFonts w:ascii="Times New Roman" w:hAnsi="Times New Roman"/>
          <w:sz w:val="24"/>
          <w:szCs w:val="24"/>
        </w:rPr>
        <w:t xml:space="preserve">Порядок и срок проведения предварительного отбора Участников Конкурса </w:t>
      </w:r>
      <w:r w:rsidR="001B6C48">
        <w:rPr>
          <w:rFonts w:ascii="Times New Roman" w:hAnsi="Times New Roman"/>
          <w:sz w:val="24"/>
          <w:szCs w:val="24"/>
        </w:rPr>
        <w:t>……</w:t>
      </w:r>
      <w:r>
        <w:rPr>
          <w:rFonts w:ascii="Times New Roman" w:hAnsi="Times New Roman"/>
          <w:sz w:val="24"/>
          <w:szCs w:val="24"/>
        </w:rPr>
        <w:t>..</w:t>
      </w:r>
      <w:r w:rsidR="001B6C48" w:rsidRPr="000314C9">
        <w:rPr>
          <w:rFonts w:ascii="Times New Roman" w:hAnsi="Times New Roman"/>
          <w:sz w:val="24"/>
          <w:szCs w:val="24"/>
        </w:rPr>
        <w:t>26</w:t>
      </w:r>
    </w:p>
    <w:p w:rsidR="001B6C48" w:rsidRPr="000314C9" w:rsidRDefault="003E5B13" w:rsidP="001B6C48">
      <w:pPr>
        <w:spacing w:after="0"/>
        <w:rPr>
          <w:rFonts w:ascii="Times New Roman" w:hAnsi="Times New Roman"/>
          <w:sz w:val="24"/>
          <w:szCs w:val="24"/>
        </w:rPr>
      </w:pPr>
      <w:r>
        <w:rPr>
          <w:rFonts w:ascii="Times New Roman" w:hAnsi="Times New Roman"/>
          <w:sz w:val="24"/>
          <w:szCs w:val="24"/>
        </w:rPr>
        <w:t xml:space="preserve">17. </w:t>
      </w:r>
      <w:r w:rsidR="001B6C48" w:rsidRPr="000314C9">
        <w:rPr>
          <w:rFonts w:ascii="Times New Roman" w:hAnsi="Times New Roman"/>
          <w:sz w:val="24"/>
          <w:szCs w:val="24"/>
        </w:rPr>
        <w:t xml:space="preserve">Порядок представления Конкурсных предложений </w:t>
      </w:r>
      <w:r w:rsidR="001B6C48">
        <w:rPr>
          <w:rFonts w:ascii="Times New Roman" w:hAnsi="Times New Roman"/>
          <w:sz w:val="24"/>
          <w:szCs w:val="24"/>
        </w:rPr>
        <w:t>………………………</w:t>
      </w:r>
      <w:r>
        <w:rPr>
          <w:rFonts w:ascii="Times New Roman" w:hAnsi="Times New Roman"/>
          <w:sz w:val="24"/>
          <w:szCs w:val="24"/>
        </w:rPr>
        <w:t>..</w:t>
      </w:r>
      <w:r w:rsidR="001B6C48">
        <w:rPr>
          <w:rFonts w:ascii="Times New Roman" w:hAnsi="Times New Roman"/>
          <w:sz w:val="24"/>
          <w:szCs w:val="24"/>
        </w:rPr>
        <w:t>………...</w:t>
      </w:r>
      <w:r w:rsidR="001B6C48" w:rsidRPr="000314C9">
        <w:rPr>
          <w:rFonts w:ascii="Times New Roman" w:hAnsi="Times New Roman"/>
          <w:sz w:val="24"/>
          <w:szCs w:val="24"/>
        </w:rPr>
        <w:t>27</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w:t>
      </w:r>
      <w:r w:rsidRPr="000314C9">
        <w:rPr>
          <w:rFonts w:ascii="Times New Roman" w:hAnsi="Times New Roman"/>
          <w:sz w:val="24"/>
          <w:szCs w:val="24"/>
        </w:rPr>
        <w:t>27</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w:t>
      </w:r>
      <w:r w:rsidRPr="000314C9">
        <w:rPr>
          <w:rFonts w:ascii="Times New Roman" w:hAnsi="Times New Roman"/>
          <w:sz w:val="24"/>
          <w:szCs w:val="24"/>
        </w:rPr>
        <w:t xml:space="preserve"> 28</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w:t>
      </w:r>
      <w:r w:rsidRPr="000314C9">
        <w:rPr>
          <w:rFonts w:ascii="Times New Roman" w:hAnsi="Times New Roman"/>
          <w:sz w:val="24"/>
          <w:szCs w:val="24"/>
        </w:rPr>
        <w:t xml:space="preserve"> 28</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w:t>
      </w:r>
      <w:r w:rsidRPr="000314C9">
        <w:rPr>
          <w:rFonts w:ascii="Times New Roman" w:hAnsi="Times New Roman"/>
          <w:sz w:val="24"/>
          <w:szCs w:val="24"/>
        </w:rPr>
        <w:t xml:space="preserve"> 29</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w:t>
      </w:r>
      <w:r w:rsidRPr="000314C9">
        <w:rPr>
          <w:rFonts w:ascii="Times New Roman" w:hAnsi="Times New Roman"/>
          <w:sz w:val="24"/>
          <w:szCs w:val="24"/>
        </w:rPr>
        <w:t>30</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Pr="000314C9">
        <w:rPr>
          <w:rFonts w:ascii="Times New Roman" w:hAnsi="Times New Roman"/>
          <w:sz w:val="24"/>
          <w:szCs w:val="24"/>
        </w:rPr>
        <w:t>31</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32</w:t>
      </w:r>
    </w:p>
    <w:p w:rsidR="001B6C48" w:rsidRPr="000314C9" w:rsidRDefault="001B6C48" w:rsidP="001B6C48">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33</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w:t>
      </w:r>
      <w:r w:rsidRPr="000314C9">
        <w:rPr>
          <w:rFonts w:ascii="Times New Roman" w:hAnsi="Times New Roman"/>
          <w:sz w:val="24"/>
          <w:szCs w:val="24"/>
        </w:rPr>
        <w:t xml:space="preserve"> 33</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w:t>
      </w:r>
      <w:r w:rsidRPr="000314C9">
        <w:rPr>
          <w:rFonts w:ascii="Times New Roman" w:hAnsi="Times New Roman"/>
          <w:sz w:val="24"/>
          <w:szCs w:val="24"/>
        </w:rPr>
        <w:t>33</w:t>
      </w:r>
    </w:p>
    <w:p w:rsidR="001B6C48" w:rsidRDefault="001B6C48" w:rsidP="001B6C48">
      <w:pPr>
        <w:spacing w:after="0"/>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 xml:space="preserve">Требования к победителю Конкурса о представлении документов, </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подтверждающих обеспечение исполнения обязательств Концессионера  по Концессионному соглашению </w:t>
      </w:r>
      <w:r>
        <w:rPr>
          <w:rFonts w:ascii="Times New Roman" w:hAnsi="Times New Roman"/>
          <w:sz w:val="24"/>
          <w:szCs w:val="24"/>
        </w:rPr>
        <w:t>……………………………………………………………...</w:t>
      </w:r>
      <w:r w:rsidRPr="000314C9">
        <w:rPr>
          <w:rFonts w:ascii="Times New Roman" w:hAnsi="Times New Roman"/>
          <w:sz w:val="24"/>
          <w:szCs w:val="24"/>
        </w:rPr>
        <w:t>35</w:t>
      </w:r>
    </w:p>
    <w:p w:rsidR="001B6C48" w:rsidRPr="000314C9" w:rsidRDefault="001B6C48" w:rsidP="001B6C48">
      <w:pPr>
        <w:spacing w:after="0"/>
        <w:rPr>
          <w:rFonts w:ascii="Times New Roman" w:hAnsi="Times New Roman"/>
          <w:sz w:val="24"/>
          <w:szCs w:val="24"/>
        </w:rPr>
      </w:pPr>
      <w:r w:rsidRPr="000314C9">
        <w:rPr>
          <w:rFonts w:ascii="Times New Roman" w:hAnsi="Times New Roman"/>
          <w:sz w:val="24"/>
          <w:szCs w:val="24"/>
        </w:rPr>
        <w:t xml:space="preserve">25. Признание Конкурса </w:t>
      </w:r>
      <w:proofErr w:type="gramStart"/>
      <w:r w:rsidRPr="000314C9">
        <w:rPr>
          <w:rFonts w:ascii="Times New Roman" w:hAnsi="Times New Roman"/>
          <w:sz w:val="24"/>
          <w:szCs w:val="24"/>
        </w:rPr>
        <w:t>несостоявшимся</w:t>
      </w:r>
      <w:proofErr w:type="gramEnd"/>
      <w:r w:rsidRPr="000314C9">
        <w:rPr>
          <w:rFonts w:ascii="Times New Roman" w:hAnsi="Times New Roman"/>
          <w:sz w:val="24"/>
          <w:szCs w:val="24"/>
        </w:rPr>
        <w:t xml:space="preserve"> </w:t>
      </w:r>
      <w:r>
        <w:rPr>
          <w:rFonts w:ascii="Times New Roman" w:hAnsi="Times New Roman"/>
          <w:sz w:val="24"/>
          <w:szCs w:val="24"/>
        </w:rPr>
        <w:t>……………………………………...…………</w:t>
      </w:r>
      <w:r w:rsidRPr="000314C9">
        <w:rPr>
          <w:rFonts w:ascii="Times New Roman" w:hAnsi="Times New Roman"/>
          <w:sz w:val="24"/>
          <w:szCs w:val="24"/>
        </w:rPr>
        <w:t>35</w:t>
      </w:r>
    </w:p>
    <w:p w:rsidR="001B6C48" w:rsidRPr="000314C9" w:rsidRDefault="001B6C48" w:rsidP="001B6C48">
      <w:pPr>
        <w:spacing w:after="0"/>
        <w:jc w:val="both"/>
        <w:rPr>
          <w:rFonts w:ascii="Times New Roman" w:hAnsi="Times New Roman"/>
          <w:sz w:val="24"/>
          <w:szCs w:val="24"/>
        </w:rPr>
      </w:pPr>
      <w:r w:rsidRPr="000314C9">
        <w:rPr>
          <w:rFonts w:ascii="Times New Roman" w:hAnsi="Times New Roman"/>
          <w:sz w:val="24"/>
          <w:szCs w:val="24"/>
        </w:rPr>
        <w:t xml:space="preserve">26. </w:t>
      </w:r>
      <w:proofErr w:type="gramStart"/>
      <w:r w:rsidRPr="000314C9">
        <w:rPr>
          <w:rFonts w:ascii="Times New Roman" w:hAnsi="Times New Roman"/>
          <w:sz w:val="24"/>
          <w:szCs w:val="24"/>
        </w:rPr>
        <w:t>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w:t>
      </w:r>
      <w:proofErr w:type="gramEnd"/>
      <w:r w:rsidRPr="000314C9">
        <w:rPr>
          <w:rFonts w:ascii="Times New Roman" w:hAnsi="Times New Roman"/>
          <w:sz w:val="24"/>
          <w:szCs w:val="24"/>
        </w:rPr>
        <w:t xml:space="preserve"> предложений</w:t>
      </w:r>
      <w:r w:rsidR="003E5B13">
        <w:rPr>
          <w:rFonts w:ascii="Times New Roman" w:hAnsi="Times New Roman"/>
          <w:sz w:val="24"/>
          <w:szCs w:val="24"/>
        </w:rPr>
        <w:t>………………………………………...</w:t>
      </w:r>
      <w:r w:rsidRPr="000314C9">
        <w:rPr>
          <w:rFonts w:ascii="Times New Roman" w:hAnsi="Times New Roman"/>
          <w:sz w:val="24"/>
          <w:szCs w:val="24"/>
        </w:rPr>
        <w:t>36</w:t>
      </w:r>
    </w:p>
    <w:p w:rsidR="001B6C48" w:rsidRPr="000314C9" w:rsidRDefault="001B6C48" w:rsidP="001B6C48">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 xml:space="preserve">Перечень образцов и форм документов, представляемых заявителем </w:t>
      </w:r>
      <w:r>
        <w:rPr>
          <w:rFonts w:ascii="Times New Roman" w:hAnsi="Times New Roman"/>
          <w:sz w:val="24"/>
          <w:szCs w:val="24"/>
        </w:rPr>
        <w:t>…………..….</w:t>
      </w:r>
      <w:r w:rsidRPr="000314C9">
        <w:rPr>
          <w:rFonts w:ascii="Times New Roman" w:hAnsi="Times New Roman"/>
          <w:sz w:val="24"/>
          <w:szCs w:val="24"/>
        </w:rPr>
        <w:t>36</w:t>
      </w:r>
    </w:p>
    <w:p w:rsidR="001B6C48" w:rsidRPr="000314C9" w:rsidRDefault="001B6C48" w:rsidP="001B6C48">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w:t>
      </w:r>
      <w:r w:rsidRPr="000314C9">
        <w:rPr>
          <w:rFonts w:ascii="Times New Roman" w:hAnsi="Times New Roman"/>
          <w:sz w:val="24"/>
          <w:szCs w:val="24"/>
        </w:rPr>
        <w:t>36</w:t>
      </w:r>
    </w:p>
    <w:p w:rsidR="000F087A" w:rsidRDefault="000F087A" w:rsidP="008D0709">
      <w:pPr>
        <w:pStyle w:val="afe"/>
        <w:spacing w:before="0" w:line="240" w:lineRule="auto"/>
        <w:rPr>
          <w:color w:val="auto"/>
          <w:sz w:val="24"/>
          <w:szCs w:val="24"/>
        </w:rPr>
      </w:pPr>
    </w:p>
    <w:p w:rsidR="008D0709" w:rsidRDefault="008D0709" w:rsidP="008D0709">
      <w:pPr>
        <w:spacing w:after="0" w:line="240" w:lineRule="auto"/>
        <w:jc w:val="both"/>
        <w:rPr>
          <w:rFonts w:ascii="Times New Roman" w:hAnsi="Times New Roman"/>
          <w:sz w:val="24"/>
          <w:szCs w:val="24"/>
        </w:rPr>
      </w:pPr>
    </w:p>
    <w:p w:rsidR="005F2573" w:rsidRDefault="005F2573" w:rsidP="008D0709">
      <w:pPr>
        <w:spacing w:after="0" w:line="240" w:lineRule="auto"/>
        <w:jc w:val="both"/>
        <w:rPr>
          <w:rFonts w:ascii="Times New Roman" w:hAnsi="Times New Roman"/>
          <w:sz w:val="24"/>
          <w:szCs w:val="24"/>
        </w:rPr>
      </w:pPr>
    </w:p>
    <w:p w:rsidR="005F2573" w:rsidRDefault="005F2573" w:rsidP="008D0709">
      <w:pPr>
        <w:spacing w:after="0" w:line="240" w:lineRule="auto"/>
        <w:jc w:val="both"/>
        <w:rPr>
          <w:rFonts w:ascii="Times New Roman" w:hAnsi="Times New Roman"/>
          <w:sz w:val="24"/>
          <w:szCs w:val="24"/>
        </w:rPr>
      </w:pPr>
    </w:p>
    <w:p w:rsidR="005F2573" w:rsidRDefault="005F2573" w:rsidP="008D0709">
      <w:pPr>
        <w:spacing w:after="0" w:line="240" w:lineRule="auto"/>
        <w:jc w:val="both"/>
        <w:rPr>
          <w:rFonts w:ascii="Times New Roman" w:hAnsi="Times New Roman"/>
          <w:sz w:val="24"/>
          <w:szCs w:val="24"/>
        </w:rPr>
      </w:pPr>
    </w:p>
    <w:p w:rsidR="005F2573" w:rsidRDefault="005F2573" w:rsidP="00E92C09">
      <w:pPr>
        <w:spacing w:after="0" w:line="240" w:lineRule="auto"/>
        <w:jc w:val="center"/>
        <w:rPr>
          <w:rFonts w:ascii="Times New Roman" w:hAnsi="Times New Roman"/>
          <w:sz w:val="24"/>
          <w:szCs w:val="24"/>
        </w:rPr>
      </w:pPr>
      <w:bookmarkStart w:id="1" w:name="_Toc394564806"/>
      <w:bookmarkStart w:id="2" w:name="_Toc394565225"/>
      <w:bookmarkStart w:id="3" w:name="_Toc394996104"/>
    </w:p>
    <w:p w:rsidR="003E5B13" w:rsidRDefault="003E5B13" w:rsidP="00E92C09">
      <w:pPr>
        <w:spacing w:after="0" w:line="240" w:lineRule="auto"/>
        <w:jc w:val="center"/>
        <w:rPr>
          <w:rFonts w:ascii="Times New Roman" w:hAnsi="Times New Roman"/>
          <w:sz w:val="24"/>
          <w:szCs w:val="24"/>
        </w:rPr>
      </w:pPr>
    </w:p>
    <w:p w:rsidR="008D0709" w:rsidRPr="00E92C09" w:rsidRDefault="00E92C09" w:rsidP="00E92C09">
      <w:pPr>
        <w:spacing w:after="0" w:line="240" w:lineRule="auto"/>
        <w:jc w:val="center"/>
        <w:rPr>
          <w:rFonts w:ascii="Times New Roman" w:hAnsi="Times New Roman"/>
          <w:sz w:val="24"/>
          <w:szCs w:val="24"/>
        </w:rPr>
      </w:pPr>
      <w:r w:rsidRPr="00E92C09">
        <w:rPr>
          <w:rFonts w:ascii="Times New Roman" w:hAnsi="Times New Roman"/>
          <w:sz w:val="24"/>
          <w:szCs w:val="24"/>
        </w:rPr>
        <w:lastRenderedPageBreak/>
        <w:t xml:space="preserve">1.  </w:t>
      </w:r>
      <w:r w:rsidR="008D0709" w:rsidRPr="00E92C09">
        <w:rPr>
          <w:rFonts w:ascii="Times New Roman" w:hAnsi="Times New Roman"/>
          <w:sz w:val="24"/>
          <w:szCs w:val="24"/>
        </w:rPr>
        <w:t>Общие положения</w:t>
      </w:r>
      <w:bookmarkEnd w:id="1"/>
      <w:bookmarkEnd w:id="2"/>
      <w:bookmarkEnd w:id="3"/>
    </w:p>
    <w:p w:rsidR="008D0709" w:rsidRPr="00112B07"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008D0709" w:rsidRPr="00112B07">
        <w:rPr>
          <w:sz w:val="24"/>
          <w:szCs w:val="24"/>
        </w:rPr>
        <w:t xml:space="preserve">главой 6.1 Федерального закона от 27.07.2010 </w:t>
      </w:r>
      <w:r w:rsidR="008D0709">
        <w:rPr>
          <w:sz w:val="24"/>
          <w:szCs w:val="24"/>
        </w:rPr>
        <w:t xml:space="preserve">      </w:t>
      </w:r>
      <w:r w:rsidR="008D0709" w:rsidRPr="00112B07">
        <w:rPr>
          <w:sz w:val="24"/>
          <w:szCs w:val="24"/>
        </w:rPr>
        <w:t>№</w:t>
      </w:r>
      <w:r w:rsidR="008D0709" w:rsidRPr="00112B07">
        <w:rPr>
          <w:sz w:val="24"/>
          <w:szCs w:val="24"/>
          <w:lang w:eastAsia="ru-RU"/>
        </w:rPr>
        <w:t> </w:t>
      </w:r>
      <w:r w:rsidR="008D0709" w:rsidRPr="00112B07">
        <w:rPr>
          <w:sz w:val="24"/>
          <w:szCs w:val="24"/>
        </w:rPr>
        <w:t>190-ФЗ «О</w:t>
      </w:r>
      <w:r w:rsidR="008D0709" w:rsidRPr="00112B07">
        <w:rPr>
          <w:sz w:val="24"/>
          <w:szCs w:val="24"/>
          <w:lang w:eastAsia="ru-RU"/>
        </w:rPr>
        <w:t> </w:t>
      </w:r>
      <w:r w:rsidR="008D0709" w:rsidRPr="00112B07">
        <w:rPr>
          <w:sz w:val="24"/>
          <w:szCs w:val="24"/>
        </w:rPr>
        <w:t xml:space="preserve">теплоснабжении», </w:t>
      </w:r>
      <w:r w:rsidR="008D0709" w:rsidRPr="00112B07">
        <w:rPr>
          <w:sz w:val="24"/>
          <w:szCs w:val="24"/>
          <w:lang w:eastAsia="ru-RU"/>
        </w:rPr>
        <w:t>постановлением Правительства Российской Федерации от 05.12.2006 № 748</w:t>
      </w:r>
      <w:r w:rsidR="008D0709" w:rsidRPr="00112B07">
        <w:rPr>
          <w:sz w:val="24"/>
          <w:szCs w:val="24"/>
        </w:rPr>
        <w:t xml:space="preserve"> </w:t>
      </w:r>
      <w:r w:rsidR="008D0709" w:rsidRPr="00112B07">
        <w:rPr>
          <w:sz w:val="24"/>
          <w:szCs w:val="24"/>
          <w:lang w:eastAsia="ru-RU"/>
        </w:rPr>
        <w:t>«Об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w:t>
      </w:r>
      <w:proofErr w:type="gramStart"/>
      <w:r w:rsidR="008D0709" w:rsidRPr="00112B07">
        <w:rPr>
          <w:sz w:val="24"/>
          <w:szCs w:val="24"/>
          <w:lang w:eastAsia="ru-RU"/>
        </w:rPr>
        <w:t>о-</w:t>
      </w:r>
      <w:proofErr w:type="gramEnd"/>
      <w:r w:rsidR="008D0709" w:rsidRPr="00112B07">
        <w:rPr>
          <w:sz w:val="24"/>
          <w:szCs w:val="24"/>
          <w:lang w:eastAsia="ru-RU"/>
        </w:rPr>
        <w:t xml:space="preserve">,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sidR="008D0709">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 xml:space="preserve">в отношении </w:t>
      </w:r>
      <w:r w:rsidR="00F2483A">
        <w:rPr>
          <w:sz w:val="24"/>
          <w:szCs w:val="24"/>
        </w:rPr>
        <w:t>канализационно-очистных сооружений в п. Горнпоравдинск</w:t>
      </w:r>
      <w:r w:rsidR="008D0709" w:rsidRPr="00112B07">
        <w:rPr>
          <w:sz w:val="24"/>
          <w:szCs w:val="24"/>
        </w:rPr>
        <w:t>,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w:t>
      </w:r>
      <w:proofErr w:type="gramStart"/>
      <w:r w:rsidR="008D0709" w:rsidRPr="00112B07">
        <w:rPr>
          <w:rFonts w:cs="Times New Roman"/>
          <w:lang w:val="ru-RU"/>
        </w:rPr>
        <w:t>дств дл</w:t>
      </w:r>
      <w:proofErr w:type="gramEnd"/>
      <w:r w:rsidR="008D0709" w:rsidRPr="00112B07">
        <w:rPr>
          <w:rFonts w:cs="Times New Roman"/>
          <w:lang w:val="ru-RU"/>
        </w:rPr>
        <w:t>я реконструкции объектов</w:t>
      </w:r>
      <w:r w:rsidR="008D0709">
        <w:rPr>
          <w:rFonts w:cs="Times New Roman"/>
        </w:rPr>
        <w:t xml:space="preserve"> </w:t>
      </w:r>
      <w:r w:rsidR="006F6F49">
        <w:rPr>
          <w:rFonts w:cs="Times New Roman"/>
          <w:lang w:val="ru-RU"/>
        </w:rPr>
        <w:t>водоотведения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 xml:space="preserve">Ханты-Мансийский район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6F6F49">
        <w:rPr>
          <w:rFonts w:cs="Times New Roman"/>
          <w:lang w:val="ru-RU"/>
        </w:rPr>
        <w:t>водоотведения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целей Концессионного соглашения.</w:t>
      </w:r>
      <w:r>
        <w:rPr>
          <w:rFonts w:ascii="Times New Roman" w:eastAsia="MS Mincho" w:hAnsi="Times New Roman"/>
          <w:sz w:val="24"/>
          <w:szCs w:val="24"/>
          <w:lang w:eastAsia="ja-JP"/>
        </w:rPr>
        <w:t xml:space="preserve"> </w:t>
      </w:r>
    </w:p>
    <w:p w:rsidR="00A17CC0" w:rsidRDefault="008D0709" w:rsidP="00E92C09">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lastRenderedPageBreak/>
        <w:t>Кон</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sidR="00A17CC0">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8D0709" w:rsidRPr="00112B07" w:rsidRDefault="008D0709" w:rsidP="00A17CC0">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t>Концессионером деятельности, предусмотренной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 xml:space="preserve">ошении объектов </w:t>
      </w:r>
      <w:r w:rsidR="006F6F49">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Законом о концессионных соглашениях, и определяющая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Pr="00112B0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объекты концессионного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Pr="00E92C09">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 xml:space="preserve">объекты </w:t>
      </w:r>
      <w:r w:rsidR="006F6F49">
        <w:rPr>
          <w:rFonts w:ascii="Times New Roman" w:hAnsi="Times New Roman"/>
          <w:iCs/>
          <w:sz w:val="24"/>
          <w:szCs w:val="24"/>
        </w:rPr>
        <w:t>водоотведения</w:t>
      </w:r>
      <w:r w:rsidRPr="00E92C09">
        <w:rPr>
          <w:rFonts w:ascii="Times New Roman" w:hAnsi="Times New Roman"/>
          <w:iCs/>
          <w:sz w:val="24"/>
          <w:szCs w:val="24"/>
        </w:rPr>
        <w:t>, находящиеся в собственности муниципального образования Ханты-Мансийский район</w:t>
      </w:r>
      <w:r w:rsidRPr="00E92C09">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2" w:history="1">
        <w:r w:rsidRPr="00A17CC0">
          <w:rPr>
            <w:rStyle w:val="af1"/>
            <w:rFonts w:ascii="Times New Roman" w:eastAsia="MS Mincho" w:hAnsi="Times New Roman"/>
            <w:sz w:val="24"/>
            <w:szCs w:val="24"/>
            <w:u w:val="none"/>
            <w:lang w:val="en-US" w:eastAsia="ja-JP"/>
          </w:rPr>
          <w:t>dep</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hmrn</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ru</w:t>
        </w:r>
      </w:hyperlink>
      <w:r w:rsidRPr="00A17CC0">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администрации Ханты-Мансийского района – Рошко Константин Степанович, контактный тел. 8 (3467) 35-28-12, заместитель</w:t>
      </w:r>
      <w:proofErr w:type="gramEnd"/>
      <w:r w:rsidRPr="00E92C09">
        <w:rPr>
          <w:rFonts w:ascii="Times New Roman" w:eastAsia="MS Mincho" w:hAnsi="Times New Roman"/>
          <w:sz w:val="24"/>
          <w:szCs w:val="24"/>
          <w:lang w:eastAsia="ja-JP"/>
        </w:rPr>
        <w:t xml:space="preserve"> директора департамента строительства, архитектуры и ЖКХ администрации Ханты-Мансийского района – Решетников Николай Сергеевич, контактный                                         тел. 8</w:t>
      </w:r>
      <w:r w:rsidR="00A17CC0">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3" w:history="1">
        <w:r w:rsidRPr="00A17CC0">
          <w:rPr>
            <w:rStyle w:val="af1"/>
            <w:rFonts w:ascii="Times New Roman" w:eastAsia="Calibri" w:hAnsi="Times New Roman"/>
            <w:sz w:val="24"/>
            <w:szCs w:val="24"/>
            <w:u w:val="none"/>
          </w:rPr>
          <w:t>www.</w:t>
        </w:r>
        <w:r w:rsidRPr="00A17CC0">
          <w:rPr>
            <w:rStyle w:val="af1"/>
            <w:rFonts w:ascii="Times New Roman" w:eastAsia="Calibri" w:hAnsi="Times New Roman"/>
            <w:sz w:val="24"/>
            <w:szCs w:val="24"/>
            <w:u w:val="none"/>
            <w:lang w:val="en-US"/>
          </w:rPr>
          <w:t>hmrn</w:t>
        </w:r>
        <w:r w:rsidRPr="00A17CC0">
          <w:rPr>
            <w:rStyle w:val="af1"/>
            <w:rFonts w:ascii="Times New Roman" w:eastAsia="Calibri" w:hAnsi="Times New Roman"/>
            <w:sz w:val="24"/>
            <w:szCs w:val="24"/>
            <w:u w:val="none"/>
          </w:rPr>
          <w:t>.ru</w:t>
        </w:r>
      </w:hyperlink>
      <w:r w:rsidRPr="00A17CC0">
        <w:rPr>
          <w:rStyle w:val="af1"/>
          <w:rFonts w:ascii="Times New Roman" w:eastAsia="Calibri" w:hAnsi="Times New Roman"/>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4" w:history="1">
        <w:r w:rsidRPr="00A17CC0">
          <w:rPr>
            <w:rStyle w:val="af1"/>
            <w:rFonts w:ascii="Times New Roman" w:eastAsia="MS Mincho" w:hAnsi="Times New Roman"/>
            <w:sz w:val="24"/>
            <w:szCs w:val="24"/>
            <w:u w:val="none"/>
            <w:lang w:eastAsia="ja-JP"/>
          </w:rPr>
          <w:t>www.torgi.gov.ru</w:t>
        </w:r>
      </w:hyperlink>
      <w:r w:rsidRPr="00A17CC0">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Pr="00E92C09">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w:t>
      </w:r>
      <w:r w:rsidRPr="00112B07">
        <w:rPr>
          <w:rFonts w:ascii="Times New Roman" w:eastAsia="MS Mincho" w:hAnsi="Times New Roman"/>
          <w:sz w:val="24"/>
          <w:szCs w:val="24"/>
          <w:lang w:eastAsia="ja-JP"/>
        </w:rPr>
        <w:lastRenderedPageBreak/>
        <w:t>оборудования новым более производительным оборудованием, изменение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4" w:name="_Toc394564807"/>
      <w:bookmarkStart w:id="5" w:name="_Toc394565226"/>
      <w:bookmarkStart w:id="6" w:name="_Toc394996105"/>
      <w:bookmarkStart w:id="7" w:name="_Toc438562690"/>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4"/>
      <w:bookmarkEnd w:id="5"/>
      <w:bookmarkEnd w:id="6"/>
      <w:bookmarkEnd w:id="7"/>
    </w:p>
    <w:p w:rsidR="008D0709" w:rsidRPr="004814E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8" w:name="_Toc394564808"/>
      <w:bookmarkStart w:id="9" w:name="_Toc394565227"/>
      <w:bookmarkStart w:id="10" w:name="_Toc394996106"/>
      <w:bookmarkStart w:id="11" w:name="_Toc438562691"/>
      <w:r w:rsidRPr="004814E9">
        <w:rPr>
          <w:rFonts w:ascii="Times New Roman" w:hAnsi="Times New Roman"/>
          <w:b w:val="0"/>
          <w:i w:val="0"/>
          <w:sz w:val="24"/>
          <w:szCs w:val="24"/>
        </w:rPr>
        <w:t>2.1. Объект Концессионного соглашения:</w:t>
      </w:r>
      <w:bookmarkEnd w:id="8"/>
      <w:bookmarkEnd w:id="9"/>
      <w:bookmarkEnd w:id="10"/>
      <w:bookmarkEnd w:id="11"/>
    </w:p>
    <w:p w:rsidR="008D0709" w:rsidRPr="0009018C" w:rsidRDefault="008D0709" w:rsidP="00A17CC0">
      <w:pPr>
        <w:pStyle w:val="afa"/>
        <w:tabs>
          <w:tab w:val="left" w:pos="0"/>
        </w:tabs>
        <w:spacing w:after="0" w:line="240" w:lineRule="auto"/>
        <w:ind w:left="0" w:firstLine="709"/>
        <w:jc w:val="both"/>
        <w:rPr>
          <w:sz w:val="24"/>
          <w:szCs w:val="24"/>
        </w:rPr>
      </w:pPr>
      <w:r>
        <w:rPr>
          <w:iCs/>
          <w:sz w:val="24"/>
          <w:szCs w:val="24"/>
        </w:rPr>
        <w:t xml:space="preserve">перечень </w:t>
      </w:r>
      <w:r w:rsidRPr="00BE1F9B">
        <w:rPr>
          <w:iCs/>
          <w:sz w:val="24"/>
          <w:szCs w:val="24"/>
        </w:rPr>
        <w:t>объект</w:t>
      </w:r>
      <w:r>
        <w:rPr>
          <w:iCs/>
          <w:sz w:val="24"/>
          <w:szCs w:val="24"/>
        </w:rPr>
        <w:t>ов</w:t>
      </w:r>
      <w:r w:rsidR="00A17CC0">
        <w:rPr>
          <w:iCs/>
          <w:sz w:val="24"/>
          <w:szCs w:val="24"/>
        </w:rPr>
        <w:t xml:space="preserve"> </w:t>
      </w:r>
      <w:r w:rsidR="006F6F49">
        <w:rPr>
          <w:iCs/>
          <w:sz w:val="24"/>
          <w:szCs w:val="24"/>
        </w:rPr>
        <w:t>водоотведения</w:t>
      </w:r>
      <w:r w:rsidR="00A17CC0">
        <w:rPr>
          <w:iCs/>
          <w:sz w:val="24"/>
          <w:szCs w:val="24"/>
        </w:rPr>
        <w:t>, находящих</w:t>
      </w:r>
      <w:r w:rsidRPr="00BE1F9B">
        <w:rPr>
          <w:iCs/>
          <w:sz w:val="24"/>
          <w:szCs w:val="24"/>
        </w:rPr>
        <w:t xml:space="preserve">ся в собственности муниципального образования, </w:t>
      </w:r>
      <w:r>
        <w:rPr>
          <w:iCs/>
          <w:sz w:val="24"/>
          <w:szCs w:val="24"/>
        </w:rPr>
        <w:t xml:space="preserve">входящих в состав Объекта концессионного соглашения, их </w:t>
      </w:r>
      <w:r>
        <w:rPr>
          <w:sz w:val="24"/>
          <w:szCs w:val="24"/>
        </w:rPr>
        <w:t>с</w:t>
      </w:r>
      <w:r w:rsidRPr="00BE1F9B">
        <w:rPr>
          <w:sz w:val="24"/>
          <w:szCs w:val="24"/>
        </w:rPr>
        <w:t>остав</w:t>
      </w:r>
      <w:r>
        <w:rPr>
          <w:sz w:val="24"/>
          <w:szCs w:val="24"/>
        </w:rPr>
        <w:t>,</w:t>
      </w:r>
      <w:r w:rsidRPr="00BE1F9B">
        <w:rPr>
          <w:sz w:val="24"/>
          <w:szCs w:val="24"/>
        </w:rPr>
        <w:t xml:space="preserve"> описание, в том числе технико-экономические показатели</w:t>
      </w:r>
      <w:r w:rsidRPr="00BE1F9B">
        <w:rPr>
          <w:iCs/>
          <w:sz w:val="24"/>
          <w:szCs w:val="24"/>
        </w:rPr>
        <w:t xml:space="preserve"> </w:t>
      </w:r>
      <w:r>
        <w:rPr>
          <w:iCs/>
          <w:sz w:val="24"/>
          <w:szCs w:val="24"/>
        </w:rPr>
        <w:t>указаны</w:t>
      </w:r>
      <w:r w:rsidRPr="00BE1F9B">
        <w:rPr>
          <w:iCs/>
          <w:sz w:val="24"/>
          <w:szCs w:val="24"/>
        </w:rPr>
        <w:t xml:space="preserve"> в</w:t>
      </w:r>
      <w:r w:rsidRPr="00BE1F9B">
        <w:rPr>
          <w:sz w:val="24"/>
          <w:szCs w:val="24"/>
        </w:rPr>
        <w:t xml:space="preserve"> </w:t>
      </w:r>
      <w:r>
        <w:rPr>
          <w:sz w:val="24"/>
          <w:szCs w:val="24"/>
        </w:rPr>
        <w:t>п</w:t>
      </w:r>
      <w:r w:rsidRPr="0009018C">
        <w:rPr>
          <w:sz w:val="24"/>
          <w:szCs w:val="24"/>
        </w:rPr>
        <w:t>риложе</w:t>
      </w:r>
      <w:r>
        <w:rPr>
          <w:sz w:val="24"/>
          <w:szCs w:val="24"/>
        </w:rPr>
        <w:t xml:space="preserve">нии 1 к </w:t>
      </w:r>
      <w:r w:rsidR="00A17CC0">
        <w:rPr>
          <w:sz w:val="24"/>
          <w:szCs w:val="24"/>
        </w:rPr>
        <w:t>К</w:t>
      </w:r>
      <w:r>
        <w:rPr>
          <w:sz w:val="24"/>
          <w:szCs w:val="24"/>
        </w:rPr>
        <w:t>онкурсной документации.</w:t>
      </w:r>
    </w:p>
    <w:p w:rsidR="008D0709" w:rsidRPr="006F6F4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12" w:name="_Toc394564809"/>
      <w:bookmarkStart w:id="13" w:name="_Toc394565228"/>
      <w:bookmarkStart w:id="14" w:name="_Toc394996107"/>
      <w:bookmarkStart w:id="15" w:name="_Toc395172357"/>
      <w:bookmarkStart w:id="16" w:name="_Toc438562692"/>
      <w:r w:rsidRPr="006F6F49">
        <w:rPr>
          <w:rFonts w:ascii="Times New Roman" w:hAnsi="Times New Roman"/>
          <w:b w:val="0"/>
          <w:i w:val="0"/>
          <w:sz w:val="24"/>
          <w:szCs w:val="24"/>
        </w:rPr>
        <w:t>2.2. Предмет Концессионного соглашения:</w:t>
      </w:r>
      <w:bookmarkEnd w:id="12"/>
      <w:bookmarkEnd w:id="13"/>
      <w:bookmarkEnd w:id="14"/>
      <w:bookmarkEnd w:id="15"/>
      <w:bookmarkEnd w:id="16"/>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w:t>
      </w:r>
      <w:proofErr w:type="gramStart"/>
      <w:r>
        <w:rPr>
          <w:rFonts w:ascii="Times New Roman" w:hAnsi="Times New Roman"/>
          <w:sz w:val="24"/>
          <w:szCs w:val="24"/>
        </w:rPr>
        <w:t xml:space="preserve"> И</w:t>
      </w:r>
      <w:proofErr w:type="gramEnd"/>
      <w:r>
        <w:rPr>
          <w:rFonts w:ascii="Times New Roman" w:hAnsi="Times New Roman"/>
          <w:sz w:val="24"/>
          <w:szCs w:val="24"/>
        </w:rPr>
        <w:t>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Концеденту,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7" w:name="_Toc394564810"/>
      <w:bookmarkStart w:id="18" w:name="_Toc394565229"/>
      <w:bookmarkStart w:id="19" w:name="_Toc394996108"/>
      <w:bookmarkStart w:id="20" w:name="_Toc438562693"/>
      <w:r w:rsidRPr="004814E9">
        <w:rPr>
          <w:rFonts w:ascii="Times New Roman" w:hAnsi="Times New Roman"/>
          <w:b w:val="0"/>
          <w:i w:val="0"/>
          <w:sz w:val="24"/>
          <w:szCs w:val="24"/>
        </w:rPr>
        <w:t>2.3. Срок действия Концессионного соглашения:</w:t>
      </w:r>
      <w:bookmarkEnd w:id="17"/>
      <w:bookmarkEnd w:id="18"/>
      <w:bookmarkEnd w:id="19"/>
      <w:bookmarkEnd w:id="20"/>
    </w:p>
    <w:p w:rsidR="008A1345"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1" w:name="_Toc438562694"/>
      <w:r w:rsidRPr="00A17CC0">
        <w:rPr>
          <w:rFonts w:ascii="Times New Roman" w:hAnsi="Times New Roman"/>
          <w:b w:val="0"/>
          <w:i w:val="0"/>
          <w:sz w:val="24"/>
          <w:szCs w:val="24"/>
        </w:rPr>
        <w:t>29 (двадцать девять) лет с момента передачи Концессионеру Объекта Концессионного соглашения.</w:t>
      </w:r>
      <w:bookmarkEnd w:id="21"/>
      <w:r w:rsidRPr="00A17CC0">
        <w:rPr>
          <w:rFonts w:ascii="Times New Roman" w:hAnsi="Times New Roman"/>
          <w:b w:val="0"/>
          <w:i w:val="0"/>
          <w:sz w:val="24"/>
          <w:szCs w:val="24"/>
        </w:rPr>
        <w:t xml:space="preserve"> </w:t>
      </w:r>
      <w:bookmarkStart w:id="22" w:name="_Toc394564811"/>
      <w:bookmarkStart w:id="23" w:name="_Toc394565230"/>
      <w:bookmarkStart w:id="24" w:name="_Toc394996109"/>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25" w:name="_Toc438562695"/>
      <w:r w:rsidRPr="004814E9">
        <w:rPr>
          <w:rFonts w:ascii="Times New Roman" w:hAnsi="Times New Roman"/>
          <w:b w:val="0"/>
          <w:i w:val="0"/>
          <w:sz w:val="24"/>
          <w:szCs w:val="24"/>
        </w:rPr>
        <w:t>2.4. Обязательства Концессионера:</w:t>
      </w:r>
      <w:bookmarkEnd w:id="22"/>
      <w:bookmarkEnd w:id="23"/>
      <w:bookmarkEnd w:id="24"/>
      <w:bookmarkEnd w:id="25"/>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и</w:t>
      </w:r>
      <w:proofErr w:type="gramStart"/>
      <w:r>
        <w:rPr>
          <w:rFonts w:ascii="Times New Roman" w:hAnsi="Times New Roman"/>
          <w:sz w:val="24"/>
          <w:szCs w:val="24"/>
        </w:rPr>
        <w:t xml:space="preserve"> И</w:t>
      </w:r>
      <w:proofErr w:type="gramEnd"/>
      <w:r>
        <w:rPr>
          <w:rFonts w:ascii="Times New Roman" w:hAnsi="Times New Roman"/>
          <w:sz w:val="24"/>
          <w:szCs w:val="24"/>
        </w:rPr>
        <w:t xml:space="preserve">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496AD6" w:rsidRPr="00496AD6" w:rsidRDefault="00496AD6" w:rsidP="00496AD6">
      <w:pPr>
        <w:tabs>
          <w:tab w:val="left" w:pos="0"/>
          <w:tab w:val="left" w:pos="851"/>
          <w:tab w:val="left" w:pos="1134"/>
        </w:tabs>
        <w:spacing w:after="0" w:line="240" w:lineRule="auto"/>
        <w:jc w:val="both"/>
        <w:rPr>
          <w:rFonts w:ascii="Times New Roman" w:hAnsi="Times New Roman"/>
          <w:sz w:val="24"/>
          <w:szCs w:val="24"/>
        </w:rPr>
      </w:pPr>
      <w:bookmarkStart w:id="26" w:name="_Toc394564812"/>
      <w:bookmarkStart w:id="27" w:name="_Toc394565231"/>
      <w:bookmarkStart w:id="28" w:name="_Toc394996110"/>
      <w:r>
        <w:rPr>
          <w:sz w:val="24"/>
          <w:szCs w:val="24"/>
        </w:rPr>
        <w:t xml:space="preserve">             </w:t>
      </w:r>
      <w:r w:rsidRPr="00496AD6">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представленным Концессионером Конкурсным предложением и заданием Концедента, и согласовать разработанную Проектную документацию с Концедентом;</w:t>
      </w:r>
    </w:p>
    <w:p w:rsidR="00496AD6" w:rsidRPr="00496AD6" w:rsidRDefault="00496AD6" w:rsidP="00496AD6">
      <w:pPr>
        <w:tabs>
          <w:tab w:val="left" w:pos="0"/>
          <w:tab w:val="left" w:pos="851"/>
          <w:tab w:val="left" w:pos="1134"/>
        </w:tabs>
        <w:spacing w:after="0" w:line="240" w:lineRule="auto"/>
        <w:jc w:val="both"/>
        <w:rPr>
          <w:rFonts w:ascii="Times New Roman" w:hAnsi="Times New Roman"/>
          <w:sz w:val="24"/>
          <w:szCs w:val="24"/>
        </w:rPr>
      </w:pPr>
      <w:r>
        <w:rPr>
          <w:sz w:val="24"/>
          <w:szCs w:val="24"/>
        </w:rPr>
        <w:t xml:space="preserve">             </w:t>
      </w:r>
      <w:r w:rsidRPr="00496AD6">
        <w:rPr>
          <w:rFonts w:ascii="Times New Roman" w:hAnsi="Times New Roman"/>
          <w:sz w:val="24"/>
          <w:szCs w:val="24"/>
        </w:rPr>
        <w:t>осуществить реконструкцию Объекта концессионного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w:t>
      </w:r>
      <w:proofErr w:type="gramStart"/>
      <w:r w:rsidRPr="00496AD6">
        <w:rPr>
          <w:rFonts w:ascii="Times New Roman" w:hAnsi="Times New Roman"/>
          <w:sz w:val="24"/>
          <w:szCs w:val="24"/>
        </w:rPr>
        <w:t>дств с ц</w:t>
      </w:r>
      <w:proofErr w:type="gramEnd"/>
      <w:r w:rsidRPr="00496AD6">
        <w:rPr>
          <w:rFonts w:ascii="Times New Roman" w:hAnsi="Times New Roman"/>
          <w:sz w:val="24"/>
          <w:szCs w:val="24"/>
        </w:rPr>
        <w:t>елью достижения технико-экономических показателей установленных Концессионным соглашением;</w:t>
      </w:r>
    </w:p>
    <w:p w:rsidR="00496AD6" w:rsidRPr="00496AD6" w:rsidRDefault="00496AD6" w:rsidP="00496AD6">
      <w:pPr>
        <w:tabs>
          <w:tab w:val="left" w:pos="0"/>
          <w:tab w:val="left" w:pos="851"/>
          <w:tab w:val="left" w:pos="1134"/>
        </w:tabs>
        <w:spacing w:after="0" w:line="240" w:lineRule="auto"/>
        <w:jc w:val="both"/>
        <w:rPr>
          <w:rFonts w:ascii="Times New Roman" w:hAnsi="Times New Roman"/>
          <w:sz w:val="24"/>
          <w:szCs w:val="24"/>
        </w:rPr>
      </w:pPr>
      <w:r>
        <w:rPr>
          <w:bCs/>
          <w:iCs/>
          <w:sz w:val="24"/>
          <w:szCs w:val="24"/>
        </w:rPr>
        <w:t xml:space="preserve">              </w:t>
      </w:r>
      <w:r w:rsidRPr="00496AD6">
        <w:rPr>
          <w:rFonts w:ascii="Times New Roman" w:hAnsi="Times New Roman"/>
          <w:bCs/>
          <w:iCs/>
          <w:sz w:val="24"/>
          <w:szCs w:val="24"/>
        </w:rPr>
        <w:t>на период проведения работ по реконструкции, Концессионер обязан обеспечить надлежащую эксплуатацию Объекта Концессионного соглашения и иного имущества</w:t>
      </w:r>
      <w:r w:rsidRPr="00496AD6">
        <w:rPr>
          <w:rFonts w:ascii="Times New Roman" w:hAnsi="Times New Roman"/>
          <w:sz w:val="24"/>
          <w:szCs w:val="24"/>
        </w:rPr>
        <w:t>;</w:t>
      </w:r>
    </w:p>
    <w:p w:rsidR="00496AD6" w:rsidRPr="00496AD6" w:rsidRDefault="00496AD6" w:rsidP="00496AD6">
      <w:pPr>
        <w:tabs>
          <w:tab w:val="left" w:pos="0"/>
          <w:tab w:val="left" w:pos="851"/>
          <w:tab w:val="left" w:pos="1134"/>
        </w:tabs>
        <w:spacing w:after="0" w:line="240" w:lineRule="auto"/>
        <w:jc w:val="both"/>
        <w:rPr>
          <w:rFonts w:ascii="Times New Roman" w:hAnsi="Times New Roman"/>
          <w:sz w:val="24"/>
          <w:szCs w:val="24"/>
        </w:rPr>
      </w:pPr>
      <w:r w:rsidRPr="00496AD6">
        <w:rPr>
          <w:rFonts w:ascii="Times New Roman" w:hAnsi="Times New Roman"/>
          <w:sz w:val="24"/>
          <w:szCs w:val="24"/>
        </w:rPr>
        <w:t xml:space="preserve">             осуществить ввод в эксплуатацию имущества, входящего в состав Объекта Концессионного соглашения и</w:t>
      </w:r>
      <w:proofErr w:type="gramStart"/>
      <w:r w:rsidRPr="00496AD6">
        <w:rPr>
          <w:rFonts w:ascii="Times New Roman" w:hAnsi="Times New Roman"/>
          <w:sz w:val="24"/>
          <w:szCs w:val="24"/>
        </w:rPr>
        <w:t xml:space="preserve"> И</w:t>
      </w:r>
      <w:proofErr w:type="gramEnd"/>
      <w:r w:rsidRPr="00496AD6">
        <w:rPr>
          <w:rFonts w:ascii="Times New Roman" w:hAnsi="Times New Roman"/>
          <w:sz w:val="24"/>
          <w:szCs w:val="24"/>
        </w:rPr>
        <w:t>ного имущества, в срок, определенный в Концессионном соглашении. В течение 90 (</w:t>
      </w:r>
      <w:r>
        <w:rPr>
          <w:rFonts w:ascii="Times New Roman" w:hAnsi="Times New Roman"/>
          <w:sz w:val="24"/>
          <w:szCs w:val="24"/>
        </w:rPr>
        <w:t>девяносто</w:t>
      </w:r>
      <w:r w:rsidRPr="00496AD6">
        <w:rPr>
          <w:rFonts w:ascii="Times New Roman" w:hAnsi="Times New Roman"/>
          <w:sz w:val="24"/>
          <w:szCs w:val="24"/>
        </w:rPr>
        <w:t>) дней с момента ввода в эксплуатацию за счет своих сре</w:t>
      </w:r>
      <w:proofErr w:type="gramStart"/>
      <w:r w:rsidRPr="00496AD6">
        <w:rPr>
          <w:rFonts w:ascii="Times New Roman" w:hAnsi="Times New Roman"/>
          <w:sz w:val="24"/>
          <w:szCs w:val="24"/>
        </w:rPr>
        <w:t>дств пр</w:t>
      </w:r>
      <w:proofErr w:type="gramEnd"/>
      <w:r w:rsidRPr="00496AD6">
        <w:rPr>
          <w:rFonts w:ascii="Times New Roman" w:hAnsi="Times New Roman"/>
          <w:sz w:val="24"/>
          <w:szCs w:val="24"/>
        </w:rPr>
        <w:t xml:space="preserve">овести техническую инвентаризацию и кадастровый учет созданных и (или) реконструированных объектов и передать </w:t>
      </w:r>
      <w:r w:rsidRPr="00496AD6">
        <w:rPr>
          <w:rFonts w:ascii="Times New Roman" w:hAnsi="Times New Roman"/>
          <w:sz w:val="24"/>
          <w:szCs w:val="24"/>
        </w:rPr>
        <w:lastRenderedPageBreak/>
        <w:t>Концеденту оформленные в установленном порядке технические и кадастровые паспорта, а также:</w:t>
      </w:r>
    </w:p>
    <w:p w:rsidR="00496AD6" w:rsidRPr="00112B07" w:rsidRDefault="00496AD6" w:rsidP="00496AD6">
      <w:pPr>
        <w:pStyle w:val="ConsPlusNonformat"/>
        <w:ind w:firstLine="567"/>
        <w:jc w:val="both"/>
        <w:rPr>
          <w:rFonts w:ascii="Times New Roman" w:hAnsi="Times New Roman"/>
          <w:sz w:val="24"/>
          <w:szCs w:val="24"/>
        </w:rPr>
      </w:pPr>
      <w:r w:rsidRPr="00496AD6">
        <w:rPr>
          <w:rFonts w:ascii="Times New Roman" w:hAnsi="Times New Roman"/>
          <w:sz w:val="24"/>
          <w:szCs w:val="24"/>
        </w:rPr>
        <w:t>а) оригиналы документов, подтверждаю</w:t>
      </w:r>
      <w:r w:rsidRPr="00112B07">
        <w:rPr>
          <w:rFonts w:ascii="Times New Roman" w:hAnsi="Times New Roman"/>
          <w:sz w:val="24"/>
          <w:szCs w:val="24"/>
        </w:rPr>
        <w:t>щих ввод объектов в эксплуатацию в порядке, установленном действующим законодательством;</w:t>
      </w:r>
    </w:p>
    <w:p w:rsidR="00496AD6" w:rsidRPr="00112B07" w:rsidRDefault="00496AD6" w:rsidP="00496AD6">
      <w:pPr>
        <w:pStyle w:val="ConsPlusNonformat"/>
        <w:ind w:firstLine="567"/>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496AD6" w:rsidRPr="00112B07" w:rsidRDefault="00496AD6" w:rsidP="00496AD6">
      <w:pPr>
        <w:pStyle w:val="ConsPlusNonformat"/>
        <w:ind w:firstLine="567"/>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законодательством Российской Федерации.</w:t>
      </w:r>
    </w:p>
    <w:p w:rsidR="00496AD6" w:rsidRPr="00496AD6" w:rsidRDefault="00496AD6" w:rsidP="00496AD6">
      <w:pPr>
        <w:tabs>
          <w:tab w:val="left" w:pos="0"/>
          <w:tab w:val="left" w:pos="851"/>
          <w:tab w:val="left" w:pos="1134"/>
        </w:tabs>
        <w:spacing w:after="0" w:line="240" w:lineRule="auto"/>
        <w:jc w:val="both"/>
        <w:rPr>
          <w:rFonts w:ascii="Times New Roman" w:hAnsi="Times New Roman"/>
          <w:sz w:val="24"/>
          <w:szCs w:val="24"/>
        </w:rPr>
      </w:pPr>
      <w:r>
        <w:rPr>
          <w:sz w:val="24"/>
          <w:szCs w:val="24"/>
        </w:rPr>
        <w:t xml:space="preserve">           </w:t>
      </w:r>
      <w:r w:rsidRPr="00496AD6">
        <w:rPr>
          <w:rFonts w:ascii="Times New Roman" w:hAnsi="Times New Roman"/>
          <w:sz w:val="24"/>
          <w:szCs w:val="24"/>
        </w:rPr>
        <w:t>передать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w:t>
      </w:r>
      <w:proofErr w:type="gramStart"/>
      <w:r w:rsidRPr="00496AD6">
        <w:rPr>
          <w:rFonts w:ascii="Times New Roman" w:hAnsi="Times New Roman"/>
          <w:sz w:val="24"/>
          <w:szCs w:val="24"/>
        </w:rPr>
        <w:t xml:space="preserve"> И</w:t>
      </w:r>
      <w:proofErr w:type="gramEnd"/>
      <w:r w:rsidRPr="00496AD6">
        <w:rPr>
          <w:rFonts w:ascii="Times New Roman" w:hAnsi="Times New Roman"/>
          <w:sz w:val="24"/>
          <w:szCs w:val="24"/>
        </w:rPr>
        <w:t>ного имущества</w:t>
      </w:r>
      <w:r>
        <w:rPr>
          <w:rFonts w:ascii="Times New Roman" w:hAnsi="Times New Roman"/>
          <w:sz w:val="24"/>
          <w:szCs w:val="24"/>
        </w:rPr>
        <w:t>;</w:t>
      </w:r>
    </w:p>
    <w:p w:rsidR="00496AD6" w:rsidRPr="00C24996" w:rsidRDefault="00496AD6" w:rsidP="00496AD6">
      <w:pPr>
        <w:tabs>
          <w:tab w:val="left" w:pos="0"/>
          <w:tab w:val="left" w:pos="851"/>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о</w:t>
      </w:r>
      <w:r w:rsidRPr="00C24996">
        <w:rPr>
          <w:rFonts w:ascii="Times New Roman" w:hAnsi="Times New Roman"/>
          <w:sz w:val="24"/>
          <w:szCs w:val="24"/>
        </w:rPr>
        <w:t>беспечить эксплуатацию Объекта Концессионного соглашения и</w:t>
      </w:r>
      <w:proofErr w:type="gramStart"/>
      <w:r w:rsidRPr="00C24996">
        <w:rPr>
          <w:rFonts w:ascii="Times New Roman" w:hAnsi="Times New Roman"/>
          <w:sz w:val="24"/>
          <w:szCs w:val="24"/>
        </w:rPr>
        <w:t xml:space="preserve"> И</w:t>
      </w:r>
      <w:proofErr w:type="gramEnd"/>
      <w:r w:rsidRPr="00C24996">
        <w:rPr>
          <w:rFonts w:ascii="Times New Roman" w:hAnsi="Times New Roman"/>
          <w:sz w:val="24"/>
          <w:szCs w:val="24"/>
        </w:rPr>
        <w:t xml:space="preserve">ного имущества для осуществления деятельности, предусмотренной Концессионным соглашением в течение всего срока действия Концессионного соглашения. </w:t>
      </w:r>
    </w:p>
    <w:p w:rsidR="00496AD6" w:rsidRPr="00C24996" w:rsidRDefault="00496AD6" w:rsidP="00496AD6">
      <w:pPr>
        <w:tabs>
          <w:tab w:val="left" w:pos="0"/>
          <w:tab w:val="left" w:pos="851"/>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2.4.2. </w:t>
      </w:r>
      <w:r w:rsidRPr="00C24996">
        <w:rPr>
          <w:rFonts w:ascii="Times New Roman" w:hAnsi="Times New Roman"/>
          <w:sz w:val="24"/>
          <w:szCs w:val="24"/>
        </w:rPr>
        <w:t>Поддерживать имущество, входящее в состав Объекта Концессионного соглашения и</w:t>
      </w:r>
      <w:proofErr w:type="gramStart"/>
      <w:r w:rsidRPr="00C24996">
        <w:rPr>
          <w:rFonts w:ascii="Times New Roman" w:hAnsi="Times New Roman"/>
          <w:sz w:val="24"/>
          <w:szCs w:val="24"/>
        </w:rPr>
        <w:t xml:space="preserve"> И</w:t>
      </w:r>
      <w:proofErr w:type="gramEnd"/>
      <w:r w:rsidRPr="00C24996">
        <w:rPr>
          <w:rFonts w:ascii="Times New Roman" w:hAnsi="Times New Roman"/>
          <w:sz w:val="24"/>
          <w:szCs w:val="24"/>
        </w:rPr>
        <w:t>ное имущество, в исправном состоянии, обеспечить содержание, ремонт и капитальный ремонт,</w:t>
      </w:r>
      <w:r w:rsidRPr="00C24996">
        <w:rPr>
          <w:rFonts w:ascii="Times New Roman" w:eastAsia="Arial" w:hAnsi="Times New Roman"/>
          <w:sz w:val="24"/>
          <w:szCs w:val="24"/>
        </w:rPr>
        <w:t xml:space="preserve"> модернизацию и замену морально устаревшего и физически изношенного оборудования </w:t>
      </w:r>
      <w:r w:rsidRPr="00C24996">
        <w:rPr>
          <w:rFonts w:ascii="Times New Roman" w:hAnsi="Times New Roman"/>
          <w:sz w:val="24"/>
          <w:szCs w:val="24"/>
        </w:rPr>
        <w:t>Объекта Концессионного соглашения и Иного Имущества</w:t>
      </w:r>
      <w:r w:rsidRPr="00C24996">
        <w:rPr>
          <w:rFonts w:ascii="Times New Roman" w:eastAsia="Arial" w:hAnsi="Times New Roman"/>
          <w:sz w:val="24"/>
          <w:szCs w:val="24"/>
        </w:rPr>
        <w:t xml:space="preserve"> новым более производительным оборудованием,</w:t>
      </w:r>
      <w:r w:rsidRPr="00C24996">
        <w:rPr>
          <w:rFonts w:ascii="Times New Roman" w:hAnsi="Times New Roman"/>
          <w:sz w:val="24"/>
          <w:szCs w:val="24"/>
        </w:rPr>
        <w:t xml:space="preserve"> нести расходы на содержание Объекта Концессионного соглашения и Иного Имущества в течение всего срока эксплуатации, в соответствии с Концессионным соглашением за счет собственных и (или) привлеченных сре</w:t>
      </w:r>
      <w:proofErr w:type="gramStart"/>
      <w:r w:rsidRPr="00C24996">
        <w:rPr>
          <w:rFonts w:ascii="Times New Roman" w:hAnsi="Times New Roman"/>
          <w:sz w:val="24"/>
          <w:szCs w:val="24"/>
        </w:rPr>
        <w:t>дств в с</w:t>
      </w:r>
      <w:proofErr w:type="gramEnd"/>
      <w:r w:rsidRPr="00C24996">
        <w:rPr>
          <w:rFonts w:ascii="Times New Roman" w:hAnsi="Times New Roman"/>
          <w:sz w:val="24"/>
          <w:szCs w:val="24"/>
        </w:rPr>
        <w:t>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496AD6" w:rsidRPr="00C24996" w:rsidRDefault="00496AD6" w:rsidP="00496AD6">
      <w:pPr>
        <w:tabs>
          <w:tab w:val="left" w:pos="0"/>
          <w:tab w:val="left" w:pos="851"/>
          <w:tab w:val="left" w:pos="1134"/>
        </w:tabs>
        <w:spacing w:after="0" w:line="240" w:lineRule="auto"/>
        <w:ind w:firstLine="566"/>
        <w:jc w:val="both"/>
        <w:rPr>
          <w:rFonts w:ascii="Times New Roman" w:hAnsi="Times New Roman"/>
          <w:sz w:val="24"/>
          <w:szCs w:val="24"/>
        </w:rPr>
      </w:pPr>
      <w:r>
        <w:rPr>
          <w:rFonts w:ascii="Times New Roman" w:hAnsi="Times New Roman"/>
          <w:sz w:val="24"/>
          <w:szCs w:val="24"/>
        </w:rPr>
        <w:t xml:space="preserve">2.4.3. </w:t>
      </w:r>
      <w:r w:rsidRPr="00C24996">
        <w:rPr>
          <w:rFonts w:ascii="Times New Roman" w:hAnsi="Times New Roman"/>
          <w:sz w:val="24"/>
          <w:szCs w:val="24"/>
        </w:rPr>
        <w:t>Приступить к использованию (эксплуатации) имущества, входящего в состав Объектов Концессионного соглашения и</w:t>
      </w:r>
      <w:proofErr w:type="gramStart"/>
      <w:r w:rsidRPr="00C24996">
        <w:rPr>
          <w:rFonts w:ascii="Times New Roman" w:hAnsi="Times New Roman"/>
          <w:sz w:val="24"/>
          <w:szCs w:val="24"/>
        </w:rPr>
        <w:t xml:space="preserve"> И</w:t>
      </w:r>
      <w:proofErr w:type="gramEnd"/>
      <w:r w:rsidRPr="00C24996">
        <w:rPr>
          <w:rFonts w:ascii="Times New Roman" w:hAnsi="Times New Roman"/>
          <w:sz w:val="24"/>
          <w:szCs w:val="24"/>
        </w:rPr>
        <w:t>ного имущества в сроки, установленные Концессионным соглашением.</w:t>
      </w:r>
    </w:p>
    <w:p w:rsidR="00496AD6" w:rsidRPr="00C24996" w:rsidRDefault="00496AD6" w:rsidP="00496AD6">
      <w:pPr>
        <w:tabs>
          <w:tab w:val="left" w:pos="0"/>
          <w:tab w:val="left" w:pos="851"/>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2.4.4. </w:t>
      </w:r>
      <w:r w:rsidRPr="00C24996">
        <w:rPr>
          <w:rFonts w:ascii="Times New Roman" w:hAnsi="Times New Roman"/>
          <w:sz w:val="24"/>
          <w:szCs w:val="24"/>
        </w:rPr>
        <w:t>Учитывать Объекты Концессионного соглашения и</w:t>
      </w:r>
      <w:proofErr w:type="gramStart"/>
      <w:r w:rsidRPr="00C24996">
        <w:rPr>
          <w:rFonts w:ascii="Times New Roman" w:hAnsi="Times New Roman"/>
          <w:sz w:val="24"/>
          <w:szCs w:val="24"/>
        </w:rPr>
        <w:t xml:space="preserve"> И</w:t>
      </w:r>
      <w:proofErr w:type="gramEnd"/>
      <w:r w:rsidRPr="00C24996">
        <w:rPr>
          <w:rFonts w:ascii="Times New Roman" w:hAnsi="Times New Roman"/>
          <w:sz w:val="24"/>
          <w:szCs w:val="24"/>
        </w:rPr>
        <w:t>ное имущество, на своем балансе, с обособлением от имущества Концессионера, вести самостоятельный учет в отношении Объектов Концессионного соглашения и Иного имущества в связи с исполнением обязательств по Концессионному соглашению, и производить начисление амортизации Объектов Концессионного соглашения и Иного имущества.</w:t>
      </w:r>
    </w:p>
    <w:p w:rsidR="00496AD6" w:rsidRPr="00C24996" w:rsidRDefault="00496AD6" w:rsidP="00496AD6">
      <w:pPr>
        <w:tabs>
          <w:tab w:val="left" w:pos="0"/>
          <w:tab w:val="left" w:pos="851"/>
          <w:tab w:val="left" w:pos="1134"/>
        </w:tabs>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          2.4.5. </w:t>
      </w:r>
      <w:r w:rsidRPr="00C24996">
        <w:rPr>
          <w:rFonts w:ascii="Times New Roman" w:hAnsi="Times New Roman"/>
          <w:sz w:val="24"/>
          <w:szCs w:val="24"/>
        </w:rPr>
        <w:t>Оказывать услуги по регулированным ценам (тарифам) и в соответствии с установленными надбавками к ценам (тарифам).</w:t>
      </w:r>
    </w:p>
    <w:p w:rsidR="00496AD6" w:rsidRPr="00970AB5" w:rsidRDefault="00496AD6" w:rsidP="00496AD6">
      <w:pPr>
        <w:pStyle w:val="afa"/>
        <w:tabs>
          <w:tab w:val="left" w:pos="0"/>
          <w:tab w:val="left" w:pos="851"/>
          <w:tab w:val="left" w:pos="1134"/>
        </w:tabs>
        <w:spacing w:after="0" w:line="240" w:lineRule="auto"/>
        <w:ind w:left="0"/>
        <w:jc w:val="both"/>
        <w:rPr>
          <w:sz w:val="24"/>
          <w:szCs w:val="24"/>
          <w:lang w:eastAsia="ru-RU"/>
        </w:rPr>
      </w:pPr>
      <w:r>
        <w:rPr>
          <w:sz w:val="24"/>
          <w:szCs w:val="24"/>
          <w:lang w:eastAsia="ru-RU"/>
        </w:rPr>
        <w:t xml:space="preserve">           2.4.6. </w:t>
      </w: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w:t>
      </w:r>
      <w:proofErr w:type="gramStart"/>
      <w:r>
        <w:rPr>
          <w:sz w:val="24"/>
          <w:szCs w:val="24"/>
          <w:lang w:eastAsia="ru-RU"/>
        </w:rPr>
        <w:t xml:space="preserve"> И</w:t>
      </w:r>
      <w:proofErr w:type="gramEnd"/>
      <w:r>
        <w:rPr>
          <w:sz w:val="24"/>
          <w:szCs w:val="24"/>
          <w:lang w:eastAsia="ru-RU"/>
        </w:rPr>
        <w:t>ного имущества, который начинает исчисляться с момента окончания срока действия Концессионного соглашения.</w:t>
      </w:r>
    </w:p>
    <w:p w:rsidR="00496AD6" w:rsidRPr="00C24996" w:rsidRDefault="00496AD6" w:rsidP="00496AD6">
      <w:pPr>
        <w:tabs>
          <w:tab w:val="left" w:pos="0"/>
          <w:tab w:val="left" w:pos="851"/>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2.4.7. </w:t>
      </w:r>
      <w:r w:rsidRPr="00C24996">
        <w:rPr>
          <w:rFonts w:ascii="Times New Roman" w:hAnsi="Times New Roman"/>
          <w:sz w:val="24"/>
          <w:szCs w:val="24"/>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496AD6" w:rsidRPr="00970AB5" w:rsidRDefault="00496AD6" w:rsidP="00496AD6">
      <w:pPr>
        <w:pStyle w:val="afa"/>
        <w:tabs>
          <w:tab w:val="left" w:pos="0"/>
          <w:tab w:val="left" w:pos="851"/>
          <w:tab w:val="left" w:pos="1134"/>
        </w:tabs>
        <w:spacing w:after="0" w:line="240" w:lineRule="auto"/>
        <w:ind w:left="0" w:firstLine="567"/>
        <w:jc w:val="both"/>
        <w:rPr>
          <w:sz w:val="24"/>
          <w:szCs w:val="24"/>
          <w:lang w:eastAsia="ru-RU"/>
        </w:rPr>
      </w:pPr>
      <w:r>
        <w:rPr>
          <w:sz w:val="24"/>
          <w:szCs w:val="24"/>
          <w:lang w:eastAsia="ru-RU"/>
        </w:rPr>
        <w:t xml:space="preserve">2.4.8.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w:t>
      </w:r>
      <w:proofErr w:type="gramStart"/>
      <w:r w:rsidRPr="00970AB5">
        <w:rPr>
          <w:sz w:val="24"/>
          <w:szCs w:val="24"/>
        </w:rPr>
        <w:t xml:space="preserve"> И</w:t>
      </w:r>
      <w:proofErr w:type="gramEnd"/>
      <w:r w:rsidRPr="00970AB5">
        <w:rPr>
          <w:sz w:val="24"/>
          <w:szCs w:val="24"/>
        </w:rPr>
        <w:t>ного имущества и иную необходимую информацию.</w:t>
      </w:r>
    </w:p>
    <w:p w:rsidR="00496AD6" w:rsidRPr="00C24996" w:rsidRDefault="00496AD6" w:rsidP="00496AD6">
      <w:pPr>
        <w:tabs>
          <w:tab w:val="left" w:pos="0"/>
          <w:tab w:val="left" w:pos="851"/>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B261A">
        <w:rPr>
          <w:rFonts w:ascii="Times New Roman" w:hAnsi="Times New Roman"/>
          <w:color w:val="000000" w:themeColor="text1"/>
          <w:sz w:val="24"/>
          <w:szCs w:val="24"/>
        </w:rPr>
        <w:t xml:space="preserve">2.4.9. </w:t>
      </w:r>
      <w:proofErr w:type="gramStart"/>
      <w:r w:rsidRPr="00FB261A">
        <w:rPr>
          <w:rFonts w:ascii="Times New Roman" w:hAnsi="Times New Roman"/>
          <w:color w:val="000000" w:themeColor="text1"/>
          <w:sz w:val="24"/>
          <w:szCs w:val="24"/>
        </w:rPr>
        <w:t xml:space="preserve">Участвовать в плановых (внеплановых) совещаниях, мероприятиях по подготовке к </w:t>
      </w:r>
      <w:r w:rsidR="00F52E2A" w:rsidRPr="00FB261A">
        <w:rPr>
          <w:rFonts w:ascii="Times New Roman" w:hAnsi="Times New Roman"/>
          <w:color w:val="000000" w:themeColor="text1"/>
          <w:sz w:val="24"/>
          <w:szCs w:val="24"/>
        </w:rPr>
        <w:t>эксплуатации Объектов Концессионного соглашения</w:t>
      </w:r>
      <w:r w:rsidRPr="00FB261A">
        <w:rPr>
          <w:rFonts w:ascii="Times New Roman" w:hAnsi="Times New Roman"/>
          <w:color w:val="000000" w:themeColor="text1"/>
          <w:sz w:val="24"/>
          <w:szCs w:val="24"/>
        </w:rPr>
        <w:t>, при проведении контрольных мероприятий по замерам на предмет соответствия (несоответствия) нормативному уровню, с составлением актов замеров, а также замеров соответствия</w:t>
      </w:r>
      <w:r w:rsidRPr="006325D2">
        <w:rPr>
          <w:rFonts w:ascii="Times New Roman" w:hAnsi="Times New Roman"/>
          <w:color w:val="FF0000"/>
          <w:sz w:val="24"/>
          <w:szCs w:val="24"/>
        </w:rPr>
        <w:t xml:space="preserve"> </w:t>
      </w:r>
      <w:r w:rsidRPr="00FB261A">
        <w:rPr>
          <w:rFonts w:ascii="Times New Roman" w:hAnsi="Times New Roman"/>
          <w:color w:val="000000" w:themeColor="text1"/>
          <w:sz w:val="24"/>
          <w:szCs w:val="24"/>
        </w:rPr>
        <w:lastRenderedPageBreak/>
        <w:t>давления,</w:t>
      </w:r>
      <w:r w:rsidRPr="00C24996">
        <w:rPr>
          <w:rFonts w:ascii="Times New Roman" w:hAnsi="Times New Roman"/>
          <w:sz w:val="24"/>
          <w:szCs w:val="24"/>
        </w:rPr>
        <w:t xml:space="preserve"> объёмов поставки, качества ресурсов потребителю,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roofErr w:type="gramEnd"/>
    </w:p>
    <w:p w:rsidR="00496AD6" w:rsidRPr="00C24996" w:rsidRDefault="00F52E2A" w:rsidP="00F52E2A">
      <w:pPr>
        <w:tabs>
          <w:tab w:val="left" w:pos="0"/>
          <w:tab w:val="left" w:pos="851"/>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w:t>
      </w:r>
      <w:r w:rsidR="009F02DF">
        <w:rPr>
          <w:rFonts w:ascii="Times New Roman" w:hAnsi="Times New Roman"/>
          <w:sz w:val="24"/>
          <w:szCs w:val="24"/>
        </w:rPr>
        <w:t>2.4.10</w:t>
      </w:r>
      <w:r w:rsidR="00496AD6">
        <w:rPr>
          <w:rFonts w:ascii="Times New Roman" w:hAnsi="Times New Roman"/>
          <w:sz w:val="24"/>
          <w:szCs w:val="24"/>
        </w:rPr>
        <w:t xml:space="preserve">. </w:t>
      </w:r>
      <w:r w:rsidR="00496AD6" w:rsidRPr="00C24996">
        <w:rPr>
          <w:rFonts w:ascii="Times New Roman" w:hAnsi="Times New Roman"/>
          <w:sz w:val="24"/>
          <w:szCs w:val="24"/>
        </w:rPr>
        <w:t xml:space="preserve">По требованию Концедента, в течение 5 рабочих дней предоставлять документацию, определяющую объёмы произведённых, а равно планируемых работ </w:t>
      </w:r>
      <w:r w:rsidR="00496AD6" w:rsidRPr="00F52E2A">
        <w:rPr>
          <w:rFonts w:ascii="Times New Roman" w:hAnsi="Times New Roman"/>
          <w:color w:val="000000" w:themeColor="text1"/>
          <w:sz w:val="24"/>
          <w:szCs w:val="24"/>
        </w:rPr>
        <w:t xml:space="preserve">по </w:t>
      </w:r>
      <w:r w:rsidR="00496AD6" w:rsidRPr="00C24996">
        <w:rPr>
          <w:rFonts w:ascii="Times New Roman" w:hAnsi="Times New Roman"/>
          <w:sz w:val="24"/>
          <w:szCs w:val="24"/>
        </w:rPr>
        <w:t>реконструкции объектов, входящих в состав Объекта Концессионного соглашения и</w:t>
      </w:r>
      <w:proofErr w:type="gramStart"/>
      <w:r w:rsidR="00496AD6" w:rsidRPr="00C24996">
        <w:rPr>
          <w:rFonts w:ascii="Times New Roman" w:hAnsi="Times New Roman"/>
          <w:sz w:val="24"/>
          <w:szCs w:val="24"/>
        </w:rPr>
        <w:t xml:space="preserve"> И</w:t>
      </w:r>
      <w:proofErr w:type="gramEnd"/>
      <w:r w:rsidR="00496AD6" w:rsidRPr="00C24996">
        <w:rPr>
          <w:rFonts w:ascii="Times New Roman" w:hAnsi="Times New Roman"/>
          <w:sz w:val="24"/>
          <w:szCs w:val="24"/>
        </w:rPr>
        <w:t xml:space="preserve">ного имущества, а также для надлежащей эксплуатации объектов, их качество, основные мероприятия, с описанием основных характеристик таких мероприятий, плановые значения показателей надежности, энергетической эффективности. </w:t>
      </w:r>
    </w:p>
    <w:p w:rsidR="00496AD6" w:rsidRPr="00C24996" w:rsidRDefault="009F02DF" w:rsidP="00496AD6">
      <w:pPr>
        <w:tabs>
          <w:tab w:val="left" w:pos="0"/>
          <w:tab w:val="left" w:pos="851"/>
          <w:tab w:val="left" w:pos="1134"/>
        </w:tabs>
        <w:spacing w:after="0" w:line="240" w:lineRule="auto"/>
        <w:ind w:firstLine="566"/>
        <w:jc w:val="both"/>
        <w:rPr>
          <w:rFonts w:ascii="Times New Roman" w:hAnsi="Times New Roman"/>
          <w:sz w:val="24"/>
          <w:szCs w:val="24"/>
        </w:rPr>
      </w:pPr>
      <w:r>
        <w:rPr>
          <w:rFonts w:ascii="Times New Roman" w:hAnsi="Times New Roman"/>
          <w:sz w:val="24"/>
          <w:szCs w:val="24"/>
        </w:rPr>
        <w:t>2.4.11</w:t>
      </w:r>
      <w:r w:rsidR="00496AD6">
        <w:rPr>
          <w:rFonts w:ascii="Times New Roman" w:hAnsi="Times New Roman"/>
          <w:sz w:val="24"/>
          <w:szCs w:val="24"/>
        </w:rPr>
        <w:t xml:space="preserve">. </w:t>
      </w:r>
      <w:r w:rsidR="00496AD6" w:rsidRPr="00C24996">
        <w:rPr>
          <w:rFonts w:ascii="Times New Roman" w:hAnsi="Times New Roman"/>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w:t>
      </w:r>
      <w:proofErr w:type="gramStart"/>
      <w:r w:rsidR="00496AD6" w:rsidRPr="00C24996">
        <w:rPr>
          <w:rFonts w:ascii="Times New Roman" w:hAnsi="Times New Roman"/>
          <w:sz w:val="24"/>
          <w:szCs w:val="24"/>
        </w:rPr>
        <w:t xml:space="preserve"> И</w:t>
      </w:r>
      <w:proofErr w:type="gramEnd"/>
      <w:r w:rsidR="00496AD6" w:rsidRPr="00C24996">
        <w:rPr>
          <w:rFonts w:ascii="Times New Roman" w:hAnsi="Times New Roman"/>
          <w:sz w:val="24"/>
          <w:szCs w:val="24"/>
        </w:rPr>
        <w:t>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496AD6" w:rsidRPr="00C24996" w:rsidRDefault="009F02DF" w:rsidP="00496AD6">
      <w:pPr>
        <w:tabs>
          <w:tab w:val="left" w:pos="0"/>
          <w:tab w:val="left" w:pos="851"/>
          <w:tab w:val="left" w:pos="1134"/>
        </w:tabs>
        <w:spacing w:after="0" w:line="240" w:lineRule="auto"/>
        <w:ind w:firstLine="566"/>
        <w:jc w:val="both"/>
        <w:rPr>
          <w:rFonts w:ascii="Times New Roman" w:hAnsi="Times New Roman"/>
          <w:sz w:val="24"/>
          <w:szCs w:val="24"/>
        </w:rPr>
      </w:pPr>
      <w:r>
        <w:rPr>
          <w:rFonts w:ascii="Times New Roman" w:hAnsi="Times New Roman"/>
          <w:sz w:val="24"/>
          <w:szCs w:val="24"/>
        </w:rPr>
        <w:t>2.4.12</w:t>
      </w:r>
      <w:r w:rsidR="00496AD6">
        <w:rPr>
          <w:rFonts w:ascii="Times New Roman" w:hAnsi="Times New Roman"/>
          <w:sz w:val="24"/>
          <w:szCs w:val="24"/>
        </w:rPr>
        <w:t xml:space="preserve">. </w:t>
      </w:r>
      <w:r w:rsidR="00496AD6" w:rsidRPr="00C24996">
        <w:rPr>
          <w:rFonts w:ascii="Times New Roman" w:hAnsi="Times New Roman"/>
          <w:sz w:val="24"/>
          <w:szCs w:val="24"/>
        </w:rPr>
        <w:t>После прекращения действия Концессионного соглашения (в том числе, по истечении срока его действия) передать Объект Концессионного соглашения и</w:t>
      </w:r>
      <w:proofErr w:type="gramStart"/>
      <w:r w:rsidR="00496AD6" w:rsidRPr="00C24996">
        <w:rPr>
          <w:rFonts w:ascii="Times New Roman" w:hAnsi="Times New Roman"/>
          <w:sz w:val="24"/>
          <w:szCs w:val="24"/>
        </w:rPr>
        <w:t xml:space="preserve"> И</w:t>
      </w:r>
      <w:proofErr w:type="gramEnd"/>
      <w:r w:rsidR="00496AD6" w:rsidRPr="00C24996">
        <w:rPr>
          <w:rFonts w:ascii="Times New Roman" w:hAnsi="Times New Roman"/>
          <w:sz w:val="24"/>
          <w:szCs w:val="24"/>
        </w:rPr>
        <w:t xml:space="preserve">ное имущество Концеденту в порядке, который предусмотрен в Концессионном соглашении. </w:t>
      </w:r>
    </w:p>
    <w:p w:rsidR="00496AD6" w:rsidRDefault="009F02DF" w:rsidP="00496AD6">
      <w:pPr>
        <w:tabs>
          <w:tab w:val="left" w:pos="0"/>
          <w:tab w:val="left" w:pos="851"/>
          <w:tab w:val="left" w:pos="1134"/>
        </w:tabs>
        <w:spacing w:after="0" w:line="240" w:lineRule="auto"/>
        <w:ind w:firstLine="566"/>
        <w:jc w:val="both"/>
        <w:rPr>
          <w:rFonts w:ascii="Times New Roman" w:hAnsi="Times New Roman"/>
          <w:sz w:val="24"/>
          <w:szCs w:val="24"/>
        </w:rPr>
      </w:pPr>
      <w:r>
        <w:rPr>
          <w:rFonts w:ascii="Times New Roman" w:hAnsi="Times New Roman"/>
          <w:sz w:val="24"/>
          <w:szCs w:val="24"/>
        </w:rPr>
        <w:t>2.4.13</w:t>
      </w:r>
      <w:r w:rsidR="00496AD6">
        <w:rPr>
          <w:rFonts w:ascii="Times New Roman" w:hAnsi="Times New Roman"/>
          <w:sz w:val="24"/>
          <w:szCs w:val="24"/>
        </w:rPr>
        <w:t xml:space="preserve">. </w:t>
      </w:r>
      <w:r w:rsidR="00496AD6" w:rsidRPr="00C24996">
        <w:rPr>
          <w:rFonts w:ascii="Times New Roman" w:hAnsi="Times New Roman"/>
          <w:sz w:val="24"/>
          <w:szCs w:val="24"/>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9" w:name="_Toc438562696"/>
      <w:r w:rsidRPr="006A07FA">
        <w:rPr>
          <w:rFonts w:ascii="Times New Roman" w:hAnsi="Times New Roman"/>
          <w:b w:val="0"/>
          <w:i w:val="0"/>
          <w:sz w:val="24"/>
          <w:szCs w:val="24"/>
        </w:rPr>
        <w:t>2.5. Обязательства Концедента:</w:t>
      </w:r>
      <w:bookmarkEnd w:id="26"/>
      <w:bookmarkEnd w:id="27"/>
      <w:bookmarkEnd w:id="28"/>
      <w:bookmarkEnd w:id="29"/>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w:t>
      </w:r>
      <w:proofErr w:type="gramStart"/>
      <w:r w:rsidRPr="00112B07">
        <w:rPr>
          <w:rFonts w:ascii="Times New Roman" w:hAnsi="Times New Roman"/>
          <w:sz w:val="24"/>
          <w:szCs w:val="24"/>
        </w:rPr>
        <w:t xml:space="preserve"> И</w:t>
      </w:r>
      <w:proofErr w:type="gramEnd"/>
      <w:r w:rsidRPr="00112B07">
        <w:rPr>
          <w:rFonts w:ascii="Times New Roman" w:hAnsi="Times New Roman"/>
          <w:sz w:val="24"/>
          <w:szCs w:val="24"/>
        </w:rPr>
        <w:t>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w:t>
      </w:r>
      <w:proofErr w:type="gramStart"/>
      <w:r w:rsidRPr="0065075C">
        <w:rPr>
          <w:rFonts w:ascii="Times New Roman" w:hAnsi="Times New Roman"/>
          <w:sz w:val="24"/>
          <w:szCs w:val="24"/>
        </w:rPr>
        <w:t>с даты подписания</w:t>
      </w:r>
      <w:proofErr w:type="gramEnd"/>
      <w:r w:rsidRPr="0065075C">
        <w:rPr>
          <w:rFonts w:ascii="Times New Roman" w:hAnsi="Times New Roman"/>
          <w:sz w:val="24"/>
          <w:szCs w:val="24"/>
        </w:rPr>
        <w:t xml:space="preserve">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w:t>
      </w:r>
      <w:proofErr w:type="gramStart"/>
      <w:r w:rsidRPr="0065075C">
        <w:rPr>
          <w:rFonts w:ascii="Times New Roman" w:hAnsi="Times New Roman"/>
          <w:sz w:val="24"/>
          <w:szCs w:val="24"/>
        </w:rPr>
        <w:t xml:space="preserve"> И</w:t>
      </w:r>
      <w:proofErr w:type="gramEnd"/>
      <w:r w:rsidRPr="0065075C">
        <w:rPr>
          <w:rFonts w:ascii="Times New Roman" w:hAnsi="Times New Roman"/>
          <w:sz w:val="24"/>
          <w:szCs w:val="24"/>
        </w:rPr>
        <w:t>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w:t>
      </w:r>
      <w:proofErr w:type="gramStart"/>
      <w:r w:rsidRPr="0065075C">
        <w:rPr>
          <w:rFonts w:ascii="Times New Roman" w:hAnsi="Times New Roman"/>
          <w:sz w:val="24"/>
          <w:szCs w:val="24"/>
        </w:rPr>
        <w:t xml:space="preserve"> И</w:t>
      </w:r>
      <w:proofErr w:type="gramEnd"/>
      <w:r w:rsidRPr="0065075C">
        <w:rPr>
          <w:rFonts w:ascii="Times New Roman" w:hAnsi="Times New Roman"/>
          <w:sz w:val="24"/>
          <w:szCs w:val="24"/>
        </w:rPr>
        <w:t>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E57FAB" w:rsidRDefault="008D0709" w:rsidP="00F52743">
      <w:pPr>
        <w:pStyle w:val="22"/>
        <w:tabs>
          <w:tab w:val="left" w:pos="0"/>
        </w:tabs>
        <w:spacing w:before="0" w:after="0"/>
        <w:ind w:firstLine="709"/>
        <w:rPr>
          <w:rFonts w:ascii="Times New Roman" w:hAnsi="Times New Roman"/>
          <w:b w:val="0"/>
          <w:i w:val="0"/>
          <w:sz w:val="24"/>
          <w:szCs w:val="24"/>
        </w:rPr>
      </w:pPr>
      <w:bookmarkStart w:id="30" w:name="_Toc394564813"/>
      <w:bookmarkStart w:id="31" w:name="_Toc394565232"/>
      <w:bookmarkStart w:id="32" w:name="_Toc394996111"/>
      <w:bookmarkStart w:id="33" w:name="_Toc438562697"/>
      <w:r w:rsidRPr="00E57FAB">
        <w:rPr>
          <w:rFonts w:ascii="Times New Roman" w:hAnsi="Times New Roman"/>
          <w:b w:val="0"/>
          <w:i w:val="0"/>
          <w:sz w:val="24"/>
          <w:szCs w:val="24"/>
        </w:rPr>
        <w:t>2.6. Права в отношении Объекта Концессионного соглашения:</w:t>
      </w:r>
      <w:bookmarkEnd w:id="30"/>
      <w:bookmarkEnd w:id="31"/>
      <w:bookmarkEnd w:id="32"/>
      <w:bookmarkEnd w:id="33"/>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право собственности на Объект Концессионного соглашения и</w:t>
      </w:r>
      <w:proofErr w:type="gramStart"/>
      <w:r w:rsidRPr="008E5FB8">
        <w:rPr>
          <w:rFonts w:ascii="Times New Roman" w:hAnsi="Times New Roman"/>
          <w:sz w:val="24"/>
          <w:szCs w:val="24"/>
        </w:rPr>
        <w:t xml:space="preserve"> И</w:t>
      </w:r>
      <w:proofErr w:type="gramEnd"/>
      <w:r w:rsidRPr="008E5FB8">
        <w:rPr>
          <w:rFonts w:ascii="Times New Roman" w:hAnsi="Times New Roman"/>
          <w:sz w:val="24"/>
          <w:szCs w:val="24"/>
        </w:rPr>
        <w:t xml:space="preserve">ное </w:t>
      </w:r>
      <w:r w:rsidR="00F52743">
        <w:rPr>
          <w:rFonts w:ascii="Times New Roman" w:hAnsi="Times New Roman"/>
          <w:sz w:val="24"/>
          <w:szCs w:val="24"/>
        </w:rPr>
        <w:t>и</w:t>
      </w:r>
      <w:r w:rsidRPr="008E5FB8">
        <w:rPr>
          <w:rFonts w:ascii="Times New Roman" w:hAnsi="Times New Roman"/>
          <w:sz w:val="24"/>
          <w:szCs w:val="24"/>
        </w:rPr>
        <w:t xml:space="preserve">мущество принадлежит или будет принадлежать </w:t>
      </w:r>
      <w:r w:rsidR="00644DDD">
        <w:rPr>
          <w:rFonts w:ascii="Times New Roman" w:hAnsi="Times New Roman"/>
          <w:sz w:val="24"/>
          <w:szCs w:val="24"/>
        </w:rPr>
        <w:t>Муниципальному образованию Ханты-Мансийский район</w:t>
      </w:r>
      <w:r w:rsidRPr="008E5FB8">
        <w:rPr>
          <w:rFonts w:ascii="Times New Roman" w:hAnsi="Times New Roman"/>
          <w:sz w:val="24"/>
          <w:szCs w:val="24"/>
        </w:rPr>
        <w:t>;</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у Концессионера возникает право владения и пользования Объектом Концессионного соглашения при осуществлении его реконструкции и</w:t>
      </w:r>
      <w:proofErr w:type="gramStart"/>
      <w:r w:rsidRPr="008E5FB8">
        <w:rPr>
          <w:rFonts w:ascii="Times New Roman" w:hAnsi="Times New Roman"/>
          <w:sz w:val="24"/>
          <w:szCs w:val="24"/>
        </w:rPr>
        <w:t xml:space="preserve"> И</w:t>
      </w:r>
      <w:proofErr w:type="gramEnd"/>
      <w:r w:rsidRPr="008E5FB8">
        <w:rPr>
          <w:rFonts w:ascii="Times New Roman" w:hAnsi="Times New Roman"/>
          <w:sz w:val="24"/>
          <w:szCs w:val="24"/>
        </w:rPr>
        <w:t xml:space="preserve">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F52743"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sidR="00F52743">
        <w:rPr>
          <w:rFonts w:ascii="Times New Roman" w:hAnsi="Times New Roman"/>
          <w:sz w:val="24"/>
          <w:szCs w:val="24"/>
        </w:rPr>
        <w:t xml:space="preserve">     </w:t>
      </w:r>
      <w:r w:rsidRPr="008E5FB8">
        <w:rPr>
          <w:rFonts w:ascii="Times New Roman" w:hAnsi="Times New Roman"/>
          <w:sz w:val="24"/>
          <w:szCs w:val="24"/>
        </w:rPr>
        <w:t xml:space="preserve">Концессионным </w:t>
      </w:r>
      <w:r w:rsidR="00F52743">
        <w:rPr>
          <w:rFonts w:ascii="Times New Roman" w:hAnsi="Times New Roman"/>
          <w:sz w:val="24"/>
          <w:szCs w:val="24"/>
        </w:rPr>
        <w:t xml:space="preserve">     </w:t>
      </w:r>
      <w:r w:rsidRPr="008E5FB8">
        <w:rPr>
          <w:rFonts w:ascii="Times New Roman" w:hAnsi="Times New Roman"/>
          <w:sz w:val="24"/>
          <w:szCs w:val="24"/>
        </w:rPr>
        <w:t xml:space="preserve">соглашением, </w:t>
      </w:r>
      <w:r w:rsidR="00F52743">
        <w:rPr>
          <w:rFonts w:ascii="Times New Roman" w:hAnsi="Times New Roman"/>
          <w:sz w:val="24"/>
          <w:szCs w:val="24"/>
        </w:rPr>
        <w:t xml:space="preserve">      </w:t>
      </w:r>
      <w:r w:rsidRPr="008E5FB8">
        <w:rPr>
          <w:rFonts w:ascii="Times New Roman" w:hAnsi="Times New Roman"/>
          <w:sz w:val="24"/>
          <w:szCs w:val="24"/>
        </w:rPr>
        <w:t xml:space="preserve">являются </w:t>
      </w:r>
      <w:r w:rsidR="00F52743">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8D0709" w:rsidRDefault="008D0709" w:rsidP="00F52743">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t>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lastRenderedPageBreak/>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4" w:name="_Toc394564814"/>
      <w:bookmarkStart w:id="35" w:name="_Toc394565233"/>
      <w:bookmarkStart w:id="36" w:name="_Toc394996112"/>
      <w:bookmarkStart w:id="37" w:name="_Toc438562698"/>
      <w:r w:rsidRPr="006A07FA">
        <w:rPr>
          <w:rFonts w:ascii="Times New Roman" w:hAnsi="Times New Roman"/>
          <w:b w:val="0"/>
          <w:i w:val="0"/>
          <w:sz w:val="24"/>
          <w:szCs w:val="24"/>
        </w:rPr>
        <w:t>2.7. Срок подписания  Концессионного соглашения:</w:t>
      </w:r>
      <w:bookmarkEnd w:id="34"/>
      <w:bookmarkEnd w:id="35"/>
      <w:bookmarkEnd w:id="36"/>
      <w:bookmarkEnd w:id="37"/>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8" w:name="_Toc438562699"/>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концессионного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bookmarkEnd w:id="38"/>
    </w:p>
    <w:p w:rsidR="008D0709" w:rsidRPr="006A07FA"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9" w:name="_Toc394564815"/>
      <w:bookmarkStart w:id="40" w:name="_Toc394565234"/>
      <w:bookmarkStart w:id="41" w:name="_Toc394996113"/>
      <w:bookmarkStart w:id="42" w:name="_Toc438562700"/>
      <w:r w:rsidRPr="006A07FA">
        <w:rPr>
          <w:rFonts w:ascii="Times New Roman" w:hAnsi="Times New Roman"/>
          <w:b w:val="0"/>
          <w:i w:val="0"/>
          <w:sz w:val="24"/>
          <w:szCs w:val="24"/>
        </w:rPr>
        <w:t>2.8. Срок передачи Концессионеру Объекта Концессионного соглашения и</w:t>
      </w:r>
      <w:proofErr w:type="gramStart"/>
      <w:r w:rsidRPr="006A07FA">
        <w:rPr>
          <w:rFonts w:ascii="Times New Roman" w:hAnsi="Times New Roman"/>
          <w:b w:val="0"/>
          <w:i w:val="0"/>
          <w:sz w:val="24"/>
          <w:szCs w:val="24"/>
        </w:rPr>
        <w:t xml:space="preserve"> И</w:t>
      </w:r>
      <w:proofErr w:type="gramEnd"/>
      <w:r w:rsidRPr="006A07FA">
        <w:rPr>
          <w:rFonts w:ascii="Times New Roman" w:hAnsi="Times New Roman"/>
          <w:b w:val="0"/>
          <w:i w:val="0"/>
          <w:sz w:val="24"/>
          <w:szCs w:val="24"/>
        </w:rPr>
        <w:t>ного имущества:</w:t>
      </w:r>
      <w:bookmarkEnd w:id="39"/>
      <w:bookmarkEnd w:id="40"/>
      <w:bookmarkEnd w:id="41"/>
      <w:bookmarkEnd w:id="42"/>
    </w:p>
    <w:p w:rsidR="008D0709" w:rsidRPr="006E0868" w:rsidRDefault="006E0868" w:rsidP="006E0868">
      <w:pPr>
        <w:tabs>
          <w:tab w:val="left" w:pos="426"/>
          <w:tab w:val="left" w:pos="993"/>
          <w:tab w:val="left" w:pos="1134"/>
        </w:tabs>
        <w:spacing w:after="0" w:line="240" w:lineRule="auto"/>
        <w:jc w:val="both"/>
        <w:rPr>
          <w:rFonts w:ascii="Times New Roman" w:hAnsi="Times New Roman"/>
          <w:sz w:val="24"/>
          <w:szCs w:val="24"/>
        </w:rPr>
      </w:pPr>
      <w:r>
        <w:rPr>
          <w:sz w:val="24"/>
          <w:szCs w:val="24"/>
        </w:rPr>
        <w:t xml:space="preserve">            </w:t>
      </w:r>
      <w:r w:rsidRPr="006E0868">
        <w:rPr>
          <w:rFonts w:ascii="Times New Roman" w:hAnsi="Times New Roman"/>
          <w:sz w:val="24"/>
          <w:szCs w:val="24"/>
        </w:rPr>
        <w:t xml:space="preserve">летний период </w:t>
      </w:r>
      <w:r>
        <w:rPr>
          <w:rFonts w:ascii="Times New Roman" w:hAnsi="Times New Roman"/>
          <w:sz w:val="24"/>
          <w:szCs w:val="24"/>
        </w:rPr>
        <w:t>2016 года</w:t>
      </w:r>
      <w:r w:rsidRPr="006E0868">
        <w:rPr>
          <w:rFonts w:ascii="Times New Roman" w:hAnsi="Times New Roman"/>
          <w:sz w:val="24"/>
          <w:szCs w:val="24"/>
        </w:rPr>
        <w:t>, не позднее 01 июля 2016 года</w:t>
      </w:r>
      <w:r w:rsidR="008D0709" w:rsidRPr="006E0868">
        <w:rPr>
          <w:rFonts w:ascii="Times New Roman" w:hAnsi="Times New Roman"/>
          <w:sz w:val="24"/>
          <w:szCs w:val="24"/>
        </w:rPr>
        <w:t>.</w:t>
      </w:r>
    </w:p>
    <w:p w:rsidR="008D0709" w:rsidRPr="006A07FA" w:rsidRDefault="008D0709" w:rsidP="006A07FA">
      <w:pPr>
        <w:pStyle w:val="afa"/>
        <w:tabs>
          <w:tab w:val="left" w:pos="426"/>
          <w:tab w:val="left" w:pos="1134"/>
        </w:tabs>
        <w:spacing w:after="0" w:line="240" w:lineRule="auto"/>
        <w:ind w:left="0" w:firstLine="709"/>
        <w:jc w:val="both"/>
        <w:rPr>
          <w:sz w:val="24"/>
          <w:szCs w:val="24"/>
        </w:rPr>
      </w:pPr>
      <w:bookmarkStart w:id="43" w:name="_Toc394564816"/>
      <w:bookmarkStart w:id="44" w:name="_Toc394565235"/>
      <w:bookmarkStart w:id="45" w:name="_Toc394996114"/>
      <w:r w:rsidRPr="006A07FA">
        <w:rPr>
          <w:sz w:val="24"/>
          <w:szCs w:val="24"/>
        </w:rPr>
        <w:t>2.9. Способы обеспечения Концессионером обязательств:</w:t>
      </w:r>
      <w:bookmarkEnd w:id="43"/>
      <w:bookmarkEnd w:id="44"/>
      <w:bookmarkEnd w:id="45"/>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6" w:name="_Toc394564817"/>
      <w:bookmarkStart w:id="47" w:name="_Toc394565236"/>
      <w:bookmarkStart w:id="48" w:name="_Toc394996115"/>
      <w:bookmarkStart w:id="49" w:name="_Toc438562701"/>
      <w:r w:rsidRPr="006A07FA">
        <w:rPr>
          <w:rFonts w:ascii="Times New Roman" w:hAnsi="Times New Roman"/>
          <w:b w:val="0"/>
          <w:i w:val="0"/>
          <w:sz w:val="24"/>
          <w:szCs w:val="24"/>
        </w:rPr>
        <w:t>2.10. Цели и срок использования (эксплуатации) Объекта Концессионного соглашения и</w:t>
      </w:r>
      <w:proofErr w:type="gramStart"/>
      <w:r w:rsidRPr="006A07FA">
        <w:rPr>
          <w:rFonts w:ascii="Times New Roman" w:hAnsi="Times New Roman"/>
          <w:b w:val="0"/>
          <w:i w:val="0"/>
          <w:sz w:val="24"/>
          <w:szCs w:val="24"/>
        </w:rPr>
        <w:t xml:space="preserve"> И</w:t>
      </w:r>
      <w:proofErr w:type="gramEnd"/>
      <w:r w:rsidRPr="006A07FA">
        <w:rPr>
          <w:rFonts w:ascii="Times New Roman" w:hAnsi="Times New Roman"/>
          <w:b w:val="0"/>
          <w:i w:val="0"/>
          <w:sz w:val="24"/>
          <w:szCs w:val="24"/>
        </w:rPr>
        <w:t>ного имущества:</w:t>
      </w:r>
      <w:bookmarkEnd w:id="46"/>
      <w:bookmarkEnd w:id="47"/>
      <w:bookmarkEnd w:id="48"/>
      <w:bookmarkEnd w:id="49"/>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50" w:name="_Toc438562702"/>
      <w:proofErr w:type="gramStart"/>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w:t>
      </w:r>
      <w:r w:rsidR="00406226">
        <w:rPr>
          <w:rFonts w:ascii="Times New Roman" w:eastAsia="MS Mincho" w:hAnsi="Times New Roman"/>
          <w:b w:val="0"/>
          <w:i w:val="0"/>
          <w:sz w:val="24"/>
          <w:szCs w:val="24"/>
          <w:lang w:eastAsia="ja-JP"/>
        </w:rPr>
        <w:t>водоотведению</w:t>
      </w:r>
      <w:r w:rsidRPr="006A07FA">
        <w:rPr>
          <w:rFonts w:ascii="Times New Roman" w:eastAsia="MS Mincho" w:hAnsi="Times New Roman"/>
          <w:b w:val="0"/>
          <w:i w:val="0"/>
          <w:sz w:val="24"/>
          <w:szCs w:val="24"/>
          <w:lang w:eastAsia="ja-JP"/>
        </w:rPr>
        <w:t xml:space="preserve"> 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w:t>
      </w:r>
      <w:proofErr w:type="gramEnd"/>
      <w:r w:rsidRPr="006A07FA">
        <w:rPr>
          <w:rFonts w:ascii="Times New Roman" w:eastAsia="MS Mincho" w:hAnsi="Times New Roman"/>
          <w:b w:val="0"/>
          <w:i w:val="0"/>
          <w:sz w:val="24"/>
          <w:szCs w:val="24"/>
          <w:lang w:eastAsia="ja-JP"/>
        </w:rPr>
        <w:t xml:space="preserve"> период действия Концессионного соглашения</w:t>
      </w:r>
      <w:r w:rsidRPr="006A07FA">
        <w:rPr>
          <w:rFonts w:ascii="Times New Roman" w:hAnsi="Times New Roman"/>
          <w:b w:val="0"/>
          <w:i w:val="0"/>
          <w:sz w:val="24"/>
          <w:szCs w:val="24"/>
        </w:rPr>
        <w:t xml:space="preserve"> – 29 (двадцать девять) лет </w:t>
      </w:r>
      <w:proofErr w:type="gramStart"/>
      <w:r w:rsidRPr="006A07FA">
        <w:rPr>
          <w:rFonts w:ascii="Times New Roman" w:hAnsi="Times New Roman"/>
          <w:b w:val="0"/>
          <w:i w:val="0"/>
          <w:sz w:val="24"/>
          <w:szCs w:val="24"/>
        </w:rPr>
        <w:t>с даты передачи</w:t>
      </w:r>
      <w:proofErr w:type="gramEnd"/>
      <w:r w:rsidRPr="006A07FA">
        <w:rPr>
          <w:rFonts w:ascii="Times New Roman" w:hAnsi="Times New Roman"/>
          <w:b w:val="0"/>
          <w:i w:val="0"/>
          <w:sz w:val="24"/>
          <w:szCs w:val="24"/>
        </w:rPr>
        <w:t xml:space="preserve"> Концессионеру Объекта Концессионного соглашения.</w:t>
      </w:r>
      <w:bookmarkEnd w:id="50"/>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51" w:name="_Toc394564818"/>
      <w:bookmarkStart w:id="52" w:name="_Toc394565237"/>
      <w:bookmarkStart w:id="53" w:name="_Toc394996116"/>
      <w:bookmarkStart w:id="54" w:name="_Toc438562703"/>
      <w:r w:rsidRPr="006A07FA">
        <w:rPr>
          <w:rFonts w:ascii="Times New Roman" w:hAnsi="Times New Roman"/>
          <w:b w:val="0"/>
          <w:i w:val="0"/>
          <w:sz w:val="24"/>
          <w:szCs w:val="24"/>
        </w:rPr>
        <w:t>2.11. Размер концессионной платы:</w:t>
      </w:r>
      <w:bookmarkEnd w:id="51"/>
      <w:bookmarkEnd w:id="52"/>
      <w:bookmarkEnd w:id="53"/>
      <w:bookmarkEnd w:id="54"/>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5" w:name="_Toc394564819"/>
      <w:bookmarkStart w:id="56" w:name="_Toc394565238"/>
      <w:bookmarkStart w:id="57" w:name="_Toc438562704"/>
      <w:r w:rsidRPr="006A07FA">
        <w:rPr>
          <w:rStyle w:val="23"/>
          <w:rFonts w:ascii="Times New Roman" w:eastAsia="Calibri" w:hAnsi="Times New Roman"/>
          <w:b w:val="0"/>
          <w:i w:val="0"/>
          <w:sz w:val="24"/>
          <w:szCs w:val="24"/>
        </w:rPr>
        <w:t xml:space="preserve">2.12. </w:t>
      </w:r>
      <w:bookmarkEnd w:id="55"/>
      <w:bookmarkEnd w:id="56"/>
      <w:r w:rsidRPr="006A07FA">
        <w:rPr>
          <w:rStyle w:val="23"/>
          <w:rFonts w:ascii="Times New Roman" w:eastAsia="Calibri" w:hAnsi="Times New Roman"/>
          <w:b w:val="0"/>
          <w:i w:val="0"/>
          <w:sz w:val="24"/>
          <w:szCs w:val="24"/>
        </w:rPr>
        <w:t>Задание и основные мероприятия</w:t>
      </w:r>
      <w:bookmarkEnd w:id="57"/>
      <w:r w:rsidRPr="006A07FA">
        <w:rPr>
          <w:rFonts w:ascii="Times New Roman" w:hAnsi="Times New Roman"/>
          <w:sz w:val="24"/>
          <w:szCs w:val="24"/>
        </w:rPr>
        <w:t xml:space="preserve">, определенные в соответствии со </w:t>
      </w:r>
      <w:hyperlink r:id="rId15"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в приложении 2</w:t>
      </w:r>
      <w:r w:rsidR="006A07FA">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F52743"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8" w:name="_Toc394564820"/>
      <w:bookmarkStart w:id="59" w:name="_Toc394565239"/>
      <w:bookmarkStart w:id="60" w:name="_Toc394996117"/>
      <w:bookmarkStart w:id="61" w:name="_Toc438562705"/>
      <w:r w:rsidRPr="002C0AF6">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8"/>
      <w:bookmarkEnd w:id="59"/>
      <w:bookmarkEnd w:id="60"/>
      <w:bookmarkEnd w:id="61"/>
      <w:r w:rsidRPr="002C0AF6">
        <w:rPr>
          <w:rFonts w:ascii="Times New Roman" w:hAnsi="Times New Roman"/>
          <w:sz w:val="24"/>
          <w:szCs w:val="24"/>
        </w:rPr>
        <w:t xml:space="preserve"> (долгосрочные параметр</w:t>
      </w:r>
      <w:r w:rsidR="006A07FA" w:rsidRPr="002C0AF6">
        <w:rPr>
          <w:rFonts w:ascii="Times New Roman" w:hAnsi="Times New Roman"/>
          <w:sz w:val="24"/>
          <w:szCs w:val="24"/>
        </w:rPr>
        <w:t>ы</w:t>
      </w:r>
      <w:r w:rsidRPr="002C0AF6">
        <w:rPr>
          <w:rFonts w:ascii="Times New Roman" w:hAnsi="Times New Roman"/>
          <w:sz w:val="24"/>
          <w:szCs w:val="24"/>
        </w:rPr>
        <w:t xml:space="preserve"> государственного регулирования цен (тарифов) в сфере </w:t>
      </w:r>
      <w:r w:rsidR="002C0AF6">
        <w:rPr>
          <w:rFonts w:ascii="Times New Roman" w:hAnsi="Times New Roman"/>
          <w:sz w:val="24"/>
          <w:szCs w:val="24"/>
        </w:rPr>
        <w:t>водоотведения</w:t>
      </w:r>
      <w:r w:rsidRPr="002C0AF6">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2C0AF6">
        <w:rPr>
          <w:rFonts w:ascii="Times New Roman" w:hAnsi="Times New Roman"/>
          <w:sz w:val="24"/>
          <w:szCs w:val="24"/>
        </w:rPr>
        <w:t>водоотведения</w:t>
      </w:r>
      <w:r w:rsidRPr="002C0AF6">
        <w:rPr>
          <w:rFonts w:ascii="Times New Roman" w:hAnsi="Times New Roman"/>
          <w:sz w:val="24"/>
          <w:szCs w:val="24"/>
        </w:rPr>
        <w:t>)</w:t>
      </w:r>
      <w:r w:rsidR="006A07FA" w:rsidRPr="002C0AF6">
        <w:rPr>
          <w:rFonts w:ascii="Times New Roman" w:hAnsi="Times New Roman"/>
          <w:sz w:val="24"/>
          <w:szCs w:val="24"/>
        </w:rPr>
        <w:t>,</w:t>
      </w:r>
      <w:r w:rsidRPr="002C0AF6">
        <w:rPr>
          <w:rFonts w:ascii="Times New Roman" w:hAnsi="Times New Roman"/>
          <w:sz w:val="24"/>
          <w:szCs w:val="24"/>
        </w:rPr>
        <w:t xml:space="preserve"> приведены </w:t>
      </w:r>
      <w:r w:rsidRPr="002C71CE">
        <w:rPr>
          <w:rFonts w:ascii="Times New Roman" w:hAnsi="Times New Roman"/>
          <w:color w:val="000000" w:themeColor="text1"/>
          <w:sz w:val="24"/>
          <w:szCs w:val="24"/>
        </w:rPr>
        <w:t>в приложении 9</w:t>
      </w:r>
      <w:r w:rsidR="006A07FA" w:rsidRPr="002C0AF6">
        <w:rPr>
          <w:rFonts w:ascii="Times New Roman" w:hAnsi="Times New Roman"/>
          <w:sz w:val="24"/>
          <w:szCs w:val="24"/>
        </w:rPr>
        <w:t xml:space="preserve"> </w:t>
      </w:r>
      <w:r w:rsidR="006A07FA" w:rsidRPr="002C0AF6">
        <w:rPr>
          <w:rFonts w:ascii="Times New Roman" w:hAnsi="Times New Roman"/>
          <w:sz w:val="24"/>
          <w:szCs w:val="24"/>
        </w:rPr>
        <w:br/>
        <w:t>к Конкурсной документации</w:t>
      </w:r>
      <w:r w:rsidR="006A07FA">
        <w:rPr>
          <w:rFonts w:ascii="Times New Roman" w:hAnsi="Times New Roman"/>
          <w:sz w:val="24"/>
          <w:szCs w:val="24"/>
        </w:rPr>
        <w:t>.</w:t>
      </w:r>
      <w:r w:rsidRPr="00F52743">
        <w:rPr>
          <w:rFonts w:ascii="Times New Roman" w:hAnsi="Times New Roman"/>
          <w:sz w:val="24"/>
          <w:szCs w:val="24"/>
        </w:rPr>
        <w:t xml:space="preserve">  </w:t>
      </w:r>
    </w:p>
    <w:p w:rsidR="008D0709" w:rsidRPr="002C0AF6" w:rsidRDefault="008D0709" w:rsidP="006A07FA">
      <w:pPr>
        <w:tabs>
          <w:tab w:val="left" w:pos="0"/>
          <w:tab w:val="left" w:pos="993"/>
          <w:tab w:val="left" w:pos="1134"/>
        </w:tabs>
        <w:spacing w:after="0" w:line="240" w:lineRule="auto"/>
        <w:ind w:firstLine="709"/>
        <w:jc w:val="both"/>
        <w:rPr>
          <w:rStyle w:val="23"/>
          <w:rFonts w:ascii="Times New Roman" w:eastAsia="Calibri" w:hAnsi="Times New Roman"/>
          <w:b w:val="0"/>
          <w:i w:val="0"/>
          <w:sz w:val="24"/>
          <w:szCs w:val="24"/>
        </w:rPr>
      </w:pPr>
      <w:bookmarkStart w:id="62" w:name="_Toc438562706"/>
      <w:bookmarkStart w:id="63" w:name="_Toc394564822"/>
      <w:bookmarkStart w:id="64" w:name="_Toc394565241"/>
      <w:r w:rsidRPr="002C0AF6">
        <w:rPr>
          <w:rStyle w:val="23"/>
          <w:rFonts w:ascii="Times New Roman" w:eastAsia="Calibri" w:hAnsi="Times New Roman"/>
          <w:b w:val="0"/>
          <w:i w:val="0"/>
          <w:sz w:val="24"/>
          <w:szCs w:val="24"/>
        </w:rPr>
        <w:t>2.14. Сведения о ценах, значениях и параметрах</w:t>
      </w:r>
      <w:bookmarkEnd w:id="62"/>
      <w:r w:rsidRPr="002C0AF6">
        <w:rPr>
          <w:rFonts w:ascii="Times New Roman" w:hAnsi="Times New Roman"/>
          <w:sz w:val="24"/>
          <w:szCs w:val="24"/>
        </w:rPr>
        <w:t xml:space="preserve"> в соответствии с пунктами 4, 5, 7, 8, 9, 10, 11 части 1.2 статьи 23 Закона о концессионных соглашениях приведены в приложении 3</w:t>
      </w:r>
      <w:r w:rsidR="009A4626" w:rsidRPr="002C0AF6">
        <w:rPr>
          <w:rFonts w:ascii="Times New Roman" w:hAnsi="Times New Roman"/>
          <w:sz w:val="24"/>
          <w:szCs w:val="24"/>
        </w:rPr>
        <w:t xml:space="preserve"> к Конкурсной документации</w:t>
      </w:r>
      <w:r w:rsidRPr="002C0AF6">
        <w:rPr>
          <w:rFonts w:ascii="Times New Roman" w:hAnsi="Times New Roman"/>
          <w:sz w:val="24"/>
          <w:szCs w:val="24"/>
        </w:rPr>
        <w:t>.</w:t>
      </w:r>
    </w:p>
    <w:p w:rsidR="008D0709" w:rsidRPr="00493EA1" w:rsidRDefault="008D0709" w:rsidP="006A07FA">
      <w:pPr>
        <w:tabs>
          <w:tab w:val="left" w:pos="0"/>
          <w:tab w:val="left" w:pos="993"/>
          <w:tab w:val="left" w:pos="1134"/>
        </w:tabs>
        <w:spacing w:after="0" w:line="240" w:lineRule="auto"/>
        <w:ind w:firstLine="709"/>
        <w:jc w:val="both"/>
        <w:rPr>
          <w:rFonts w:ascii="Times New Roman" w:hAnsi="Times New Roman"/>
          <w:color w:val="000000" w:themeColor="text1"/>
          <w:sz w:val="24"/>
          <w:szCs w:val="24"/>
        </w:rPr>
      </w:pPr>
      <w:bookmarkStart w:id="65" w:name="_Toc394996118"/>
      <w:bookmarkStart w:id="66" w:name="_Toc438562707"/>
      <w:r w:rsidRPr="00292438">
        <w:rPr>
          <w:rStyle w:val="23"/>
          <w:rFonts w:ascii="Times New Roman" w:eastAsia="Calibri" w:hAnsi="Times New Roman"/>
          <w:b w:val="0"/>
          <w:i w:val="0"/>
          <w:color w:val="000000" w:themeColor="text1"/>
          <w:sz w:val="24"/>
          <w:szCs w:val="24"/>
        </w:rPr>
        <w:t>2.15. Предельный размер расходов на реконструкцию Объекта Концессионного соглашения</w:t>
      </w:r>
      <w:bookmarkEnd w:id="63"/>
      <w:bookmarkEnd w:id="64"/>
      <w:bookmarkEnd w:id="65"/>
      <w:bookmarkEnd w:id="66"/>
      <w:r w:rsidRPr="00292438">
        <w:rPr>
          <w:rFonts w:ascii="Times New Roman" w:hAnsi="Times New Roman"/>
          <w:color w:val="000000" w:themeColor="text1"/>
          <w:sz w:val="24"/>
          <w:szCs w:val="24"/>
        </w:rPr>
        <w:t>, которые предполагается осуществлять в течение всего срока действия Концессионного согла</w:t>
      </w:r>
      <w:r w:rsidR="006A07FA" w:rsidRPr="00292438">
        <w:rPr>
          <w:rFonts w:ascii="Times New Roman" w:hAnsi="Times New Roman"/>
          <w:color w:val="000000" w:themeColor="text1"/>
          <w:sz w:val="24"/>
          <w:szCs w:val="24"/>
        </w:rPr>
        <w:t xml:space="preserve">шения Концессионером, составляет </w:t>
      </w:r>
      <w:r w:rsidR="0092132F">
        <w:rPr>
          <w:rFonts w:ascii="Times New Roman" w:hAnsi="Times New Roman"/>
          <w:bCs/>
          <w:iCs/>
          <w:color w:val="000000" w:themeColor="text1"/>
          <w:sz w:val="24"/>
          <w:szCs w:val="24"/>
        </w:rPr>
        <w:t xml:space="preserve">226 млн. 435 тыс. </w:t>
      </w:r>
      <w:r w:rsidR="0092132F" w:rsidRPr="00292438">
        <w:rPr>
          <w:rFonts w:ascii="Times New Roman" w:hAnsi="Times New Roman"/>
          <w:color w:val="000000" w:themeColor="text1"/>
          <w:sz w:val="24"/>
          <w:szCs w:val="24"/>
        </w:rPr>
        <w:t xml:space="preserve"> рубл</w:t>
      </w:r>
      <w:r w:rsidR="0092132F">
        <w:rPr>
          <w:rFonts w:ascii="Times New Roman" w:hAnsi="Times New Roman"/>
          <w:color w:val="000000" w:themeColor="text1"/>
          <w:sz w:val="24"/>
          <w:szCs w:val="24"/>
        </w:rPr>
        <w:t>ей</w:t>
      </w:r>
      <w:r w:rsidRPr="00292438">
        <w:rPr>
          <w:rFonts w:ascii="Times New Roman" w:hAnsi="Times New Roman"/>
          <w:color w:val="000000" w:themeColor="text1"/>
          <w:sz w:val="24"/>
          <w:szCs w:val="24"/>
        </w:rPr>
        <w:t xml:space="preserve"> </w:t>
      </w:r>
      <w:r w:rsidR="0092132F">
        <w:rPr>
          <w:rFonts w:ascii="Times New Roman" w:hAnsi="Times New Roman"/>
          <w:color w:val="000000" w:themeColor="text1"/>
          <w:sz w:val="24"/>
          <w:szCs w:val="24"/>
        </w:rPr>
        <w:t>в ценах 2015 года</w:t>
      </w:r>
      <w:r w:rsidRPr="00292438">
        <w:rPr>
          <w:rFonts w:ascii="Times New Roman" w:hAnsi="Times New Roman"/>
          <w:color w:val="000000" w:themeColor="text1"/>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7" w:name="_Toc438562708"/>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7"/>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w:t>
      </w:r>
      <w:r w:rsidRPr="006A07FA">
        <w:rPr>
          <w:rFonts w:ascii="Times New Roman" w:hAnsi="Times New Roman"/>
          <w:sz w:val="24"/>
          <w:szCs w:val="24"/>
        </w:rPr>
        <w:lastRenderedPageBreak/>
        <w:t xml:space="preserve">эффективности объектов </w:t>
      </w:r>
      <w:r w:rsidR="00A800E2">
        <w:rPr>
          <w:rFonts w:ascii="Times New Roman" w:hAnsi="Times New Roman"/>
          <w:sz w:val="24"/>
          <w:szCs w:val="24"/>
        </w:rPr>
        <w:t>водоотведения</w:t>
      </w:r>
      <w:r w:rsidRPr="006A07FA">
        <w:rPr>
          <w:rFonts w:ascii="Times New Roman" w:hAnsi="Times New Roman"/>
          <w:sz w:val="24"/>
          <w:szCs w:val="24"/>
        </w:rPr>
        <w:t xml:space="preserve"> (далее – плановые значения показателей деятельности Концессионера) приведены в приложении 4</w:t>
      </w:r>
      <w:r w:rsidR="009A4626">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8D0709" w:rsidRPr="006A07FA" w:rsidRDefault="008D0709" w:rsidP="00C52357">
      <w:pPr>
        <w:pStyle w:val="22"/>
        <w:spacing w:before="0" w:after="0" w:line="240" w:lineRule="auto"/>
        <w:ind w:firstLine="709"/>
        <w:jc w:val="both"/>
        <w:rPr>
          <w:rFonts w:ascii="Times New Roman" w:hAnsi="Times New Roman"/>
          <w:b w:val="0"/>
          <w:i w:val="0"/>
          <w:sz w:val="24"/>
          <w:szCs w:val="24"/>
        </w:rPr>
      </w:pPr>
      <w:bookmarkStart w:id="68" w:name="_Toc394996119"/>
      <w:bookmarkStart w:id="69" w:name="_Toc394564821"/>
      <w:bookmarkStart w:id="70" w:name="_Toc394565240"/>
      <w:bookmarkStart w:id="71" w:name="_Toc438562709"/>
      <w:r w:rsidRPr="006A07FA">
        <w:rPr>
          <w:rStyle w:val="23"/>
          <w:rFonts w:ascii="Times New Roman" w:eastAsia="Calibri" w:hAnsi="Times New Roman"/>
          <w:sz w:val="24"/>
          <w:szCs w:val="24"/>
        </w:rPr>
        <w:t>2.17.</w:t>
      </w:r>
      <w:bookmarkEnd w:id="68"/>
      <w:r w:rsidRPr="006A07FA">
        <w:rPr>
          <w:rStyle w:val="23"/>
          <w:rFonts w:ascii="Times New Roman" w:eastAsia="Calibri" w:hAnsi="Times New Roman"/>
          <w:sz w:val="24"/>
          <w:szCs w:val="24"/>
        </w:rPr>
        <w:t xml:space="preserve"> </w:t>
      </w:r>
      <w:bookmarkEnd w:id="69"/>
      <w:bookmarkEnd w:id="70"/>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71"/>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72" w:name="_Toc394564823"/>
      <w:bookmarkStart w:id="73" w:name="_Toc394565242"/>
      <w:bookmarkStart w:id="74" w:name="_Toc394996120"/>
      <w:bookmarkStart w:id="75" w:name="_Toc438562710"/>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в соответствии с нормативными правовыми актами Российской Федерации в сфере </w:t>
      </w:r>
      <w:r w:rsidR="00C52357">
        <w:rPr>
          <w:rStyle w:val="23"/>
          <w:rFonts w:ascii="Times New Roman" w:eastAsia="Calibri" w:hAnsi="Times New Roman"/>
          <w:b w:val="0"/>
          <w:i w:val="0"/>
          <w:sz w:val="24"/>
          <w:szCs w:val="24"/>
        </w:rPr>
        <w:t>водоотведения</w:t>
      </w:r>
      <w:r w:rsidRPr="006A07FA">
        <w:rPr>
          <w:rStyle w:val="23"/>
          <w:rFonts w:ascii="Times New Roman" w:eastAsia="Calibri" w:hAnsi="Times New Roman"/>
          <w:b w:val="0"/>
          <w:i w:val="0"/>
          <w:sz w:val="24"/>
          <w:szCs w:val="24"/>
        </w:rPr>
        <w:t xml:space="preserve"> и не возмещенных ему на момент окончания срока действия Концессионного соглашения</w:t>
      </w:r>
      <w:bookmarkEnd w:id="72"/>
      <w:bookmarkEnd w:id="73"/>
      <w:bookmarkEnd w:id="74"/>
      <w:r w:rsidR="009A4626">
        <w:rPr>
          <w:rStyle w:val="23"/>
          <w:rFonts w:ascii="Times New Roman" w:eastAsia="Calibri" w:hAnsi="Times New Roman"/>
          <w:b w:val="0"/>
          <w:i w:val="0"/>
          <w:sz w:val="24"/>
          <w:szCs w:val="24"/>
        </w:rPr>
        <w:t>,</w:t>
      </w:r>
      <w:bookmarkEnd w:id="75"/>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76" w:name="_Toc394564824"/>
      <w:bookmarkStart w:id="77" w:name="_Toc394565243"/>
      <w:bookmarkStart w:id="78" w:name="_Toc394996121"/>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bookmarkStart w:id="79" w:name="_Toc438562711"/>
      <w:r>
        <w:rPr>
          <w:rFonts w:ascii="Times New Roman" w:hAnsi="Times New Roman"/>
          <w:b w:val="0"/>
          <w:sz w:val="24"/>
          <w:szCs w:val="24"/>
        </w:rPr>
        <w:t xml:space="preserve">3. </w:t>
      </w:r>
      <w:r w:rsidR="008D0709" w:rsidRPr="006A07FA">
        <w:rPr>
          <w:rFonts w:ascii="Times New Roman" w:hAnsi="Times New Roman"/>
          <w:b w:val="0"/>
          <w:sz w:val="24"/>
          <w:szCs w:val="24"/>
        </w:rPr>
        <w:t>Требования, предъявляемые к участникам Конкурса, в соответствии с которыми проводится предварительный отбор участников Конкурса</w:t>
      </w:r>
      <w:bookmarkEnd w:id="76"/>
      <w:bookmarkEnd w:id="77"/>
      <w:bookmarkEnd w:id="78"/>
      <w:bookmarkEnd w:id="79"/>
    </w:p>
    <w:p w:rsidR="008D0709" w:rsidRPr="006A07FA" w:rsidRDefault="008D0709" w:rsidP="006A07FA">
      <w:pPr>
        <w:tabs>
          <w:tab w:val="left" w:pos="993"/>
          <w:tab w:val="left" w:pos="1134"/>
        </w:tabs>
        <w:spacing w:after="0" w:line="240" w:lineRule="auto"/>
        <w:ind w:firstLine="709"/>
        <w:jc w:val="both"/>
        <w:rPr>
          <w:rFonts w:ascii="Times New Roman" w:eastAsia="Arial" w:hAnsi="Times New Roman"/>
          <w:sz w:val="24"/>
          <w:szCs w:val="24"/>
        </w:rPr>
      </w:pPr>
      <w:r w:rsidRPr="006A07FA">
        <w:rPr>
          <w:rFonts w:ascii="Times New Roman" w:hAnsi="Times New Roman"/>
          <w:sz w:val="24"/>
          <w:szCs w:val="24"/>
        </w:rPr>
        <w:t xml:space="preserve">В качестве Заявителя Конкурса могут выступать </w:t>
      </w:r>
      <w:r w:rsidRPr="006A07FA">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9A4626">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Участник Конкурса должен соответствовать следующим требованиям:</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непр</w:t>
      </w:r>
      <w:r w:rsidR="00BB3621">
        <w:rPr>
          <w:rFonts w:ascii="Times New Roman" w:hAnsi="Times New Roman"/>
          <w:sz w:val="24"/>
          <w:szCs w:val="24"/>
        </w:rPr>
        <w:t xml:space="preserve">оведение ликвидации заявителя – </w:t>
      </w:r>
      <w:r w:rsidRPr="006A07FA">
        <w:rPr>
          <w:rFonts w:ascii="Times New Roman" w:hAnsi="Times New Roman"/>
          <w:sz w:val="24"/>
          <w:szCs w:val="24"/>
        </w:rPr>
        <w:t>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0" w:name="_Toc394564825"/>
      <w:bookmarkStart w:id="81" w:name="_Toc394565244"/>
      <w:bookmarkStart w:id="82" w:name="_Toc394996122"/>
      <w:bookmarkStart w:id="83" w:name="_Toc438562712"/>
      <w:bookmarkStart w:id="84"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80"/>
      <w:bookmarkEnd w:id="81"/>
      <w:bookmarkEnd w:id="82"/>
      <w:bookmarkEnd w:id="83"/>
    </w:p>
    <w:p w:rsidR="008D0709" w:rsidRDefault="008D0709" w:rsidP="00BB3621">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конкурса приведены в </w:t>
      </w:r>
      <w:r>
        <w:rPr>
          <w:sz w:val="24"/>
          <w:szCs w:val="24"/>
        </w:rPr>
        <w:t>п</w:t>
      </w:r>
      <w:r w:rsidRPr="00C376F4">
        <w:rPr>
          <w:sz w:val="24"/>
          <w:szCs w:val="24"/>
        </w:rPr>
        <w:t>риложении 5</w:t>
      </w:r>
      <w:r w:rsidR="00BB3621">
        <w:rPr>
          <w:sz w:val="24"/>
          <w:szCs w:val="24"/>
        </w:rPr>
        <w:t xml:space="preserve"> к</w:t>
      </w:r>
      <w:r w:rsidR="00BB3621" w:rsidRPr="00BB3621">
        <w:rPr>
          <w:sz w:val="24"/>
          <w:szCs w:val="24"/>
        </w:rPr>
        <w:t xml:space="preserve"> </w:t>
      </w:r>
      <w:r w:rsidR="00BB3621">
        <w:rPr>
          <w:sz w:val="24"/>
          <w:szCs w:val="24"/>
        </w:rPr>
        <w:t>Конкурсной документации</w:t>
      </w:r>
      <w:r w:rsidRPr="00C376F4">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5" w:name="_Toc394564826"/>
      <w:bookmarkStart w:id="86" w:name="_Toc394565245"/>
      <w:bookmarkStart w:id="87" w:name="_Toc394996123"/>
      <w:bookmarkStart w:id="88" w:name="_Toc438562713"/>
      <w:r>
        <w:rPr>
          <w:rFonts w:ascii="Times New Roman" w:hAnsi="Times New Roman"/>
          <w:b w:val="0"/>
          <w:bCs w:val="0"/>
          <w:sz w:val="24"/>
          <w:szCs w:val="24"/>
        </w:rPr>
        <w:t xml:space="preserve">5. </w:t>
      </w:r>
      <w:r w:rsidR="008D0709" w:rsidRPr="00BB3621">
        <w:rPr>
          <w:rFonts w:ascii="Times New Roman" w:hAnsi="Times New Roman"/>
          <w:b w:val="0"/>
          <w:bCs w:val="0"/>
          <w:sz w:val="24"/>
          <w:szCs w:val="24"/>
        </w:rPr>
        <w:t>Конкурсная документация</w:t>
      </w:r>
      <w:bookmarkEnd w:id="85"/>
      <w:bookmarkEnd w:id="86"/>
      <w:bookmarkEnd w:id="87"/>
      <w:bookmarkEnd w:id="88"/>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24498E">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8D0709" w:rsidRPr="0024498E" w:rsidRDefault="008D0709" w:rsidP="0024498E">
      <w:pPr>
        <w:pStyle w:val="af4"/>
        <w:rPr>
          <w:rFonts w:ascii="Times New Roman" w:hAnsi="Times New Roman"/>
          <w:sz w:val="24"/>
          <w:szCs w:val="24"/>
        </w:rPr>
      </w:pP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89" w:name="_Toc394564827"/>
      <w:bookmarkStart w:id="90" w:name="_Toc394565246"/>
      <w:bookmarkStart w:id="91" w:name="_Toc394996124"/>
      <w:r w:rsidRPr="0024498E">
        <w:rPr>
          <w:rFonts w:ascii="Times New Roman" w:hAnsi="Times New Roman"/>
          <w:sz w:val="24"/>
          <w:szCs w:val="24"/>
        </w:rPr>
        <w:t>5.1. Порядок предоставления Конкурсной документации</w:t>
      </w:r>
      <w:bookmarkEnd w:id="84"/>
      <w:r w:rsidRPr="0024498E">
        <w:rPr>
          <w:rFonts w:ascii="Times New Roman" w:hAnsi="Times New Roman"/>
          <w:sz w:val="24"/>
          <w:szCs w:val="24"/>
        </w:rPr>
        <w:t xml:space="preserve"> и информации об объекте концессионного соглашения, а также доступа на объект концессионного соглашения.</w:t>
      </w:r>
      <w:bookmarkEnd w:id="89"/>
      <w:bookmarkEnd w:id="90"/>
      <w:bookmarkEnd w:id="91"/>
    </w:p>
    <w:p w:rsidR="008D0709" w:rsidRPr="0024498E" w:rsidRDefault="008D0709" w:rsidP="0024498E">
      <w:pPr>
        <w:pStyle w:val="24"/>
        <w:tabs>
          <w:tab w:val="left" w:pos="0"/>
          <w:tab w:val="left" w:pos="1134"/>
        </w:tabs>
        <w:autoSpaceDE w:val="0"/>
        <w:autoSpaceDN w:val="0"/>
        <w:adjustRightInd w:val="0"/>
        <w:spacing w:after="0" w:line="240" w:lineRule="auto"/>
        <w:ind w:left="0" w:firstLine="709"/>
        <w:contextualSpacing w:val="0"/>
        <w:rPr>
          <w:rFonts w:ascii="Times New Roman" w:hAnsi="Times New Roman"/>
          <w:lang w:eastAsia="ru-RU"/>
        </w:rPr>
      </w:pPr>
      <w:r w:rsidRPr="0024498E">
        <w:rPr>
          <w:rFonts w:ascii="Times New Roman" w:hAnsi="Times New Roman"/>
          <w:lang w:eastAsia="ru-RU"/>
        </w:rPr>
        <w:t>Конкурсная документация и информация об объекте концессионного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 xml:space="preserve">Заявитель направляет письменное заявление по адресу </w:t>
      </w:r>
      <w:r w:rsidRPr="00112B07">
        <w:rPr>
          <w:rFonts w:ascii="Times New Roman" w:eastAsia="MS Mincho" w:hAnsi="Times New Roman"/>
          <w:lang w:eastAsia="ja-JP"/>
        </w:rPr>
        <w:lastRenderedPageBreak/>
        <w:t>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информация об объекте концессионного соглашения</w:t>
      </w:r>
      <w:r w:rsidRPr="00112B07">
        <w:rPr>
          <w:rFonts w:ascii="Times New Roman" w:eastAsia="MS Mincho" w:hAnsi="Times New Roman"/>
          <w:lang w:eastAsia="ja-JP"/>
        </w:rPr>
        <w:t xml:space="preserve">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концессионного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proofErr w:type="gramStart"/>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об объекте концессионного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w:t>
      </w:r>
      <w:proofErr w:type="gramEnd"/>
      <w:r w:rsidRPr="003B4E1B">
        <w:rPr>
          <w:rFonts w:ascii="Times New Roman" w:hAnsi="Times New Roman" w:cs="Times New Roman"/>
          <w:sz w:val="24"/>
          <w:szCs w:val="24"/>
        </w:rPr>
        <w:t xml:space="preserve">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w:t>
      </w:r>
      <w:proofErr w:type="gramStart"/>
      <w:r>
        <w:rPr>
          <w:rFonts w:ascii="Times New Roman" w:hAnsi="Times New Roman" w:cs="Times New Roman"/>
          <w:sz w:val="24"/>
          <w:szCs w:val="24"/>
        </w:rPr>
        <w:t>конкурсе</w:t>
      </w:r>
      <w:proofErr w:type="gramEnd"/>
      <w:r>
        <w:rPr>
          <w:rFonts w:ascii="Times New Roman" w:hAnsi="Times New Roman" w:cs="Times New Roman"/>
          <w:sz w:val="24"/>
          <w:szCs w:val="24"/>
        </w:rPr>
        <w:t xml:space="preserve"> </w:t>
      </w:r>
      <w:r w:rsidRPr="003B4E1B">
        <w:rPr>
          <w:rFonts w:ascii="Times New Roman" w:hAnsi="Times New Roman" w:cs="Times New Roman"/>
          <w:sz w:val="24"/>
          <w:szCs w:val="24"/>
        </w:rPr>
        <w:t>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w:t>
      </w:r>
      <w:r w:rsidR="0024498E">
        <w:rPr>
          <w:rFonts w:ascii="Times New Roman" w:hAnsi="Times New Roman" w:cs="Times New Roman"/>
          <w:sz w:val="24"/>
          <w:szCs w:val="24"/>
        </w:rPr>
        <w:br/>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proofErr w:type="gramStart"/>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roofErr w:type="gramEnd"/>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2" w:name="_Toc177783375"/>
      <w:bookmarkStart w:id="93" w:name="_Toc178401056"/>
      <w:bookmarkStart w:id="94" w:name="_Toc215567609"/>
      <w:bookmarkStart w:id="95" w:name="_Toc347179673"/>
      <w:bookmarkStart w:id="96" w:name="_Toc394564828"/>
      <w:bookmarkStart w:id="97" w:name="_Toc394565247"/>
      <w:bookmarkStart w:id="98" w:name="_Toc394996125"/>
      <w:r w:rsidRPr="00BB3621">
        <w:rPr>
          <w:rFonts w:ascii="Times New Roman" w:hAnsi="Times New Roman"/>
          <w:b w:val="0"/>
          <w:i w:val="0"/>
          <w:sz w:val="24"/>
          <w:szCs w:val="24"/>
        </w:rPr>
        <w:t xml:space="preserve"> </w:t>
      </w:r>
      <w:bookmarkStart w:id="99" w:name="_Toc438562714"/>
      <w:r w:rsidRPr="00BB3621">
        <w:rPr>
          <w:rFonts w:ascii="Times New Roman" w:hAnsi="Times New Roman"/>
          <w:b w:val="0"/>
          <w:i w:val="0"/>
          <w:sz w:val="24"/>
          <w:szCs w:val="24"/>
        </w:rPr>
        <w:t>Разъяснения Конкурсной документации</w:t>
      </w:r>
      <w:bookmarkEnd w:id="92"/>
      <w:bookmarkEnd w:id="93"/>
      <w:bookmarkEnd w:id="94"/>
      <w:bookmarkEnd w:id="95"/>
      <w:r w:rsidRPr="00BB3621">
        <w:rPr>
          <w:rFonts w:ascii="Times New Roman" w:hAnsi="Times New Roman"/>
          <w:b w:val="0"/>
          <w:i w:val="0"/>
          <w:sz w:val="24"/>
          <w:szCs w:val="24"/>
        </w:rPr>
        <w:t>.</w:t>
      </w:r>
      <w:bookmarkEnd w:id="96"/>
      <w:bookmarkEnd w:id="97"/>
      <w:bookmarkEnd w:id="98"/>
      <w:bookmarkEnd w:id="99"/>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Pr="00967A38" w:rsidRDefault="008D0709" w:rsidP="0024498E">
      <w:pPr>
        <w:pStyle w:val="ConsPlusNormal"/>
        <w:tabs>
          <w:tab w:val="left" w:pos="0"/>
        </w:tabs>
        <w:ind w:firstLine="709"/>
        <w:jc w:val="both"/>
        <w:rPr>
          <w:rFonts w:ascii="Times New Roman" w:hAnsi="Times New Roman" w:cs="Times New Roman"/>
          <w:sz w:val="24"/>
          <w:szCs w:val="24"/>
        </w:rPr>
      </w:pPr>
      <w:proofErr w:type="gramStart"/>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100" w:name="_Toc394564829"/>
      <w:bookmarkStart w:id="101" w:name="_Toc394565248"/>
      <w:bookmarkStart w:id="102" w:name="_Toc394996126"/>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w:t>
      </w:r>
      <w:r w:rsidRPr="00967A38">
        <w:rPr>
          <w:rFonts w:ascii="Times New Roman" w:hAnsi="Times New Roman" w:cs="Times New Roman"/>
          <w:sz w:val="24"/>
          <w:szCs w:val="24"/>
        </w:rPr>
        <w:t>г. Ханты-Мансийск, ул. Гагарина, дом 214, каб. 106, ежедневно с понедельника по пятницу, кроме выходных и праздничных дней</w:t>
      </w:r>
      <w:r w:rsidR="007C4CC0" w:rsidRPr="00967A38">
        <w:rPr>
          <w:rFonts w:ascii="Times New Roman" w:hAnsi="Times New Roman" w:cs="Times New Roman"/>
          <w:sz w:val="24"/>
          <w:szCs w:val="24"/>
        </w:rPr>
        <w:t>,</w:t>
      </w:r>
      <w:r w:rsidRPr="00967A38">
        <w:rPr>
          <w:rFonts w:ascii="Times New Roman" w:hAnsi="Times New Roman" w:cs="Times New Roman"/>
          <w:sz w:val="24"/>
          <w:szCs w:val="24"/>
        </w:rPr>
        <w:t xml:space="preserve"> с 09 час. 00 мин. до 12 час. 00 мин. и                   </w:t>
      </w:r>
      <w:r w:rsidRPr="00967A38">
        <w:rPr>
          <w:rFonts w:ascii="Times New Roman" w:hAnsi="Times New Roman" w:cs="Times New Roman"/>
          <w:sz w:val="24"/>
          <w:szCs w:val="24"/>
        </w:rPr>
        <w:lastRenderedPageBreak/>
        <w:t xml:space="preserve">с 14 час. 00 мин. до 17 час. 00 мин. по местному времени.     </w:t>
      </w:r>
      <w:proofErr w:type="gramEnd"/>
    </w:p>
    <w:p w:rsidR="008D0709" w:rsidRPr="00967A38" w:rsidRDefault="00161D0A" w:rsidP="0024498E">
      <w:pPr>
        <w:pStyle w:val="ConsPlusNormal"/>
        <w:tabs>
          <w:tab w:val="left" w:pos="0"/>
        </w:tabs>
        <w:ind w:firstLine="709"/>
        <w:jc w:val="both"/>
        <w:rPr>
          <w:rFonts w:ascii="Times New Roman" w:hAnsi="Times New Roman" w:cs="Times New Roman"/>
          <w:sz w:val="24"/>
          <w:szCs w:val="24"/>
        </w:rPr>
      </w:pPr>
      <w:r w:rsidRPr="00967A38">
        <w:rPr>
          <w:rFonts w:ascii="Times New Roman" w:hAnsi="Times New Roman" w:cs="Times New Roman"/>
          <w:sz w:val="24"/>
          <w:szCs w:val="24"/>
        </w:rPr>
        <w:t xml:space="preserve">5.3. </w:t>
      </w:r>
      <w:r w:rsidR="008D0709" w:rsidRPr="00967A38">
        <w:rPr>
          <w:rFonts w:ascii="Times New Roman" w:hAnsi="Times New Roman" w:cs="Times New Roman"/>
          <w:sz w:val="24"/>
          <w:szCs w:val="24"/>
        </w:rPr>
        <w:t>Внесение изменений в Конкурсную документацию.</w:t>
      </w:r>
      <w:bookmarkEnd w:id="100"/>
      <w:bookmarkEnd w:id="101"/>
      <w:bookmarkEnd w:id="102"/>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967A38">
        <w:rPr>
          <w:rFonts w:ascii="Times New Roman" w:hAnsi="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w:t>
      </w:r>
      <w:proofErr w:type="gramStart"/>
      <w:r w:rsidR="0024498E" w:rsidRPr="00967A38">
        <w:rPr>
          <w:rFonts w:ascii="Times New Roman" w:hAnsi="Times New Roman"/>
          <w:sz w:val="24"/>
          <w:szCs w:val="24"/>
        </w:rPr>
        <w:t>,</w:t>
      </w:r>
      <w:proofErr w:type="gramEnd"/>
      <w:r w:rsidRPr="00967A38">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sidRPr="00967A38">
        <w:rPr>
          <w:rFonts w:ascii="Times New Roman" w:hAnsi="Times New Roman"/>
          <w:sz w:val="24"/>
          <w:szCs w:val="24"/>
        </w:rPr>
        <w:t>О</w:t>
      </w:r>
      <w:r w:rsidRPr="00967A38">
        <w:rPr>
          <w:rFonts w:ascii="Times New Roman" w:hAnsi="Times New Roman"/>
          <w:sz w:val="24"/>
          <w:szCs w:val="24"/>
        </w:rPr>
        <w:t>фициальном</w:t>
      </w:r>
      <w:r w:rsidRPr="00112B07">
        <w:rPr>
          <w:rFonts w:ascii="Times New Roman" w:hAnsi="Times New Roman"/>
          <w:sz w:val="24"/>
          <w:szCs w:val="24"/>
        </w:rPr>
        <w:t xml:space="preserve">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roofErr w:type="gramEnd"/>
      <w:r w:rsidRPr="00112B07">
        <w:rPr>
          <w:rFonts w:ascii="Times New Roman" w:hAnsi="Times New Roman"/>
          <w:sz w:val="24"/>
          <w:szCs w:val="24"/>
        </w:rPr>
        <w:t xml:space="preserve">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представления заявок на участие в конкурсе или конкурсных предложений продлевается не менее</w:t>
      </w:r>
      <w:proofErr w:type="gramStart"/>
      <w:r>
        <w:rPr>
          <w:rFonts w:ascii="Times New Roman" w:hAnsi="Times New Roman"/>
          <w:sz w:val="24"/>
          <w:szCs w:val="24"/>
        </w:rPr>
        <w:t>,</w:t>
      </w:r>
      <w:proofErr w:type="gramEnd"/>
      <w:r w:rsidRPr="00112B07">
        <w:rPr>
          <w:rFonts w:ascii="Times New Roman" w:hAnsi="Times New Roman"/>
          <w:sz w:val="24"/>
          <w:szCs w:val="24"/>
        </w:rPr>
        <w:t xml:space="preserve"> чем на тридцать рабочих дней со дня внесения соответствующих изменений.</w:t>
      </w:r>
    </w:p>
    <w:p w:rsidR="008D0709"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FF2F82" w:rsidRPr="00112B07" w:rsidRDefault="00FF2F82" w:rsidP="0024498E">
      <w:pPr>
        <w:pStyle w:val="ConsPlusNormal"/>
        <w:tabs>
          <w:tab w:val="left" w:pos="0"/>
        </w:tabs>
        <w:ind w:firstLine="709"/>
        <w:jc w:val="both"/>
        <w:rPr>
          <w:rFonts w:ascii="Times New Roman" w:eastAsia="MS Mincho" w:hAnsi="Times New Roman" w:cs="Times New Roman"/>
          <w:sz w:val="24"/>
          <w:szCs w:val="24"/>
          <w:lang w:eastAsia="ja-JP"/>
        </w:rPr>
      </w:pPr>
    </w:p>
    <w:p w:rsidR="00FF2F82" w:rsidRDefault="0024498E" w:rsidP="00FF2F82">
      <w:pPr>
        <w:spacing w:after="0" w:line="240" w:lineRule="auto"/>
        <w:jc w:val="center"/>
        <w:rPr>
          <w:rFonts w:ascii="Times New Roman" w:hAnsi="Times New Roman"/>
          <w:sz w:val="24"/>
        </w:rPr>
      </w:pPr>
      <w:bookmarkStart w:id="103" w:name="_Toc394564830"/>
      <w:bookmarkStart w:id="104" w:name="_Toc394565249"/>
      <w:bookmarkStart w:id="105" w:name="_Toc394996127"/>
      <w:bookmarkStart w:id="106" w:name="_Toc438562715"/>
      <w:r w:rsidRPr="00FF2F82">
        <w:rPr>
          <w:rFonts w:ascii="Times New Roman" w:hAnsi="Times New Roman"/>
          <w:sz w:val="24"/>
        </w:rPr>
        <w:t xml:space="preserve">6. </w:t>
      </w:r>
      <w:r w:rsidR="008D0709" w:rsidRPr="00FF2F82">
        <w:rPr>
          <w:rFonts w:ascii="Times New Roman" w:hAnsi="Times New Roman"/>
          <w:sz w:val="24"/>
        </w:rPr>
        <w:t>Исчерпывающий перечень документов и материалов и формы их представления заявителями, участниками Конкурса</w:t>
      </w:r>
      <w:bookmarkStart w:id="107" w:name="_Toc394564831"/>
      <w:bookmarkStart w:id="108" w:name="_Toc394565250"/>
      <w:bookmarkStart w:id="109" w:name="_Toc394996128"/>
      <w:bookmarkStart w:id="110" w:name="_Toc438562716"/>
      <w:bookmarkEnd w:id="103"/>
      <w:bookmarkEnd w:id="104"/>
      <w:bookmarkEnd w:id="105"/>
      <w:bookmarkEnd w:id="106"/>
    </w:p>
    <w:p w:rsidR="0024498E" w:rsidRDefault="008D0709" w:rsidP="00FF2F82">
      <w:pPr>
        <w:spacing w:after="0" w:line="240" w:lineRule="auto"/>
        <w:jc w:val="center"/>
        <w:rPr>
          <w:rFonts w:ascii="Times New Roman" w:hAnsi="Times New Roman"/>
          <w:b/>
          <w:sz w:val="24"/>
          <w:szCs w:val="24"/>
        </w:rPr>
      </w:pPr>
      <w:r w:rsidRPr="00BB3621">
        <w:rPr>
          <w:rFonts w:ascii="Times New Roman" w:hAnsi="Times New Roman"/>
          <w:sz w:val="24"/>
          <w:szCs w:val="24"/>
        </w:rPr>
        <w:t>6.1. Исчерпывающий перечень документов, представляемых заявителями для участия в Конкурсе:</w:t>
      </w:r>
      <w:bookmarkEnd w:id="107"/>
      <w:bookmarkEnd w:id="108"/>
      <w:bookmarkEnd w:id="109"/>
      <w:bookmarkEnd w:id="110"/>
    </w:p>
    <w:p w:rsidR="0024498E" w:rsidRPr="00FF2F82" w:rsidRDefault="008D0709" w:rsidP="00FF2F82">
      <w:pPr>
        <w:spacing w:after="0" w:line="240" w:lineRule="auto"/>
        <w:ind w:firstLine="709"/>
        <w:jc w:val="both"/>
        <w:rPr>
          <w:rFonts w:ascii="Times New Roman" w:hAnsi="Times New Roman"/>
          <w:sz w:val="24"/>
        </w:rPr>
      </w:pPr>
      <w:bookmarkStart w:id="111" w:name="_Toc438562717"/>
      <w:r w:rsidRPr="00FF2F82">
        <w:rPr>
          <w:rFonts w:ascii="Times New Roman" w:hAnsi="Times New Roman"/>
          <w:sz w:val="24"/>
        </w:rPr>
        <w:t>заявка на участие в открытом конкурсе в двух экземплярах (оригинал и копия), удостоверенная подписью заявителя;</w:t>
      </w:r>
      <w:bookmarkEnd w:id="111"/>
    </w:p>
    <w:p w:rsidR="008D0709" w:rsidRPr="00FF2F82" w:rsidRDefault="008D0709" w:rsidP="00FF2F82">
      <w:pPr>
        <w:spacing w:after="0" w:line="240" w:lineRule="auto"/>
        <w:ind w:firstLine="709"/>
        <w:jc w:val="both"/>
        <w:rPr>
          <w:rFonts w:ascii="Times New Roman" w:hAnsi="Times New Roman"/>
          <w:sz w:val="24"/>
        </w:rPr>
      </w:pPr>
      <w:bookmarkStart w:id="112" w:name="_Toc438562718"/>
      <w:proofErr w:type="gramStart"/>
      <w:r w:rsidRPr="00FF2F82">
        <w:rPr>
          <w:rFonts w:ascii="Times New Roman" w:hAnsi="Times New Roman"/>
          <w:sz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bookmarkEnd w:id="112"/>
      <w:proofErr w:type="gramEnd"/>
    </w:p>
    <w:p w:rsidR="0024498E" w:rsidRPr="00FF2F82" w:rsidRDefault="008D0709" w:rsidP="00FF2F82">
      <w:pPr>
        <w:spacing w:after="0" w:line="240" w:lineRule="auto"/>
        <w:ind w:firstLine="709"/>
        <w:jc w:val="both"/>
        <w:rPr>
          <w:rFonts w:ascii="Times New Roman" w:hAnsi="Times New Roman"/>
          <w:sz w:val="24"/>
        </w:rPr>
      </w:pPr>
      <w:bookmarkStart w:id="113" w:name="_Toc438562719"/>
      <w:proofErr w:type="gramStart"/>
      <w:r w:rsidRPr="00FF2F82">
        <w:rPr>
          <w:rFonts w:ascii="Times New Roman" w:hAnsi="Times New Roman"/>
          <w:sz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FF2F82">
        <w:rPr>
          <w:rFonts w:ascii="Times New Roman" w:eastAsia="Arial" w:hAnsi="Times New Roman"/>
          <w:sz w:val="24"/>
        </w:rPr>
        <w:t>ействующих без образования юридического лица двух и более указанных юридических лиц</w:t>
      </w:r>
      <w:r w:rsidRPr="00FF2F82">
        <w:rPr>
          <w:rFonts w:ascii="Times New Roman" w:hAnsi="Times New Roman"/>
          <w:sz w:val="24"/>
        </w:rPr>
        <w:t>;</w:t>
      </w:r>
      <w:bookmarkEnd w:id="113"/>
      <w:proofErr w:type="gramEnd"/>
    </w:p>
    <w:p w:rsidR="0024498E" w:rsidRPr="00FF2F82" w:rsidRDefault="0024498E" w:rsidP="00FF2F82">
      <w:pPr>
        <w:spacing w:after="0" w:line="240" w:lineRule="auto"/>
        <w:jc w:val="both"/>
        <w:rPr>
          <w:rFonts w:ascii="Times New Roman" w:hAnsi="Times New Roman"/>
          <w:sz w:val="24"/>
        </w:rPr>
      </w:pPr>
      <w:r>
        <w:tab/>
      </w:r>
      <w:bookmarkStart w:id="114" w:name="_Toc438562720"/>
      <w:r w:rsidR="008D0709" w:rsidRPr="00FF2F82">
        <w:rPr>
          <w:rFonts w:ascii="Times New Roman" w:hAnsi="Times New Roman"/>
          <w:sz w:val="24"/>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bookmarkEnd w:id="114"/>
    </w:p>
    <w:p w:rsidR="008D0709" w:rsidRPr="00FF2F82" w:rsidRDefault="0024498E" w:rsidP="00FF2F82">
      <w:pPr>
        <w:spacing w:after="0" w:line="240" w:lineRule="auto"/>
        <w:jc w:val="both"/>
        <w:rPr>
          <w:rFonts w:ascii="Times New Roman" w:hAnsi="Times New Roman"/>
          <w:sz w:val="24"/>
        </w:rPr>
      </w:pPr>
      <w:r w:rsidRPr="00FF2F82">
        <w:rPr>
          <w:rFonts w:ascii="Times New Roman" w:hAnsi="Times New Roman"/>
          <w:sz w:val="24"/>
        </w:rPr>
        <w:tab/>
      </w:r>
      <w:bookmarkStart w:id="115" w:name="_Toc438562721"/>
      <w:r w:rsidR="008D0709" w:rsidRPr="00FF2F82">
        <w:rPr>
          <w:rFonts w:ascii="Times New Roman" w:hAnsi="Times New Roman"/>
          <w:sz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w:t>
      </w:r>
      <w:r w:rsidRPr="00FF2F82">
        <w:rPr>
          <w:rFonts w:ascii="Times New Roman" w:hAnsi="Times New Roman"/>
          <w:sz w:val="24"/>
        </w:rPr>
        <w:t>О</w:t>
      </w:r>
      <w:r w:rsidR="008D0709" w:rsidRPr="00FF2F82">
        <w:rPr>
          <w:rFonts w:ascii="Times New Roman" w:hAnsi="Times New Roman"/>
          <w:sz w:val="24"/>
        </w:rPr>
        <w:t>фициальном сайте Российской Федерации и</w:t>
      </w:r>
      <w:r w:rsidRPr="00FF2F82">
        <w:rPr>
          <w:rFonts w:ascii="Times New Roman" w:hAnsi="Times New Roman"/>
          <w:sz w:val="24"/>
        </w:rPr>
        <w:t xml:space="preserve"> О</w:t>
      </w:r>
      <w:r w:rsidR="008D0709" w:rsidRPr="00FF2F82">
        <w:rPr>
          <w:rFonts w:ascii="Times New Roman" w:hAnsi="Times New Roman"/>
          <w:sz w:val="24"/>
        </w:rPr>
        <w:t xml:space="preserve">фициальном сайте Концедента сообщения о проведении Конкурса </w:t>
      </w:r>
      <w:r w:rsidR="008D0709" w:rsidRPr="00FF2F82">
        <w:rPr>
          <w:rFonts w:ascii="Times New Roman" w:eastAsia="Arial" w:hAnsi="Times New Roman"/>
          <w:sz w:val="24"/>
        </w:rPr>
        <w:t>–</w:t>
      </w:r>
      <w:r w:rsidR="008D0709" w:rsidRPr="00FF2F82">
        <w:rPr>
          <w:rFonts w:ascii="Times New Roman" w:hAnsi="Times New Roman"/>
          <w:sz w:val="24"/>
        </w:rPr>
        <w:t xml:space="preserve"> для индивидуального предпринимателя;</w:t>
      </w:r>
      <w:bookmarkEnd w:id="115"/>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6" w:name="_Toc438562722"/>
      <w:proofErr w:type="gramStart"/>
      <w:r w:rsidRPr="00BB3621">
        <w:rPr>
          <w:rFonts w:ascii="Times New Roman" w:hAnsi="Times New Roman"/>
          <w:b w:val="0"/>
          <w:i w:val="0"/>
          <w:sz w:val="24"/>
          <w:szCs w:val="24"/>
        </w:rPr>
        <w:lastRenderedPageBreak/>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фициальном сайте Концедента сообщения о проведении конкурса – для иностранных лиц;</w:t>
      </w:r>
      <w:bookmarkEnd w:id="116"/>
      <w:proofErr w:type="gramEnd"/>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7" w:name="_Toc438562723"/>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bookmarkEnd w:id="117"/>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8" w:name="_Toc438562724"/>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w:t>
      </w:r>
      <w:proofErr w:type="gramStart"/>
      <w:r w:rsidRPr="00BB3621">
        <w:rPr>
          <w:rFonts w:ascii="Times New Roman" w:hAnsi="Times New Roman"/>
          <w:b w:val="0"/>
          <w:i w:val="0"/>
          <w:sz w:val="24"/>
          <w:szCs w:val="24"/>
        </w:rPr>
        <w:t>,</w:t>
      </w:r>
      <w:proofErr w:type="gramEnd"/>
      <w:r w:rsidRPr="00BB3621">
        <w:rPr>
          <w:rFonts w:ascii="Times New Roman" w:hAnsi="Times New Roman"/>
          <w:b w:val="0"/>
          <w:i w:val="0"/>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B3621">
        <w:rPr>
          <w:rFonts w:ascii="Times New Roman" w:hAnsi="Times New Roman"/>
          <w:b w:val="0"/>
          <w:i w:val="0"/>
          <w:sz w:val="24"/>
          <w:szCs w:val="24"/>
        </w:rPr>
        <w:t>,</w:t>
      </w:r>
      <w:proofErr w:type="gramEnd"/>
      <w:r w:rsidRPr="00BB3621">
        <w:rPr>
          <w:rFonts w:ascii="Times New Roman" w:hAnsi="Times New Roman"/>
          <w:b w:val="0"/>
          <w:i w:val="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bookmarkEnd w:id="118"/>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9" w:name="_Toc438562725"/>
      <w:r w:rsidRPr="00BB3621">
        <w:rPr>
          <w:rFonts w:ascii="Times New Roman" w:hAnsi="Times New Roman"/>
          <w:b w:val="0"/>
          <w:i w:val="0"/>
          <w:sz w:val="24"/>
          <w:szCs w:val="24"/>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bookmarkEnd w:id="119"/>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20" w:name="_Toc438562726"/>
      <w:bookmarkStart w:id="121" w:name="_Toc394564832"/>
      <w:bookmarkStart w:id="122" w:name="_Toc394565251"/>
      <w:bookmarkStart w:id="123" w:name="_Toc394996129"/>
      <w:r w:rsidRPr="00BB3621">
        <w:rPr>
          <w:rFonts w:ascii="Times New Roman" w:hAnsi="Times New Roman"/>
          <w:b w:val="0"/>
          <w:i w:val="0"/>
          <w:sz w:val="24"/>
          <w:szCs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bookmarkEnd w:id="120"/>
      <w:r w:rsidRPr="00BB3621">
        <w:rPr>
          <w:rFonts w:ascii="Times New Roman" w:hAnsi="Times New Roman"/>
          <w:b w:val="0"/>
          <w:i w:val="0"/>
          <w:sz w:val="24"/>
          <w:szCs w:val="24"/>
        </w:rPr>
        <w:t xml:space="preserve">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24" w:name="_Toc438562727"/>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21"/>
      <w:bookmarkEnd w:id="122"/>
      <w:bookmarkEnd w:id="123"/>
      <w:bookmarkEnd w:id="124"/>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25" w:name="_Toc177783373"/>
      <w:bookmarkStart w:id="126" w:name="_Toc178401054"/>
      <w:bookmarkStart w:id="127" w:name="_Toc215567607"/>
      <w:bookmarkStart w:id="128" w:name="_Toc347179671"/>
      <w:bookmarkStart w:id="129"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6E77AE" w:rsidRPr="00B91022" w:rsidRDefault="006E77AE"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Pr="006449B9" w:rsidRDefault="006449B9" w:rsidP="006449B9">
      <w:pPr>
        <w:pStyle w:val="10"/>
        <w:keepLines/>
        <w:tabs>
          <w:tab w:val="left" w:pos="1134"/>
        </w:tabs>
        <w:spacing w:before="0" w:after="0" w:line="240" w:lineRule="auto"/>
        <w:ind w:left="567"/>
        <w:jc w:val="center"/>
        <w:rPr>
          <w:rFonts w:ascii="Times New Roman" w:eastAsia="Arial" w:hAnsi="Times New Roman"/>
          <w:b w:val="0"/>
          <w:sz w:val="24"/>
          <w:szCs w:val="24"/>
        </w:rPr>
      </w:pPr>
      <w:bookmarkStart w:id="130" w:name="_Toc394564833"/>
      <w:bookmarkStart w:id="131" w:name="_Toc394565252"/>
      <w:bookmarkStart w:id="132" w:name="_Toc394996130"/>
      <w:bookmarkStart w:id="133" w:name="_Toc438562728"/>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25"/>
      <w:bookmarkEnd w:id="126"/>
      <w:bookmarkEnd w:id="127"/>
      <w:bookmarkEnd w:id="128"/>
      <w:bookmarkEnd w:id="130"/>
      <w:bookmarkEnd w:id="131"/>
      <w:bookmarkEnd w:id="132"/>
      <w:bookmarkEnd w:id="133"/>
    </w:p>
    <w:bookmarkEnd w:id="129"/>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34" w:name="_Toc177783378"/>
            <w:bookmarkStart w:id="135" w:name="_Toc178401059"/>
            <w:bookmarkStart w:id="136" w:name="_Toc215567612"/>
            <w:bookmarkStart w:id="137" w:name="_Toc347179676"/>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F532DA" w:rsidRPr="00112B07" w:rsidTr="006449B9">
        <w:trPr>
          <w:cantSplit/>
        </w:trPr>
        <w:tc>
          <w:tcPr>
            <w:tcW w:w="4479" w:type="dxa"/>
          </w:tcPr>
          <w:p w:rsidR="00F532DA" w:rsidRPr="00112B07" w:rsidRDefault="00F532DA" w:rsidP="00F532DA">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Опубликование сообщения о проведении Конкурса</w:t>
            </w:r>
            <w:r w:rsidRPr="00112B07">
              <w:rPr>
                <w:rFonts w:ascii="Times New Roman" w:eastAsia="MS Mincho" w:hAnsi="Times New Roman"/>
                <w:sz w:val="24"/>
                <w:szCs w:val="24"/>
                <w:lang w:eastAsia="ja-JP"/>
              </w:rPr>
              <w:t xml:space="preserve"> в </w:t>
            </w:r>
            <w:r>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w:t>
            </w:r>
            <w:proofErr w:type="gramStart"/>
            <w:r>
              <w:rPr>
                <w:rFonts w:ascii="Times New Roman" w:hAnsi="Times New Roman"/>
                <w:sz w:val="24"/>
                <w:szCs w:val="24"/>
              </w:rPr>
              <w:t>для</w:t>
            </w:r>
            <w:proofErr w:type="gramEnd"/>
            <w:r>
              <w:rPr>
                <w:rFonts w:ascii="Times New Roman" w:hAnsi="Times New Roman"/>
                <w:sz w:val="24"/>
                <w:szCs w:val="24"/>
              </w:rPr>
              <w:t xml:space="preserve"> </w:t>
            </w:r>
          </w:p>
        </w:tc>
        <w:tc>
          <w:tcPr>
            <w:tcW w:w="3118" w:type="dxa"/>
          </w:tcPr>
          <w:p w:rsidR="00F532DA" w:rsidRPr="00210C34" w:rsidRDefault="00F532DA" w:rsidP="005F2573">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 xml:space="preserve">24 декабря 2015 года </w:t>
            </w:r>
          </w:p>
        </w:tc>
        <w:tc>
          <w:tcPr>
            <w:tcW w:w="1842" w:type="dxa"/>
          </w:tcPr>
          <w:p w:rsidR="00F532DA" w:rsidRPr="00112B07" w:rsidRDefault="00F532DA" w:rsidP="005F2573">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Pr="00112B07">
              <w:rPr>
                <w:rFonts w:ascii="Times New Roman" w:hAnsi="Times New Roman"/>
                <w:sz w:val="24"/>
                <w:szCs w:val="24"/>
              </w:rPr>
              <w:t>рганизатор конкурса</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lastRenderedPageBreak/>
              <w:t>размещения информации по торгам</w:t>
            </w:r>
            <w:r w:rsidRPr="00112B07">
              <w:rPr>
                <w:rFonts w:ascii="Times New Roman" w:hAnsi="Times New Roman"/>
                <w:sz w:val="24"/>
                <w:szCs w:val="24"/>
              </w:rPr>
              <w:t xml:space="preserve">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F532DA" w:rsidRPr="00210C34" w:rsidRDefault="00F532DA" w:rsidP="006E77AE">
            <w:pPr>
              <w:tabs>
                <w:tab w:val="left" w:pos="993"/>
                <w:tab w:val="left" w:pos="1134"/>
              </w:tabs>
              <w:spacing w:after="0" w:line="240" w:lineRule="auto"/>
              <w:ind w:firstLine="33"/>
              <w:jc w:val="both"/>
              <w:rPr>
                <w:rFonts w:ascii="Times New Roman" w:hAnsi="Times New Roman"/>
                <w:sz w:val="24"/>
                <w:szCs w:val="24"/>
              </w:rPr>
            </w:pP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p>
        </w:tc>
      </w:tr>
      <w:tr w:rsidR="00F532DA" w:rsidRPr="00112B07" w:rsidTr="006449B9">
        <w:trPr>
          <w:cantSplit/>
        </w:trPr>
        <w:tc>
          <w:tcPr>
            <w:tcW w:w="4479" w:type="dxa"/>
          </w:tcPr>
          <w:p w:rsidR="00F532DA"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Ознакомление заинтересованных лиц </w:t>
            </w:r>
          </w:p>
          <w:p w:rsidR="00F532DA" w:rsidRPr="00112B07"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30 рабочих дней </w:t>
            </w:r>
            <w:proofErr w:type="gramStart"/>
            <w:r w:rsidRPr="00210C34">
              <w:rPr>
                <w:rFonts w:ascii="Times New Roman" w:hAnsi="Times New Roman"/>
                <w:sz w:val="24"/>
                <w:szCs w:val="24"/>
              </w:rPr>
              <w:t>с даты размещения</w:t>
            </w:r>
            <w:proofErr w:type="gramEnd"/>
            <w:r w:rsidRPr="00210C34">
              <w:rPr>
                <w:rFonts w:ascii="Times New Roman" w:hAnsi="Times New Roman"/>
                <w:sz w:val="24"/>
                <w:szCs w:val="24"/>
              </w:rPr>
              <w:t xml:space="preserve"> сообщения о проведении Конкурса</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Pr="00112B07">
              <w:rPr>
                <w:rFonts w:ascii="Times New Roman" w:hAnsi="Times New Roman"/>
                <w:sz w:val="24"/>
                <w:szCs w:val="24"/>
              </w:rPr>
              <w:t>рганизатор конкурса</w:t>
            </w:r>
          </w:p>
        </w:tc>
      </w:tr>
      <w:tr w:rsidR="00F532DA" w:rsidRPr="00112B07" w:rsidTr="006449B9">
        <w:trPr>
          <w:cantSplit/>
        </w:trPr>
        <w:tc>
          <w:tcPr>
            <w:tcW w:w="4479" w:type="dxa"/>
          </w:tcPr>
          <w:p w:rsidR="00F532DA"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F532DA" w:rsidRPr="00112B07"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25 декабря </w:t>
            </w:r>
            <w:r w:rsidRPr="00210C34">
              <w:rPr>
                <w:rFonts w:ascii="Times New Roman" w:hAnsi="Times New Roman"/>
                <w:sz w:val="24"/>
                <w:szCs w:val="24"/>
              </w:rPr>
              <w:t>2015</w:t>
            </w:r>
            <w:r>
              <w:rPr>
                <w:rFonts w:ascii="Times New Roman" w:hAnsi="Times New Roman"/>
                <w:sz w:val="24"/>
                <w:szCs w:val="24"/>
              </w:rPr>
              <w:t xml:space="preserve"> года</w:t>
            </w:r>
            <w:r w:rsidRPr="00210C34">
              <w:rPr>
                <w:rFonts w:ascii="Times New Roman" w:hAnsi="Times New Roman"/>
                <w:sz w:val="24"/>
                <w:szCs w:val="24"/>
              </w:rPr>
              <w:t xml:space="preserve">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F532DA" w:rsidRPr="00210C34" w:rsidRDefault="00F532DA" w:rsidP="00A74A22">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16 февраля </w:t>
            </w:r>
            <w:r w:rsidRPr="00210C34">
              <w:rPr>
                <w:rFonts w:ascii="Times New Roman" w:hAnsi="Times New Roman"/>
                <w:sz w:val="24"/>
                <w:szCs w:val="24"/>
              </w:rPr>
              <w:t>201</w:t>
            </w:r>
            <w:r>
              <w:rPr>
                <w:rFonts w:ascii="Times New Roman" w:hAnsi="Times New Roman"/>
                <w:sz w:val="24"/>
                <w:szCs w:val="24"/>
              </w:rPr>
              <w:t>6 года</w:t>
            </w:r>
          </w:p>
        </w:tc>
        <w:tc>
          <w:tcPr>
            <w:tcW w:w="1842" w:type="dxa"/>
          </w:tcPr>
          <w:p w:rsidR="00F532DA" w:rsidRPr="00112B07" w:rsidRDefault="00F532DA"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Pr="00112B07">
              <w:rPr>
                <w:rFonts w:ascii="Times New Roman" w:hAnsi="Times New Roman"/>
                <w:sz w:val="24"/>
                <w:szCs w:val="24"/>
              </w:rPr>
              <w:t>аявитель</w:t>
            </w:r>
          </w:p>
        </w:tc>
      </w:tr>
      <w:tr w:rsidR="00F532DA" w:rsidRPr="00112B07" w:rsidTr="006449B9">
        <w:trPr>
          <w:cantSplit/>
        </w:trPr>
        <w:tc>
          <w:tcPr>
            <w:tcW w:w="4479" w:type="dxa"/>
          </w:tcPr>
          <w:p w:rsidR="00F532DA"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F532DA" w:rsidRPr="00112B07"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1</w:t>
            </w:r>
            <w:r>
              <w:rPr>
                <w:rFonts w:ascii="Times New Roman" w:hAnsi="Times New Roman"/>
                <w:sz w:val="24"/>
                <w:szCs w:val="24"/>
              </w:rPr>
              <w:t xml:space="preserve">6 февраля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w:t>
            </w:r>
            <w:proofErr w:type="gramStart"/>
            <w:r w:rsidRPr="00112B07">
              <w:rPr>
                <w:rFonts w:ascii="Times New Roman" w:hAnsi="Times New Roman"/>
                <w:sz w:val="24"/>
                <w:szCs w:val="24"/>
              </w:rPr>
              <w:t>о вскрытии конвертов с Зая</w:t>
            </w:r>
            <w:r>
              <w:rPr>
                <w:rFonts w:ascii="Times New Roman" w:hAnsi="Times New Roman"/>
                <w:sz w:val="24"/>
                <w:szCs w:val="24"/>
              </w:rPr>
              <w:t>вками на участие в Конкурсе на О</w:t>
            </w:r>
            <w:r w:rsidRPr="00112B07">
              <w:rPr>
                <w:rFonts w:ascii="Times New Roman" w:hAnsi="Times New Roman"/>
                <w:sz w:val="24"/>
                <w:szCs w:val="24"/>
              </w:rPr>
              <w:t>фициальном сайте</w:t>
            </w:r>
            <w:proofErr w:type="gramEnd"/>
            <w:r w:rsidRPr="00112B07">
              <w:rPr>
                <w:rFonts w:ascii="Times New Roman" w:hAnsi="Times New Roman"/>
                <w:sz w:val="24"/>
                <w:szCs w:val="24"/>
              </w:rPr>
              <w:t xml:space="preserve">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532DA"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16 февраля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w:t>
            </w:r>
            <w:proofErr w:type="gramStart"/>
            <w:r w:rsidRPr="00210C34">
              <w:rPr>
                <w:rFonts w:ascii="Times New Roman" w:hAnsi="Times New Roman"/>
                <w:sz w:val="24"/>
                <w:szCs w:val="24"/>
              </w:rPr>
              <w:t>подписания протокола предварительного отбора участников Конкурса</w:t>
            </w:r>
            <w:proofErr w:type="gramEnd"/>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F532DA" w:rsidRPr="00112B07" w:rsidTr="006449B9">
        <w:trPr>
          <w:cantSplit/>
        </w:trPr>
        <w:tc>
          <w:tcPr>
            <w:tcW w:w="4479" w:type="dxa"/>
          </w:tcPr>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w:t>
            </w:r>
          </w:p>
          <w:p w:rsidR="00F532DA" w:rsidRPr="00112B07" w:rsidRDefault="00F532DA"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к участию в Конкурсе </w:t>
            </w:r>
          </w:p>
        </w:tc>
        <w:tc>
          <w:tcPr>
            <w:tcW w:w="3118" w:type="dxa"/>
          </w:tcPr>
          <w:p w:rsidR="00F532DA" w:rsidRPr="008920CC" w:rsidRDefault="00F532DA" w:rsidP="00A74A22">
            <w:pPr>
              <w:tabs>
                <w:tab w:val="left" w:pos="993"/>
                <w:tab w:val="left" w:pos="1134"/>
              </w:tabs>
              <w:spacing w:after="0" w:line="240" w:lineRule="auto"/>
              <w:ind w:firstLine="33"/>
              <w:rPr>
                <w:rFonts w:ascii="Times New Roman" w:hAnsi="Times New Roman"/>
                <w:sz w:val="24"/>
                <w:szCs w:val="24"/>
              </w:rPr>
            </w:pPr>
            <w:r w:rsidRPr="008920CC">
              <w:rPr>
                <w:rFonts w:ascii="Times New Roman" w:hAnsi="Times New Roman"/>
              </w:rPr>
              <w:t xml:space="preserve">в течение 3 рабочих дней со дня подписания членами Конкурсной комиссии </w:t>
            </w:r>
            <w:proofErr w:type="gramStart"/>
            <w:r w:rsidRPr="008920CC">
              <w:rPr>
                <w:rFonts w:ascii="Times New Roman" w:hAnsi="Times New Roman"/>
              </w:rPr>
              <w:t>протокола проведения предварительного отбора участников Конкурса</w:t>
            </w:r>
            <w:proofErr w:type="gramEnd"/>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F532DA" w:rsidRPr="00112B07" w:rsidTr="006449B9">
        <w:trPr>
          <w:cantSplit/>
          <w:trHeight w:val="20"/>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532DA"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17 февраля </w:t>
            </w:r>
            <w:r w:rsidRPr="00210C34">
              <w:rPr>
                <w:rFonts w:ascii="Times New Roman" w:hAnsi="Times New Roman"/>
                <w:sz w:val="24"/>
                <w:szCs w:val="24"/>
              </w:rPr>
              <w:t>201</w:t>
            </w:r>
            <w:r>
              <w:rPr>
                <w:rFonts w:ascii="Times New Roman" w:hAnsi="Times New Roman"/>
                <w:sz w:val="24"/>
                <w:szCs w:val="24"/>
              </w:rPr>
              <w:t>6 года</w:t>
            </w:r>
            <w:r w:rsidRPr="00210C34">
              <w:rPr>
                <w:rFonts w:ascii="Times New Roman" w:hAnsi="Times New Roman"/>
                <w:sz w:val="24"/>
                <w:szCs w:val="24"/>
              </w:rPr>
              <w:t xml:space="preserve"> </w:t>
            </w:r>
          </w:p>
          <w:p w:rsidR="00F532DA"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F532DA" w:rsidRPr="00210C34" w:rsidRDefault="00F532DA" w:rsidP="00A74A22">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19 мая 2016 года</w:t>
            </w:r>
          </w:p>
        </w:tc>
        <w:tc>
          <w:tcPr>
            <w:tcW w:w="1842" w:type="dxa"/>
          </w:tcPr>
          <w:p w:rsidR="00F532DA" w:rsidRPr="00112B07" w:rsidRDefault="00F532DA"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Pr="00112B07">
              <w:rPr>
                <w:rFonts w:ascii="Times New Roman" w:hAnsi="Times New Roman"/>
                <w:sz w:val="24"/>
                <w:szCs w:val="24"/>
              </w:rPr>
              <w:t>аявитель</w:t>
            </w:r>
          </w:p>
        </w:tc>
      </w:tr>
      <w:tr w:rsidR="00F532DA" w:rsidRPr="00112B07" w:rsidTr="006449B9">
        <w:trPr>
          <w:cantSplit/>
          <w:trHeight w:val="20"/>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 предложениями</w:t>
            </w:r>
          </w:p>
        </w:tc>
        <w:tc>
          <w:tcPr>
            <w:tcW w:w="3118" w:type="dxa"/>
          </w:tcPr>
          <w:p w:rsidR="00F532DA" w:rsidRDefault="00F532DA" w:rsidP="00A74A22">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19 мая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w:t>
            </w:r>
          </w:p>
        </w:tc>
        <w:tc>
          <w:tcPr>
            <w:tcW w:w="1842" w:type="dxa"/>
          </w:tcPr>
          <w:p w:rsidR="00F532DA" w:rsidRDefault="00F532DA"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Pr="00112B07">
              <w:rPr>
                <w:rFonts w:ascii="Times New Roman" w:hAnsi="Times New Roman"/>
                <w:sz w:val="24"/>
                <w:szCs w:val="24"/>
              </w:rPr>
              <w:t>онкурсная комиссия</w:t>
            </w:r>
          </w:p>
        </w:tc>
      </w:tr>
      <w:tr w:rsidR="00F532DA" w:rsidRPr="00112B07" w:rsidTr="006449B9">
        <w:trPr>
          <w:cantSplit/>
          <w:trHeight w:val="20"/>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Pr>
                <w:rFonts w:ascii="Times New Roman" w:hAnsi="Times New Roman"/>
                <w:sz w:val="24"/>
                <w:szCs w:val="24"/>
              </w:rPr>
              <w:t>О</w:t>
            </w:r>
            <w:r w:rsidRPr="00112B07">
              <w:rPr>
                <w:rFonts w:ascii="Times New Roman" w:hAnsi="Times New Roman"/>
                <w:sz w:val="24"/>
                <w:szCs w:val="24"/>
              </w:rPr>
              <w:t>фициальном сайте</w:t>
            </w:r>
          </w:p>
        </w:tc>
        <w:tc>
          <w:tcPr>
            <w:tcW w:w="3118" w:type="dxa"/>
          </w:tcPr>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19 мая 2016 года</w:t>
            </w:r>
            <w:r w:rsidRPr="00210C34">
              <w:rPr>
                <w:rFonts w:ascii="Times New Roman" w:hAnsi="Times New Roman"/>
                <w:sz w:val="24"/>
                <w:szCs w:val="24"/>
              </w:rPr>
              <w:t xml:space="preserve"> </w:t>
            </w:r>
            <w:r>
              <w:rPr>
                <w:rFonts w:ascii="Times New Roman" w:hAnsi="Times New Roman"/>
                <w:sz w:val="24"/>
                <w:szCs w:val="24"/>
              </w:rPr>
              <w:br/>
            </w:r>
            <w:r w:rsidRPr="00210C34">
              <w:rPr>
                <w:rFonts w:ascii="Times New Roman" w:hAnsi="Times New Roman"/>
                <w:sz w:val="24"/>
                <w:szCs w:val="24"/>
              </w:rPr>
              <w:t>в 11</w:t>
            </w:r>
            <w:r>
              <w:rPr>
                <w:rFonts w:ascii="Times New Roman" w:hAnsi="Times New Roman"/>
                <w:sz w:val="24"/>
                <w:szCs w:val="24"/>
              </w:rPr>
              <w:t xml:space="preserve"> </w:t>
            </w:r>
            <w:r w:rsidRPr="00210C34">
              <w:rPr>
                <w:rFonts w:ascii="Times New Roman" w:hAnsi="Times New Roman"/>
                <w:sz w:val="24"/>
                <w:szCs w:val="24"/>
              </w:rPr>
              <w:t>час. 00 мин. (в день вскрытия конвертов)</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F532DA" w:rsidRPr="00112B07" w:rsidTr="006449B9">
        <w:trPr>
          <w:cantSplit/>
          <w:trHeight w:val="20"/>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 xml:space="preserve">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F532DA"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F532DA" w:rsidRPr="00210C34" w:rsidRDefault="00F532DA" w:rsidP="00A74A22">
            <w:pPr>
              <w:tabs>
                <w:tab w:val="left" w:pos="993"/>
                <w:tab w:val="left" w:pos="1134"/>
              </w:tabs>
              <w:spacing w:after="0" w:line="240" w:lineRule="auto"/>
              <w:rPr>
                <w:rFonts w:ascii="Times New Roman" w:hAnsi="Times New Roman"/>
                <w:sz w:val="24"/>
                <w:szCs w:val="24"/>
              </w:rPr>
            </w:pP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F532DA" w:rsidRPr="00210C34"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F532DA" w:rsidRPr="00210C34" w:rsidRDefault="00F532DA" w:rsidP="00A74A22">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20 мая 2016 года</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F532DA" w:rsidRPr="00210C34"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F532DA" w:rsidRPr="00210C34"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w:t>
            </w:r>
            <w:proofErr w:type="gramStart"/>
            <w:r w:rsidRPr="00210C34">
              <w:rPr>
                <w:rFonts w:ascii="Times New Roman" w:hAnsi="Times New Roman"/>
                <w:sz w:val="24"/>
                <w:szCs w:val="24"/>
              </w:rPr>
              <w:t>с даты подписания</w:t>
            </w:r>
            <w:proofErr w:type="gramEnd"/>
            <w:r w:rsidRPr="00210C34">
              <w:rPr>
                <w:rFonts w:ascii="Times New Roman" w:hAnsi="Times New Roman"/>
                <w:sz w:val="24"/>
                <w:szCs w:val="24"/>
              </w:rPr>
              <w:t xml:space="preserve"> протокола о результатах проведения Конкурса</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F532DA" w:rsidRPr="00210C34"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proofErr w:type="gramStart"/>
            <w:r w:rsidRPr="00210C34">
              <w:rPr>
                <w:rFonts w:ascii="Times New Roman" w:hAnsi="Times New Roman"/>
                <w:sz w:val="24"/>
                <w:szCs w:val="24"/>
              </w:rPr>
              <w:t>с даты подписания</w:t>
            </w:r>
            <w:proofErr w:type="gramEnd"/>
            <w:r w:rsidRPr="00210C34">
              <w:rPr>
                <w:rFonts w:ascii="Times New Roman" w:hAnsi="Times New Roman"/>
                <w:sz w:val="24"/>
                <w:szCs w:val="24"/>
              </w:rPr>
              <w:t xml:space="preserve"> протокола о результатах проведения Конкурса</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F532DA" w:rsidRPr="00210C34"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F532DA" w:rsidRPr="00112B07" w:rsidTr="006449B9">
        <w:trPr>
          <w:cantSplit/>
        </w:trPr>
        <w:tc>
          <w:tcPr>
            <w:tcW w:w="4479" w:type="dxa"/>
          </w:tcPr>
          <w:p w:rsidR="00F532DA" w:rsidRPr="00112B07" w:rsidRDefault="00F532DA"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112B07">
              <w:rPr>
                <w:rFonts w:ascii="Times New Roman" w:eastAsia="MS Mincho" w:hAnsi="Times New Roman"/>
                <w:sz w:val="24"/>
                <w:szCs w:val="24"/>
                <w:lang w:eastAsia="ja-JP"/>
              </w:rPr>
              <w:t>сайте Концедента</w:t>
            </w:r>
          </w:p>
        </w:tc>
        <w:tc>
          <w:tcPr>
            <w:tcW w:w="3118" w:type="dxa"/>
          </w:tcPr>
          <w:p w:rsidR="00F532DA" w:rsidRDefault="00F532DA"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15 рабочих дней со дня подписания протокола о результатах проведения Конкурса, </w:t>
            </w:r>
          </w:p>
          <w:p w:rsidR="00F532DA" w:rsidRPr="00210C34" w:rsidRDefault="00F532DA"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F532DA" w:rsidRPr="00112B07" w:rsidRDefault="00F532DA"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138" w:name="_Toc394996131"/>
      <w:bookmarkStart w:id="139" w:name="_Toc438562729"/>
      <w:bookmarkStart w:id="140" w:name="_Toc394564834"/>
      <w:bookmarkStart w:id="141" w:name="_Toc394565253"/>
      <w:r>
        <w:rPr>
          <w:rFonts w:ascii="Times New Roman" w:hAnsi="Times New Roman"/>
          <w:b w:val="0"/>
          <w:sz w:val="24"/>
          <w:szCs w:val="24"/>
        </w:rPr>
        <w:t xml:space="preserve">8. </w:t>
      </w:r>
      <w:r w:rsidR="008D0709" w:rsidRPr="00FE2811">
        <w:rPr>
          <w:rFonts w:ascii="Times New Roman" w:hAnsi="Times New Roman"/>
          <w:b w:val="0"/>
          <w:sz w:val="24"/>
          <w:szCs w:val="24"/>
        </w:rPr>
        <w:t>Сообщение о проведении конкурса</w:t>
      </w:r>
      <w:bookmarkEnd w:id="138"/>
      <w:bookmarkEnd w:id="139"/>
    </w:p>
    <w:p w:rsidR="008D0709" w:rsidRPr="002007C4" w:rsidRDefault="008D0709" w:rsidP="008D0709">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 xml:space="preserve">м сайте Российской </w:t>
      </w:r>
      <w:r w:rsidR="00FE2811">
        <w:rPr>
          <w:rFonts w:ascii="Times New Roman" w:hAnsi="Times New Roman"/>
          <w:sz w:val="24"/>
          <w:szCs w:val="24"/>
        </w:rPr>
        <w:lastRenderedPageBreak/>
        <w:t>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proofErr w:type="gramStart"/>
      <w:r>
        <w:rPr>
          <w:rFonts w:ascii="Times New Roman" w:hAnsi="Times New Roman"/>
          <w:sz w:val="24"/>
          <w:szCs w:val="24"/>
        </w:rPr>
        <w:t>,</w:t>
      </w:r>
      <w:proofErr w:type="gramEnd"/>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8758AA">
      <w:pPr>
        <w:pStyle w:val="afa"/>
        <w:numPr>
          <w:ilvl w:val="1"/>
          <w:numId w:val="8"/>
        </w:numPr>
        <w:tabs>
          <w:tab w:val="left" w:pos="0"/>
          <w:tab w:val="left" w:pos="1418"/>
        </w:tabs>
        <w:autoSpaceDE w:val="0"/>
        <w:autoSpaceDN w:val="0"/>
        <w:adjustRightInd w:val="0"/>
        <w:spacing w:after="0" w:line="240" w:lineRule="auto"/>
        <w:ind w:left="142" w:firstLine="567"/>
        <w:jc w:val="both"/>
        <w:rPr>
          <w:sz w:val="24"/>
          <w:szCs w:val="24"/>
        </w:rPr>
      </w:pPr>
      <w:r w:rsidRPr="002007C4">
        <w:rPr>
          <w:sz w:val="24"/>
          <w:szCs w:val="24"/>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42" w:name="_Toc394996132"/>
      <w:bookmarkStart w:id="143" w:name="_Toc438562730"/>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34"/>
      <w:bookmarkEnd w:id="135"/>
      <w:bookmarkEnd w:id="136"/>
      <w:bookmarkEnd w:id="137"/>
      <w:bookmarkEnd w:id="140"/>
      <w:bookmarkEnd w:id="141"/>
      <w:bookmarkEnd w:id="142"/>
      <w:bookmarkEnd w:id="143"/>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w:t>
      </w:r>
      <w:proofErr w:type="gramStart"/>
      <w:r w:rsidRPr="00112B07">
        <w:t xml:space="preserve">в течение трех рабочих дней со дня принятия решения об отказе от проведения Конкурса на </w:t>
      </w:r>
      <w:r w:rsidR="009D7147">
        <w:t>О</w:t>
      </w:r>
      <w:r w:rsidRPr="00112B07">
        <w:t>фициальном сайте</w:t>
      </w:r>
      <w:proofErr w:type="gramEnd"/>
      <w:r w:rsidRPr="00112B07">
        <w:t xml:space="preserve"> Российской Федерации 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В течение трех рабочих дней со дня принятия указанного решения Концедентом направляются соответствующие уведомления всем Заявителям, подавшим заявки на участие в Конкурсе. В случае</w:t>
      </w:r>
      <w:proofErr w:type="gramStart"/>
      <w:r w:rsidRPr="00112B07">
        <w:rPr>
          <w:rFonts w:ascii="Times New Roman" w:hAnsi="Times New Roman"/>
          <w:sz w:val="24"/>
          <w:szCs w:val="24"/>
        </w:rPr>
        <w:t>,</w:t>
      </w:r>
      <w:proofErr w:type="gramEnd"/>
      <w:r w:rsidRPr="00112B07">
        <w:rPr>
          <w:rFonts w:ascii="Times New Roman" w:hAnsi="Times New Roman"/>
          <w:sz w:val="24"/>
          <w:szCs w:val="24"/>
        </w:rPr>
        <w:t xml:space="preserve">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44" w:name="_Toc177783382"/>
      <w:bookmarkStart w:id="145" w:name="_Toc178401062"/>
      <w:bookmarkStart w:id="146" w:name="_Toc215567615"/>
      <w:bookmarkStart w:id="147" w:name="Раздел_16"/>
      <w:bookmarkStart w:id="148" w:name="_Toc347179679"/>
      <w:bookmarkStart w:id="149" w:name="_Toc394564835"/>
      <w:bookmarkStart w:id="150" w:name="_Toc394565254"/>
      <w:bookmarkStart w:id="151" w:name="_Toc394996133"/>
      <w:bookmarkStart w:id="152" w:name="_Toc438562731"/>
      <w:r>
        <w:rPr>
          <w:rFonts w:ascii="Times New Roman" w:hAnsi="Times New Roman"/>
          <w:b w:val="0"/>
          <w:sz w:val="24"/>
          <w:szCs w:val="24"/>
        </w:rPr>
        <w:t xml:space="preserve">10. </w:t>
      </w:r>
      <w:r w:rsidR="008D0709" w:rsidRPr="009D7147">
        <w:rPr>
          <w:rFonts w:ascii="Times New Roman" w:hAnsi="Times New Roman"/>
          <w:b w:val="0"/>
          <w:sz w:val="24"/>
          <w:szCs w:val="24"/>
        </w:rPr>
        <w:t>Подтверждение соответствия Заявителя и его заявки установленным требованиям</w:t>
      </w:r>
      <w:bookmarkEnd w:id="144"/>
      <w:bookmarkEnd w:id="145"/>
      <w:bookmarkEnd w:id="146"/>
      <w:bookmarkEnd w:id="147"/>
      <w:bookmarkEnd w:id="148"/>
      <w:bookmarkEnd w:id="149"/>
      <w:bookmarkEnd w:id="150"/>
      <w:bookmarkEnd w:id="151"/>
      <w:bookmarkEnd w:id="15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53" w:name="_Toc177783386"/>
      <w:bookmarkStart w:id="154" w:name="_Toc178401066"/>
      <w:bookmarkStart w:id="155" w:name="_Toc215567619"/>
      <w:bookmarkStart w:id="156" w:name="_Toc347179680"/>
      <w:bookmarkStart w:id="157"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58" w:name="_Toc394564836"/>
      <w:bookmarkStart w:id="159" w:name="_Toc394565255"/>
      <w:bookmarkStart w:id="160" w:name="_Toc394996134"/>
      <w:bookmarkStart w:id="161" w:name="_Toc438562732"/>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62" w:name="_Toc177783387"/>
      <w:bookmarkStart w:id="163" w:name="_Toc178401067"/>
      <w:bookmarkStart w:id="164" w:name="_Toc215567620"/>
      <w:bookmarkStart w:id="165" w:name="_Toc347179681"/>
      <w:bookmarkEnd w:id="153"/>
      <w:bookmarkEnd w:id="154"/>
      <w:bookmarkEnd w:id="155"/>
      <w:bookmarkEnd w:id="156"/>
      <w:bookmarkEnd w:id="157"/>
      <w:bookmarkEnd w:id="158"/>
      <w:bookmarkEnd w:id="159"/>
      <w:bookmarkEnd w:id="160"/>
      <w:bookmarkEnd w:id="161"/>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66" w:name="_Toc394565256"/>
      <w:bookmarkStart w:id="167" w:name="_Toc394996135"/>
      <w:bookmarkStart w:id="168" w:name="_Toc438562733"/>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62"/>
      <w:bookmarkEnd w:id="163"/>
      <w:bookmarkEnd w:id="164"/>
      <w:bookmarkEnd w:id="165"/>
      <w:r w:rsidR="008D0709" w:rsidRPr="009D7147">
        <w:rPr>
          <w:rFonts w:ascii="Times New Roman" w:hAnsi="Times New Roman"/>
          <w:b w:val="0"/>
          <w:i w:val="0"/>
          <w:sz w:val="24"/>
          <w:szCs w:val="24"/>
        </w:rPr>
        <w:t>.</w:t>
      </w:r>
      <w:bookmarkEnd w:id="166"/>
      <w:bookmarkEnd w:id="167"/>
      <w:bookmarkEnd w:id="168"/>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1</w:t>
      </w:r>
      <w:r w:rsidR="00983AD5">
        <w:rPr>
          <w:rFonts w:ascii="Times New Roman" w:hAnsi="Times New Roman"/>
          <w:lang w:eastAsia="ru-RU"/>
        </w:rPr>
        <w:t>1</w:t>
      </w:r>
      <w:r>
        <w:rPr>
          <w:rFonts w:ascii="Times New Roman" w:hAnsi="Times New Roman"/>
          <w:lang w:eastAsia="ru-RU"/>
        </w:rPr>
        <w:t xml:space="preserve"> </w:t>
      </w:r>
      <w:r w:rsidR="00983AD5">
        <w:rPr>
          <w:rFonts w:ascii="Times New Roman" w:hAnsi="Times New Roman"/>
          <w:lang w:eastAsia="ru-RU"/>
        </w:rPr>
        <w:t>февраля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 xml:space="preserve">Банковские реквизиты: РКЦ </w:t>
      </w:r>
      <w:proofErr w:type="gramStart"/>
      <w:r w:rsidRPr="009D7147">
        <w:rPr>
          <w:rFonts w:ascii="Times New Roman" w:hAnsi="Times New Roman"/>
          <w:sz w:val="24"/>
          <w:szCs w:val="24"/>
        </w:rPr>
        <w:t>г</w:t>
      </w:r>
      <w:proofErr w:type="gramEnd"/>
      <w:r w:rsidRPr="009D7147">
        <w:rPr>
          <w:rFonts w:ascii="Times New Roman" w:hAnsi="Times New Roman"/>
          <w:sz w:val="24"/>
          <w:szCs w:val="24"/>
        </w:rPr>
        <w:t xml:space="preserve">. Ханты-Мансийск г. Ханты-Мансийск, </w:t>
      </w:r>
      <w:r w:rsidR="00F532DA">
        <w:rPr>
          <w:rFonts w:ascii="Times New Roman" w:hAnsi="Times New Roman"/>
          <w:sz w:val="24"/>
          <w:szCs w:val="24"/>
        </w:rPr>
        <w:t xml:space="preserve">     </w:t>
      </w:r>
      <w:r w:rsidRPr="009D7147">
        <w:rPr>
          <w:rFonts w:ascii="Times New Roman" w:hAnsi="Times New Roman"/>
          <w:sz w:val="24"/>
          <w:szCs w:val="24"/>
        </w:rPr>
        <w:t>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Pr="009D7147">
        <w:rPr>
          <w:rFonts w:ascii="Times New Roman" w:hAnsi="Times New Roman"/>
          <w:sz w:val="24"/>
          <w:szCs w:val="24"/>
        </w:rPr>
        <w:t>Комитет по финансам АХМР, депимущества района,</w:t>
      </w:r>
      <w:r w:rsidR="00F532DA">
        <w:rPr>
          <w:rFonts w:ascii="Times New Roman" w:hAnsi="Times New Roman"/>
          <w:sz w:val="24"/>
          <w:szCs w:val="24"/>
        </w:rPr>
        <w:t xml:space="preserve">                    </w:t>
      </w:r>
      <w:r w:rsidRPr="009D7147">
        <w:rPr>
          <w:rFonts w:ascii="Times New Roman" w:hAnsi="Times New Roman"/>
          <w:sz w:val="24"/>
          <w:szCs w:val="24"/>
        </w:rPr>
        <w:t xml:space="preserve"> </w:t>
      </w:r>
      <w:proofErr w:type="gramStart"/>
      <w:r w:rsidRPr="009D7147">
        <w:rPr>
          <w:rFonts w:ascii="Times New Roman" w:hAnsi="Times New Roman"/>
          <w:sz w:val="24"/>
          <w:szCs w:val="24"/>
        </w:rPr>
        <w:t>л</w:t>
      </w:r>
      <w:proofErr w:type="gramEnd"/>
      <w:r w:rsidRPr="009D7147">
        <w:rPr>
          <w:rFonts w:ascii="Times New Roman" w:hAnsi="Times New Roman"/>
          <w:sz w:val="24"/>
          <w:szCs w:val="24"/>
        </w:rPr>
        <w:t>/сч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69" w:name="_Toc177783388"/>
      <w:bookmarkStart w:id="170" w:name="_Toc178401068"/>
      <w:bookmarkStart w:id="171" w:name="_Toc215567621"/>
      <w:bookmarkStart w:id="172" w:name="_Toc347179682"/>
      <w:bookmarkStart w:id="173" w:name="Условия_возврата_концедентом_задатка"/>
      <w:bookmarkStart w:id="174" w:name="_Toc394565257"/>
      <w:bookmarkStart w:id="175" w:name="_Toc394996136"/>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69"/>
      <w:bookmarkEnd w:id="170"/>
      <w:bookmarkEnd w:id="171"/>
      <w:bookmarkEnd w:id="172"/>
      <w:bookmarkEnd w:id="173"/>
      <w:r w:rsidRPr="009D7147">
        <w:rPr>
          <w:rFonts w:ascii="Times New Roman" w:hAnsi="Times New Roman"/>
          <w:sz w:val="24"/>
          <w:szCs w:val="24"/>
        </w:rPr>
        <w:t>.</w:t>
      </w:r>
      <w:bookmarkEnd w:id="174"/>
      <w:bookmarkEnd w:id="175"/>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lastRenderedPageBreak/>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w:t>
      </w:r>
      <w:proofErr w:type="gramStart"/>
      <w:r w:rsidRPr="009D7147">
        <w:rPr>
          <w:rFonts w:ascii="Times New Roman" w:hAnsi="Times New Roman"/>
          <w:sz w:val="24"/>
          <w:szCs w:val="24"/>
        </w:rPr>
        <w:t>средств</w:t>
      </w:r>
      <w:proofErr w:type="gramEnd"/>
      <w:r w:rsidRPr="009D7147">
        <w:rPr>
          <w:rFonts w:ascii="Times New Roman" w:hAnsi="Times New Roman"/>
          <w:sz w:val="24"/>
          <w:szCs w:val="24"/>
        </w:rPr>
        <w:t xml:space="preserve">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отказа организатора Конкурса от проведения Конкурса – в течение пяти рабочих дней </w:t>
      </w:r>
      <w:proofErr w:type="gramStart"/>
      <w:r w:rsidRPr="00112B07">
        <w:rPr>
          <w:rFonts w:ascii="Times New Roman" w:eastAsia="MS Mincho" w:hAnsi="Times New Roman"/>
          <w:lang w:eastAsia="ja-JP"/>
        </w:rPr>
        <w:t>с даты принятия</w:t>
      </w:r>
      <w:proofErr w:type="gramEnd"/>
      <w:r w:rsidRPr="00112B07">
        <w:rPr>
          <w:rFonts w:ascii="Times New Roman" w:eastAsia="MS Mincho" w:hAnsi="Times New Roman"/>
          <w:lang w:eastAsia="ja-JP"/>
        </w:rPr>
        <w:t xml:space="preserve"> Концедентом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112B07">
        <w:rPr>
          <w:rFonts w:ascii="Times New Roman" w:eastAsia="MS Mincho" w:hAnsi="Times New Roman"/>
          <w:lang w:eastAsia="ja-JP"/>
        </w:rPr>
        <w:t>в случае отзыва Заявителем Заявки на участие в Конкурсе до истечения срока представления в Конкурсную комиссию</w:t>
      </w:r>
      <w:proofErr w:type="gramEnd"/>
      <w:r w:rsidRPr="00112B07">
        <w:rPr>
          <w:rFonts w:ascii="Times New Roman" w:eastAsia="MS Mincho" w:hAnsi="Times New Roman"/>
          <w:lang w:eastAsia="ja-JP"/>
        </w:rPr>
        <w:t xml:space="preserve">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w:t>
      </w:r>
      <w:proofErr w:type="gramStart"/>
      <w:r w:rsidRPr="00112B07">
        <w:rPr>
          <w:rFonts w:ascii="Times New Roman" w:eastAsia="MS Mincho" w:hAnsi="Times New Roman"/>
          <w:lang w:eastAsia="ja-JP"/>
        </w:rPr>
        <w:t>с даты получения</w:t>
      </w:r>
      <w:proofErr w:type="gramEnd"/>
      <w:r w:rsidRPr="00112B07">
        <w:rPr>
          <w:rFonts w:ascii="Times New Roman" w:eastAsia="MS Mincho" w:hAnsi="Times New Roman"/>
          <w:lang w:eastAsia="ja-JP"/>
        </w:rPr>
        <w:t xml:space="preserve">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w:t>
      </w:r>
      <w:proofErr w:type="gramStart"/>
      <w:r w:rsidRPr="00112B07">
        <w:rPr>
          <w:rFonts w:ascii="Times New Roman" w:hAnsi="Times New Roman"/>
          <w:lang w:eastAsia="ru-RU"/>
        </w:rPr>
        <w:t>протокола проведения предварительного отбора Участников Конкурса</w:t>
      </w:r>
      <w:proofErr w:type="gramEnd"/>
      <w:r w:rsidRPr="00112B07">
        <w:rPr>
          <w:rFonts w:ascii="Times New Roman" w:hAnsi="Times New Roman"/>
          <w:lang w:eastAsia="ru-RU"/>
        </w:rPr>
        <w:t xml:space="preserve">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w:t>
      </w:r>
      <w:proofErr w:type="gramStart"/>
      <w:r w:rsidRPr="00112B07">
        <w:rPr>
          <w:rFonts w:ascii="Times New Roman" w:hAnsi="Times New Roman"/>
          <w:lang w:eastAsia="ru-RU"/>
        </w:rPr>
        <w:t>протокола проведения предварительного отбора Участников Конкурса</w:t>
      </w:r>
      <w:proofErr w:type="gramEnd"/>
      <w:r w:rsidRPr="00112B07">
        <w:rPr>
          <w:rFonts w:ascii="Times New Roman" w:hAnsi="Times New Roman"/>
          <w:lang w:eastAsia="ru-RU"/>
        </w:rPr>
        <w:t>;</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w:t>
      </w:r>
      <w:proofErr w:type="gramStart"/>
      <w:r w:rsidRPr="00112B07">
        <w:rPr>
          <w:rFonts w:ascii="Times New Roman" w:hAnsi="Times New Roman"/>
          <w:lang w:eastAsia="ru-RU"/>
        </w:rPr>
        <w:t>с даты принятия</w:t>
      </w:r>
      <w:proofErr w:type="gramEnd"/>
      <w:r w:rsidRPr="00112B07">
        <w:rPr>
          <w:rFonts w:ascii="Times New Roman" w:hAnsi="Times New Roman"/>
          <w:lang w:eastAsia="ru-RU"/>
        </w:rPr>
        <w:t xml:space="preserve">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roofErr w:type="gramEnd"/>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w:t>
      </w:r>
      <w:proofErr w:type="gramStart"/>
      <w:r w:rsidRPr="00112B07">
        <w:rPr>
          <w:rFonts w:ascii="Times New Roman" w:hAnsi="Times New Roman"/>
          <w:lang w:eastAsia="ru-RU"/>
        </w:rPr>
        <w:t>,</w:t>
      </w:r>
      <w:proofErr w:type="gramEnd"/>
      <w:r w:rsidRPr="00112B07">
        <w:rPr>
          <w:rFonts w:ascii="Times New Roman" w:hAnsi="Times New Roman"/>
          <w:lang w:eastAsia="ru-RU"/>
        </w:rPr>
        <w:t xml:space="preserve">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w:t>
      </w:r>
      <w:proofErr w:type="gramStart"/>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roofErr w:type="gramEnd"/>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proofErr w:type="gramStart"/>
      <w:r w:rsidRPr="00B42A77">
        <w:rPr>
          <w:rFonts w:ascii="Times New Roman" w:hAnsi="Times New Roman"/>
          <w:lang w:eastAsia="ru-RU"/>
        </w:rPr>
        <w:t xml:space="preserve">в случае объявления Конкурса несостоявшимся по причине представления менее двух Конкурсных предложений Участников Конкурса или признания менее двух    </w:t>
      </w:r>
      <w:r w:rsidRPr="00B42A77">
        <w:rPr>
          <w:rFonts w:ascii="Times New Roman" w:hAnsi="Times New Roman"/>
          <w:lang w:eastAsia="ru-RU"/>
        </w:rPr>
        <w:lastRenderedPageBreak/>
        <w:t>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roofErr w:type="gramEnd"/>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76" w:name="_Toc177783389"/>
      <w:bookmarkStart w:id="177" w:name="_Toc178401069"/>
      <w:bookmarkStart w:id="178" w:name="_Toc215567622"/>
      <w:bookmarkStart w:id="179"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80" w:name="_Toc394565258"/>
      <w:bookmarkStart w:id="181" w:name="_Toc394996137"/>
      <w:bookmarkStart w:id="182" w:name="_Toc438562734"/>
      <w:r w:rsidRPr="005C2032">
        <w:rPr>
          <w:rFonts w:ascii="Times New Roman" w:hAnsi="Times New Roman"/>
          <w:b w:val="0"/>
          <w:i w:val="0"/>
          <w:sz w:val="24"/>
          <w:szCs w:val="24"/>
        </w:rPr>
        <w:t>11.3. Условия удержания Концедентом Задатка</w:t>
      </w:r>
      <w:bookmarkEnd w:id="176"/>
      <w:bookmarkEnd w:id="177"/>
      <w:bookmarkEnd w:id="178"/>
      <w:bookmarkEnd w:id="179"/>
      <w:r w:rsidRPr="005C2032">
        <w:rPr>
          <w:rFonts w:ascii="Times New Roman" w:hAnsi="Times New Roman"/>
          <w:b w:val="0"/>
          <w:i w:val="0"/>
          <w:sz w:val="24"/>
          <w:szCs w:val="24"/>
        </w:rPr>
        <w:t>.</w:t>
      </w:r>
      <w:bookmarkEnd w:id="180"/>
      <w:bookmarkEnd w:id="181"/>
      <w:bookmarkEnd w:id="182"/>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83" w:name="_Toc177783390"/>
      <w:bookmarkStart w:id="184" w:name="_Toc178401070"/>
      <w:bookmarkStart w:id="185" w:name="_Toc215567623"/>
      <w:bookmarkStart w:id="186"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87" w:name="_Toc394565259"/>
      <w:bookmarkStart w:id="188" w:name="_Toc394996138"/>
      <w:bookmarkStart w:id="189" w:name="_Toc438562735"/>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87"/>
      <w:bookmarkEnd w:id="188"/>
      <w:bookmarkEnd w:id="189"/>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proofErr w:type="gramStart"/>
      <w:r w:rsidR="005C2032">
        <w:rPr>
          <w:rFonts w:cs="Times New Roman"/>
          <w:lang w:val="ru-RU"/>
        </w:rPr>
        <w:t>,</w:t>
      </w:r>
      <w:proofErr w:type="gramEnd"/>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числа голосов голос председателя конкурсной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90" w:name="_Toc394565260"/>
      <w:bookmarkStart w:id="191" w:name="_Toc394996139"/>
      <w:bookmarkStart w:id="192" w:name="_Toc438562736"/>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90"/>
      <w:bookmarkEnd w:id="191"/>
      <w:bookmarkEnd w:id="192"/>
    </w:p>
    <w:p w:rsid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 </w:t>
      </w:r>
      <w:r w:rsidR="000D0945">
        <w:rPr>
          <w:rFonts w:cs="Times New Roman"/>
          <w:lang w:val="ru-RU"/>
        </w:rPr>
        <w:t xml:space="preserve">с 09 час. 00 мин. </w:t>
      </w:r>
      <w:r w:rsidR="00F532DA">
        <w:rPr>
          <w:rFonts w:cs="Times New Roman"/>
          <w:lang w:val="ru-RU"/>
        </w:rPr>
        <w:t xml:space="preserve">                             </w:t>
      </w:r>
      <w:r>
        <w:rPr>
          <w:rFonts w:cs="Times New Roman"/>
          <w:lang w:val="ru-RU"/>
        </w:rPr>
        <w:t>2</w:t>
      </w:r>
      <w:r w:rsidR="0031211B">
        <w:rPr>
          <w:rFonts w:cs="Times New Roman"/>
          <w:lang w:val="ru-RU"/>
        </w:rPr>
        <w:t>5</w:t>
      </w:r>
      <w:r>
        <w:rPr>
          <w:rFonts w:cs="Times New Roman"/>
          <w:lang w:val="ru-RU"/>
        </w:rPr>
        <w:t xml:space="preserve"> </w:t>
      </w:r>
      <w:r w:rsidR="0031211B">
        <w:rPr>
          <w:rFonts w:cs="Times New Roman"/>
          <w:lang w:val="ru-RU"/>
        </w:rPr>
        <w:t>декабря</w:t>
      </w:r>
      <w:r>
        <w:rPr>
          <w:rFonts w:cs="Times New Roman"/>
          <w:lang w:val="ru-RU"/>
        </w:rPr>
        <w:t xml:space="preserve"> 2015 года</w:t>
      </w:r>
      <w:r w:rsidRPr="00112B07">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F532DA">
        <w:rPr>
          <w:rFonts w:cs="Times New Roman"/>
          <w:kern w:val="0"/>
          <w:lang w:val="ru-RU"/>
        </w:rPr>
        <w:t xml:space="preserve">                             </w:t>
      </w:r>
      <w:r>
        <w:rPr>
          <w:rFonts w:cs="Times New Roman"/>
          <w:kern w:val="0"/>
          <w:lang w:val="ru-RU"/>
        </w:rPr>
        <w:t>1</w:t>
      </w:r>
      <w:r w:rsidR="009D1514">
        <w:rPr>
          <w:rFonts w:cs="Times New Roman"/>
          <w:kern w:val="0"/>
          <w:lang w:val="ru-RU"/>
        </w:rPr>
        <w:t>6</w:t>
      </w:r>
      <w:r>
        <w:rPr>
          <w:rFonts w:cs="Times New Roman"/>
          <w:kern w:val="0"/>
          <w:lang w:val="ru-RU"/>
        </w:rPr>
        <w:t xml:space="preserve"> </w:t>
      </w:r>
      <w:r w:rsidR="009D1514">
        <w:rPr>
          <w:rFonts w:cs="Times New Roman"/>
          <w:kern w:val="0"/>
          <w:lang w:val="ru-RU"/>
        </w:rPr>
        <w:t>февраля</w:t>
      </w:r>
      <w:r>
        <w:rPr>
          <w:rFonts w:cs="Times New Roman"/>
          <w:kern w:val="0"/>
          <w:lang w:val="ru-RU"/>
        </w:rPr>
        <w:t xml:space="preserve">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proofErr w:type="gramStart"/>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sidR="005C2032">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кроме выходных и праздничных дней</w:t>
      </w:r>
      <w:r>
        <w:rPr>
          <w:rFonts w:cs="Times New Roman"/>
          <w:lang w:val="ru-RU"/>
        </w:rPr>
        <w:t>.</w:t>
      </w:r>
      <w:proofErr w:type="gramEnd"/>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Заявитель представляет заявку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заявка представляется полномочным представителем Заявителя, такой представитель должен при подаче заявки предъявить</w:t>
      </w:r>
      <w:r w:rsidRPr="00112B07">
        <w:rPr>
          <w:rFonts w:cs="Times New Roman"/>
          <w:bCs/>
        </w:rPr>
        <w:t xml:space="preserve"> доверенность на осуществление действий от имени </w:t>
      </w:r>
      <w:r w:rsidRPr="00112B07">
        <w:rPr>
          <w:rFonts w:cs="Times New Roman"/>
          <w:bCs/>
          <w:lang w:val="ru-RU"/>
        </w:rPr>
        <w:t>заявителя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СОГЛАШЕНИЯ В ОТНОШЕНИИ </w:t>
      </w:r>
      <w:r w:rsidR="00961A61">
        <w:rPr>
          <w:rFonts w:ascii="Times New Roman" w:hAnsi="Times New Roman"/>
          <w:sz w:val="24"/>
          <w:szCs w:val="24"/>
        </w:rPr>
        <w:t>КАНАЛИЗАЦИОННО-ОЧИСТНЫХ СООРУЖЕНИЙ В П. ГОРНОПРАВДИНСК</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roofErr w:type="gramEnd"/>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реконструкции Об</w:t>
      </w:r>
      <w:r w:rsidR="00FF5A32">
        <w:rPr>
          <w:rFonts w:eastAsia="Times New Roman CYR" w:cs="Times New Roman"/>
          <w:lang w:val="ru-RU"/>
        </w:rPr>
        <w:t xml:space="preserve">ъекта Концессионного соглашения, </w:t>
      </w:r>
      <w:r w:rsidRPr="00CF7FCA">
        <w:rPr>
          <w:rFonts w:eastAsia="Times New Roman CYR" w:cs="Times New Roman"/>
          <w:lang w:val="ru-RU"/>
        </w:rPr>
        <w:t xml:space="preserve">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112B07">
        <w:rPr>
          <w:rFonts w:cs="Times New Roman"/>
          <w:lang w:val="ru-RU"/>
        </w:rPr>
        <w:t>с</w:t>
      </w:r>
      <w:proofErr w:type="gramEnd"/>
      <w:r w:rsidRPr="00112B07">
        <w:rPr>
          <w:rFonts w:cs="Times New Roman"/>
          <w:lang w:val="ru-RU"/>
        </w:rPr>
        <w:t xml:space="preserve"> временем представления других 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На копии описи документов и материалов, представленной заявителем,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w:t>
      </w:r>
      <w:r w:rsidRPr="00112B07">
        <w:rPr>
          <w:rFonts w:cs="Times New Roman"/>
          <w:lang w:val="ru-RU"/>
        </w:rPr>
        <w:lastRenderedPageBreak/>
        <w:t xml:space="preserve">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ма заявок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bookmarkEnd w:id="183"/>
    <w:bookmarkEnd w:id="184"/>
    <w:bookmarkEnd w:id="185"/>
    <w:bookmarkEnd w:id="186"/>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w:t>
      </w:r>
      <w:proofErr w:type="gramEnd"/>
      <w:r w:rsidRPr="00112B07">
        <w:rPr>
          <w:rFonts w:ascii="Times New Roman" w:hAnsi="Times New Roman"/>
          <w:sz w:val="24"/>
          <w:szCs w:val="24"/>
        </w:rPr>
        <w:t xml:space="preserve">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roofErr w:type="gramEnd"/>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93" w:name="_Toc177783396"/>
      <w:bookmarkStart w:id="194" w:name="_Toc178401076"/>
      <w:bookmarkStart w:id="195" w:name="_Toc215567629"/>
      <w:bookmarkStart w:id="196" w:name="_Toc347179690"/>
      <w:bookmarkStart w:id="197" w:name="Порядок_внесения_изменений_в_З_отзыв"/>
      <w:bookmarkStart w:id="198" w:name="_Toc394565261"/>
      <w:bookmarkStart w:id="199" w:name="_Toc394996140"/>
      <w:bookmarkStart w:id="200" w:name="_Toc438562737"/>
      <w:r w:rsidRPr="001C7A13">
        <w:rPr>
          <w:rFonts w:ascii="Times New Roman" w:hAnsi="Times New Roman"/>
          <w:b w:val="0"/>
          <w:sz w:val="24"/>
          <w:szCs w:val="24"/>
        </w:rPr>
        <w:t>Порядок и срок изменения и отзыва Заяв</w:t>
      </w:r>
      <w:bookmarkEnd w:id="193"/>
      <w:bookmarkEnd w:id="194"/>
      <w:bookmarkEnd w:id="195"/>
      <w:bookmarkEnd w:id="196"/>
      <w:bookmarkEnd w:id="197"/>
      <w:r w:rsidRPr="001C7A13">
        <w:rPr>
          <w:rFonts w:ascii="Times New Roman" w:hAnsi="Times New Roman"/>
          <w:b w:val="0"/>
          <w:sz w:val="24"/>
          <w:szCs w:val="24"/>
        </w:rPr>
        <w:t>ок</w:t>
      </w:r>
      <w:bookmarkEnd w:id="198"/>
      <w:bookmarkEnd w:id="199"/>
      <w:bookmarkEnd w:id="200"/>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lastRenderedPageBreak/>
        <w:t xml:space="preserve">НА ПРАВО ЗАКЛЮЧЕНИЯ КОНЦЕССИОННОГО СОГЛАШЕНИЯ В ОТНОШЕНИИ </w:t>
      </w:r>
      <w:r w:rsidR="00A969DA">
        <w:rPr>
          <w:rFonts w:ascii="Times New Roman" w:hAnsi="Times New Roman"/>
          <w:sz w:val="24"/>
          <w:szCs w:val="24"/>
        </w:rPr>
        <w:t>КАНАЛИЗАЦИОННО-ОЧИСТНЫХ СООРУЖЕНИЙ В П. ГОРНОПРАВДИНСК</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и свои реквизиты, в том числе наименование (для юридического лица) или</w:t>
      </w:r>
      <w:proofErr w:type="gramEnd"/>
      <w:r w:rsidRPr="00112B07">
        <w:rPr>
          <w:rFonts w:ascii="Times New Roman" w:hAnsi="Times New Roman"/>
          <w:sz w:val="24"/>
          <w:szCs w:val="24"/>
        </w:rPr>
        <w:t xml:space="preserve"> фамилия, имя, отчество (для индивидуального предпринимателя), ИНН, почтовый адрес и контактный телефон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Никакие изменения не могут быть внесены в Заявку после даты окончания приема Заявок на участие в Конкурсе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201" w:name="_Toc177783397"/>
      <w:bookmarkStart w:id="202" w:name="_Toc178401077"/>
      <w:bookmarkStart w:id="203" w:name="_Toc215567630"/>
      <w:bookmarkStart w:id="204" w:name="_Toc347179691"/>
      <w:bookmarkStart w:id="205" w:name="_Toc394565262"/>
      <w:bookmarkStart w:id="206" w:name="_Toc394996141"/>
      <w:bookmarkStart w:id="207" w:name="_Toc438562738"/>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201"/>
      <w:bookmarkEnd w:id="202"/>
      <w:bookmarkEnd w:id="203"/>
      <w:bookmarkEnd w:id="204"/>
      <w:r w:rsidR="008D0709" w:rsidRPr="001C7A13">
        <w:rPr>
          <w:rFonts w:ascii="Times New Roman" w:hAnsi="Times New Roman"/>
          <w:b w:val="0"/>
          <w:sz w:val="24"/>
          <w:szCs w:val="24"/>
        </w:rPr>
        <w:t>ами на участие в Конкурсе</w:t>
      </w:r>
      <w:bookmarkEnd w:id="205"/>
      <w:bookmarkEnd w:id="206"/>
      <w:bookmarkEnd w:id="207"/>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Pr="00915B09">
        <w:rPr>
          <w:rFonts w:ascii="Times New Roman" w:hAnsi="Times New Roman"/>
          <w:lang w:eastAsia="ru-RU"/>
        </w:rPr>
        <w:t>1</w:t>
      </w:r>
      <w:r w:rsidR="00573DC3">
        <w:rPr>
          <w:rFonts w:ascii="Times New Roman" w:hAnsi="Times New Roman"/>
          <w:lang w:eastAsia="ru-RU"/>
        </w:rPr>
        <w:t>6</w:t>
      </w:r>
      <w:r>
        <w:rPr>
          <w:rFonts w:ascii="Times New Roman" w:hAnsi="Times New Roman"/>
          <w:lang w:eastAsia="ru-RU"/>
        </w:rPr>
        <w:t xml:space="preserve"> </w:t>
      </w:r>
      <w:r w:rsidR="00573DC3">
        <w:rPr>
          <w:rFonts w:ascii="Times New Roman" w:hAnsi="Times New Roman"/>
          <w:lang w:eastAsia="ru-RU"/>
        </w:rPr>
        <w:t>февраля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00F532DA">
        <w:rPr>
          <w:rFonts w:ascii="Times New Roman" w:hAnsi="Times New Roman"/>
          <w:lang w:eastAsia="ru-RU"/>
        </w:rPr>
        <w:t xml:space="preserve">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proofErr w:type="gramStart"/>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roofErr w:type="gramEnd"/>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w:t>
      </w:r>
      <w:r w:rsidR="00767F1B">
        <w:rPr>
          <w:rFonts w:ascii="Times New Roman" w:hAnsi="Times New Roman"/>
        </w:rPr>
        <w:t>КАНАЛИЗАЦИОННО-ОЧИСТНЫХ СООРУЖЕНИЙ В П. ГОРНОПРАВДИНСК</w:t>
      </w:r>
      <w:r w:rsidRPr="00112B07">
        <w:rPr>
          <w:rFonts w:ascii="Times New Roman" w:hAnsi="Times New Roman"/>
        </w:rPr>
        <w:t xml:space="preserve">, НАХОДЯЩИХСЯ </w:t>
      </w:r>
      <w:r w:rsidR="00F532DA">
        <w:rPr>
          <w:rFonts w:ascii="Times New Roman" w:hAnsi="Times New Roman"/>
        </w:rPr>
        <w:t xml:space="preserve">                           </w:t>
      </w:r>
      <w:r w:rsidRPr="00112B07">
        <w:rPr>
          <w:rFonts w:ascii="Times New Roman" w:hAnsi="Times New Roman"/>
        </w:rPr>
        <w:t>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w:t>
      </w:r>
      <w:r w:rsidR="00F532DA">
        <w:rPr>
          <w:rFonts w:ascii="Times New Roman" w:hAnsi="Times New Roman"/>
          <w:lang w:eastAsia="ru-RU"/>
        </w:rPr>
        <w:t xml:space="preserve">            </w:t>
      </w:r>
      <w:r w:rsidRPr="00112B07">
        <w:rPr>
          <w:rFonts w:ascii="Times New Roman" w:hAnsi="Times New Roman"/>
          <w:lang w:eastAsia="ru-RU"/>
        </w:rPr>
        <w:t xml:space="preserve">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208" w:name="_Toc177783398"/>
      <w:bookmarkStart w:id="209" w:name="_Toc178401078"/>
      <w:bookmarkStart w:id="210" w:name="_Toc215567631"/>
      <w:bookmarkStart w:id="211"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12" w:name="_Toc394565263"/>
      <w:bookmarkStart w:id="213" w:name="_Toc394996142"/>
      <w:bookmarkStart w:id="214" w:name="_Toc438562739"/>
      <w:bookmarkEnd w:id="208"/>
      <w:bookmarkEnd w:id="209"/>
      <w:bookmarkEnd w:id="210"/>
      <w:bookmarkEnd w:id="211"/>
      <w:r>
        <w:rPr>
          <w:rFonts w:ascii="Times New Roman" w:hAnsi="Times New Roman"/>
          <w:b w:val="0"/>
          <w:sz w:val="24"/>
          <w:szCs w:val="24"/>
        </w:rPr>
        <w:lastRenderedPageBreak/>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12"/>
      <w:bookmarkEnd w:id="213"/>
      <w:bookmarkEnd w:id="214"/>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sidRPr="00915B09">
        <w:rPr>
          <w:rFonts w:ascii="Times New Roman" w:hAnsi="Times New Roman"/>
          <w:lang w:eastAsia="ru-RU"/>
        </w:rPr>
        <w:t>1</w:t>
      </w:r>
      <w:r w:rsidR="00767F1B">
        <w:rPr>
          <w:rFonts w:ascii="Times New Roman" w:hAnsi="Times New Roman"/>
          <w:lang w:eastAsia="ru-RU"/>
        </w:rPr>
        <w:t>6</w:t>
      </w:r>
      <w:r>
        <w:rPr>
          <w:rFonts w:ascii="Times New Roman" w:hAnsi="Times New Roman"/>
          <w:lang w:eastAsia="ru-RU"/>
        </w:rPr>
        <w:t xml:space="preserve"> </w:t>
      </w:r>
      <w:r w:rsidR="00767F1B">
        <w:rPr>
          <w:rFonts w:ascii="Times New Roman" w:hAnsi="Times New Roman"/>
          <w:lang w:eastAsia="ru-RU"/>
        </w:rPr>
        <w:t>февраля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w:t>
      </w:r>
      <w:proofErr w:type="gramStart"/>
      <w:r w:rsidRPr="00112B07">
        <w:rPr>
          <w:rFonts w:ascii="Times New Roman" w:hAnsi="Times New Roman"/>
          <w:sz w:val="24"/>
          <w:szCs w:val="24"/>
        </w:rPr>
        <w:t xml:space="preserve">При этом Конкурсная комиссия вправе потребовать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roofErr w:type="gramEnd"/>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112B07">
        <w:rPr>
          <w:rFonts w:ascii="Times New Roman" w:hAnsi="Times New Roman"/>
          <w:sz w:val="24"/>
          <w:szCs w:val="24"/>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w:t>
      </w:r>
      <w:proofErr w:type="gramStart"/>
      <w:r w:rsidRPr="001C7A13">
        <w:rPr>
          <w:rFonts w:ascii="Times New Roman" w:hAnsi="Times New Roman"/>
          <w:sz w:val="24"/>
          <w:szCs w:val="24"/>
        </w:rPr>
        <w:t>которые</w:t>
      </w:r>
      <w:proofErr w:type="gramEnd"/>
      <w:r w:rsidRPr="001C7A13">
        <w:rPr>
          <w:rFonts w:ascii="Times New Roman" w:hAnsi="Times New Roman"/>
          <w:sz w:val="24"/>
          <w:szCs w:val="24"/>
        </w:rPr>
        <w:t xml:space="preserve">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lastRenderedPageBreak/>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 xml:space="preserve">Конкурсной комиссии </w:t>
      </w:r>
      <w:proofErr w:type="gramStart"/>
      <w:r w:rsidRPr="00112B07">
        <w:rPr>
          <w:rFonts w:cs="Times New Roman"/>
          <w:lang w:val="ru-RU" w:eastAsia="ru-RU"/>
        </w:rPr>
        <w:t>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Конкурса</w:t>
      </w:r>
      <w:proofErr w:type="gramEnd"/>
      <w:r w:rsidRPr="00112B07">
        <w:rPr>
          <w:rFonts w:cs="Times New Roman"/>
          <w:lang w:eastAsia="ru-RU"/>
        </w:rPr>
        <w:t xml:space="preserve">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 xml:space="preserve">Конкурсная комиссия в течение 3 </w:t>
      </w:r>
      <w:r w:rsidR="008920CC">
        <w:rPr>
          <w:rFonts w:cs="Times New Roman"/>
          <w:lang w:val="ru-RU"/>
        </w:rPr>
        <w:t xml:space="preserve">рабочих </w:t>
      </w:r>
      <w:r w:rsidRPr="00112B07">
        <w:rPr>
          <w:rFonts w:cs="Times New Roman"/>
          <w:lang w:val="ru-RU"/>
        </w:rPr>
        <w:t xml:space="preserve">дней со дня подписания членами Конкурсной комиссии </w:t>
      </w:r>
      <w:proofErr w:type="gramStart"/>
      <w:r w:rsidRPr="00112B07">
        <w:rPr>
          <w:rFonts w:cs="Times New Roman"/>
          <w:lang w:val="ru-RU"/>
        </w:rPr>
        <w:t>протокола проведения предварительн</w:t>
      </w:r>
      <w:r>
        <w:rPr>
          <w:rFonts w:cs="Times New Roman"/>
          <w:lang w:val="ru-RU"/>
        </w:rPr>
        <w:t>ого отбора участников Конкурса</w:t>
      </w:r>
      <w:proofErr w:type="gramEnd"/>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15" w:name="_Toc177783402"/>
      <w:bookmarkStart w:id="216" w:name="_Toc178401081"/>
      <w:bookmarkStart w:id="217" w:name="_Toc215567634"/>
      <w:bookmarkStart w:id="218" w:name="_Toc347179695"/>
      <w:bookmarkStart w:id="219" w:name="_Toc394565264"/>
      <w:bookmarkStart w:id="220" w:name="_Toc394996143"/>
      <w:bookmarkStart w:id="221" w:name="_Toc438562740"/>
      <w:r w:rsidRPr="001C7A13">
        <w:rPr>
          <w:rFonts w:ascii="Times New Roman" w:hAnsi="Times New Roman"/>
          <w:b w:val="0"/>
          <w:iCs/>
          <w:sz w:val="24"/>
          <w:szCs w:val="24"/>
        </w:rPr>
        <w:t>Порядок представления Конкурсных предложений</w:t>
      </w:r>
      <w:bookmarkStart w:id="222" w:name="_Toc177783403"/>
      <w:bookmarkStart w:id="223" w:name="_Toc178401082"/>
      <w:bookmarkStart w:id="224" w:name="_Toc215567635"/>
      <w:bookmarkStart w:id="225" w:name="Правила_191"/>
      <w:bookmarkStart w:id="226" w:name="_Toc347179696"/>
      <w:bookmarkEnd w:id="215"/>
      <w:bookmarkEnd w:id="216"/>
      <w:bookmarkEnd w:id="217"/>
      <w:bookmarkEnd w:id="218"/>
      <w:bookmarkEnd w:id="219"/>
      <w:bookmarkEnd w:id="220"/>
      <w:bookmarkEnd w:id="221"/>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27" w:name="_Toc394565265"/>
      <w:bookmarkStart w:id="228" w:name="_Toc394996144"/>
      <w:bookmarkStart w:id="229" w:name="_Toc438562741"/>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22"/>
      <w:bookmarkEnd w:id="223"/>
      <w:bookmarkEnd w:id="224"/>
      <w:bookmarkEnd w:id="225"/>
      <w:bookmarkEnd w:id="226"/>
      <w:r w:rsidRPr="001C7A13">
        <w:rPr>
          <w:rFonts w:ascii="Times New Roman" w:hAnsi="Times New Roman"/>
          <w:b w:val="0"/>
          <w:i w:val="0"/>
          <w:sz w:val="24"/>
          <w:szCs w:val="24"/>
        </w:rPr>
        <w:t>.</w:t>
      </w:r>
      <w:bookmarkEnd w:id="227"/>
      <w:bookmarkEnd w:id="228"/>
      <w:bookmarkEnd w:id="22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 xml:space="preserve">НА ПРАВО ЗАКЛЮЧЕНИЯ КОНЦЕССИОННОГО СОГЛАШЕНИЯ В ОТНОШЕНИИ </w:t>
      </w:r>
      <w:r w:rsidR="002F44EE">
        <w:rPr>
          <w:rFonts w:ascii="Times New Roman" w:hAnsi="Times New Roman"/>
        </w:rPr>
        <w:t>КАНАЛИЗАЦИОННО-ОЧИСТНЫХ СООРУЖЕНИЙ В П. ГОРНОПРАВДИНСК</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w:t>
      </w:r>
      <w:r w:rsidRPr="00112B07">
        <w:rPr>
          <w:rFonts w:ascii="Times New Roman" w:hAnsi="Times New Roman"/>
          <w:lang w:eastAsia="ru-RU"/>
        </w:rPr>
        <w:lastRenderedPageBreak/>
        <w:t xml:space="preserve">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30" w:name="_Toc177783404"/>
      <w:bookmarkStart w:id="231" w:name="_Toc178401083"/>
      <w:bookmarkStart w:id="232" w:name="_Toc215567636"/>
      <w:bookmarkStart w:id="233" w:name="Документы_192"/>
      <w:bookmarkStart w:id="234" w:name="_Toc347179697"/>
      <w:r w:rsidRPr="001C7A13">
        <w:rPr>
          <w:rFonts w:ascii="Times New Roman" w:hAnsi="Times New Roman"/>
          <w:lang w:eastAsia="ru-RU"/>
        </w:rPr>
        <w:t>требованиями.</w:t>
      </w:r>
    </w:p>
    <w:p w:rsidR="007A2BCD" w:rsidRPr="00DF0789" w:rsidRDefault="007A2BCD" w:rsidP="007A2BCD">
      <w:pPr>
        <w:spacing w:after="0" w:line="240" w:lineRule="auto"/>
        <w:ind w:firstLine="709"/>
        <w:jc w:val="both"/>
        <w:rPr>
          <w:rFonts w:ascii="Times New Roman" w:hAnsi="Times New Roman"/>
          <w:sz w:val="24"/>
          <w:szCs w:val="24"/>
        </w:rPr>
      </w:pPr>
      <w:r>
        <w:rPr>
          <w:rFonts w:ascii="Times New Roman" w:hAnsi="Times New Roman"/>
          <w:sz w:val="24"/>
          <w:szCs w:val="24"/>
        </w:rPr>
        <w:t>В составе конкурсного предложения основных мероприятий участникам конкурса  необходимо указать п</w:t>
      </w:r>
      <w:r w:rsidRPr="00DF0789">
        <w:rPr>
          <w:rFonts w:ascii="Times New Roman" w:hAnsi="Times New Roman"/>
          <w:sz w:val="24"/>
          <w:szCs w:val="24"/>
        </w:rPr>
        <w:t>лановые зн</w:t>
      </w:r>
      <w:r>
        <w:rPr>
          <w:rFonts w:ascii="Times New Roman" w:hAnsi="Times New Roman"/>
          <w:sz w:val="24"/>
          <w:szCs w:val="24"/>
        </w:rPr>
        <w:t xml:space="preserve">ачения показателей деятельности,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мероприятий. </w:t>
      </w:r>
    </w:p>
    <w:p w:rsidR="008D0709" w:rsidRPr="001C7A13" w:rsidRDefault="008D0709" w:rsidP="001C7A13">
      <w:pPr>
        <w:pStyle w:val="22"/>
        <w:tabs>
          <w:tab w:val="left" w:pos="1134"/>
        </w:tabs>
        <w:spacing w:before="0" w:after="0"/>
        <w:ind w:firstLine="709"/>
        <w:jc w:val="both"/>
        <w:rPr>
          <w:rFonts w:ascii="Times New Roman" w:hAnsi="Times New Roman"/>
          <w:b w:val="0"/>
          <w:i w:val="0"/>
          <w:sz w:val="24"/>
          <w:szCs w:val="24"/>
        </w:rPr>
      </w:pPr>
      <w:bookmarkStart w:id="235" w:name="_Toc394565266"/>
      <w:bookmarkStart w:id="236" w:name="_Toc394996145"/>
      <w:bookmarkStart w:id="237" w:name="_Toc438562742"/>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30"/>
      <w:bookmarkEnd w:id="231"/>
      <w:bookmarkEnd w:id="232"/>
      <w:bookmarkEnd w:id="233"/>
      <w:bookmarkEnd w:id="234"/>
      <w:r w:rsidRPr="001C7A13">
        <w:rPr>
          <w:rFonts w:ascii="Times New Roman" w:hAnsi="Times New Roman"/>
          <w:b w:val="0"/>
          <w:i w:val="0"/>
          <w:sz w:val="24"/>
          <w:szCs w:val="24"/>
        </w:rPr>
        <w:t>.</w:t>
      </w:r>
      <w:bookmarkEnd w:id="235"/>
      <w:bookmarkEnd w:id="236"/>
      <w:bookmarkEnd w:id="237"/>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38" w:name="_Toc394565267"/>
      <w:bookmarkStart w:id="239" w:name="_Toc394996146"/>
      <w:bookmarkStart w:id="240" w:name="_Toc438562743"/>
      <w:r w:rsidRPr="00D51BC5">
        <w:rPr>
          <w:rFonts w:ascii="Times New Roman" w:eastAsia="MS Mincho" w:hAnsi="Times New Roman"/>
          <w:b w:val="0"/>
          <w:i w:val="0"/>
          <w:sz w:val="24"/>
          <w:szCs w:val="24"/>
        </w:rPr>
        <w:t>17.3. Порядок представления и приема Конкурсных предложений.</w:t>
      </w:r>
      <w:bookmarkEnd w:id="238"/>
      <w:bookmarkEnd w:id="239"/>
      <w:bookmarkEnd w:id="240"/>
    </w:p>
    <w:p w:rsidR="008D0709" w:rsidRPr="00112B07" w:rsidRDefault="00D51BC5" w:rsidP="00D51BC5">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2403FA">
        <w:rPr>
          <w:rFonts w:cs="Times New Roman"/>
          <w:lang w:val="ru-RU"/>
        </w:rPr>
        <w:t xml:space="preserve"> 09 час. 00 мин. 17</w:t>
      </w:r>
      <w:r w:rsidR="008D0709">
        <w:rPr>
          <w:rFonts w:cs="Times New Roman"/>
          <w:lang w:val="ru-RU"/>
        </w:rPr>
        <w:t xml:space="preserve"> </w:t>
      </w:r>
      <w:r w:rsidR="002403FA">
        <w:rPr>
          <w:rFonts w:cs="Times New Roman"/>
          <w:lang w:val="ru-RU"/>
        </w:rPr>
        <w:t>февраля</w:t>
      </w:r>
      <w:r w:rsidR="008D0709">
        <w:rPr>
          <w:rFonts w:cs="Times New Roman"/>
          <w:lang w:val="ru-RU"/>
        </w:rPr>
        <w:t xml:space="preserve"> 2016 года</w:t>
      </w:r>
      <w:r w:rsidR="008D0709" w:rsidRPr="00112B07">
        <w:rPr>
          <w:rFonts w:cs="Times New Roman"/>
          <w:lang w:val="ru-RU"/>
        </w:rPr>
        <w:t>.</w:t>
      </w:r>
    </w:p>
    <w:p w:rsidR="008D0709" w:rsidRPr="00210C34" w:rsidRDefault="002403FA" w:rsidP="008D0709">
      <w:pPr>
        <w:pStyle w:val="Standard"/>
        <w:tabs>
          <w:tab w:val="left" w:pos="1134"/>
        </w:tabs>
        <w:autoSpaceDE w:val="0"/>
        <w:ind w:firstLine="567"/>
        <w:jc w:val="both"/>
        <w:rPr>
          <w:rFonts w:cs="Times New Roman"/>
          <w:kern w:val="0"/>
          <w:lang w:val="ru-RU"/>
        </w:rPr>
      </w:pPr>
      <w:r>
        <w:rPr>
          <w:rFonts w:cs="Times New Roman"/>
          <w:lang w:val="ru-RU"/>
        </w:rPr>
        <w:t xml:space="preserve">  </w:t>
      </w:r>
      <w:r w:rsidR="008D0709" w:rsidRPr="00112B07">
        <w:rPr>
          <w:rFonts w:cs="Times New Roman"/>
          <w:lang w:val="ru-RU"/>
        </w:rPr>
        <w:t>Дата окончания приёма Конкурсных предложений на участие в Конкурсе –</w:t>
      </w:r>
      <w:r w:rsidR="008D0709" w:rsidRPr="00112B07">
        <w:rPr>
          <w:rFonts w:cs="Times New Roman"/>
          <w:kern w:val="0"/>
          <w:lang w:val="ru-RU"/>
        </w:rPr>
        <w:t xml:space="preserve"> </w:t>
      </w:r>
      <w:r w:rsidR="008D0709">
        <w:rPr>
          <w:rFonts w:cs="Times New Roman"/>
          <w:kern w:val="0"/>
          <w:lang w:val="ru-RU"/>
        </w:rPr>
        <w:t xml:space="preserve">                    </w:t>
      </w:r>
      <w:r w:rsidR="008D0709" w:rsidRPr="00210C34">
        <w:rPr>
          <w:rFonts w:cs="Times New Roman"/>
        </w:rPr>
        <w:t xml:space="preserve">11 час. 00 мин. </w:t>
      </w:r>
      <w:r w:rsidR="008D0709">
        <w:rPr>
          <w:rFonts w:cs="Times New Roman"/>
          <w:lang w:val="ru-RU"/>
        </w:rPr>
        <w:t xml:space="preserve">19 </w:t>
      </w:r>
      <w:r>
        <w:rPr>
          <w:rFonts w:cs="Times New Roman"/>
          <w:lang w:val="ru-RU"/>
        </w:rPr>
        <w:t>мая</w:t>
      </w:r>
      <w:r w:rsidR="008D0709">
        <w:rPr>
          <w:rFonts w:cs="Times New Roman"/>
          <w:lang w:val="ru-RU"/>
        </w:rPr>
        <w:t xml:space="preserve"> 2016 года</w:t>
      </w:r>
      <w:r w:rsidR="008D0709"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proofErr w:type="gramStart"/>
      <w:r w:rsidRPr="00112B07">
        <w:rPr>
          <w:rFonts w:cs="Times New Roman"/>
          <w:lang w:val="ru-RU"/>
        </w:rPr>
        <w:lastRenderedPageBreak/>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w:t>
      </w:r>
      <w:proofErr w:type="gramStart"/>
      <w:r w:rsidRPr="00112B07">
        <w:rPr>
          <w:rFonts w:ascii="Times New Roman" w:hAnsi="Times New Roman"/>
          <w:bCs/>
        </w:rPr>
        <w:t>,</w:t>
      </w:r>
      <w:proofErr w:type="gramEnd"/>
      <w:r w:rsidRPr="00112B07">
        <w:rPr>
          <w:rFonts w:ascii="Times New Roman" w:hAnsi="Times New Roman"/>
          <w:bCs/>
        </w:rPr>
        <w:t xml:space="preserve">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w:t>
      </w:r>
      <w:proofErr w:type="gramStart"/>
      <w:r w:rsidRPr="00112B07">
        <w:rPr>
          <w:rFonts w:ascii="Times New Roman" w:eastAsia="MS Mincho" w:hAnsi="Times New Roman"/>
          <w:lang w:eastAsia="ja-JP"/>
        </w:rPr>
        <w:t>Конкурса</w:t>
      </w:r>
      <w:proofErr w:type="gramEnd"/>
      <w:r w:rsidRPr="00112B07">
        <w:rPr>
          <w:rFonts w:ascii="Times New Roman" w:eastAsia="MS Mincho" w:hAnsi="Times New Roman"/>
          <w:lang w:eastAsia="ja-JP"/>
        </w:rPr>
        <w:t xml:space="preserve"> вместе с описью представленных им документов и материалов, на которой делается отметка об отказе в принятии Конкурсного предложения.</w:t>
      </w:r>
      <w:bookmarkStart w:id="241" w:name="_Toc177783410"/>
      <w:bookmarkStart w:id="242" w:name="_Toc178401089"/>
      <w:bookmarkStart w:id="243" w:name="_Toc215567642"/>
      <w:bookmarkStart w:id="244" w:name="_Toc347179703"/>
      <w:bookmarkStart w:id="245"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46" w:name="_Toc394565268"/>
      <w:bookmarkStart w:id="247" w:name="_Toc394996147"/>
      <w:bookmarkStart w:id="248" w:name="_Toc438562744"/>
      <w:r w:rsidRPr="00D51BC5">
        <w:rPr>
          <w:rFonts w:ascii="Times New Roman" w:hAnsi="Times New Roman"/>
          <w:b w:val="0"/>
          <w:i w:val="0"/>
          <w:sz w:val="24"/>
          <w:szCs w:val="24"/>
        </w:rPr>
        <w:t>17.4. Порядок и срок изменения и отзыва Конкурсных предложени</w:t>
      </w:r>
      <w:bookmarkEnd w:id="241"/>
      <w:bookmarkEnd w:id="242"/>
      <w:bookmarkEnd w:id="243"/>
      <w:bookmarkEnd w:id="244"/>
      <w:bookmarkEnd w:id="245"/>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46"/>
      <w:bookmarkEnd w:id="247"/>
      <w:bookmarkEnd w:id="24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 xml:space="preserve">ОШЕНИИ                   </w:t>
      </w:r>
      <w:r w:rsidR="00CC474E">
        <w:rPr>
          <w:rFonts w:ascii="Times New Roman" w:hAnsi="Times New Roman"/>
        </w:rPr>
        <w:t>КАНАЛИЗАЦИОННО-ОЧИСТНЫХ СООРУЖЕНИЙ В П. ГОРНОПРАВДИНСК</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w:t>
      </w:r>
      <w:r w:rsidRPr="00112B07">
        <w:rPr>
          <w:rFonts w:ascii="Times New Roman" w:hAnsi="Times New Roman"/>
          <w:sz w:val="24"/>
          <w:szCs w:val="24"/>
        </w:rPr>
        <w:lastRenderedPageBreak/>
        <w:t>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49" w:name="_Toc394565269"/>
      <w:bookmarkStart w:id="250" w:name="_Toc394996148"/>
      <w:bookmarkStart w:id="251" w:name="_Toc438562745"/>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49"/>
      <w:bookmarkEnd w:id="250"/>
      <w:bookmarkEnd w:id="251"/>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 xml:space="preserve">19 </w:t>
      </w:r>
      <w:r w:rsidR="00EF1B1F">
        <w:rPr>
          <w:rFonts w:ascii="Times New Roman" w:hAnsi="Times New Roman"/>
          <w:lang w:eastAsia="ru-RU"/>
        </w:rPr>
        <w:t xml:space="preserve">мая </w:t>
      </w:r>
      <w:r>
        <w:rPr>
          <w:rFonts w:ascii="Times New Roman" w:hAnsi="Times New Roman"/>
          <w:lang w:eastAsia="ru-RU"/>
        </w:rPr>
        <w:t>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w:t>
      </w:r>
      <w:r w:rsidR="004D3A49" w:rsidRPr="004D3A49">
        <w:rPr>
          <w:rFonts w:ascii="Times New Roman" w:hAnsi="Times New Roman"/>
          <w:sz w:val="24"/>
          <w:szCs w:val="24"/>
        </w:rPr>
        <w:t>КАНАЛИЗАЦИОННО-ОЧИСТНЫХ СООРУЖЕНИЙ В П. ГОРНОПРАВДИНСК</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proofErr w:type="gramStart"/>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112B07">
        <w:rPr>
          <w:rFonts w:ascii="Times New Roman" w:hAnsi="Times New Roman"/>
          <w:lang w:eastAsia="ru-RU"/>
        </w:rPr>
        <w:t>Конкурса</w:t>
      </w:r>
      <w:proofErr w:type="gramEnd"/>
      <w:r w:rsidRPr="00112B07">
        <w:rPr>
          <w:rFonts w:ascii="Times New Roman" w:hAnsi="Times New Roman"/>
          <w:lang w:eastAsia="ru-RU"/>
        </w:rPr>
        <w:t xml:space="preserve"> вместе с описью представленных им документов и материалов, на которой делается отметка об отказе в </w:t>
      </w:r>
      <w:proofErr w:type="gramStart"/>
      <w:r w:rsidRPr="00112B07">
        <w:rPr>
          <w:rFonts w:ascii="Times New Roman" w:hAnsi="Times New Roman"/>
          <w:lang w:eastAsia="ru-RU"/>
        </w:rPr>
        <w:t>пр</w:t>
      </w:r>
      <w:bookmarkStart w:id="252" w:name="_Toc177783411"/>
      <w:bookmarkStart w:id="253" w:name="_Toc178401090"/>
      <w:bookmarkStart w:id="254" w:name="_Toc215567643"/>
      <w:bookmarkStart w:id="255" w:name="_Toc347179704"/>
      <w:bookmarkStart w:id="256" w:name="раздел17"/>
      <w:r w:rsidRPr="00112B07">
        <w:rPr>
          <w:rFonts w:ascii="Times New Roman" w:hAnsi="Times New Roman"/>
          <w:lang w:eastAsia="ru-RU"/>
        </w:rPr>
        <w:t>инятии</w:t>
      </w:r>
      <w:proofErr w:type="gramEnd"/>
      <w:r w:rsidRPr="00112B07">
        <w:rPr>
          <w:rFonts w:ascii="Times New Roman" w:hAnsi="Times New Roman"/>
          <w:lang w:eastAsia="ru-RU"/>
        </w:rPr>
        <w:t xml:space="preserve">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rPr>
      </w:pPr>
      <w:bookmarkStart w:id="257" w:name="_Toc394565270"/>
      <w:bookmarkStart w:id="258" w:name="_Toc394996149"/>
      <w:bookmarkStart w:id="259" w:name="_Toc438562746"/>
      <w:r>
        <w:rPr>
          <w:rFonts w:ascii="Times New Roman" w:hAnsi="Times New Roman"/>
          <w:b w:val="0"/>
          <w:iCs/>
          <w:sz w:val="24"/>
          <w:szCs w:val="24"/>
        </w:rPr>
        <w:lastRenderedPageBreak/>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60" w:name="_Toc177783412"/>
      <w:bookmarkStart w:id="261" w:name="_Toc178401091"/>
      <w:bookmarkEnd w:id="252"/>
      <w:bookmarkEnd w:id="253"/>
      <w:bookmarkEnd w:id="254"/>
      <w:bookmarkEnd w:id="255"/>
      <w:r w:rsidR="008D0709" w:rsidRPr="00D51BC5">
        <w:rPr>
          <w:rFonts w:ascii="Times New Roman" w:hAnsi="Times New Roman"/>
          <w:b w:val="0"/>
          <w:iCs/>
          <w:sz w:val="24"/>
          <w:szCs w:val="24"/>
        </w:rPr>
        <w:t>, определение победителя Конкурса</w:t>
      </w:r>
      <w:bookmarkEnd w:id="257"/>
      <w:bookmarkEnd w:id="258"/>
      <w:bookmarkEnd w:id="259"/>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 xml:space="preserve">19 </w:t>
      </w:r>
      <w:r w:rsidR="004D3A49">
        <w:rPr>
          <w:rFonts w:ascii="Times New Roman" w:hAnsi="Times New Roman"/>
          <w:lang w:eastAsia="ru-RU"/>
        </w:rPr>
        <w:t>мая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bookmarkEnd w:id="256"/>
    <w:bookmarkEnd w:id="260"/>
    <w:bookmarkEnd w:id="261"/>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предложениях условия соответствуют:</w:t>
      </w:r>
    </w:p>
    <w:p w:rsidR="008D0709" w:rsidRPr="00C43AB8"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C43AB8">
        <w:rPr>
          <w:rFonts w:ascii="Times New Roman" w:hAnsi="Times New Roman"/>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C43AB8">
        <w:rPr>
          <w:rFonts w:ascii="Times New Roman" w:hAnsi="Times New Roman"/>
          <w:sz w:val="24"/>
          <w:szCs w:val="24"/>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w:t>
      </w:r>
      <w:proofErr w:type="gramStart"/>
      <w:r w:rsidRPr="00112B07">
        <w:rPr>
          <w:rFonts w:ascii="Times New Roman" w:eastAsia="MS Mincho" w:hAnsi="Times New Roman"/>
          <w:lang w:eastAsia="ja-JP"/>
        </w:rPr>
        <w:t>,</w:t>
      </w:r>
      <w:proofErr w:type="gramEnd"/>
      <w:r w:rsidRPr="00112B07">
        <w:rPr>
          <w:rFonts w:ascii="Times New Roman" w:eastAsia="MS Mincho" w:hAnsi="Times New Roman"/>
          <w:lang w:eastAsia="ja-JP"/>
        </w:rPr>
        <w:t xml:space="preserve">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sidR="00D51BC5">
        <w:rPr>
          <w:rFonts w:ascii="Times New Roman" w:hAnsi="Times New Roman"/>
          <w:lang w:eastAsia="ru-RU"/>
        </w:rPr>
        <w:t xml:space="preserve">   </w:t>
      </w:r>
      <w:r w:rsidRPr="00112B07">
        <w:rPr>
          <w:rFonts w:ascii="Times New Roman" w:hAnsi="Times New Roman"/>
          <w:lang w:eastAsia="ru-RU"/>
        </w:rPr>
        <w:t xml:space="preserve">Конкурсной </w:t>
      </w:r>
      <w:r w:rsidR="00D51BC5">
        <w:rPr>
          <w:rFonts w:ascii="Times New Roman" w:hAnsi="Times New Roman"/>
          <w:lang w:eastAsia="ru-RU"/>
        </w:rPr>
        <w:t xml:space="preserve">   </w:t>
      </w:r>
      <w:r w:rsidRPr="00112B07">
        <w:rPr>
          <w:rFonts w:ascii="Times New Roman" w:hAnsi="Times New Roman"/>
          <w:lang w:eastAsia="ru-RU"/>
        </w:rPr>
        <w:t xml:space="preserve">комиссии </w:t>
      </w:r>
      <w:r w:rsidR="00D51BC5">
        <w:rPr>
          <w:rFonts w:ascii="Times New Roman" w:hAnsi="Times New Roman"/>
          <w:lang w:eastAsia="ru-RU"/>
        </w:rPr>
        <w:t xml:space="preserve">  </w:t>
      </w:r>
      <w:r w:rsidRPr="00112B07">
        <w:rPr>
          <w:rFonts w:ascii="Times New Roman" w:hAnsi="Times New Roman"/>
          <w:lang w:eastAsia="ru-RU"/>
        </w:rPr>
        <w:t xml:space="preserve">протокола </w:t>
      </w:r>
      <w:r w:rsidR="00D51BC5">
        <w:rPr>
          <w:rFonts w:ascii="Times New Roman" w:hAnsi="Times New Roman"/>
          <w:lang w:eastAsia="ru-RU"/>
        </w:rPr>
        <w:t xml:space="preserve">  </w:t>
      </w:r>
      <w:r w:rsidRPr="00112B07">
        <w:rPr>
          <w:rFonts w:ascii="Times New Roman" w:hAnsi="Times New Roman"/>
          <w:lang w:eastAsia="ru-RU"/>
        </w:rPr>
        <w:t xml:space="preserve">рассмотрения </w:t>
      </w:r>
      <w:r w:rsidR="00D51BC5">
        <w:rPr>
          <w:rFonts w:ascii="Times New Roman" w:hAnsi="Times New Roman"/>
          <w:lang w:eastAsia="ru-RU"/>
        </w:rPr>
        <w:t xml:space="preserve">  </w:t>
      </w:r>
      <w:r w:rsidRPr="00112B07">
        <w:rPr>
          <w:rFonts w:ascii="Times New Roman" w:hAnsi="Times New Roman"/>
          <w:lang w:eastAsia="ru-RU"/>
        </w:rPr>
        <w:t xml:space="preserve">и </w:t>
      </w:r>
      <w:r w:rsidR="00D51BC5">
        <w:rPr>
          <w:rFonts w:ascii="Times New Roman" w:hAnsi="Times New Roman"/>
          <w:lang w:eastAsia="ru-RU"/>
        </w:rPr>
        <w:t xml:space="preserve">  </w:t>
      </w:r>
      <w:r w:rsidRPr="00112B07">
        <w:rPr>
          <w:rFonts w:ascii="Times New Roman" w:hAnsi="Times New Roman"/>
          <w:lang w:eastAsia="ru-RU"/>
        </w:rPr>
        <w:t xml:space="preserve">оценки </w:t>
      </w:r>
      <w:r w:rsidR="00D51BC5">
        <w:rPr>
          <w:rFonts w:ascii="Times New Roman" w:hAnsi="Times New Roman"/>
          <w:lang w:eastAsia="ru-RU"/>
        </w:rPr>
        <w:t xml:space="preserve">  </w:t>
      </w:r>
      <w:proofErr w:type="gramStart"/>
      <w:r w:rsidRPr="00112B07">
        <w:rPr>
          <w:rFonts w:ascii="Times New Roman" w:hAnsi="Times New Roman"/>
          <w:lang w:eastAsia="ru-RU"/>
        </w:rPr>
        <w:t>Конкурсных</w:t>
      </w:r>
      <w:proofErr w:type="gramEnd"/>
      <w:r w:rsidRPr="00112B07">
        <w:rPr>
          <w:rFonts w:ascii="Times New Roman" w:hAnsi="Times New Roman"/>
          <w:lang w:eastAsia="ru-RU"/>
        </w:rPr>
        <w:t xml:space="preserve"> </w:t>
      </w:r>
    </w:p>
    <w:p w:rsidR="008D0709" w:rsidRPr="00112B07" w:rsidRDefault="008D0709" w:rsidP="00D51BC5">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roofErr w:type="gramStart"/>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112B07">
        <w:rPr>
          <w:rFonts w:ascii="Times New Roman" w:hAnsi="Times New Roman"/>
          <w:lang w:eastAsia="ru-RU"/>
        </w:rPr>
        <w:t xml:space="preserve"> </w:t>
      </w:r>
      <w:proofErr w:type="gramStart"/>
      <w:r w:rsidRPr="00112B07">
        <w:rPr>
          <w:rFonts w:ascii="Times New Roman" w:hAnsi="Times New Roman"/>
          <w:lang w:eastAsia="ru-RU"/>
        </w:rPr>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112B07">
        <w:rPr>
          <w:rFonts w:ascii="Times New Roman" w:hAnsi="Times New Roman"/>
          <w:lang w:eastAsia="ru-RU"/>
        </w:rPr>
        <w:t xml:space="preserve"> В случ</w:t>
      </w:r>
      <w:r w:rsidR="00BF2973">
        <w:rPr>
          <w:rFonts w:ascii="Times New Roman" w:hAnsi="Times New Roman"/>
          <w:lang w:eastAsia="ru-RU"/>
        </w:rPr>
        <w:t>ае</w:t>
      </w:r>
      <w:proofErr w:type="gramStart"/>
      <w:r w:rsidR="00BF2973">
        <w:rPr>
          <w:rFonts w:ascii="Times New Roman" w:hAnsi="Times New Roman"/>
          <w:lang w:eastAsia="ru-RU"/>
        </w:rPr>
        <w:t>,</w:t>
      </w:r>
      <w:proofErr w:type="gramEnd"/>
      <w:r w:rsidR="00BF2973">
        <w:rPr>
          <w:rFonts w:ascii="Times New Roman" w:hAnsi="Times New Roman"/>
          <w:lang w:eastAsia="ru-RU"/>
        </w:rPr>
        <w:t xml:space="preserve">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bookmarkStart w:id="262" w:name="_Toc394565271"/>
      <w:bookmarkStart w:id="263" w:name="_Toc394996150"/>
    </w:p>
    <w:p w:rsidR="00D51BC5" w:rsidRDefault="00D51BC5" w:rsidP="00D51BC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bookmarkStart w:id="264" w:name="_Toc438562747"/>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Содержание и срок подписания протокола</w:t>
      </w:r>
      <w:bookmarkEnd w:id="264"/>
      <w:r w:rsidR="008D0709" w:rsidRPr="00D51BC5">
        <w:rPr>
          <w:rFonts w:ascii="Times New Roman" w:eastAsia="MS Mincho" w:hAnsi="Times New Roman"/>
          <w:b w:val="0"/>
          <w:sz w:val="24"/>
          <w:szCs w:val="24"/>
          <w:lang w:eastAsia="ja-JP"/>
        </w:rPr>
        <w:t xml:space="preserve"> </w:t>
      </w:r>
    </w:p>
    <w:p w:rsidR="008D0709" w:rsidRPr="00D51BC5" w:rsidRDefault="008D0709" w:rsidP="00D51BC5">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bookmarkStart w:id="265" w:name="_Toc438562748"/>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62"/>
      <w:bookmarkEnd w:id="263"/>
      <w:bookmarkEnd w:id="265"/>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с предложением </w:t>
      </w:r>
      <w:proofErr w:type="gramStart"/>
      <w:r w:rsidRPr="00112B07">
        <w:rPr>
          <w:rFonts w:ascii="Times New Roman" w:eastAsia="MS Mincho" w:hAnsi="Times New Roman"/>
          <w:lang w:eastAsia="ja-JP"/>
        </w:rPr>
        <w:t>представить</w:t>
      </w:r>
      <w:proofErr w:type="gramEnd"/>
      <w:r w:rsidRPr="00112B07">
        <w:rPr>
          <w:rFonts w:ascii="Times New Roman" w:eastAsia="MS Mincho" w:hAnsi="Times New Roman"/>
          <w:lang w:eastAsia="ja-JP"/>
        </w:rPr>
        <w:t xml:space="preserve">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66" w:name="_Toc177783420"/>
      <w:bookmarkStart w:id="267" w:name="_Toc178401098"/>
      <w:bookmarkStart w:id="268" w:name="_Toc215567651"/>
      <w:bookmarkStart w:id="269"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70" w:name="_Toc394565272"/>
      <w:bookmarkStart w:id="271" w:name="_Toc394996151"/>
      <w:bookmarkStart w:id="272" w:name="_Toc438562749"/>
      <w:r w:rsidRPr="00BF2973">
        <w:rPr>
          <w:rFonts w:ascii="Times New Roman" w:hAnsi="Times New Roman"/>
          <w:b w:val="0"/>
          <w:sz w:val="24"/>
          <w:szCs w:val="24"/>
        </w:rPr>
        <w:t>Уведомление Участников Конкурса о результатах проведения Конкурса</w:t>
      </w:r>
      <w:bookmarkEnd w:id="266"/>
      <w:bookmarkEnd w:id="267"/>
      <w:bookmarkEnd w:id="268"/>
      <w:bookmarkEnd w:id="269"/>
      <w:bookmarkEnd w:id="270"/>
      <w:bookmarkEnd w:id="271"/>
      <w:bookmarkEnd w:id="272"/>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w:t>
      </w:r>
      <w:proofErr w:type="gramStart"/>
      <w:r w:rsidRPr="00112B07">
        <w:rPr>
          <w:rFonts w:ascii="Times New Roman" w:eastAsia="MS Mincho" w:hAnsi="Times New Roman"/>
          <w:lang w:eastAsia="ja-JP"/>
        </w:rPr>
        <w:t>с даты поступления</w:t>
      </w:r>
      <w:proofErr w:type="gramEnd"/>
      <w:r w:rsidRPr="00112B07">
        <w:rPr>
          <w:rFonts w:ascii="Times New Roman" w:eastAsia="MS Mincho" w:hAnsi="Times New Roman"/>
          <w:lang w:eastAsia="ja-JP"/>
        </w:rPr>
        <w:t xml:space="preserve">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73" w:name="_Toc394565273"/>
      <w:bookmarkStart w:id="274" w:name="_Toc394996152"/>
      <w:bookmarkStart w:id="275" w:name="_Toc438562750"/>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73"/>
      <w:bookmarkEnd w:id="274"/>
      <w:bookmarkEnd w:id="275"/>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proofErr w:type="gramStart"/>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w:t>
      </w:r>
      <w:proofErr w:type="gramEnd"/>
      <w:r w:rsidR="00BF2973">
        <w:rPr>
          <w:rFonts w:ascii="Times New Roman" w:hAnsi="Times New Roman"/>
          <w:sz w:val="24"/>
          <w:szCs w:val="24"/>
        </w:rPr>
        <w:t xml:space="preserve"> </w:t>
      </w:r>
      <w:proofErr w:type="gramStart"/>
      <w:r w:rsidR="00BF2973">
        <w:rPr>
          <w:rFonts w:ascii="Times New Roman" w:hAnsi="Times New Roman"/>
          <w:sz w:val="24"/>
          <w:szCs w:val="24"/>
        </w:rPr>
        <w:t>сайте</w:t>
      </w:r>
      <w:proofErr w:type="gramEnd"/>
      <w:r w:rsidR="00BF2973">
        <w:rPr>
          <w:rFonts w:ascii="Times New Roman" w:hAnsi="Times New Roman"/>
          <w:sz w:val="24"/>
          <w:szCs w:val="24"/>
        </w:rPr>
        <w:t xml:space="preserve">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76" w:name="_Toc347179714"/>
      <w:bookmarkStart w:id="277" w:name="_Toc177783421"/>
      <w:bookmarkStart w:id="278" w:name="_Toc178401099"/>
      <w:bookmarkStart w:id="279"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80" w:name="_Toc394565274"/>
      <w:bookmarkStart w:id="281" w:name="_Toc394996153"/>
      <w:bookmarkStart w:id="282" w:name="_Toc438562751"/>
      <w:bookmarkEnd w:id="276"/>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80"/>
      <w:bookmarkEnd w:id="281"/>
      <w:bookmarkEnd w:id="282"/>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proofErr w:type="gramStart"/>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w:t>
      </w:r>
      <w:r w:rsidRPr="00112B07">
        <w:rPr>
          <w:rFonts w:ascii="Times New Roman" w:hAnsi="Times New Roman"/>
          <w:sz w:val="24"/>
          <w:szCs w:val="24"/>
        </w:rPr>
        <w:lastRenderedPageBreak/>
        <w:t xml:space="preserve">по Концессионному соглашению, </w:t>
      </w:r>
      <w:r w:rsidR="00BF2973">
        <w:rPr>
          <w:rFonts w:ascii="Times New Roman" w:hAnsi="Times New Roman"/>
          <w:sz w:val="24"/>
          <w:szCs w:val="24"/>
        </w:rPr>
        <w:t>К</w:t>
      </w:r>
      <w:r w:rsidRPr="00112B07">
        <w:rPr>
          <w:rFonts w:ascii="Times New Roman" w:hAnsi="Times New Roman"/>
          <w:sz w:val="24"/>
          <w:szCs w:val="24"/>
        </w:rPr>
        <w:t>онцедент принимает решение об отказе в заключени</w:t>
      </w:r>
      <w:proofErr w:type="gramStart"/>
      <w:r w:rsidRPr="00112B07">
        <w:rPr>
          <w:rFonts w:ascii="Times New Roman" w:hAnsi="Times New Roman"/>
          <w:sz w:val="24"/>
          <w:szCs w:val="24"/>
        </w:rPr>
        <w:t>и</w:t>
      </w:r>
      <w:proofErr w:type="gramEnd"/>
      <w:r w:rsidRPr="00112B07">
        <w:rPr>
          <w:rFonts w:ascii="Times New Roman" w:hAnsi="Times New Roman"/>
          <w:sz w:val="24"/>
          <w:szCs w:val="24"/>
        </w:rPr>
        <w:t xml:space="preserve"> Концессионног</w:t>
      </w:r>
      <w:r>
        <w:rPr>
          <w:rFonts w:ascii="Times New Roman" w:hAnsi="Times New Roman"/>
          <w:sz w:val="24"/>
          <w:szCs w:val="24"/>
        </w:rPr>
        <w:t>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proofErr w:type="gramStart"/>
      <w:r w:rsidRPr="00112B07">
        <w:rPr>
          <w:rFonts w:ascii="Times New Roman" w:hAnsi="Times New Roman"/>
          <w:sz w:val="24"/>
          <w:szCs w:val="24"/>
        </w:rP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r w:rsidRPr="00112B07">
        <w:rPr>
          <w:rFonts w:ascii="Times New Roman" w:hAnsi="Times New Roman"/>
          <w:sz w:val="24"/>
          <w:szCs w:val="24"/>
        </w:rPr>
        <w:t xml:space="preserve">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proofErr w:type="gramStart"/>
      <w:r>
        <w:rPr>
          <w:rFonts w:ascii="Times New Roman" w:hAnsi="Times New Roman"/>
          <w:sz w:val="24"/>
          <w:szCs w:val="24"/>
        </w:rPr>
        <w:t>,</w:t>
      </w:r>
      <w:proofErr w:type="gramEnd"/>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rsidRPr="00F94981">
        <w:rPr>
          <w:rFonts w:ascii="Times New Roman" w:hAnsi="Times New Roman"/>
          <w:sz w:val="24"/>
          <w:szCs w:val="24"/>
        </w:rPr>
        <w:t>и</w:t>
      </w:r>
      <w:proofErr w:type="gramEnd"/>
      <w:r w:rsidRPr="00F94981">
        <w:rPr>
          <w:rFonts w:ascii="Times New Roman" w:hAnsi="Times New Roman"/>
          <w:sz w:val="24"/>
          <w:szCs w:val="24"/>
        </w:rPr>
        <w:t xml:space="preserve">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proofErr w:type="gramStart"/>
      <w:r w:rsidRPr="00F94981">
        <w:rPr>
          <w:rFonts w:ascii="Times New Roman" w:hAnsi="Times New Roman"/>
          <w:sz w:val="24"/>
          <w:szCs w:val="24"/>
        </w:rPr>
        <w:t>В случае заключения концессионного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F94981">
        <w:rPr>
          <w:rFonts w:ascii="Times New Roman" w:hAnsi="Times New Roman"/>
          <w:sz w:val="24"/>
          <w:szCs w:val="24"/>
        </w:rPr>
        <w:t xml:space="preserve">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proofErr w:type="gramStart"/>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F94981">
        <w:rPr>
          <w:rFonts w:ascii="Times New Roman" w:hAnsi="Times New Roman"/>
          <w:sz w:val="24"/>
          <w:szCs w:val="24"/>
        </w:rPr>
        <w:t>,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rsidRPr="00F94981">
        <w:rPr>
          <w:rFonts w:ascii="Times New Roman" w:hAnsi="Times New Roman"/>
          <w:sz w:val="24"/>
          <w:szCs w:val="24"/>
        </w:rPr>
        <w:t>и</w:t>
      </w:r>
      <w:proofErr w:type="gramEnd"/>
      <w:r w:rsidRPr="00F94981">
        <w:rPr>
          <w:rFonts w:ascii="Times New Roman" w:hAnsi="Times New Roman"/>
          <w:sz w:val="24"/>
          <w:szCs w:val="24"/>
        </w:rPr>
        <w:t xml:space="preserve">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83" w:name="_Toc394565275"/>
      <w:bookmarkStart w:id="284" w:name="_Toc394996154"/>
      <w:bookmarkStart w:id="285" w:name="_Toc438562752"/>
      <w:r w:rsidRPr="00BF2973">
        <w:rPr>
          <w:rFonts w:ascii="Times New Roman" w:hAnsi="Times New Roman"/>
          <w:b w:val="0"/>
          <w:sz w:val="24"/>
          <w:szCs w:val="24"/>
        </w:rPr>
        <w:lastRenderedPageBreak/>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83"/>
      <w:bookmarkEnd w:id="284"/>
      <w:bookmarkEnd w:id="285"/>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86" w:name="_Toc394565276"/>
      <w:bookmarkStart w:id="287" w:name="_Toc394996155"/>
      <w:bookmarkStart w:id="288" w:name="_Toc438562753"/>
      <w:r>
        <w:rPr>
          <w:rFonts w:ascii="Times New Roman" w:hAnsi="Times New Roman"/>
          <w:b w:val="0"/>
          <w:sz w:val="24"/>
          <w:szCs w:val="24"/>
        </w:rPr>
        <w:t xml:space="preserve">25. </w:t>
      </w:r>
      <w:r w:rsidR="008D0709" w:rsidRPr="00BF2973">
        <w:rPr>
          <w:rFonts w:ascii="Times New Roman" w:hAnsi="Times New Roman"/>
          <w:b w:val="0"/>
          <w:sz w:val="24"/>
          <w:szCs w:val="24"/>
        </w:rPr>
        <w:t xml:space="preserve">Признание Конкурса </w:t>
      </w:r>
      <w:proofErr w:type="gramStart"/>
      <w:r w:rsidR="008D0709" w:rsidRPr="00BF2973">
        <w:rPr>
          <w:rFonts w:ascii="Times New Roman" w:hAnsi="Times New Roman"/>
          <w:b w:val="0"/>
          <w:sz w:val="24"/>
          <w:szCs w:val="24"/>
        </w:rPr>
        <w:t>несостоявшимся</w:t>
      </w:r>
      <w:bookmarkEnd w:id="286"/>
      <w:bookmarkEnd w:id="287"/>
      <w:bookmarkEnd w:id="288"/>
      <w:proofErr w:type="gramEnd"/>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w:t>
      </w:r>
      <w:proofErr w:type="gramStart"/>
      <w:r w:rsidRPr="00112B07">
        <w:rPr>
          <w:rFonts w:cs="Times New Roman"/>
          <w:lang w:val="ru-RU"/>
        </w:rPr>
        <w:t>,</w:t>
      </w:r>
      <w:proofErr w:type="gramEnd"/>
      <w:r w:rsidRPr="00112B07">
        <w:rPr>
          <w:rFonts w:cs="Times New Roman"/>
          <w:lang w:val="ru-RU"/>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вскрывает конверт с единственной представленной Заявкой на участие в Конкурсе и рассматривает эту заявку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В случае</w:t>
      </w:r>
      <w:proofErr w:type="gramStart"/>
      <w:r w:rsidRPr="00112B07">
        <w:rPr>
          <w:rFonts w:ascii="Times New Roman" w:hAnsi="Times New Roman"/>
          <w:sz w:val="24"/>
          <w:szCs w:val="24"/>
        </w:rPr>
        <w:t>,</w:t>
      </w:r>
      <w:proofErr w:type="gramEnd"/>
      <w:r w:rsidRPr="00112B07">
        <w:rPr>
          <w:rFonts w:ascii="Times New Roman" w:hAnsi="Times New Roman"/>
          <w:sz w:val="24"/>
          <w:szCs w:val="24"/>
        </w:rPr>
        <w:t xml:space="preserve">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proofErr w:type="gramStart"/>
      <w:r>
        <w:rPr>
          <w:rFonts w:ascii="Times New Roman" w:hAnsi="Times New Roman"/>
          <w:sz w:val="24"/>
          <w:szCs w:val="24"/>
        </w:rPr>
        <w:t>,</w:t>
      </w:r>
      <w:proofErr w:type="gramEnd"/>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lastRenderedPageBreak/>
        <w:t>25.2.</w:t>
      </w:r>
      <w:r w:rsidRPr="00112B07">
        <w:rPr>
          <w:rFonts w:cs="Times New Roman"/>
          <w:lang w:val="ru-RU"/>
        </w:rPr>
        <w:tab/>
      </w:r>
      <w:proofErr w:type="gramStart"/>
      <w:r w:rsidRPr="00112B07">
        <w:rPr>
          <w:rFonts w:cs="Times New Roman"/>
          <w:lang w:val="ru-RU"/>
        </w:rPr>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gramEnd"/>
    </w:p>
    <w:p w:rsidR="008D0709" w:rsidRPr="00112B07" w:rsidRDefault="008D0709" w:rsidP="008D0709">
      <w:pPr>
        <w:pStyle w:val="Standard"/>
        <w:tabs>
          <w:tab w:val="left" w:pos="1134"/>
        </w:tabs>
        <w:autoSpaceDE w:val="0"/>
        <w:ind w:firstLine="709"/>
        <w:jc w:val="both"/>
        <w:rPr>
          <w:rFonts w:cs="Times New Roman"/>
          <w:lang w:val="ru-RU"/>
        </w:rPr>
      </w:pPr>
      <w:proofErr w:type="gramStart"/>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В случае</w:t>
      </w:r>
      <w:proofErr w:type="gramStart"/>
      <w:r w:rsidRPr="00112B07">
        <w:rPr>
          <w:rFonts w:cs="Times New Roman"/>
          <w:lang w:val="ru-RU"/>
        </w:rPr>
        <w:t>,</w:t>
      </w:r>
      <w:proofErr w:type="gramEnd"/>
      <w:r w:rsidRPr="00112B07">
        <w:rPr>
          <w:rFonts w:cs="Times New Roman"/>
          <w:lang w:val="ru-RU"/>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360136" w:rsidRPr="004A3280" w:rsidRDefault="00360136" w:rsidP="008D0709">
      <w:pPr>
        <w:pStyle w:val="Standard"/>
        <w:tabs>
          <w:tab w:val="left" w:pos="1134"/>
        </w:tabs>
        <w:autoSpaceDE w:val="0"/>
        <w:ind w:firstLine="709"/>
        <w:jc w:val="both"/>
        <w:rPr>
          <w:rFonts w:cs="Times New Roman"/>
          <w:lang w:val="ru-RU"/>
        </w:rPr>
      </w:pPr>
    </w:p>
    <w:p w:rsidR="007C0F3E" w:rsidRPr="007C0F3E" w:rsidRDefault="00C352ED" w:rsidP="007C0F3E">
      <w:pPr>
        <w:spacing w:line="240" w:lineRule="auto"/>
        <w:ind w:firstLine="709"/>
        <w:contextualSpacing/>
        <w:jc w:val="center"/>
        <w:rPr>
          <w:rFonts w:ascii="Times New Roman" w:hAnsi="Times New Roman"/>
          <w:sz w:val="24"/>
          <w:szCs w:val="24"/>
        </w:rPr>
      </w:pPr>
      <w:bookmarkStart w:id="289" w:name="_Toc394996156"/>
      <w:bookmarkEnd w:id="277"/>
      <w:bookmarkEnd w:id="278"/>
      <w:bookmarkEnd w:id="279"/>
      <w:r>
        <w:rPr>
          <w:rFonts w:ascii="Times New Roman" w:eastAsia="MS Mincho" w:hAnsi="Times New Roman"/>
          <w:sz w:val="24"/>
          <w:szCs w:val="24"/>
          <w:lang w:eastAsia="ja-JP"/>
        </w:rPr>
        <w:t xml:space="preserve">26. </w:t>
      </w:r>
      <w:bookmarkEnd w:id="289"/>
      <w:proofErr w:type="gramStart"/>
      <w:r w:rsidR="007C0F3E" w:rsidRPr="007C0F3E">
        <w:rPr>
          <w:rFonts w:ascii="Times New Roman" w:hAnsi="Times New Roman"/>
          <w:sz w:val="24"/>
          <w:szCs w:val="24"/>
        </w:rPr>
        <w:t>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w:t>
      </w:r>
      <w:proofErr w:type="gramEnd"/>
      <w:r w:rsidR="007C0F3E" w:rsidRPr="007C0F3E">
        <w:rPr>
          <w:rFonts w:ascii="Times New Roman" w:hAnsi="Times New Roman"/>
          <w:sz w:val="24"/>
          <w:szCs w:val="24"/>
        </w:rPr>
        <w:t xml:space="preserve"> предложений.</w:t>
      </w:r>
    </w:p>
    <w:p w:rsidR="007C0F3E" w:rsidRPr="00694817" w:rsidRDefault="007C0F3E" w:rsidP="007C0F3E">
      <w:pPr>
        <w:spacing w:line="240" w:lineRule="auto"/>
        <w:ind w:firstLine="709"/>
        <w:contextualSpacing/>
        <w:jc w:val="both"/>
        <w:rPr>
          <w:rFonts w:ascii="Times New Roman" w:hAnsi="Times New Roman"/>
          <w:sz w:val="24"/>
          <w:szCs w:val="24"/>
          <w:u w:val="single"/>
        </w:rPr>
      </w:pPr>
      <w:r>
        <w:rPr>
          <w:rFonts w:ascii="Times New Roman" w:hAnsi="Times New Roman"/>
          <w:sz w:val="24"/>
          <w:szCs w:val="24"/>
        </w:rPr>
        <w:t>Информация об утвержденных тарифах размещена на официальном сайте Региональной службы по тарифам Ханты-Мансийско</w:t>
      </w:r>
      <w:r w:rsidR="00F532DA">
        <w:rPr>
          <w:rFonts w:ascii="Times New Roman" w:hAnsi="Times New Roman"/>
          <w:sz w:val="24"/>
          <w:szCs w:val="24"/>
        </w:rPr>
        <w:t xml:space="preserve">го автономного округа – </w:t>
      </w:r>
      <w:r>
        <w:rPr>
          <w:rFonts w:ascii="Times New Roman" w:hAnsi="Times New Roman"/>
          <w:sz w:val="24"/>
          <w:szCs w:val="24"/>
        </w:rPr>
        <w:t xml:space="preserve">Югры </w:t>
      </w:r>
      <w:r w:rsidR="00EF1B1F">
        <w:rPr>
          <w:rFonts w:ascii="Times New Roman" w:hAnsi="Times New Roman"/>
          <w:sz w:val="24"/>
          <w:szCs w:val="24"/>
        </w:rPr>
        <w:t xml:space="preserve">             </w:t>
      </w:r>
      <w:r>
        <w:rPr>
          <w:rFonts w:ascii="Times New Roman" w:hAnsi="Times New Roman"/>
          <w:sz w:val="24"/>
          <w:szCs w:val="24"/>
        </w:rPr>
        <w:t xml:space="preserve">в разделе документы по электронному адресу: </w:t>
      </w:r>
      <w:r w:rsidRPr="00694817">
        <w:rPr>
          <w:rFonts w:ascii="Times New Roman" w:hAnsi="Times New Roman"/>
          <w:sz w:val="24"/>
          <w:szCs w:val="24"/>
          <w:u w:val="single"/>
          <w:lang w:val="en-US"/>
        </w:rPr>
        <w:t>http</w:t>
      </w:r>
      <w:r w:rsidRPr="00694817">
        <w:rPr>
          <w:rFonts w:ascii="Times New Roman" w:hAnsi="Times New Roman"/>
          <w:sz w:val="24"/>
          <w:szCs w:val="24"/>
          <w:u w:val="single"/>
        </w:rPr>
        <w:t>://</w:t>
      </w:r>
      <w:r w:rsidRPr="00694817">
        <w:rPr>
          <w:rFonts w:ascii="Times New Roman" w:hAnsi="Times New Roman"/>
          <w:sz w:val="24"/>
          <w:szCs w:val="24"/>
          <w:u w:val="single"/>
          <w:lang w:val="en-US"/>
        </w:rPr>
        <w:t>www</w:t>
      </w:r>
      <w:r w:rsidRPr="00694817">
        <w:rPr>
          <w:rFonts w:ascii="Times New Roman" w:hAnsi="Times New Roman"/>
          <w:sz w:val="24"/>
          <w:szCs w:val="24"/>
          <w:u w:val="single"/>
        </w:rPr>
        <w:t>.</w:t>
      </w:r>
      <w:r w:rsidRPr="00694817">
        <w:rPr>
          <w:rFonts w:ascii="Times New Roman" w:hAnsi="Times New Roman"/>
          <w:sz w:val="24"/>
          <w:szCs w:val="24"/>
          <w:u w:val="single"/>
          <w:lang w:val="en-US"/>
        </w:rPr>
        <w:t>rst</w:t>
      </w:r>
      <w:r w:rsidRPr="00694817">
        <w:rPr>
          <w:rFonts w:ascii="Times New Roman" w:hAnsi="Times New Roman"/>
          <w:sz w:val="24"/>
          <w:szCs w:val="24"/>
          <w:u w:val="single"/>
        </w:rPr>
        <w:t>.</w:t>
      </w:r>
      <w:r w:rsidRPr="00694817">
        <w:rPr>
          <w:rFonts w:ascii="Times New Roman" w:hAnsi="Times New Roman"/>
          <w:sz w:val="24"/>
          <w:szCs w:val="24"/>
          <w:u w:val="single"/>
          <w:lang w:val="en-US"/>
        </w:rPr>
        <w:t>admhmao</w:t>
      </w:r>
      <w:r w:rsidRPr="00694817">
        <w:rPr>
          <w:rFonts w:ascii="Times New Roman" w:hAnsi="Times New Roman"/>
          <w:sz w:val="24"/>
          <w:szCs w:val="24"/>
          <w:u w:val="single"/>
        </w:rPr>
        <w:t>.</w:t>
      </w:r>
      <w:r w:rsidRPr="00694817">
        <w:rPr>
          <w:rFonts w:ascii="Times New Roman" w:hAnsi="Times New Roman"/>
          <w:sz w:val="24"/>
          <w:szCs w:val="24"/>
          <w:u w:val="single"/>
          <w:lang w:val="en-US"/>
        </w:rPr>
        <w:t>ru</w:t>
      </w:r>
      <w:r w:rsidRPr="00694817">
        <w:rPr>
          <w:rFonts w:ascii="Times New Roman" w:hAnsi="Times New Roman"/>
          <w:sz w:val="24"/>
          <w:szCs w:val="24"/>
          <w:u w:val="single"/>
        </w:rPr>
        <w:t>/</w:t>
      </w:r>
      <w:r w:rsidRPr="00694817">
        <w:rPr>
          <w:rFonts w:ascii="Times New Roman" w:hAnsi="Times New Roman"/>
          <w:sz w:val="24"/>
          <w:szCs w:val="24"/>
          <w:u w:val="single"/>
          <w:lang w:val="en-US"/>
        </w:rPr>
        <w:t>wps</w:t>
      </w:r>
      <w:r w:rsidRPr="00694817">
        <w:rPr>
          <w:rFonts w:ascii="Times New Roman" w:hAnsi="Times New Roman"/>
          <w:sz w:val="24"/>
          <w:szCs w:val="24"/>
          <w:u w:val="single"/>
        </w:rPr>
        <w:t>/</w:t>
      </w:r>
      <w:r w:rsidRPr="00694817">
        <w:rPr>
          <w:rFonts w:ascii="Times New Roman" w:hAnsi="Times New Roman"/>
          <w:sz w:val="24"/>
          <w:szCs w:val="24"/>
          <w:u w:val="single"/>
          <w:lang w:val="en-US"/>
        </w:rPr>
        <w:t>portal</w:t>
      </w:r>
      <w:r w:rsidRPr="00694817">
        <w:rPr>
          <w:rFonts w:ascii="Times New Roman" w:hAnsi="Times New Roman"/>
          <w:sz w:val="24"/>
          <w:szCs w:val="24"/>
          <w:u w:val="single"/>
        </w:rPr>
        <w:t>/</w:t>
      </w:r>
      <w:r w:rsidRPr="00694817">
        <w:rPr>
          <w:rFonts w:ascii="Times New Roman" w:hAnsi="Times New Roman"/>
          <w:sz w:val="24"/>
          <w:szCs w:val="24"/>
          <w:u w:val="single"/>
          <w:lang w:val="en-US"/>
        </w:rPr>
        <w:t>trf</w:t>
      </w:r>
      <w:r w:rsidRPr="00694817">
        <w:rPr>
          <w:rFonts w:ascii="Times New Roman" w:hAnsi="Times New Roman"/>
          <w:sz w:val="24"/>
          <w:szCs w:val="24"/>
          <w:u w:val="single"/>
        </w:rPr>
        <w:t>/</w:t>
      </w:r>
      <w:r w:rsidRPr="00694817">
        <w:rPr>
          <w:rFonts w:ascii="Times New Roman" w:hAnsi="Times New Roman"/>
          <w:sz w:val="24"/>
          <w:szCs w:val="24"/>
          <w:u w:val="single"/>
          <w:lang w:val="en-US"/>
        </w:rPr>
        <w:t>home</w:t>
      </w:r>
      <w:r w:rsidRPr="00694817">
        <w:rPr>
          <w:rFonts w:ascii="Times New Roman" w:hAnsi="Times New Roman"/>
          <w:sz w:val="24"/>
          <w:szCs w:val="24"/>
          <w:u w:val="single"/>
        </w:rPr>
        <w:t>.</w:t>
      </w:r>
    </w:p>
    <w:p w:rsidR="008D0709" w:rsidRPr="00C352ED" w:rsidRDefault="008D0709" w:rsidP="00C352ED">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p>
    <w:p w:rsidR="008D0709" w:rsidRDefault="007C0F3E" w:rsidP="008758AA">
      <w:pPr>
        <w:pStyle w:val="10"/>
        <w:keepLines/>
        <w:numPr>
          <w:ilvl w:val="0"/>
          <w:numId w:val="13"/>
        </w:numPr>
        <w:tabs>
          <w:tab w:val="left" w:pos="1134"/>
        </w:tabs>
        <w:spacing w:before="0" w:after="0" w:line="240" w:lineRule="auto"/>
        <w:jc w:val="center"/>
        <w:rPr>
          <w:rFonts w:ascii="Times New Roman" w:hAnsi="Times New Roman"/>
          <w:b w:val="0"/>
          <w:sz w:val="24"/>
          <w:szCs w:val="24"/>
        </w:rPr>
      </w:pPr>
      <w:bookmarkStart w:id="290" w:name="_Toc438562754"/>
      <w:r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90"/>
    </w:p>
    <w:p w:rsidR="007C0F3E" w:rsidRPr="007C0F3E" w:rsidRDefault="009F0504" w:rsidP="00F532DA">
      <w:pPr>
        <w:spacing w:after="0" w:line="240" w:lineRule="auto"/>
        <w:ind w:firstLine="709"/>
        <w:jc w:val="both"/>
        <w:rPr>
          <w:rFonts w:ascii="Times New Roman" w:eastAsia="MS Mincho" w:hAnsi="Times New Roman"/>
          <w:sz w:val="24"/>
          <w:szCs w:val="24"/>
          <w:lang w:eastAsia="ja-JP"/>
        </w:rPr>
      </w:pPr>
      <w:hyperlink w:anchor="прил5" w:history="1">
        <w:bookmarkStart w:id="291" w:name="_Toc394565277"/>
        <w:bookmarkStart w:id="292" w:name="_Toc394996157"/>
        <w:r w:rsidR="007C0F3E" w:rsidRPr="007C0F3E">
          <w:rPr>
            <w:rStyle w:val="af1"/>
            <w:rFonts w:ascii="Times New Roman" w:hAnsi="Times New Roman"/>
            <w:color w:val="auto"/>
            <w:sz w:val="24"/>
            <w:szCs w:val="24"/>
            <w:u w:val="none"/>
          </w:rPr>
          <w:t>Форма</w:t>
        </w:r>
      </w:hyperlink>
      <w:r w:rsidR="007C0F3E" w:rsidRPr="007C0F3E">
        <w:rPr>
          <w:rStyle w:val="af1"/>
          <w:rFonts w:ascii="Times New Roman" w:hAnsi="Times New Roman"/>
          <w:color w:val="auto"/>
          <w:sz w:val="24"/>
          <w:szCs w:val="24"/>
          <w:u w:val="none"/>
        </w:rPr>
        <w:t xml:space="preserve"> № 1 – образец </w:t>
      </w:r>
      <w:r w:rsidR="007C0F3E" w:rsidRPr="007C0F3E">
        <w:rPr>
          <w:rFonts w:ascii="Times New Roman" w:hAnsi="Times New Roman"/>
          <w:sz w:val="24"/>
          <w:szCs w:val="24"/>
        </w:rPr>
        <w:t>Заявки на участие в открытом конкурсе.</w:t>
      </w:r>
      <w:bookmarkEnd w:id="291"/>
      <w:bookmarkEnd w:id="292"/>
    </w:p>
    <w:p w:rsidR="007C0F3E" w:rsidRPr="007C0F3E" w:rsidRDefault="007C0F3E" w:rsidP="00F532DA">
      <w:pPr>
        <w:spacing w:after="0" w:line="240" w:lineRule="auto"/>
        <w:ind w:firstLine="709"/>
        <w:jc w:val="both"/>
        <w:rPr>
          <w:rFonts w:ascii="Times New Roman" w:eastAsia="MS Mincho" w:hAnsi="Times New Roman"/>
          <w:sz w:val="24"/>
          <w:szCs w:val="24"/>
          <w:lang w:eastAsia="ja-JP"/>
        </w:rPr>
      </w:pPr>
      <w:bookmarkStart w:id="293" w:name="_Toc394565278"/>
      <w:bookmarkStart w:id="294" w:name="_Toc394996158"/>
      <w:r w:rsidRPr="007C0F3E">
        <w:rPr>
          <w:rFonts w:ascii="Times New Roman" w:hAnsi="Times New Roman"/>
          <w:sz w:val="24"/>
          <w:szCs w:val="24"/>
        </w:rPr>
        <w:t>Форма № 2 – анкета участника открытого конкурса: форма № 2.1 –                               для юридического лица; форма № 2.2 – для индивидуального предпринимателя.</w:t>
      </w:r>
      <w:bookmarkEnd w:id="293"/>
      <w:bookmarkEnd w:id="294"/>
    </w:p>
    <w:p w:rsidR="007C0F3E" w:rsidRPr="007C0F3E" w:rsidRDefault="007C0F3E" w:rsidP="00F532DA">
      <w:pPr>
        <w:spacing w:after="0" w:line="240" w:lineRule="auto"/>
        <w:ind w:firstLine="709"/>
        <w:jc w:val="both"/>
        <w:rPr>
          <w:rFonts w:ascii="Times New Roman" w:hAnsi="Times New Roman"/>
          <w:sz w:val="24"/>
          <w:szCs w:val="24"/>
        </w:rPr>
      </w:pPr>
      <w:bookmarkStart w:id="295" w:name="_Toc394565281"/>
      <w:bookmarkStart w:id="296" w:name="_Toc394996159"/>
      <w:r w:rsidRPr="007C0F3E">
        <w:rPr>
          <w:rFonts w:ascii="Times New Roman" w:hAnsi="Times New Roman"/>
          <w:sz w:val="24"/>
          <w:szCs w:val="24"/>
        </w:rPr>
        <w:t>Форма № 3 – подтверждение соответствия заявителя требованиям, установленным Конкурсной документацией.</w:t>
      </w:r>
      <w:bookmarkStart w:id="297" w:name="_Toc394565280"/>
      <w:bookmarkEnd w:id="295"/>
      <w:bookmarkEnd w:id="296"/>
    </w:p>
    <w:p w:rsidR="007C0F3E" w:rsidRPr="007C0F3E" w:rsidRDefault="007C0F3E" w:rsidP="00F532DA">
      <w:pPr>
        <w:spacing w:after="0" w:line="240" w:lineRule="auto"/>
        <w:ind w:firstLine="709"/>
        <w:jc w:val="both"/>
        <w:rPr>
          <w:rFonts w:ascii="Times New Roman" w:hAnsi="Times New Roman"/>
          <w:sz w:val="24"/>
          <w:szCs w:val="24"/>
        </w:rPr>
      </w:pPr>
      <w:bookmarkStart w:id="298" w:name="_Toc394996160"/>
      <w:r w:rsidRPr="007C0F3E">
        <w:rPr>
          <w:rFonts w:ascii="Times New Roman" w:hAnsi="Times New Roman"/>
          <w:sz w:val="24"/>
          <w:szCs w:val="24"/>
        </w:rPr>
        <w:t>Форма № 4 – опись документов и материалов для участия в предварительном отборе.</w:t>
      </w:r>
      <w:bookmarkEnd w:id="297"/>
      <w:bookmarkEnd w:id="298"/>
    </w:p>
    <w:p w:rsidR="007C0F3E" w:rsidRPr="007C0F3E" w:rsidRDefault="007C0F3E" w:rsidP="00F532DA">
      <w:pPr>
        <w:spacing w:after="0" w:line="240" w:lineRule="auto"/>
        <w:ind w:firstLine="709"/>
        <w:jc w:val="both"/>
        <w:rPr>
          <w:rFonts w:ascii="Times New Roman" w:eastAsia="MS Mincho" w:hAnsi="Times New Roman"/>
          <w:sz w:val="24"/>
          <w:szCs w:val="24"/>
          <w:lang w:eastAsia="ja-JP"/>
        </w:rPr>
      </w:pPr>
      <w:bookmarkStart w:id="299" w:name="_Toc394565282"/>
      <w:bookmarkStart w:id="300" w:name="_Toc394996161"/>
      <w:r w:rsidRPr="007C0F3E">
        <w:rPr>
          <w:rFonts w:ascii="Times New Roman" w:hAnsi="Times New Roman"/>
          <w:sz w:val="24"/>
          <w:szCs w:val="24"/>
        </w:rPr>
        <w:t>Форма № 5 – конкурсное предложение.</w:t>
      </w:r>
      <w:bookmarkEnd w:id="299"/>
      <w:bookmarkEnd w:id="300"/>
    </w:p>
    <w:p w:rsidR="007C0F3E" w:rsidRPr="007C0F3E" w:rsidRDefault="007C0F3E" w:rsidP="00F532DA">
      <w:pPr>
        <w:spacing w:after="0" w:line="240" w:lineRule="auto"/>
        <w:ind w:firstLine="709"/>
        <w:jc w:val="both"/>
        <w:rPr>
          <w:rFonts w:ascii="Times New Roman" w:eastAsia="MS Mincho" w:hAnsi="Times New Roman"/>
          <w:sz w:val="24"/>
          <w:szCs w:val="24"/>
          <w:lang w:eastAsia="ja-JP"/>
        </w:rPr>
      </w:pPr>
      <w:bookmarkStart w:id="301" w:name="_Toc394565283"/>
      <w:bookmarkStart w:id="302" w:name="_Toc394996162"/>
      <w:r w:rsidRPr="007C0F3E">
        <w:rPr>
          <w:rFonts w:ascii="Times New Roman" w:hAnsi="Times New Roman"/>
          <w:sz w:val="24"/>
          <w:szCs w:val="24"/>
        </w:rPr>
        <w:t>Форма № 6 – опись документов и материалов для участия в конкурсе.</w:t>
      </w:r>
      <w:bookmarkEnd w:id="301"/>
      <w:bookmarkEnd w:id="302"/>
    </w:p>
    <w:p w:rsidR="007C0F3E" w:rsidRPr="007C0F3E" w:rsidRDefault="007C0F3E" w:rsidP="00F532DA">
      <w:pPr>
        <w:spacing w:after="0" w:line="240" w:lineRule="auto"/>
        <w:ind w:firstLine="709"/>
        <w:jc w:val="both"/>
        <w:rPr>
          <w:rFonts w:ascii="Times New Roman" w:eastAsia="MS Mincho" w:hAnsi="Times New Roman"/>
          <w:sz w:val="24"/>
          <w:szCs w:val="24"/>
          <w:lang w:eastAsia="ja-JP"/>
        </w:rPr>
      </w:pPr>
      <w:bookmarkStart w:id="303" w:name="_Toc394565284"/>
      <w:bookmarkStart w:id="304" w:name="_Toc394996163"/>
      <w:r w:rsidRPr="007C0F3E">
        <w:rPr>
          <w:rFonts w:ascii="Times New Roman" w:hAnsi="Times New Roman"/>
          <w:sz w:val="24"/>
          <w:szCs w:val="24"/>
        </w:rPr>
        <w:t xml:space="preserve">Форма № 7 – сопроводительное письмо </w:t>
      </w:r>
      <w:r w:rsidRPr="007C0F3E">
        <w:rPr>
          <w:rFonts w:ascii="Times New Roman" w:eastAsia="MS Mincho" w:hAnsi="Times New Roman"/>
          <w:sz w:val="24"/>
          <w:szCs w:val="24"/>
          <w:lang w:eastAsia="ja-JP"/>
        </w:rPr>
        <w:t>к Конкурсному предложению.</w:t>
      </w:r>
      <w:bookmarkEnd w:id="303"/>
      <w:bookmarkEnd w:id="304"/>
    </w:p>
    <w:p w:rsidR="007C0F3E" w:rsidRPr="007C0F3E" w:rsidRDefault="007C0F3E" w:rsidP="007C0F3E"/>
    <w:p w:rsidR="007C0F3E" w:rsidRDefault="007C0F3E" w:rsidP="007C0F3E">
      <w:pPr>
        <w:pStyle w:val="10"/>
        <w:keepLines/>
        <w:numPr>
          <w:ilvl w:val="0"/>
          <w:numId w:val="13"/>
        </w:numPr>
        <w:tabs>
          <w:tab w:val="left" w:pos="1134"/>
        </w:tabs>
        <w:spacing w:before="0" w:after="0" w:line="240" w:lineRule="auto"/>
        <w:jc w:val="center"/>
        <w:rPr>
          <w:rFonts w:ascii="Times New Roman" w:hAnsi="Times New Roman"/>
          <w:b w:val="0"/>
          <w:sz w:val="24"/>
          <w:szCs w:val="24"/>
        </w:rPr>
      </w:pPr>
      <w:bookmarkStart w:id="305" w:name="_Toc438562755"/>
      <w:r w:rsidRPr="00C352ED">
        <w:rPr>
          <w:rFonts w:ascii="Times New Roman" w:hAnsi="Times New Roman"/>
          <w:b w:val="0"/>
          <w:sz w:val="24"/>
          <w:szCs w:val="24"/>
        </w:rPr>
        <w:t xml:space="preserve">Перечень приложений к </w:t>
      </w:r>
      <w:r>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305"/>
    </w:p>
    <w:p w:rsidR="008D0709" w:rsidRPr="00C352ED" w:rsidRDefault="008D0709" w:rsidP="00C352ED">
      <w:pPr>
        <w:spacing w:after="0" w:line="240" w:lineRule="auto"/>
        <w:ind w:firstLine="567"/>
        <w:jc w:val="both"/>
        <w:rPr>
          <w:rFonts w:ascii="Times New Roman" w:hAnsi="Times New Roman"/>
          <w:sz w:val="24"/>
          <w:szCs w:val="24"/>
        </w:rPr>
      </w:pPr>
      <w:bookmarkStart w:id="306" w:name="_Toc394565286"/>
      <w:bookmarkStart w:id="307" w:name="_Toc394996165"/>
      <w:r w:rsidRPr="00C352ED">
        <w:rPr>
          <w:rFonts w:ascii="Times New Roman" w:hAnsi="Times New Roman"/>
          <w:sz w:val="24"/>
          <w:szCs w:val="24"/>
        </w:rPr>
        <w:t xml:space="preserve">Приложение 1 – перечень </w:t>
      </w:r>
      <w:bookmarkStart w:id="308" w:name="_Toc394996166"/>
      <w:bookmarkStart w:id="309" w:name="_Toc394565287"/>
      <w:bookmarkEnd w:id="306"/>
      <w:bookmarkEnd w:id="307"/>
      <w:r w:rsidRPr="00C352ED">
        <w:rPr>
          <w:rFonts w:ascii="Times New Roman" w:hAnsi="Times New Roman"/>
          <w:sz w:val="24"/>
          <w:szCs w:val="24"/>
        </w:rPr>
        <w:t xml:space="preserve">объектов </w:t>
      </w:r>
      <w:r w:rsidR="00102632">
        <w:rPr>
          <w:rFonts w:ascii="Times New Roman" w:hAnsi="Times New Roman"/>
          <w:sz w:val="24"/>
          <w:szCs w:val="24"/>
        </w:rPr>
        <w:t>водоотведения</w:t>
      </w:r>
      <w:r w:rsidRPr="00C352ED">
        <w:rPr>
          <w:rFonts w:ascii="Times New Roman" w:hAnsi="Times New Roman"/>
          <w:sz w:val="24"/>
          <w:szCs w:val="24"/>
        </w:rPr>
        <w:t xml:space="preserve">, находящихся в муниципальной собственности муниципального образования Ханты-Мансийский район, </w:t>
      </w:r>
      <w:r w:rsidR="00102632">
        <w:rPr>
          <w:rFonts w:ascii="Times New Roman" w:hAnsi="Times New Roman"/>
          <w:sz w:val="24"/>
          <w:szCs w:val="24"/>
        </w:rPr>
        <w:t xml:space="preserve">входящих в состав Объекта Концессионного соглашения, </w:t>
      </w:r>
      <w:r w:rsidRPr="00C352ED">
        <w:rPr>
          <w:rFonts w:ascii="Times New Roman" w:hAnsi="Times New Roman"/>
          <w:sz w:val="24"/>
          <w:szCs w:val="24"/>
        </w:rPr>
        <w:t>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10" w:name="_Toc394996168"/>
      <w:bookmarkStart w:id="311" w:name="_Toc394565288"/>
      <w:bookmarkEnd w:id="308"/>
      <w:bookmarkEnd w:id="309"/>
      <w:r w:rsidRPr="00C352ED">
        <w:rPr>
          <w:rFonts w:ascii="Times New Roman" w:eastAsia="MS Mincho" w:hAnsi="Times New Roman"/>
          <w:sz w:val="24"/>
          <w:szCs w:val="24"/>
          <w:lang w:eastAsia="ja-JP"/>
        </w:rPr>
        <w:lastRenderedPageBreak/>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6"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10"/>
    </w:p>
    <w:p w:rsidR="008D0709" w:rsidRPr="00C352ED" w:rsidRDefault="008D0709" w:rsidP="00C352ED">
      <w:pPr>
        <w:spacing w:after="0" w:line="240" w:lineRule="auto"/>
        <w:ind w:firstLine="567"/>
        <w:jc w:val="both"/>
        <w:rPr>
          <w:rFonts w:ascii="Times New Roman" w:hAnsi="Times New Roman"/>
          <w:sz w:val="24"/>
          <w:szCs w:val="24"/>
        </w:rPr>
      </w:pPr>
      <w:bookmarkStart w:id="312" w:name="_Toc394996169"/>
      <w:bookmarkStart w:id="313" w:name="_Toc394565290"/>
      <w:r w:rsidRPr="00C352ED">
        <w:rPr>
          <w:rFonts w:ascii="Times New Roman" w:hAnsi="Times New Roman"/>
          <w:sz w:val="24"/>
          <w:szCs w:val="24"/>
        </w:rPr>
        <w:t>Приложение 3 – сведения о ценах, значениях и параметрах, в соответствии                          с пунктами 4, 5, 7, 8, 9, 10, 11 части 1.2 статьи 23 Закона о концессионных соглашениях.</w:t>
      </w:r>
      <w:bookmarkEnd w:id="312"/>
    </w:p>
    <w:p w:rsidR="008D0709" w:rsidRPr="00C352ED" w:rsidRDefault="008D0709" w:rsidP="00C352ED">
      <w:pPr>
        <w:spacing w:after="0" w:line="240" w:lineRule="auto"/>
        <w:ind w:firstLine="567"/>
        <w:jc w:val="both"/>
        <w:rPr>
          <w:rFonts w:ascii="Times New Roman" w:hAnsi="Times New Roman"/>
          <w:sz w:val="24"/>
          <w:szCs w:val="24"/>
        </w:rPr>
      </w:pPr>
      <w:bookmarkStart w:id="314"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13"/>
      <w:bookmarkEnd w:id="314"/>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15" w:name="_Toc394565292"/>
      <w:bookmarkStart w:id="316" w:name="_Toc394996173"/>
      <w:bookmarkEnd w:id="311"/>
      <w:r w:rsidRPr="00C352ED">
        <w:rPr>
          <w:rFonts w:ascii="Times New Roman" w:eastAsia="MS Mincho" w:hAnsi="Times New Roman"/>
          <w:sz w:val="24"/>
          <w:szCs w:val="24"/>
        </w:rPr>
        <w:t>Приложение 5 – критерии конкурса.</w:t>
      </w:r>
      <w:bookmarkEnd w:id="315"/>
      <w:bookmarkEnd w:id="316"/>
    </w:p>
    <w:p w:rsidR="008D0709" w:rsidRPr="00C352ED" w:rsidRDefault="008D0709" w:rsidP="00C352ED">
      <w:pPr>
        <w:spacing w:after="0" w:line="240" w:lineRule="auto"/>
        <w:ind w:firstLine="567"/>
        <w:jc w:val="both"/>
        <w:rPr>
          <w:rFonts w:ascii="Times New Roman" w:hAnsi="Times New Roman"/>
          <w:sz w:val="24"/>
          <w:szCs w:val="24"/>
        </w:rPr>
      </w:pPr>
      <w:bookmarkStart w:id="317" w:name="_Toc394996174"/>
      <w:bookmarkStart w:id="318" w:name="_Toc394999213"/>
      <w:r w:rsidRPr="00C352ED">
        <w:rPr>
          <w:rFonts w:ascii="Times New Roman" w:hAnsi="Times New Roman"/>
          <w:sz w:val="24"/>
          <w:szCs w:val="24"/>
        </w:rPr>
        <w:t xml:space="preserve">Приложение 6 – </w:t>
      </w:r>
      <w:r w:rsidR="00BD61EA">
        <w:rPr>
          <w:rFonts w:ascii="Times New Roman" w:hAnsi="Times New Roman"/>
          <w:sz w:val="24"/>
          <w:szCs w:val="24"/>
        </w:rPr>
        <w:t>к</w:t>
      </w:r>
      <w:r w:rsidRPr="00C352ED">
        <w:rPr>
          <w:rFonts w:ascii="Times New Roman" w:hAnsi="Times New Roman"/>
          <w:sz w:val="24"/>
          <w:szCs w:val="24"/>
        </w:rPr>
        <w:t>онцессионное соглашение.</w:t>
      </w:r>
      <w:bookmarkEnd w:id="317"/>
      <w:bookmarkEnd w:id="318"/>
    </w:p>
    <w:p w:rsidR="008D0709" w:rsidRPr="00C352ED" w:rsidRDefault="008D0709" w:rsidP="00C352ED">
      <w:pPr>
        <w:spacing w:after="0" w:line="240" w:lineRule="auto"/>
        <w:ind w:firstLine="567"/>
        <w:jc w:val="both"/>
        <w:rPr>
          <w:rFonts w:ascii="Times New Roman" w:hAnsi="Times New Roman"/>
          <w:sz w:val="24"/>
          <w:szCs w:val="24"/>
        </w:rPr>
      </w:pPr>
      <w:bookmarkStart w:id="319"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9"/>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8D0709" w:rsidRPr="00301748" w:rsidRDefault="008D0709" w:rsidP="00C352ED">
      <w:pPr>
        <w:tabs>
          <w:tab w:val="left" w:pos="0"/>
          <w:tab w:val="left" w:pos="993"/>
          <w:tab w:val="left" w:pos="1134"/>
        </w:tabs>
        <w:spacing w:after="0" w:line="240" w:lineRule="auto"/>
        <w:ind w:firstLine="567"/>
        <w:jc w:val="both"/>
        <w:rPr>
          <w:rFonts w:ascii="Times New Roman" w:hAnsi="Times New Roman"/>
          <w:sz w:val="24"/>
          <w:szCs w:val="24"/>
        </w:rPr>
      </w:pPr>
      <w:r w:rsidRPr="00301748">
        <w:rPr>
          <w:rFonts w:ascii="Times New Roman" w:hAnsi="Times New Roman"/>
          <w:sz w:val="24"/>
          <w:szCs w:val="24"/>
        </w:rPr>
        <w:t xml:space="preserve">Приложение 9 – </w:t>
      </w:r>
      <w:r w:rsidR="00301748" w:rsidRPr="00301748">
        <w:rPr>
          <w:rFonts w:ascii="Times New Roman" w:hAnsi="Times New Roman"/>
          <w:sz w:val="24"/>
          <w:szCs w:val="24"/>
        </w:rPr>
        <w:t>д</w:t>
      </w:r>
      <w:r w:rsidRPr="00301748">
        <w:rPr>
          <w:rStyle w:val="23"/>
          <w:rFonts w:ascii="Times New Roman" w:eastAsia="Calibri" w:hAnsi="Times New Roman"/>
          <w:b w:val="0"/>
          <w:i w:val="0"/>
          <w:sz w:val="24"/>
          <w:szCs w:val="24"/>
        </w:rPr>
        <w:t>олгосрочные параметры регулирования деятельности Концессионера</w:t>
      </w:r>
      <w:r w:rsidRPr="00301748">
        <w:rPr>
          <w:rFonts w:ascii="Times New Roman" w:hAnsi="Times New Roman"/>
          <w:i/>
          <w:sz w:val="24"/>
          <w:szCs w:val="24"/>
        </w:rPr>
        <w:t xml:space="preserve"> </w:t>
      </w:r>
      <w:r w:rsidRPr="00301748">
        <w:rPr>
          <w:rFonts w:ascii="Times New Roman" w:hAnsi="Times New Roman"/>
          <w:sz w:val="24"/>
          <w:szCs w:val="24"/>
        </w:rPr>
        <w:t xml:space="preserve">(долгосрочные параметры государственного регулирования цен (тарифов) в сфере </w:t>
      </w:r>
      <w:r w:rsidR="00102632">
        <w:rPr>
          <w:rFonts w:ascii="Times New Roman" w:hAnsi="Times New Roman"/>
          <w:sz w:val="24"/>
          <w:szCs w:val="24"/>
        </w:rPr>
        <w:t>водоотведения</w:t>
      </w:r>
      <w:r w:rsidRPr="00301748">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102632">
        <w:rPr>
          <w:rFonts w:ascii="Times New Roman" w:hAnsi="Times New Roman"/>
          <w:sz w:val="24"/>
          <w:szCs w:val="24"/>
        </w:rPr>
        <w:t>водоотведения</w:t>
      </w:r>
      <w:r w:rsidRPr="00301748">
        <w:rPr>
          <w:rFonts w:ascii="Times New Roman" w:hAnsi="Times New Roman"/>
          <w:sz w:val="24"/>
          <w:szCs w:val="24"/>
        </w:rPr>
        <w:t>).</w:t>
      </w:r>
    </w:p>
    <w:p w:rsidR="008D0709" w:rsidRPr="00C352ED" w:rsidRDefault="008D0709" w:rsidP="00C352ED">
      <w:pPr>
        <w:pStyle w:val="afe"/>
        <w:spacing w:before="0" w:line="240" w:lineRule="auto"/>
        <w:jc w:val="both"/>
        <w:rPr>
          <w:b w:val="0"/>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заявки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w:t>
      </w:r>
      <w:r w:rsidR="001B5ACF">
        <w:rPr>
          <w:rFonts w:ascii="Times New Roman" w:hAnsi="Times New Roman"/>
          <w:color w:val="000000"/>
          <w:sz w:val="24"/>
          <w:szCs w:val="24"/>
        </w:rPr>
        <w:t>канализационно-очистных сооружений в п. Горноправдинск</w:t>
      </w:r>
      <w:r w:rsidRPr="00073546">
        <w:rPr>
          <w:rFonts w:ascii="Times New Roman" w:hAnsi="Times New Roman"/>
          <w:color w:val="000000"/>
          <w:sz w:val="24"/>
          <w:szCs w:val="24"/>
        </w:rPr>
        <w:t xml:space="preserve">,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фамилия, имя, отчество, паспортные данные, сведения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 xml:space="preserve">заключение </w:t>
      </w:r>
      <w:proofErr w:type="gramStart"/>
      <w:r w:rsidRPr="00073546">
        <w:rPr>
          <w:rFonts w:ascii="Times New Roman" w:eastAsia="Times New Roman CYR" w:hAnsi="Times New Roman"/>
          <w:sz w:val="24"/>
          <w:szCs w:val="24"/>
        </w:rPr>
        <w:t xml:space="preserve">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001B5ACF">
        <w:rPr>
          <w:rFonts w:ascii="Times New Roman" w:eastAsia="Times New Roman CYR" w:hAnsi="Times New Roman"/>
          <w:sz w:val="24"/>
          <w:szCs w:val="24"/>
        </w:rPr>
        <w:t>водоотведению</w:t>
      </w:r>
      <w:r w:rsidRPr="00073546">
        <w:rPr>
          <w:rFonts w:ascii="Times New Roman" w:eastAsia="Times New Roman CYR" w:hAnsi="Times New Roman"/>
          <w:sz w:val="24"/>
          <w:szCs w:val="24"/>
        </w:rPr>
        <w:t xml:space="preserve"> является</w:t>
      </w:r>
      <w:proofErr w:type="gramEnd"/>
      <w:r w:rsidRPr="00073546">
        <w:rPr>
          <w:rFonts w:ascii="Times New Roman" w:eastAsia="Times New Roman CYR" w:hAnsi="Times New Roman"/>
          <w:sz w:val="24"/>
          <w:szCs w:val="24"/>
        </w:rPr>
        <w:t xml:space="preserve">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w:t>
      </w:r>
      <w:r w:rsidR="008540CD">
        <w:rPr>
          <w:rFonts w:ascii="Times New Roman" w:hAnsi="Times New Roman"/>
          <w:color w:val="000000"/>
          <w:sz w:val="24"/>
          <w:szCs w:val="24"/>
        </w:rPr>
        <w:t>водоотведению</w:t>
      </w:r>
      <w:r w:rsidRPr="00073546">
        <w:rPr>
          <w:rFonts w:ascii="Times New Roman" w:hAnsi="Times New Roman"/>
          <w:color w:val="000000"/>
          <w:sz w:val="24"/>
          <w:szCs w:val="24"/>
        </w:rPr>
        <w:t>,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4.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073546">
        <w:rPr>
          <w:rFonts w:ascii="Times New Roman" w:hAnsi="Times New Roman"/>
          <w:color w:val="000000"/>
          <w:sz w:val="24"/>
          <w:szCs w:val="24"/>
        </w:rPr>
        <w:t>уполномочен</w:t>
      </w:r>
      <w:proofErr w:type="gramEnd"/>
      <w:r w:rsidRPr="00073546">
        <w:rPr>
          <w:rFonts w:ascii="Times New Roman" w:hAnsi="Times New Roman"/>
          <w:color w:val="000000"/>
          <w:sz w:val="24"/>
          <w:szCs w:val="24"/>
        </w:rPr>
        <w:t>:_______________________________________________________________.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в </w:t>
            </w:r>
            <w:proofErr w:type="gramStart"/>
            <w:r w:rsidRPr="00073546">
              <w:rPr>
                <w:rFonts w:ascii="Times New Roman" w:hAnsi="Times New Roman"/>
                <w:color w:val="000000"/>
                <w:sz w:val="24"/>
                <w:szCs w:val="24"/>
              </w:rPr>
              <w:t>которой</w:t>
            </w:r>
            <w:proofErr w:type="gramEnd"/>
            <w:r w:rsidRPr="00073546">
              <w:rPr>
                <w:rFonts w:ascii="Times New Roman" w:hAnsi="Times New Roman"/>
                <w:color w:val="000000"/>
                <w:sz w:val="24"/>
                <w:szCs w:val="24"/>
              </w:rPr>
              <w:t xml:space="preserve">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В случае</w:t>
            </w:r>
            <w:proofErr w:type="gramStart"/>
            <w:r w:rsidRPr="00073546">
              <w:rPr>
                <w:rFonts w:ascii="Times New Roman" w:hAnsi="Times New Roman"/>
                <w:color w:val="000000"/>
                <w:sz w:val="24"/>
                <w:szCs w:val="24"/>
              </w:rPr>
              <w:t>,</w:t>
            </w:r>
            <w:proofErr w:type="gramEnd"/>
            <w:r w:rsidRPr="00073546">
              <w:rPr>
                <w:rFonts w:ascii="Times New Roman" w:hAnsi="Times New Roman"/>
                <w:color w:val="000000"/>
                <w:sz w:val="24"/>
                <w:szCs w:val="24"/>
              </w:rPr>
              <w:t xml:space="preserve">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9"/>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в </w:t>
            </w:r>
            <w:proofErr w:type="gramStart"/>
            <w:r w:rsidRPr="00910B01">
              <w:rPr>
                <w:rFonts w:ascii="Times New Roman" w:hAnsi="Times New Roman"/>
                <w:color w:val="000000"/>
                <w:sz w:val="24"/>
                <w:szCs w:val="24"/>
              </w:rPr>
              <w:t>которой</w:t>
            </w:r>
            <w:proofErr w:type="gramEnd"/>
            <w:r w:rsidRPr="00910B01">
              <w:rPr>
                <w:rFonts w:ascii="Times New Roman" w:hAnsi="Times New Roman"/>
                <w:color w:val="000000"/>
                <w:sz w:val="24"/>
                <w:szCs w:val="24"/>
              </w:rPr>
              <w:t xml:space="preserve">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proofErr w:type="gramStart"/>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roofErr w:type="gramEnd"/>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Pr="00632015">
        <w:rPr>
          <w:rFonts w:ascii="Times New Roman" w:hAnsi="Times New Roman"/>
          <w:color w:val="000000"/>
          <w:sz w:val="18"/>
          <w:szCs w:val="24"/>
        </w:rPr>
        <w:t xml:space="preserve"> фамилия, имя, отчество, паспортные данные, сведения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w:t>
      </w:r>
      <w:r w:rsidR="008540CD">
        <w:rPr>
          <w:rFonts w:ascii="Times New Roman" w:hAnsi="Times New Roman"/>
          <w:color w:val="000000"/>
          <w:sz w:val="24"/>
          <w:szCs w:val="24"/>
        </w:rPr>
        <w:t>канализационно-очистных сооружений в п. Горноправдинск</w:t>
      </w:r>
      <w:r w:rsidRPr="005F4D35">
        <w:rPr>
          <w:rFonts w:ascii="Times New Roman" w:hAnsi="Times New Roman"/>
          <w:color w:val="000000"/>
          <w:sz w:val="24"/>
          <w:szCs w:val="24"/>
        </w:rPr>
        <w:t xml:space="preserve">,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w:t>
      </w:r>
      <w:r w:rsidR="00D46953">
        <w:rPr>
          <w:rFonts w:ascii="Times New Roman" w:hAnsi="Times New Roman"/>
          <w:color w:val="000000"/>
          <w:sz w:val="24"/>
          <w:szCs w:val="24"/>
        </w:rPr>
        <w:t>канализационно-очистных сооружений в п. Горноправдинск</w:t>
      </w:r>
      <w:r w:rsidRPr="00551FF1">
        <w:rPr>
          <w:rFonts w:ascii="Times New Roman" w:hAnsi="Times New Roman"/>
          <w:color w:val="000000"/>
          <w:sz w:val="24"/>
          <w:szCs w:val="24"/>
        </w:rPr>
        <w:t xml:space="preserve">,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proofErr w:type="gramStart"/>
            <w:r w:rsidRPr="008571FC">
              <w:rPr>
                <w:rFonts w:ascii="Times New Roman" w:hAnsi="Times New Roman"/>
                <w:color w:val="000000"/>
                <w:sz w:val="24"/>
                <w:szCs w:val="24"/>
              </w:rPr>
              <w:t>п</w:t>
            </w:r>
            <w:proofErr w:type="gramEnd"/>
            <w:r w:rsidRPr="008571FC">
              <w:rPr>
                <w:rFonts w:ascii="Times New Roman" w:hAnsi="Times New Roman"/>
                <w:color w:val="000000"/>
                <w:sz w:val="24"/>
                <w:szCs w:val="24"/>
              </w:rPr>
              <w:t>/п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proofErr w:type="gramStart"/>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roofErr w:type="gramEnd"/>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proofErr w:type="gramStart"/>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lastRenderedPageBreak/>
              <w:t>о проведении конкурса – для иностранных лиц</w:t>
            </w:r>
            <w:proofErr w:type="gramEnd"/>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proofErr w:type="gramStart"/>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roofErr w:type="gramEnd"/>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w:t>
      </w:r>
      <w:r w:rsidR="00D46953">
        <w:rPr>
          <w:rFonts w:ascii="Times New Roman" w:hAnsi="Times New Roman"/>
          <w:color w:val="000000"/>
          <w:sz w:val="24"/>
          <w:szCs w:val="24"/>
        </w:rPr>
        <w:t>канализационно-очис</w:t>
      </w:r>
      <w:r w:rsidR="00A40352">
        <w:rPr>
          <w:rFonts w:ascii="Times New Roman" w:hAnsi="Times New Roman"/>
          <w:color w:val="000000"/>
          <w:sz w:val="24"/>
          <w:szCs w:val="24"/>
        </w:rPr>
        <w:t>т</w:t>
      </w:r>
      <w:r w:rsidR="00D46953">
        <w:rPr>
          <w:rFonts w:ascii="Times New Roman" w:hAnsi="Times New Roman"/>
          <w:color w:val="000000"/>
          <w:sz w:val="24"/>
          <w:szCs w:val="24"/>
        </w:rPr>
        <w:t>ных сооружений в п. Горноправдинск</w:t>
      </w:r>
    </w:p>
    <w:p w:rsidR="00D46953" w:rsidRPr="00551FF1" w:rsidRDefault="00D46953"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w:t>
      </w:r>
      <w:proofErr w:type="gramStart"/>
      <w:r w:rsidRPr="00551FF1">
        <w:rPr>
          <w:rFonts w:ascii="Times New Roman" w:hAnsi="Times New Roman"/>
          <w:color w:val="000000"/>
          <w:sz w:val="24"/>
          <w:szCs w:val="24"/>
        </w:rPr>
        <w:t>предварительный отбор участников открытого конкурса и получив</w:t>
      </w:r>
      <w:proofErr w:type="gramEnd"/>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proofErr w:type="gramStart"/>
      <w:r w:rsidRPr="00551FF1">
        <w:rPr>
          <w:rFonts w:ascii="Times New Roman" w:hAnsi="Times New Roman"/>
          <w:color w:val="000000"/>
          <w:sz w:val="24"/>
          <w:szCs w:val="24"/>
        </w:rPr>
        <w:t xml:space="preserve"> ,</w:t>
      </w:r>
      <w:proofErr w:type="gramEnd"/>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proofErr w:type="gramStart"/>
            <w:r w:rsidRPr="00953A46">
              <w:rPr>
                <w:rFonts w:ascii="Times New Roman" w:hAnsi="Times New Roman"/>
                <w:color w:val="000000"/>
                <w:sz w:val="24"/>
                <w:szCs w:val="24"/>
              </w:rPr>
              <w:t>п</w:t>
            </w:r>
            <w:proofErr w:type="gramEnd"/>
            <w:r w:rsidRPr="00953A46">
              <w:rPr>
                <w:rFonts w:ascii="Times New Roman" w:hAnsi="Times New Roman"/>
                <w:color w:val="000000"/>
                <w:sz w:val="24"/>
                <w:szCs w:val="24"/>
              </w:rPr>
              <w:t>/п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В случае признания нас победителями открытого конкурса,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9749E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9749E2">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lastRenderedPageBreak/>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D46953">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концессионного соглашения в отношении </w:t>
      </w:r>
      <w:r w:rsidR="00D46953">
        <w:rPr>
          <w:rFonts w:ascii="Times New Roman" w:hAnsi="Times New Roman"/>
          <w:color w:val="000000"/>
          <w:sz w:val="24"/>
          <w:szCs w:val="24"/>
        </w:rPr>
        <w:t>канализационно-очистных сооружений в п. Горноправдинск</w:t>
      </w:r>
    </w:p>
    <w:p w:rsidR="00D46953" w:rsidRPr="00551FF1" w:rsidRDefault="00D46953" w:rsidP="00D46953">
      <w:pPr>
        <w:shd w:val="clear" w:color="auto" w:fill="FFFFFF"/>
        <w:spacing w:after="0" w:line="240" w:lineRule="auto"/>
        <w:jc w:val="center"/>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8D0709" w:rsidRPr="00551FF1" w:rsidTr="00BE49A9">
        <w:trPr>
          <w:trHeight w:val="795"/>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roofErr w:type="gramStart"/>
            <w:r w:rsidRPr="00910B01">
              <w:rPr>
                <w:rFonts w:ascii="Times New Roman" w:hAnsi="Times New Roman"/>
                <w:color w:val="000000"/>
                <w:sz w:val="24"/>
                <w:szCs w:val="24"/>
              </w:rPr>
              <w:t>п</w:t>
            </w:r>
            <w:proofErr w:type="gramEnd"/>
            <w:r w:rsidRPr="00910B01">
              <w:rPr>
                <w:rFonts w:ascii="Times New Roman" w:hAnsi="Times New Roman"/>
                <w:color w:val="000000"/>
                <w:sz w:val="24"/>
                <w:szCs w:val="24"/>
              </w:rPr>
              <w:t>/п</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7 – </w:t>
      </w:r>
      <w:proofErr w:type="gramStart"/>
      <w:r>
        <w:rPr>
          <w:rFonts w:ascii="Times New Roman" w:hAnsi="Times New Roman"/>
          <w:color w:val="000000"/>
          <w:sz w:val="24"/>
          <w:szCs w:val="24"/>
        </w:rPr>
        <w:t>с</w:t>
      </w:r>
      <w:r w:rsidRPr="00551FF1">
        <w:rPr>
          <w:rFonts w:ascii="Times New Roman" w:hAnsi="Times New Roman"/>
          <w:color w:val="000000"/>
          <w:sz w:val="24"/>
          <w:szCs w:val="24"/>
        </w:rPr>
        <w:t>опроводительное</w:t>
      </w:r>
      <w:proofErr w:type="gramEnd"/>
      <w:r w:rsidRPr="00551FF1">
        <w:rPr>
          <w:rFonts w:ascii="Times New Roman" w:hAnsi="Times New Roman"/>
          <w:color w:val="000000"/>
          <w:sz w:val="24"/>
          <w:szCs w:val="24"/>
        </w:rPr>
        <w:t xml:space="preserve">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Default="008D0709" w:rsidP="00D46953">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color w:val="000000"/>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w:t>
      </w:r>
      <w:r w:rsidR="00D46953">
        <w:rPr>
          <w:rFonts w:ascii="Times New Roman" w:hAnsi="Times New Roman"/>
          <w:color w:val="000000"/>
        </w:rPr>
        <w:t>канализационно-очистных сооружений в п. Горноправдинск</w:t>
      </w:r>
    </w:p>
    <w:p w:rsidR="00D46953" w:rsidRPr="00551FF1" w:rsidRDefault="00D46953" w:rsidP="00D46953">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proofErr w:type="gramStart"/>
      <w:r w:rsidRPr="00551FF1">
        <w:rPr>
          <w:rFonts w:ascii="Times New Roman" w:hAnsi="Times New Roman"/>
          <w:color w:val="000000"/>
          <w:sz w:val="24"/>
          <w:szCs w:val="24"/>
        </w:rPr>
        <w:t xml:space="preserve"> ,</w:t>
      </w:r>
      <w:proofErr w:type="gramEnd"/>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w:t>
      </w:r>
      <w:r w:rsidR="00D46953">
        <w:rPr>
          <w:rFonts w:ascii="Times New Roman" w:hAnsi="Times New Roman"/>
          <w:color w:val="000000"/>
        </w:rPr>
        <w:t>канализационно-очистных сооружений в п. Горноправдинск</w:t>
      </w:r>
      <w:r>
        <w:rPr>
          <w:rFonts w:ascii="Times New Roman" w:hAnsi="Times New Roman"/>
          <w:color w:val="000000"/>
          <w:lang w:eastAsia="ru-RU"/>
        </w:rPr>
        <w:t>,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24498E">
          <w:headerReference w:type="default" r:id="rId18"/>
          <w:footerReference w:type="default" r:id="rId19"/>
          <w:pgSz w:w="11906" w:h="16838"/>
          <w:pgMar w:top="1418" w:right="1247" w:bottom="1134" w:left="1531" w:header="567" w:footer="737" w:gutter="0"/>
          <w:pgNumType w:start="5"/>
          <w:cols w:space="708"/>
          <w:docGrid w:linePitch="360"/>
        </w:sectPr>
      </w:pPr>
    </w:p>
    <w:p w:rsidR="008430E7" w:rsidRPr="00BD3F71" w:rsidRDefault="008430E7" w:rsidP="008430E7">
      <w:pPr>
        <w:pStyle w:val="af4"/>
        <w:ind w:right="-109"/>
        <w:jc w:val="right"/>
        <w:rPr>
          <w:rFonts w:ascii="Times New Roman" w:hAnsi="Times New Roman"/>
          <w:color w:val="000000" w:themeColor="text1"/>
          <w:sz w:val="28"/>
          <w:szCs w:val="28"/>
        </w:rPr>
      </w:pPr>
      <w:r w:rsidRPr="00BD3F71">
        <w:rPr>
          <w:rFonts w:ascii="Times New Roman" w:hAnsi="Times New Roman"/>
          <w:color w:val="000000" w:themeColor="text1"/>
          <w:sz w:val="28"/>
          <w:szCs w:val="28"/>
        </w:rPr>
        <w:lastRenderedPageBreak/>
        <w:t xml:space="preserve">Приложение 1 </w:t>
      </w:r>
    </w:p>
    <w:p w:rsidR="008430E7" w:rsidRPr="00BD3F71" w:rsidRDefault="008430E7" w:rsidP="008430E7">
      <w:pPr>
        <w:spacing w:after="0" w:line="240" w:lineRule="auto"/>
        <w:ind w:right="-109" w:firstLine="540"/>
        <w:jc w:val="right"/>
        <w:rPr>
          <w:rFonts w:ascii="Times New Roman" w:hAnsi="Times New Roman"/>
          <w:color w:val="000000" w:themeColor="text1"/>
          <w:sz w:val="28"/>
          <w:szCs w:val="28"/>
        </w:rPr>
      </w:pPr>
      <w:r w:rsidRPr="00BD3F71">
        <w:rPr>
          <w:rFonts w:ascii="Times New Roman" w:hAnsi="Times New Roman"/>
          <w:color w:val="000000" w:themeColor="text1"/>
          <w:sz w:val="28"/>
          <w:szCs w:val="28"/>
        </w:rPr>
        <w:t xml:space="preserve">к </w:t>
      </w:r>
      <w:r w:rsidR="00C24632" w:rsidRPr="00BD3F71">
        <w:rPr>
          <w:rFonts w:ascii="Times New Roman" w:hAnsi="Times New Roman"/>
          <w:color w:val="000000" w:themeColor="text1"/>
          <w:sz w:val="28"/>
          <w:szCs w:val="28"/>
        </w:rPr>
        <w:t>К</w:t>
      </w:r>
      <w:r w:rsidRPr="00BD3F71">
        <w:rPr>
          <w:rFonts w:ascii="Times New Roman" w:hAnsi="Times New Roman"/>
          <w:color w:val="000000" w:themeColor="text1"/>
          <w:sz w:val="28"/>
          <w:szCs w:val="28"/>
        </w:rPr>
        <w:t>онкурсной документации</w:t>
      </w:r>
    </w:p>
    <w:p w:rsidR="008430E7" w:rsidRPr="00BD3F71" w:rsidRDefault="008430E7" w:rsidP="008430E7">
      <w:pPr>
        <w:spacing w:after="0" w:line="240" w:lineRule="auto"/>
        <w:ind w:firstLine="540"/>
        <w:jc w:val="both"/>
        <w:rPr>
          <w:rFonts w:ascii="Times New Roman" w:hAnsi="Times New Roman"/>
          <w:color w:val="000000" w:themeColor="text1"/>
          <w:sz w:val="28"/>
          <w:szCs w:val="28"/>
        </w:rPr>
      </w:pPr>
    </w:p>
    <w:p w:rsidR="0047299E" w:rsidRPr="00BD3F71" w:rsidRDefault="008430E7" w:rsidP="008430E7">
      <w:pPr>
        <w:spacing w:after="0" w:line="240" w:lineRule="auto"/>
        <w:jc w:val="center"/>
        <w:rPr>
          <w:rFonts w:ascii="Times New Roman" w:hAnsi="Times New Roman"/>
          <w:color w:val="000000" w:themeColor="text1"/>
          <w:sz w:val="28"/>
          <w:szCs w:val="28"/>
        </w:rPr>
      </w:pPr>
      <w:r w:rsidRPr="00BD3F71">
        <w:rPr>
          <w:rFonts w:ascii="Times New Roman" w:hAnsi="Times New Roman"/>
          <w:iCs/>
          <w:color w:val="000000" w:themeColor="text1"/>
          <w:sz w:val="28"/>
          <w:szCs w:val="28"/>
        </w:rPr>
        <w:t>Перечень об</w:t>
      </w:r>
      <w:r w:rsidR="004814E9" w:rsidRPr="00BD3F71">
        <w:rPr>
          <w:rFonts w:ascii="Times New Roman" w:hAnsi="Times New Roman"/>
          <w:iCs/>
          <w:color w:val="000000" w:themeColor="text1"/>
          <w:sz w:val="28"/>
          <w:szCs w:val="28"/>
        </w:rPr>
        <w:t xml:space="preserve">ъектов </w:t>
      </w:r>
      <w:r w:rsidR="003D36D1" w:rsidRPr="00BD3F71">
        <w:rPr>
          <w:rFonts w:ascii="Times New Roman" w:hAnsi="Times New Roman"/>
          <w:iCs/>
          <w:color w:val="000000" w:themeColor="text1"/>
          <w:sz w:val="28"/>
          <w:szCs w:val="28"/>
        </w:rPr>
        <w:t>водоотведения</w:t>
      </w:r>
      <w:r w:rsidR="004814E9" w:rsidRPr="00BD3F71">
        <w:rPr>
          <w:rFonts w:ascii="Times New Roman" w:hAnsi="Times New Roman"/>
          <w:iCs/>
          <w:color w:val="000000" w:themeColor="text1"/>
          <w:sz w:val="28"/>
          <w:szCs w:val="28"/>
        </w:rPr>
        <w:t>, находящих</w:t>
      </w:r>
      <w:r w:rsidRPr="00BD3F71">
        <w:rPr>
          <w:rFonts w:ascii="Times New Roman" w:hAnsi="Times New Roman"/>
          <w:iCs/>
          <w:color w:val="000000" w:themeColor="text1"/>
          <w:sz w:val="28"/>
          <w:szCs w:val="28"/>
        </w:rPr>
        <w:t>ся в собственности муниципального образования</w:t>
      </w:r>
      <w:r w:rsidR="002C2E88">
        <w:rPr>
          <w:rFonts w:ascii="Times New Roman" w:hAnsi="Times New Roman"/>
          <w:iCs/>
          <w:color w:val="000000" w:themeColor="text1"/>
          <w:sz w:val="28"/>
          <w:szCs w:val="28"/>
        </w:rPr>
        <w:t xml:space="preserve"> </w:t>
      </w:r>
      <w:r w:rsidR="00627A0D">
        <w:rPr>
          <w:rFonts w:ascii="Times New Roman" w:hAnsi="Times New Roman"/>
          <w:iCs/>
          <w:color w:val="000000" w:themeColor="text1"/>
          <w:sz w:val="28"/>
          <w:szCs w:val="28"/>
        </w:rPr>
        <w:t xml:space="preserve">                        </w:t>
      </w:r>
      <w:r w:rsidR="002C2E88">
        <w:rPr>
          <w:rFonts w:ascii="Times New Roman" w:hAnsi="Times New Roman"/>
          <w:iCs/>
          <w:color w:val="000000" w:themeColor="text1"/>
          <w:sz w:val="28"/>
          <w:szCs w:val="28"/>
        </w:rPr>
        <w:t>Ханты-Мансийский район</w:t>
      </w:r>
      <w:r w:rsidRPr="00BD3F71">
        <w:rPr>
          <w:rFonts w:ascii="Times New Roman" w:hAnsi="Times New Roman"/>
          <w:iCs/>
          <w:color w:val="000000" w:themeColor="text1"/>
          <w:sz w:val="28"/>
          <w:szCs w:val="28"/>
        </w:rPr>
        <w:t>,</w:t>
      </w:r>
      <w:r w:rsidR="002C2E88">
        <w:rPr>
          <w:rFonts w:ascii="Times New Roman" w:hAnsi="Times New Roman"/>
          <w:iCs/>
          <w:color w:val="000000" w:themeColor="text1"/>
          <w:sz w:val="28"/>
          <w:szCs w:val="28"/>
        </w:rPr>
        <w:t xml:space="preserve"> </w:t>
      </w:r>
      <w:r w:rsidRPr="00BD3F71">
        <w:rPr>
          <w:rFonts w:ascii="Times New Roman" w:hAnsi="Times New Roman"/>
          <w:iCs/>
          <w:color w:val="000000" w:themeColor="text1"/>
          <w:sz w:val="28"/>
          <w:szCs w:val="28"/>
        </w:rPr>
        <w:t xml:space="preserve">входящих в состав Объекта </w:t>
      </w:r>
      <w:r w:rsidR="0047299E" w:rsidRPr="00BD3F71">
        <w:rPr>
          <w:rFonts w:ascii="Times New Roman" w:hAnsi="Times New Roman"/>
          <w:iCs/>
          <w:color w:val="000000" w:themeColor="text1"/>
          <w:sz w:val="28"/>
          <w:szCs w:val="28"/>
        </w:rPr>
        <w:t>К</w:t>
      </w:r>
      <w:r w:rsidRPr="00BD3F71">
        <w:rPr>
          <w:rFonts w:ascii="Times New Roman" w:hAnsi="Times New Roman"/>
          <w:iCs/>
          <w:color w:val="000000" w:themeColor="text1"/>
          <w:sz w:val="28"/>
          <w:szCs w:val="28"/>
        </w:rPr>
        <w:t xml:space="preserve">онцессионного соглашения, их </w:t>
      </w:r>
      <w:r w:rsidRPr="00BD3F71">
        <w:rPr>
          <w:rFonts w:ascii="Times New Roman" w:hAnsi="Times New Roman"/>
          <w:color w:val="000000" w:themeColor="text1"/>
          <w:sz w:val="28"/>
          <w:szCs w:val="28"/>
        </w:rPr>
        <w:t xml:space="preserve">состав, описание, </w:t>
      </w:r>
    </w:p>
    <w:p w:rsidR="008430E7" w:rsidRPr="00BD3F71" w:rsidRDefault="008430E7" w:rsidP="008430E7">
      <w:pPr>
        <w:spacing w:after="0" w:line="240" w:lineRule="auto"/>
        <w:jc w:val="center"/>
        <w:rPr>
          <w:rFonts w:ascii="Times New Roman" w:hAnsi="Times New Roman"/>
          <w:color w:val="000000" w:themeColor="text1"/>
          <w:sz w:val="28"/>
          <w:szCs w:val="28"/>
        </w:rPr>
      </w:pPr>
      <w:r w:rsidRPr="00BD3F71">
        <w:rPr>
          <w:rFonts w:ascii="Times New Roman" w:hAnsi="Times New Roman"/>
          <w:color w:val="000000" w:themeColor="text1"/>
          <w:sz w:val="28"/>
          <w:szCs w:val="28"/>
        </w:rPr>
        <w:t>в том числе технико-экономические показатели</w:t>
      </w:r>
    </w:p>
    <w:p w:rsidR="008430E7" w:rsidRPr="00DE6CB6" w:rsidRDefault="008430E7" w:rsidP="008430E7">
      <w:pPr>
        <w:spacing w:after="0" w:line="240" w:lineRule="auto"/>
        <w:jc w:val="center"/>
        <w:rPr>
          <w:rFonts w:asciiTheme="minorHAnsi" w:hAnsiTheme="minorHAnsi" w:cstheme="minorBidi"/>
          <w:color w:val="FF0000"/>
          <w:sz w:val="28"/>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120"/>
        <w:gridCol w:w="2693"/>
        <w:gridCol w:w="7654"/>
      </w:tblGrid>
      <w:tr w:rsidR="00855DF4" w:rsidRPr="00C15C6E" w:rsidTr="007B4E70">
        <w:trPr>
          <w:trHeight w:val="352"/>
        </w:trPr>
        <w:tc>
          <w:tcPr>
            <w:tcW w:w="708" w:type="dxa"/>
            <w:tcBorders>
              <w:top w:val="single" w:sz="4" w:space="0" w:color="auto"/>
              <w:left w:val="single" w:sz="4" w:space="0" w:color="auto"/>
              <w:bottom w:val="single" w:sz="4" w:space="0" w:color="auto"/>
              <w:right w:val="single" w:sz="4" w:space="0" w:color="auto"/>
            </w:tcBorders>
            <w:hideMark/>
          </w:tcPr>
          <w:p w:rsidR="00855DF4" w:rsidRPr="00C15C6E" w:rsidRDefault="00355D54" w:rsidP="00627A0D">
            <w:pPr>
              <w:spacing w:after="0" w:line="240" w:lineRule="auto"/>
              <w:jc w:val="center"/>
              <w:rPr>
                <w:rFonts w:ascii="Times New Roman" w:hAnsi="Times New Roman"/>
                <w:sz w:val="28"/>
                <w:szCs w:val="28"/>
              </w:rPr>
            </w:pPr>
            <w:r>
              <w:rPr>
                <w:rFonts w:ascii="Times New Roman" w:hAnsi="Times New Roman"/>
                <w:sz w:val="28"/>
                <w:szCs w:val="28"/>
              </w:rPr>
              <w:t>№</w:t>
            </w:r>
            <w:r w:rsidR="00855DF4">
              <w:rPr>
                <w:rFonts w:ascii="Times New Roman" w:hAnsi="Times New Roman"/>
                <w:sz w:val="28"/>
                <w:szCs w:val="28"/>
              </w:rPr>
              <w:t xml:space="preserve"> </w:t>
            </w:r>
            <w:proofErr w:type="gramStart"/>
            <w:r w:rsidR="00855DF4" w:rsidRPr="00C15C6E">
              <w:rPr>
                <w:rFonts w:ascii="Times New Roman" w:hAnsi="Times New Roman"/>
                <w:sz w:val="28"/>
                <w:szCs w:val="28"/>
              </w:rPr>
              <w:t>п</w:t>
            </w:r>
            <w:proofErr w:type="gramEnd"/>
            <w:r w:rsidR="00855DF4" w:rsidRPr="00C15C6E">
              <w:rPr>
                <w:rFonts w:ascii="Times New Roman" w:hAnsi="Times New Roman"/>
                <w:sz w:val="28"/>
                <w:szCs w:val="28"/>
              </w:rPr>
              <w:t>/п</w:t>
            </w:r>
          </w:p>
        </w:tc>
        <w:tc>
          <w:tcPr>
            <w:tcW w:w="3120" w:type="dxa"/>
            <w:tcBorders>
              <w:top w:val="single" w:sz="4" w:space="0" w:color="auto"/>
              <w:left w:val="single" w:sz="4" w:space="0" w:color="auto"/>
              <w:bottom w:val="single" w:sz="4" w:space="0" w:color="auto"/>
              <w:right w:val="single" w:sz="4" w:space="0" w:color="auto"/>
            </w:tcBorders>
            <w:hideMark/>
          </w:tcPr>
          <w:p w:rsidR="00855DF4" w:rsidRPr="00C15C6E" w:rsidRDefault="00855DF4" w:rsidP="00627A0D">
            <w:pPr>
              <w:spacing w:after="0" w:line="240" w:lineRule="auto"/>
              <w:jc w:val="center"/>
              <w:rPr>
                <w:rFonts w:ascii="Times New Roman" w:hAnsi="Times New Roman"/>
                <w:sz w:val="28"/>
                <w:szCs w:val="28"/>
              </w:rPr>
            </w:pPr>
            <w:r w:rsidRPr="00C15C6E">
              <w:rPr>
                <w:rFonts w:ascii="Times New Roman" w:hAnsi="Times New Roman"/>
                <w:sz w:val="28"/>
                <w:szCs w:val="28"/>
              </w:rPr>
              <w:t>Наименование, технические характеристики и адрес объекта</w:t>
            </w:r>
          </w:p>
        </w:tc>
        <w:tc>
          <w:tcPr>
            <w:tcW w:w="2693" w:type="dxa"/>
            <w:tcBorders>
              <w:top w:val="single" w:sz="4" w:space="0" w:color="auto"/>
              <w:left w:val="single" w:sz="4" w:space="0" w:color="auto"/>
              <w:bottom w:val="single" w:sz="4" w:space="0" w:color="auto"/>
              <w:right w:val="single" w:sz="4" w:space="0" w:color="auto"/>
            </w:tcBorders>
            <w:hideMark/>
          </w:tcPr>
          <w:p w:rsidR="00855DF4" w:rsidRPr="00C15C6E" w:rsidRDefault="00855DF4" w:rsidP="00627A0D">
            <w:pPr>
              <w:spacing w:after="0" w:line="240" w:lineRule="auto"/>
              <w:jc w:val="center"/>
              <w:rPr>
                <w:rFonts w:ascii="Times New Roman" w:hAnsi="Times New Roman"/>
                <w:sz w:val="28"/>
                <w:szCs w:val="28"/>
              </w:rPr>
            </w:pPr>
            <w:r w:rsidRPr="00C15C6E">
              <w:rPr>
                <w:rFonts w:ascii="Times New Roman" w:hAnsi="Times New Roman"/>
                <w:sz w:val="28"/>
                <w:szCs w:val="28"/>
              </w:rPr>
              <w:t>Технико-экономические показатели</w:t>
            </w:r>
          </w:p>
        </w:tc>
        <w:tc>
          <w:tcPr>
            <w:tcW w:w="7654" w:type="dxa"/>
            <w:tcBorders>
              <w:top w:val="single" w:sz="4" w:space="0" w:color="auto"/>
              <w:left w:val="single" w:sz="4" w:space="0" w:color="auto"/>
              <w:bottom w:val="single" w:sz="4" w:space="0" w:color="auto"/>
              <w:right w:val="single" w:sz="4" w:space="0" w:color="auto"/>
            </w:tcBorders>
            <w:hideMark/>
          </w:tcPr>
          <w:p w:rsidR="00855DF4" w:rsidRPr="00C15C6E" w:rsidRDefault="00855DF4" w:rsidP="00627A0D">
            <w:pPr>
              <w:spacing w:after="0" w:line="240" w:lineRule="auto"/>
              <w:jc w:val="center"/>
              <w:rPr>
                <w:rFonts w:ascii="Times New Roman" w:hAnsi="Times New Roman"/>
                <w:sz w:val="28"/>
                <w:szCs w:val="28"/>
              </w:rPr>
            </w:pPr>
            <w:r w:rsidRPr="00C15C6E">
              <w:rPr>
                <w:rFonts w:ascii="Times New Roman" w:hAnsi="Times New Roman"/>
                <w:sz w:val="28"/>
                <w:szCs w:val="28"/>
              </w:rPr>
              <w:t>Перечень имущества, входящего в состав объекта</w:t>
            </w:r>
          </w:p>
        </w:tc>
      </w:tr>
      <w:tr w:rsidR="00855DF4" w:rsidRPr="00C15C6E" w:rsidTr="007B4E70">
        <w:trPr>
          <w:trHeight w:val="399"/>
        </w:trPr>
        <w:tc>
          <w:tcPr>
            <w:tcW w:w="708" w:type="dxa"/>
            <w:vMerge w:val="restart"/>
            <w:tcBorders>
              <w:top w:val="single" w:sz="4" w:space="0" w:color="auto"/>
              <w:left w:val="single" w:sz="4" w:space="0" w:color="auto"/>
              <w:right w:val="single" w:sz="4" w:space="0" w:color="auto"/>
            </w:tcBorders>
            <w:hideMark/>
          </w:tcPr>
          <w:p w:rsidR="00855DF4" w:rsidRPr="00C15C6E" w:rsidRDefault="00855DF4" w:rsidP="00627A0D">
            <w:pPr>
              <w:spacing w:after="0" w:line="240" w:lineRule="auto"/>
              <w:ind w:left="34"/>
              <w:jc w:val="center"/>
              <w:rPr>
                <w:rFonts w:ascii="Times New Roman" w:hAnsi="Times New Roman"/>
                <w:sz w:val="28"/>
                <w:szCs w:val="28"/>
              </w:rPr>
            </w:pPr>
            <w:r w:rsidRPr="00C15C6E">
              <w:rPr>
                <w:rFonts w:ascii="Times New Roman" w:hAnsi="Times New Roman"/>
                <w:sz w:val="28"/>
                <w:szCs w:val="28"/>
              </w:rPr>
              <w:t>1.</w:t>
            </w:r>
          </w:p>
        </w:tc>
        <w:tc>
          <w:tcPr>
            <w:tcW w:w="3120" w:type="dxa"/>
            <w:vMerge w:val="restart"/>
            <w:tcBorders>
              <w:top w:val="single" w:sz="4" w:space="0" w:color="auto"/>
              <w:left w:val="single" w:sz="4" w:space="0" w:color="auto"/>
              <w:right w:val="single" w:sz="4" w:space="0" w:color="auto"/>
            </w:tcBorders>
            <w:hideMark/>
          </w:tcPr>
          <w:p w:rsidR="00855DF4" w:rsidRPr="00C15C6E" w:rsidRDefault="00855DF4" w:rsidP="00627A0D">
            <w:pPr>
              <w:spacing w:line="240" w:lineRule="auto"/>
              <w:rPr>
                <w:rFonts w:ascii="Times New Roman" w:hAnsi="Times New Roman"/>
                <w:bCs/>
                <w:color w:val="000000"/>
                <w:sz w:val="28"/>
                <w:szCs w:val="28"/>
              </w:rPr>
            </w:pPr>
            <w:r>
              <w:rPr>
                <w:rFonts w:ascii="Times New Roman" w:hAnsi="Times New Roman"/>
                <w:bCs/>
                <w:color w:val="000000"/>
                <w:sz w:val="28"/>
                <w:szCs w:val="28"/>
              </w:rPr>
              <w:t>Канализационно-</w:t>
            </w:r>
            <w:r w:rsidRPr="00C15C6E">
              <w:rPr>
                <w:rFonts w:ascii="Times New Roman" w:hAnsi="Times New Roman"/>
                <w:bCs/>
                <w:color w:val="000000"/>
                <w:sz w:val="28"/>
                <w:szCs w:val="28"/>
              </w:rPr>
              <w:t xml:space="preserve">очистные сооружения </w:t>
            </w:r>
            <w:r w:rsidR="00627A0D">
              <w:rPr>
                <w:rFonts w:ascii="Times New Roman" w:hAnsi="Times New Roman"/>
                <w:bCs/>
                <w:color w:val="000000"/>
                <w:sz w:val="28"/>
                <w:szCs w:val="28"/>
              </w:rPr>
              <w:t xml:space="preserve"> </w:t>
            </w:r>
            <w:r w:rsidRPr="00C15C6E">
              <w:rPr>
                <w:rFonts w:ascii="Times New Roman" w:hAnsi="Times New Roman"/>
                <w:bCs/>
                <w:color w:val="000000"/>
                <w:sz w:val="28"/>
                <w:szCs w:val="28"/>
              </w:rPr>
              <w:t>в п. Горноправдинск</w:t>
            </w:r>
            <w:r w:rsidR="00627A0D">
              <w:rPr>
                <w:rFonts w:ascii="Times New Roman" w:hAnsi="Times New Roman"/>
                <w:bCs/>
                <w:color w:val="000000"/>
                <w:sz w:val="28"/>
                <w:szCs w:val="28"/>
              </w:rPr>
              <w:t xml:space="preserve">е, </w:t>
            </w:r>
            <w:r w:rsidRPr="00C15C6E">
              <w:rPr>
                <w:rFonts w:ascii="Times New Roman" w:hAnsi="Times New Roman"/>
                <w:sz w:val="28"/>
                <w:szCs w:val="28"/>
              </w:rPr>
              <w:t>назначение</w:t>
            </w:r>
            <w:r w:rsidR="00627A0D">
              <w:rPr>
                <w:rFonts w:ascii="Times New Roman" w:hAnsi="Times New Roman"/>
                <w:sz w:val="28"/>
                <w:szCs w:val="28"/>
              </w:rPr>
              <w:t>:</w:t>
            </w:r>
            <w:r w:rsidRPr="00C15C6E">
              <w:rPr>
                <w:rFonts w:ascii="Times New Roman" w:hAnsi="Times New Roman"/>
                <w:sz w:val="28"/>
                <w:szCs w:val="28"/>
              </w:rPr>
              <w:t xml:space="preserve"> нежилое, адрес </w:t>
            </w:r>
            <w:r>
              <w:rPr>
                <w:rFonts w:ascii="Times New Roman" w:hAnsi="Times New Roman"/>
                <w:sz w:val="28"/>
                <w:szCs w:val="28"/>
              </w:rPr>
              <w:t>(</w:t>
            </w:r>
            <w:proofErr w:type="gramStart"/>
            <w:r>
              <w:rPr>
                <w:rFonts w:ascii="Times New Roman" w:hAnsi="Times New Roman"/>
                <w:sz w:val="28"/>
                <w:szCs w:val="28"/>
              </w:rPr>
              <w:t>местонахож</w:t>
            </w:r>
            <w:r w:rsidR="00627A0D">
              <w:rPr>
                <w:rFonts w:ascii="Times New Roman" w:hAnsi="Times New Roman"/>
                <w:sz w:val="28"/>
                <w:szCs w:val="28"/>
              </w:rPr>
              <w:t>-</w:t>
            </w:r>
            <w:r>
              <w:rPr>
                <w:rFonts w:ascii="Times New Roman" w:hAnsi="Times New Roman"/>
                <w:sz w:val="28"/>
                <w:szCs w:val="28"/>
              </w:rPr>
              <w:t>дение</w:t>
            </w:r>
            <w:proofErr w:type="gramEnd"/>
            <w:r>
              <w:rPr>
                <w:rFonts w:ascii="Times New Roman" w:hAnsi="Times New Roman"/>
                <w:sz w:val="28"/>
                <w:szCs w:val="28"/>
              </w:rPr>
              <w:t xml:space="preserve">) </w:t>
            </w:r>
            <w:r w:rsidRPr="00C15C6E">
              <w:rPr>
                <w:rFonts w:ascii="Times New Roman" w:hAnsi="Times New Roman"/>
                <w:sz w:val="28"/>
                <w:szCs w:val="28"/>
              </w:rPr>
              <w:t xml:space="preserve">объекта: </w:t>
            </w:r>
            <w:r w:rsidRPr="00C15C6E">
              <w:rPr>
                <w:rFonts w:ascii="Times New Roman" w:hAnsi="Times New Roman"/>
                <w:bCs/>
                <w:color w:val="000000"/>
                <w:sz w:val="28"/>
                <w:szCs w:val="28"/>
              </w:rPr>
              <w:t xml:space="preserve">Ханты-Мансийский район, </w:t>
            </w:r>
            <w:r>
              <w:rPr>
                <w:rFonts w:ascii="Times New Roman" w:hAnsi="Times New Roman"/>
                <w:bCs/>
                <w:color w:val="000000"/>
                <w:sz w:val="28"/>
                <w:szCs w:val="28"/>
              </w:rPr>
              <w:t>сельское поселение Горноправдинск,</w:t>
            </w:r>
            <w:r w:rsidRPr="00C15C6E">
              <w:rPr>
                <w:rFonts w:ascii="Times New Roman" w:hAnsi="Times New Roman"/>
                <w:bCs/>
                <w:color w:val="000000"/>
                <w:sz w:val="28"/>
                <w:szCs w:val="28"/>
              </w:rPr>
              <w:t xml:space="preserve"> </w:t>
            </w:r>
            <w:r w:rsidR="00627A0D">
              <w:rPr>
                <w:rFonts w:ascii="Times New Roman" w:hAnsi="Times New Roman"/>
                <w:bCs/>
                <w:color w:val="000000"/>
                <w:sz w:val="28"/>
                <w:szCs w:val="28"/>
              </w:rPr>
              <w:t xml:space="preserve">             </w:t>
            </w:r>
            <w:r w:rsidRPr="00C15C6E">
              <w:rPr>
                <w:rFonts w:ascii="Times New Roman" w:hAnsi="Times New Roman"/>
                <w:bCs/>
                <w:color w:val="000000"/>
                <w:sz w:val="28"/>
                <w:szCs w:val="28"/>
              </w:rPr>
              <w:t>п.</w:t>
            </w:r>
            <w:r>
              <w:rPr>
                <w:rFonts w:ascii="Times New Roman" w:hAnsi="Times New Roman"/>
                <w:bCs/>
                <w:color w:val="000000"/>
                <w:sz w:val="28"/>
                <w:szCs w:val="28"/>
              </w:rPr>
              <w:t xml:space="preserve"> </w:t>
            </w:r>
            <w:r w:rsidRPr="00C15C6E">
              <w:rPr>
                <w:rFonts w:ascii="Times New Roman" w:hAnsi="Times New Roman"/>
                <w:bCs/>
                <w:color w:val="000000"/>
                <w:sz w:val="28"/>
                <w:szCs w:val="28"/>
              </w:rPr>
              <w:t>Горноправдинск</w:t>
            </w:r>
            <w:r>
              <w:rPr>
                <w:rFonts w:ascii="Times New Roman" w:hAnsi="Times New Roman"/>
                <w:bCs/>
                <w:color w:val="000000"/>
                <w:sz w:val="28"/>
                <w:szCs w:val="28"/>
              </w:rPr>
              <w:t xml:space="preserve">, </w:t>
            </w:r>
            <w:r w:rsidR="00627A0D">
              <w:rPr>
                <w:rFonts w:ascii="Times New Roman" w:hAnsi="Times New Roman"/>
                <w:bCs/>
                <w:color w:val="000000"/>
                <w:sz w:val="28"/>
                <w:szCs w:val="28"/>
              </w:rPr>
              <w:t xml:space="preserve">       </w:t>
            </w:r>
            <w:r>
              <w:rPr>
                <w:rFonts w:ascii="Times New Roman" w:hAnsi="Times New Roman"/>
                <w:bCs/>
                <w:color w:val="000000"/>
                <w:sz w:val="28"/>
                <w:szCs w:val="28"/>
              </w:rPr>
              <w:t xml:space="preserve">ул. </w:t>
            </w:r>
            <w:proofErr w:type="gramStart"/>
            <w:r>
              <w:rPr>
                <w:rFonts w:ascii="Times New Roman" w:hAnsi="Times New Roman"/>
                <w:bCs/>
                <w:color w:val="000000"/>
                <w:sz w:val="28"/>
                <w:szCs w:val="28"/>
              </w:rPr>
              <w:t>Производственная</w:t>
            </w:r>
            <w:proofErr w:type="gramEnd"/>
            <w:r>
              <w:rPr>
                <w:rFonts w:ascii="Times New Roman" w:hAnsi="Times New Roman"/>
                <w:bCs/>
                <w:color w:val="000000"/>
                <w:sz w:val="28"/>
                <w:szCs w:val="28"/>
              </w:rPr>
              <w:t>, д. 2</w:t>
            </w:r>
          </w:p>
          <w:p w:rsidR="00855DF4" w:rsidRPr="00C15C6E" w:rsidRDefault="00855DF4" w:rsidP="00627A0D">
            <w:pPr>
              <w:spacing w:line="240" w:lineRule="auto"/>
              <w:rPr>
                <w:b/>
                <w:bCs/>
                <w:i/>
                <w:iCs/>
                <w:color w:val="000000"/>
                <w:sz w:val="28"/>
                <w:szCs w:val="28"/>
              </w:rPr>
            </w:pPr>
          </w:p>
          <w:p w:rsidR="00855DF4" w:rsidRPr="00C15C6E" w:rsidRDefault="00855DF4" w:rsidP="00627A0D">
            <w:pPr>
              <w:spacing w:after="0" w:line="240" w:lineRule="auto"/>
              <w:rPr>
                <w:rFonts w:ascii="Times New Roman" w:hAnsi="Times New Roman"/>
                <w:sz w:val="28"/>
                <w:szCs w:val="28"/>
              </w:rPr>
            </w:pPr>
          </w:p>
        </w:tc>
        <w:tc>
          <w:tcPr>
            <w:tcW w:w="2693" w:type="dxa"/>
            <w:vMerge w:val="restart"/>
            <w:tcBorders>
              <w:top w:val="single" w:sz="4" w:space="0" w:color="auto"/>
              <w:left w:val="single" w:sz="4" w:space="0" w:color="auto"/>
              <w:right w:val="single" w:sz="4" w:space="0" w:color="auto"/>
            </w:tcBorders>
            <w:hideMark/>
          </w:tcPr>
          <w:p w:rsidR="00855DF4" w:rsidRPr="00C15C6E" w:rsidRDefault="00627A0D" w:rsidP="00627A0D">
            <w:pPr>
              <w:spacing w:after="0" w:line="240" w:lineRule="auto"/>
              <w:jc w:val="center"/>
              <w:rPr>
                <w:rFonts w:ascii="Times New Roman" w:hAnsi="Times New Roman"/>
                <w:sz w:val="28"/>
                <w:szCs w:val="28"/>
              </w:rPr>
            </w:pPr>
            <w:r>
              <w:rPr>
                <w:rFonts w:ascii="Times New Roman" w:hAnsi="Times New Roman"/>
                <w:sz w:val="28"/>
                <w:szCs w:val="28"/>
              </w:rPr>
              <w:t>у</w:t>
            </w:r>
            <w:r w:rsidR="00855DF4" w:rsidRPr="00C15C6E">
              <w:rPr>
                <w:rFonts w:ascii="Times New Roman" w:hAnsi="Times New Roman"/>
                <w:sz w:val="28"/>
                <w:szCs w:val="28"/>
              </w:rPr>
              <w:t>становленная мощность КОС</w:t>
            </w:r>
            <w:r>
              <w:rPr>
                <w:rFonts w:ascii="Times New Roman" w:hAnsi="Times New Roman"/>
                <w:sz w:val="28"/>
                <w:szCs w:val="28"/>
              </w:rPr>
              <w:t xml:space="preserve"> </w:t>
            </w:r>
            <w:r w:rsidR="00855DF4" w:rsidRPr="00C15C6E">
              <w:rPr>
                <w:rFonts w:ascii="Times New Roman" w:hAnsi="Times New Roman"/>
                <w:sz w:val="28"/>
                <w:szCs w:val="28"/>
              </w:rPr>
              <w:t>–  2700 м</w:t>
            </w:r>
            <w:r w:rsidR="00855DF4" w:rsidRPr="00C15C6E">
              <w:rPr>
                <w:rFonts w:ascii="Times New Roman" w:hAnsi="Times New Roman"/>
                <w:sz w:val="28"/>
                <w:szCs w:val="28"/>
                <w:vertAlign w:val="superscript"/>
              </w:rPr>
              <w:t>3</w:t>
            </w:r>
            <w:r w:rsidR="00855DF4" w:rsidRPr="00C15C6E">
              <w:rPr>
                <w:rFonts w:ascii="Times New Roman" w:hAnsi="Times New Roman"/>
                <w:sz w:val="28"/>
                <w:szCs w:val="28"/>
              </w:rPr>
              <w:t>/сутки</w:t>
            </w:r>
          </w:p>
        </w:tc>
        <w:tc>
          <w:tcPr>
            <w:tcW w:w="7654" w:type="dxa"/>
            <w:tcBorders>
              <w:top w:val="single" w:sz="4" w:space="0" w:color="auto"/>
              <w:left w:val="single" w:sz="4" w:space="0" w:color="auto"/>
              <w:right w:val="single" w:sz="4" w:space="0" w:color="auto"/>
            </w:tcBorders>
            <w:vAlign w:val="center"/>
            <w:hideMark/>
          </w:tcPr>
          <w:p w:rsidR="00855DF4" w:rsidRPr="00C15C6E" w:rsidRDefault="00627A0D" w:rsidP="00627A0D">
            <w:pPr>
              <w:spacing w:after="0" w:line="240" w:lineRule="auto"/>
              <w:rPr>
                <w:rFonts w:ascii="Times New Roman" w:hAnsi="Times New Roman"/>
                <w:color w:val="000000"/>
                <w:sz w:val="28"/>
                <w:szCs w:val="28"/>
              </w:rPr>
            </w:pPr>
            <w:r>
              <w:rPr>
                <w:rFonts w:ascii="Times New Roman" w:hAnsi="Times New Roman"/>
                <w:color w:val="000000"/>
                <w:sz w:val="28"/>
                <w:szCs w:val="28"/>
              </w:rPr>
              <w:t>х</w:t>
            </w:r>
            <w:r w:rsidR="00855DF4" w:rsidRPr="00C15C6E">
              <w:rPr>
                <w:rFonts w:ascii="Times New Roman" w:hAnsi="Times New Roman"/>
                <w:color w:val="000000"/>
                <w:sz w:val="28"/>
                <w:szCs w:val="28"/>
              </w:rPr>
              <w:t>лораторная очистных сооружений</w:t>
            </w:r>
            <w:r w:rsidR="00855DF4">
              <w:rPr>
                <w:rFonts w:ascii="Times New Roman" w:hAnsi="Times New Roman"/>
                <w:color w:val="000000"/>
                <w:sz w:val="28"/>
                <w:szCs w:val="28"/>
              </w:rPr>
              <w:t xml:space="preserve">, назначение: нежилое, </w:t>
            </w:r>
            <w:r>
              <w:rPr>
                <w:rFonts w:ascii="Times New Roman" w:hAnsi="Times New Roman"/>
                <w:color w:val="000000"/>
                <w:sz w:val="28"/>
                <w:szCs w:val="28"/>
              </w:rPr>
              <w:t xml:space="preserve">        </w:t>
            </w:r>
            <w:r w:rsidR="00855DF4">
              <w:rPr>
                <w:rFonts w:ascii="Times New Roman" w:hAnsi="Times New Roman"/>
                <w:color w:val="000000"/>
                <w:sz w:val="28"/>
                <w:szCs w:val="28"/>
              </w:rPr>
              <w:t>2-этажно</w:t>
            </w:r>
            <w:r>
              <w:rPr>
                <w:rFonts w:ascii="Times New Roman" w:hAnsi="Times New Roman"/>
                <w:color w:val="000000"/>
                <w:sz w:val="28"/>
                <w:szCs w:val="28"/>
              </w:rPr>
              <w:t>е, общая площадь 94,2 кв. метра</w:t>
            </w:r>
            <w:r w:rsidR="00855DF4">
              <w:rPr>
                <w:rFonts w:ascii="Times New Roman" w:hAnsi="Times New Roman"/>
                <w:color w:val="000000"/>
                <w:sz w:val="28"/>
                <w:szCs w:val="28"/>
              </w:rPr>
              <w:t xml:space="preserve">, свидетельство о государственной регистрации права от 02.10.2007, серия </w:t>
            </w:r>
            <w:r>
              <w:rPr>
                <w:rFonts w:ascii="Times New Roman" w:hAnsi="Times New Roman"/>
                <w:color w:val="000000"/>
                <w:sz w:val="28"/>
                <w:szCs w:val="28"/>
              </w:rPr>
              <w:t xml:space="preserve">         </w:t>
            </w:r>
            <w:r w:rsidR="00855DF4">
              <w:rPr>
                <w:rFonts w:ascii="Times New Roman" w:hAnsi="Times New Roman"/>
                <w:color w:val="000000"/>
                <w:sz w:val="28"/>
                <w:szCs w:val="28"/>
              </w:rPr>
              <w:t>72 НК</w:t>
            </w:r>
            <w:r>
              <w:rPr>
                <w:rFonts w:ascii="Times New Roman" w:hAnsi="Times New Roman"/>
                <w:color w:val="000000"/>
                <w:sz w:val="28"/>
                <w:szCs w:val="28"/>
              </w:rPr>
              <w:t>,</w:t>
            </w:r>
            <w:r w:rsidR="00855DF4">
              <w:rPr>
                <w:rFonts w:ascii="Times New Roman" w:hAnsi="Times New Roman"/>
                <w:color w:val="000000"/>
                <w:sz w:val="28"/>
                <w:szCs w:val="28"/>
              </w:rPr>
              <w:t xml:space="preserve"> № 404418</w:t>
            </w:r>
          </w:p>
        </w:tc>
      </w:tr>
      <w:tr w:rsidR="00855DF4" w:rsidRPr="00C15C6E" w:rsidTr="007B4E70">
        <w:trPr>
          <w:trHeight w:val="181"/>
        </w:trPr>
        <w:tc>
          <w:tcPr>
            <w:tcW w:w="708" w:type="dxa"/>
            <w:vMerge/>
            <w:tcBorders>
              <w:left w:val="single" w:sz="4" w:space="0" w:color="auto"/>
              <w:right w:val="single" w:sz="4" w:space="0" w:color="auto"/>
            </w:tcBorders>
            <w:vAlign w:val="center"/>
            <w:hideMark/>
          </w:tcPr>
          <w:p w:rsidR="00855DF4" w:rsidRPr="00C15C6E" w:rsidRDefault="00855DF4" w:rsidP="00627A0D">
            <w:pPr>
              <w:spacing w:after="0" w:line="240" w:lineRule="auto"/>
              <w:rPr>
                <w:rFonts w:ascii="Times New Roman" w:hAnsi="Times New Roman"/>
                <w:sz w:val="28"/>
                <w:szCs w:val="28"/>
              </w:rPr>
            </w:pPr>
          </w:p>
        </w:tc>
        <w:tc>
          <w:tcPr>
            <w:tcW w:w="3120" w:type="dxa"/>
            <w:vMerge/>
            <w:tcBorders>
              <w:left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2693" w:type="dxa"/>
            <w:vMerge/>
            <w:tcBorders>
              <w:left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855DF4" w:rsidRPr="00C15C6E" w:rsidRDefault="00627A0D" w:rsidP="00627A0D">
            <w:pPr>
              <w:spacing w:line="240" w:lineRule="auto"/>
              <w:rPr>
                <w:rFonts w:ascii="Times New Roman" w:hAnsi="Times New Roman"/>
                <w:color w:val="000000"/>
                <w:sz w:val="28"/>
                <w:szCs w:val="28"/>
              </w:rPr>
            </w:pPr>
            <w:r>
              <w:rPr>
                <w:rFonts w:ascii="Times New Roman" w:hAnsi="Times New Roman"/>
                <w:color w:val="000000"/>
                <w:sz w:val="28"/>
                <w:szCs w:val="28"/>
              </w:rPr>
              <w:t>п</w:t>
            </w:r>
            <w:r w:rsidR="00855DF4" w:rsidRPr="00C15C6E">
              <w:rPr>
                <w:rFonts w:ascii="Times New Roman" w:hAnsi="Times New Roman"/>
                <w:color w:val="000000"/>
                <w:sz w:val="28"/>
                <w:szCs w:val="28"/>
              </w:rPr>
              <w:t>роизводственный корпус очистных сооружений</w:t>
            </w:r>
            <w:r w:rsidR="00855DF4">
              <w:rPr>
                <w:rFonts w:ascii="Times New Roman" w:hAnsi="Times New Roman"/>
                <w:color w:val="000000"/>
                <w:sz w:val="28"/>
                <w:szCs w:val="28"/>
              </w:rPr>
              <w:t>, назначение: сооружения коммунальной инфраструктуры, нежилое, 2-этажное</w:t>
            </w:r>
            <w:r w:rsidR="001D0348">
              <w:rPr>
                <w:rFonts w:ascii="Times New Roman" w:hAnsi="Times New Roman"/>
                <w:color w:val="000000"/>
                <w:sz w:val="28"/>
                <w:szCs w:val="28"/>
              </w:rPr>
              <w:t>, общая площадь 370,4 кв. метра</w:t>
            </w:r>
            <w:r w:rsidR="00855DF4">
              <w:rPr>
                <w:rFonts w:ascii="Times New Roman" w:hAnsi="Times New Roman"/>
                <w:color w:val="000000"/>
                <w:sz w:val="28"/>
                <w:szCs w:val="28"/>
              </w:rPr>
              <w:t xml:space="preserve">, свидетельство о государственной регистрации права </w:t>
            </w:r>
            <w:r w:rsidR="001D0348">
              <w:rPr>
                <w:rFonts w:ascii="Times New Roman" w:hAnsi="Times New Roman"/>
                <w:color w:val="000000"/>
                <w:sz w:val="28"/>
                <w:szCs w:val="28"/>
              </w:rPr>
              <w:t xml:space="preserve">              </w:t>
            </w:r>
            <w:r w:rsidR="00855DF4">
              <w:rPr>
                <w:rFonts w:ascii="Times New Roman" w:hAnsi="Times New Roman"/>
                <w:color w:val="000000"/>
                <w:sz w:val="28"/>
                <w:szCs w:val="28"/>
              </w:rPr>
              <w:t>от 12.10.2007, серия 72 НК</w:t>
            </w:r>
            <w:r w:rsidR="001D0348">
              <w:rPr>
                <w:rFonts w:ascii="Times New Roman" w:hAnsi="Times New Roman"/>
                <w:color w:val="000000"/>
                <w:sz w:val="28"/>
                <w:szCs w:val="28"/>
              </w:rPr>
              <w:t>,</w:t>
            </w:r>
            <w:r w:rsidR="00855DF4">
              <w:rPr>
                <w:rFonts w:ascii="Times New Roman" w:hAnsi="Times New Roman"/>
                <w:color w:val="000000"/>
                <w:sz w:val="28"/>
                <w:szCs w:val="28"/>
              </w:rPr>
              <w:t xml:space="preserve"> № 404753</w:t>
            </w:r>
          </w:p>
        </w:tc>
      </w:tr>
      <w:tr w:rsidR="00855DF4" w:rsidRPr="00C15C6E" w:rsidTr="007B4E70">
        <w:trPr>
          <w:trHeight w:val="404"/>
        </w:trPr>
        <w:tc>
          <w:tcPr>
            <w:tcW w:w="708" w:type="dxa"/>
            <w:vMerge/>
            <w:tcBorders>
              <w:left w:val="single" w:sz="4" w:space="0" w:color="auto"/>
              <w:right w:val="single" w:sz="4" w:space="0" w:color="auto"/>
            </w:tcBorders>
            <w:vAlign w:val="center"/>
            <w:hideMark/>
          </w:tcPr>
          <w:p w:rsidR="00855DF4" w:rsidRPr="00C15C6E" w:rsidRDefault="00855DF4" w:rsidP="00627A0D">
            <w:pPr>
              <w:spacing w:after="0" w:line="240" w:lineRule="auto"/>
              <w:rPr>
                <w:rFonts w:ascii="Times New Roman" w:hAnsi="Times New Roman"/>
                <w:sz w:val="28"/>
                <w:szCs w:val="28"/>
              </w:rPr>
            </w:pPr>
          </w:p>
        </w:tc>
        <w:tc>
          <w:tcPr>
            <w:tcW w:w="3120" w:type="dxa"/>
            <w:vMerge/>
            <w:tcBorders>
              <w:left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2693" w:type="dxa"/>
            <w:vMerge/>
            <w:tcBorders>
              <w:left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855DF4" w:rsidRPr="00C15C6E" w:rsidRDefault="001D0348" w:rsidP="00627A0D">
            <w:pPr>
              <w:spacing w:line="240" w:lineRule="auto"/>
              <w:rPr>
                <w:rFonts w:ascii="Times New Roman" w:hAnsi="Times New Roman"/>
                <w:color w:val="000000"/>
                <w:sz w:val="28"/>
                <w:szCs w:val="28"/>
              </w:rPr>
            </w:pPr>
            <w:r>
              <w:rPr>
                <w:rFonts w:ascii="Times New Roman" w:hAnsi="Times New Roman"/>
                <w:color w:val="000000"/>
                <w:sz w:val="28"/>
                <w:szCs w:val="28"/>
              </w:rPr>
              <w:t>з</w:t>
            </w:r>
            <w:r w:rsidR="00855DF4" w:rsidRPr="00C15C6E">
              <w:rPr>
                <w:rFonts w:ascii="Times New Roman" w:hAnsi="Times New Roman"/>
                <w:color w:val="000000"/>
                <w:sz w:val="28"/>
                <w:szCs w:val="28"/>
              </w:rPr>
              <w:t>дание решеток очистных сооружений</w:t>
            </w:r>
            <w:r w:rsidR="00855DF4">
              <w:rPr>
                <w:rFonts w:ascii="Times New Roman" w:hAnsi="Times New Roman"/>
                <w:color w:val="000000"/>
                <w:sz w:val="28"/>
                <w:szCs w:val="28"/>
              </w:rPr>
              <w:t xml:space="preserve">, назначение: нежилое, 1-этажное, общая площадь 66,3 кв. метров, свидетельство </w:t>
            </w:r>
            <w:r>
              <w:rPr>
                <w:rFonts w:ascii="Times New Roman" w:hAnsi="Times New Roman"/>
                <w:color w:val="000000"/>
                <w:sz w:val="28"/>
                <w:szCs w:val="28"/>
              </w:rPr>
              <w:t xml:space="preserve">       </w:t>
            </w:r>
            <w:r w:rsidR="00855DF4">
              <w:rPr>
                <w:rFonts w:ascii="Times New Roman" w:hAnsi="Times New Roman"/>
                <w:color w:val="000000"/>
                <w:sz w:val="28"/>
                <w:szCs w:val="28"/>
              </w:rPr>
              <w:t xml:space="preserve">о государственной регистрации права от 02.10.2007, серия </w:t>
            </w:r>
            <w:r>
              <w:rPr>
                <w:rFonts w:ascii="Times New Roman" w:hAnsi="Times New Roman"/>
                <w:color w:val="000000"/>
                <w:sz w:val="28"/>
                <w:szCs w:val="28"/>
              </w:rPr>
              <w:t xml:space="preserve">      </w:t>
            </w:r>
            <w:r w:rsidR="00855DF4">
              <w:rPr>
                <w:rFonts w:ascii="Times New Roman" w:hAnsi="Times New Roman"/>
                <w:color w:val="000000"/>
                <w:sz w:val="28"/>
                <w:szCs w:val="28"/>
              </w:rPr>
              <w:t>72 НК</w:t>
            </w:r>
            <w:r>
              <w:rPr>
                <w:rFonts w:ascii="Times New Roman" w:hAnsi="Times New Roman"/>
                <w:color w:val="000000"/>
                <w:sz w:val="28"/>
                <w:szCs w:val="28"/>
              </w:rPr>
              <w:t>,</w:t>
            </w:r>
            <w:r w:rsidR="00855DF4">
              <w:rPr>
                <w:rFonts w:ascii="Times New Roman" w:hAnsi="Times New Roman"/>
                <w:color w:val="000000"/>
                <w:sz w:val="28"/>
                <w:szCs w:val="28"/>
              </w:rPr>
              <w:t xml:space="preserve"> № 404416</w:t>
            </w:r>
          </w:p>
        </w:tc>
      </w:tr>
      <w:tr w:rsidR="00855DF4" w:rsidRPr="00C15C6E" w:rsidTr="007B4E70">
        <w:trPr>
          <w:trHeight w:val="840"/>
        </w:trPr>
        <w:tc>
          <w:tcPr>
            <w:tcW w:w="708" w:type="dxa"/>
            <w:vMerge/>
            <w:tcBorders>
              <w:left w:val="single" w:sz="4" w:space="0" w:color="auto"/>
              <w:right w:val="single" w:sz="4" w:space="0" w:color="auto"/>
            </w:tcBorders>
            <w:vAlign w:val="center"/>
            <w:hideMark/>
          </w:tcPr>
          <w:p w:rsidR="00855DF4" w:rsidRPr="00C15C6E" w:rsidRDefault="00855DF4" w:rsidP="00627A0D">
            <w:pPr>
              <w:spacing w:after="0" w:line="240" w:lineRule="auto"/>
              <w:rPr>
                <w:rFonts w:ascii="Times New Roman" w:hAnsi="Times New Roman"/>
                <w:sz w:val="28"/>
                <w:szCs w:val="28"/>
              </w:rPr>
            </w:pPr>
          </w:p>
        </w:tc>
        <w:tc>
          <w:tcPr>
            <w:tcW w:w="3120" w:type="dxa"/>
            <w:vMerge/>
            <w:tcBorders>
              <w:left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2693" w:type="dxa"/>
            <w:vMerge/>
            <w:tcBorders>
              <w:left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855DF4" w:rsidRPr="00C15C6E" w:rsidRDefault="001D0348" w:rsidP="00627A0D">
            <w:pPr>
              <w:spacing w:line="240" w:lineRule="auto"/>
              <w:rPr>
                <w:rFonts w:ascii="Times New Roman" w:hAnsi="Times New Roman"/>
                <w:color w:val="000000"/>
                <w:sz w:val="28"/>
                <w:szCs w:val="28"/>
              </w:rPr>
            </w:pPr>
            <w:r>
              <w:rPr>
                <w:rFonts w:ascii="Times New Roman" w:hAnsi="Times New Roman"/>
                <w:color w:val="000000"/>
                <w:sz w:val="28"/>
                <w:szCs w:val="28"/>
              </w:rPr>
              <w:t>н</w:t>
            </w:r>
            <w:r w:rsidR="00855DF4" w:rsidRPr="00C15C6E">
              <w:rPr>
                <w:rFonts w:ascii="Times New Roman" w:hAnsi="Times New Roman"/>
                <w:color w:val="000000"/>
                <w:sz w:val="28"/>
                <w:szCs w:val="28"/>
              </w:rPr>
              <w:t>асосная станция очистных сооружений</w:t>
            </w:r>
            <w:r w:rsidR="00855DF4">
              <w:rPr>
                <w:rFonts w:ascii="Times New Roman" w:hAnsi="Times New Roman"/>
                <w:color w:val="000000"/>
                <w:sz w:val="28"/>
                <w:szCs w:val="28"/>
              </w:rPr>
              <w:t>, назначение: нежилое, 1-этажное, подземных этажей – 1</w:t>
            </w:r>
            <w:r>
              <w:rPr>
                <w:rFonts w:ascii="Times New Roman" w:hAnsi="Times New Roman"/>
                <w:color w:val="000000"/>
                <w:sz w:val="28"/>
                <w:szCs w:val="28"/>
              </w:rPr>
              <w:t>, общая площадь 24,4 кв. метра</w:t>
            </w:r>
            <w:r w:rsidR="00855DF4">
              <w:rPr>
                <w:rFonts w:ascii="Times New Roman" w:hAnsi="Times New Roman"/>
                <w:color w:val="000000"/>
                <w:sz w:val="28"/>
                <w:szCs w:val="28"/>
              </w:rPr>
              <w:t xml:space="preserve">, свидетельство о государственной регистрации </w:t>
            </w:r>
            <w:r w:rsidR="00855DF4">
              <w:rPr>
                <w:rFonts w:ascii="Times New Roman" w:hAnsi="Times New Roman"/>
                <w:color w:val="000000"/>
                <w:sz w:val="28"/>
                <w:szCs w:val="28"/>
              </w:rPr>
              <w:lastRenderedPageBreak/>
              <w:t>права от 28.09.2007, серия 72 НК</w:t>
            </w:r>
            <w:r>
              <w:rPr>
                <w:rFonts w:ascii="Times New Roman" w:hAnsi="Times New Roman"/>
                <w:color w:val="000000"/>
                <w:sz w:val="28"/>
                <w:szCs w:val="28"/>
              </w:rPr>
              <w:t>,</w:t>
            </w:r>
            <w:r w:rsidR="00855DF4">
              <w:rPr>
                <w:rFonts w:ascii="Times New Roman" w:hAnsi="Times New Roman"/>
                <w:color w:val="000000"/>
                <w:sz w:val="28"/>
                <w:szCs w:val="28"/>
              </w:rPr>
              <w:t xml:space="preserve"> № 404319</w:t>
            </w:r>
          </w:p>
        </w:tc>
      </w:tr>
      <w:tr w:rsidR="00855DF4" w:rsidRPr="00C15C6E" w:rsidTr="007B4E70">
        <w:trPr>
          <w:trHeight w:val="840"/>
        </w:trPr>
        <w:tc>
          <w:tcPr>
            <w:tcW w:w="708" w:type="dxa"/>
            <w:vMerge/>
            <w:tcBorders>
              <w:left w:val="single" w:sz="4" w:space="0" w:color="auto"/>
              <w:bottom w:val="single" w:sz="4" w:space="0" w:color="auto"/>
              <w:right w:val="single" w:sz="4" w:space="0" w:color="auto"/>
            </w:tcBorders>
            <w:vAlign w:val="center"/>
            <w:hideMark/>
          </w:tcPr>
          <w:p w:rsidR="00855DF4" w:rsidRPr="00C15C6E" w:rsidRDefault="00855DF4" w:rsidP="00627A0D">
            <w:pPr>
              <w:spacing w:after="0" w:line="240" w:lineRule="auto"/>
              <w:rPr>
                <w:rFonts w:ascii="Times New Roman" w:hAnsi="Times New Roman"/>
                <w:sz w:val="28"/>
                <w:szCs w:val="28"/>
              </w:rPr>
            </w:pPr>
          </w:p>
        </w:tc>
        <w:tc>
          <w:tcPr>
            <w:tcW w:w="3120" w:type="dxa"/>
            <w:vMerge/>
            <w:tcBorders>
              <w:left w:val="single" w:sz="4" w:space="0" w:color="auto"/>
              <w:bottom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2693" w:type="dxa"/>
            <w:vMerge/>
            <w:tcBorders>
              <w:left w:val="single" w:sz="4" w:space="0" w:color="auto"/>
              <w:bottom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855DF4" w:rsidRPr="001911EE" w:rsidRDefault="001D0348" w:rsidP="00627A0D">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а</w:t>
            </w:r>
            <w:r w:rsidR="00855DF4" w:rsidRPr="001911EE">
              <w:rPr>
                <w:rFonts w:ascii="Times New Roman" w:hAnsi="Times New Roman"/>
                <w:color w:val="000000" w:themeColor="text1"/>
                <w:sz w:val="28"/>
                <w:szCs w:val="28"/>
              </w:rPr>
              <w:t xml:space="preserve">эробный минерализатор, первичный отстойник, аэротенк, вторичный отстойник, контактный резервуар, в количестве </w:t>
            </w:r>
            <w:r>
              <w:rPr>
                <w:rFonts w:ascii="Times New Roman" w:hAnsi="Times New Roman"/>
                <w:color w:val="000000" w:themeColor="text1"/>
                <w:sz w:val="28"/>
                <w:szCs w:val="28"/>
              </w:rPr>
              <w:t xml:space="preserve">      </w:t>
            </w:r>
            <w:r w:rsidR="00855DF4" w:rsidRPr="001911EE">
              <w:rPr>
                <w:rFonts w:ascii="Times New Roman" w:hAnsi="Times New Roman"/>
                <w:color w:val="000000" w:themeColor="text1"/>
                <w:sz w:val="28"/>
                <w:szCs w:val="28"/>
              </w:rPr>
              <w:t>5 штук</w:t>
            </w:r>
          </w:p>
        </w:tc>
      </w:tr>
      <w:tr w:rsidR="00855DF4" w:rsidRPr="00C15C6E" w:rsidTr="00855DF4">
        <w:trPr>
          <w:trHeight w:val="273"/>
        </w:trPr>
        <w:tc>
          <w:tcPr>
            <w:tcW w:w="14175" w:type="dxa"/>
            <w:gridSpan w:val="4"/>
            <w:tcBorders>
              <w:top w:val="single" w:sz="4" w:space="0" w:color="auto"/>
              <w:left w:val="single" w:sz="4" w:space="0" w:color="auto"/>
              <w:bottom w:val="single" w:sz="4" w:space="0" w:color="auto"/>
              <w:right w:val="single" w:sz="4" w:space="0" w:color="auto"/>
            </w:tcBorders>
            <w:hideMark/>
          </w:tcPr>
          <w:p w:rsidR="00855DF4" w:rsidRPr="00C15C6E" w:rsidRDefault="00855DF4" w:rsidP="00627A0D">
            <w:pPr>
              <w:spacing w:after="0" w:line="240" w:lineRule="auto"/>
              <w:rPr>
                <w:rFonts w:ascii="Times New Roman" w:hAnsi="Times New Roman"/>
                <w:sz w:val="28"/>
                <w:szCs w:val="28"/>
              </w:rPr>
            </w:pPr>
            <w:r w:rsidRPr="00C15C6E">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855DF4" w:rsidRPr="00C15C6E" w:rsidTr="001D0348">
        <w:trPr>
          <w:trHeight w:val="380"/>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1.1.</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Pr="00546074" w:rsidRDefault="00855DF4" w:rsidP="00627A0D">
            <w:pPr>
              <w:spacing w:line="240" w:lineRule="auto"/>
              <w:rPr>
                <w:rFonts w:ascii="Times New Roman" w:hAnsi="Times New Roman"/>
                <w:color w:val="FF0000"/>
                <w:sz w:val="28"/>
                <w:szCs w:val="28"/>
              </w:rPr>
            </w:pPr>
            <w:r w:rsidRPr="00C15C6E">
              <w:rPr>
                <w:rFonts w:ascii="Times New Roman" w:hAnsi="Times New Roman"/>
                <w:sz w:val="28"/>
                <w:szCs w:val="28"/>
              </w:rPr>
              <w:t xml:space="preserve">Воздуходувка ВНА-112 </w:t>
            </w:r>
            <w:r>
              <w:rPr>
                <w:rFonts w:ascii="Times New Roman" w:hAnsi="Times New Roman"/>
                <w:sz w:val="28"/>
                <w:szCs w:val="28"/>
              </w:rPr>
              <w:t>, инвентарный номер 141940, балансовой стоимостью 139 тыс. 661 руб. 02 коп.</w:t>
            </w:r>
          </w:p>
        </w:tc>
      </w:tr>
      <w:tr w:rsidR="00855DF4" w:rsidRPr="00C15C6E" w:rsidTr="001D0348">
        <w:trPr>
          <w:trHeight w:val="289"/>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1.2.</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Pr="00546074" w:rsidRDefault="00855DF4" w:rsidP="00627A0D">
            <w:pPr>
              <w:spacing w:line="240" w:lineRule="auto"/>
              <w:rPr>
                <w:rFonts w:ascii="Times New Roman" w:hAnsi="Times New Roman"/>
                <w:color w:val="FF0000"/>
                <w:sz w:val="28"/>
                <w:szCs w:val="28"/>
              </w:rPr>
            </w:pPr>
            <w:r w:rsidRPr="00C15C6E">
              <w:rPr>
                <w:rFonts w:ascii="Times New Roman" w:hAnsi="Times New Roman"/>
                <w:color w:val="000000"/>
                <w:sz w:val="28"/>
                <w:szCs w:val="28"/>
              </w:rPr>
              <w:t xml:space="preserve">Насос ЗОПФ-0,26 </w:t>
            </w:r>
            <w:r>
              <w:rPr>
                <w:rFonts w:ascii="Times New Roman" w:hAnsi="Times New Roman"/>
                <w:color w:val="000000"/>
                <w:sz w:val="28"/>
                <w:szCs w:val="28"/>
              </w:rPr>
              <w:t>«</w:t>
            </w:r>
            <w:r w:rsidRPr="00C15C6E">
              <w:rPr>
                <w:rFonts w:ascii="Times New Roman" w:hAnsi="Times New Roman"/>
                <w:color w:val="000000"/>
                <w:sz w:val="28"/>
                <w:szCs w:val="28"/>
              </w:rPr>
              <w:t>Иртыш</w:t>
            </w:r>
            <w:r>
              <w:rPr>
                <w:rFonts w:ascii="Times New Roman" w:hAnsi="Times New Roman"/>
                <w:color w:val="000000"/>
                <w:sz w:val="28"/>
                <w:szCs w:val="28"/>
              </w:rPr>
              <w:t>», инвентарный номер 141943, балансовой стоимостью 53 тыс. 281 руб. 60 коп.</w:t>
            </w:r>
          </w:p>
        </w:tc>
      </w:tr>
      <w:tr w:rsidR="00855DF4" w:rsidRPr="00C15C6E" w:rsidTr="001D0348">
        <w:trPr>
          <w:trHeight w:val="311"/>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1.3.</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Pr="00546074" w:rsidRDefault="00855DF4" w:rsidP="00627A0D">
            <w:pPr>
              <w:spacing w:line="240" w:lineRule="auto"/>
              <w:rPr>
                <w:rFonts w:ascii="Times New Roman" w:hAnsi="Times New Roman"/>
                <w:color w:val="FF0000"/>
                <w:sz w:val="28"/>
                <w:szCs w:val="28"/>
              </w:rPr>
            </w:pPr>
            <w:r w:rsidRPr="00C15C6E">
              <w:rPr>
                <w:rFonts w:ascii="Times New Roman" w:hAnsi="Times New Roman"/>
                <w:color w:val="000000"/>
                <w:sz w:val="28"/>
                <w:szCs w:val="28"/>
              </w:rPr>
              <w:t>Вихревой нагнетательный аппарат ВНА-113</w:t>
            </w:r>
            <w:r>
              <w:rPr>
                <w:rFonts w:ascii="Times New Roman" w:hAnsi="Times New Roman"/>
                <w:color w:val="000000"/>
                <w:sz w:val="28"/>
                <w:szCs w:val="28"/>
              </w:rPr>
              <w:t>, инвентарный номер 141939, балансовой стоимостью 159 тыс. 237 руб. 29 коп.</w:t>
            </w:r>
          </w:p>
        </w:tc>
      </w:tr>
      <w:tr w:rsidR="00855DF4" w:rsidRPr="00C15C6E" w:rsidTr="001D0348">
        <w:trPr>
          <w:trHeight w:val="451"/>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1.4.</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Pr="00546074" w:rsidRDefault="00855DF4" w:rsidP="00627A0D">
            <w:pPr>
              <w:spacing w:line="240" w:lineRule="auto"/>
              <w:rPr>
                <w:rFonts w:ascii="Times New Roman" w:hAnsi="Times New Roman"/>
                <w:color w:val="FF0000"/>
                <w:sz w:val="28"/>
                <w:szCs w:val="28"/>
              </w:rPr>
            </w:pPr>
            <w:r>
              <w:rPr>
                <w:rFonts w:ascii="Times New Roman" w:hAnsi="Times New Roman"/>
                <w:color w:val="000000"/>
                <w:sz w:val="28"/>
                <w:szCs w:val="28"/>
              </w:rPr>
              <w:t>Насос ЗОПФ-0,26 «</w:t>
            </w:r>
            <w:r w:rsidRPr="00C15C6E">
              <w:rPr>
                <w:rFonts w:ascii="Times New Roman" w:hAnsi="Times New Roman"/>
                <w:color w:val="000000"/>
                <w:sz w:val="28"/>
                <w:szCs w:val="28"/>
              </w:rPr>
              <w:t>Иртыш</w:t>
            </w:r>
            <w:r>
              <w:rPr>
                <w:rFonts w:ascii="Times New Roman" w:hAnsi="Times New Roman"/>
                <w:color w:val="000000"/>
                <w:sz w:val="28"/>
                <w:szCs w:val="28"/>
              </w:rPr>
              <w:t>», инвентарный номер 141942, балансовой стоимостью 53 тыс. 939 руб. 40 коп.</w:t>
            </w:r>
          </w:p>
        </w:tc>
      </w:tr>
      <w:tr w:rsidR="00855DF4" w:rsidRPr="00C15C6E" w:rsidTr="001D0348">
        <w:trPr>
          <w:trHeight w:val="345"/>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1.5.</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Default="00855DF4" w:rsidP="00627A0D">
            <w:pPr>
              <w:spacing w:line="240" w:lineRule="auto"/>
              <w:rPr>
                <w:rFonts w:ascii="Times New Roman" w:hAnsi="Times New Roman"/>
                <w:color w:val="000000"/>
                <w:sz w:val="28"/>
                <w:szCs w:val="28"/>
              </w:rPr>
            </w:pPr>
            <w:r>
              <w:rPr>
                <w:rFonts w:ascii="Times New Roman" w:hAnsi="Times New Roman"/>
                <w:color w:val="000000"/>
                <w:sz w:val="28"/>
                <w:szCs w:val="28"/>
              </w:rPr>
              <w:t>Насос ЗОПФ-0,26 «</w:t>
            </w:r>
            <w:r w:rsidRPr="00C15C6E">
              <w:rPr>
                <w:rFonts w:ascii="Times New Roman" w:hAnsi="Times New Roman"/>
                <w:color w:val="000000"/>
                <w:sz w:val="28"/>
                <w:szCs w:val="28"/>
              </w:rPr>
              <w:t>Иртыш</w:t>
            </w:r>
            <w:r>
              <w:rPr>
                <w:rFonts w:ascii="Times New Roman" w:hAnsi="Times New Roman"/>
                <w:color w:val="000000"/>
                <w:sz w:val="28"/>
                <w:szCs w:val="28"/>
              </w:rPr>
              <w:t>», инвентарный номер 141941, балансовой стоимостью 53 тыс. 939 руб. 40 коп.</w:t>
            </w:r>
          </w:p>
        </w:tc>
      </w:tr>
      <w:tr w:rsidR="00855DF4" w:rsidRPr="00C15C6E" w:rsidTr="001D0348">
        <w:trPr>
          <w:trHeight w:val="395"/>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1.6.</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Default="00855DF4" w:rsidP="00627A0D">
            <w:pPr>
              <w:spacing w:line="240" w:lineRule="auto"/>
              <w:rPr>
                <w:rFonts w:ascii="Times New Roman" w:hAnsi="Times New Roman"/>
                <w:color w:val="000000"/>
                <w:sz w:val="28"/>
                <w:szCs w:val="28"/>
              </w:rPr>
            </w:pPr>
            <w:r w:rsidRPr="00C15C6E">
              <w:rPr>
                <w:rFonts w:ascii="Times New Roman" w:hAnsi="Times New Roman"/>
                <w:color w:val="000000"/>
                <w:sz w:val="28"/>
                <w:szCs w:val="28"/>
              </w:rPr>
              <w:t>Насос К160/30</w:t>
            </w:r>
            <w:r>
              <w:rPr>
                <w:rFonts w:ascii="Times New Roman" w:hAnsi="Times New Roman"/>
                <w:color w:val="000000"/>
                <w:sz w:val="28"/>
                <w:szCs w:val="28"/>
              </w:rPr>
              <w:t>, инвентарный номер 141944, балансовой стоимостью 43 тыс. 265 руб. 09 коп.</w:t>
            </w:r>
          </w:p>
        </w:tc>
      </w:tr>
      <w:tr w:rsidR="00855DF4" w:rsidRPr="00C15C6E" w:rsidTr="001D0348">
        <w:trPr>
          <w:trHeight w:val="558"/>
        </w:trPr>
        <w:tc>
          <w:tcPr>
            <w:tcW w:w="708" w:type="dxa"/>
            <w:tcBorders>
              <w:top w:val="single" w:sz="4" w:space="0" w:color="auto"/>
              <w:left w:val="single" w:sz="4" w:space="0" w:color="auto"/>
              <w:bottom w:val="single" w:sz="4" w:space="0" w:color="auto"/>
              <w:right w:val="single" w:sz="4" w:space="0" w:color="auto"/>
            </w:tcBorders>
            <w:hideMark/>
          </w:tcPr>
          <w:p w:rsidR="00855DF4" w:rsidRPr="006F7F18" w:rsidRDefault="00855DF4" w:rsidP="00627A0D">
            <w:pPr>
              <w:spacing w:after="0" w:line="240" w:lineRule="auto"/>
              <w:ind w:left="34"/>
              <w:rPr>
                <w:rFonts w:ascii="Times New Roman" w:hAnsi="Times New Roman"/>
                <w:color w:val="000000" w:themeColor="text1"/>
                <w:sz w:val="28"/>
                <w:szCs w:val="28"/>
              </w:rPr>
            </w:pPr>
            <w:r w:rsidRPr="006F7F18">
              <w:rPr>
                <w:rFonts w:ascii="Times New Roman" w:hAnsi="Times New Roman"/>
                <w:color w:val="000000" w:themeColor="text1"/>
                <w:sz w:val="28"/>
                <w:szCs w:val="28"/>
              </w:rPr>
              <w:t>1.7.</w:t>
            </w:r>
          </w:p>
        </w:tc>
        <w:tc>
          <w:tcPr>
            <w:tcW w:w="13467" w:type="dxa"/>
            <w:gridSpan w:val="3"/>
            <w:tcBorders>
              <w:top w:val="single" w:sz="4" w:space="0" w:color="auto"/>
              <w:left w:val="single" w:sz="4" w:space="0" w:color="auto"/>
              <w:bottom w:val="single" w:sz="4" w:space="0" w:color="auto"/>
              <w:right w:val="single" w:sz="4" w:space="0" w:color="auto"/>
            </w:tcBorders>
            <w:hideMark/>
          </w:tcPr>
          <w:p w:rsidR="00855DF4" w:rsidRPr="00C15C6E" w:rsidRDefault="00855DF4" w:rsidP="00627A0D">
            <w:pPr>
              <w:spacing w:line="240" w:lineRule="auto"/>
              <w:rPr>
                <w:rFonts w:ascii="Times New Roman" w:hAnsi="Times New Roman"/>
                <w:color w:val="000000"/>
                <w:sz w:val="28"/>
                <w:szCs w:val="28"/>
              </w:rPr>
            </w:pPr>
            <w:r w:rsidRPr="00C15C6E">
              <w:rPr>
                <w:rFonts w:ascii="Times New Roman" w:hAnsi="Times New Roman"/>
                <w:color w:val="000000"/>
                <w:sz w:val="28"/>
                <w:szCs w:val="28"/>
              </w:rPr>
              <w:t xml:space="preserve">Расходомер-счетчик </w:t>
            </w:r>
            <w:r>
              <w:rPr>
                <w:rFonts w:ascii="Times New Roman" w:hAnsi="Times New Roman"/>
                <w:color w:val="000000"/>
                <w:sz w:val="28"/>
                <w:szCs w:val="28"/>
              </w:rPr>
              <w:t>«Днепр-7»</w:t>
            </w:r>
            <w:r w:rsidRPr="00C15C6E">
              <w:rPr>
                <w:rFonts w:ascii="Times New Roman" w:hAnsi="Times New Roman"/>
                <w:color w:val="000000"/>
                <w:sz w:val="28"/>
                <w:szCs w:val="28"/>
              </w:rPr>
              <w:t xml:space="preserve"> на самотек с RS-232 стац. вар-т</w:t>
            </w:r>
            <w:r>
              <w:rPr>
                <w:rFonts w:ascii="Times New Roman" w:hAnsi="Times New Roman"/>
                <w:color w:val="000000"/>
                <w:sz w:val="28"/>
                <w:szCs w:val="28"/>
              </w:rPr>
              <w:t>, инвентарный номер 142094, балансовой стоимостью 44 тыс. 500 руб. 00 коп.</w:t>
            </w:r>
          </w:p>
        </w:tc>
      </w:tr>
    </w:tbl>
    <w:p w:rsidR="0095538A" w:rsidRPr="00DE6CB6" w:rsidRDefault="0095538A" w:rsidP="008430E7">
      <w:pPr>
        <w:rPr>
          <w:rFonts w:asciiTheme="minorHAnsi" w:hAnsiTheme="minorHAnsi" w:cstheme="minorBidi"/>
          <w:color w:val="FF0000"/>
          <w:lang w:eastAsia="en-US"/>
        </w:rPr>
        <w:sectPr w:rsidR="0095538A" w:rsidRPr="00DE6CB6" w:rsidSect="002B3CFD">
          <w:headerReference w:type="default" r:id="rId20"/>
          <w:headerReference w:type="first" r:id="rId21"/>
          <w:pgSz w:w="16838" w:h="11906" w:orient="landscape"/>
          <w:pgMar w:top="1418" w:right="1247" w:bottom="1134" w:left="1531" w:header="567" w:footer="567" w:gutter="0"/>
          <w:cols w:space="708"/>
          <w:titlePg/>
          <w:docGrid w:linePitch="360"/>
        </w:sectPr>
      </w:pPr>
    </w:p>
    <w:p w:rsidR="008430E7" w:rsidRPr="00F13260" w:rsidRDefault="008430E7" w:rsidP="008430E7">
      <w:pPr>
        <w:spacing w:after="0" w:line="240" w:lineRule="auto"/>
        <w:ind w:firstLine="567"/>
        <w:jc w:val="right"/>
        <w:rPr>
          <w:rFonts w:ascii="Times New Roman" w:eastAsia="MS Mincho" w:hAnsi="Times New Roman"/>
          <w:color w:val="000000" w:themeColor="text1"/>
          <w:sz w:val="28"/>
          <w:szCs w:val="28"/>
          <w:lang w:eastAsia="ja-JP"/>
        </w:rPr>
      </w:pPr>
      <w:r w:rsidRPr="00F13260">
        <w:rPr>
          <w:rFonts w:ascii="Times New Roman" w:eastAsia="MS Mincho" w:hAnsi="Times New Roman"/>
          <w:color w:val="000000" w:themeColor="text1"/>
          <w:sz w:val="28"/>
          <w:szCs w:val="28"/>
          <w:lang w:eastAsia="ja-JP"/>
        </w:rPr>
        <w:lastRenderedPageBreak/>
        <w:t xml:space="preserve">Приложение 2 </w:t>
      </w:r>
    </w:p>
    <w:p w:rsidR="008430E7" w:rsidRPr="00F13260" w:rsidRDefault="008430E7" w:rsidP="008430E7">
      <w:pPr>
        <w:spacing w:after="0" w:line="240" w:lineRule="auto"/>
        <w:ind w:firstLine="567"/>
        <w:jc w:val="right"/>
        <w:rPr>
          <w:rFonts w:ascii="Times New Roman" w:eastAsiaTheme="minorHAnsi" w:hAnsi="Times New Roman"/>
          <w:color w:val="000000" w:themeColor="text1"/>
          <w:sz w:val="28"/>
          <w:szCs w:val="28"/>
          <w:lang w:eastAsia="en-US"/>
        </w:rPr>
      </w:pPr>
      <w:r w:rsidRPr="00F13260">
        <w:rPr>
          <w:rFonts w:ascii="Times New Roman" w:hAnsi="Times New Roman"/>
          <w:color w:val="000000" w:themeColor="text1"/>
          <w:sz w:val="28"/>
          <w:szCs w:val="28"/>
        </w:rPr>
        <w:t xml:space="preserve">к </w:t>
      </w:r>
      <w:r w:rsidR="0047299E" w:rsidRPr="00F13260">
        <w:rPr>
          <w:rFonts w:ascii="Times New Roman" w:hAnsi="Times New Roman"/>
          <w:color w:val="000000" w:themeColor="text1"/>
          <w:sz w:val="28"/>
          <w:szCs w:val="28"/>
        </w:rPr>
        <w:t>К</w:t>
      </w:r>
      <w:r w:rsidRPr="00F13260">
        <w:rPr>
          <w:rFonts w:ascii="Times New Roman" w:hAnsi="Times New Roman"/>
          <w:color w:val="000000" w:themeColor="text1"/>
          <w:sz w:val="28"/>
          <w:szCs w:val="28"/>
        </w:rPr>
        <w:t>онкурсной документации</w:t>
      </w:r>
    </w:p>
    <w:p w:rsidR="008430E7" w:rsidRPr="00F13260" w:rsidRDefault="008430E7" w:rsidP="008430E7">
      <w:pPr>
        <w:spacing w:after="0" w:line="240" w:lineRule="auto"/>
        <w:ind w:firstLine="567"/>
        <w:jc w:val="right"/>
        <w:rPr>
          <w:rFonts w:asciiTheme="majorHAnsi" w:hAnsiTheme="majorHAnsi" w:cstheme="majorHAnsi"/>
          <w:color w:val="000000" w:themeColor="text1"/>
          <w:sz w:val="24"/>
          <w:szCs w:val="24"/>
        </w:rPr>
      </w:pPr>
    </w:p>
    <w:p w:rsidR="008430E7" w:rsidRPr="0030164E" w:rsidRDefault="008430E7" w:rsidP="0030164E">
      <w:pPr>
        <w:spacing w:after="0" w:line="240" w:lineRule="auto"/>
        <w:jc w:val="center"/>
        <w:rPr>
          <w:rFonts w:ascii="Times New Roman" w:hAnsi="Times New Roman"/>
          <w:color w:val="000000" w:themeColor="text1"/>
          <w:sz w:val="28"/>
          <w:szCs w:val="28"/>
        </w:rPr>
      </w:pPr>
      <w:r w:rsidRPr="0030164E">
        <w:rPr>
          <w:rFonts w:ascii="Times New Roman" w:hAnsi="Times New Roman"/>
          <w:color w:val="000000" w:themeColor="text1"/>
          <w:sz w:val="28"/>
          <w:szCs w:val="28"/>
        </w:rPr>
        <w:t xml:space="preserve">Задание и основные мероприятия, определенные в соответствии </w:t>
      </w:r>
      <w:r w:rsidR="001D0348">
        <w:rPr>
          <w:rFonts w:ascii="Times New Roman" w:hAnsi="Times New Roman"/>
          <w:color w:val="000000" w:themeColor="text1"/>
          <w:sz w:val="28"/>
          <w:szCs w:val="28"/>
        </w:rPr>
        <w:t xml:space="preserve">                     </w:t>
      </w:r>
      <w:r w:rsidRPr="0030164E">
        <w:rPr>
          <w:rFonts w:ascii="Times New Roman" w:hAnsi="Times New Roman"/>
          <w:color w:val="000000" w:themeColor="text1"/>
          <w:sz w:val="28"/>
          <w:szCs w:val="28"/>
        </w:rPr>
        <w:t xml:space="preserve">со </w:t>
      </w:r>
      <w:hyperlink r:id="rId22" w:history="1">
        <w:r w:rsidRPr="0030164E">
          <w:rPr>
            <w:rStyle w:val="af1"/>
            <w:rFonts w:ascii="Times New Roman" w:hAnsi="Times New Roman"/>
            <w:color w:val="000000" w:themeColor="text1"/>
            <w:sz w:val="28"/>
            <w:szCs w:val="28"/>
            <w:u w:val="none"/>
          </w:rPr>
          <w:t>статьей 22</w:t>
        </w:r>
      </w:hyperlink>
      <w:r w:rsidR="0030164E">
        <w:rPr>
          <w:rFonts w:ascii="Times New Roman" w:hAnsi="Times New Roman"/>
          <w:color w:val="000000" w:themeColor="text1"/>
          <w:sz w:val="28"/>
          <w:szCs w:val="28"/>
        </w:rPr>
        <w:t xml:space="preserve"> Закона</w:t>
      </w:r>
      <w:r w:rsidRPr="0030164E">
        <w:rPr>
          <w:rFonts w:ascii="Times New Roman" w:hAnsi="Times New Roman"/>
          <w:color w:val="000000" w:themeColor="text1"/>
          <w:sz w:val="28"/>
          <w:szCs w:val="28"/>
        </w:rPr>
        <w:t xml:space="preserve"> о концессионных соглашениях, с описанием основных характеристик таких мероприятий</w:t>
      </w:r>
    </w:p>
    <w:p w:rsidR="003C6882" w:rsidRPr="0030164E" w:rsidRDefault="003C6882" w:rsidP="003C6882">
      <w:pPr>
        <w:spacing w:after="0" w:line="240" w:lineRule="auto"/>
        <w:jc w:val="center"/>
        <w:rPr>
          <w:rFonts w:ascii="Times New Roman" w:hAnsi="Times New Roman"/>
          <w:b/>
          <w:sz w:val="28"/>
          <w:szCs w:val="28"/>
          <w:highlight w:val="green"/>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1104"/>
        <w:gridCol w:w="1878"/>
        <w:gridCol w:w="1134"/>
        <w:gridCol w:w="1846"/>
      </w:tblGrid>
      <w:tr w:rsidR="003C6882" w:rsidRPr="0030164E" w:rsidTr="001D0348">
        <w:trPr>
          <w:trHeight w:val="300"/>
        </w:trPr>
        <w:tc>
          <w:tcPr>
            <w:tcW w:w="3647" w:type="dxa"/>
            <w:vMerge w:val="restart"/>
            <w:shd w:val="clear" w:color="auto" w:fill="auto"/>
            <w:noWrap/>
            <w:hideMark/>
          </w:tcPr>
          <w:p w:rsidR="003C6882" w:rsidRPr="0030164E" w:rsidRDefault="003C6882" w:rsidP="001D0348">
            <w:pPr>
              <w:pStyle w:val="aff2"/>
              <w:rPr>
                <w:color w:val="auto"/>
                <w:sz w:val="28"/>
                <w:szCs w:val="28"/>
                <w:lang w:eastAsia="ru-RU"/>
              </w:rPr>
            </w:pPr>
            <w:r w:rsidRPr="0030164E">
              <w:rPr>
                <w:color w:val="auto"/>
                <w:sz w:val="28"/>
                <w:szCs w:val="28"/>
                <w:lang w:eastAsia="ru-RU"/>
              </w:rPr>
              <w:t>Объект</w:t>
            </w:r>
          </w:p>
        </w:tc>
        <w:tc>
          <w:tcPr>
            <w:tcW w:w="2982" w:type="dxa"/>
            <w:gridSpan w:val="2"/>
            <w:shd w:val="clear" w:color="auto" w:fill="auto"/>
            <w:noWrap/>
            <w:vAlign w:val="center"/>
            <w:hideMark/>
          </w:tcPr>
          <w:p w:rsidR="003C6882" w:rsidRPr="0030164E" w:rsidRDefault="003C6882" w:rsidP="004D3A49">
            <w:pPr>
              <w:pStyle w:val="aff2"/>
              <w:rPr>
                <w:color w:val="auto"/>
                <w:sz w:val="28"/>
                <w:szCs w:val="28"/>
                <w:lang w:eastAsia="ru-RU"/>
              </w:rPr>
            </w:pPr>
            <w:r w:rsidRPr="0030164E">
              <w:rPr>
                <w:color w:val="auto"/>
                <w:sz w:val="28"/>
                <w:szCs w:val="28"/>
                <w:lang w:eastAsia="ru-RU"/>
              </w:rPr>
              <w:t>Старая схема</w:t>
            </w:r>
          </w:p>
        </w:tc>
        <w:tc>
          <w:tcPr>
            <w:tcW w:w="2980" w:type="dxa"/>
            <w:gridSpan w:val="2"/>
            <w:shd w:val="clear" w:color="auto" w:fill="auto"/>
            <w:noWrap/>
            <w:vAlign w:val="center"/>
            <w:hideMark/>
          </w:tcPr>
          <w:p w:rsidR="003C6882" w:rsidRPr="0030164E" w:rsidRDefault="003C6882" w:rsidP="004D3A49">
            <w:pPr>
              <w:pStyle w:val="aff2"/>
              <w:rPr>
                <w:color w:val="auto"/>
                <w:sz w:val="28"/>
                <w:szCs w:val="28"/>
                <w:lang w:eastAsia="ru-RU"/>
              </w:rPr>
            </w:pPr>
            <w:r w:rsidRPr="0030164E">
              <w:rPr>
                <w:color w:val="auto"/>
                <w:sz w:val="28"/>
                <w:szCs w:val="28"/>
                <w:lang w:eastAsia="ru-RU"/>
              </w:rPr>
              <w:t>Новая схема</w:t>
            </w:r>
          </w:p>
        </w:tc>
      </w:tr>
      <w:tr w:rsidR="003C6882" w:rsidRPr="0030164E" w:rsidTr="001D0348">
        <w:trPr>
          <w:trHeight w:val="1989"/>
        </w:trPr>
        <w:tc>
          <w:tcPr>
            <w:tcW w:w="3647" w:type="dxa"/>
            <w:vMerge/>
            <w:vAlign w:val="center"/>
            <w:hideMark/>
          </w:tcPr>
          <w:p w:rsidR="003C6882" w:rsidRPr="0030164E" w:rsidRDefault="003C6882" w:rsidP="004D3A49">
            <w:pPr>
              <w:pStyle w:val="aff2"/>
              <w:rPr>
                <w:color w:val="auto"/>
                <w:sz w:val="28"/>
                <w:szCs w:val="28"/>
                <w:lang w:eastAsia="ru-RU"/>
              </w:rPr>
            </w:pPr>
          </w:p>
        </w:tc>
        <w:tc>
          <w:tcPr>
            <w:tcW w:w="1104" w:type="dxa"/>
            <w:shd w:val="clear" w:color="auto" w:fill="auto"/>
            <w:hideMark/>
          </w:tcPr>
          <w:p w:rsidR="003C6882" w:rsidRPr="0030164E" w:rsidRDefault="001D0348" w:rsidP="001D0348">
            <w:pPr>
              <w:pStyle w:val="aff2"/>
              <w:rPr>
                <w:color w:val="auto"/>
                <w:sz w:val="28"/>
                <w:szCs w:val="28"/>
                <w:lang w:eastAsia="ru-RU"/>
              </w:rPr>
            </w:pPr>
            <w:proofErr w:type="gramStart"/>
            <w:r>
              <w:rPr>
                <w:color w:val="auto"/>
                <w:sz w:val="28"/>
                <w:szCs w:val="28"/>
                <w:lang w:eastAsia="ru-RU"/>
              </w:rPr>
              <w:t>м</w:t>
            </w:r>
            <w:r w:rsidR="003C6882" w:rsidRPr="0030164E">
              <w:rPr>
                <w:color w:val="auto"/>
                <w:sz w:val="28"/>
                <w:szCs w:val="28"/>
                <w:lang w:eastAsia="ru-RU"/>
              </w:rPr>
              <w:t>ощ</w:t>
            </w:r>
            <w:r>
              <w:rPr>
                <w:color w:val="auto"/>
                <w:sz w:val="28"/>
                <w:szCs w:val="28"/>
                <w:lang w:eastAsia="ru-RU"/>
              </w:rPr>
              <w:t>-</w:t>
            </w:r>
            <w:r w:rsidR="003C6882" w:rsidRPr="0030164E">
              <w:rPr>
                <w:color w:val="auto"/>
                <w:sz w:val="28"/>
                <w:szCs w:val="28"/>
                <w:lang w:eastAsia="ru-RU"/>
              </w:rPr>
              <w:t>ность</w:t>
            </w:r>
            <w:proofErr w:type="gramEnd"/>
            <w:r w:rsidR="003C6882" w:rsidRPr="0030164E">
              <w:rPr>
                <w:color w:val="auto"/>
                <w:sz w:val="28"/>
                <w:szCs w:val="28"/>
                <w:lang w:eastAsia="ru-RU"/>
              </w:rPr>
              <w:t xml:space="preserve"> объек</w:t>
            </w:r>
            <w:r>
              <w:rPr>
                <w:color w:val="auto"/>
                <w:sz w:val="28"/>
                <w:szCs w:val="28"/>
                <w:lang w:eastAsia="ru-RU"/>
              </w:rPr>
              <w:t>-</w:t>
            </w:r>
            <w:r w:rsidR="003C6882" w:rsidRPr="0030164E">
              <w:rPr>
                <w:color w:val="auto"/>
                <w:sz w:val="28"/>
                <w:szCs w:val="28"/>
                <w:lang w:eastAsia="ru-RU"/>
              </w:rPr>
              <w:t>та</w:t>
            </w:r>
          </w:p>
        </w:tc>
        <w:tc>
          <w:tcPr>
            <w:tcW w:w="1878" w:type="dxa"/>
            <w:shd w:val="clear" w:color="auto" w:fill="auto"/>
            <w:hideMark/>
          </w:tcPr>
          <w:p w:rsidR="003C6882" w:rsidRPr="0030164E" w:rsidRDefault="001D0348" w:rsidP="001D0348">
            <w:pPr>
              <w:pStyle w:val="aff2"/>
              <w:rPr>
                <w:color w:val="auto"/>
                <w:sz w:val="28"/>
                <w:szCs w:val="28"/>
                <w:lang w:eastAsia="ru-RU"/>
              </w:rPr>
            </w:pPr>
            <w:r>
              <w:rPr>
                <w:color w:val="auto"/>
                <w:sz w:val="28"/>
                <w:szCs w:val="28"/>
                <w:lang w:eastAsia="ru-RU"/>
              </w:rPr>
              <w:t>у</w:t>
            </w:r>
            <w:r w:rsidR="003C6882" w:rsidRPr="0030164E">
              <w:rPr>
                <w:color w:val="auto"/>
                <w:sz w:val="28"/>
                <w:szCs w:val="28"/>
                <w:lang w:eastAsia="ru-RU"/>
              </w:rPr>
              <w:t xml:space="preserve">дельное потребление  </w:t>
            </w:r>
            <w:proofErr w:type="gramStart"/>
            <w:r w:rsidR="003C6882" w:rsidRPr="0030164E">
              <w:rPr>
                <w:color w:val="auto"/>
                <w:sz w:val="28"/>
                <w:szCs w:val="28"/>
                <w:lang w:eastAsia="ru-RU"/>
              </w:rPr>
              <w:t>энергетичес</w:t>
            </w:r>
            <w:r>
              <w:rPr>
                <w:color w:val="auto"/>
                <w:sz w:val="28"/>
                <w:szCs w:val="28"/>
                <w:lang w:eastAsia="ru-RU"/>
              </w:rPr>
              <w:t>-</w:t>
            </w:r>
            <w:r w:rsidR="003C6882" w:rsidRPr="0030164E">
              <w:rPr>
                <w:color w:val="auto"/>
                <w:sz w:val="28"/>
                <w:szCs w:val="28"/>
                <w:lang w:eastAsia="ru-RU"/>
              </w:rPr>
              <w:t>ких</w:t>
            </w:r>
            <w:proofErr w:type="gramEnd"/>
            <w:r w:rsidR="003C6882" w:rsidRPr="0030164E">
              <w:rPr>
                <w:color w:val="auto"/>
                <w:sz w:val="28"/>
                <w:szCs w:val="28"/>
                <w:lang w:eastAsia="ru-RU"/>
              </w:rPr>
              <w:t xml:space="preserve"> ресурсов</w:t>
            </w:r>
          </w:p>
          <w:p w:rsidR="003C6882" w:rsidRPr="0030164E" w:rsidRDefault="003C6882" w:rsidP="001D0348">
            <w:pPr>
              <w:pStyle w:val="aff2"/>
              <w:rPr>
                <w:color w:val="auto"/>
                <w:sz w:val="28"/>
                <w:szCs w:val="28"/>
                <w:lang w:eastAsia="ru-RU"/>
              </w:rPr>
            </w:pPr>
          </w:p>
        </w:tc>
        <w:tc>
          <w:tcPr>
            <w:tcW w:w="1134" w:type="dxa"/>
            <w:shd w:val="clear" w:color="auto" w:fill="auto"/>
            <w:hideMark/>
          </w:tcPr>
          <w:p w:rsidR="003C6882" w:rsidRPr="0030164E" w:rsidRDefault="001D0348" w:rsidP="001D0348">
            <w:pPr>
              <w:pStyle w:val="aff2"/>
              <w:rPr>
                <w:color w:val="auto"/>
                <w:sz w:val="28"/>
                <w:szCs w:val="28"/>
                <w:lang w:eastAsia="ru-RU"/>
              </w:rPr>
            </w:pPr>
            <w:proofErr w:type="gramStart"/>
            <w:r>
              <w:rPr>
                <w:color w:val="auto"/>
                <w:sz w:val="28"/>
                <w:szCs w:val="28"/>
                <w:lang w:eastAsia="ru-RU"/>
              </w:rPr>
              <w:t>м</w:t>
            </w:r>
            <w:r w:rsidR="003C6882" w:rsidRPr="0030164E">
              <w:rPr>
                <w:color w:val="auto"/>
                <w:sz w:val="28"/>
                <w:szCs w:val="28"/>
                <w:lang w:eastAsia="ru-RU"/>
              </w:rPr>
              <w:t>ощ</w:t>
            </w:r>
            <w:r>
              <w:rPr>
                <w:color w:val="auto"/>
                <w:sz w:val="28"/>
                <w:szCs w:val="28"/>
                <w:lang w:eastAsia="ru-RU"/>
              </w:rPr>
              <w:t>-</w:t>
            </w:r>
            <w:r w:rsidR="003C6882" w:rsidRPr="0030164E">
              <w:rPr>
                <w:color w:val="auto"/>
                <w:sz w:val="28"/>
                <w:szCs w:val="28"/>
                <w:lang w:eastAsia="ru-RU"/>
              </w:rPr>
              <w:t>ность</w:t>
            </w:r>
            <w:proofErr w:type="gramEnd"/>
            <w:r w:rsidR="003C6882" w:rsidRPr="0030164E">
              <w:rPr>
                <w:color w:val="auto"/>
                <w:sz w:val="28"/>
                <w:szCs w:val="28"/>
                <w:lang w:eastAsia="ru-RU"/>
              </w:rPr>
              <w:t xml:space="preserve"> объек</w:t>
            </w:r>
            <w:r>
              <w:rPr>
                <w:color w:val="auto"/>
                <w:sz w:val="28"/>
                <w:szCs w:val="28"/>
                <w:lang w:eastAsia="ru-RU"/>
              </w:rPr>
              <w:t>-</w:t>
            </w:r>
            <w:r w:rsidR="003C6882" w:rsidRPr="0030164E">
              <w:rPr>
                <w:color w:val="auto"/>
                <w:sz w:val="28"/>
                <w:szCs w:val="28"/>
                <w:lang w:eastAsia="ru-RU"/>
              </w:rPr>
              <w:t>та</w:t>
            </w:r>
          </w:p>
        </w:tc>
        <w:tc>
          <w:tcPr>
            <w:tcW w:w="1846" w:type="dxa"/>
            <w:shd w:val="clear" w:color="auto" w:fill="auto"/>
            <w:hideMark/>
          </w:tcPr>
          <w:p w:rsidR="003C6882" w:rsidRPr="0030164E" w:rsidRDefault="001D0348" w:rsidP="001D0348">
            <w:pPr>
              <w:pStyle w:val="aff2"/>
              <w:rPr>
                <w:color w:val="auto"/>
                <w:sz w:val="28"/>
                <w:szCs w:val="28"/>
                <w:lang w:eastAsia="ru-RU"/>
              </w:rPr>
            </w:pPr>
            <w:r>
              <w:rPr>
                <w:color w:val="auto"/>
                <w:sz w:val="28"/>
                <w:szCs w:val="28"/>
                <w:lang w:eastAsia="ru-RU"/>
              </w:rPr>
              <w:t>у</w:t>
            </w:r>
            <w:r w:rsidR="003C6882" w:rsidRPr="0030164E">
              <w:rPr>
                <w:color w:val="auto"/>
                <w:sz w:val="28"/>
                <w:szCs w:val="28"/>
                <w:lang w:eastAsia="ru-RU"/>
              </w:rPr>
              <w:t xml:space="preserve">дельное потребление  </w:t>
            </w:r>
            <w:proofErr w:type="gramStart"/>
            <w:r w:rsidR="003C6882" w:rsidRPr="0030164E">
              <w:rPr>
                <w:color w:val="auto"/>
                <w:sz w:val="28"/>
                <w:szCs w:val="28"/>
                <w:lang w:eastAsia="ru-RU"/>
              </w:rPr>
              <w:t>энергетичес</w:t>
            </w:r>
            <w:r>
              <w:rPr>
                <w:color w:val="auto"/>
                <w:sz w:val="28"/>
                <w:szCs w:val="28"/>
                <w:lang w:eastAsia="ru-RU"/>
              </w:rPr>
              <w:t>-</w:t>
            </w:r>
            <w:r w:rsidR="003C6882" w:rsidRPr="0030164E">
              <w:rPr>
                <w:color w:val="auto"/>
                <w:sz w:val="28"/>
                <w:szCs w:val="28"/>
                <w:lang w:eastAsia="ru-RU"/>
              </w:rPr>
              <w:t>ких</w:t>
            </w:r>
            <w:proofErr w:type="gramEnd"/>
            <w:r w:rsidR="003C6882" w:rsidRPr="0030164E">
              <w:rPr>
                <w:color w:val="auto"/>
                <w:sz w:val="28"/>
                <w:szCs w:val="28"/>
                <w:lang w:eastAsia="ru-RU"/>
              </w:rPr>
              <w:t xml:space="preserve"> ресурсов</w:t>
            </w:r>
          </w:p>
        </w:tc>
      </w:tr>
      <w:tr w:rsidR="003C6882" w:rsidRPr="0030164E" w:rsidTr="001D0348">
        <w:trPr>
          <w:trHeight w:val="2620"/>
        </w:trPr>
        <w:tc>
          <w:tcPr>
            <w:tcW w:w="3647" w:type="dxa"/>
            <w:shd w:val="clear" w:color="auto" w:fill="auto"/>
            <w:noWrap/>
            <w:hideMark/>
          </w:tcPr>
          <w:p w:rsidR="003C6882" w:rsidRPr="0030164E" w:rsidRDefault="00F13260" w:rsidP="001D0348">
            <w:pPr>
              <w:spacing w:line="240" w:lineRule="auto"/>
              <w:rPr>
                <w:rFonts w:ascii="Times New Roman" w:hAnsi="Times New Roman"/>
                <w:sz w:val="28"/>
                <w:szCs w:val="28"/>
              </w:rPr>
            </w:pPr>
            <w:r w:rsidRPr="0030164E">
              <w:rPr>
                <w:rFonts w:ascii="Times New Roman" w:hAnsi="Times New Roman"/>
                <w:bCs/>
                <w:color w:val="000000"/>
                <w:sz w:val="28"/>
                <w:szCs w:val="28"/>
              </w:rPr>
              <w:t>Канализационно-</w:t>
            </w:r>
            <w:r w:rsidR="003C6882" w:rsidRPr="0030164E">
              <w:rPr>
                <w:rFonts w:ascii="Times New Roman" w:hAnsi="Times New Roman"/>
                <w:bCs/>
                <w:color w:val="000000"/>
                <w:sz w:val="28"/>
                <w:szCs w:val="28"/>
              </w:rPr>
              <w:t xml:space="preserve">очистные сооружения </w:t>
            </w:r>
            <w:r w:rsidR="001D0348">
              <w:rPr>
                <w:rFonts w:ascii="Times New Roman" w:hAnsi="Times New Roman"/>
                <w:bCs/>
                <w:color w:val="000000"/>
                <w:sz w:val="28"/>
                <w:szCs w:val="28"/>
              </w:rPr>
              <w:t xml:space="preserve">                            </w:t>
            </w:r>
            <w:r w:rsidR="003C6882" w:rsidRPr="0030164E">
              <w:rPr>
                <w:rFonts w:ascii="Times New Roman" w:hAnsi="Times New Roman"/>
                <w:bCs/>
                <w:color w:val="000000"/>
                <w:sz w:val="28"/>
                <w:szCs w:val="28"/>
              </w:rPr>
              <w:t>в п. Горноправдинск</w:t>
            </w:r>
            <w:r w:rsidR="001D0348">
              <w:rPr>
                <w:rFonts w:ascii="Times New Roman" w:hAnsi="Times New Roman"/>
                <w:bCs/>
                <w:color w:val="000000"/>
                <w:sz w:val="28"/>
                <w:szCs w:val="28"/>
              </w:rPr>
              <w:t xml:space="preserve">е, </w:t>
            </w:r>
            <w:r w:rsidR="001D0348">
              <w:rPr>
                <w:rFonts w:ascii="Times New Roman" w:hAnsi="Times New Roman"/>
                <w:sz w:val="28"/>
                <w:szCs w:val="28"/>
              </w:rPr>
              <w:t>н</w:t>
            </w:r>
            <w:r w:rsidR="003C6882" w:rsidRPr="0030164E">
              <w:rPr>
                <w:rFonts w:ascii="Times New Roman" w:hAnsi="Times New Roman"/>
                <w:sz w:val="28"/>
                <w:szCs w:val="28"/>
              </w:rPr>
              <w:t>азначение</w:t>
            </w:r>
            <w:r w:rsidR="00355D54">
              <w:rPr>
                <w:rFonts w:ascii="Times New Roman" w:hAnsi="Times New Roman"/>
                <w:sz w:val="28"/>
                <w:szCs w:val="28"/>
              </w:rPr>
              <w:t>:</w:t>
            </w:r>
            <w:r w:rsidR="003C6882" w:rsidRPr="0030164E">
              <w:rPr>
                <w:rFonts w:ascii="Times New Roman" w:hAnsi="Times New Roman"/>
                <w:sz w:val="28"/>
                <w:szCs w:val="28"/>
              </w:rPr>
              <w:t xml:space="preserve"> нежилое,  адрес объекта: </w:t>
            </w:r>
            <w:r w:rsidR="003C6882" w:rsidRPr="0030164E">
              <w:rPr>
                <w:rFonts w:ascii="Times New Roman" w:hAnsi="Times New Roman"/>
                <w:bCs/>
                <w:color w:val="000000"/>
                <w:sz w:val="28"/>
                <w:szCs w:val="28"/>
              </w:rPr>
              <w:t xml:space="preserve">Ханты-Мансийский район, </w:t>
            </w:r>
            <w:r w:rsidR="00355D54">
              <w:rPr>
                <w:rFonts w:ascii="Times New Roman" w:hAnsi="Times New Roman"/>
                <w:bCs/>
                <w:color w:val="000000"/>
                <w:sz w:val="28"/>
                <w:szCs w:val="28"/>
              </w:rPr>
              <w:t xml:space="preserve">сельское поселение </w:t>
            </w:r>
            <w:r w:rsidR="003C6882" w:rsidRPr="0030164E">
              <w:rPr>
                <w:rFonts w:ascii="Times New Roman" w:hAnsi="Times New Roman"/>
                <w:bCs/>
                <w:color w:val="000000"/>
                <w:sz w:val="28"/>
                <w:szCs w:val="28"/>
              </w:rPr>
              <w:t xml:space="preserve"> Горноправдинск, </w:t>
            </w:r>
            <w:r w:rsidR="001D0348">
              <w:rPr>
                <w:rFonts w:ascii="Times New Roman" w:hAnsi="Times New Roman"/>
                <w:bCs/>
                <w:color w:val="000000"/>
                <w:sz w:val="28"/>
                <w:szCs w:val="28"/>
              </w:rPr>
              <w:t xml:space="preserve">                </w:t>
            </w:r>
            <w:r w:rsidR="003C6882" w:rsidRPr="0030164E">
              <w:rPr>
                <w:rFonts w:ascii="Times New Roman" w:hAnsi="Times New Roman"/>
                <w:bCs/>
                <w:color w:val="000000"/>
                <w:sz w:val="28"/>
                <w:szCs w:val="28"/>
              </w:rPr>
              <w:t>п.</w:t>
            </w:r>
            <w:r w:rsidR="002D3655" w:rsidRPr="0030164E">
              <w:rPr>
                <w:rFonts w:ascii="Times New Roman" w:hAnsi="Times New Roman"/>
                <w:bCs/>
                <w:color w:val="000000"/>
                <w:sz w:val="28"/>
                <w:szCs w:val="28"/>
              </w:rPr>
              <w:t xml:space="preserve"> </w:t>
            </w:r>
            <w:r w:rsidR="003C6882" w:rsidRPr="0030164E">
              <w:rPr>
                <w:rFonts w:ascii="Times New Roman" w:hAnsi="Times New Roman"/>
                <w:bCs/>
                <w:color w:val="000000"/>
                <w:sz w:val="28"/>
                <w:szCs w:val="28"/>
              </w:rPr>
              <w:t>Горноправдинск</w:t>
            </w:r>
            <w:r w:rsidR="003D2B0C" w:rsidRPr="0030164E">
              <w:rPr>
                <w:rFonts w:ascii="Times New Roman" w:hAnsi="Times New Roman"/>
                <w:bCs/>
                <w:color w:val="000000"/>
                <w:sz w:val="28"/>
                <w:szCs w:val="28"/>
              </w:rPr>
              <w:t xml:space="preserve">, </w:t>
            </w:r>
            <w:r w:rsidR="001D0348">
              <w:rPr>
                <w:rFonts w:ascii="Times New Roman" w:hAnsi="Times New Roman"/>
                <w:bCs/>
                <w:color w:val="000000"/>
                <w:sz w:val="28"/>
                <w:szCs w:val="28"/>
              </w:rPr>
              <w:t xml:space="preserve">          </w:t>
            </w:r>
            <w:r w:rsidR="003D2B0C" w:rsidRPr="0030164E">
              <w:rPr>
                <w:rFonts w:ascii="Times New Roman" w:hAnsi="Times New Roman"/>
                <w:bCs/>
                <w:color w:val="000000"/>
                <w:sz w:val="28"/>
                <w:szCs w:val="28"/>
              </w:rPr>
              <w:t xml:space="preserve">ул. </w:t>
            </w:r>
            <w:proofErr w:type="gramStart"/>
            <w:r w:rsidR="003D2B0C" w:rsidRPr="0030164E">
              <w:rPr>
                <w:rFonts w:ascii="Times New Roman" w:hAnsi="Times New Roman"/>
                <w:bCs/>
                <w:color w:val="000000"/>
                <w:sz w:val="28"/>
                <w:szCs w:val="28"/>
              </w:rPr>
              <w:t>Производственная</w:t>
            </w:r>
            <w:proofErr w:type="gramEnd"/>
            <w:r w:rsidR="003D2B0C" w:rsidRPr="0030164E">
              <w:rPr>
                <w:rFonts w:ascii="Times New Roman" w:hAnsi="Times New Roman"/>
                <w:bCs/>
                <w:color w:val="000000"/>
                <w:sz w:val="28"/>
                <w:szCs w:val="28"/>
              </w:rPr>
              <w:t>, д. 2</w:t>
            </w:r>
          </w:p>
        </w:tc>
        <w:tc>
          <w:tcPr>
            <w:tcW w:w="1104" w:type="dxa"/>
            <w:shd w:val="clear" w:color="auto" w:fill="auto"/>
            <w:noWrap/>
            <w:hideMark/>
          </w:tcPr>
          <w:p w:rsidR="003C6882" w:rsidRPr="0030164E" w:rsidRDefault="003C6882" w:rsidP="001D0348">
            <w:pPr>
              <w:pStyle w:val="aff2"/>
              <w:rPr>
                <w:color w:val="auto"/>
                <w:sz w:val="28"/>
                <w:szCs w:val="28"/>
                <w:highlight w:val="green"/>
                <w:lang w:eastAsia="ru-RU"/>
              </w:rPr>
            </w:pPr>
            <w:r w:rsidRPr="0030164E">
              <w:rPr>
                <w:color w:val="auto"/>
                <w:sz w:val="28"/>
                <w:szCs w:val="28"/>
                <w:lang w:eastAsia="ru-RU"/>
              </w:rPr>
              <w:t>2 700 м</w:t>
            </w:r>
            <w:r w:rsidRPr="0030164E">
              <w:rPr>
                <w:color w:val="auto"/>
                <w:sz w:val="28"/>
                <w:szCs w:val="28"/>
                <w:vertAlign w:val="superscript"/>
                <w:lang w:eastAsia="ru-RU"/>
              </w:rPr>
              <w:t>3</w:t>
            </w:r>
            <w:r w:rsidRPr="0030164E">
              <w:rPr>
                <w:color w:val="auto"/>
                <w:sz w:val="28"/>
                <w:szCs w:val="28"/>
                <w:lang w:eastAsia="ru-RU"/>
              </w:rPr>
              <w:t>/час</w:t>
            </w:r>
          </w:p>
        </w:tc>
        <w:tc>
          <w:tcPr>
            <w:tcW w:w="1878" w:type="dxa"/>
            <w:shd w:val="clear" w:color="auto" w:fill="auto"/>
            <w:noWrap/>
            <w:hideMark/>
          </w:tcPr>
          <w:p w:rsidR="003C6882" w:rsidRPr="0030164E" w:rsidRDefault="003C6882" w:rsidP="001D0348">
            <w:pPr>
              <w:pStyle w:val="aff2"/>
              <w:rPr>
                <w:color w:val="auto"/>
                <w:sz w:val="28"/>
                <w:szCs w:val="28"/>
                <w:lang w:eastAsia="ru-RU"/>
              </w:rPr>
            </w:pPr>
            <w:r w:rsidRPr="0030164E">
              <w:rPr>
                <w:color w:val="auto"/>
                <w:sz w:val="28"/>
                <w:szCs w:val="28"/>
                <w:lang w:eastAsia="ru-RU"/>
              </w:rPr>
              <w:t xml:space="preserve">0,54 </w:t>
            </w:r>
            <w:r w:rsidRPr="0030164E">
              <w:rPr>
                <w:color w:val="auto"/>
                <w:sz w:val="28"/>
                <w:szCs w:val="28"/>
              </w:rPr>
              <w:t>кВтЧ/м3</w:t>
            </w:r>
          </w:p>
        </w:tc>
        <w:tc>
          <w:tcPr>
            <w:tcW w:w="1134" w:type="dxa"/>
            <w:shd w:val="clear" w:color="auto" w:fill="auto"/>
            <w:noWrap/>
            <w:hideMark/>
          </w:tcPr>
          <w:p w:rsidR="003C6882" w:rsidRPr="0030164E" w:rsidRDefault="003C6882" w:rsidP="001D0348">
            <w:pPr>
              <w:pStyle w:val="aff2"/>
              <w:rPr>
                <w:color w:val="auto"/>
                <w:sz w:val="28"/>
                <w:szCs w:val="28"/>
                <w:lang w:eastAsia="ru-RU"/>
              </w:rPr>
            </w:pPr>
            <w:r w:rsidRPr="0030164E">
              <w:rPr>
                <w:color w:val="auto"/>
                <w:sz w:val="28"/>
                <w:szCs w:val="28"/>
                <w:lang w:eastAsia="ru-RU"/>
              </w:rPr>
              <w:t>2 000 м</w:t>
            </w:r>
            <w:r w:rsidRPr="0030164E">
              <w:rPr>
                <w:color w:val="auto"/>
                <w:sz w:val="28"/>
                <w:szCs w:val="28"/>
                <w:vertAlign w:val="superscript"/>
                <w:lang w:eastAsia="ru-RU"/>
              </w:rPr>
              <w:t>3</w:t>
            </w:r>
            <w:r w:rsidRPr="0030164E">
              <w:rPr>
                <w:color w:val="auto"/>
                <w:sz w:val="28"/>
                <w:szCs w:val="28"/>
                <w:lang w:eastAsia="ru-RU"/>
              </w:rPr>
              <w:t>/час</w:t>
            </w:r>
          </w:p>
        </w:tc>
        <w:tc>
          <w:tcPr>
            <w:tcW w:w="1846" w:type="dxa"/>
            <w:shd w:val="clear" w:color="auto" w:fill="auto"/>
            <w:noWrap/>
            <w:hideMark/>
          </w:tcPr>
          <w:p w:rsidR="003C6882" w:rsidRPr="0030164E" w:rsidRDefault="001D0348" w:rsidP="001D0348">
            <w:pPr>
              <w:pStyle w:val="aff2"/>
              <w:rPr>
                <w:color w:val="auto"/>
                <w:sz w:val="28"/>
                <w:szCs w:val="28"/>
                <w:lang w:eastAsia="ru-RU"/>
              </w:rPr>
            </w:pPr>
            <w:r>
              <w:rPr>
                <w:color w:val="auto"/>
                <w:sz w:val="28"/>
                <w:szCs w:val="28"/>
                <w:lang w:eastAsia="ru-RU"/>
              </w:rPr>
              <w:t>н</w:t>
            </w:r>
            <w:r w:rsidR="003C6882" w:rsidRPr="0030164E">
              <w:rPr>
                <w:color w:val="auto"/>
                <w:sz w:val="28"/>
                <w:szCs w:val="28"/>
                <w:lang w:eastAsia="ru-RU"/>
              </w:rPr>
              <w:t xml:space="preserve">е более </w:t>
            </w:r>
            <w:r w:rsidR="00C51AB9">
              <w:rPr>
                <w:color w:val="auto"/>
                <w:sz w:val="28"/>
                <w:szCs w:val="28"/>
                <w:lang w:eastAsia="ru-RU"/>
              </w:rPr>
              <w:t xml:space="preserve">    </w:t>
            </w:r>
            <w:r w:rsidR="003C6882" w:rsidRPr="0030164E">
              <w:rPr>
                <w:color w:val="auto"/>
                <w:sz w:val="28"/>
                <w:szCs w:val="28"/>
                <w:lang w:eastAsia="ru-RU"/>
              </w:rPr>
              <w:t>0,54 кВт/м</w:t>
            </w:r>
            <w:r w:rsidR="003C6882" w:rsidRPr="0030164E">
              <w:rPr>
                <w:color w:val="auto"/>
                <w:sz w:val="28"/>
                <w:szCs w:val="28"/>
                <w:vertAlign w:val="superscript"/>
                <w:lang w:eastAsia="ru-RU"/>
              </w:rPr>
              <w:t>3</w:t>
            </w:r>
          </w:p>
        </w:tc>
      </w:tr>
    </w:tbl>
    <w:p w:rsidR="003C6882" w:rsidRPr="0030164E" w:rsidRDefault="003C6882" w:rsidP="003C6882">
      <w:pPr>
        <w:spacing w:after="0" w:line="240" w:lineRule="auto"/>
        <w:ind w:firstLine="709"/>
        <w:jc w:val="both"/>
        <w:rPr>
          <w:rFonts w:ascii="Times New Roman" w:hAnsi="Times New Roman"/>
          <w:sz w:val="28"/>
          <w:szCs w:val="28"/>
        </w:rPr>
      </w:pPr>
    </w:p>
    <w:p w:rsidR="003C6882" w:rsidRPr="0030164E" w:rsidRDefault="00355D54" w:rsidP="00C51AB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C6882" w:rsidRPr="0030164E">
        <w:rPr>
          <w:rFonts w:ascii="Times New Roman" w:hAnsi="Times New Roman"/>
          <w:sz w:val="28"/>
          <w:szCs w:val="28"/>
        </w:rPr>
        <w:t>Концессионер обеспечивает за счет собственных и (или) привлеченны</w:t>
      </w:r>
      <w:r w:rsidR="00C51AB9">
        <w:rPr>
          <w:rFonts w:ascii="Times New Roman" w:hAnsi="Times New Roman"/>
          <w:sz w:val="28"/>
          <w:szCs w:val="28"/>
        </w:rPr>
        <w:t>х средств реконструкцию локальных</w:t>
      </w:r>
      <w:r w:rsidR="003C6882" w:rsidRPr="0030164E">
        <w:rPr>
          <w:rFonts w:ascii="Times New Roman" w:hAnsi="Times New Roman"/>
          <w:sz w:val="28"/>
          <w:szCs w:val="28"/>
        </w:rPr>
        <w:t xml:space="preserve"> очистных сооружений </w:t>
      </w:r>
      <w:r w:rsidR="00C51AB9">
        <w:rPr>
          <w:rFonts w:ascii="Times New Roman" w:hAnsi="Times New Roman"/>
          <w:sz w:val="28"/>
          <w:szCs w:val="28"/>
        </w:rPr>
        <w:t xml:space="preserve">            </w:t>
      </w:r>
      <w:r w:rsidR="003C6882" w:rsidRPr="0030164E">
        <w:rPr>
          <w:rFonts w:ascii="Times New Roman" w:hAnsi="Times New Roman"/>
          <w:sz w:val="28"/>
          <w:szCs w:val="28"/>
        </w:rPr>
        <w:t>с 2 700 м</w:t>
      </w:r>
      <w:r w:rsidR="003C6882" w:rsidRPr="0030164E">
        <w:rPr>
          <w:rFonts w:ascii="Times New Roman" w:hAnsi="Times New Roman"/>
          <w:sz w:val="28"/>
          <w:szCs w:val="28"/>
          <w:vertAlign w:val="superscript"/>
        </w:rPr>
        <w:t>3</w:t>
      </w:r>
      <w:r w:rsidR="003C6882" w:rsidRPr="0030164E">
        <w:rPr>
          <w:rFonts w:ascii="Times New Roman" w:hAnsi="Times New Roman"/>
          <w:sz w:val="28"/>
          <w:szCs w:val="28"/>
        </w:rPr>
        <w:t xml:space="preserve"> / сутки  до 2 000 м</w:t>
      </w:r>
      <w:r w:rsidR="003C6882" w:rsidRPr="0030164E">
        <w:rPr>
          <w:rFonts w:ascii="Times New Roman" w:hAnsi="Times New Roman"/>
          <w:sz w:val="28"/>
          <w:szCs w:val="28"/>
          <w:vertAlign w:val="superscript"/>
        </w:rPr>
        <w:t>3</w:t>
      </w:r>
      <w:r w:rsidR="006C3F59">
        <w:rPr>
          <w:rFonts w:ascii="Times New Roman" w:hAnsi="Times New Roman"/>
          <w:sz w:val="28"/>
          <w:szCs w:val="28"/>
        </w:rPr>
        <w:t xml:space="preserve"> / сутки </w:t>
      </w:r>
      <w:r w:rsidR="003C6882" w:rsidRPr="0030164E">
        <w:rPr>
          <w:rFonts w:ascii="Times New Roman" w:hAnsi="Times New Roman"/>
          <w:sz w:val="28"/>
          <w:szCs w:val="28"/>
        </w:rPr>
        <w:t xml:space="preserve">в п. Горноправдинск в соответствии </w:t>
      </w:r>
      <w:r w:rsidR="00C51AB9">
        <w:rPr>
          <w:rFonts w:ascii="Times New Roman" w:hAnsi="Times New Roman"/>
          <w:sz w:val="28"/>
          <w:szCs w:val="28"/>
        </w:rPr>
        <w:t xml:space="preserve">        </w:t>
      </w:r>
      <w:r w:rsidR="003C6882" w:rsidRPr="0030164E">
        <w:rPr>
          <w:rFonts w:ascii="Times New Roman" w:hAnsi="Times New Roman"/>
          <w:sz w:val="28"/>
          <w:szCs w:val="28"/>
        </w:rPr>
        <w:t>с утвержденной в установленном порядке проектной документацией шифр 0035-ПР-12-02000-1</w:t>
      </w:r>
      <w:r w:rsidR="00E00F21" w:rsidRPr="0030164E">
        <w:rPr>
          <w:rFonts w:ascii="Times New Roman" w:hAnsi="Times New Roman"/>
          <w:sz w:val="28"/>
          <w:szCs w:val="28"/>
        </w:rPr>
        <w:t>.</w:t>
      </w:r>
    </w:p>
    <w:p w:rsidR="003C6882" w:rsidRPr="000F10CE" w:rsidRDefault="00E00F21" w:rsidP="00C51AB9">
      <w:pPr>
        <w:spacing w:line="240" w:lineRule="auto"/>
        <w:jc w:val="both"/>
        <w:rPr>
          <w:rFonts w:ascii="Times New Roman" w:hAnsi="Times New Roman"/>
          <w:sz w:val="24"/>
          <w:szCs w:val="24"/>
        </w:rPr>
      </w:pPr>
      <w:r w:rsidRPr="0030164E">
        <w:rPr>
          <w:rFonts w:ascii="Times New Roman" w:hAnsi="Times New Roman"/>
          <w:sz w:val="28"/>
          <w:szCs w:val="28"/>
        </w:rPr>
        <w:t xml:space="preserve">            </w:t>
      </w:r>
      <w:r w:rsidR="003C6882" w:rsidRPr="0030164E">
        <w:rPr>
          <w:rFonts w:ascii="Times New Roman" w:hAnsi="Times New Roman"/>
          <w:sz w:val="28"/>
          <w:szCs w:val="28"/>
        </w:rPr>
        <w:t xml:space="preserve">Реконструкция КОС п. Горноправдинск должна быть проведена </w:t>
      </w:r>
      <w:r w:rsidR="00C51AB9">
        <w:rPr>
          <w:rFonts w:ascii="Times New Roman" w:hAnsi="Times New Roman"/>
          <w:sz w:val="28"/>
          <w:szCs w:val="28"/>
        </w:rPr>
        <w:t xml:space="preserve">           </w:t>
      </w:r>
      <w:r w:rsidR="003C6882" w:rsidRPr="0030164E">
        <w:rPr>
          <w:rFonts w:ascii="Times New Roman" w:hAnsi="Times New Roman"/>
          <w:sz w:val="28"/>
          <w:szCs w:val="28"/>
        </w:rPr>
        <w:t>в срок до 01.01.2017</w:t>
      </w:r>
      <w:r w:rsidR="003C6882" w:rsidRPr="000F10CE">
        <w:rPr>
          <w:rFonts w:ascii="Times New Roman" w:hAnsi="Times New Roman"/>
          <w:sz w:val="24"/>
          <w:szCs w:val="24"/>
        </w:rPr>
        <w:t>.</w:t>
      </w:r>
    </w:p>
    <w:p w:rsidR="003C6882" w:rsidRDefault="003C6882" w:rsidP="00E00F21">
      <w:pPr>
        <w:spacing w:after="0" w:line="240" w:lineRule="auto"/>
        <w:ind w:firstLine="567"/>
        <w:jc w:val="both"/>
        <w:rPr>
          <w:rFonts w:ascii="Times New Roman" w:eastAsia="MS Mincho" w:hAnsi="Times New Roman"/>
          <w:sz w:val="24"/>
          <w:szCs w:val="24"/>
          <w:lang w:eastAsia="ja-JP"/>
        </w:rPr>
      </w:pPr>
      <w:r>
        <w:rPr>
          <w:rFonts w:ascii="Times New Roman" w:hAnsi="Times New Roman"/>
          <w:sz w:val="24"/>
          <w:szCs w:val="24"/>
        </w:rPr>
        <w:t>.</w:t>
      </w:r>
    </w:p>
    <w:p w:rsidR="003C6882" w:rsidRDefault="003C6882" w:rsidP="00E00F21">
      <w:pPr>
        <w:spacing w:after="0" w:line="240" w:lineRule="auto"/>
        <w:jc w:val="both"/>
        <w:rPr>
          <w:rFonts w:ascii="Times New Roman" w:eastAsia="MS Mincho" w:hAnsi="Times New Roman"/>
          <w:sz w:val="24"/>
          <w:szCs w:val="24"/>
          <w:lang w:eastAsia="ja-JP"/>
        </w:rPr>
      </w:pPr>
    </w:p>
    <w:p w:rsidR="003C6882" w:rsidRDefault="003C6882" w:rsidP="00E00F21">
      <w:pPr>
        <w:spacing w:after="0" w:line="240" w:lineRule="auto"/>
        <w:jc w:val="both"/>
        <w:rPr>
          <w:rFonts w:ascii="Times New Roman" w:eastAsia="MS Mincho" w:hAnsi="Times New Roman"/>
          <w:sz w:val="24"/>
          <w:szCs w:val="24"/>
          <w:lang w:eastAsia="ja-JP"/>
        </w:rPr>
      </w:pPr>
    </w:p>
    <w:p w:rsidR="003C6882" w:rsidRDefault="003C6882" w:rsidP="0047299E">
      <w:pPr>
        <w:spacing w:after="0" w:line="240" w:lineRule="auto"/>
        <w:ind w:firstLine="708"/>
        <w:jc w:val="center"/>
        <w:rPr>
          <w:rFonts w:ascii="Times New Roman" w:hAnsi="Times New Roman"/>
          <w:b/>
          <w:color w:val="FF0000"/>
          <w:sz w:val="24"/>
          <w:szCs w:val="24"/>
        </w:rPr>
      </w:pPr>
    </w:p>
    <w:p w:rsidR="003C6882" w:rsidRDefault="003C6882" w:rsidP="0047299E">
      <w:pPr>
        <w:spacing w:after="0" w:line="240" w:lineRule="auto"/>
        <w:ind w:firstLine="708"/>
        <w:jc w:val="center"/>
        <w:rPr>
          <w:rFonts w:ascii="Times New Roman" w:hAnsi="Times New Roman"/>
          <w:b/>
          <w:color w:val="FF0000"/>
          <w:sz w:val="24"/>
          <w:szCs w:val="24"/>
        </w:rPr>
      </w:pPr>
    </w:p>
    <w:p w:rsidR="003C6882" w:rsidRPr="00DE6CB6" w:rsidRDefault="003C6882" w:rsidP="0047299E">
      <w:pPr>
        <w:spacing w:after="0" w:line="240" w:lineRule="auto"/>
        <w:ind w:firstLine="708"/>
        <w:jc w:val="center"/>
        <w:rPr>
          <w:rFonts w:ascii="Times New Roman" w:hAnsi="Times New Roman"/>
          <w:b/>
          <w:color w:val="FF0000"/>
          <w:sz w:val="24"/>
          <w:szCs w:val="24"/>
        </w:rPr>
      </w:pPr>
    </w:p>
    <w:p w:rsidR="0092287B" w:rsidRPr="00DE6CB6" w:rsidRDefault="0092287B" w:rsidP="0095538A">
      <w:pPr>
        <w:spacing w:after="0" w:line="240" w:lineRule="auto"/>
        <w:jc w:val="center"/>
        <w:rPr>
          <w:rFonts w:ascii="Times New Roman" w:hAnsi="Times New Roman"/>
          <w:color w:val="FF0000"/>
          <w:sz w:val="32"/>
          <w:szCs w:val="32"/>
        </w:rPr>
      </w:pPr>
    </w:p>
    <w:p w:rsidR="0092287B" w:rsidRPr="00DE6CB6" w:rsidRDefault="0092287B" w:rsidP="0095538A">
      <w:pPr>
        <w:spacing w:after="0" w:line="240" w:lineRule="auto"/>
        <w:jc w:val="center"/>
        <w:rPr>
          <w:rFonts w:ascii="Times New Roman" w:hAnsi="Times New Roman"/>
          <w:color w:val="FF0000"/>
          <w:sz w:val="32"/>
          <w:szCs w:val="32"/>
        </w:rPr>
        <w:sectPr w:rsidR="0092287B" w:rsidRPr="00DE6CB6" w:rsidSect="002B3CFD">
          <w:pgSz w:w="11906" w:h="16838"/>
          <w:pgMar w:top="1072" w:right="1247" w:bottom="1134" w:left="1531" w:header="567" w:footer="567" w:gutter="0"/>
          <w:cols w:space="708"/>
          <w:titlePg/>
          <w:docGrid w:linePitch="360"/>
        </w:sectPr>
      </w:pPr>
    </w:p>
    <w:p w:rsidR="00631E00" w:rsidRDefault="00631E00" w:rsidP="00DD75B5">
      <w:pPr>
        <w:spacing w:after="0" w:line="240" w:lineRule="auto"/>
        <w:ind w:firstLine="567"/>
        <w:jc w:val="right"/>
        <w:rPr>
          <w:rFonts w:ascii="Times New Roman" w:eastAsia="MS Mincho" w:hAnsi="Times New Roman"/>
          <w:color w:val="000000" w:themeColor="text1"/>
          <w:sz w:val="28"/>
          <w:szCs w:val="28"/>
          <w:lang w:eastAsia="ja-JP"/>
        </w:rPr>
        <w:sectPr w:rsidR="00631E00" w:rsidSect="002B3CFD">
          <w:pgSz w:w="16838" w:h="11906" w:orient="landscape"/>
          <w:pgMar w:top="1531" w:right="1072" w:bottom="1247" w:left="1134" w:header="567" w:footer="567" w:gutter="0"/>
          <w:cols w:space="708"/>
          <w:titlePg/>
          <w:docGrid w:linePitch="360"/>
        </w:sectPr>
      </w:pPr>
    </w:p>
    <w:tbl>
      <w:tblPr>
        <w:tblStyle w:val="af"/>
        <w:tblW w:w="14848" w:type="dxa"/>
        <w:tblLayout w:type="fixed"/>
        <w:tblLook w:val="04A0"/>
      </w:tblPr>
      <w:tblGrid>
        <w:gridCol w:w="14848"/>
      </w:tblGrid>
      <w:tr w:rsidR="0026259C" w:rsidRPr="00DE6CB6" w:rsidTr="00D84A96">
        <w:trPr>
          <w:trHeight w:val="20"/>
        </w:trPr>
        <w:tc>
          <w:tcPr>
            <w:tcW w:w="14848" w:type="dxa"/>
            <w:tcBorders>
              <w:top w:val="nil"/>
              <w:left w:val="nil"/>
              <w:bottom w:val="nil"/>
              <w:right w:val="nil"/>
            </w:tcBorders>
          </w:tcPr>
          <w:p w:rsidR="0026259C" w:rsidRPr="005F5FA7" w:rsidRDefault="0026259C" w:rsidP="00DD75B5">
            <w:pPr>
              <w:spacing w:after="0" w:line="240" w:lineRule="auto"/>
              <w:ind w:firstLine="567"/>
              <w:jc w:val="right"/>
              <w:rPr>
                <w:rFonts w:ascii="Times New Roman" w:eastAsia="MS Mincho" w:hAnsi="Times New Roman"/>
                <w:color w:val="000000" w:themeColor="text1"/>
                <w:sz w:val="28"/>
                <w:szCs w:val="28"/>
                <w:lang w:eastAsia="ja-JP"/>
              </w:rPr>
            </w:pPr>
            <w:r w:rsidRPr="005F5FA7">
              <w:rPr>
                <w:rFonts w:ascii="Times New Roman" w:eastAsia="MS Mincho" w:hAnsi="Times New Roman"/>
                <w:color w:val="000000" w:themeColor="text1"/>
                <w:sz w:val="28"/>
                <w:szCs w:val="28"/>
                <w:lang w:eastAsia="ja-JP"/>
              </w:rPr>
              <w:lastRenderedPageBreak/>
              <w:t xml:space="preserve">Приложение </w:t>
            </w:r>
            <w:r w:rsidR="00373BC7" w:rsidRPr="005F5FA7">
              <w:rPr>
                <w:rFonts w:ascii="Times New Roman" w:eastAsia="MS Mincho" w:hAnsi="Times New Roman"/>
                <w:color w:val="000000" w:themeColor="text1"/>
                <w:sz w:val="28"/>
                <w:szCs w:val="28"/>
                <w:lang w:eastAsia="ja-JP"/>
              </w:rPr>
              <w:t>3</w:t>
            </w:r>
            <w:r w:rsidRPr="005F5FA7">
              <w:rPr>
                <w:rFonts w:ascii="Times New Roman" w:eastAsia="MS Mincho" w:hAnsi="Times New Roman"/>
                <w:color w:val="000000" w:themeColor="text1"/>
                <w:sz w:val="28"/>
                <w:szCs w:val="28"/>
                <w:lang w:eastAsia="ja-JP"/>
              </w:rPr>
              <w:t xml:space="preserve"> </w:t>
            </w:r>
          </w:p>
          <w:p w:rsidR="0026259C" w:rsidRPr="005F5FA7" w:rsidRDefault="0026259C" w:rsidP="00DD75B5">
            <w:pPr>
              <w:spacing w:after="0" w:line="240" w:lineRule="auto"/>
              <w:ind w:firstLine="567"/>
              <w:jc w:val="right"/>
              <w:rPr>
                <w:rFonts w:ascii="Times New Roman" w:hAnsi="Times New Roman"/>
                <w:color w:val="000000" w:themeColor="text1"/>
                <w:sz w:val="28"/>
                <w:szCs w:val="28"/>
              </w:rPr>
            </w:pPr>
            <w:r w:rsidRPr="005F5FA7">
              <w:rPr>
                <w:rFonts w:ascii="Times New Roman" w:hAnsi="Times New Roman"/>
                <w:color w:val="000000" w:themeColor="text1"/>
                <w:sz w:val="28"/>
                <w:szCs w:val="28"/>
              </w:rPr>
              <w:t>к Конкурсной документации</w:t>
            </w:r>
          </w:p>
          <w:p w:rsidR="00587122" w:rsidRDefault="00587122" w:rsidP="00587122">
            <w:pPr>
              <w:spacing w:after="0" w:line="240" w:lineRule="auto"/>
              <w:ind w:firstLine="567"/>
              <w:jc w:val="center"/>
              <w:rPr>
                <w:rFonts w:ascii="Times New Roman" w:hAnsi="Times New Roman"/>
                <w:color w:val="FF0000"/>
                <w:sz w:val="28"/>
                <w:szCs w:val="28"/>
              </w:rPr>
            </w:pPr>
          </w:p>
          <w:p w:rsidR="00413024" w:rsidRDefault="00413024" w:rsidP="00587122">
            <w:pPr>
              <w:spacing w:after="0" w:line="240" w:lineRule="auto"/>
              <w:ind w:firstLine="567"/>
              <w:jc w:val="center"/>
              <w:rPr>
                <w:rFonts w:ascii="Times New Roman" w:hAnsi="Times New Roman"/>
                <w:color w:val="FF0000"/>
                <w:sz w:val="28"/>
                <w:szCs w:val="28"/>
              </w:rPr>
            </w:pPr>
          </w:p>
          <w:p w:rsidR="00C51AB9" w:rsidRDefault="00587122" w:rsidP="00587122">
            <w:pPr>
              <w:spacing w:after="0" w:line="240" w:lineRule="auto"/>
              <w:jc w:val="center"/>
              <w:rPr>
                <w:rFonts w:ascii="Times New Roman" w:hAnsi="Times New Roman"/>
                <w:color w:val="000000" w:themeColor="text1"/>
                <w:sz w:val="28"/>
                <w:szCs w:val="28"/>
              </w:rPr>
            </w:pPr>
            <w:r w:rsidRPr="005F5FA7">
              <w:rPr>
                <w:rFonts w:ascii="Times New Roman" w:hAnsi="Times New Roman"/>
                <w:color w:val="000000" w:themeColor="text1"/>
                <w:sz w:val="28"/>
                <w:szCs w:val="28"/>
              </w:rPr>
              <w:t xml:space="preserve">Сведения </w:t>
            </w:r>
            <w:r w:rsidR="00C51AB9">
              <w:rPr>
                <w:rFonts w:ascii="Times New Roman" w:hAnsi="Times New Roman"/>
                <w:color w:val="000000" w:themeColor="text1"/>
                <w:sz w:val="28"/>
                <w:szCs w:val="28"/>
              </w:rPr>
              <w:t>о ценах, значениях и параметрах</w:t>
            </w:r>
            <w:r w:rsidRPr="005F5FA7">
              <w:rPr>
                <w:rFonts w:ascii="Times New Roman" w:hAnsi="Times New Roman"/>
                <w:color w:val="000000" w:themeColor="text1"/>
                <w:sz w:val="28"/>
                <w:szCs w:val="28"/>
              </w:rPr>
              <w:t xml:space="preserve"> в соответствии </w:t>
            </w:r>
            <w:r w:rsidR="00C51AB9">
              <w:rPr>
                <w:rFonts w:ascii="Times New Roman" w:hAnsi="Times New Roman"/>
                <w:color w:val="000000" w:themeColor="text1"/>
                <w:sz w:val="28"/>
                <w:szCs w:val="28"/>
              </w:rPr>
              <w:t xml:space="preserve">                                     </w:t>
            </w:r>
          </w:p>
          <w:p w:rsidR="00587122" w:rsidRPr="005F5FA7" w:rsidRDefault="00587122" w:rsidP="00C51AB9">
            <w:pPr>
              <w:spacing w:after="0" w:line="240" w:lineRule="auto"/>
              <w:jc w:val="center"/>
              <w:rPr>
                <w:rFonts w:ascii="Times New Roman" w:hAnsi="Times New Roman"/>
                <w:color w:val="000000" w:themeColor="text1"/>
                <w:sz w:val="28"/>
                <w:szCs w:val="28"/>
              </w:rPr>
            </w:pPr>
            <w:r w:rsidRPr="005F5FA7">
              <w:rPr>
                <w:rFonts w:ascii="Times New Roman" w:hAnsi="Times New Roman"/>
                <w:color w:val="000000" w:themeColor="text1"/>
                <w:sz w:val="28"/>
                <w:szCs w:val="28"/>
              </w:rPr>
              <w:t>с пунктами 4, 5, 7, 8,</w:t>
            </w:r>
            <w:r w:rsidR="00C51AB9">
              <w:rPr>
                <w:rFonts w:ascii="Times New Roman" w:hAnsi="Times New Roman"/>
                <w:color w:val="000000" w:themeColor="text1"/>
                <w:sz w:val="28"/>
                <w:szCs w:val="28"/>
              </w:rPr>
              <w:t xml:space="preserve"> </w:t>
            </w:r>
            <w:r w:rsidRPr="005F5FA7">
              <w:rPr>
                <w:rFonts w:ascii="Times New Roman" w:hAnsi="Times New Roman"/>
                <w:color w:val="000000" w:themeColor="text1"/>
                <w:sz w:val="28"/>
                <w:szCs w:val="28"/>
              </w:rPr>
              <w:t>9, 10, 11 части 1.2 статьи 23 Закона о концессионных соглашениях</w:t>
            </w:r>
          </w:p>
          <w:p w:rsidR="00587122" w:rsidRPr="005F5FA7" w:rsidRDefault="00587122" w:rsidP="00587122">
            <w:pPr>
              <w:spacing w:after="0" w:line="240" w:lineRule="auto"/>
              <w:ind w:firstLine="567"/>
              <w:jc w:val="center"/>
              <w:rPr>
                <w:rFonts w:ascii="Times New Roman" w:eastAsiaTheme="minorHAnsi" w:hAnsi="Times New Roman"/>
                <w:color w:val="000000" w:themeColor="text1"/>
                <w:sz w:val="28"/>
                <w:szCs w:val="28"/>
                <w:lang w:eastAsia="en-US"/>
              </w:rPr>
            </w:pPr>
          </w:p>
          <w:p w:rsidR="005F5FA7" w:rsidRPr="005F5FA7" w:rsidRDefault="00C51AB9" w:rsidP="00C51AB9">
            <w:pPr>
              <w:pStyle w:val="afa"/>
              <w:numPr>
                <w:ilvl w:val="0"/>
                <w:numId w:val="39"/>
              </w:numPr>
              <w:spacing w:line="240" w:lineRule="auto"/>
              <w:jc w:val="both"/>
              <w:rPr>
                <w:sz w:val="24"/>
                <w:szCs w:val="24"/>
              </w:rPr>
            </w:pPr>
            <w:r>
              <w:rPr>
                <w:color w:val="000000" w:themeColor="text1"/>
                <w:sz w:val="24"/>
                <w:szCs w:val="24"/>
              </w:rPr>
              <w:t>о</w:t>
            </w:r>
            <w:r w:rsidR="005F5FA7" w:rsidRPr="005F5FA7">
              <w:rPr>
                <w:color w:val="000000" w:themeColor="text1"/>
                <w:sz w:val="24"/>
                <w:szCs w:val="24"/>
              </w:rPr>
              <w:t>бъем полезного отпуска  водоотведения в году, предшествующем первому году действия</w:t>
            </w:r>
            <w:r w:rsidR="005F5FA7" w:rsidRPr="005F5FA7">
              <w:rPr>
                <w:sz w:val="24"/>
                <w:szCs w:val="24"/>
              </w:rPr>
              <w:t xml:space="preserve"> концессионного соглашения, а также прогноз  объема отпуска водоотведения на срок дей</w:t>
            </w:r>
            <w:r w:rsidR="00B47533">
              <w:rPr>
                <w:sz w:val="24"/>
                <w:szCs w:val="24"/>
              </w:rPr>
              <w:t>ствий концессионного соглашения:</w:t>
            </w:r>
          </w:p>
          <w:tbl>
            <w:tblPr>
              <w:tblW w:w="14448" w:type="dxa"/>
              <w:tblLayout w:type="fixed"/>
              <w:tblLook w:val="04A0"/>
            </w:tblPr>
            <w:tblGrid>
              <w:gridCol w:w="2021"/>
              <w:gridCol w:w="420"/>
              <w:gridCol w:w="538"/>
              <w:gridCol w:w="435"/>
              <w:gridCol w:w="381"/>
              <w:gridCol w:w="380"/>
              <w:gridCol w:w="380"/>
              <w:gridCol w:w="380"/>
              <w:gridCol w:w="381"/>
              <w:gridCol w:w="380"/>
              <w:gridCol w:w="380"/>
              <w:gridCol w:w="380"/>
              <w:gridCol w:w="381"/>
              <w:gridCol w:w="380"/>
              <w:gridCol w:w="380"/>
              <w:gridCol w:w="380"/>
              <w:gridCol w:w="381"/>
              <w:gridCol w:w="380"/>
              <w:gridCol w:w="380"/>
              <w:gridCol w:w="380"/>
              <w:gridCol w:w="381"/>
              <w:gridCol w:w="380"/>
              <w:gridCol w:w="380"/>
              <w:gridCol w:w="380"/>
              <w:gridCol w:w="381"/>
              <w:gridCol w:w="380"/>
              <w:gridCol w:w="380"/>
              <w:gridCol w:w="380"/>
              <w:gridCol w:w="381"/>
              <w:gridCol w:w="380"/>
              <w:gridCol w:w="380"/>
              <w:gridCol w:w="380"/>
              <w:gridCol w:w="387"/>
            </w:tblGrid>
            <w:tr w:rsidR="005F5FA7" w:rsidRPr="0003259C" w:rsidTr="00C51AB9">
              <w:trPr>
                <w:trHeight w:val="513"/>
              </w:trPr>
              <w:tc>
                <w:tcPr>
                  <w:tcW w:w="20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Перечень сведений, подлежащих представлению организатору конкурса</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Ед. изм.</w:t>
                  </w:r>
                </w:p>
              </w:tc>
              <w:tc>
                <w:tcPr>
                  <w:tcW w:w="12007"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Сведения о ценах, величинах, значениях и параметрах</w:t>
                  </w:r>
                </w:p>
              </w:tc>
            </w:tr>
            <w:tr w:rsidR="005F5FA7" w:rsidRPr="0003259C" w:rsidTr="00C51AB9">
              <w:trPr>
                <w:trHeight w:val="334"/>
              </w:trPr>
              <w:tc>
                <w:tcPr>
                  <w:tcW w:w="2021" w:type="dxa"/>
                  <w:vMerge/>
                  <w:tcBorders>
                    <w:top w:val="single" w:sz="4" w:space="0" w:color="auto"/>
                    <w:left w:val="single" w:sz="4" w:space="0" w:color="auto"/>
                    <w:bottom w:val="single" w:sz="4" w:space="0" w:color="auto"/>
                    <w:right w:val="single" w:sz="4" w:space="0" w:color="auto"/>
                  </w:tcBorders>
                  <w:hideMark/>
                </w:tcPr>
                <w:p w:rsidR="005F5FA7" w:rsidRPr="0003259C" w:rsidRDefault="005F5FA7" w:rsidP="00C51AB9">
                  <w:pPr>
                    <w:spacing w:after="0" w:line="240" w:lineRule="auto"/>
                    <w:jc w:val="center"/>
                    <w:rPr>
                      <w:rFonts w:ascii="Times New Roman" w:hAnsi="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hideMark/>
                </w:tcPr>
                <w:p w:rsidR="005F5FA7" w:rsidRPr="0003259C" w:rsidRDefault="005F5FA7" w:rsidP="00C51AB9">
                  <w:pPr>
                    <w:spacing w:after="0" w:line="240" w:lineRule="auto"/>
                    <w:jc w:val="center"/>
                    <w:rPr>
                      <w:rFonts w:ascii="Times New Roman" w:hAnsi="Times New Roman"/>
                      <w:sz w:val="14"/>
                      <w:szCs w:val="14"/>
                    </w:rPr>
                  </w:pPr>
                </w:p>
              </w:tc>
              <w:tc>
                <w:tcPr>
                  <w:tcW w:w="12007" w:type="dxa"/>
                  <w:gridSpan w:val="31"/>
                  <w:vMerge/>
                  <w:tcBorders>
                    <w:top w:val="single" w:sz="4" w:space="0" w:color="auto"/>
                    <w:left w:val="single" w:sz="4" w:space="0" w:color="auto"/>
                    <w:bottom w:val="single" w:sz="4" w:space="0" w:color="000000"/>
                    <w:right w:val="single" w:sz="4" w:space="0" w:color="000000"/>
                  </w:tcBorders>
                  <w:hideMark/>
                </w:tcPr>
                <w:p w:rsidR="005F5FA7" w:rsidRPr="0003259C" w:rsidRDefault="005F5FA7" w:rsidP="00C51AB9">
                  <w:pPr>
                    <w:spacing w:after="0" w:line="240" w:lineRule="auto"/>
                    <w:jc w:val="center"/>
                    <w:rPr>
                      <w:rFonts w:ascii="Times New Roman" w:hAnsi="Times New Roman"/>
                      <w:sz w:val="14"/>
                      <w:szCs w:val="14"/>
                    </w:rPr>
                  </w:pPr>
                </w:p>
              </w:tc>
            </w:tr>
            <w:tr w:rsidR="005F5FA7" w:rsidRPr="0003259C" w:rsidTr="00C51AB9">
              <w:trPr>
                <w:trHeight w:val="839"/>
              </w:trPr>
              <w:tc>
                <w:tcPr>
                  <w:tcW w:w="2021" w:type="dxa"/>
                  <w:vMerge/>
                  <w:tcBorders>
                    <w:top w:val="single" w:sz="4" w:space="0" w:color="auto"/>
                    <w:left w:val="single" w:sz="4" w:space="0" w:color="auto"/>
                    <w:bottom w:val="single" w:sz="4" w:space="0" w:color="auto"/>
                    <w:right w:val="single" w:sz="4" w:space="0" w:color="auto"/>
                  </w:tcBorders>
                  <w:hideMark/>
                </w:tcPr>
                <w:p w:rsidR="005F5FA7" w:rsidRPr="0003259C" w:rsidRDefault="005F5FA7" w:rsidP="00C51AB9">
                  <w:pPr>
                    <w:spacing w:after="0" w:line="240" w:lineRule="auto"/>
                    <w:jc w:val="center"/>
                    <w:rPr>
                      <w:rFonts w:ascii="Times New Roman" w:hAnsi="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hideMark/>
                </w:tcPr>
                <w:p w:rsidR="005F5FA7" w:rsidRPr="0003259C" w:rsidRDefault="005F5FA7" w:rsidP="00C51AB9">
                  <w:pPr>
                    <w:spacing w:after="0" w:line="240" w:lineRule="auto"/>
                    <w:jc w:val="center"/>
                    <w:rPr>
                      <w:rFonts w:ascii="Times New Roman" w:hAnsi="Times New Roman"/>
                      <w:sz w:val="14"/>
                      <w:szCs w:val="14"/>
                    </w:rPr>
                  </w:pPr>
                </w:p>
              </w:tc>
              <w:tc>
                <w:tcPr>
                  <w:tcW w:w="538"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2015</w:t>
                  </w:r>
                </w:p>
              </w:tc>
              <w:tc>
                <w:tcPr>
                  <w:tcW w:w="435"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2016</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2017</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2018</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2019</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2021</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2022</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2023</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2024</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2025</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2026</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2027</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2028</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2029</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2031</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2033</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2034</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2035</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2036</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2037</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2038</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2039</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2041</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2042</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2043</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2044</w:t>
                  </w:r>
                </w:p>
              </w:tc>
              <w:tc>
                <w:tcPr>
                  <w:tcW w:w="385"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2045</w:t>
                  </w:r>
                </w:p>
              </w:tc>
            </w:tr>
            <w:tr w:rsidR="005F5FA7" w:rsidRPr="0003259C" w:rsidTr="00C51AB9">
              <w:trPr>
                <w:trHeight w:val="1569"/>
              </w:trPr>
              <w:tc>
                <w:tcPr>
                  <w:tcW w:w="2021" w:type="dxa"/>
                  <w:tcBorders>
                    <w:top w:val="nil"/>
                    <w:left w:val="single" w:sz="4" w:space="0" w:color="auto"/>
                    <w:bottom w:val="single" w:sz="4" w:space="0" w:color="auto"/>
                    <w:right w:val="single" w:sz="4" w:space="0" w:color="auto"/>
                  </w:tcBorders>
                  <w:shd w:val="clear" w:color="auto" w:fill="auto"/>
                  <w:hideMark/>
                </w:tcPr>
                <w:p w:rsidR="005F5FA7" w:rsidRPr="0003259C" w:rsidRDefault="005F5FA7" w:rsidP="00C51AB9">
                  <w:pPr>
                    <w:spacing w:after="0" w:line="240" w:lineRule="auto"/>
                    <w:rPr>
                      <w:rFonts w:ascii="Times New Roman" w:hAnsi="Times New Roman"/>
                      <w:sz w:val="14"/>
                      <w:szCs w:val="14"/>
                    </w:rPr>
                  </w:pPr>
                  <w:r w:rsidRPr="0003259C">
                    <w:rPr>
                      <w:rFonts w:ascii="Times New Roman" w:hAnsi="Times New Roman"/>
                      <w:sz w:val="14"/>
                      <w:szCs w:val="14"/>
                    </w:rPr>
                    <w:t>Объем полезного  отпуска водоотведения в году, предшествующем первому году действия концессионного соглашения, а также прогноз объема полезного отпуска водоотведения на срок действия концессионного соглашения</w:t>
                  </w:r>
                </w:p>
              </w:tc>
              <w:tc>
                <w:tcPr>
                  <w:tcW w:w="42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тыс. м3</w:t>
                  </w:r>
                </w:p>
              </w:tc>
              <w:tc>
                <w:tcPr>
                  <w:tcW w:w="538"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435"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5" w:type="dxa"/>
                  <w:tcBorders>
                    <w:top w:val="nil"/>
                    <w:left w:val="nil"/>
                    <w:bottom w:val="single" w:sz="4" w:space="0" w:color="auto"/>
                    <w:right w:val="single" w:sz="4" w:space="0" w:color="auto"/>
                  </w:tcBorders>
                  <w:shd w:val="clear" w:color="auto" w:fill="auto"/>
                  <w:hideMark/>
                </w:tcPr>
                <w:p w:rsidR="005F5FA7" w:rsidRPr="0003259C" w:rsidRDefault="005F5FA7" w:rsidP="00C51AB9">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r>
          </w:tbl>
          <w:p w:rsidR="00D84A96" w:rsidRPr="00793B82" w:rsidRDefault="00D84A96" w:rsidP="00587122">
            <w:pPr>
              <w:spacing w:after="0" w:line="240" w:lineRule="auto"/>
              <w:ind w:firstLine="567"/>
              <w:jc w:val="center"/>
              <w:rPr>
                <w:rFonts w:ascii="Times New Roman" w:eastAsiaTheme="minorHAnsi" w:hAnsi="Times New Roman"/>
                <w:color w:val="FF0000"/>
                <w:sz w:val="28"/>
                <w:szCs w:val="28"/>
                <w:lang w:eastAsia="en-US"/>
              </w:rPr>
            </w:pPr>
          </w:p>
          <w:p w:rsidR="00793B82" w:rsidRPr="00793B82" w:rsidRDefault="00C51AB9" w:rsidP="00C51AB9">
            <w:pPr>
              <w:pStyle w:val="afa"/>
              <w:numPr>
                <w:ilvl w:val="0"/>
                <w:numId w:val="39"/>
              </w:numPr>
              <w:spacing w:line="240" w:lineRule="auto"/>
              <w:jc w:val="both"/>
              <w:rPr>
                <w:sz w:val="24"/>
                <w:szCs w:val="24"/>
              </w:rPr>
            </w:pPr>
            <w:r>
              <w:rPr>
                <w:sz w:val="24"/>
                <w:szCs w:val="24"/>
              </w:rPr>
              <w:t>ц</w:t>
            </w:r>
            <w:r w:rsidR="00793B82" w:rsidRPr="00793B82">
              <w:rPr>
                <w:sz w:val="24"/>
                <w:szCs w:val="24"/>
              </w:rPr>
              <w:t>ены на энергетические</w:t>
            </w:r>
            <w:r>
              <w:rPr>
                <w:sz w:val="24"/>
                <w:szCs w:val="24"/>
              </w:rPr>
              <w:t xml:space="preserve"> ресурсы в году, предшествующем</w:t>
            </w:r>
            <w:r w:rsidR="00793B82" w:rsidRPr="00793B82">
              <w:rPr>
                <w:sz w:val="24"/>
                <w:szCs w:val="24"/>
              </w:rPr>
              <w:t xml:space="preserve"> первому году действия концессионного соглашения и прогноз цен на энергетические ресурсы на срок действия концессионного соглашения</w:t>
            </w:r>
            <w:r w:rsidR="00B47533">
              <w:rPr>
                <w:sz w:val="24"/>
                <w:szCs w:val="24"/>
              </w:rPr>
              <w:t>:</w:t>
            </w:r>
          </w:p>
          <w:tbl>
            <w:tblPr>
              <w:tblW w:w="1455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727"/>
              <w:gridCol w:w="367"/>
              <w:gridCol w:w="409"/>
              <w:gridCol w:w="409"/>
              <w:gridCol w:w="409"/>
              <w:gridCol w:w="409"/>
              <w:gridCol w:w="409"/>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00"/>
              <w:gridCol w:w="11"/>
            </w:tblGrid>
            <w:tr w:rsidR="00793B82" w:rsidRPr="0003259C" w:rsidTr="00EF1B1F">
              <w:trPr>
                <w:gridAfter w:val="1"/>
                <w:wAfter w:w="11" w:type="dxa"/>
                <w:trHeight w:val="506"/>
              </w:trPr>
              <w:tc>
                <w:tcPr>
                  <w:tcW w:w="1145" w:type="dxa"/>
                  <w:vMerge w:val="restart"/>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 xml:space="preserve">Перечень сведений, подлежащих представлению </w:t>
                  </w:r>
                  <w:r w:rsidRPr="0003259C">
                    <w:rPr>
                      <w:rFonts w:ascii="Times New Roman" w:hAnsi="Times New Roman"/>
                      <w:sz w:val="14"/>
                      <w:szCs w:val="14"/>
                    </w:rPr>
                    <w:lastRenderedPageBreak/>
                    <w:t>организатору конкурса</w:t>
                  </w:r>
                </w:p>
              </w:tc>
              <w:tc>
                <w:tcPr>
                  <w:tcW w:w="727" w:type="dxa"/>
                  <w:vMerge w:val="restart"/>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lastRenderedPageBreak/>
                    <w:t>Ед. изм.</w:t>
                  </w:r>
                </w:p>
              </w:tc>
              <w:tc>
                <w:tcPr>
                  <w:tcW w:w="12676" w:type="dxa"/>
                  <w:gridSpan w:val="31"/>
                  <w:vMerge w:val="restart"/>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Сведения о ценах, величинах, значениях и параметрах</w:t>
                  </w:r>
                </w:p>
              </w:tc>
            </w:tr>
            <w:tr w:rsidR="00793B82" w:rsidRPr="0003259C" w:rsidTr="00EF1B1F">
              <w:trPr>
                <w:gridAfter w:val="1"/>
                <w:wAfter w:w="11" w:type="dxa"/>
                <w:trHeight w:val="165"/>
              </w:trPr>
              <w:tc>
                <w:tcPr>
                  <w:tcW w:w="1145" w:type="dxa"/>
                  <w:vMerge/>
                  <w:vAlign w:val="center"/>
                  <w:hideMark/>
                </w:tcPr>
                <w:p w:rsidR="00793B82" w:rsidRPr="0003259C" w:rsidRDefault="00793B82" w:rsidP="004D3A49">
                  <w:pPr>
                    <w:spacing w:after="0" w:line="240" w:lineRule="auto"/>
                    <w:rPr>
                      <w:rFonts w:ascii="Times New Roman" w:hAnsi="Times New Roman"/>
                      <w:sz w:val="14"/>
                      <w:szCs w:val="14"/>
                    </w:rPr>
                  </w:pPr>
                </w:p>
              </w:tc>
              <w:tc>
                <w:tcPr>
                  <w:tcW w:w="727" w:type="dxa"/>
                  <w:vMerge/>
                  <w:vAlign w:val="center"/>
                  <w:hideMark/>
                </w:tcPr>
                <w:p w:rsidR="00793B82" w:rsidRPr="0003259C" w:rsidRDefault="00793B82" w:rsidP="004D3A49">
                  <w:pPr>
                    <w:spacing w:after="0" w:line="240" w:lineRule="auto"/>
                    <w:rPr>
                      <w:rFonts w:ascii="Times New Roman" w:hAnsi="Times New Roman"/>
                      <w:sz w:val="14"/>
                      <w:szCs w:val="14"/>
                    </w:rPr>
                  </w:pPr>
                </w:p>
              </w:tc>
              <w:tc>
                <w:tcPr>
                  <w:tcW w:w="12676" w:type="dxa"/>
                  <w:gridSpan w:val="31"/>
                  <w:vMerge/>
                  <w:vAlign w:val="center"/>
                  <w:hideMark/>
                </w:tcPr>
                <w:p w:rsidR="00793B82" w:rsidRPr="0003259C" w:rsidRDefault="00793B82" w:rsidP="004D3A49">
                  <w:pPr>
                    <w:spacing w:after="0" w:line="240" w:lineRule="auto"/>
                    <w:rPr>
                      <w:rFonts w:ascii="Times New Roman" w:hAnsi="Times New Roman"/>
                      <w:sz w:val="14"/>
                      <w:szCs w:val="14"/>
                    </w:rPr>
                  </w:pPr>
                </w:p>
              </w:tc>
            </w:tr>
            <w:tr w:rsidR="00793B82" w:rsidRPr="0003259C" w:rsidTr="00EF1B1F">
              <w:trPr>
                <w:trHeight w:val="828"/>
              </w:trPr>
              <w:tc>
                <w:tcPr>
                  <w:tcW w:w="1145" w:type="dxa"/>
                  <w:vMerge/>
                  <w:vAlign w:val="center"/>
                  <w:hideMark/>
                </w:tcPr>
                <w:p w:rsidR="00793B82" w:rsidRPr="0003259C" w:rsidRDefault="00793B82" w:rsidP="004D3A49">
                  <w:pPr>
                    <w:spacing w:after="0" w:line="240" w:lineRule="auto"/>
                    <w:rPr>
                      <w:rFonts w:ascii="Times New Roman" w:hAnsi="Times New Roman"/>
                      <w:sz w:val="14"/>
                      <w:szCs w:val="14"/>
                    </w:rPr>
                  </w:pPr>
                </w:p>
              </w:tc>
              <w:tc>
                <w:tcPr>
                  <w:tcW w:w="727" w:type="dxa"/>
                  <w:vMerge/>
                  <w:vAlign w:val="center"/>
                  <w:hideMark/>
                </w:tcPr>
                <w:p w:rsidR="00793B82" w:rsidRPr="0003259C" w:rsidRDefault="00793B82" w:rsidP="004D3A49">
                  <w:pPr>
                    <w:spacing w:after="0" w:line="240" w:lineRule="auto"/>
                    <w:rPr>
                      <w:rFonts w:ascii="Times New Roman" w:hAnsi="Times New Roman"/>
                      <w:sz w:val="14"/>
                      <w:szCs w:val="14"/>
                    </w:rPr>
                  </w:pPr>
                </w:p>
              </w:tc>
              <w:tc>
                <w:tcPr>
                  <w:tcW w:w="367"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2015</w:t>
                  </w:r>
                </w:p>
              </w:tc>
              <w:tc>
                <w:tcPr>
                  <w:tcW w:w="409"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2016</w:t>
                  </w:r>
                </w:p>
              </w:tc>
              <w:tc>
                <w:tcPr>
                  <w:tcW w:w="409"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2017</w:t>
                  </w:r>
                </w:p>
              </w:tc>
              <w:tc>
                <w:tcPr>
                  <w:tcW w:w="409"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2018</w:t>
                  </w:r>
                </w:p>
              </w:tc>
              <w:tc>
                <w:tcPr>
                  <w:tcW w:w="409"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2019</w:t>
                  </w:r>
                </w:p>
              </w:tc>
              <w:tc>
                <w:tcPr>
                  <w:tcW w:w="409"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2020</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2021</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2022</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2023</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2024</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2025</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2026</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2027</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2028</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2029</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2030</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2031</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2033</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2034</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2035</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2036</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2037</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2038</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2039</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2040</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2041</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2042</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2043</w:t>
                  </w:r>
                </w:p>
              </w:tc>
              <w:tc>
                <w:tcPr>
                  <w:tcW w:w="411" w:type="dxa"/>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2044</w:t>
                  </w:r>
                </w:p>
              </w:tc>
              <w:tc>
                <w:tcPr>
                  <w:tcW w:w="411" w:type="dxa"/>
                  <w:gridSpan w:val="2"/>
                  <w:shd w:val="clear" w:color="auto" w:fill="auto"/>
                  <w:hideMark/>
                </w:tcPr>
                <w:p w:rsidR="00793B82" w:rsidRPr="0003259C" w:rsidRDefault="00793B82" w:rsidP="00C51AB9">
                  <w:pPr>
                    <w:spacing w:after="0" w:line="240" w:lineRule="auto"/>
                    <w:jc w:val="center"/>
                    <w:rPr>
                      <w:rFonts w:ascii="Times New Roman" w:hAnsi="Times New Roman"/>
                      <w:sz w:val="14"/>
                      <w:szCs w:val="14"/>
                    </w:rPr>
                  </w:pPr>
                  <w:r w:rsidRPr="0003259C">
                    <w:rPr>
                      <w:rFonts w:ascii="Times New Roman" w:hAnsi="Times New Roman"/>
                      <w:sz w:val="14"/>
                      <w:szCs w:val="14"/>
                    </w:rPr>
                    <w:t>2045</w:t>
                  </w:r>
                </w:p>
              </w:tc>
            </w:tr>
            <w:tr w:rsidR="00793B82" w:rsidRPr="0003259C" w:rsidTr="00EF1B1F">
              <w:trPr>
                <w:gridAfter w:val="1"/>
                <w:wAfter w:w="11" w:type="dxa"/>
                <w:trHeight w:val="173"/>
              </w:trPr>
              <w:tc>
                <w:tcPr>
                  <w:tcW w:w="14548" w:type="dxa"/>
                  <w:gridSpan w:val="33"/>
                  <w:shd w:val="clear" w:color="auto" w:fill="auto"/>
                  <w:hideMark/>
                </w:tcPr>
                <w:p w:rsidR="00793B82" w:rsidRPr="0003259C" w:rsidRDefault="00793B82" w:rsidP="004D3A49">
                  <w:pPr>
                    <w:spacing w:after="0" w:line="240" w:lineRule="auto"/>
                    <w:jc w:val="center"/>
                    <w:rPr>
                      <w:rFonts w:ascii="Times New Roman" w:hAnsi="Times New Roman"/>
                      <w:b/>
                      <w:bCs/>
                      <w:sz w:val="14"/>
                      <w:szCs w:val="14"/>
                    </w:rPr>
                  </w:pPr>
                  <w:r w:rsidRPr="0003259C">
                    <w:rPr>
                      <w:rFonts w:ascii="Times New Roman" w:hAnsi="Times New Roman"/>
                      <w:b/>
                      <w:bCs/>
                      <w:sz w:val="14"/>
                      <w:szCs w:val="14"/>
                    </w:rPr>
                    <w:lastRenderedPageBreak/>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793B82" w:rsidRPr="0003259C" w:rsidTr="00EF1B1F">
              <w:trPr>
                <w:trHeight w:val="445"/>
              </w:trPr>
              <w:tc>
                <w:tcPr>
                  <w:tcW w:w="1145" w:type="dxa"/>
                  <w:shd w:val="clear" w:color="auto" w:fill="auto"/>
                  <w:hideMark/>
                </w:tcPr>
                <w:p w:rsidR="00793B82" w:rsidRPr="0003259C" w:rsidRDefault="00310AA3" w:rsidP="00310AA3">
                  <w:pPr>
                    <w:spacing w:after="0" w:line="240" w:lineRule="auto"/>
                    <w:rPr>
                      <w:rFonts w:ascii="Times New Roman" w:hAnsi="Times New Roman"/>
                      <w:sz w:val="14"/>
                      <w:szCs w:val="14"/>
                    </w:rPr>
                  </w:pPr>
                  <w:proofErr w:type="gramStart"/>
                  <w:r>
                    <w:rPr>
                      <w:rFonts w:ascii="Times New Roman" w:hAnsi="Times New Roman"/>
                      <w:sz w:val="14"/>
                      <w:szCs w:val="14"/>
                    </w:rPr>
                    <w:t>Э</w:t>
                  </w:r>
                  <w:r w:rsidR="00793B82" w:rsidRPr="0003259C">
                    <w:rPr>
                      <w:rFonts w:ascii="Times New Roman" w:hAnsi="Times New Roman"/>
                      <w:sz w:val="14"/>
                      <w:szCs w:val="14"/>
                    </w:rPr>
                    <w:t>лектроэнер</w:t>
                  </w:r>
                  <w:r>
                    <w:rPr>
                      <w:rFonts w:ascii="Times New Roman" w:hAnsi="Times New Roman"/>
                      <w:sz w:val="14"/>
                      <w:szCs w:val="14"/>
                    </w:rPr>
                    <w:t>-</w:t>
                  </w:r>
                  <w:r w:rsidR="00793B82" w:rsidRPr="0003259C">
                    <w:rPr>
                      <w:rFonts w:ascii="Times New Roman" w:hAnsi="Times New Roman"/>
                      <w:sz w:val="14"/>
                      <w:szCs w:val="14"/>
                    </w:rPr>
                    <w:t>гия</w:t>
                  </w:r>
                  <w:proofErr w:type="gramEnd"/>
                </w:p>
              </w:tc>
              <w:tc>
                <w:tcPr>
                  <w:tcW w:w="727" w:type="dxa"/>
                  <w:shd w:val="clear" w:color="auto" w:fill="auto"/>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руб./кВтч</w:t>
                  </w:r>
                </w:p>
              </w:tc>
              <w:tc>
                <w:tcPr>
                  <w:tcW w:w="367"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3,78</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4,11</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4,44</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4,79</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5,17</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5,58</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6,02</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6,50</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7,01</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7,56</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8,16</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8,80</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9,50</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10,25</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11,06</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11,93</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12,87</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13,89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14,99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16,17</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17,45</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18,83</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21,93</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23,66</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25,53</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27,55</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29,73</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32,08</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34,61</w:t>
                  </w:r>
                </w:p>
              </w:tc>
              <w:tc>
                <w:tcPr>
                  <w:tcW w:w="411" w:type="dxa"/>
                  <w:gridSpan w:val="2"/>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37,34</w:t>
                  </w:r>
                </w:p>
              </w:tc>
            </w:tr>
            <w:tr w:rsidR="00793B82" w:rsidRPr="0003259C" w:rsidTr="00EF1B1F">
              <w:trPr>
                <w:trHeight w:val="414"/>
              </w:trPr>
              <w:tc>
                <w:tcPr>
                  <w:tcW w:w="1145" w:type="dxa"/>
                  <w:shd w:val="clear" w:color="auto" w:fill="auto"/>
                  <w:hideMark/>
                </w:tcPr>
                <w:p w:rsidR="00793B82" w:rsidRPr="0003259C" w:rsidRDefault="00310AA3" w:rsidP="00310AA3">
                  <w:pPr>
                    <w:spacing w:after="0" w:line="240" w:lineRule="auto"/>
                    <w:rPr>
                      <w:rFonts w:ascii="Times New Roman" w:hAnsi="Times New Roman"/>
                      <w:sz w:val="14"/>
                      <w:szCs w:val="14"/>
                    </w:rPr>
                  </w:pPr>
                  <w:r>
                    <w:rPr>
                      <w:rFonts w:ascii="Times New Roman" w:hAnsi="Times New Roman"/>
                      <w:sz w:val="14"/>
                      <w:szCs w:val="14"/>
                    </w:rPr>
                    <w:t>И</w:t>
                  </w:r>
                  <w:r w:rsidR="00793B82" w:rsidRPr="0003259C">
                    <w:rPr>
                      <w:rFonts w:ascii="Times New Roman" w:hAnsi="Times New Roman"/>
                      <w:sz w:val="14"/>
                      <w:szCs w:val="14"/>
                    </w:rPr>
                    <w:t>зменение цен</w:t>
                  </w:r>
                </w:p>
              </w:tc>
              <w:tc>
                <w:tcPr>
                  <w:tcW w:w="727" w:type="dxa"/>
                  <w:shd w:val="clear" w:color="auto" w:fill="auto"/>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w:t>
                  </w:r>
                </w:p>
              </w:tc>
              <w:tc>
                <w:tcPr>
                  <w:tcW w:w="367"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108,6</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108,1</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gridSpan w:val="2"/>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107,9</w:t>
                  </w:r>
                </w:p>
              </w:tc>
            </w:tr>
            <w:tr w:rsidR="00793B82" w:rsidRPr="0003259C" w:rsidTr="00EF1B1F">
              <w:trPr>
                <w:trHeight w:val="445"/>
              </w:trPr>
              <w:tc>
                <w:tcPr>
                  <w:tcW w:w="1145" w:type="dxa"/>
                  <w:shd w:val="clear" w:color="auto" w:fill="auto"/>
                  <w:hideMark/>
                </w:tcPr>
                <w:p w:rsidR="00793B82" w:rsidRPr="0003259C" w:rsidRDefault="00310AA3" w:rsidP="00310AA3">
                  <w:pPr>
                    <w:spacing w:after="0" w:line="240" w:lineRule="auto"/>
                    <w:rPr>
                      <w:rFonts w:ascii="Times New Roman" w:hAnsi="Times New Roman"/>
                      <w:sz w:val="14"/>
                      <w:szCs w:val="14"/>
                    </w:rPr>
                  </w:pPr>
                  <w:r>
                    <w:rPr>
                      <w:rFonts w:ascii="Times New Roman" w:hAnsi="Times New Roman"/>
                      <w:sz w:val="14"/>
                      <w:szCs w:val="14"/>
                    </w:rPr>
                    <w:t>Т</w:t>
                  </w:r>
                  <w:r w:rsidR="00793B82" w:rsidRPr="0003259C">
                    <w:rPr>
                      <w:rFonts w:ascii="Times New Roman" w:hAnsi="Times New Roman"/>
                      <w:sz w:val="14"/>
                      <w:szCs w:val="14"/>
                    </w:rPr>
                    <w:t>епловая энергия</w:t>
                  </w:r>
                </w:p>
              </w:tc>
              <w:tc>
                <w:tcPr>
                  <w:tcW w:w="727" w:type="dxa"/>
                  <w:shd w:val="clear" w:color="auto" w:fill="auto"/>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руб./Гкал</w:t>
                  </w:r>
                </w:p>
              </w:tc>
              <w:tc>
                <w:tcPr>
                  <w:tcW w:w="367"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gridSpan w:val="2"/>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r>
            <w:tr w:rsidR="00793B82" w:rsidRPr="0003259C" w:rsidTr="00EF1B1F">
              <w:trPr>
                <w:trHeight w:val="399"/>
              </w:trPr>
              <w:tc>
                <w:tcPr>
                  <w:tcW w:w="1145" w:type="dxa"/>
                  <w:shd w:val="clear" w:color="auto" w:fill="auto"/>
                  <w:hideMark/>
                </w:tcPr>
                <w:p w:rsidR="00793B82" w:rsidRPr="0003259C" w:rsidRDefault="00310AA3" w:rsidP="00310AA3">
                  <w:pPr>
                    <w:spacing w:after="0" w:line="240" w:lineRule="auto"/>
                    <w:rPr>
                      <w:rFonts w:ascii="Times New Roman" w:hAnsi="Times New Roman"/>
                      <w:sz w:val="14"/>
                      <w:szCs w:val="14"/>
                    </w:rPr>
                  </w:pPr>
                  <w:r>
                    <w:rPr>
                      <w:rFonts w:ascii="Times New Roman" w:hAnsi="Times New Roman"/>
                      <w:sz w:val="14"/>
                      <w:szCs w:val="14"/>
                    </w:rPr>
                    <w:t>И</w:t>
                  </w:r>
                  <w:r w:rsidR="00793B82" w:rsidRPr="0003259C">
                    <w:rPr>
                      <w:rFonts w:ascii="Times New Roman" w:hAnsi="Times New Roman"/>
                      <w:sz w:val="14"/>
                      <w:szCs w:val="14"/>
                    </w:rPr>
                    <w:t>зменение цен</w:t>
                  </w:r>
                </w:p>
              </w:tc>
              <w:tc>
                <w:tcPr>
                  <w:tcW w:w="727" w:type="dxa"/>
                  <w:shd w:val="clear" w:color="auto" w:fill="auto"/>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w:t>
                  </w:r>
                </w:p>
              </w:tc>
              <w:tc>
                <w:tcPr>
                  <w:tcW w:w="367"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gridSpan w:val="2"/>
                  <w:shd w:val="clear" w:color="auto" w:fill="auto"/>
                  <w:vAlign w:val="center"/>
                  <w:hideMark/>
                </w:tcPr>
                <w:p w:rsidR="00793B82" w:rsidRPr="0003259C" w:rsidRDefault="00793B82" w:rsidP="004D3A49">
                  <w:pPr>
                    <w:spacing w:after="0" w:line="240" w:lineRule="auto"/>
                    <w:jc w:val="center"/>
                    <w:rPr>
                      <w:rFonts w:ascii="Times New Roman" w:hAnsi="Times New Roman"/>
                      <w:sz w:val="14"/>
                      <w:szCs w:val="14"/>
                    </w:rPr>
                  </w:pPr>
                  <w:r w:rsidRPr="0003259C">
                    <w:rPr>
                      <w:rFonts w:ascii="Times New Roman" w:hAnsi="Times New Roman"/>
                      <w:sz w:val="14"/>
                      <w:szCs w:val="14"/>
                    </w:rPr>
                    <w:t>х</w:t>
                  </w:r>
                </w:p>
              </w:tc>
            </w:tr>
          </w:tbl>
          <w:p w:rsidR="00793B82" w:rsidRPr="0003259C" w:rsidRDefault="00793B82" w:rsidP="00793B82">
            <w:pPr>
              <w:ind w:firstLine="708"/>
              <w:jc w:val="both"/>
              <w:rPr>
                <w:rFonts w:ascii="Times New Roman" w:hAnsi="Times New Roman"/>
                <w:sz w:val="14"/>
                <w:szCs w:val="14"/>
              </w:rPr>
            </w:pPr>
          </w:p>
          <w:p w:rsidR="00B47533" w:rsidRPr="00B47533" w:rsidRDefault="00C51AB9" w:rsidP="00C51AB9">
            <w:pPr>
              <w:pStyle w:val="afa"/>
              <w:numPr>
                <w:ilvl w:val="0"/>
                <w:numId w:val="39"/>
              </w:numPr>
              <w:spacing w:line="240" w:lineRule="auto"/>
              <w:jc w:val="both"/>
              <w:rPr>
                <w:sz w:val="24"/>
                <w:szCs w:val="24"/>
              </w:rPr>
            </w:pPr>
            <w:r>
              <w:rPr>
                <w:sz w:val="24"/>
                <w:szCs w:val="24"/>
              </w:rPr>
              <w:t>п</w:t>
            </w:r>
            <w:r w:rsidR="00B47533" w:rsidRPr="00B47533">
              <w:rPr>
                <w:sz w:val="24"/>
                <w:szCs w:val="24"/>
              </w:rPr>
              <w:t>отери и удельное потребление энергетических ресурсов на единицу объема полезного отпуска воды и (или) водоотв</w:t>
            </w:r>
            <w:r>
              <w:rPr>
                <w:sz w:val="24"/>
                <w:szCs w:val="24"/>
              </w:rPr>
              <w:t>едения в году предшествующем</w:t>
            </w:r>
            <w:r w:rsidR="00B47533" w:rsidRPr="00B47533">
              <w:rPr>
                <w:sz w:val="24"/>
                <w:szCs w:val="24"/>
              </w:rPr>
              <w:t xml:space="preserve"> первому году действия концессионного соглашения (по каждому виду используемого энергетического ресурса):</w:t>
            </w:r>
          </w:p>
          <w:tbl>
            <w:tblPr>
              <w:tblW w:w="14581" w:type="dxa"/>
              <w:tblInd w:w="98" w:type="dxa"/>
              <w:tblLayout w:type="fixed"/>
              <w:tblLook w:val="04A0"/>
            </w:tblPr>
            <w:tblGrid>
              <w:gridCol w:w="1272"/>
              <w:gridCol w:w="599"/>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rsidR="00B47533" w:rsidRPr="0003259C" w:rsidTr="00C51AB9">
              <w:trPr>
                <w:trHeight w:val="502"/>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Перечень сведений, подлежащих представлению организатору конкурса</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Ед. изм.</w:t>
                  </w:r>
                </w:p>
              </w:tc>
              <w:tc>
                <w:tcPr>
                  <w:tcW w:w="12707"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Сведения о ценах, величинах, значениях и параметрах</w:t>
                  </w:r>
                </w:p>
              </w:tc>
            </w:tr>
            <w:tr w:rsidR="00B47533" w:rsidRPr="0003259C" w:rsidTr="00C51AB9">
              <w:trPr>
                <w:trHeight w:val="327"/>
              </w:trPr>
              <w:tc>
                <w:tcPr>
                  <w:tcW w:w="1272" w:type="dxa"/>
                  <w:vMerge/>
                  <w:tcBorders>
                    <w:top w:val="single" w:sz="4" w:space="0" w:color="auto"/>
                    <w:left w:val="single" w:sz="4" w:space="0" w:color="auto"/>
                    <w:bottom w:val="single" w:sz="4" w:space="0" w:color="auto"/>
                    <w:right w:val="single" w:sz="4" w:space="0" w:color="auto"/>
                  </w:tcBorders>
                  <w:hideMark/>
                </w:tcPr>
                <w:p w:rsidR="00B47533" w:rsidRPr="0003259C" w:rsidRDefault="00B47533" w:rsidP="00C51AB9">
                  <w:pPr>
                    <w:spacing w:after="0" w:line="240" w:lineRule="auto"/>
                    <w:jc w:val="center"/>
                    <w:rPr>
                      <w:rFonts w:ascii="Times New Roman" w:hAnsi="Times New Roman"/>
                      <w:sz w:val="14"/>
                      <w:szCs w:val="14"/>
                    </w:rPr>
                  </w:pPr>
                </w:p>
              </w:tc>
              <w:tc>
                <w:tcPr>
                  <w:tcW w:w="599" w:type="dxa"/>
                  <w:vMerge/>
                  <w:tcBorders>
                    <w:top w:val="single" w:sz="4" w:space="0" w:color="auto"/>
                    <w:left w:val="single" w:sz="4" w:space="0" w:color="auto"/>
                    <w:bottom w:val="single" w:sz="4" w:space="0" w:color="auto"/>
                    <w:right w:val="single" w:sz="4" w:space="0" w:color="auto"/>
                  </w:tcBorders>
                  <w:hideMark/>
                </w:tcPr>
                <w:p w:rsidR="00B47533" w:rsidRPr="0003259C" w:rsidRDefault="00B47533" w:rsidP="00C51AB9">
                  <w:pPr>
                    <w:spacing w:after="0" w:line="240" w:lineRule="auto"/>
                    <w:jc w:val="center"/>
                    <w:rPr>
                      <w:rFonts w:ascii="Times New Roman" w:hAnsi="Times New Roman"/>
                      <w:sz w:val="14"/>
                      <w:szCs w:val="14"/>
                    </w:rPr>
                  </w:pPr>
                </w:p>
              </w:tc>
              <w:tc>
                <w:tcPr>
                  <w:tcW w:w="12707" w:type="dxa"/>
                  <w:gridSpan w:val="31"/>
                  <w:vMerge/>
                  <w:tcBorders>
                    <w:top w:val="single" w:sz="4" w:space="0" w:color="auto"/>
                    <w:left w:val="single" w:sz="4" w:space="0" w:color="auto"/>
                    <w:bottom w:val="single" w:sz="4" w:space="0" w:color="000000"/>
                    <w:right w:val="single" w:sz="4" w:space="0" w:color="000000"/>
                  </w:tcBorders>
                  <w:hideMark/>
                </w:tcPr>
                <w:p w:rsidR="00B47533" w:rsidRPr="0003259C" w:rsidRDefault="00B47533" w:rsidP="00C51AB9">
                  <w:pPr>
                    <w:spacing w:after="0" w:line="240" w:lineRule="auto"/>
                    <w:jc w:val="center"/>
                    <w:rPr>
                      <w:rFonts w:ascii="Times New Roman" w:hAnsi="Times New Roman"/>
                      <w:sz w:val="14"/>
                      <w:szCs w:val="14"/>
                    </w:rPr>
                  </w:pPr>
                </w:p>
              </w:tc>
            </w:tr>
            <w:tr w:rsidR="00B47533" w:rsidRPr="0003259C" w:rsidTr="00C51AB9">
              <w:trPr>
                <w:trHeight w:val="822"/>
              </w:trPr>
              <w:tc>
                <w:tcPr>
                  <w:tcW w:w="1272" w:type="dxa"/>
                  <w:vMerge/>
                  <w:tcBorders>
                    <w:top w:val="single" w:sz="4" w:space="0" w:color="auto"/>
                    <w:left w:val="single" w:sz="4" w:space="0" w:color="auto"/>
                    <w:bottom w:val="single" w:sz="4" w:space="0" w:color="auto"/>
                    <w:right w:val="single" w:sz="4" w:space="0" w:color="auto"/>
                  </w:tcBorders>
                  <w:hideMark/>
                </w:tcPr>
                <w:p w:rsidR="00B47533" w:rsidRPr="0003259C" w:rsidRDefault="00B47533" w:rsidP="00C51AB9">
                  <w:pPr>
                    <w:spacing w:after="0" w:line="240" w:lineRule="auto"/>
                    <w:jc w:val="center"/>
                    <w:rPr>
                      <w:rFonts w:ascii="Times New Roman" w:hAnsi="Times New Roman"/>
                      <w:sz w:val="14"/>
                      <w:szCs w:val="14"/>
                    </w:rPr>
                  </w:pPr>
                </w:p>
              </w:tc>
              <w:tc>
                <w:tcPr>
                  <w:tcW w:w="599" w:type="dxa"/>
                  <w:vMerge/>
                  <w:tcBorders>
                    <w:top w:val="single" w:sz="4" w:space="0" w:color="auto"/>
                    <w:left w:val="single" w:sz="4" w:space="0" w:color="auto"/>
                    <w:bottom w:val="single" w:sz="4" w:space="0" w:color="auto"/>
                    <w:right w:val="single" w:sz="4" w:space="0" w:color="auto"/>
                  </w:tcBorders>
                  <w:hideMark/>
                </w:tcPr>
                <w:p w:rsidR="00B47533" w:rsidRPr="0003259C" w:rsidRDefault="00B47533" w:rsidP="00C51AB9">
                  <w:pPr>
                    <w:spacing w:after="0" w:line="240" w:lineRule="auto"/>
                    <w:jc w:val="center"/>
                    <w:rPr>
                      <w:rFonts w:ascii="Times New Roman" w:hAnsi="Times New Roman"/>
                      <w:sz w:val="14"/>
                      <w:szCs w:val="14"/>
                    </w:rPr>
                  </w:pP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2015</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2016</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2017</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2018</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2019</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2020</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2021</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2022</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2023</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2024</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2025</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2026</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2027</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2028</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2029</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2030</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2031</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2033</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2034</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2035</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2036</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2037</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2038</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2039</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2040</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2041</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2042</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2043</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2044</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2045</w:t>
                  </w:r>
                </w:p>
              </w:tc>
            </w:tr>
            <w:tr w:rsidR="00B47533" w:rsidRPr="0003259C" w:rsidTr="00B47533">
              <w:trPr>
                <w:trHeight w:val="502"/>
              </w:trPr>
              <w:tc>
                <w:tcPr>
                  <w:tcW w:w="14578"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310AA3" w:rsidRDefault="00295F5D" w:rsidP="004D3A49">
                  <w:pPr>
                    <w:spacing w:after="0" w:line="240" w:lineRule="auto"/>
                    <w:jc w:val="center"/>
                    <w:rPr>
                      <w:rFonts w:ascii="Times New Roman" w:hAnsi="Times New Roman"/>
                      <w:b/>
                      <w:bCs/>
                      <w:sz w:val="14"/>
                      <w:szCs w:val="14"/>
                    </w:rPr>
                  </w:pPr>
                  <w:r>
                    <w:rPr>
                      <w:rFonts w:ascii="Times New Roman" w:hAnsi="Times New Roman"/>
                      <w:b/>
                      <w:bCs/>
                      <w:sz w:val="14"/>
                      <w:szCs w:val="14"/>
                    </w:rPr>
                    <w:t>Потери и удельное потреб</w:t>
                  </w:r>
                  <w:r w:rsidR="00B47533" w:rsidRPr="0003259C">
                    <w:rPr>
                      <w:rFonts w:ascii="Times New Roman" w:hAnsi="Times New Roman"/>
                      <w:b/>
                      <w:bCs/>
                      <w:sz w:val="14"/>
                      <w:szCs w:val="14"/>
                    </w:rPr>
                    <w:t xml:space="preserve">ление энергетических ресурсов на единицу объема отпуска водоотведения в году, предшествующем первому году действия концессионного соглашения </w:t>
                  </w:r>
                </w:p>
                <w:p w:rsidR="00B47533" w:rsidRPr="0003259C" w:rsidRDefault="00B47533" w:rsidP="004D3A49">
                  <w:pPr>
                    <w:spacing w:after="0" w:line="240" w:lineRule="auto"/>
                    <w:jc w:val="center"/>
                    <w:rPr>
                      <w:rFonts w:ascii="Times New Roman" w:hAnsi="Times New Roman"/>
                      <w:b/>
                      <w:bCs/>
                      <w:sz w:val="14"/>
                      <w:szCs w:val="14"/>
                    </w:rPr>
                  </w:pPr>
                  <w:r w:rsidRPr="0003259C">
                    <w:rPr>
                      <w:rFonts w:ascii="Times New Roman" w:hAnsi="Times New Roman"/>
                      <w:b/>
                      <w:bCs/>
                      <w:sz w:val="14"/>
                      <w:szCs w:val="14"/>
                    </w:rPr>
                    <w:t>(по каждому виду используемого энергетического ресурса)</w:t>
                  </w:r>
                </w:p>
              </w:tc>
            </w:tr>
            <w:tr w:rsidR="00B47533" w:rsidRPr="0003259C" w:rsidTr="00C51AB9">
              <w:trPr>
                <w:trHeight w:val="533"/>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B47533" w:rsidRPr="0003259C" w:rsidRDefault="00310AA3" w:rsidP="004D3A49">
                  <w:pPr>
                    <w:spacing w:after="0" w:line="240" w:lineRule="auto"/>
                    <w:rPr>
                      <w:rFonts w:ascii="Times New Roman" w:hAnsi="Times New Roman"/>
                      <w:sz w:val="14"/>
                      <w:szCs w:val="14"/>
                    </w:rPr>
                  </w:pPr>
                  <w:r>
                    <w:rPr>
                      <w:rFonts w:ascii="Times New Roman" w:hAnsi="Times New Roman"/>
                      <w:sz w:val="14"/>
                      <w:szCs w:val="14"/>
                    </w:rPr>
                    <w:t>У</w:t>
                  </w:r>
                  <w:r w:rsidR="00B47533" w:rsidRPr="0003259C">
                    <w:rPr>
                      <w:rFonts w:ascii="Times New Roman" w:hAnsi="Times New Roman"/>
                      <w:sz w:val="14"/>
                      <w:szCs w:val="14"/>
                    </w:rPr>
                    <w:t>дельный расход электрической энергии</w:t>
                  </w:r>
                </w:p>
              </w:tc>
              <w:tc>
                <w:tcPr>
                  <w:tcW w:w="599"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кВт/м3</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0,54</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B47533" w:rsidRPr="0003259C" w:rsidRDefault="00B47533" w:rsidP="00C51AB9">
                  <w:pPr>
                    <w:spacing w:after="0" w:line="240" w:lineRule="auto"/>
                    <w:jc w:val="center"/>
                    <w:rPr>
                      <w:rFonts w:ascii="Times New Roman" w:hAnsi="Times New Roman"/>
                      <w:sz w:val="14"/>
                      <w:szCs w:val="14"/>
                    </w:rPr>
                  </w:pPr>
                  <w:r w:rsidRPr="0003259C">
                    <w:rPr>
                      <w:rFonts w:ascii="Times New Roman" w:hAnsi="Times New Roman"/>
                      <w:sz w:val="14"/>
                      <w:szCs w:val="14"/>
                    </w:rPr>
                    <w:t>х</w:t>
                  </w:r>
                </w:p>
              </w:tc>
            </w:tr>
          </w:tbl>
          <w:p w:rsidR="00B47533" w:rsidRPr="0003259C" w:rsidRDefault="00B47533" w:rsidP="00B47533">
            <w:pPr>
              <w:ind w:firstLine="708"/>
              <w:jc w:val="both"/>
              <w:rPr>
                <w:rFonts w:ascii="Times New Roman" w:hAnsi="Times New Roman"/>
                <w:sz w:val="14"/>
                <w:szCs w:val="14"/>
              </w:rPr>
            </w:pPr>
          </w:p>
          <w:p w:rsidR="00032C6D" w:rsidRPr="00032C6D" w:rsidRDefault="00C51AB9" w:rsidP="00C51AB9">
            <w:pPr>
              <w:pStyle w:val="afa"/>
              <w:numPr>
                <w:ilvl w:val="0"/>
                <w:numId w:val="39"/>
              </w:numPr>
              <w:spacing w:line="240" w:lineRule="auto"/>
              <w:jc w:val="both"/>
              <w:rPr>
                <w:sz w:val="24"/>
                <w:szCs w:val="24"/>
              </w:rPr>
            </w:pPr>
            <w:r>
              <w:rPr>
                <w:sz w:val="24"/>
                <w:szCs w:val="24"/>
              </w:rPr>
              <w:t>в</w:t>
            </w:r>
            <w:r w:rsidR="00032C6D" w:rsidRPr="00032C6D">
              <w:rPr>
                <w:sz w:val="24"/>
                <w:szCs w:val="24"/>
              </w:rPr>
              <w:t>еличина неподконтрольных расходов, определяемая в соответствии с нормативными правовыми актами Российской Федерации в сфере водоотведения (за исключением расходов на энергетические ресурсы, концессионной платы и налога на прибыль организации):</w:t>
            </w:r>
          </w:p>
          <w:p w:rsidR="00032C6D" w:rsidRDefault="00032C6D" w:rsidP="00C51AB9">
            <w:pPr>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00C51AB9">
              <w:rPr>
                <w:rFonts w:ascii="Times New Roman" w:hAnsi="Times New Roman"/>
                <w:sz w:val="24"/>
                <w:szCs w:val="24"/>
              </w:rPr>
              <w:t>в</w:t>
            </w:r>
            <w:r w:rsidRPr="0003259C">
              <w:rPr>
                <w:rFonts w:ascii="Times New Roman" w:hAnsi="Times New Roman"/>
                <w:sz w:val="24"/>
                <w:szCs w:val="24"/>
              </w:rPr>
              <w:t>еличина неподконтрольных расходов  (за исключением расходов на энергетические ресурсы, концессионную плату и налога на прибыль организаций)</w:t>
            </w:r>
            <w:r>
              <w:rPr>
                <w:rFonts w:ascii="Times New Roman" w:hAnsi="Times New Roman"/>
                <w:sz w:val="24"/>
                <w:szCs w:val="24"/>
              </w:rPr>
              <w:t xml:space="preserve"> </w:t>
            </w:r>
            <w:r w:rsidRPr="0003259C">
              <w:rPr>
                <w:rFonts w:ascii="Times New Roman" w:hAnsi="Times New Roman"/>
                <w:sz w:val="24"/>
                <w:szCs w:val="24"/>
              </w:rPr>
              <w:t>152,79</w:t>
            </w:r>
            <w:r>
              <w:rPr>
                <w:rFonts w:ascii="Times New Roman" w:hAnsi="Times New Roman"/>
                <w:sz w:val="24"/>
                <w:szCs w:val="24"/>
              </w:rPr>
              <w:t xml:space="preserve"> </w:t>
            </w:r>
            <w:r w:rsidRPr="0003259C">
              <w:rPr>
                <w:rFonts w:ascii="Times New Roman" w:hAnsi="Times New Roman"/>
                <w:sz w:val="24"/>
                <w:szCs w:val="24"/>
              </w:rPr>
              <w:t>руб./м3</w:t>
            </w:r>
            <w:r>
              <w:rPr>
                <w:rFonts w:ascii="Times New Roman" w:hAnsi="Times New Roman"/>
                <w:sz w:val="24"/>
                <w:szCs w:val="24"/>
              </w:rPr>
              <w:t>.</w:t>
            </w:r>
          </w:p>
          <w:p w:rsidR="0021532B" w:rsidRDefault="00C51AB9" w:rsidP="00C51AB9">
            <w:pPr>
              <w:pStyle w:val="afa"/>
              <w:numPr>
                <w:ilvl w:val="0"/>
                <w:numId w:val="39"/>
              </w:numPr>
              <w:spacing w:line="240" w:lineRule="auto"/>
              <w:jc w:val="both"/>
              <w:rPr>
                <w:sz w:val="24"/>
                <w:szCs w:val="24"/>
              </w:rPr>
            </w:pPr>
            <w:r>
              <w:rPr>
                <w:sz w:val="24"/>
                <w:szCs w:val="24"/>
              </w:rPr>
              <w:t>о</w:t>
            </w:r>
            <w:r w:rsidR="0021532B" w:rsidRPr="0021532B">
              <w:rPr>
                <w:sz w:val="24"/>
                <w:szCs w:val="24"/>
              </w:rPr>
              <w:t>дин из методов регулирования тарифов:</w:t>
            </w:r>
            <w:r w:rsidR="00766DC1">
              <w:rPr>
                <w:sz w:val="24"/>
                <w:szCs w:val="24"/>
              </w:rPr>
              <w:t xml:space="preserve"> </w:t>
            </w:r>
            <w:r w:rsidR="00174688">
              <w:rPr>
                <w:sz w:val="24"/>
                <w:szCs w:val="24"/>
              </w:rPr>
              <w:t>м</w:t>
            </w:r>
            <w:r w:rsidR="0021532B" w:rsidRPr="0021532B">
              <w:rPr>
                <w:sz w:val="24"/>
                <w:szCs w:val="24"/>
              </w:rPr>
              <w:t>етод индексации.</w:t>
            </w:r>
          </w:p>
          <w:p w:rsidR="00295F5D" w:rsidRPr="00295F5D" w:rsidRDefault="00C51AB9" w:rsidP="00C51AB9">
            <w:pPr>
              <w:pStyle w:val="afa"/>
              <w:numPr>
                <w:ilvl w:val="0"/>
                <w:numId w:val="39"/>
              </w:numPr>
              <w:spacing w:line="240" w:lineRule="auto"/>
              <w:jc w:val="both"/>
              <w:rPr>
                <w:sz w:val="24"/>
                <w:szCs w:val="24"/>
              </w:rPr>
            </w:pPr>
            <w:r>
              <w:rPr>
                <w:sz w:val="24"/>
                <w:szCs w:val="24"/>
              </w:rPr>
              <w:lastRenderedPageBreak/>
              <w:t>п</w:t>
            </w:r>
            <w:r w:rsidR="00295F5D" w:rsidRPr="00295F5D">
              <w:rPr>
                <w:sz w:val="24"/>
                <w:szCs w:val="24"/>
              </w:rPr>
              <w:t>редельные (минимальные и (или) максимальные) значения критериев конкурса:</w:t>
            </w:r>
          </w:p>
          <w:tbl>
            <w:tblPr>
              <w:tblW w:w="146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34"/>
              <w:gridCol w:w="384"/>
              <w:gridCol w:w="458"/>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489"/>
              <w:gridCol w:w="425"/>
              <w:gridCol w:w="425"/>
              <w:gridCol w:w="425"/>
              <w:gridCol w:w="567"/>
            </w:tblGrid>
            <w:tr w:rsidR="00295F5D" w:rsidRPr="00BF3F9A" w:rsidTr="00EF1B1F">
              <w:trPr>
                <w:trHeight w:val="499"/>
              </w:trPr>
              <w:tc>
                <w:tcPr>
                  <w:tcW w:w="1668" w:type="dxa"/>
                  <w:vMerge w:val="restart"/>
                  <w:shd w:val="clear" w:color="auto" w:fill="auto"/>
                  <w:hideMark/>
                </w:tcPr>
                <w:p w:rsidR="00295F5D" w:rsidRPr="00BF3F9A" w:rsidRDefault="00295F5D" w:rsidP="00C51AB9">
                  <w:pPr>
                    <w:spacing w:after="0" w:line="240" w:lineRule="auto"/>
                    <w:jc w:val="center"/>
                    <w:rPr>
                      <w:rFonts w:ascii="Times New Roman" w:hAnsi="Times New Roman"/>
                      <w:sz w:val="14"/>
                      <w:szCs w:val="14"/>
                    </w:rPr>
                  </w:pPr>
                  <w:r w:rsidRPr="00BF3F9A">
                    <w:rPr>
                      <w:rFonts w:ascii="Times New Roman" w:hAnsi="Times New Roman"/>
                      <w:sz w:val="14"/>
                      <w:szCs w:val="14"/>
                    </w:rPr>
                    <w:t>Перечень сведений, подлежащих представлению организатору конкурса</w:t>
                  </w:r>
                </w:p>
              </w:tc>
              <w:tc>
                <w:tcPr>
                  <w:tcW w:w="534" w:type="dxa"/>
                  <w:vMerge w:val="restart"/>
                  <w:shd w:val="clear" w:color="auto" w:fill="auto"/>
                  <w:hideMark/>
                </w:tcPr>
                <w:p w:rsidR="00295F5D" w:rsidRPr="00BF3F9A" w:rsidRDefault="00295F5D" w:rsidP="00C51AB9">
                  <w:pPr>
                    <w:spacing w:after="0" w:line="240" w:lineRule="auto"/>
                    <w:jc w:val="center"/>
                    <w:rPr>
                      <w:rFonts w:ascii="Times New Roman" w:hAnsi="Times New Roman"/>
                      <w:sz w:val="14"/>
                      <w:szCs w:val="14"/>
                    </w:rPr>
                  </w:pPr>
                  <w:r w:rsidRPr="00BF3F9A">
                    <w:rPr>
                      <w:rFonts w:ascii="Times New Roman" w:hAnsi="Times New Roman"/>
                      <w:sz w:val="14"/>
                      <w:szCs w:val="14"/>
                    </w:rPr>
                    <w:t>Ед. изм.</w:t>
                  </w:r>
                </w:p>
              </w:tc>
              <w:tc>
                <w:tcPr>
                  <w:tcW w:w="12437" w:type="dxa"/>
                  <w:gridSpan w:val="31"/>
                  <w:vMerge w:val="restart"/>
                  <w:shd w:val="clear" w:color="auto" w:fill="auto"/>
                  <w:hideMark/>
                </w:tcPr>
                <w:p w:rsidR="00295F5D" w:rsidRPr="00BF3F9A" w:rsidRDefault="00295F5D" w:rsidP="00C51AB9">
                  <w:pPr>
                    <w:spacing w:after="0" w:line="240" w:lineRule="auto"/>
                    <w:jc w:val="center"/>
                    <w:rPr>
                      <w:rFonts w:ascii="Times New Roman" w:hAnsi="Times New Roman"/>
                      <w:sz w:val="14"/>
                      <w:szCs w:val="14"/>
                    </w:rPr>
                  </w:pPr>
                  <w:r w:rsidRPr="00BF3F9A">
                    <w:rPr>
                      <w:rFonts w:ascii="Times New Roman" w:hAnsi="Times New Roman"/>
                      <w:sz w:val="14"/>
                      <w:szCs w:val="14"/>
                    </w:rPr>
                    <w:t>Сведения о ценах, величинах, значениях и параметрах</w:t>
                  </w:r>
                </w:p>
              </w:tc>
            </w:tr>
            <w:tr w:rsidR="00295F5D" w:rsidRPr="00BF3F9A" w:rsidTr="00EF1B1F">
              <w:trPr>
                <w:trHeight w:val="162"/>
              </w:trPr>
              <w:tc>
                <w:tcPr>
                  <w:tcW w:w="1668" w:type="dxa"/>
                  <w:vMerge/>
                  <w:hideMark/>
                </w:tcPr>
                <w:p w:rsidR="00295F5D" w:rsidRPr="00BF3F9A" w:rsidRDefault="00295F5D" w:rsidP="00C51AB9">
                  <w:pPr>
                    <w:spacing w:after="0" w:line="240" w:lineRule="auto"/>
                    <w:jc w:val="center"/>
                    <w:rPr>
                      <w:rFonts w:ascii="Times New Roman" w:hAnsi="Times New Roman"/>
                      <w:sz w:val="14"/>
                      <w:szCs w:val="14"/>
                    </w:rPr>
                  </w:pPr>
                </w:p>
              </w:tc>
              <w:tc>
                <w:tcPr>
                  <w:tcW w:w="534" w:type="dxa"/>
                  <w:vMerge/>
                  <w:hideMark/>
                </w:tcPr>
                <w:p w:rsidR="00295F5D" w:rsidRPr="00BF3F9A" w:rsidRDefault="00295F5D" w:rsidP="00C51AB9">
                  <w:pPr>
                    <w:spacing w:after="0" w:line="240" w:lineRule="auto"/>
                    <w:jc w:val="center"/>
                    <w:rPr>
                      <w:rFonts w:ascii="Times New Roman" w:hAnsi="Times New Roman"/>
                      <w:sz w:val="14"/>
                      <w:szCs w:val="14"/>
                    </w:rPr>
                  </w:pPr>
                </w:p>
              </w:tc>
              <w:tc>
                <w:tcPr>
                  <w:tcW w:w="12437" w:type="dxa"/>
                  <w:gridSpan w:val="31"/>
                  <w:vMerge/>
                  <w:hideMark/>
                </w:tcPr>
                <w:p w:rsidR="00295F5D" w:rsidRPr="00BF3F9A" w:rsidRDefault="00295F5D" w:rsidP="00C51AB9">
                  <w:pPr>
                    <w:spacing w:after="0" w:line="240" w:lineRule="auto"/>
                    <w:jc w:val="center"/>
                    <w:rPr>
                      <w:rFonts w:ascii="Times New Roman" w:hAnsi="Times New Roman"/>
                      <w:sz w:val="14"/>
                      <w:szCs w:val="14"/>
                    </w:rPr>
                  </w:pPr>
                </w:p>
              </w:tc>
            </w:tr>
            <w:tr w:rsidR="00F71FED" w:rsidRPr="00BF3F9A" w:rsidTr="00EF1B1F">
              <w:trPr>
                <w:trHeight w:val="815"/>
              </w:trPr>
              <w:tc>
                <w:tcPr>
                  <w:tcW w:w="1668" w:type="dxa"/>
                  <w:vMerge/>
                  <w:hideMark/>
                </w:tcPr>
                <w:p w:rsidR="00295F5D" w:rsidRPr="00BF3F9A" w:rsidRDefault="00295F5D" w:rsidP="00C51AB9">
                  <w:pPr>
                    <w:spacing w:after="0" w:line="240" w:lineRule="auto"/>
                    <w:jc w:val="center"/>
                    <w:rPr>
                      <w:rFonts w:ascii="Times New Roman" w:hAnsi="Times New Roman"/>
                      <w:sz w:val="14"/>
                      <w:szCs w:val="14"/>
                    </w:rPr>
                  </w:pPr>
                </w:p>
              </w:tc>
              <w:tc>
                <w:tcPr>
                  <w:tcW w:w="534" w:type="dxa"/>
                  <w:vMerge/>
                  <w:hideMark/>
                </w:tcPr>
                <w:p w:rsidR="00295F5D" w:rsidRPr="00BF3F9A" w:rsidRDefault="00295F5D" w:rsidP="00C51AB9">
                  <w:pPr>
                    <w:spacing w:after="0" w:line="240" w:lineRule="auto"/>
                    <w:jc w:val="center"/>
                    <w:rPr>
                      <w:rFonts w:ascii="Times New Roman" w:hAnsi="Times New Roman"/>
                      <w:sz w:val="14"/>
                      <w:szCs w:val="14"/>
                    </w:rPr>
                  </w:pPr>
                </w:p>
              </w:tc>
              <w:tc>
                <w:tcPr>
                  <w:tcW w:w="384"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2015</w:t>
                  </w:r>
                </w:p>
              </w:tc>
              <w:tc>
                <w:tcPr>
                  <w:tcW w:w="458"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2016</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2017</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2018</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2019</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2020</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2021</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2022</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2023</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2024</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2025</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2026</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2027</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2028</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2029</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2030</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2031</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2032</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2033</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2034</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2035</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2036</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2037</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2038</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2039</w:t>
                  </w:r>
                </w:p>
              </w:tc>
              <w:tc>
                <w:tcPr>
                  <w:tcW w:w="386"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2040</w:t>
                  </w:r>
                </w:p>
              </w:tc>
              <w:tc>
                <w:tcPr>
                  <w:tcW w:w="489"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2041</w:t>
                  </w:r>
                </w:p>
              </w:tc>
              <w:tc>
                <w:tcPr>
                  <w:tcW w:w="425"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2042</w:t>
                  </w:r>
                </w:p>
              </w:tc>
              <w:tc>
                <w:tcPr>
                  <w:tcW w:w="425"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2043</w:t>
                  </w:r>
                </w:p>
              </w:tc>
              <w:tc>
                <w:tcPr>
                  <w:tcW w:w="425"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2044</w:t>
                  </w:r>
                </w:p>
              </w:tc>
              <w:tc>
                <w:tcPr>
                  <w:tcW w:w="567" w:type="dxa"/>
                  <w:shd w:val="clear" w:color="auto" w:fill="auto"/>
                  <w:hideMark/>
                </w:tcPr>
                <w:p w:rsidR="00295F5D" w:rsidRPr="00F71FED" w:rsidRDefault="00295F5D" w:rsidP="00C51AB9">
                  <w:pPr>
                    <w:spacing w:after="0" w:line="240" w:lineRule="auto"/>
                    <w:jc w:val="center"/>
                    <w:rPr>
                      <w:rFonts w:ascii="Times New Roman" w:hAnsi="Times New Roman"/>
                      <w:sz w:val="12"/>
                      <w:szCs w:val="12"/>
                    </w:rPr>
                  </w:pPr>
                  <w:r w:rsidRPr="00F71FED">
                    <w:rPr>
                      <w:rFonts w:ascii="Times New Roman" w:hAnsi="Times New Roman"/>
                      <w:sz w:val="12"/>
                      <w:szCs w:val="12"/>
                    </w:rPr>
                    <w:t>2045</w:t>
                  </w:r>
                </w:p>
              </w:tc>
            </w:tr>
            <w:tr w:rsidR="00295F5D" w:rsidRPr="00BF3F9A" w:rsidTr="00EF1B1F">
              <w:trPr>
                <w:trHeight w:val="303"/>
              </w:trPr>
              <w:tc>
                <w:tcPr>
                  <w:tcW w:w="14639" w:type="dxa"/>
                  <w:gridSpan w:val="33"/>
                  <w:shd w:val="clear" w:color="auto" w:fill="auto"/>
                  <w:hideMark/>
                </w:tcPr>
                <w:p w:rsidR="00295F5D" w:rsidRPr="00BF3F9A" w:rsidRDefault="00295F5D" w:rsidP="004D3A49">
                  <w:pPr>
                    <w:spacing w:after="0" w:line="240" w:lineRule="auto"/>
                    <w:jc w:val="center"/>
                    <w:rPr>
                      <w:rFonts w:ascii="Times New Roman" w:hAnsi="Times New Roman"/>
                      <w:b/>
                      <w:bCs/>
                      <w:sz w:val="14"/>
                      <w:szCs w:val="14"/>
                    </w:rPr>
                  </w:pPr>
                  <w:r w:rsidRPr="00BF3F9A">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F71FED" w:rsidRPr="00BF3F9A" w:rsidTr="00EF1B1F">
              <w:trPr>
                <w:trHeight w:val="604"/>
              </w:trPr>
              <w:tc>
                <w:tcPr>
                  <w:tcW w:w="1668" w:type="dxa"/>
                  <w:shd w:val="clear" w:color="auto" w:fill="auto"/>
                  <w:hideMark/>
                </w:tcPr>
                <w:p w:rsidR="00295F5D" w:rsidRPr="00BF3F9A" w:rsidRDefault="00310AA3" w:rsidP="00310AA3">
                  <w:pPr>
                    <w:spacing w:after="0" w:line="240" w:lineRule="auto"/>
                    <w:rPr>
                      <w:rFonts w:ascii="Times New Roman" w:hAnsi="Times New Roman"/>
                      <w:sz w:val="14"/>
                      <w:szCs w:val="14"/>
                    </w:rPr>
                  </w:pPr>
                  <w:r>
                    <w:rPr>
                      <w:rFonts w:ascii="Times New Roman" w:hAnsi="Times New Roman"/>
                      <w:sz w:val="14"/>
                      <w:szCs w:val="14"/>
                    </w:rPr>
                    <w:t>Б</w:t>
                  </w:r>
                  <w:r w:rsidR="00295F5D" w:rsidRPr="00BF3F9A">
                    <w:rPr>
                      <w:rFonts w:ascii="Times New Roman" w:hAnsi="Times New Roman"/>
                      <w:sz w:val="14"/>
                      <w:szCs w:val="14"/>
                    </w:rPr>
                    <w:t>азовый уровень операционных расходов</w:t>
                  </w:r>
                </w:p>
              </w:tc>
              <w:tc>
                <w:tcPr>
                  <w:tcW w:w="534" w:type="dxa"/>
                  <w:shd w:val="clear" w:color="auto" w:fill="auto"/>
                  <w:hideMark/>
                </w:tcPr>
                <w:p w:rsidR="00295F5D" w:rsidRPr="00BF3F9A" w:rsidRDefault="00295F5D" w:rsidP="00310AA3">
                  <w:pPr>
                    <w:spacing w:after="0" w:line="240" w:lineRule="auto"/>
                    <w:jc w:val="center"/>
                    <w:rPr>
                      <w:rFonts w:ascii="Times New Roman" w:hAnsi="Times New Roman"/>
                      <w:color w:val="000000"/>
                      <w:sz w:val="14"/>
                      <w:szCs w:val="14"/>
                    </w:rPr>
                  </w:pPr>
                  <w:r w:rsidRPr="00BF3F9A">
                    <w:rPr>
                      <w:rFonts w:ascii="Times New Roman" w:hAnsi="Times New Roman"/>
                      <w:color w:val="000000"/>
                      <w:sz w:val="14"/>
                      <w:szCs w:val="14"/>
                    </w:rPr>
                    <w:t>тыс</w:t>
                  </w:r>
                  <w:proofErr w:type="gramStart"/>
                  <w:r w:rsidRPr="00BF3F9A">
                    <w:rPr>
                      <w:rFonts w:ascii="Times New Roman" w:hAnsi="Times New Roman"/>
                      <w:color w:val="000000"/>
                      <w:sz w:val="14"/>
                      <w:szCs w:val="14"/>
                    </w:rPr>
                    <w:t>.р</w:t>
                  </w:r>
                  <w:proofErr w:type="gramEnd"/>
                  <w:r w:rsidRPr="00BF3F9A">
                    <w:rPr>
                      <w:rFonts w:ascii="Times New Roman" w:hAnsi="Times New Roman"/>
                      <w:color w:val="000000"/>
                      <w:sz w:val="14"/>
                      <w:szCs w:val="14"/>
                    </w:rPr>
                    <w:t>уб.</w:t>
                  </w:r>
                </w:p>
              </w:tc>
              <w:tc>
                <w:tcPr>
                  <w:tcW w:w="384"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58"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7 358,91</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89"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567"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r>
            <w:tr w:rsidR="00F71FED" w:rsidRPr="00BF3F9A" w:rsidTr="00EF1B1F">
              <w:trPr>
                <w:trHeight w:val="574"/>
              </w:trPr>
              <w:tc>
                <w:tcPr>
                  <w:tcW w:w="1668" w:type="dxa"/>
                  <w:shd w:val="clear" w:color="auto" w:fill="auto"/>
                  <w:hideMark/>
                </w:tcPr>
                <w:p w:rsidR="00295F5D" w:rsidRPr="00BF3F9A" w:rsidRDefault="00310AA3" w:rsidP="00310AA3">
                  <w:pPr>
                    <w:spacing w:after="0" w:line="240" w:lineRule="auto"/>
                    <w:rPr>
                      <w:rFonts w:ascii="Times New Roman" w:hAnsi="Times New Roman"/>
                      <w:sz w:val="14"/>
                      <w:szCs w:val="14"/>
                    </w:rPr>
                  </w:pPr>
                  <w:r>
                    <w:rPr>
                      <w:rFonts w:ascii="Times New Roman" w:hAnsi="Times New Roman"/>
                      <w:sz w:val="14"/>
                      <w:szCs w:val="14"/>
                    </w:rPr>
                    <w:t>Н</w:t>
                  </w:r>
                  <w:r w:rsidR="00295F5D" w:rsidRPr="00BF3F9A">
                    <w:rPr>
                      <w:rFonts w:ascii="Times New Roman" w:hAnsi="Times New Roman"/>
                      <w:sz w:val="14"/>
                      <w:szCs w:val="14"/>
                    </w:rPr>
                    <w:t>ормативный уровень прибыли</w:t>
                  </w:r>
                </w:p>
              </w:tc>
              <w:tc>
                <w:tcPr>
                  <w:tcW w:w="534"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w:t>
                  </w:r>
                </w:p>
              </w:tc>
              <w:tc>
                <w:tcPr>
                  <w:tcW w:w="384"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58"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1,57</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1,51</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1,45</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1,39</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1,34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1,29</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1,23</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1,18</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1,14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1,09</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1,04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1,00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0,96</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0,92</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0,88</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0,84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0,81</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0,77</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0,74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0,71</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0,67</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0,64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0,62</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0,59</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0,56</w:t>
                  </w:r>
                </w:p>
              </w:tc>
              <w:tc>
                <w:tcPr>
                  <w:tcW w:w="489"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0,51</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0,49</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0,47</w:t>
                  </w:r>
                </w:p>
              </w:tc>
              <w:tc>
                <w:tcPr>
                  <w:tcW w:w="567"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0,44</w:t>
                  </w:r>
                </w:p>
              </w:tc>
            </w:tr>
            <w:tr w:rsidR="00F71FED" w:rsidRPr="00BF3F9A" w:rsidTr="00EF1B1F">
              <w:trPr>
                <w:trHeight w:val="1011"/>
              </w:trPr>
              <w:tc>
                <w:tcPr>
                  <w:tcW w:w="1668" w:type="dxa"/>
                  <w:shd w:val="clear" w:color="auto" w:fill="auto"/>
                  <w:hideMark/>
                </w:tcPr>
                <w:p w:rsidR="00295F5D" w:rsidRPr="00BF3F9A" w:rsidRDefault="00310AA3" w:rsidP="00310AA3">
                  <w:pPr>
                    <w:spacing w:after="0" w:line="240" w:lineRule="auto"/>
                    <w:rPr>
                      <w:rFonts w:ascii="Times New Roman" w:hAnsi="Times New Roman"/>
                      <w:sz w:val="14"/>
                      <w:szCs w:val="14"/>
                    </w:rPr>
                  </w:pPr>
                  <w:r>
                    <w:rPr>
                      <w:rFonts w:ascii="Times New Roman" w:hAnsi="Times New Roman"/>
                      <w:sz w:val="14"/>
                      <w:szCs w:val="14"/>
                    </w:rPr>
                    <w:t>У</w:t>
                  </w:r>
                  <w:r w:rsidR="00295F5D" w:rsidRPr="00BF3F9A">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34"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кВт/м3</w:t>
                  </w:r>
                </w:p>
              </w:tc>
              <w:tc>
                <w:tcPr>
                  <w:tcW w:w="384"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58"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89"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567"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0,54</w:t>
                  </w:r>
                </w:p>
              </w:tc>
            </w:tr>
            <w:tr w:rsidR="00F71FED" w:rsidRPr="00BF3F9A" w:rsidTr="00EF1B1F">
              <w:trPr>
                <w:trHeight w:val="1134"/>
              </w:trPr>
              <w:tc>
                <w:tcPr>
                  <w:tcW w:w="1668" w:type="dxa"/>
                  <w:shd w:val="clear" w:color="auto" w:fill="auto"/>
                  <w:hideMark/>
                </w:tcPr>
                <w:p w:rsidR="00295F5D" w:rsidRPr="00BF3F9A" w:rsidRDefault="00125EE8" w:rsidP="00310AA3">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295F5D" w:rsidRPr="00BF3F9A">
                    <w:rPr>
                      <w:rFonts w:ascii="Times New Roman" w:hAnsi="Times New Roman"/>
                      <w:color w:val="000000"/>
                      <w:sz w:val="14"/>
                      <w:szCs w:val="14"/>
                    </w:rPr>
                    <w:t xml:space="preserve">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rsidR="00295F5D" w:rsidRPr="00BF3F9A">
                    <w:rPr>
                      <w:rFonts w:ascii="Times New Roman" w:hAnsi="Times New Roman"/>
                      <w:color w:val="000000"/>
                      <w:sz w:val="14"/>
                      <w:szCs w:val="14"/>
                    </w:rPr>
                    <w:t>расходов</w:t>
                  </w:r>
                  <w:proofErr w:type="gramEnd"/>
                  <w:r w:rsidR="00295F5D" w:rsidRPr="00BF3F9A">
                    <w:rPr>
                      <w:rFonts w:ascii="Times New Roman" w:hAnsi="Times New Roman"/>
                      <w:color w:val="000000"/>
                      <w:sz w:val="14"/>
                      <w:szCs w:val="14"/>
                    </w:rPr>
                    <w:t xml:space="preserve"> на создание и (или) реконструкцию данного объекта</w:t>
                  </w:r>
                </w:p>
              </w:tc>
              <w:tc>
                <w:tcPr>
                  <w:tcW w:w="534" w:type="dxa"/>
                  <w:shd w:val="clear" w:color="auto" w:fill="auto"/>
                  <w:hideMark/>
                </w:tcPr>
                <w:p w:rsidR="00295F5D" w:rsidRPr="00BF3F9A" w:rsidRDefault="00295F5D" w:rsidP="00310AA3">
                  <w:pPr>
                    <w:spacing w:after="0" w:line="240" w:lineRule="auto"/>
                    <w:jc w:val="center"/>
                    <w:rPr>
                      <w:rFonts w:ascii="Times New Roman" w:hAnsi="Times New Roman"/>
                      <w:color w:val="000000"/>
                      <w:sz w:val="14"/>
                      <w:szCs w:val="14"/>
                    </w:rPr>
                  </w:pPr>
                  <w:r w:rsidRPr="00BF3F9A">
                    <w:rPr>
                      <w:rFonts w:ascii="Times New Roman" w:hAnsi="Times New Roman"/>
                      <w:color w:val="000000"/>
                      <w:sz w:val="14"/>
                      <w:szCs w:val="14"/>
                    </w:rPr>
                    <w:t>тыс</w:t>
                  </w:r>
                  <w:proofErr w:type="gramStart"/>
                  <w:r w:rsidRPr="00BF3F9A">
                    <w:rPr>
                      <w:rFonts w:ascii="Times New Roman" w:hAnsi="Times New Roman"/>
                      <w:color w:val="000000"/>
                      <w:sz w:val="14"/>
                      <w:szCs w:val="14"/>
                    </w:rPr>
                    <w:t>.р</w:t>
                  </w:r>
                  <w:proofErr w:type="gramEnd"/>
                  <w:r w:rsidRPr="00BF3F9A">
                    <w:rPr>
                      <w:rFonts w:ascii="Times New Roman" w:hAnsi="Times New Roman"/>
                      <w:color w:val="000000"/>
                      <w:sz w:val="14"/>
                      <w:szCs w:val="14"/>
                    </w:rPr>
                    <w:t>уб.</w:t>
                  </w:r>
                </w:p>
              </w:tc>
              <w:tc>
                <w:tcPr>
                  <w:tcW w:w="384"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58"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89"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25"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567" w:type="dxa"/>
                  <w:shd w:val="clear" w:color="auto" w:fill="auto"/>
                  <w:hideMark/>
                </w:tcPr>
                <w:p w:rsidR="00295F5D" w:rsidRPr="00F71FED" w:rsidRDefault="00295F5D" w:rsidP="00310AA3">
                  <w:pPr>
                    <w:spacing w:after="0" w:line="240" w:lineRule="auto"/>
                    <w:jc w:val="center"/>
                    <w:rPr>
                      <w:rFonts w:ascii="Times New Roman" w:hAnsi="Times New Roman"/>
                      <w:sz w:val="12"/>
                      <w:szCs w:val="12"/>
                    </w:rPr>
                  </w:pPr>
                  <w:r w:rsidRPr="00F71FED">
                    <w:rPr>
                      <w:rFonts w:ascii="Times New Roman" w:hAnsi="Times New Roman"/>
                      <w:sz w:val="12"/>
                      <w:szCs w:val="12"/>
                    </w:rPr>
                    <w:t>0</w:t>
                  </w:r>
                </w:p>
              </w:tc>
            </w:tr>
            <w:tr w:rsidR="00F71FED" w:rsidRPr="00BF3F9A" w:rsidTr="00EF1B1F">
              <w:trPr>
                <w:trHeight w:val="2386"/>
              </w:trPr>
              <w:tc>
                <w:tcPr>
                  <w:tcW w:w="1668" w:type="dxa"/>
                  <w:shd w:val="clear" w:color="auto" w:fill="auto"/>
                  <w:hideMark/>
                </w:tcPr>
                <w:p w:rsidR="00295F5D" w:rsidRPr="00BF3F9A" w:rsidRDefault="00125EE8" w:rsidP="00125EE8">
                  <w:pPr>
                    <w:spacing w:after="0" w:line="240" w:lineRule="auto"/>
                    <w:rPr>
                      <w:rFonts w:ascii="Times New Roman" w:hAnsi="Times New Roman"/>
                      <w:color w:val="000000"/>
                      <w:sz w:val="14"/>
                      <w:szCs w:val="14"/>
                    </w:rPr>
                  </w:pPr>
                  <w:r>
                    <w:rPr>
                      <w:rFonts w:ascii="Times New Roman" w:hAnsi="Times New Roman"/>
                      <w:color w:val="000000"/>
                      <w:sz w:val="14"/>
                      <w:szCs w:val="14"/>
                    </w:rPr>
                    <w:lastRenderedPageBreak/>
                    <w:t>О</w:t>
                  </w:r>
                  <w:r w:rsidR="00295F5D" w:rsidRPr="00BF3F9A">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34" w:type="dxa"/>
                  <w:shd w:val="clear" w:color="auto" w:fill="auto"/>
                  <w:hideMark/>
                </w:tcPr>
                <w:p w:rsidR="00295F5D" w:rsidRPr="00BF3F9A" w:rsidRDefault="00295F5D" w:rsidP="00310AA3">
                  <w:pPr>
                    <w:spacing w:after="0" w:line="240" w:lineRule="auto"/>
                    <w:jc w:val="center"/>
                    <w:rPr>
                      <w:rFonts w:ascii="Times New Roman" w:hAnsi="Times New Roman"/>
                      <w:color w:val="000000"/>
                      <w:sz w:val="14"/>
                      <w:szCs w:val="14"/>
                    </w:rPr>
                  </w:pPr>
                  <w:r w:rsidRPr="00BF3F9A">
                    <w:rPr>
                      <w:rFonts w:ascii="Times New Roman" w:hAnsi="Times New Roman"/>
                      <w:color w:val="000000"/>
                      <w:sz w:val="14"/>
                      <w:szCs w:val="14"/>
                    </w:rPr>
                    <w:t>тыс</w:t>
                  </w:r>
                  <w:proofErr w:type="gramStart"/>
                  <w:r w:rsidRPr="00BF3F9A">
                    <w:rPr>
                      <w:rFonts w:ascii="Times New Roman" w:hAnsi="Times New Roman"/>
                      <w:color w:val="000000"/>
                      <w:sz w:val="14"/>
                      <w:szCs w:val="14"/>
                    </w:rPr>
                    <w:t>.р</w:t>
                  </w:r>
                  <w:proofErr w:type="gramEnd"/>
                  <w:r w:rsidRPr="00BF3F9A">
                    <w:rPr>
                      <w:rFonts w:ascii="Times New Roman" w:hAnsi="Times New Roman"/>
                      <w:color w:val="000000"/>
                      <w:sz w:val="14"/>
                      <w:szCs w:val="14"/>
                    </w:rPr>
                    <w:t>уб.</w:t>
                  </w:r>
                </w:p>
              </w:tc>
              <w:tc>
                <w:tcPr>
                  <w:tcW w:w="384"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58"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89"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25"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25"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25"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567" w:type="dxa"/>
                  <w:shd w:val="clear" w:color="auto" w:fill="auto"/>
                  <w:hideMark/>
                </w:tcPr>
                <w:p w:rsidR="00295F5D" w:rsidRPr="00BF3F9A" w:rsidRDefault="00295F5D" w:rsidP="00310AA3">
                  <w:pPr>
                    <w:spacing w:after="0" w:line="240" w:lineRule="auto"/>
                    <w:jc w:val="center"/>
                    <w:rPr>
                      <w:rFonts w:ascii="Times New Roman" w:hAnsi="Times New Roman"/>
                      <w:sz w:val="14"/>
                      <w:szCs w:val="14"/>
                    </w:rPr>
                  </w:pPr>
                  <w:r w:rsidRPr="00BF3F9A">
                    <w:rPr>
                      <w:rFonts w:ascii="Times New Roman" w:hAnsi="Times New Roman"/>
                      <w:sz w:val="14"/>
                      <w:szCs w:val="14"/>
                    </w:rPr>
                    <w:t>0</w:t>
                  </w:r>
                </w:p>
              </w:tc>
            </w:tr>
          </w:tbl>
          <w:p w:rsidR="00295F5D" w:rsidRPr="00BF3F9A" w:rsidRDefault="00295F5D" w:rsidP="00295F5D">
            <w:pPr>
              <w:ind w:firstLine="708"/>
              <w:jc w:val="both"/>
              <w:rPr>
                <w:rFonts w:ascii="Times New Roman" w:hAnsi="Times New Roman"/>
                <w:b/>
                <w:sz w:val="14"/>
                <w:szCs w:val="14"/>
              </w:rPr>
            </w:pPr>
          </w:p>
          <w:p w:rsidR="00F71FED" w:rsidRPr="00F71FED" w:rsidRDefault="00310AA3" w:rsidP="00310AA3">
            <w:pPr>
              <w:pStyle w:val="afa"/>
              <w:numPr>
                <w:ilvl w:val="0"/>
                <w:numId w:val="39"/>
              </w:numPr>
              <w:spacing w:line="240" w:lineRule="auto"/>
              <w:jc w:val="both"/>
              <w:rPr>
                <w:sz w:val="24"/>
                <w:szCs w:val="24"/>
              </w:rPr>
            </w:pPr>
            <w:r>
              <w:rPr>
                <w:sz w:val="24"/>
                <w:szCs w:val="24"/>
              </w:rPr>
              <w:t>п</w:t>
            </w:r>
            <w:r w:rsidR="00F71FED" w:rsidRPr="00F71FED">
              <w:rPr>
                <w:sz w:val="24"/>
                <w:szCs w:val="2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по отношению к предыдущему году:</w:t>
            </w:r>
          </w:p>
          <w:tbl>
            <w:tblPr>
              <w:tblW w:w="145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662"/>
              <w:gridCol w:w="556"/>
              <w:gridCol w:w="367"/>
              <w:gridCol w:w="525"/>
              <w:gridCol w:w="393"/>
              <w:gridCol w:w="394"/>
              <w:gridCol w:w="363"/>
              <w:gridCol w:w="394"/>
              <w:gridCol w:w="394"/>
              <w:gridCol w:w="363"/>
              <w:gridCol w:w="393"/>
              <w:gridCol w:w="393"/>
              <w:gridCol w:w="525"/>
              <w:gridCol w:w="393"/>
              <w:gridCol w:w="393"/>
              <w:gridCol w:w="525"/>
              <w:gridCol w:w="393"/>
              <w:gridCol w:w="394"/>
              <w:gridCol w:w="393"/>
              <w:gridCol w:w="393"/>
              <w:gridCol w:w="393"/>
              <w:gridCol w:w="394"/>
              <w:gridCol w:w="393"/>
              <w:gridCol w:w="393"/>
              <w:gridCol w:w="393"/>
              <w:gridCol w:w="394"/>
              <w:gridCol w:w="393"/>
              <w:gridCol w:w="393"/>
              <w:gridCol w:w="393"/>
              <w:gridCol w:w="394"/>
              <w:gridCol w:w="453"/>
              <w:gridCol w:w="394"/>
              <w:gridCol w:w="10"/>
            </w:tblGrid>
            <w:tr w:rsidR="00F71FED" w:rsidRPr="00A676B2" w:rsidTr="004448CE">
              <w:trPr>
                <w:trHeight w:val="500"/>
              </w:trPr>
              <w:tc>
                <w:tcPr>
                  <w:tcW w:w="1180" w:type="dxa"/>
                  <w:vMerge w:val="restart"/>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Перечень сведений, подлежащих представлению организатору конкурса</w:t>
                  </w:r>
                </w:p>
              </w:tc>
              <w:tc>
                <w:tcPr>
                  <w:tcW w:w="662" w:type="dxa"/>
                  <w:vMerge w:val="restart"/>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Ед. изм.</w:t>
                  </w:r>
                </w:p>
              </w:tc>
              <w:tc>
                <w:tcPr>
                  <w:tcW w:w="12734" w:type="dxa"/>
                  <w:gridSpan w:val="32"/>
                  <w:vMerge w:val="restart"/>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Сведения о ценах, величинах, значениях и параметрах</w:t>
                  </w:r>
                </w:p>
              </w:tc>
            </w:tr>
            <w:tr w:rsidR="00F71FED" w:rsidRPr="00A676B2" w:rsidTr="004448CE">
              <w:trPr>
                <w:trHeight w:val="163"/>
              </w:trPr>
              <w:tc>
                <w:tcPr>
                  <w:tcW w:w="1180"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662"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12734" w:type="dxa"/>
                  <w:gridSpan w:val="32"/>
                  <w:vMerge/>
                  <w:hideMark/>
                </w:tcPr>
                <w:p w:rsidR="00F71FED" w:rsidRPr="00A676B2" w:rsidRDefault="00F71FED" w:rsidP="00310AA3">
                  <w:pPr>
                    <w:spacing w:after="0" w:line="240" w:lineRule="auto"/>
                    <w:jc w:val="center"/>
                    <w:rPr>
                      <w:rFonts w:ascii="Times New Roman" w:hAnsi="Times New Roman"/>
                      <w:sz w:val="14"/>
                      <w:szCs w:val="14"/>
                    </w:rPr>
                  </w:pPr>
                </w:p>
              </w:tc>
            </w:tr>
            <w:tr w:rsidR="001F7CA3" w:rsidRPr="00A676B2" w:rsidTr="004448CE">
              <w:trPr>
                <w:gridAfter w:val="1"/>
                <w:wAfter w:w="10" w:type="dxa"/>
                <w:trHeight w:val="819"/>
              </w:trPr>
              <w:tc>
                <w:tcPr>
                  <w:tcW w:w="1180"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662"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556"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2015</w:t>
                  </w:r>
                </w:p>
              </w:tc>
              <w:tc>
                <w:tcPr>
                  <w:tcW w:w="367"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2016</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2017</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2018</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2019</w:t>
                  </w:r>
                </w:p>
              </w:tc>
              <w:tc>
                <w:tcPr>
                  <w:tcW w:w="36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2020</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2021</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2022</w:t>
                  </w:r>
                </w:p>
              </w:tc>
              <w:tc>
                <w:tcPr>
                  <w:tcW w:w="36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2023</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2024</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2025</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2026</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2027</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2028</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2029</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2030</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2031</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2032</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2033</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2034</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2035</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2036</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2037</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2038</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2039</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2040</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2041</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2042</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2043</w:t>
                  </w:r>
                </w:p>
              </w:tc>
              <w:tc>
                <w:tcPr>
                  <w:tcW w:w="45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2044</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2045</w:t>
                  </w:r>
                </w:p>
              </w:tc>
            </w:tr>
            <w:tr w:rsidR="001F7CA3" w:rsidRPr="00A676B2" w:rsidTr="004448CE">
              <w:trPr>
                <w:gridAfter w:val="1"/>
                <w:wAfter w:w="10" w:type="dxa"/>
                <w:trHeight w:val="1273"/>
              </w:trPr>
              <w:tc>
                <w:tcPr>
                  <w:tcW w:w="1180" w:type="dxa"/>
                  <w:shd w:val="clear" w:color="auto" w:fill="auto"/>
                  <w:hideMark/>
                </w:tcPr>
                <w:p w:rsidR="00F71FED" w:rsidRPr="00A676B2" w:rsidRDefault="00125EE8" w:rsidP="00125EE8">
                  <w:pPr>
                    <w:spacing w:after="0" w:line="240" w:lineRule="auto"/>
                    <w:rPr>
                      <w:rFonts w:ascii="Times New Roman" w:hAnsi="Times New Roman"/>
                      <w:sz w:val="14"/>
                      <w:szCs w:val="14"/>
                    </w:rPr>
                  </w:pPr>
                  <w:r>
                    <w:rPr>
                      <w:rFonts w:ascii="Times New Roman" w:hAnsi="Times New Roman"/>
                      <w:sz w:val="14"/>
                      <w:szCs w:val="14"/>
                    </w:rPr>
                    <w:t>П</w:t>
                  </w:r>
                  <w:r w:rsidR="00F71FED" w:rsidRPr="00A676B2">
                    <w:rPr>
                      <w:rFonts w:ascii="Times New Roman" w:hAnsi="Times New Roman"/>
                      <w:sz w:val="14"/>
                      <w:szCs w:val="14"/>
                    </w:rPr>
                    <w:t>редельный (</w:t>
                  </w:r>
                  <w:proofErr w:type="gramStart"/>
                  <w:r w:rsidR="00F71FED" w:rsidRPr="00A676B2">
                    <w:rPr>
                      <w:rFonts w:ascii="Times New Roman" w:hAnsi="Times New Roman"/>
                      <w:sz w:val="14"/>
                      <w:szCs w:val="14"/>
                    </w:rPr>
                    <w:t>максималь</w:t>
                  </w:r>
                  <w:r w:rsidR="00310AA3">
                    <w:rPr>
                      <w:rFonts w:ascii="Times New Roman" w:hAnsi="Times New Roman"/>
                      <w:sz w:val="14"/>
                      <w:szCs w:val="14"/>
                    </w:rPr>
                    <w:t>-</w:t>
                  </w:r>
                  <w:r w:rsidR="00F71FED" w:rsidRPr="00A676B2">
                    <w:rPr>
                      <w:rFonts w:ascii="Times New Roman" w:hAnsi="Times New Roman"/>
                      <w:sz w:val="14"/>
                      <w:szCs w:val="14"/>
                    </w:rPr>
                    <w:t>ный</w:t>
                  </w:r>
                  <w:proofErr w:type="gramEnd"/>
                  <w:r w:rsidR="00F71FED" w:rsidRPr="00A676B2">
                    <w:rPr>
                      <w:rFonts w:ascii="Times New Roman" w:hAnsi="Times New Roman"/>
                      <w:sz w:val="14"/>
                      <w:szCs w:val="14"/>
                    </w:rPr>
                    <w:t>) рост необходимой валовой выручки концессионера от осущест</w:t>
                  </w:r>
                  <w:r>
                    <w:rPr>
                      <w:rFonts w:ascii="Times New Roman" w:hAnsi="Times New Roman"/>
                      <w:sz w:val="14"/>
                      <w:szCs w:val="14"/>
                    </w:rPr>
                    <w:t>-</w:t>
                  </w:r>
                  <w:r w:rsidR="00F71FED" w:rsidRPr="00A676B2">
                    <w:rPr>
                      <w:rFonts w:ascii="Times New Roman" w:hAnsi="Times New Roman"/>
                      <w:sz w:val="14"/>
                      <w:szCs w:val="14"/>
                    </w:rPr>
                    <w:t>вления регулируемых видов деятельности, предусмотрен</w:t>
                  </w:r>
                  <w:r w:rsidR="00310AA3">
                    <w:rPr>
                      <w:rFonts w:ascii="Times New Roman" w:hAnsi="Times New Roman"/>
                      <w:sz w:val="14"/>
                      <w:szCs w:val="14"/>
                    </w:rPr>
                    <w:t>-</w:t>
                  </w:r>
                  <w:r w:rsidR="00F71FED" w:rsidRPr="00A676B2">
                    <w:rPr>
                      <w:rFonts w:ascii="Times New Roman" w:hAnsi="Times New Roman"/>
                      <w:sz w:val="14"/>
                      <w:szCs w:val="14"/>
                    </w:rPr>
                    <w:t xml:space="preserve">ной нормативными правовыми </w:t>
                  </w:r>
                  <w:r w:rsidR="00F71FED" w:rsidRPr="00A676B2">
                    <w:rPr>
                      <w:rFonts w:ascii="Times New Roman" w:hAnsi="Times New Roman"/>
                      <w:sz w:val="14"/>
                      <w:szCs w:val="14"/>
                    </w:rPr>
                    <w:lastRenderedPageBreak/>
                    <w:t>актами Российской Федерации в сфере водоотведения по отношению к предыдущему году</w:t>
                  </w:r>
                </w:p>
              </w:tc>
              <w:tc>
                <w:tcPr>
                  <w:tcW w:w="662"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lastRenderedPageBreak/>
                    <w:t>%</w:t>
                  </w:r>
                </w:p>
              </w:tc>
              <w:tc>
                <w:tcPr>
                  <w:tcW w:w="556"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67"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102,63</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104,15</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103,96</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104,00</w:t>
                  </w:r>
                </w:p>
              </w:tc>
              <w:tc>
                <w:tcPr>
                  <w:tcW w:w="36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104,04</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104,07</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104,12</w:t>
                  </w:r>
                </w:p>
              </w:tc>
              <w:tc>
                <w:tcPr>
                  <w:tcW w:w="36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104,14</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104,18</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104,22</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104,25</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104,29</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104,32</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104,36</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104,39</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104,42</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104,46</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104,49</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104,52</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104,55</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104,58</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104,61</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104,65</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104,67</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104,71</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104,74</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104,77</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104,80</w:t>
                  </w:r>
                </w:p>
              </w:tc>
              <w:tc>
                <w:tcPr>
                  <w:tcW w:w="45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104,82</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104,85</w:t>
                  </w:r>
                </w:p>
              </w:tc>
            </w:tr>
            <w:tr w:rsidR="001F7CA3" w:rsidRPr="00A676B2" w:rsidTr="004448CE">
              <w:trPr>
                <w:gridAfter w:val="1"/>
                <w:wAfter w:w="10" w:type="dxa"/>
                <w:trHeight w:val="1259"/>
              </w:trPr>
              <w:tc>
                <w:tcPr>
                  <w:tcW w:w="1180" w:type="dxa"/>
                  <w:shd w:val="clear" w:color="auto" w:fill="auto"/>
                  <w:hideMark/>
                </w:tcPr>
                <w:p w:rsidR="00F71FED" w:rsidRPr="00A676B2" w:rsidRDefault="00125EE8" w:rsidP="00125EE8">
                  <w:pPr>
                    <w:spacing w:after="0" w:line="240" w:lineRule="auto"/>
                    <w:rPr>
                      <w:rFonts w:ascii="Times New Roman" w:hAnsi="Times New Roman"/>
                      <w:sz w:val="14"/>
                      <w:szCs w:val="14"/>
                    </w:rPr>
                  </w:pPr>
                  <w:r>
                    <w:rPr>
                      <w:rFonts w:ascii="Times New Roman" w:hAnsi="Times New Roman"/>
                      <w:sz w:val="14"/>
                      <w:szCs w:val="14"/>
                    </w:rPr>
                    <w:lastRenderedPageBreak/>
                    <w:t>Н</w:t>
                  </w:r>
                  <w:r w:rsidR="00F71FED" w:rsidRPr="00A676B2">
                    <w:rPr>
                      <w:rFonts w:ascii="Times New Roman" w:hAnsi="Times New Roman"/>
                      <w:sz w:val="14"/>
                      <w:szCs w:val="14"/>
                    </w:rPr>
                    <w:t xml:space="preserve">еобходимая валовая выручка концессионера от осуществления регулируемого вида деятельности, </w:t>
                  </w:r>
                  <w:proofErr w:type="gramStart"/>
                  <w:r w:rsidR="00F71FED" w:rsidRPr="00A676B2">
                    <w:rPr>
                      <w:rFonts w:ascii="Times New Roman" w:hAnsi="Times New Roman"/>
                      <w:sz w:val="14"/>
                      <w:szCs w:val="14"/>
                    </w:rPr>
                    <w:t>предусмот</w:t>
                  </w:r>
                  <w:r w:rsidR="00310AA3">
                    <w:rPr>
                      <w:rFonts w:ascii="Times New Roman" w:hAnsi="Times New Roman"/>
                      <w:sz w:val="14"/>
                      <w:szCs w:val="14"/>
                    </w:rPr>
                    <w:t>-</w:t>
                  </w:r>
                  <w:r w:rsidR="00F71FED" w:rsidRPr="00A676B2">
                    <w:rPr>
                      <w:rFonts w:ascii="Times New Roman" w:hAnsi="Times New Roman"/>
                      <w:sz w:val="14"/>
                      <w:szCs w:val="14"/>
                    </w:rPr>
                    <w:t>ренной</w:t>
                  </w:r>
                  <w:proofErr w:type="gramEnd"/>
                  <w:r w:rsidR="00F71FED" w:rsidRPr="00A676B2">
                    <w:rPr>
                      <w:rFonts w:ascii="Times New Roman" w:hAnsi="Times New Roman"/>
                      <w:sz w:val="14"/>
                      <w:szCs w:val="14"/>
                    </w:rPr>
                    <w:t xml:space="preserve"> нормативными правовыми актами РФ в сфере водоотведения</w:t>
                  </w:r>
                </w:p>
              </w:tc>
              <w:tc>
                <w:tcPr>
                  <w:tcW w:w="662"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тыс</w:t>
                  </w:r>
                  <w:proofErr w:type="gramStart"/>
                  <w:r w:rsidRPr="00A676B2">
                    <w:rPr>
                      <w:rFonts w:ascii="Times New Roman" w:hAnsi="Times New Roman"/>
                      <w:sz w:val="14"/>
                      <w:szCs w:val="14"/>
                    </w:rPr>
                    <w:t>.р</w:t>
                  </w:r>
                  <w:proofErr w:type="gramEnd"/>
                  <w:r w:rsidRPr="00A676B2">
                    <w:rPr>
                      <w:rFonts w:ascii="Times New Roman" w:hAnsi="Times New Roman"/>
                      <w:sz w:val="14"/>
                      <w:szCs w:val="14"/>
                    </w:rPr>
                    <w:t>уб.</w:t>
                  </w:r>
                </w:p>
              </w:tc>
              <w:tc>
                <w:tcPr>
                  <w:tcW w:w="556"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9 546,59</w:t>
                  </w:r>
                </w:p>
              </w:tc>
              <w:tc>
                <w:tcPr>
                  <w:tcW w:w="367"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6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6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2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45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r>
          </w:tbl>
          <w:p w:rsidR="00631E00" w:rsidRDefault="00631E00" w:rsidP="00F71FED">
            <w:pPr>
              <w:jc w:val="both"/>
              <w:rPr>
                <w:rFonts w:ascii="Times New Roman" w:hAnsi="Times New Roman"/>
                <w:sz w:val="24"/>
                <w:szCs w:val="24"/>
              </w:rPr>
            </w:pPr>
          </w:p>
          <w:p w:rsidR="00F71FED" w:rsidRPr="00F71FED" w:rsidRDefault="00310AA3" w:rsidP="00310AA3">
            <w:pPr>
              <w:pStyle w:val="afa"/>
              <w:numPr>
                <w:ilvl w:val="0"/>
                <w:numId w:val="39"/>
              </w:numPr>
              <w:spacing w:line="240" w:lineRule="auto"/>
              <w:jc w:val="both"/>
              <w:rPr>
                <w:sz w:val="24"/>
                <w:szCs w:val="24"/>
              </w:rPr>
            </w:pPr>
            <w:r>
              <w:rPr>
                <w:sz w:val="24"/>
                <w:szCs w:val="24"/>
              </w:rPr>
              <w:t>и</w:t>
            </w:r>
            <w:r w:rsidR="00F71FED" w:rsidRPr="00F71FED">
              <w:rPr>
                <w:sz w:val="24"/>
                <w:szCs w:val="24"/>
              </w:rPr>
              <w:t>ные цены, величины, значения, параметры, использование которых для расчета тарифов предусмотрено нормативно правовыми актами Российской Федерации в сфере теплоснабжения, в сфере водоснабжения и водоотведения:</w:t>
            </w:r>
          </w:p>
          <w:tbl>
            <w:tblPr>
              <w:tblW w:w="148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452"/>
              <w:gridCol w:w="645"/>
              <w:gridCol w:w="510"/>
              <w:gridCol w:w="352"/>
              <w:gridCol w:w="510"/>
              <w:gridCol w:w="443"/>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243"/>
              <w:gridCol w:w="6"/>
            </w:tblGrid>
            <w:tr w:rsidR="00F71FED" w:rsidRPr="00A676B2" w:rsidTr="004448CE">
              <w:trPr>
                <w:gridAfter w:val="1"/>
                <w:wAfter w:w="6" w:type="dxa"/>
                <w:trHeight w:val="498"/>
              </w:trPr>
              <w:tc>
                <w:tcPr>
                  <w:tcW w:w="1509" w:type="dxa"/>
                  <w:vMerge w:val="restart"/>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Перечень сведений, подлежащих представлению организатору конкурса</w:t>
                  </w:r>
                </w:p>
              </w:tc>
              <w:tc>
                <w:tcPr>
                  <w:tcW w:w="452" w:type="dxa"/>
                  <w:vMerge w:val="restart"/>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Ед. изм.</w:t>
                  </w:r>
                </w:p>
              </w:tc>
              <w:tc>
                <w:tcPr>
                  <w:tcW w:w="12928" w:type="dxa"/>
                  <w:gridSpan w:val="31"/>
                  <w:vMerge w:val="restart"/>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Сведения о ценах, величинах, значениях и параметрах</w:t>
                  </w:r>
                </w:p>
              </w:tc>
            </w:tr>
            <w:tr w:rsidR="00F71FED" w:rsidRPr="00A676B2" w:rsidTr="004448CE">
              <w:trPr>
                <w:gridAfter w:val="1"/>
                <w:wAfter w:w="6" w:type="dxa"/>
                <w:trHeight w:val="324"/>
              </w:trPr>
              <w:tc>
                <w:tcPr>
                  <w:tcW w:w="1509"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452"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12928" w:type="dxa"/>
                  <w:gridSpan w:val="31"/>
                  <w:vMerge/>
                  <w:hideMark/>
                </w:tcPr>
                <w:p w:rsidR="00F71FED" w:rsidRPr="00A676B2" w:rsidRDefault="00F71FED" w:rsidP="00310AA3">
                  <w:pPr>
                    <w:spacing w:after="0" w:line="240" w:lineRule="auto"/>
                    <w:jc w:val="center"/>
                    <w:rPr>
                      <w:rFonts w:ascii="Times New Roman" w:hAnsi="Times New Roman"/>
                      <w:sz w:val="14"/>
                      <w:szCs w:val="14"/>
                    </w:rPr>
                  </w:pPr>
                </w:p>
              </w:tc>
            </w:tr>
            <w:tr w:rsidR="00F71FED" w:rsidRPr="00A676B2" w:rsidTr="004448CE">
              <w:trPr>
                <w:trHeight w:val="815"/>
              </w:trPr>
              <w:tc>
                <w:tcPr>
                  <w:tcW w:w="1509"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452" w:type="dxa"/>
                  <w:vMerge/>
                  <w:hideMark/>
                </w:tcPr>
                <w:p w:rsidR="00F71FED" w:rsidRPr="00A676B2" w:rsidRDefault="00F71FED" w:rsidP="00310AA3">
                  <w:pPr>
                    <w:spacing w:after="0" w:line="240" w:lineRule="auto"/>
                    <w:jc w:val="center"/>
                    <w:rPr>
                      <w:rFonts w:ascii="Times New Roman" w:hAnsi="Times New Roman"/>
                      <w:sz w:val="14"/>
                      <w:szCs w:val="14"/>
                    </w:rPr>
                  </w:pPr>
                </w:p>
              </w:tc>
              <w:tc>
                <w:tcPr>
                  <w:tcW w:w="64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2015</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2016</w:t>
                  </w:r>
                </w:p>
              </w:tc>
              <w:tc>
                <w:tcPr>
                  <w:tcW w:w="352"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2017</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2018</w:t>
                  </w:r>
                </w:p>
              </w:tc>
              <w:tc>
                <w:tcPr>
                  <w:tcW w:w="44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2019</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2020</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2021</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2022</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2023</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2024</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2026</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2027</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2028</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2029</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2030</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2031</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2032</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2033</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2034</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2036</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2037</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2038</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2039</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2040</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2041</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2042</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2043</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2044</w:t>
                  </w:r>
                </w:p>
              </w:tc>
              <w:tc>
                <w:tcPr>
                  <w:tcW w:w="249" w:type="dxa"/>
                  <w:gridSpan w:val="2"/>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2045</w:t>
                  </w:r>
                </w:p>
              </w:tc>
            </w:tr>
            <w:tr w:rsidR="00F71FED" w:rsidRPr="00A676B2" w:rsidTr="004448CE">
              <w:trPr>
                <w:gridAfter w:val="1"/>
                <w:wAfter w:w="6" w:type="dxa"/>
                <w:trHeight w:val="170"/>
              </w:trPr>
              <w:tc>
                <w:tcPr>
                  <w:tcW w:w="14889" w:type="dxa"/>
                  <w:gridSpan w:val="33"/>
                  <w:shd w:val="clear" w:color="auto" w:fill="auto"/>
                  <w:hideMark/>
                </w:tcPr>
                <w:p w:rsidR="00F71FED" w:rsidRPr="00A676B2" w:rsidRDefault="00F71FED" w:rsidP="004D3A49">
                  <w:pPr>
                    <w:spacing w:after="0" w:line="240" w:lineRule="auto"/>
                    <w:jc w:val="center"/>
                    <w:rPr>
                      <w:rFonts w:ascii="Times New Roman" w:hAnsi="Times New Roman"/>
                      <w:b/>
                      <w:bCs/>
                      <w:sz w:val="14"/>
                      <w:szCs w:val="14"/>
                    </w:rPr>
                  </w:pPr>
                  <w:r w:rsidRPr="00A676B2">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F71FED" w:rsidRPr="00A676B2" w:rsidTr="004448CE">
              <w:trPr>
                <w:trHeight w:val="377"/>
              </w:trPr>
              <w:tc>
                <w:tcPr>
                  <w:tcW w:w="1509" w:type="dxa"/>
                  <w:shd w:val="clear" w:color="auto" w:fill="auto"/>
                  <w:hideMark/>
                </w:tcPr>
                <w:p w:rsidR="00F71FED" w:rsidRPr="00A676B2" w:rsidRDefault="00F71FED" w:rsidP="00125EE8">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Индекс потребительских цен</w:t>
                  </w:r>
                </w:p>
              </w:tc>
              <w:tc>
                <w:tcPr>
                  <w:tcW w:w="452"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w:t>
                  </w:r>
                </w:p>
              </w:tc>
              <w:tc>
                <w:tcPr>
                  <w:tcW w:w="64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106,7</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107,4</w:t>
                  </w:r>
                </w:p>
              </w:tc>
              <w:tc>
                <w:tcPr>
                  <w:tcW w:w="352"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105,8</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43"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249" w:type="dxa"/>
                  <w:gridSpan w:val="2"/>
                  <w:shd w:val="clear" w:color="auto" w:fill="auto"/>
                  <w:vAlign w:val="center"/>
                  <w:hideMark/>
                </w:tcPr>
                <w:p w:rsidR="00F71FED" w:rsidRPr="00A676B2" w:rsidRDefault="00F71FED" w:rsidP="004D3A49">
                  <w:pPr>
                    <w:spacing w:after="0" w:line="240" w:lineRule="auto"/>
                    <w:jc w:val="center"/>
                    <w:rPr>
                      <w:rFonts w:ascii="Times New Roman" w:hAnsi="Times New Roman"/>
                      <w:sz w:val="14"/>
                      <w:szCs w:val="14"/>
                    </w:rPr>
                  </w:pPr>
                  <w:r w:rsidRPr="00A676B2">
                    <w:rPr>
                      <w:rFonts w:ascii="Times New Roman" w:hAnsi="Times New Roman"/>
                      <w:sz w:val="14"/>
                      <w:szCs w:val="14"/>
                    </w:rPr>
                    <w:t>105,5</w:t>
                  </w:r>
                </w:p>
              </w:tc>
            </w:tr>
            <w:tr w:rsidR="00F71FED" w:rsidRPr="00A676B2" w:rsidTr="004448CE">
              <w:trPr>
                <w:trHeight w:val="70"/>
              </w:trPr>
              <w:tc>
                <w:tcPr>
                  <w:tcW w:w="1509" w:type="dxa"/>
                  <w:shd w:val="clear" w:color="auto" w:fill="auto"/>
                  <w:hideMark/>
                </w:tcPr>
                <w:p w:rsidR="004448CE" w:rsidRDefault="00F71FED" w:rsidP="00125EE8">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 xml:space="preserve">Минимальная тарифная ставка рабочего 1 разряда на 01.01.2015, в соответствии с отраслевым тарифным </w:t>
                  </w:r>
                  <w:r w:rsidR="004448CE">
                    <w:rPr>
                      <w:rFonts w:ascii="Times New Roman" w:hAnsi="Times New Roman"/>
                      <w:color w:val="000000"/>
                      <w:sz w:val="14"/>
                      <w:szCs w:val="14"/>
                    </w:rPr>
                    <w:lastRenderedPageBreak/>
                    <w:t xml:space="preserve">соглашением в ЖКХ РФ на 2014 – </w:t>
                  </w:r>
                </w:p>
                <w:p w:rsidR="00F71FED" w:rsidRPr="00A676B2" w:rsidRDefault="00F71FED" w:rsidP="00125EE8">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2016 годы</w:t>
                  </w:r>
                </w:p>
              </w:tc>
              <w:tc>
                <w:tcPr>
                  <w:tcW w:w="452"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lastRenderedPageBreak/>
                    <w:t>руб.</w:t>
                  </w:r>
                </w:p>
              </w:tc>
              <w:tc>
                <w:tcPr>
                  <w:tcW w:w="64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7528,75</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52"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43"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249" w:type="dxa"/>
                  <w:gridSpan w:val="2"/>
                  <w:shd w:val="clear" w:color="auto" w:fill="auto"/>
                  <w:vAlign w:val="center"/>
                  <w:hideMark/>
                </w:tcPr>
                <w:p w:rsidR="00F71FED" w:rsidRPr="00A676B2" w:rsidRDefault="00F71FED" w:rsidP="004D3A49">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r>
            <w:tr w:rsidR="00F71FED" w:rsidRPr="00A676B2" w:rsidTr="004448CE">
              <w:trPr>
                <w:trHeight w:val="921"/>
              </w:trPr>
              <w:tc>
                <w:tcPr>
                  <w:tcW w:w="1509" w:type="dxa"/>
                  <w:shd w:val="clear" w:color="auto" w:fill="auto"/>
                  <w:hideMark/>
                </w:tcPr>
                <w:p w:rsidR="00F71FED" w:rsidRPr="00A676B2" w:rsidRDefault="00F71FED" w:rsidP="00125EE8">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lastRenderedPageBreak/>
                    <w:t>Предельные (максимальные) индексы изменения размера вносимой гражданами платы за коммунальные услуги на период с 01 июля 2015 года</w:t>
                  </w:r>
                </w:p>
              </w:tc>
              <w:tc>
                <w:tcPr>
                  <w:tcW w:w="452"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w:t>
                  </w:r>
                </w:p>
              </w:tc>
              <w:tc>
                <w:tcPr>
                  <w:tcW w:w="645"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11,5</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352"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43"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249" w:type="dxa"/>
                  <w:gridSpan w:val="2"/>
                  <w:shd w:val="clear" w:color="auto" w:fill="auto"/>
                  <w:vAlign w:val="center"/>
                  <w:hideMark/>
                </w:tcPr>
                <w:p w:rsidR="00F71FED" w:rsidRPr="00A676B2" w:rsidRDefault="00F71FED" w:rsidP="004D3A49">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r>
            <w:tr w:rsidR="00F71FED" w:rsidRPr="00A676B2" w:rsidTr="004448CE">
              <w:trPr>
                <w:trHeight w:val="724"/>
              </w:trPr>
              <w:tc>
                <w:tcPr>
                  <w:tcW w:w="1509" w:type="dxa"/>
                  <w:shd w:val="clear" w:color="auto" w:fill="auto"/>
                  <w:hideMark/>
                </w:tcPr>
                <w:p w:rsidR="00F71FED" w:rsidRPr="00A676B2" w:rsidRDefault="00F71FED" w:rsidP="00125EE8">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Предельные (максимальные) уровни роста тарифов в сфере водоотведения с 01.07.2015</w:t>
                  </w:r>
                </w:p>
              </w:tc>
              <w:tc>
                <w:tcPr>
                  <w:tcW w:w="452"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w:t>
                  </w:r>
                </w:p>
              </w:tc>
              <w:tc>
                <w:tcPr>
                  <w:tcW w:w="645"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111,9</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52" w:type="dxa"/>
                  <w:shd w:val="clear" w:color="auto" w:fill="auto"/>
                  <w:hideMark/>
                </w:tcPr>
                <w:p w:rsidR="00F71FED" w:rsidRPr="00A676B2" w:rsidRDefault="00F71FED" w:rsidP="00310AA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10"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43"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71FED" w:rsidRPr="00A676B2" w:rsidRDefault="00F71FED" w:rsidP="00310AA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249" w:type="dxa"/>
                  <w:gridSpan w:val="2"/>
                  <w:shd w:val="clear" w:color="auto" w:fill="auto"/>
                  <w:vAlign w:val="center"/>
                  <w:hideMark/>
                </w:tcPr>
                <w:p w:rsidR="00F71FED" w:rsidRPr="00A676B2" w:rsidRDefault="00F71FED" w:rsidP="004D3A49">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r>
          </w:tbl>
          <w:p w:rsidR="00F71FED" w:rsidRPr="00A676B2" w:rsidRDefault="00F71FED" w:rsidP="00F71FED">
            <w:pPr>
              <w:ind w:firstLine="708"/>
              <w:jc w:val="both"/>
              <w:rPr>
                <w:rFonts w:ascii="Times New Roman" w:hAnsi="Times New Roman"/>
                <w:b/>
                <w:sz w:val="14"/>
                <w:szCs w:val="14"/>
              </w:rPr>
            </w:pPr>
          </w:p>
          <w:p w:rsidR="00174688" w:rsidRPr="0021532B" w:rsidRDefault="00174688" w:rsidP="00F71FED">
            <w:pPr>
              <w:pStyle w:val="afa"/>
              <w:ind w:left="1068"/>
              <w:jc w:val="both"/>
              <w:rPr>
                <w:sz w:val="24"/>
                <w:szCs w:val="24"/>
              </w:rPr>
            </w:pPr>
          </w:p>
          <w:p w:rsidR="005F5FA7" w:rsidRPr="00DE6CB6" w:rsidRDefault="005F5FA7" w:rsidP="004448CE">
            <w:pPr>
              <w:spacing w:after="0" w:line="240" w:lineRule="auto"/>
              <w:ind w:firstLine="567"/>
              <w:jc w:val="center"/>
              <w:rPr>
                <w:rFonts w:ascii="Times New Roman" w:eastAsiaTheme="minorHAnsi" w:hAnsi="Times New Roman"/>
                <w:color w:val="FF0000"/>
                <w:sz w:val="28"/>
                <w:szCs w:val="28"/>
                <w:lang w:eastAsia="en-US"/>
              </w:rPr>
            </w:pPr>
          </w:p>
        </w:tc>
      </w:tr>
      <w:tr w:rsidR="006E4AEA" w:rsidRPr="00DE6CB6" w:rsidTr="00D84A96">
        <w:trPr>
          <w:trHeight w:val="20"/>
        </w:trPr>
        <w:tc>
          <w:tcPr>
            <w:tcW w:w="14848" w:type="dxa"/>
            <w:tcBorders>
              <w:top w:val="nil"/>
              <w:left w:val="nil"/>
              <w:bottom w:val="nil"/>
              <w:right w:val="nil"/>
            </w:tcBorders>
            <w:hideMark/>
          </w:tcPr>
          <w:p w:rsidR="006E4AEA" w:rsidRPr="00DE6CB6" w:rsidRDefault="006E4AEA" w:rsidP="00DD75B5">
            <w:pPr>
              <w:spacing w:after="0" w:line="240" w:lineRule="auto"/>
              <w:ind w:firstLine="709"/>
              <w:jc w:val="both"/>
              <w:rPr>
                <w:rFonts w:ascii="Times New Roman" w:hAnsi="Times New Roman"/>
                <w:color w:val="FF0000"/>
                <w:sz w:val="24"/>
                <w:szCs w:val="24"/>
              </w:rPr>
            </w:pPr>
          </w:p>
        </w:tc>
      </w:tr>
      <w:tr w:rsidR="00080572" w:rsidRPr="00DE6CB6" w:rsidTr="00DD75B5">
        <w:trPr>
          <w:trHeight w:val="20"/>
        </w:trPr>
        <w:tc>
          <w:tcPr>
            <w:tcW w:w="14848" w:type="dxa"/>
            <w:tcBorders>
              <w:top w:val="nil"/>
              <w:left w:val="nil"/>
              <w:bottom w:val="nil"/>
              <w:right w:val="nil"/>
            </w:tcBorders>
            <w:hideMark/>
          </w:tcPr>
          <w:p w:rsidR="00080572" w:rsidRPr="00DE6CB6" w:rsidRDefault="00080572" w:rsidP="00DD75B5">
            <w:pPr>
              <w:spacing w:after="0" w:line="240" w:lineRule="auto"/>
              <w:ind w:firstLine="709"/>
              <w:jc w:val="both"/>
              <w:rPr>
                <w:rFonts w:ascii="Times New Roman" w:hAnsi="Times New Roman"/>
                <w:color w:val="FF0000"/>
                <w:sz w:val="24"/>
                <w:szCs w:val="24"/>
              </w:rPr>
            </w:pPr>
          </w:p>
        </w:tc>
      </w:tr>
      <w:tr w:rsidR="00080572" w:rsidRPr="00DE6CB6" w:rsidTr="00DD75B5">
        <w:trPr>
          <w:trHeight w:val="20"/>
        </w:trPr>
        <w:tc>
          <w:tcPr>
            <w:tcW w:w="14848" w:type="dxa"/>
            <w:tcBorders>
              <w:top w:val="nil"/>
              <w:left w:val="nil"/>
              <w:bottom w:val="nil"/>
              <w:right w:val="nil"/>
            </w:tcBorders>
            <w:hideMark/>
          </w:tcPr>
          <w:p w:rsidR="00080572" w:rsidRPr="00DE6CB6" w:rsidRDefault="00080572" w:rsidP="00DD75B5">
            <w:pPr>
              <w:spacing w:after="0" w:line="240" w:lineRule="auto"/>
              <w:ind w:firstLine="709"/>
              <w:jc w:val="both"/>
              <w:rPr>
                <w:rFonts w:ascii="Times New Roman" w:hAnsi="Times New Roman"/>
                <w:color w:val="FF0000"/>
                <w:sz w:val="24"/>
                <w:szCs w:val="24"/>
              </w:rPr>
            </w:pPr>
          </w:p>
        </w:tc>
      </w:tr>
      <w:tr w:rsidR="00080572" w:rsidRPr="00DE6CB6" w:rsidTr="00DD75B5">
        <w:trPr>
          <w:trHeight w:val="20"/>
        </w:trPr>
        <w:tc>
          <w:tcPr>
            <w:tcW w:w="14848" w:type="dxa"/>
            <w:tcBorders>
              <w:top w:val="nil"/>
              <w:left w:val="nil"/>
              <w:bottom w:val="nil"/>
              <w:right w:val="nil"/>
            </w:tcBorders>
            <w:hideMark/>
          </w:tcPr>
          <w:p w:rsidR="00080572" w:rsidRPr="00DE6CB6" w:rsidRDefault="00080572" w:rsidP="00DD75B5">
            <w:pPr>
              <w:spacing w:after="0" w:line="240" w:lineRule="auto"/>
              <w:ind w:firstLine="709"/>
              <w:jc w:val="both"/>
              <w:rPr>
                <w:rFonts w:ascii="Times New Roman" w:hAnsi="Times New Roman"/>
                <w:color w:val="FF0000"/>
                <w:sz w:val="24"/>
                <w:szCs w:val="24"/>
              </w:rPr>
            </w:pPr>
          </w:p>
        </w:tc>
      </w:tr>
      <w:tr w:rsidR="00080572" w:rsidRPr="00DE6CB6" w:rsidTr="00DD75B5">
        <w:trPr>
          <w:trHeight w:val="20"/>
        </w:trPr>
        <w:tc>
          <w:tcPr>
            <w:tcW w:w="14848" w:type="dxa"/>
            <w:tcBorders>
              <w:top w:val="nil"/>
              <w:left w:val="nil"/>
              <w:bottom w:val="nil"/>
              <w:right w:val="nil"/>
            </w:tcBorders>
            <w:hideMark/>
          </w:tcPr>
          <w:p w:rsidR="00080572" w:rsidRPr="00DE6CB6" w:rsidRDefault="00080572" w:rsidP="00DD75B5">
            <w:pPr>
              <w:spacing w:after="0" w:line="240" w:lineRule="auto"/>
              <w:ind w:firstLine="709"/>
              <w:jc w:val="both"/>
              <w:rPr>
                <w:rFonts w:ascii="Times New Roman" w:hAnsi="Times New Roman"/>
                <w:color w:val="FF0000"/>
                <w:sz w:val="24"/>
                <w:szCs w:val="24"/>
              </w:rPr>
            </w:pPr>
          </w:p>
        </w:tc>
      </w:tr>
      <w:tr w:rsidR="00080572" w:rsidRPr="00DE6CB6" w:rsidTr="00DD75B5">
        <w:trPr>
          <w:trHeight w:val="20"/>
        </w:trPr>
        <w:tc>
          <w:tcPr>
            <w:tcW w:w="14848" w:type="dxa"/>
            <w:tcBorders>
              <w:top w:val="nil"/>
              <w:left w:val="nil"/>
              <w:bottom w:val="nil"/>
              <w:right w:val="nil"/>
            </w:tcBorders>
            <w:hideMark/>
          </w:tcPr>
          <w:p w:rsidR="00080572" w:rsidRPr="001F451F" w:rsidRDefault="00080572" w:rsidP="001F451F">
            <w:pPr>
              <w:tabs>
                <w:tab w:val="left" w:pos="993"/>
                <w:tab w:val="left" w:pos="1680"/>
              </w:tabs>
              <w:spacing w:after="0" w:line="240" w:lineRule="auto"/>
              <w:jc w:val="both"/>
              <w:rPr>
                <w:color w:val="FF0000"/>
                <w:sz w:val="24"/>
                <w:szCs w:val="24"/>
              </w:rPr>
            </w:pPr>
          </w:p>
        </w:tc>
      </w:tr>
      <w:tr w:rsidR="00080572" w:rsidRPr="00DE6CB6" w:rsidTr="00DD75B5">
        <w:trPr>
          <w:trHeight w:val="20"/>
        </w:trPr>
        <w:tc>
          <w:tcPr>
            <w:tcW w:w="14848" w:type="dxa"/>
            <w:tcBorders>
              <w:top w:val="nil"/>
              <w:left w:val="nil"/>
              <w:bottom w:val="nil"/>
              <w:right w:val="nil"/>
            </w:tcBorders>
            <w:noWrap/>
            <w:hideMark/>
          </w:tcPr>
          <w:p w:rsidR="00080572" w:rsidRPr="00DE6CB6" w:rsidRDefault="00080572" w:rsidP="00DD75B5">
            <w:pPr>
              <w:spacing w:after="0" w:line="240" w:lineRule="auto"/>
              <w:ind w:firstLine="709"/>
              <w:jc w:val="both"/>
              <w:rPr>
                <w:rFonts w:ascii="Times New Roman" w:hAnsi="Times New Roman"/>
                <w:color w:val="FF0000"/>
                <w:sz w:val="24"/>
                <w:szCs w:val="24"/>
              </w:rPr>
            </w:pPr>
          </w:p>
        </w:tc>
      </w:tr>
    </w:tbl>
    <w:p w:rsidR="0095538A" w:rsidRDefault="0095538A" w:rsidP="006E4AEA">
      <w:pPr>
        <w:spacing w:after="0" w:line="240" w:lineRule="auto"/>
        <w:jc w:val="both"/>
        <w:rPr>
          <w:rFonts w:ascii="Times New Roman" w:hAnsi="Times New Roman"/>
          <w:sz w:val="28"/>
        </w:rPr>
        <w:sectPr w:rsidR="0095538A" w:rsidSect="00631E00">
          <w:type w:val="continuous"/>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BA5429" w:rsidRDefault="0092287B" w:rsidP="009A1046">
      <w:pPr>
        <w:spacing w:after="0" w:line="240" w:lineRule="auto"/>
        <w:jc w:val="center"/>
        <w:rPr>
          <w:rFonts w:ascii="Times New Roman" w:hAnsi="Times New Roman"/>
          <w:sz w:val="28"/>
          <w:szCs w:val="28"/>
        </w:rPr>
      </w:pPr>
      <w:r w:rsidRPr="00BA5429">
        <w:rPr>
          <w:rFonts w:ascii="Times New Roman" w:hAnsi="Times New Roman"/>
          <w:sz w:val="28"/>
          <w:szCs w:val="28"/>
        </w:rPr>
        <w:t>Минимально допустимые плановые значения показателей деятельности Концессионера</w:t>
      </w:r>
    </w:p>
    <w:p w:rsidR="00BA5429" w:rsidRDefault="00BA5429" w:rsidP="00BA5429">
      <w:pPr>
        <w:spacing w:after="0" w:line="240" w:lineRule="auto"/>
        <w:ind w:firstLine="709"/>
        <w:jc w:val="both"/>
        <w:rPr>
          <w:rFonts w:ascii="Times New Roman" w:hAnsi="Times New Roman"/>
          <w:sz w:val="28"/>
          <w:szCs w:val="28"/>
        </w:rPr>
      </w:pPr>
    </w:p>
    <w:p w:rsidR="00BA5429" w:rsidRPr="00BA5429" w:rsidRDefault="00BA5429" w:rsidP="00BA5429">
      <w:pPr>
        <w:spacing w:after="0" w:line="240" w:lineRule="auto"/>
        <w:ind w:firstLine="709"/>
        <w:jc w:val="both"/>
        <w:rPr>
          <w:rFonts w:ascii="Times New Roman" w:hAnsi="Times New Roman"/>
          <w:sz w:val="28"/>
          <w:szCs w:val="28"/>
        </w:rPr>
      </w:pPr>
      <w:r w:rsidRPr="00BA5429">
        <w:rPr>
          <w:rFonts w:ascii="Times New Roman" w:hAnsi="Times New Roman"/>
          <w:sz w:val="28"/>
          <w:szCs w:val="28"/>
        </w:rPr>
        <w:t>Плановые показатели после осуществления инвестиционных мероприятий, включая показатели надёжности и энергетической эффективности:</w:t>
      </w:r>
    </w:p>
    <w:p w:rsidR="0092287B" w:rsidRDefault="0092287B" w:rsidP="009A1046">
      <w:pPr>
        <w:spacing w:after="0" w:line="240" w:lineRule="auto"/>
        <w:jc w:val="center"/>
        <w:rPr>
          <w:rFonts w:ascii="Times New Roman" w:hAnsi="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2962"/>
        <w:gridCol w:w="1479"/>
        <w:gridCol w:w="2303"/>
        <w:gridCol w:w="1984"/>
      </w:tblGrid>
      <w:tr w:rsidR="00572BA8" w:rsidRPr="00572BA8" w:rsidTr="00E452F9">
        <w:tc>
          <w:tcPr>
            <w:tcW w:w="594"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 xml:space="preserve">№ </w:t>
            </w:r>
            <w:proofErr w:type="gramStart"/>
            <w:r w:rsidRPr="00572BA8">
              <w:rPr>
                <w:rFonts w:ascii="Times New Roman" w:hAnsi="Times New Roman"/>
                <w:sz w:val="28"/>
                <w:szCs w:val="28"/>
              </w:rPr>
              <w:t>п</w:t>
            </w:r>
            <w:proofErr w:type="gramEnd"/>
            <w:r w:rsidRPr="00572BA8">
              <w:rPr>
                <w:rFonts w:ascii="Times New Roman" w:hAnsi="Times New Roman"/>
                <w:sz w:val="28"/>
                <w:szCs w:val="28"/>
              </w:rPr>
              <w:t>/п</w:t>
            </w:r>
          </w:p>
        </w:tc>
        <w:tc>
          <w:tcPr>
            <w:tcW w:w="2962"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Наименование показателей</w:t>
            </w:r>
          </w:p>
        </w:tc>
        <w:tc>
          <w:tcPr>
            <w:tcW w:w="1479"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Единица измерения</w:t>
            </w:r>
          </w:p>
        </w:tc>
        <w:tc>
          <w:tcPr>
            <w:tcW w:w="2303"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 xml:space="preserve">Плановые минимально и максимально допустимые значения </w:t>
            </w:r>
          </w:p>
        </w:tc>
        <w:tc>
          <w:tcPr>
            <w:tcW w:w="1984"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 xml:space="preserve">Минимально и </w:t>
            </w:r>
            <w:proofErr w:type="gramStart"/>
            <w:r w:rsidRPr="00572BA8">
              <w:rPr>
                <w:rFonts w:ascii="Times New Roman" w:hAnsi="Times New Roman"/>
                <w:sz w:val="28"/>
                <w:szCs w:val="28"/>
              </w:rPr>
              <w:t>макси</w:t>
            </w:r>
            <w:r w:rsidR="00125EE8">
              <w:rPr>
                <w:rFonts w:ascii="Times New Roman" w:hAnsi="Times New Roman"/>
                <w:sz w:val="28"/>
                <w:szCs w:val="28"/>
              </w:rPr>
              <w:t>-</w:t>
            </w:r>
            <w:r w:rsidRPr="00572BA8">
              <w:rPr>
                <w:rFonts w:ascii="Times New Roman" w:hAnsi="Times New Roman"/>
                <w:sz w:val="28"/>
                <w:szCs w:val="28"/>
              </w:rPr>
              <w:t>мально</w:t>
            </w:r>
            <w:proofErr w:type="gramEnd"/>
            <w:r w:rsidRPr="00572BA8">
              <w:rPr>
                <w:rFonts w:ascii="Times New Roman" w:hAnsi="Times New Roman"/>
                <w:sz w:val="28"/>
                <w:szCs w:val="28"/>
              </w:rPr>
              <w:t xml:space="preserve"> допустимые значения Концессио</w:t>
            </w:r>
            <w:r w:rsidR="00125EE8">
              <w:rPr>
                <w:rFonts w:ascii="Times New Roman" w:hAnsi="Times New Roman"/>
                <w:sz w:val="28"/>
                <w:szCs w:val="28"/>
              </w:rPr>
              <w:t>-</w:t>
            </w:r>
            <w:r w:rsidRPr="00572BA8">
              <w:rPr>
                <w:rFonts w:ascii="Times New Roman" w:hAnsi="Times New Roman"/>
                <w:sz w:val="28"/>
                <w:szCs w:val="28"/>
              </w:rPr>
              <w:t>нера согласно Соглашению</w:t>
            </w:r>
          </w:p>
        </w:tc>
      </w:tr>
      <w:tr w:rsidR="00572BA8" w:rsidRPr="00572BA8" w:rsidTr="00E452F9">
        <w:tc>
          <w:tcPr>
            <w:tcW w:w="594" w:type="dxa"/>
          </w:tcPr>
          <w:p w:rsidR="00572BA8" w:rsidRPr="00572BA8" w:rsidRDefault="00572BA8" w:rsidP="00125EE8">
            <w:pPr>
              <w:spacing w:line="240" w:lineRule="auto"/>
              <w:jc w:val="center"/>
              <w:rPr>
                <w:rFonts w:ascii="Times New Roman" w:hAnsi="Times New Roman"/>
                <w:sz w:val="28"/>
                <w:szCs w:val="28"/>
              </w:rPr>
            </w:pPr>
            <w:r w:rsidRPr="00572BA8">
              <w:rPr>
                <w:rFonts w:ascii="Times New Roman" w:hAnsi="Times New Roman"/>
                <w:sz w:val="28"/>
                <w:szCs w:val="28"/>
              </w:rPr>
              <w:t>1</w:t>
            </w:r>
          </w:p>
        </w:tc>
        <w:tc>
          <w:tcPr>
            <w:tcW w:w="2962"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2</w:t>
            </w:r>
          </w:p>
        </w:tc>
        <w:tc>
          <w:tcPr>
            <w:tcW w:w="1479"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3</w:t>
            </w:r>
          </w:p>
        </w:tc>
        <w:tc>
          <w:tcPr>
            <w:tcW w:w="2303"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4</w:t>
            </w:r>
          </w:p>
        </w:tc>
        <w:tc>
          <w:tcPr>
            <w:tcW w:w="1984"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5</w:t>
            </w:r>
          </w:p>
        </w:tc>
      </w:tr>
      <w:tr w:rsidR="00572BA8" w:rsidRPr="00572BA8" w:rsidTr="00125EE8">
        <w:trPr>
          <w:trHeight w:val="1519"/>
        </w:trPr>
        <w:tc>
          <w:tcPr>
            <w:tcW w:w="594" w:type="dxa"/>
          </w:tcPr>
          <w:p w:rsidR="00572BA8" w:rsidRPr="00572BA8" w:rsidRDefault="00572BA8" w:rsidP="00125EE8">
            <w:pPr>
              <w:spacing w:line="240" w:lineRule="auto"/>
              <w:jc w:val="center"/>
              <w:rPr>
                <w:rFonts w:ascii="Times New Roman" w:hAnsi="Times New Roman"/>
                <w:sz w:val="28"/>
                <w:szCs w:val="28"/>
              </w:rPr>
            </w:pPr>
            <w:r w:rsidRPr="00572BA8">
              <w:rPr>
                <w:rFonts w:ascii="Times New Roman" w:hAnsi="Times New Roman"/>
                <w:sz w:val="28"/>
                <w:szCs w:val="28"/>
              </w:rPr>
              <w:t>1</w:t>
            </w:r>
            <w:r w:rsidR="00C6318D">
              <w:rPr>
                <w:rFonts w:ascii="Times New Roman" w:hAnsi="Times New Roman"/>
                <w:sz w:val="28"/>
                <w:szCs w:val="28"/>
              </w:rPr>
              <w:t>.</w:t>
            </w:r>
          </w:p>
        </w:tc>
        <w:tc>
          <w:tcPr>
            <w:tcW w:w="2962" w:type="dxa"/>
          </w:tcPr>
          <w:p w:rsidR="00572BA8" w:rsidRPr="00572BA8" w:rsidRDefault="00572BA8" w:rsidP="004448CE">
            <w:pPr>
              <w:autoSpaceDE w:val="0"/>
              <w:autoSpaceDN w:val="0"/>
              <w:adjustRightInd w:val="0"/>
              <w:spacing w:after="0" w:line="240" w:lineRule="auto"/>
              <w:rPr>
                <w:rFonts w:ascii="Times New Roman" w:hAnsi="Times New Roman"/>
                <w:sz w:val="28"/>
                <w:szCs w:val="28"/>
              </w:rPr>
            </w:pPr>
            <w:r w:rsidRPr="00572BA8">
              <w:rPr>
                <w:rFonts w:ascii="Times New Roman" w:hAnsi="Times New Roman"/>
                <w:sz w:val="28"/>
                <w:szCs w:val="28"/>
              </w:rPr>
              <w:t xml:space="preserve">Удельный расход энергетических ресурсов на очистку </w:t>
            </w:r>
            <w:r w:rsidR="00125EE8">
              <w:rPr>
                <w:rFonts w:ascii="Times New Roman" w:hAnsi="Times New Roman"/>
                <w:sz w:val="28"/>
                <w:szCs w:val="28"/>
              </w:rPr>
              <w:t xml:space="preserve">         </w:t>
            </w:r>
            <w:r w:rsidRPr="00572BA8">
              <w:rPr>
                <w:rFonts w:ascii="Times New Roman" w:hAnsi="Times New Roman"/>
                <w:sz w:val="28"/>
                <w:szCs w:val="28"/>
              </w:rPr>
              <w:t>1 единицы очистки сточных вод</w:t>
            </w:r>
          </w:p>
        </w:tc>
        <w:tc>
          <w:tcPr>
            <w:tcW w:w="1479" w:type="dxa"/>
          </w:tcPr>
          <w:p w:rsidR="00572BA8" w:rsidRPr="00572BA8" w:rsidRDefault="00572BA8" w:rsidP="00125EE8">
            <w:pPr>
              <w:autoSpaceDE w:val="0"/>
              <w:autoSpaceDN w:val="0"/>
              <w:adjustRightInd w:val="0"/>
              <w:spacing w:line="240" w:lineRule="auto"/>
              <w:jc w:val="center"/>
              <w:rPr>
                <w:rFonts w:ascii="Times New Roman" w:hAnsi="Times New Roman"/>
                <w:sz w:val="28"/>
                <w:szCs w:val="28"/>
                <w:vertAlign w:val="superscript"/>
              </w:rPr>
            </w:pPr>
            <w:r w:rsidRPr="00572BA8">
              <w:rPr>
                <w:rFonts w:ascii="Times New Roman" w:hAnsi="Times New Roman"/>
                <w:sz w:val="28"/>
                <w:szCs w:val="28"/>
              </w:rPr>
              <w:t>0,54 кВтЧ/м3</w:t>
            </w:r>
          </w:p>
        </w:tc>
        <w:tc>
          <w:tcPr>
            <w:tcW w:w="2303" w:type="dxa"/>
          </w:tcPr>
          <w:p w:rsidR="00572BA8" w:rsidRPr="00572BA8" w:rsidRDefault="00572BA8" w:rsidP="00125EE8">
            <w:pPr>
              <w:spacing w:after="0" w:line="240" w:lineRule="auto"/>
              <w:jc w:val="center"/>
              <w:rPr>
                <w:rFonts w:ascii="Times New Roman" w:hAnsi="Times New Roman"/>
                <w:sz w:val="28"/>
                <w:szCs w:val="28"/>
              </w:rPr>
            </w:pPr>
            <w:r w:rsidRPr="00572BA8">
              <w:rPr>
                <w:rFonts w:ascii="Times New Roman" w:hAnsi="Times New Roman"/>
                <w:sz w:val="28"/>
                <w:szCs w:val="28"/>
              </w:rPr>
              <w:t>не более 0,54</w:t>
            </w:r>
          </w:p>
        </w:tc>
        <w:tc>
          <w:tcPr>
            <w:tcW w:w="1984" w:type="dxa"/>
            <w:vMerge w:val="restart"/>
          </w:tcPr>
          <w:p w:rsidR="00572BA8" w:rsidRPr="00C6318D" w:rsidRDefault="00572BA8" w:rsidP="00125EE8">
            <w:pPr>
              <w:spacing w:after="0" w:line="240" w:lineRule="auto"/>
              <w:jc w:val="center"/>
              <w:rPr>
                <w:rFonts w:ascii="Times New Roman" w:hAnsi="Times New Roman"/>
                <w:sz w:val="28"/>
                <w:szCs w:val="28"/>
              </w:rPr>
            </w:pPr>
            <w:r w:rsidRPr="00C6318D">
              <w:rPr>
                <w:rFonts w:ascii="Times New Roman" w:hAnsi="Times New Roman"/>
                <w:sz w:val="28"/>
                <w:szCs w:val="28"/>
              </w:rPr>
              <w:t xml:space="preserve">в соглашении </w:t>
            </w:r>
            <w:proofErr w:type="gramStart"/>
            <w:r w:rsidRPr="00C6318D">
              <w:rPr>
                <w:rFonts w:ascii="Times New Roman" w:hAnsi="Times New Roman"/>
                <w:sz w:val="28"/>
                <w:szCs w:val="28"/>
              </w:rPr>
              <w:t>устанавлива</w:t>
            </w:r>
            <w:r w:rsidR="00125EE8">
              <w:rPr>
                <w:rFonts w:ascii="Times New Roman" w:hAnsi="Times New Roman"/>
                <w:sz w:val="28"/>
                <w:szCs w:val="28"/>
              </w:rPr>
              <w:t>-</w:t>
            </w:r>
            <w:r w:rsidRPr="00C6318D">
              <w:rPr>
                <w:rFonts w:ascii="Times New Roman" w:hAnsi="Times New Roman"/>
                <w:sz w:val="28"/>
                <w:szCs w:val="28"/>
              </w:rPr>
              <w:t>ются</w:t>
            </w:r>
            <w:proofErr w:type="gramEnd"/>
            <w:r w:rsidRPr="00C6318D">
              <w:rPr>
                <w:rFonts w:ascii="Times New Roman" w:hAnsi="Times New Roman"/>
                <w:sz w:val="28"/>
                <w:szCs w:val="28"/>
              </w:rPr>
              <w:t xml:space="preserve"> согласно конкурсному предложению участника-победителя</w:t>
            </w:r>
          </w:p>
        </w:tc>
      </w:tr>
      <w:tr w:rsidR="00572BA8" w:rsidRPr="00572BA8" w:rsidTr="00E452F9">
        <w:tc>
          <w:tcPr>
            <w:tcW w:w="594" w:type="dxa"/>
          </w:tcPr>
          <w:p w:rsidR="00572BA8" w:rsidRPr="00572BA8" w:rsidRDefault="00572BA8" w:rsidP="00125EE8">
            <w:pPr>
              <w:spacing w:line="240" w:lineRule="auto"/>
              <w:jc w:val="center"/>
              <w:rPr>
                <w:rFonts w:ascii="Times New Roman" w:hAnsi="Times New Roman"/>
                <w:sz w:val="28"/>
                <w:szCs w:val="28"/>
              </w:rPr>
            </w:pPr>
            <w:r w:rsidRPr="00572BA8">
              <w:rPr>
                <w:rFonts w:ascii="Times New Roman" w:hAnsi="Times New Roman"/>
                <w:sz w:val="28"/>
                <w:szCs w:val="28"/>
              </w:rPr>
              <w:t>2</w:t>
            </w:r>
            <w:r w:rsidR="00C6318D">
              <w:rPr>
                <w:rFonts w:ascii="Times New Roman" w:hAnsi="Times New Roman"/>
                <w:sz w:val="28"/>
                <w:szCs w:val="28"/>
              </w:rPr>
              <w:t>.</w:t>
            </w:r>
          </w:p>
        </w:tc>
        <w:tc>
          <w:tcPr>
            <w:tcW w:w="2962" w:type="dxa"/>
          </w:tcPr>
          <w:p w:rsidR="00572BA8" w:rsidRPr="00572BA8" w:rsidRDefault="00572BA8" w:rsidP="004448CE">
            <w:pPr>
              <w:autoSpaceDE w:val="0"/>
              <w:autoSpaceDN w:val="0"/>
              <w:adjustRightInd w:val="0"/>
              <w:spacing w:after="0" w:line="240" w:lineRule="auto"/>
              <w:rPr>
                <w:rFonts w:ascii="Times New Roman" w:hAnsi="Times New Roman"/>
                <w:sz w:val="28"/>
                <w:szCs w:val="28"/>
              </w:rPr>
            </w:pPr>
            <w:r w:rsidRPr="00572BA8">
              <w:rPr>
                <w:rFonts w:ascii="Times New Roman" w:hAnsi="Times New Roman"/>
                <w:sz w:val="28"/>
                <w:szCs w:val="28"/>
              </w:rPr>
              <w:t>Величина неподконтрольных</w:t>
            </w:r>
            <w:r w:rsidR="00125EE8">
              <w:rPr>
                <w:rFonts w:ascii="Times New Roman" w:hAnsi="Times New Roman"/>
                <w:sz w:val="28"/>
                <w:szCs w:val="28"/>
              </w:rPr>
              <w:t xml:space="preserve"> расходов</w:t>
            </w:r>
            <w:r w:rsidRPr="00572BA8">
              <w:rPr>
                <w:rFonts w:ascii="Times New Roman" w:hAnsi="Times New Roman"/>
                <w:sz w:val="28"/>
                <w:szCs w:val="28"/>
              </w:rPr>
              <w:t xml:space="preserve"> </w:t>
            </w:r>
            <w:r w:rsidR="00125EE8">
              <w:rPr>
                <w:rFonts w:ascii="Times New Roman" w:hAnsi="Times New Roman"/>
                <w:sz w:val="28"/>
                <w:szCs w:val="28"/>
              </w:rPr>
              <w:t xml:space="preserve">                       </w:t>
            </w:r>
            <w:r w:rsidRPr="00572BA8">
              <w:rPr>
                <w:rFonts w:ascii="Times New Roman" w:hAnsi="Times New Roman"/>
                <w:sz w:val="28"/>
                <w:szCs w:val="28"/>
              </w:rPr>
              <w:t xml:space="preserve">(за исключением расходов </w:t>
            </w:r>
            <w:r w:rsidR="00125EE8">
              <w:rPr>
                <w:rFonts w:ascii="Times New Roman" w:hAnsi="Times New Roman"/>
                <w:sz w:val="28"/>
                <w:szCs w:val="28"/>
              </w:rPr>
              <w:t xml:space="preserve">                         </w:t>
            </w:r>
            <w:r w:rsidRPr="00572BA8">
              <w:rPr>
                <w:rFonts w:ascii="Times New Roman" w:hAnsi="Times New Roman"/>
                <w:sz w:val="28"/>
                <w:szCs w:val="28"/>
              </w:rPr>
              <w:t>на энергетические ресурсы, концессионной платы и налога на прибыль организации)</w:t>
            </w:r>
          </w:p>
        </w:tc>
        <w:tc>
          <w:tcPr>
            <w:tcW w:w="1479" w:type="dxa"/>
          </w:tcPr>
          <w:p w:rsidR="00572BA8" w:rsidRPr="00572BA8" w:rsidRDefault="00572BA8" w:rsidP="004D3A49">
            <w:pPr>
              <w:autoSpaceDE w:val="0"/>
              <w:autoSpaceDN w:val="0"/>
              <w:adjustRightInd w:val="0"/>
              <w:jc w:val="center"/>
              <w:rPr>
                <w:rFonts w:ascii="Times New Roman" w:hAnsi="Times New Roman"/>
                <w:sz w:val="28"/>
                <w:szCs w:val="28"/>
              </w:rPr>
            </w:pPr>
            <w:r w:rsidRPr="00572BA8">
              <w:rPr>
                <w:rFonts w:ascii="Times New Roman" w:hAnsi="Times New Roman"/>
                <w:sz w:val="28"/>
                <w:szCs w:val="28"/>
              </w:rPr>
              <w:t>руб.</w:t>
            </w:r>
          </w:p>
        </w:tc>
        <w:tc>
          <w:tcPr>
            <w:tcW w:w="2303" w:type="dxa"/>
          </w:tcPr>
          <w:p w:rsidR="00572BA8" w:rsidRPr="00572BA8" w:rsidRDefault="00572BA8" w:rsidP="004D3A49">
            <w:pPr>
              <w:spacing w:after="0" w:line="240" w:lineRule="auto"/>
              <w:jc w:val="center"/>
              <w:rPr>
                <w:rFonts w:ascii="Times New Roman" w:hAnsi="Times New Roman"/>
                <w:sz w:val="28"/>
                <w:szCs w:val="28"/>
              </w:rPr>
            </w:pPr>
            <w:r w:rsidRPr="00572BA8">
              <w:rPr>
                <w:rFonts w:ascii="Times New Roman" w:hAnsi="Times New Roman"/>
                <w:sz w:val="28"/>
                <w:szCs w:val="28"/>
              </w:rPr>
              <w:t>не более 152,79</w:t>
            </w:r>
          </w:p>
        </w:tc>
        <w:tc>
          <w:tcPr>
            <w:tcW w:w="1984" w:type="dxa"/>
            <w:vMerge/>
          </w:tcPr>
          <w:p w:rsidR="00572BA8" w:rsidRPr="00572BA8" w:rsidRDefault="00572BA8" w:rsidP="004D3A49">
            <w:pPr>
              <w:spacing w:after="0" w:line="240" w:lineRule="auto"/>
              <w:jc w:val="center"/>
              <w:rPr>
                <w:rFonts w:ascii="Times New Roman" w:hAnsi="Times New Roman"/>
                <w:sz w:val="28"/>
                <w:szCs w:val="28"/>
              </w:rPr>
            </w:pPr>
          </w:p>
        </w:tc>
      </w:tr>
      <w:tr w:rsidR="004448CE" w:rsidRPr="00572BA8" w:rsidTr="00E452F9">
        <w:tc>
          <w:tcPr>
            <w:tcW w:w="594" w:type="dxa"/>
          </w:tcPr>
          <w:p w:rsidR="004448CE" w:rsidRPr="00572BA8" w:rsidRDefault="004448CE" w:rsidP="005F2573">
            <w:pPr>
              <w:spacing w:line="240" w:lineRule="auto"/>
              <w:jc w:val="center"/>
              <w:rPr>
                <w:rFonts w:ascii="Times New Roman" w:hAnsi="Times New Roman"/>
                <w:sz w:val="28"/>
                <w:szCs w:val="28"/>
              </w:rPr>
            </w:pPr>
            <w:r w:rsidRPr="00572BA8">
              <w:rPr>
                <w:rFonts w:ascii="Times New Roman" w:hAnsi="Times New Roman"/>
                <w:sz w:val="28"/>
                <w:szCs w:val="28"/>
              </w:rPr>
              <w:t>3</w:t>
            </w:r>
            <w:r>
              <w:rPr>
                <w:rFonts w:ascii="Times New Roman" w:hAnsi="Times New Roman"/>
                <w:sz w:val="28"/>
                <w:szCs w:val="28"/>
              </w:rPr>
              <w:t>.</w:t>
            </w:r>
          </w:p>
        </w:tc>
        <w:tc>
          <w:tcPr>
            <w:tcW w:w="2962" w:type="dxa"/>
          </w:tcPr>
          <w:p w:rsidR="004448CE" w:rsidRPr="00572BA8" w:rsidRDefault="004448CE" w:rsidP="005F2573">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Прекращение предоставления</w:t>
            </w:r>
            <w:r w:rsidRPr="00572BA8">
              <w:rPr>
                <w:rFonts w:ascii="Times New Roman" w:hAnsi="Times New Roman"/>
                <w:sz w:val="28"/>
                <w:szCs w:val="28"/>
              </w:rPr>
              <w:t xml:space="preserve"> услуг по техническим причинам </w:t>
            </w:r>
          </w:p>
        </w:tc>
        <w:tc>
          <w:tcPr>
            <w:tcW w:w="1479" w:type="dxa"/>
          </w:tcPr>
          <w:p w:rsidR="004448CE" w:rsidRPr="00572BA8" w:rsidRDefault="004448CE" w:rsidP="005F2573">
            <w:pPr>
              <w:autoSpaceDE w:val="0"/>
              <w:autoSpaceDN w:val="0"/>
              <w:adjustRightInd w:val="0"/>
              <w:spacing w:line="240" w:lineRule="auto"/>
              <w:jc w:val="center"/>
              <w:rPr>
                <w:rFonts w:ascii="Times New Roman" w:hAnsi="Times New Roman"/>
                <w:sz w:val="28"/>
                <w:szCs w:val="28"/>
              </w:rPr>
            </w:pPr>
            <w:r w:rsidRPr="00572BA8">
              <w:rPr>
                <w:rFonts w:ascii="Times New Roman" w:hAnsi="Times New Roman"/>
                <w:sz w:val="28"/>
                <w:szCs w:val="28"/>
              </w:rPr>
              <w:t>ед.</w:t>
            </w:r>
          </w:p>
        </w:tc>
        <w:tc>
          <w:tcPr>
            <w:tcW w:w="2303" w:type="dxa"/>
          </w:tcPr>
          <w:p w:rsidR="004448CE" w:rsidRPr="00C6318D" w:rsidRDefault="004448CE" w:rsidP="004448CE">
            <w:pPr>
              <w:pStyle w:val="ConsPlusNormal"/>
              <w:ind w:firstLine="0"/>
              <w:jc w:val="center"/>
              <w:rPr>
                <w:rFonts w:ascii="Times New Roman" w:hAnsi="Times New Roman" w:cs="Times New Roman"/>
                <w:sz w:val="28"/>
                <w:szCs w:val="28"/>
              </w:rPr>
            </w:pPr>
            <w:proofErr w:type="gramStart"/>
            <w:r w:rsidRPr="00C6318D">
              <w:rPr>
                <w:rFonts w:ascii="Times New Roman" w:hAnsi="Times New Roman" w:cs="Times New Roman"/>
                <w:sz w:val="28"/>
                <w:szCs w:val="28"/>
              </w:rPr>
              <w:t>допустимая</w:t>
            </w:r>
            <w:proofErr w:type="gramEnd"/>
            <w:r w:rsidRPr="00C6318D">
              <w:rPr>
                <w:rFonts w:ascii="Times New Roman" w:hAnsi="Times New Roman" w:cs="Times New Roman"/>
                <w:sz w:val="28"/>
                <w:szCs w:val="28"/>
              </w:rPr>
              <w:t xml:space="preserve"> продолжитель</w:t>
            </w:r>
            <w:r>
              <w:rPr>
                <w:rFonts w:ascii="Times New Roman" w:hAnsi="Times New Roman" w:cs="Times New Roman"/>
                <w:sz w:val="28"/>
                <w:szCs w:val="28"/>
              </w:rPr>
              <w:t>-</w:t>
            </w:r>
            <w:r w:rsidRPr="00C6318D">
              <w:rPr>
                <w:rFonts w:ascii="Times New Roman" w:hAnsi="Times New Roman" w:cs="Times New Roman"/>
                <w:sz w:val="28"/>
                <w:szCs w:val="28"/>
              </w:rPr>
              <w:t>ность перерыва водоотведения:</w:t>
            </w:r>
          </w:p>
          <w:p w:rsidR="004448CE" w:rsidRPr="00C6318D" w:rsidRDefault="004448CE" w:rsidP="004448CE">
            <w:pPr>
              <w:pStyle w:val="ConsPlusNormal"/>
              <w:ind w:firstLine="0"/>
              <w:jc w:val="center"/>
              <w:rPr>
                <w:rFonts w:ascii="Times New Roman" w:hAnsi="Times New Roman" w:cs="Times New Roman"/>
                <w:sz w:val="28"/>
                <w:szCs w:val="28"/>
              </w:rPr>
            </w:pPr>
            <w:r w:rsidRPr="00C6318D">
              <w:rPr>
                <w:rFonts w:ascii="Times New Roman" w:hAnsi="Times New Roman" w:cs="Times New Roman"/>
                <w:sz w:val="28"/>
                <w:szCs w:val="28"/>
              </w:rPr>
              <w:t xml:space="preserve">не более 8 часов (суммарно) </w:t>
            </w:r>
            <w:r>
              <w:rPr>
                <w:rFonts w:ascii="Times New Roman" w:hAnsi="Times New Roman" w:cs="Times New Roman"/>
                <w:sz w:val="28"/>
                <w:szCs w:val="28"/>
              </w:rPr>
              <w:t xml:space="preserve">              </w:t>
            </w:r>
            <w:r w:rsidRPr="00C6318D">
              <w:rPr>
                <w:rFonts w:ascii="Times New Roman" w:hAnsi="Times New Roman" w:cs="Times New Roman"/>
                <w:sz w:val="28"/>
                <w:szCs w:val="28"/>
              </w:rPr>
              <w:t xml:space="preserve">в течение </w:t>
            </w:r>
            <w:r>
              <w:rPr>
                <w:rFonts w:ascii="Times New Roman" w:hAnsi="Times New Roman" w:cs="Times New Roman"/>
                <w:sz w:val="28"/>
                <w:szCs w:val="28"/>
              </w:rPr>
              <w:t xml:space="preserve">                 </w:t>
            </w:r>
            <w:r w:rsidRPr="00C6318D">
              <w:rPr>
                <w:rFonts w:ascii="Times New Roman" w:hAnsi="Times New Roman" w:cs="Times New Roman"/>
                <w:sz w:val="28"/>
                <w:szCs w:val="28"/>
              </w:rPr>
              <w:t>1 месяца,</w:t>
            </w:r>
          </w:p>
          <w:p w:rsidR="004448CE" w:rsidRPr="00572BA8" w:rsidRDefault="004448CE" w:rsidP="004448CE">
            <w:pPr>
              <w:spacing w:after="0" w:line="240" w:lineRule="auto"/>
              <w:jc w:val="center"/>
              <w:rPr>
                <w:rFonts w:ascii="Times New Roman" w:hAnsi="Times New Roman"/>
                <w:sz w:val="28"/>
                <w:szCs w:val="28"/>
              </w:rPr>
            </w:pPr>
            <w:r w:rsidRPr="00C6318D">
              <w:rPr>
                <w:rFonts w:ascii="Times New Roman" w:hAnsi="Times New Roman"/>
                <w:sz w:val="28"/>
                <w:szCs w:val="28"/>
              </w:rPr>
              <w:t>4</w:t>
            </w:r>
            <w:r>
              <w:rPr>
                <w:rFonts w:ascii="Times New Roman" w:hAnsi="Times New Roman"/>
                <w:sz w:val="28"/>
                <w:szCs w:val="28"/>
              </w:rPr>
              <w:t xml:space="preserve"> </w:t>
            </w:r>
            <w:r w:rsidRPr="00C6318D">
              <w:rPr>
                <w:rFonts w:ascii="Times New Roman" w:hAnsi="Times New Roman"/>
                <w:sz w:val="28"/>
                <w:szCs w:val="28"/>
              </w:rPr>
              <w:t>часа</w:t>
            </w:r>
          </w:p>
        </w:tc>
        <w:tc>
          <w:tcPr>
            <w:tcW w:w="1984" w:type="dxa"/>
            <w:vMerge/>
          </w:tcPr>
          <w:p w:rsidR="004448CE" w:rsidRPr="00572BA8" w:rsidRDefault="004448CE" w:rsidP="004D3A49">
            <w:pPr>
              <w:spacing w:after="0" w:line="240" w:lineRule="auto"/>
              <w:jc w:val="center"/>
              <w:rPr>
                <w:rFonts w:ascii="Times New Roman" w:hAnsi="Times New Roman"/>
                <w:sz w:val="28"/>
                <w:szCs w:val="28"/>
              </w:rPr>
            </w:pPr>
          </w:p>
        </w:tc>
      </w:tr>
      <w:tr w:rsidR="004448CE" w:rsidRPr="00572BA8" w:rsidTr="004448CE">
        <w:trPr>
          <w:trHeight w:val="566"/>
        </w:trPr>
        <w:tc>
          <w:tcPr>
            <w:tcW w:w="594" w:type="dxa"/>
          </w:tcPr>
          <w:p w:rsidR="004448CE" w:rsidRPr="00572BA8" w:rsidRDefault="004448CE" w:rsidP="00125EE8">
            <w:pPr>
              <w:spacing w:line="240" w:lineRule="auto"/>
              <w:jc w:val="center"/>
              <w:rPr>
                <w:rFonts w:ascii="Times New Roman" w:hAnsi="Times New Roman"/>
                <w:sz w:val="28"/>
                <w:szCs w:val="28"/>
              </w:rPr>
            </w:pPr>
          </w:p>
        </w:tc>
        <w:tc>
          <w:tcPr>
            <w:tcW w:w="2962" w:type="dxa"/>
          </w:tcPr>
          <w:p w:rsidR="004448CE" w:rsidRPr="00572BA8" w:rsidRDefault="004448CE" w:rsidP="004448CE">
            <w:pPr>
              <w:autoSpaceDE w:val="0"/>
              <w:autoSpaceDN w:val="0"/>
              <w:adjustRightInd w:val="0"/>
              <w:spacing w:after="0" w:line="240" w:lineRule="auto"/>
              <w:rPr>
                <w:rFonts w:ascii="Times New Roman" w:hAnsi="Times New Roman"/>
                <w:sz w:val="28"/>
                <w:szCs w:val="28"/>
              </w:rPr>
            </w:pPr>
          </w:p>
        </w:tc>
        <w:tc>
          <w:tcPr>
            <w:tcW w:w="1479" w:type="dxa"/>
          </w:tcPr>
          <w:p w:rsidR="004448CE" w:rsidRPr="00572BA8" w:rsidRDefault="004448CE" w:rsidP="00125EE8">
            <w:pPr>
              <w:autoSpaceDE w:val="0"/>
              <w:autoSpaceDN w:val="0"/>
              <w:adjustRightInd w:val="0"/>
              <w:spacing w:line="240" w:lineRule="auto"/>
              <w:jc w:val="center"/>
              <w:rPr>
                <w:rFonts w:ascii="Times New Roman" w:hAnsi="Times New Roman"/>
                <w:sz w:val="28"/>
                <w:szCs w:val="28"/>
              </w:rPr>
            </w:pPr>
          </w:p>
        </w:tc>
        <w:tc>
          <w:tcPr>
            <w:tcW w:w="2303" w:type="dxa"/>
          </w:tcPr>
          <w:p w:rsidR="004448CE" w:rsidRPr="00572BA8" w:rsidRDefault="004448CE" w:rsidP="00125EE8">
            <w:pPr>
              <w:spacing w:after="0" w:line="240" w:lineRule="auto"/>
              <w:jc w:val="center"/>
              <w:rPr>
                <w:rFonts w:ascii="Times New Roman" w:hAnsi="Times New Roman"/>
                <w:sz w:val="28"/>
                <w:szCs w:val="28"/>
              </w:rPr>
            </w:pPr>
            <w:r w:rsidRPr="00C6318D">
              <w:rPr>
                <w:rFonts w:ascii="Times New Roman" w:hAnsi="Times New Roman"/>
                <w:sz w:val="28"/>
                <w:szCs w:val="28"/>
              </w:rPr>
              <w:t xml:space="preserve">единовременно (в том числе </w:t>
            </w:r>
            <w:r>
              <w:rPr>
                <w:rFonts w:ascii="Times New Roman" w:hAnsi="Times New Roman"/>
                <w:sz w:val="28"/>
                <w:szCs w:val="28"/>
              </w:rPr>
              <w:t xml:space="preserve">        </w:t>
            </w:r>
            <w:r w:rsidRPr="00C6318D">
              <w:rPr>
                <w:rFonts w:ascii="Times New Roman" w:hAnsi="Times New Roman"/>
                <w:sz w:val="28"/>
                <w:szCs w:val="28"/>
              </w:rPr>
              <w:t>при аварии)</w:t>
            </w:r>
          </w:p>
        </w:tc>
        <w:tc>
          <w:tcPr>
            <w:tcW w:w="1984" w:type="dxa"/>
            <w:vMerge/>
          </w:tcPr>
          <w:p w:rsidR="004448CE" w:rsidRPr="00572BA8" w:rsidRDefault="004448CE" w:rsidP="00125EE8">
            <w:pPr>
              <w:spacing w:after="0" w:line="240" w:lineRule="auto"/>
              <w:jc w:val="center"/>
              <w:rPr>
                <w:rFonts w:ascii="Times New Roman" w:hAnsi="Times New Roman"/>
                <w:sz w:val="28"/>
                <w:szCs w:val="28"/>
              </w:rPr>
            </w:pPr>
          </w:p>
        </w:tc>
      </w:tr>
    </w:tbl>
    <w:p w:rsidR="00572BA8" w:rsidRPr="00572BA8" w:rsidRDefault="00572BA8" w:rsidP="004448CE">
      <w:pPr>
        <w:spacing w:after="0" w:line="240" w:lineRule="auto"/>
        <w:ind w:firstLine="709"/>
        <w:jc w:val="both"/>
        <w:rPr>
          <w:rFonts w:ascii="Times New Roman" w:hAnsi="Times New Roman"/>
          <w:sz w:val="28"/>
          <w:szCs w:val="28"/>
        </w:rPr>
      </w:pPr>
      <w:r w:rsidRPr="00572BA8">
        <w:rPr>
          <w:rFonts w:ascii="Times New Roman" w:hAnsi="Times New Roman"/>
          <w:sz w:val="28"/>
          <w:szCs w:val="28"/>
        </w:rPr>
        <w:t>Плановые значения показателей деятельности концессионера устанавливаются в целях:</w:t>
      </w:r>
    </w:p>
    <w:p w:rsidR="00572BA8" w:rsidRPr="00572BA8" w:rsidRDefault="00BA5429" w:rsidP="004448CE">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п</w:t>
      </w:r>
      <w:r w:rsidR="00572BA8" w:rsidRPr="00572BA8">
        <w:rPr>
          <w:rFonts w:ascii="Times New Roman" w:hAnsi="Times New Roman" w:cs="Times New Roman"/>
          <w:sz w:val="28"/>
          <w:szCs w:val="28"/>
        </w:rPr>
        <w:t>овышения качества и надежности обеспечения потребителей населенных пунктов Ханты-Мансийского района коммунальными услугами по водоотведению;</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уменьшения затрат, связанных с</w:t>
      </w:r>
      <w:r w:rsidR="00BA5429">
        <w:rPr>
          <w:rFonts w:ascii="Times New Roman" w:hAnsi="Times New Roman" w:cs="Times New Roman"/>
          <w:sz w:val="28"/>
          <w:szCs w:val="28"/>
        </w:rPr>
        <w:t xml:space="preserve"> водоотведением</w:t>
      </w:r>
      <w:r w:rsidRPr="00572BA8">
        <w:rPr>
          <w:rFonts w:ascii="Times New Roman" w:hAnsi="Times New Roman" w:cs="Times New Roman"/>
          <w:sz w:val="28"/>
          <w:szCs w:val="28"/>
        </w:rPr>
        <w:t>;</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повышения эффективности водоотведения;</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уменьшения себестоимости, услуг водоотведения потребителям.</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Выполнение мероприятий по созданию и реконструкции объекта Соглашения предназначено для решения следующих задач:</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достижение показателей эффективности услуг водоотведения;</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создание комфортной среды проживания жителям населенных пунктов Ханты-Мансийского района;</w:t>
      </w:r>
    </w:p>
    <w:p w:rsidR="00572BA8" w:rsidRPr="00572BA8" w:rsidRDefault="00572BA8" w:rsidP="004448CE">
      <w:pPr>
        <w:pStyle w:val="aff4"/>
        <w:tabs>
          <w:tab w:val="left" w:pos="0"/>
        </w:tabs>
        <w:ind w:firstLine="709"/>
        <w:rPr>
          <w:rFonts w:ascii="Times New Roman" w:hAnsi="Times New Roman" w:cs="Times New Roman"/>
          <w:sz w:val="28"/>
          <w:szCs w:val="28"/>
        </w:rPr>
      </w:pPr>
      <w:r w:rsidRPr="00572BA8">
        <w:rPr>
          <w:rFonts w:ascii="Times New Roman" w:hAnsi="Times New Roman" w:cs="Times New Roman"/>
          <w:sz w:val="28"/>
          <w:szCs w:val="28"/>
        </w:rPr>
        <w:t xml:space="preserve">сбалансированное перспективное строительство системы водоотведения населенных пунктов Ханты-Мансийского района </w:t>
      </w:r>
      <w:r w:rsidR="004448CE">
        <w:rPr>
          <w:rFonts w:ascii="Times New Roman" w:hAnsi="Times New Roman" w:cs="Times New Roman"/>
          <w:sz w:val="28"/>
          <w:szCs w:val="28"/>
        </w:rPr>
        <w:t xml:space="preserve">                         </w:t>
      </w:r>
      <w:r w:rsidRPr="00572BA8">
        <w:rPr>
          <w:rFonts w:ascii="Times New Roman" w:hAnsi="Times New Roman" w:cs="Times New Roman"/>
          <w:sz w:val="28"/>
          <w:szCs w:val="28"/>
        </w:rPr>
        <w:t>в соответствии с потребностями в строительстве объектов капитального строительства;</w:t>
      </w:r>
    </w:p>
    <w:p w:rsidR="00572BA8" w:rsidRPr="00572BA8" w:rsidRDefault="00572BA8" w:rsidP="004448CE">
      <w:pPr>
        <w:spacing w:after="0" w:line="240" w:lineRule="auto"/>
        <w:ind w:firstLine="709"/>
        <w:jc w:val="both"/>
        <w:rPr>
          <w:rFonts w:ascii="Times New Roman" w:eastAsia="MS Mincho" w:hAnsi="Times New Roman"/>
          <w:sz w:val="28"/>
          <w:szCs w:val="28"/>
          <w:lang w:eastAsia="ja-JP"/>
        </w:rPr>
      </w:pPr>
      <w:r w:rsidRPr="00572BA8">
        <w:rPr>
          <w:rFonts w:ascii="Times New Roman" w:hAnsi="Times New Roman"/>
          <w:sz w:val="28"/>
          <w:szCs w:val="28"/>
        </w:rPr>
        <w:t>снижение негативного воздействия на окружающую среду и здоровье населения.</w:t>
      </w:r>
    </w:p>
    <w:p w:rsidR="00572BA8" w:rsidRPr="00572BA8" w:rsidRDefault="00572BA8" w:rsidP="009A1046">
      <w:pPr>
        <w:spacing w:after="0" w:line="240" w:lineRule="auto"/>
        <w:jc w:val="center"/>
        <w:rPr>
          <w:rFonts w:ascii="Times New Roman" w:hAnsi="Times New Roman"/>
          <w:sz w:val="28"/>
          <w:szCs w:val="28"/>
        </w:rPr>
      </w:pPr>
    </w:p>
    <w:p w:rsidR="00572BA8" w:rsidRPr="00572BA8" w:rsidRDefault="00572BA8" w:rsidP="009A1046">
      <w:pPr>
        <w:spacing w:after="0" w:line="240" w:lineRule="auto"/>
        <w:jc w:val="center"/>
        <w:rPr>
          <w:rFonts w:ascii="Times New Roman" w:hAnsi="Times New Roman"/>
          <w:sz w:val="28"/>
          <w:szCs w:val="28"/>
        </w:rPr>
      </w:pPr>
    </w:p>
    <w:p w:rsidR="00572BA8" w:rsidRDefault="00572BA8" w:rsidP="009A1046">
      <w:pPr>
        <w:spacing w:after="0" w:line="240" w:lineRule="auto"/>
        <w:jc w:val="center"/>
        <w:rPr>
          <w:rFonts w:ascii="Times New Roman" w:hAnsi="Times New Roman"/>
          <w:sz w:val="26"/>
          <w:szCs w:val="26"/>
        </w:rPr>
      </w:pPr>
    </w:p>
    <w:p w:rsidR="00572BA8" w:rsidRPr="009A1046" w:rsidRDefault="00572BA8" w:rsidP="009A1046">
      <w:pPr>
        <w:spacing w:after="0" w:line="240" w:lineRule="auto"/>
        <w:jc w:val="center"/>
        <w:rPr>
          <w:rFonts w:ascii="Times New Roman" w:hAnsi="Times New Roman"/>
          <w:sz w:val="26"/>
          <w:szCs w:val="26"/>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4448CE" w:rsidRDefault="004448CE"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9640" w:type="dxa"/>
        <w:tblInd w:w="-176" w:type="dxa"/>
        <w:tblLayout w:type="fixed"/>
        <w:tblLook w:val="04A0"/>
      </w:tblPr>
      <w:tblGrid>
        <w:gridCol w:w="710"/>
        <w:gridCol w:w="2693"/>
        <w:gridCol w:w="2268"/>
        <w:gridCol w:w="1984"/>
        <w:gridCol w:w="1985"/>
      </w:tblGrid>
      <w:tr w:rsidR="001840DD" w:rsidRPr="001840DD" w:rsidTr="004448CE">
        <w:trPr>
          <w:trHeight w:val="70"/>
        </w:trPr>
        <w:tc>
          <w:tcPr>
            <w:tcW w:w="710" w:type="dxa"/>
            <w:vMerge w:val="restart"/>
          </w:tcPr>
          <w:p w:rsidR="001840DD" w:rsidRPr="001840DD" w:rsidRDefault="001840DD" w:rsidP="005E7817">
            <w:pPr>
              <w:spacing w:before="100" w:beforeAutospacing="1" w:after="100" w:afterAutospacing="1" w:line="240" w:lineRule="auto"/>
              <w:jc w:val="center"/>
              <w:rPr>
                <w:rFonts w:ascii="Times New Roman" w:hAnsi="Times New Roman"/>
                <w:bCs/>
                <w:sz w:val="28"/>
                <w:szCs w:val="28"/>
              </w:rPr>
            </w:pPr>
            <w:r>
              <w:rPr>
                <w:rFonts w:ascii="Times New Roman" w:hAnsi="Times New Roman"/>
                <w:bCs/>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/п</w:t>
            </w:r>
          </w:p>
        </w:tc>
        <w:tc>
          <w:tcPr>
            <w:tcW w:w="2693" w:type="dxa"/>
            <w:vMerge w:val="restart"/>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bCs/>
                <w:sz w:val="28"/>
                <w:szCs w:val="28"/>
              </w:rPr>
              <w:t>Критерий</w:t>
            </w:r>
          </w:p>
          <w:p w:rsidR="001840DD" w:rsidRPr="001840DD" w:rsidRDefault="001840DD" w:rsidP="005E7817">
            <w:pPr>
              <w:spacing w:line="240" w:lineRule="auto"/>
              <w:rPr>
                <w:rFonts w:ascii="Times New Roman" w:hAnsi="Times New Roman"/>
                <w:sz w:val="28"/>
                <w:szCs w:val="28"/>
              </w:rPr>
            </w:pPr>
          </w:p>
          <w:p w:rsidR="001840DD" w:rsidRPr="001840DD" w:rsidRDefault="001840DD" w:rsidP="005E7817">
            <w:pPr>
              <w:spacing w:line="240" w:lineRule="auto"/>
              <w:rPr>
                <w:rFonts w:ascii="Times New Roman" w:hAnsi="Times New Roman"/>
                <w:sz w:val="28"/>
                <w:szCs w:val="28"/>
              </w:rPr>
            </w:pPr>
          </w:p>
          <w:p w:rsidR="001840DD" w:rsidRPr="001840DD" w:rsidRDefault="001840DD" w:rsidP="005E7817">
            <w:pPr>
              <w:spacing w:line="240" w:lineRule="auto"/>
              <w:rPr>
                <w:rFonts w:ascii="Times New Roman" w:hAnsi="Times New Roman"/>
                <w:sz w:val="28"/>
                <w:szCs w:val="28"/>
              </w:rPr>
            </w:pPr>
          </w:p>
          <w:p w:rsidR="001840DD" w:rsidRPr="001840DD" w:rsidRDefault="001840DD" w:rsidP="005E7817">
            <w:pPr>
              <w:spacing w:line="240" w:lineRule="auto"/>
              <w:jc w:val="right"/>
              <w:rPr>
                <w:rFonts w:ascii="Times New Roman" w:hAnsi="Times New Roman"/>
                <w:sz w:val="28"/>
                <w:szCs w:val="28"/>
              </w:rPr>
            </w:pPr>
          </w:p>
        </w:tc>
        <w:tc>
          <w:tcPr>
            <w:tcW w:w="6237" w:type="dxa"/>
            <w:gridSpan w:val="3"/>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bCs/>
                <w:sz w:val="28"/>
                <w:szCs w:val="28"/>
              </w:rPr>
              <w:t>Параметры критерия</w:t>
            </w:r>
          </w:p>
        </w:tc>
      </w:tr>
      <w:tr w:rsidR="001840DD" w:rsidRPr="001840DD" w:rsidTr="005E7817">
        <w:tc>
          <w:tcPr>
            <w:tcW w:w="710" w:type="dxa"/>
            <w:vMerge/>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p>
        </w:tc>
        <w:tc>
          <w:tcPr>
            <w:tcW w:w="2693" w:type="dxa"/>
            <w:vMerge/>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p>
        </w:tc>
        <w:tc>
          <w:tcPr>
            <w:tcW w:w="2268"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начальное условие в виде числа (начальное значение критерия конкурса)</w:t>
            </w:r>
          </w:p>
        </w:tc>
        <w:tc>
          <w:tcPr>
            <w:tcW w:w="1984"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уменьшение или увеличение начального значения критерия конкурса в конкурсном предложении</w:t>
            </w:r>
          </w:p>
        </w:tc>
        <w:tc>
          <w:tcPr>
            <w:tcW w:w="1985"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 xml:space="preserve">коэффициент, значимости критерия конкурса </w:t>
            </w:r>
            <w:r w:rsidR="005E7817">
              <w:rPr>
                <w:rFonts w:ascii="Times New Roman" w:hAnsi="Times New Roman"/>
                <w:sz w:val="28"/>
                <w:szCs w:val="28"/>
              </w:rPr>
              <w:t xml:space="preserve">          </w:t>
            </w:r>
            <w:r w:rsidRPr="001840DD">
              <w:rPr>
                <w:rFonts w:ascii="Times New Roman" w:hAnsi="Times New Roman"/>
                <w:sz w:val="28"/>
                <w:szCs w:val="28"/>
              </w:rPr>
              <w:t xml:space="preserve">(от 0 до 1). Сумма значений всех </w:t>
            </w:r>
            <w:proofErr w:type="gramStart"/>
            <w:r w:rsidRPr="001840DD">
              <w:rPr>
                <w:rFonts w:ascii="Times New Roman" w:hAnsi="Times New Roman"/>
                <w:sz w:val="28"/>
                <w:szCs w:val="28"/>
              </w:rPr>
              <w:t>коэффициен</w:t>
            </w:r>
            <w:r w:rsidR="005E7817">
              <w:rPr>
                <w:rFonts w:ascii="Times New Roman" w:hAnsi="Times New Roman"/>
                <w:sz w:val="28"/>
                <w:szCs w:val="28"/>
              </w:rPr>
              <w:t>-</w:t>
            </w:r>
            <w:r w:rsidRPr="001840DD">
              <w:rPr>
                <w:rFonts w:ascii="Times New Roman" w:hAnsi="Times New Roman"/>
                <w:sz w:val="28"/>
                <w:szCs w:val="28"/>
              </w:rPr>
              <w:t>тов</w:t>
            </w:r>
            <w:proofErr w:type="gramEnd"/>
            <w:r w:rsidRPr="001840DD">
              <w:rPr>
                <w:rFonts w:ascii="Times New Roman" w:hAnsi="Times New Roman"/>
                <w:sz w:val="28"/>
                <w:szCs w:val="28"/>
              </w:rPr>
              <w:t xml:space="preserve"> должна быть равна </w:t>
            </w:r>
          </w:p>
        </w:tc>
      </w:tr>
      <w:tr w:rsidR="001840DD" w:rsidRPr="001840DD" w:rsidTr="005E7817">
        <w:trPr>
          <w:trHeight w:val="1125"/>
        </w:trPr>
        <w:tc>
          <w:tcPr>
            <w:tcW w:w="710" w:type="dxa"/>
          </w:tcPr>
          <w:p w:rsidR="001840DD" w:rsidRPr="001840DD" w:rsidRDefault="001840DD" w:rsidP="005E7817">
            <w:pPr>
              <w:spacing w:line="240" w:lineRule="auto"/>
              <w:jc w:val="center"/>
              <w:rPr>
                <w:rFonts w:ascii="Times New Roman" w:hAnsi="Times New Roman"/>
                <w:sz w:val="28"/>
                <w:szCs w:val="28"/>
              </w:rPr>
            </w:pPr>
            <w:r>
              <w:rPr>
                <w:rFonts w:ascii="Times New Roman" w:hAnsi="Times New Roman"/>
                <w:sz w:val="28"/>
                <w:szCs w:val="28"/>
              </w:rPr>
              <w:t>1.</w:t>
            </w:r>
          </w:p>
        </w:tc>
        <w:tc>
          <w:tcPr>
            <w:tcW w:w="2693" w:type="dxa"/>
          </w:tcPr>
          <w:p w:rsidR="001840DD" w:rsidRPr="001840DD" w:rsidRDefault="001840DD" w:rsidP="004448CE">
            <w:pPr>
              <w:spacing w:after="0" w:line="240" w:lineRule="auto"/>
              <w:rPr>
                <w:rFonts w:ascii="Times New Roman" w:hAnsi="Times New Roman"/>
                <w:sz w:val="28"/>
                <w:szCs w:val="28"/>
              </w:rPr>
            </w:pPr>
            <w:r>
              <w:rPr>
                <w:rFonts w:ascii="Times New Roman" w:hAnsi="Times New Roman"/>
                <w:sz w:val="28"/>
                <w:szCs w:val="28"/>
              </w:rPr>
              <w:t>У</w:t>
            </w:r>
            <w:r w:rsidRPr="001840DD">
              <w:rPr>
                <w:rFonts w:ascii="Times New Roman" w:hAnsi="Times New Roman"/>
                <w:sz w:val="28"/>
                <w:szCs w:val="28"/>
              </w:rPr>
              <w:t xml:space="preserve">дельное потребление энергетических ресурсов </w:t>
            </w:r>
          </w:p>
        </w:tc>
        <w:tc>
          <w:tcPr>
            <w:tcW w:w="2268" w:type="dxa"/>
          </w:tcPr>
          <w:p w:rsidR="001840DD" w:rsidRPr="001840DD" w:rsidRDefault="001840DD" w:rsidP="005E7817">
            <w:pPr>
              <w:spacing w:line="240" w:lineRule="auto"/>
              <w:jc w:val="center"/>
              <w:rPr>
                <w:rFonts w:ascii="Times New Roman" w:hAnsi="Times New Roman"/>
                <w:sz w:val="28"/>
                <w:szCs w:val="28"/>
              </w:rPr>
            </w:pPr>
            <w:r w:rsidRPr="001840DD">
              <w:rPr>
                <w:rFonts w:ascii="Times New Roman" w:hAnsi="Times New Roman"/>
                <w:sz w:val="28"/>
                <w:szCs w:val="28"/>
              </w:rPr>
              <w:t>0,54 кВтЧ/м3</w:t>
            </w:r>
          </w:p>
        </w:tc>
        <w:tc>
          <w:tcPr>
            <w:tcW w:w="1984" w:type="dxa"/>
          </w:tcPr>
          <w:p w:rsidR="001840DD" w:rsidRPr="001840DD" w:rsidRDefault="001840DD" w:rsidP="005E7817">
            <w:pPr>
              <w:spacing w:line="240" w:lineRule="auto"/>
              <w:jc w:val="center"/>
              <w:rPr>
                <w:rFonts w:ascii="Times New Roman" w:hAnsi="Times New Roman"/>
                <w:sz w:val="28"/>
                <w:szCs w:val="28"/>
              </w:rPr>
            </w:pPr>
            <w:r w:rsidRPr="001840DD">
              <w:rPr>
                <w:rFonts w:ascii="Times New Roman" w:hAnsi="Times New Roman"/>
                <w:sz w:val="28"/>
                <w:szCs w:val="28"/>
              </w:rPr>
              <w:t>уменьшение</w:t>
            </w:r>
          </w:p>
        </w:tc>
        <w:tc>
          <w:tcPr>
            <w:tcW w:w="1985"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0,2</w:t>
            </w:r>
          </w:p>
        </w:tc>
      </w:tr>
      <w:tr w:rsidR="001840DD" w:rsidRPr="001840DD" w:rsidTr="005E7817">
        <w:tc>
          <w:tcPr>
            <w:tcW w:w="710" w:type="dxa"/>
          </w:tcPr>
          <w:p w:rsidR="001840DD" w:rsidRPr="001840DD" w:rsidRDefault="001840DD" w:rsidP="005E7817">
            <w:pPr>
              <w:spacing w:line="240" w:lineRule="auto"/>
              <w:jc w:val="center"/>
              <w:rPr>
                <w:rFonts w:ascii="Times New Roman" w:hAnsi="Times New Roman"/>
                <w:sz w:val="28"/>
                <w:szCs w:val="28"/>
              </w:rPr>
            </w:pPr>
            <w:r>
              <w:rPr>
                <w:rFonts w:ascii="Times New Roman" w:hAnsi="Times New Roman"/>
                <w:sz w:val="28"/>
                <w:szCs w:val="28"/>
              </w:rPr>
              <w:t>2.</w:t>
            </w:r>
          </w:p>
        </w:tc>
        <w:tc>
          <w:tcPr>
            <w:tcW w:w="2693" w:type="dxa"/>
          </w:tcPr>
          <w:p w:rsidR="001840DD" w:rsidRPr="001840DD" w:rsidRDefault="001840DD" w:rsidP="004448CE">
            <w:pPr>
              <w:spacing w:after="0" w:line="240" w:lineRule="auto"/>
              <w:rPr>
                <w:rFonts w:ascii="Times New Roman" w:hAnsi="Times New Roman"/>
                <w:sz w:val="28"/>
                <w:szCs w:val="28"/>
              </w:rPr>
            </w:pPr>
            <w:r>
              <w:rPr>
                <w:rFonts w:ascii="Times New Roman" w:hAnsi="Times New Roman"/>
                <w:sz w:val="28"/>
                <w:szCs w:val="28"/>
              </w:rPr>
              <w:t>Д</w:t>
            </w:r>
            <w:r w:rsidRPr="001840DD">
              <w:rPr>
                <w:rFonts w:ascii="Times New Roman" w:hAnsi="Times New Roman"/>
                <w:sz w:val="28"/>
                <w:szCs w:val="28"/>
              </w:rPr>
              <w:t>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2268" w:type="dxa"/>
          </w:tcPr>
          <w:p w:rsidR="001840DD" w:rsidRPr="001840DD" w:rsidRDefault="001840DD" w:rsidP="005E7817">
            <w:pPr>
              <w:spacing w:line="240" w:lineRule="auto"/>
              <w:jc w:val="center"/>
              <w:rPr>
                <w:rFonts w:ascii="Times New Roman" w:hAnsi="Times New Roman"/>
                <w:sz w:val="28"/>
                <w:szCs w:val="28"/>
              </w:rPr>
            </w:pPr>
            <w:r w:rsidRPr="001840DD">
              <w:rPr>
                <w:rFonts w:ascii="Times New Roman" w:hAnsi="Times New Roman"/>
                <w:sz w:val="28"/>
                <w:szCs w:val="28"/>
              </w:rPr>
              <w:t>0 %</w:t>
            </w:r>
          </w:p>
        </w:tc>
        <w:tc>
          <w:tcPr>
            <w:tcW w:w="1984" w:type="dxa"/>
          </w:tcPr>
          <w:p w:rsidR="001840DD" w:rsidRPr="001840DD" w:rsidRDefault="001840DD" w:rsidP="005E7817">
            <w:pPr>
              <w:spacing w:line="240" w:lineRule="auto"/>
              <w:jc w:val="center"/>
              <w:rPr>
                <w:rFonts w:ascii="Times New Roman" w:hAnsi="Times New Roman"/>
                <w:sz w:val="28"/>
                <w:szCs w:val="28"/>
              </w:rPr>
            </w:pPr>
            <w:r w:rsidRPr="001840DD">
              <w:rPr>
                <w:rFonts w:ascii="Times New Roman" w:hAnsi="Times New Roman"/>
                <w:sz w:val="28"/>
                <w:szCs w:val="28"/>
              </w:rPr>
              <w:t>0%</w:t>
            </w:r>
          </w:p>
        </w:tc>
        <w:tc>
          <w:tcPr>
            <w:tcW w:w="1985"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0,3</w:t>
            </w:r>
          </w:p>
        </w:tc>
      </w:tr>
      <w:tr w:rsidR="001840DD" w:rsidRPr="001840DD" w:rsidTr="005E7817">
        <w:tc>
          <w:tcPr>
            <w:tcW w:w="710" w:type="dxa"/>
          </w:tcPr>
          <w:p w:rsidR="001840DD" w:rsidRPr="001840DD" w:rsidRDefault="001840DD" w:rsidP="005E7817">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3.</w:t>
            </w:r>
          </w:p>
        </w:tc>
        <w:tc>
          <w:tcPr>
            <w:tcW w:w="2693" w:type="dxa"/>
          </w:tcPr>
          <w:p w:rsidR="001840DD" w:rsidRPr="001840DD" w:rsidRDefault="001840DD" w:rsidP="004448C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w:t>
            </w:r>
            <w:r w:rsidRPr="001840DD">
              <w:rPr>
                <w:rFonts w:ascii="Times New Roman" w:hAnsi="Times New Roman"/>
                <w:sz w:val="28"/>
                <w:szCs w:val="28"/>
              </w:rPr>
              <w:t xml:space="preserve">оля проб сточных вод, не </w:t>
            </w:r>
            <w:proofErr w:type="gramStart"/>
            <w:r w:rsidRPr="001840DD">
              <w:rPr>
                <w:rFonts w:ascii="Times New Roman" w:hAnsi="Times New Roman"/>
                <w:sz w:val="28"/>
                <w:szCs w:val="28"/>
              </w:rPr>
              <w:t>соответству</w:t>
            </w:r>
            <w:r w:rsidR="005E7817">
              <w:rPr>
                <w:rFonts w:ascii="Times New Roman" w:hAnsi="Times New Roman"/>
                <w:sz w:val="28"/>
                <w:szCs w:val="28"/>
              </w:rPr>
              <w:t>-</w:t>
            </w:r>
            <w:r w:rsidRPr="001840DD">
              <w:rPr>
                <w:rFonts w:ascii="Times New Roman" w:hAnsi="Times New Roman"/>
                <w:sz w:val="28"/>
                <w:szCs w:val="28"/>
              </w:rPr>
              <w:t>ющих</w:t>
            </w:r>
            <w:proofErr w:type="gramEnd"/>
            <w:r w:rsidRPr="001840DD">
              <w:rPr>
                <w:rFonts w:ascii="Times New Roman" w:hAnsi="Times New Roman"/>
                <w:sz w:val="28"/>
                <w:szCs w:val="28"/>
              </w:rPr>
              <w:t xml:space="preserve"> установ</w:t>
            </w:r>
            <w:r w:rsidR="005E7817">
              <w:rPr>
                <w:rFonts w:ascii="Times New Roman" w:hAnsi="Times New Roman"/>
                <w:sz w:val="28"/>
                <w:szCs w:val="28"/>
              </w:rPr>
              <w:t>-</w:t>
            </w:r>
            <w:r w:rsidRPr="001840DD">
              <w:rPr>
                <w:rFonts w:ascii="Times New Roman" w:hAnsi="Times New Roman"/>
                <w:sz w:val="28"/>
                <w:szCs w:val="28"/>
              </w:rPr>
              <w:t xml:space="preserve">ленным нормативам допустимых сбросов, лимитам </w:t>
            </w:r>
            <w:r w:rsidR="005E7817">
              <w:rPr>
                <w:rFonts w:ascii="Times New Roman" w:hAnsi="Times New Roman"/>
                <w:sz w:val="28"/>
                <w:szCs w:val="28"/>
              </w:rPr>
              <w:t xml:space="preserve">      </w:t>
            </w:r>
            <w:r w:rsidRPr="001840DD">
              <w:rPr>
                <w:rFonts w:ascii="Times New Roman" w:hAnsi="Times New Roman"/>
                <w:sz w:val="28"/>
                <w:szCs w:val="28"/>
              </w:rPr>
              <w:t xml:space="preserve">на сбросы, рассчитанная применительно </w:t>
            </w:r>
            <w:r w:rsidR="005E7817">
              <w:rPr>
                <w:rFonts w:ascii="Times New Roman" w:hAnsi="Times New Roman"/>
                <w:sz w:val="28"/>
                <w:szCs w:val="28"/>
              </w:rPr>
              <w:t xml:space="preserve">            </w:t>
            </w:r>
            <w:r w:rsidRPr="001840DD">
              <w:rPr>
                <w:rFonts w:ascii="Times New Roman" w:hAnsi="Times New Roman"/>
                <w:sz w:val="28"/>
                <w:szCs w:val="28"/>
              </w:rPr>
              <w:t xml:space="preserve">к видам централизованных систем водоотведения раздельно для централизованной </w:t>
            </w:r>
            <w:r w:rsidRPr="001840DD">
              <w:rPr>
                <w:rFonts w:ascii="Times New Roman" w:hAnsi="Times New Roman"/>
                <w:sz w:val="28"/>
                <w:szCs w:val="28"/>
              </w:rPr>
              <w:lastRenderedPageBreak/>
              <w:t>общесплавной (бытовой) и централизованной ливневой систем водоотведения</w:t>
            </w:r>
          </w:p>
        </w:tc>
        <w:tc>
          <w:tcPr>
            <w:tcW w:w="2268" w:type="dxa"/>
          </w:tcPr>
          <w:p w:rsidR="001840DD" w:rsidRPr="001840DD" w:rsidRDefault="001840DD" w:rsidP="005E7817">
            <w:pPr>
              <w:spacing w:line="240" w:lineRule="auto"/>
              <w:jc w:val="center"/>
              <w:rPr>
                <w:rFonts w:ascii="Times New Roman" w:hAnsi="Times New Roman"/>
                <w:sz w:val="28"/>
                <w:szCs w:val="28"/>
              </w:rPr>
            </w:pPr>
            <w:r w:rsidRPr="001840DD">
              <w:rPr>
                <w:rFonts w:ascii="Times New Roman" w:hAnsi="Times New Roman"/>
                <w:sz w:val="28"/>
                <w:szCs w:val="28"/>
              </w:rPr>
              <w:lastRenderedPageBreak/>
              <w:t>0%</w:t>
            </w:r>
          </w:p>
        </w:tc>
        <w:tc>
          <w:tcPr>
            <w:tcW w:w="1984" w:type="dxa"/>
          </w:tcPr>
          <w:p w:rsidR="001840DD" w:rsidRPr="001840DD" w:rsidRDefault="001840DD" w:rsidP="005E7817">
            <w:pPr>
              <w:spacing w:line="240" w:lineRule="auto"/>
              <w:jc w:val="center"/>
              <w:rPr>
                <w:rFonts w:ascii="Times New Roman" w:hAnsi="Times New Roman"/>
                <w:sz w:val="28"/>
                <w:szCs w:val="28"/>
              </w:rPr>
            </w:pPr>
            <w:r w:rsidRPr="001840DD">
              <w:rPr>
                <w:rFonts w:ascii="Times New Roman" w:hAnsi="Times New Roman"/>
                <w:sz w:val="28"/>
                <w:szCs w:val="28"/>
              </w:rPr>
              <w:t>0%</w:t>
            </w:r>
          </w:p>
        </w:tc>
        <w:tc>
          <w:tcPr>
            <w:tcW w:w="1985"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0,3</w:t>
            </w:r>
          </w:p>
        </w:tc>
      </w:tr>
      <w:tr w:rsidR="001840DD" w:rsidRPr="001840DD" w:rsidTr="005E7817">
        <w:tc>
          <w:tcPr>
            <w:tcW w:w="710" w:type="dxa"/>
          </w:tcPr>
          <w:p w:rsidR="001840DD" w:rsidRPr="001840DD" w:rsidRDefault="001840DD" w:rsidP="005E7817">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lastRenderedPageBreak/>
              <w:t>4.</w:t>
            </w:r>
          </w:p>
        </w:tc>
        <w:tc>
          <w:tcPr>
            <w:tcW w:w="2693" w:type="dxa"/>
          </w:tcPr>
          <w:p w:rsidR="001840DD" w:rsidRPr="001840DD" w:rsidRDefault="001840DD" w:rsidP="004448CE">
            <w:pPr>
              <w:autoSpaceDE w:val="0"/>
              <w:autoSpaceDN w:val="0"/>
              <w:adjustRightInd w:val="0"/>
              <w:spacing w:after="0" w:line="240" w:lineRule="auto"/>
              <w:rPr>
                <w:rFonts w:ascii="Times New Roman" w:hAnsi="Times New Roman"/>
                <w:sz w:val="28"/>
                <w:szCs w:val="28"/>
              </w:rPr>
            </w:pPr>
            <w:r w:rsidRPr="001840DD">
              <w:rPr>
                <w:rFonts w:ascii="Times New Roman" w:hAnsi="Times New Roman"/>
                <w:sz w:val="28"/>
                <w:szCs w:val="28"/>
              </w:rPr>
              <w:t>Сроки выполнения работ по реконструкции объектов концессионного соглашения</w:t>
            </w:r>
          </w:p>
        </w:tc>
        <w:tc>
          <w:tcPr>
            <w:tcW w:w="2268" w:type="dxa"/>
          </w:tcPr>
          <w:p w:rsidR="001840DD" w:rsidRPr="001840DD" w:rsidRDefault="005E7817" w:rsidP="005E7817">
            <w:pPr>
              <w:spacing w:line="240" w:lineRule="auto"/>
              <w:jc w:val="center"/>
              <w:rPr>
                <w:rFonts w:ascii="Times New Roman" w:hAnsi="Times New Roman"/>
                <w:sz w:val="28"/>
                <w:szCs w:val="28"/>
              </w:rPr>
            </w:pPr>
            <w:r>
              <w:rPr>
                <w:rFonts w:ascii="Times New Roman" w:hAnsi="Times New Roman"/>
                <w:sz w:val="28"/>
                <w:szCs w:val="28"/>
              </w:rPr>
              <w:t>н</w:t>
            </w:r>
            <w:r w:rsidR="001840DD" w:rsidRPr="001840DD">
              <w:rPr>
                <w:rFonts w:ascii="Times New Roman" w:hAnsi="Times New Roman"/>
                <w:sz w:val="28"/>
                <w:szCs w:val="28"/>
              </w:rPr>
              <w:t xml:space="preserve">е более </w:t>
            </w:r>
            <w:r>
              <w:rPr>
                <w:rFonts w:ascii="Times New Roman" w:hAnsi="Times New Roman"/>
                <w:sz w:val="28"/>
                <w:szCs w:val="28"/>
              </w:rPr>
              <w:t xml:space="preserve">               </w:t>
            </w:r>
            <w:r w:rsidR="001840DD" w:rsidRPr="001840DD">
              <w:rPr>
                <w:rFonts w:ascii="Times New Roman" w:hAnsi="Times New Roman"/>
                <w:sz w:val="28"/>
                <w:szCs w:val="28"/>
              </w:rPr>
              <w:t xml:space="preserve">6 месяцев </w:t>
            </w:r>
            <w:proofErr w:type="gramStart"/>
            <w:r w:rsidR="001840DD" w:rsidRPr="001840DD">
              <w:rPr>
                <w:rFonts w:ascii="Times New Roman" w:hAnsi="Times New Roman"/>
                <w:sz w:val="28"/>
                <w:szCs w:val="28"/>
              </w:rPr>
              <w:t>с даты передачи</w:t>
            </w:r>
            <w:proofErr w:type="gramEnd"/>
            <w:r w:rsidR="001840DD" w:rsidRPr="001840DD">
              <w:rPr>
                <w:rFonts w:ascii="Times New Roman" w:hAnsi="Times New Roman"/>
                <w:sz w:val="28"/>
                <w:szCs w:val="28"/>
              </w:rPr>
              <w:t xml:space="preserve"> объекта концессионеру</w:t>
            </w:r>
          </w:p>
        </w:tc>
        <w:tc>
          <w:tcPr>
            <w:tcW w:w="1984" w:type="dxa"/>
          </w:tcPr>
          <w:p w:rsidR="001840DD" w:rsidRPr="001840DD" w:rsidRDefault="005E7817" w:rsidP="005E7817">
            <w:pPr>
              <w:spacing w:line="240" w:lineRule="auto"/>
              <w:jc w:val="center"/>
              <w:rPr>
                <w:rFonts w:ascii="Times New Roman" w:hAnsi="Times New Roman"/>
                <w:sz w:val="28"/>
                <w:szCs w:val="28"/>
              </w:rPr>
            </w:pPr>
            <w:r>
              <w:rPr>
                <w:rFonts w:ascii="Times New Roman" w:hAnsi="Times New Roman"/>
                <w:sz w:val="28"/>
                <w:szCs w:val="28"/>
              </w:rPr>
              <w:t>не позднее 31.12.2016</w:t>
            </w:r>
          </w:p>
        </w:tc>
        <w:tc>
          <w:tcPr>
            <w:tcW w:w="1985" w:type="dxa"/>
          </w:tcPr>
          <w:p w:rsidR="001840DD" w:rsidRPr="001840DD" w:rsidRDefault="001840DD" w:rsidP="005E7817">
            <w:pPr>
              <w:spacing w:before="100" w:beforeAutospacing="1" w:after="100" w:afterAutospacing="1" w:line="240" w:lineRule="auto"/>
              <w:jc w:val="center"/>
              <w:rPr>
                <w:rFonts w:ascii="Times New Roman" w:hAnsi="Times New Roman"/>
                <w:sz w:val="28"/>
                <w:szCs w:val="28"/>
              </w:rPr>
            </w:pPr>
            <w:r w:rsidRPr="001840DD">
              <w:rPr>
                <w:rFonts w:ascii="Times New Roman" w:hAnsi="Times New Roman"/>
                <w:sz w:val="28"/>
                <w:szCs w:val="28"/>
              </w:rPr>
              <w:t>0,2</w:t>
            </w:r>
          </w:p>
        </w:tc>
      </w:tr>
    </w:tbl>
    <w:p w:rsidR="0092287B" w:rsidRDefault="0092287B" w:rsidP="0092287B">
      <w:pPr>
        <w:spacing w:after="0" w:line="240" w:lineRule="auto"/>
        <w:ind w:firstLine="567"/>
        <w:rPr>
          <w:rFonts w:ascii="Times New Roman" w:hAnsi="Times New Roman"/>
          <w:sz w:val="24"/>
          <w:szCs w:val="24"/>
          <w:lang w:eastAsia="en-US"/>
        </w:rPr>
      </w:pPr>
    </w:p>
    <w:p w:rsidR="0092287B" w:rsidRDefault="0092287B" w:rsidP="0092287B">
      <w:pPr>
        <w:rPr>
          <w:rFonts w:ascii="Times New Roman" w:hAnsi="Times New Roman"/>
        </w:rPr>
      </w:pPr>
    </w:p>
    <w:p w:rsidR="0092287B" w:rsidRDefault="0092287B" w:rsidP="0092287B">
      <w:pPr>
        <w:rPr>
          <w:rFonts w:asciiTheme="minorHAnsi" w:hAnsiTheme="minorHAnsi" w:cstheme="minorBidi"/>
        </w:rPr>
      </w:pPr>
    </w:p>
    <w:p w:rsidR="008430E7" w:rsidRDefault="008430E7"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6B0D54" w:rsidRDefault="006B0D54" w:rsidP="00BE49A9">
      <w:pPr>
        <w:spacing w:after="0" w:line="240" w:lineRule="auto"/>
        <w:jc w:val="right"/>
        <w:rPr>
          <w:rFonts w:ascii="Times New Roman" w:hAnsi="Times New Roman"/>
          <w:sz w:val="28"/>
        </w:rPr>
      </w:pPr>
    </w:p>
    <w:p w:rsidR="000B472C" w:rsidRDefault="000B472C"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4448CE" w:rsidRDefault="004448CE" w:rsidP="00BE49A9">
      <w:pPr>
        <w:spacing w:after="0" w:line="240" w:lineRule="auto"/>
        <w:jc w:val="right"/>
        <w:rPr>
          <w:rFonts w:ascii="Times New Roman" w:hAnsi="Times New Roman"/>
          <w:sz w:val="28"/>
        </w:rPr>
      </w:pPr>
    </w:p>
    <w:p w:rsidR="004448CE" w:rsidRDefault="004448CE" w:rsidP="00BE49A9">
      <w:pPr>
        <w:spacing w:after="0" w:line="240" w:lineRule="auto"/>
        <w:jc w:val="right"/>
        <w:rPr>
          <w:rFonts w:ascii="Times New Roman" w:hAnsi="Times New Roman"/>
          <w:sz w:val="28"/>
        </w:rPr>
      </w:pPr>
    </w:p>
    <w:p w:rsidR="004448CE" w:rsidRDefault="004448CE"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5E7817" w:rsidRDefault="005E7817"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E476DD" w:rsidRDefault="00E476DD" w:rsidP="00BE49A9">
      <w:pPr>
        <w:spacing w:after="0" w:line="240" w:lineRule="auto"/>
        <w:jc w:val="right"/>
        <w:rPr>
          <w:rFonts w:ascii="Times New Roman" w:hAnsi="Times New Roman"/>
          <w:sz w:val="28"/>
        </w:rPr>
      </w:pPr>
    </w:p>
    <w:p w:rsidR="00E86D8A" w:rsidRDefault="00E86D8A" w:rsidP="00BE49A9">
      <w:pPr>
        <w:spacing w:after="0" w:line="240" w:lineRule="auto"/>
        <w:jc w:val="right"/>
        <w:rPr>
          <w:rFonts w:ascii="Times New Roman" w:hAnsi="Times New Roman"/>
          <w:sz w:val="28"/>
        </w:rPr>
      </w:pPr>
    </w:p>
    <w:p w:rsidR="00BE49A9" w:rsidRPr="00EA328D" w:rsidRDefault="00BE49A9" w:rsidP="00BE49A9">
      <w:pPr>
        <w:spacing w:after="0" w:line="240" w:lineRule="auto"/>
        <w:jc w:val="right"/>
        <w:rPr>
          <w:rFonts w:ascii="Times New Roman" w:hAnsi="Times New Roman"/>
          <w:color w:val="000000" w:themeColor="text1"/>
          <w:sz w:val="28"/>
        </w:rPr>
      </w:pPr>
      <w:r w:rsidRPr="00EA328D">
        <w:rPr>
          <w:rFonts w:ascii="Times New Roman" w:hAnsi="Times New Roman"/>
          <w:color w:val="000000" w:themeColor="text1"/>
          <w:sz w:val="28"/>
        </w:rPr>
        <w:lastRenderedPageBreak/>
        <w:t>Приложение 6</w:t>
      </w:r>
    </w:p>
    <w:p w:rsidR="00BE49A9" w:rsidRPr="00EA328D" w:rsidRDefault="00BE49A9" w:rsidP="00BE49A9">
      <w:pPr>
        <w:spacing w:after="0" w:line="240" w:lineRule="auto"/>
        <w:jc w:val="right"/>
        <w:rPr>
          <w:rFonts w:ascii="Times New Roman" w:hAnsi="Times New Roman"/>
          <w:color w:val="000000" w:themeColor="text1"/>
          <w:sz w:val="28"/>
        </w:rPr>
      </w:pPr>
      <w:r w:rsidRPr="00EA328D">
        <w:rPr>
          <w:rFonts w:ascii="Times New Roman" w:hAnsi="Times New Roman"/>
          <w:color w:val="000000" w:themeColor="text1"/>
          <w:sz w:val="28"/>
        </w:rPr>
        <w:t>к Конкурсной документации</w:t>
      </w:r>
    </w:p>
    <w:p w:rsidR="00BE49A9" w:rsidRPr="00EA328D" w:rsidRDefault="00BE49A9" w:rsidP="00BE49A9">
      <w:pPr>
        <w:spacing w:after="0" w:line="240" w:lineRule="auto"/>
        <w:jc w:val="both"/>
        <w:rPr>
          <w:rFonts w:ascii="Times New Roman" w:hAnsi="Times New Roman"/>
          <w:color w:val="000000" w:themeColor="text1"/>
        </w:rPr>
      </w:pPr>
    </w:p>
    <w:p w:rsidR="00BE49A9" w:rsidRPr="00EA328D" w:rsidRDefault="00BE49A9" w:rsidP="00FF2F82">
      <w:pPr>
        <w:pStyle w:val="19"/>
      </w:pPr>
      <w:r w:rsidRPr="00EA328D">
        <w:t>КОНЦЕССИОННОЕ СОГЛАШЕНИЕ</w:t>
      </w:r>
    </w:p>
    <w:p w:rsidR="00BE49A9" w:rsidRPr="00EA328D" w:rsidRDefault="00BE49A9" w:rsidP="00BE49A9">
      <w:pPr>
        <w:pStyle w:val="ConsPlusNonformat"/>
        <w:keepNext/>
        <w:jc w:val="both"/>
        <w:rPr>
          <w:rFonts w:ascii="Times New Roman" w:hAnsi="Times New Roman"/>
          <w:color w:val="000000" w:themeColor="text1"/>
          <w:sz w:val="22"/>
          <w:szCs w:val="22"/>
        </w:rPr>
      </w:pPr>
    </w:p>
    <w:p w:rsidR="00BE49A9" w:rsidRPr="00EA328D" w:rsidRDefault="00BE49A9" w:rsidP="00BE49A9">
      <w:pPr>
        <w:pStyle w:val="ConsPlusNonformat"/>
        <w:keepNext/>
        <w:jc w:val="both"/>
        <w:rPr>
          <w:rFonts w:ascii="Times New Roman" w:hAnsi="Times New Roman"/>
          <w:color w:val="000000" w:themeColor="text1"/>
          <w:sz w:val="22"/>
          <w:szCs w:val="22"/>
        </w:rPr>
      </w:pPr>
      <w:r w:rsidRPr="00EA328D">
        <w:rPr>
          <w:rFonts w:ascii="Times New Roman" w:hAnsi="Times New Roman"/>
          <w:color w:val="000000" w:themeColor="text1"/>
          <w:sz w:val="22"/>
          <w:szCs w:val="22"/>
        </w:rPr>
        <w:t xml:space="preserve"> </w:t>
      </w:r>
      <w:r w:rsidR="00EA328D">
        <w:rPr>
          <w:rFonts w:ascii="Times New Roman" w:hAnsi="Times New Roman"/>
          <w:color w:val="000000" w:themeColor="text1"/>
          <w:sz w:val="22"/>
          <w:szCs w:val="22"/>
        </w:rPr>
        <w:t>г. Ханты-Мансийск</w:t>
      </w:r>
      <w:r w:rsidRPr="00EA328D">
        <w:rPr>
          <w:rFonts w:ascii="Times New Roman" w:hAnsi="Times New Roman"/>
          <w:color w:val="000000" w:themeColor="text1"/>
          <w:sz w:val="22"/>
          <w:szCs w:val="22"/>
        </w:rPr>
        <w:t xml:space="preserve">  </w:t>
      </w:r>
      <w:r w:rsidRPr="00EA328D">
        <w:rPr>
          <w:rFonts w:ascii="Times New Roman" w:hAnsi="Times New Roman"/>
          <w:color w:val="000000" w:themeColor="text1"/>
          <w:sz w:val="22"/>
          <w:szCs w:val="22"/>
        </w:rPr>
        <w:tab/>
      </w:r>
      <w:r w:rsidR="00EA328D">
        <w:rPr>
          <w:rFonts w:ascii="Times New Roman" w:hAnsi="Times New Roman"/>
          <w:color w:val="000000" w:themeColor="text1"/>
          <w:sz w:val="22"/>
          <w:szCs w:val="22"/>
        </w:rPr>
        <w:t xml:space="preserve">                                                                           </w:t>
      </w:r>
      <w:r w:rsidRPr="00EA328D">
        <w:rPr>
          <w:rFonts w:ascii="Times New Roman" w:hAnsi="Times New Roman"/>
          <w:color w:val="000000" w:themeColor="text1"/>
          <w:sz w:val="22"/>
          <w:szCs w:val="22"/>
        </w:rPr>
        <w:t>«____</w:t>
      </w:r>
      <w:r w:rsidR="00EA328D">
        <w:rPr>
          <w:rFonts w:ascii="Times New Roman" w:hAnsi="Times New Roman"/>
          <w:color w:val="000000" w:themeColor="text1"/>
          <w:sz w:val="22"/>
          <w:szCs w:val="22"/>
        </w:rPr>
        <w:t>__» __________ 201__г.</w:t>
      </w:r>
    </w:p>
    <w:p w:rsidR="00BE49A9" w:rsidRPr="00E476DD" w:rsidRDefault="00BE49A9" w:rsidP="00BE49A9">
      <w:pPr>
        <w:pStyle w:val="ConsPlusNonformat"/>
        <w:keepNext/>
        <w:ind w:firstLine="600"/>
        <w:jc w:val="both"/>
        <w:rPr>
          <w:rFonts w:ascii="Times New Roman" w:hAnsi="Times New Roman"/>
          <w:color w:val="FF0000"/>
          <w:sz w:val="22"/>
          <w:szCs w:val="22"/>
        </w:rPr>
      </w:pPr>
    </w:p>
    <w:p w:rsidR="00BE49A9" w:rsidRPr="00EE141B" w:rsidRDefault="00BE49A9" w:rsidP="00BE49A9">
      <w:pPr>
        <w:pStyle w:val="af4"/>
        <w:ind w:firstLine="708"/>
        <w:jc w:val="both"/>
        <w:rPr>
          <w:rFonts w:ascii="Times New Roman" w:hAnsi="Times New Roman"/>
          <w:color w:val="000000" w:themeColor="text1"/>
          <w:sz w:val="24"/>
          <w:szCs w:val="24"/>
        </w:rPr>
      </w:pPr>
      <w:proofErr w:type="gramStart"/>
      <w:r w:rsidRPr="00EE141B">
        <w:rPr>
          <w:rFonts w:ascii="Times New Roman" w:hAnsi="Times New Roman"/>
          <w:color w:val="000000" w:themeColor="text1"/>
          <w:sz w:val="24"/>
          <w:szCs w:val="24"/>
        </w:rPr>
        <w:t>Муниципальное образование Ханты-Мансийский район, именуемое                             в дальнейшем «Концедент», в лице главы администрации района</w:t>
      </w:r>
      <w:r w:rsidR="00AA2855" w:rsidRPr="00EE141B">
        <w:rPr>
          <w:rFonts w:ascii="Times New Roman" w:hAnsi="Times New Roman"/>
          <w:color w:val="000000" w:themeColor="text1"/>
          <w:sz w:val="24"/>
          <w:szCs w:val="24"/>
        </w:rPr>
        <w:t xml:space="preserve"> </w:t>
      </w:r>
      <w:r w:rsidRPr="00EE141B">
        <w:rPr>
          <w:rFonts w:ascii="Times New Roman" w:hAnsi="Times New Roman"/>
          <w:color w:val="000000" w:themeColor="text1"/>
          <w:sz w:val="24"/>
          <w:szCs w:val="24"/>
        </w:rPr>
        <w:t>Усманова Владислава Гильмановича,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w:t>
      </w:r>
      <w:proofErr w:type="gramEnd"/>
      <w:r w:rsidRPr="00EE141B">
        <w:rPr>
          <w:rFonts w:ascii="Times New Roman" w:hAnsi="Times New Roman"/>
          <w:color w:val="000000" w:themeColor="text1"/>
          <w:sz w:val="24"/>
          <w:szCs w:val="24"/>
        </w:rPr>
        <w:t xml:space="preserve"> к</w:t>
      </w:r>
      <w:r w:rsidR="00AA2855" w:rsidRPr="00EE141B">
        <w:rPr>
          <w:rFonts w:ascii="Times New Roman" w:hAnsi="Times New Roman"/>
          <w:color w:val="000000" w:themeColor="text1"/>
          <w:sz w:val="24"/>
          <w:szCs w:val="24"/>
        </w:rPr>
        <w:t>онкурса от «__»___________ года</w:t>
      </w:r>
      <w:r w:rsidRPr="00EE141B">
        <w:rPr>
          <w:rFonts w:ascii="Times New Roman" w:hAnsi="Times New Roman"/>
          <w:color w:val="000000" w:themeColor="text1"/>
          <w:sz w:val="24"/>
          <w:szCs w:val="24"/>
        </w:rPr>
        <w:t xml:space="preserve"> заключили настоящее соглашение о нижеследующем: </w:t>
      </w:r>
    </w:p>
    <w:p w:rsidR="00BE49A9" w:rsidRPr="00EE141B" w:rsidRDefault="00BE49A9" w:rsidP="00BE49A9">
      <w:pPr>
        <w:pStyle w:val="af4"/>
        <w:ind w:firstLine="708"/>
        <w:jc w:val="both"/>
        <w:rPr>
          <w:rFonts w:ascii="Times New Roman" w:hAnsi="Times New Roman"/>
          <w:color w:val="000000" w:themeColor="text1"/>
          <w:sz w:val="24"/>
          <w:szCs w:val="24"/>
        </w:rPr>
      </w:pPr>
    </w:p>
    <w:p w:rsidR="00BE49A9" w:rsidRPr="00EE141B" w:rsidRDefault="00BE49A9" w:rsidP="008758AA">
      <w:pPr>
        <w:pStyle w:val="10"/>
        <w:keepLines/>
        <w:numPr>
          <w:ilvl w:val="0"/>
          <w:numId w:val="30"/>
        </w:numPr>
        <w:spacing w:before="0" w:after="0" w:line="240" w:lineRule="auto"/>
        <w:ind w:left="0" w:firstLine="0"/>
        <w:jc w:val="center"/>
        <w:rPr>
          <w:rFonts w:ascii="Times New Roman" w:hAnsi="Times New Roman"/>
          <w:b w:val="0"/>
          <w:color w:val="000000" w:themeColor="text1"/>
          <w:sz w:val="24"/>
          <w:szCs w:val="24"/>
        </w:rPr>
      </w:pPr>
      <w:bookmarkStart w:id="320" w:name="_Toc438562756"/>
      <w:r w:rsidRPr="00EE141B">
        <w:rPr>
          <w:rFonts w:ascii="Times New Roman" w:hAnsi="Times New Roman"/>
          <w:b w:val="0"/>
          <w:color w:val="000000" w:themeColor="text1"/>
          <w:sz w:val="24"/>
          <w:szCs w:val="24"/>
        </w:rPr>
        <w:t>Предмет соглашения</w:t>
      </w:r>
      <w:bookmarkEnd w:id="320"/>
    </w:p>
    <w:p w:rsidR="00BE49A9" w:rsidRPr="00F065B5" w:rsidRDefault="00BE49A9" w:rsidP="00AA2855">
      <w:pPr>
        <w:pStyle w:val="Titre2b"/>
        <w:numPr>
          <w:ilvl w:val="0"/>
          <w:numId w:val="0"/>
        </w:numPr>
        <w:tabs>
          <w:tab w:val="left" w:pos="0"/>
        </w:tabs>
        <w:spacing w:after="0"/>
        <w:ind w:firstLine="709"/>
        <w:rPr>
          <w:color w:val="000000" w:themeColor="text1"/>
          <w:sz w:val="24"/>
          <w:szCs w:val="24"/>
          <w:lang w:val="ru-RU"/>
        </w:rPr>
      </w:pPr>
      <w:bookmarkStart w:id="321" w:name="o1_1"/>
      <w:bookmarkStart w:id="322" w:name="_Toc438562757"/>
      <w:bookmarkEnd w:id="321"/>
      <w:r w:rsidRPr="00F065B5">
        <w:rPr>
          <w:color w:val="000000" w:themeColor="text1"/>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F065B5">
        <w:rPr>
          <w:color w:val="000000" w:themeColor="text1"/>
          <w:sz w:val="24"/>
          <w:szCs w:val="24"/>
          <w:lang w:val="en-US"/>
        </w:rPr>
        <w:t>II</w:t>
      </w:r>
      <w:r w:rsidRPr="00F065B5">
        <w:rPr>
          <w:color w:val="000000" w:themeColor="text1"/>
          <w:sz w:val="24"/>
          <w:szCs w:val="24"/>
          <w:lang w:val="ru-RU"/>
        </w:rPr>
        <w:t xml:space="preserve"> Соглашения (далее – </w:t>
      </w:r>
      <w:r w:rsidR="00AA2855" w:rsidRPr="00F065B5">
        <w:rPr>
          <w:color w:val="000000" w:themeColor="text1"/>
          <w:sz w:val="24"/>
          <w:szCs w:val="24"/>
          <w:lang w:val="ru-RU"/>
        </w:rPr>
        <w:t>Объект Соглашения</w:t>
      </w:r>
      <w:r w:rsidRPr="00F065B5">
        <w:rPr>
          <w:color w:val="000000" w:themeColor="text1"/>
          <w:sz w:val="24"/>
          <w:szCs w:val="24"/>
          <w:lang w:val="ru-RU"/>
        </w:rPr>
        <w:t xml:space="preserve">), право </w:t>
      </w:r>
      <w:proofErr w:type="gramStart"/>
      <w:r w:rsidRPr="00F065B5">
        <w:rPr>
          <w:color w:val="000000" w:themeColor="text1"/>
          <w:sz w:val="24"/>
          <w:szCs w:val="24"/>
          <w:lang w:val="ru-RU"/>
        </w:rPr>
        <w:t>собственности</w:t>
      </w:r>
      <w:proofErr w:type="gramEnd"/>
      <w:r w:rsidRPr="00F065B5">
        <w:rPr>
          <w:color w:val="000000" w:themeColor="text1"/>
          <w:sz w:val="24"/>
          <w:szCs w:val="24"/>
          <w:lang w:val="ru-RU"/>
        </w:rPr>
        <w:t xml:space="preserve"> на которое принадлежит Концеденту, и осуществлять, используя Объект Соглашения, </w:t>
      </w:r>
      <w:r w:rsidR="00F065B5">
        <w:rPr>
          <w:color w:val="000000" w:themeColor="text1"/>
          <w:sz w:val="24"/>
          <w:szCs w:val="24"/>
          <w:lang w:val="ru-RU"/>
        </w:rPr>
        <w:t>деятельность для обеспечения потребителей</w:t>
      </w:r>
      <w:r w:rsidR="00F065B5">
        <w:rPr>
          <w:sz w:val="24"/>
          <w:szCs w:val="24"/>
          <w:lang w:val="ru-RU"/>
        </w:rPr>
        <w:t xml:space="preserve"> услугами по водоотведению</w:t>
      </w:r>
      <w:r w:rsidR="00F065B5" w:rsidRPr="00C24996">
        <w:rPr>
          <w:sz w:val="24"/>
          <w:szCs w:val="24"/>
        </w:rPr>
        <w:t xml:space="preserve"> </w:t>
      </w:r>
      <w:r w:rsidR="00AA2855" w:rsidRPr="00F065B5">
        <w:rPr>
          <w:color w:val="000000" w:themeColor="text1"/>
          <w:sz w:val="24"/>
          <w:szCs w:val="24"/>
          <w:lang w:val="ru-RU"/>
        </w:rPr>
        <w:t xml:space="preserve">(далее – </w:t>
      </w:r>
      <w:r w:rsidRPr="00F065B5">
        <w:rPr>
          <w:color w:val="000000" w:themeColor="text1"/>
          <w:sz w:val="24"/>
          <w:szCs w:val="24"/>
          <w:lang w:val="ru-RU"/>
        </w:rPr>
        <w:t>Деятельность, предусмотренная Соглашением),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bookmarkEnd w:id="322"/>
    </w:p>
    <w:p w:rsidR="00BE49A9" w:rsidRPr="00537A2B" w:rsidRDefault="00BE49A9" w:rsidP="00BE49A9">
      <w:pPr>
        <w:pStyle w:val="a6"/>
        <w:spacing w:before="0" w:after="0"/>
        <w:ind w:left="0"/>
        <w:jc w:val="both"/>
        <w:rPr>
          <w:rFonts w:ascii="Times New Roman" w:hAnsi="Times New Roman"/>
          <w:color w:val="000000" w:themeColor="text1"/>
        </w:rPr>
      </w:pPr>
    </w:p>
    <w:p w:rsidR="00BE49A9" w:rsidRPr="00537A2B" w:rsidRDefault="00BE49A9" w:rsidP="008758AA">
      <w:pPr>
        <w:pStyle w:val="10"/>
        <w:numPr>
          <w:ilvl w:val="0"/>
          <w:numId w:val="30"/>
        </w:numPr>
        <w:spacing w:before="0" w:after="0" w:line="240" w:lineRule="auto"/>
        <w:ind w:left="0" w:firstLine="0"/>
        <w:jc w:val="center"/>
        <w:rPr>
          <w:rFonts w:ascii="Times New Roman" w:hAnsi="Times New Roman"/>
          <w:b w:val="0"/>
          <w:color w:val="000000" w:themeColor="text1"/>
          <w:sz w:val="24"/>
        </w:rPr>
      </w:pPr>
      <w:bookmarkStart w:id="323" w:name="_Toc438562758"/>
      <w:r w:rsidRPr="00537A2B">
        <w:rPr>
          <w:rFonts w:ascii="Times New Roman" w:hAnsi="Times New Roman"/>
          <w:b w:val="0"/>
          <w:color w:val="000000" w:themeColor="text1"/>
          <w:sz w:val="24"/>
        </w:rPr>
        <w:t>Объект соглашения</w:t>
      </w:r>
      <w:bookmarkEnd w:id="323"/>
    </w:p>
    <w:p w:rsidR="00BE49A9" w:rsidRPr="00537A2B" w:rsidRDefault="00AA2855" w:rsidP="00AA2855">
      <w:pPr>
        <w:pStyle w:val="Titre2b"/>
        <w:numPr>
          <w:ilvl w:val="0"/>
          <w:numId w:val="0"/>
        </w:numPr>
        <w:spacing w:after="0"/>
        <w:ind w:firstLine="709"/>
        <w:rPr>
          <w:color w:val="000000" w:themeColor="text1"/>
          <w:sz w:val="24"/>
          <w:szCs w:val="24"/>
          <w:lang w:val="ru-RU"/>
        </w:rPr>
      </w:pPr>
      <w:bookmarkStart w:id="324" w:name="_Toc438562759"/>
      <w:r w:rsidRPr="00537A2B">
        <w:rPr>
          <w:color w:val="000000" w:themeColor="text1"/>
          <w:sz w:val="24"/>
          <w:szCs w:val="24"/>
          <w:lang w:val="ru-RU"/>
        </w:rPr>
        <w:t xml:space="preserve">2.1. </w:t>
      </w:r>
      <w:proofErr w:type="gramStart"/>
      <w:r w:rsidR="00BE49A9" w:rsidRPr="00537A2B">
        <w:rPr>
          <w:color w:val="000000" w:themeColor="text1"/>
          <w:sz w:val="24"/>
          <w:szCs w:val="24"/>
          <w:lang w:val="ru-RU"/>
        </w:rPr>
        <w:t xml:space="preserve">Объектом Соглашения </w:t>
      </w:r>
      <w:r w:rsidR="00BE49A9" w:rsidRPr="00537A2B">
        <w:rPr>
          <w:iCs/>
          <w:color w:val="000000" w:themeColor="text1"/>
          <w:sz w:val="24"/>
          <w:szCs w:val="24"/>
        </w:rPr>
        <w:t xml:space="preserve">являются </w:t>
      </w:r>
      <w:r w:rsidR="00537A2B" w:rsidRPr="00537A2B">
        <w:rPr>
          <w:iCs/>
          <w:color w:val="000000" w:themeColor="text1"/>
          <w:sz w:val="24"/>
          <w:szCs w:val="24"/>
          <w:lang w:val="ru-RU"/>
        </w:rPr>
        <w:t>канализационно-очистные сооружения в п. Горноправдинск</w:t>
      </w:r>
      <w:r w:rsidR="00BE49A9" w:rsidRPr="00537A2B">
        <w:rPr>
          <w:iCs/>
          <w:color w:val="000000" w:themeColor="text1"/>
          <w:sz w:val="24"/>
          <w:szCs w:val="24"/>
        </w:rPr>
        <w:t xml:space="preserve">, находящиеся </w:t>
      </w:r>
      <w:r w:rsidR="00BE49A9" w:rsidRPr="00537A2B">
        <w:rPr>
          <w:iCs/>
          <w:color w:val="000000" w:themeColor="text1"/>
          <w:sz w:val="24"/>
          <w:szCs w:val="24"/>
          <w:lang w:val="ru-RU"/>
        </w:rPr>
        <w:t xml:space="preserve"> </w:t>
      </w:r>
      <w:r w:rsidR="00BE49A9" w:rsidRPr="00537A2B">
        <w:rPr>
          <w:iCs/>
          <w:color w:val="000000" w:themeColor="text1"/>
          <w:sz w:val="24"/>
          <w:szCs w:val="24"/>
        </w:rPr>
        <w:t>в собственности муниципального образования</w:t>
      </w:r>
      <w:r w:rsidR="00BE49A9" w:rsidRPr="00537A2B">
        <w:rPr>
          <w:color w:val="000000" w:themeColor="text1"/>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sidRPr="00537A2B">
        <w:rPr>
          <w:color w:val="000000" w:themeColor="text1"/>
          <w:sz w:val="24"/>
          <w:szCs w:val="24"/>
          <w:lang w:val="ru-RU"/>
        </w:rPr>
        <w:t>ссионной Деятельности (далее – Иное имущество</w:t>
      </w:r>
      <w:r w:rsidR="00BE49A9" w:rsidRPr="00537A2B">
        <w:rPr>
          <w:color w:val="000000" w:themeColor="text1"/>
          <w:sz w:val="24"/>
          <w:szCs w:val="24"/>
          <w:lang w:val="ru-RU"/>
        </w:rPr>
        <w:t>).</w:t>
      </w:r>
      <w:bookmarkEnd w:id="324"/>
      <w:r w:rsidR="00BE49A9" w:rsidRPr="00537A2B">
        <w:rPr>
          <w:color w:val="000000" w:themeColor="text1"/>
          <w:sz w:val="24"/>
          <w:szCs w:val="24"/>
          <w:lang w:val="ru-RU"/>
        </w:rPr>
        <w:t xml:space="preserve"> </w:t>
      </w:r>
      <w:proofErr w:type="gramEnd"/>
    </w:p>
    <w:p w:rsidR="00BE49A9" w:rsidRPr="00537A2B" w:rsidRDefault="00BE49A9" w:rsidP="00AA2855">
      <w:pPr>
        <w:pStyle w:val="Titre2b"/>
        <w:numPr>
          <w:ilvl w:val="0"/>
          <w:numId w:val="0"/>
        </w:numPr>
        <w:spacing w:after="0"/>
        <w:ind w:firstLine="709"/>
        <w:rPr>
          <w:color w:val="000000" w:themeColor="text1"/>
          <w:sz w:val="24"/>
          <w:szCs w:val="24"/>
          <w:lang w:val="ru-RU"/>
        </w:rPr>
      </w:pPr>
      <w:bookmarkStart w:id="325" w:name="_Toc438562760"/>
      <w:r w:rsidRPr="00537A2B">
        <w:rPr>
          <w:color w:val="000000" w:themeColor="text1"/>
          <w:sz w:val="24"/>
          <w:szCs w:val="24"/>
          <w:lang w:val="ru-RU"/>
        </w:rPr>
        <w:t>2.2. Состав Объекта Соглашения и</w:t>
      </w:r>
      <w:proofErr w:type="gramStart"/>
      <w:r w:rsidRPr="00537A2B">
        <w:rPr>
          <w:color w:val="000000" w:themeColor="text1"/>
          <w:sz w:val="24"/>
          <w:szCs w:val="24"/>
          <w:lang w:val="ru-RU"/>
        </w:rPr>
        <w:t xml:space="preserve"> И</w:t>
      </w:r>
      <w:proofErr w:type="gramEnd"/>
      <w:r w:rsidRPr="00537A2B">
        <w:rPr>
          <w:color w:val="000000" w:themeColor="text1"/>
          <w:sz w:val="24"/>
          <w:szCs w:val="24"/>
          <w:lang w:val="ru-RU"/>
        </w:rPr>
        <w:t>ного имущества, в том числе сведения             о технико-экономических показа</w:t>
      </w:r>
      <w:r w:rsidR="00AA2855" w:rsidRPr="00537A2B">
        <w:rPr>
          <w:color w:val="000000" w:themeColor="text1"/>
          <w:sz w:val="24"/>
          <w:szCs w:val="24"/>
          <w:lang w:val="ru-RU"/>
        </w:rPr>
        <w:t>телях, определены в приложении</w:t>
      </w:r>
      <w:r w:rsidRPr="00537A2B">
        <w:rPr>
          <w:color w:val="000000" w:themeColor="text1"/>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bookmarkEnd w:id="325"/>
    </w:p>
    <w:p w:rsidR="00BE49A9" w:rsidRPr="00537A2B" w:rsidRDefault="00BE49A9" w:rsidP="00AA2855">
      <w:pPr>
        <w:pStyle w:val="a6"/>
        <w:spacing w:before="0" w:after="0"/>
        <w:ind w:left="0" w:firstLine="709"/>
        <w:jc w:val="both"/>
        <w:rPr>
          <w:rFonts w:ascii="Times New Roman" w:hAnsi="Times New Roman"/>
          <w:color w:val="000000" w:themeColor="text1"/>
        </w:rPr>
      </w:pPr>
      <w:r w:rsidRPr="00537A2B">
        <w:rPr>
          <w:rFonts w:ascii="Times New Roman" w:hAnsi="Times New Roman"/>
          <w:color w:val="000000" w:themeColor="text1"/>
          <w:sz w:val="24"/>
          <w:szCs w:val="24"/>
        </w:rPr>
        <w:t>2.3. Объект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ное имущество, подл</w:t>
      </w:r>
      <w:r w:rsidR="00AA2855" w:rsidRPr="00537A2B">
        <w:rPr>
          <w:rFonts w:ascii="Times New Roman" w:hAnsi="Times New Roman"/>
          <w:color w:val="000000" w:themeColor="text1"/>
          <w:sz w:val="24"/>
          <w:szCs w:val="24"/>
        </w:rPr>
        <w:t>ежащее реконструкции, принадлежа</w:t>
      </w:r>
      <w:r w:rsidRPr="00537A2B">
        <w:rPr>
          <w:rFonts w:ascii="Times New Roman" w:hAnsi="Times New Roman"/>
          <w:color w:val="000000" w:themeColor="text1"/>
          <w:sz w:val="24"/>
          <w:szCs w:val="24"/>
        </w:rPr>
        <w:t xml:space="preserve">т </w:t>
      </w:r>
      <w:r w:rsidR="003E6166" w:rsidRPr="00EE141B">
        <w:rPr>
          <w:rFonts w:ascii="Times New Roman" w:hAnsi="Times New Roman"/>
          <w:color w:val="000000" w:themeColor="text1"/>
          <w:sz w:val="24"/>
          <w:szCs w:val="24"/>
        </w:rPr>
        <w:t>Муниципально</w:t>
      </w:r>
      <w:r w:rsidR="003E6166">
        <w:rPr>
          <w:rFonts w:ascii="Times New Roman" w:hAnsi="Times New Roman"/>
          <w:color w:val="000000" w:themeColor="text1"/>
          <w:sz w:val="24"/>
          <w:szCs w:val="24"/>
        </w:rPr>
        <w:t>му</w:t>
      </w:r>
      <w:r w:rsidR="003E6166" w:rsidRPr="00EE141B">
        <w:rPr>
          <w:rFonts w:ascii="Times New Roman" w:hAnsi="Times New Roman"/>
          <w:color w:val="000000" w:themeColor="text1"/>
          <w:sz w:val="24"/>
          <w:szCs w:val="24"/>
        </w:rPr>
        <w:t xml:space="preserve"> образовани</w:t>
      </w:r>
      <w:r w:rsidR="003E6166">
        <w:rPr>
          <w:rFonts w:ascii="Times New Roman" w:hAnsi="Times New Roman"/>
          <w:color w:val="000000" w:themeColor="text1"/>
          <w:sz w:val="24"/>
          <w:szCs w:val="24"/>
        </w:rPr>
        <w:t>ю</w:t>
      </w:r>
      <w:r w:rsidR="003E6166" w:rsidRPr="00EE141B">
        <w:rPr>
          <w:rFonts w:ascii="Times New Roman" w:hAnsi="Times New Roman"/>
          <w:color w:val="000000" w:themeColor="text1"/>
          <w:sz w:val="24"/>
          <w:szCs w:val="24"/>
        </w:rPr>
        <w:t xml:space="preserve"> Ханты-Мансийский район</w:t>
      </w:r>
      <w:r w:rsidRPr="00537A2B">
        <w:rPr>
          <w:rFonts w:ascii="Times New Roman" w:hAnsi="Times New Roman"/>
          <w:color w:val="000000" w:themeColor="text1"/>
          <w:sz w:val="24"/>
          <w:szCs w:val="24"/>
        </w:rPr>
        <w:t xml:space="preserve"> на праве собственности, что подтверждается свидетельствами о государственной регистрации права собственности, реквизиты</w:t>
      </w:r>
      <w:r w:rsidR="00AA2855" w:rsidRPr="00537A2B">
        <w:rPr>
          <w:rFonts w:ascii="Times New Roman" w:hAnsi="Times New Roman"/>
          <w:color w:val="000000" w:themeColor="text1"/>
          <w:sz w:val="24"/>
          <w:szCs w:val="24"/>
        </w:rPr>
        <w:t xml:space="preserve"> которых указаны в приложении </w:t>
      </w:r>
      <w:r w:rsidRPr="00537A2B">
        <w:rPr>
          <w:rFonts w:ascii="Times New Roman" w:hAnsi="Times New Roman"/>
          <w:color w:val="000000" w:themeColor="text1"/>
          <w:sz w:val="24"/>
          <w:szCs w:val="24"/>
        </w:rPr>
        <w:t>1</w:t>
      </w:r>
      <w:r w:rsidR="00AA2855" w:rsidRPr="00537A2B">
        <w:rPr>
          <w:rFonts w:ascii="Times New Roman" w:hAnsi="Times New Roman"/>
          <w:color w:val="000000" w:themeColor="text1"/>
          <w:sz w:val="24"/>
          <w:szCs w:val="24"/>
        </w:rPr>
        <w:t xml:space="preserve"> к Соглашению</w:t>
      </w:r>
      <w:r w:rsidRPr="00537A2B">
        <w:rPr>
          <w:rFonts w:ascii="Times New Roman" w:hAnsi="Times New Roman"/>
          <w:color w:val="000000" w:themeColor="text1"/>
          <w:sz w:val="24"/>
          <w:szCs w:val="24"/>
        </w:rPr>
        <w:t xml:space="preserve">. </w:t>
      </w:r>
      <w:bookmarkStart w:id="326" w:name="_Toc323145436"/>
    </w:p>
    <w:bookmarkEnd w:id="326"/>
    <w:p w:rsidR="00BE49A9" w:rsidRPr="00537A2B" w:rsidRDefault="00BE49A9" w:rsidP="00AA2855">
      <w:pPr>
        <w:pStyle w:val="a6"/>
        <w:spacing w:before="0" w:after="0"/>
        <w:ind w:left="0" w:firstLine="709"/>
        <w:jc w:val="both"/>
        <w:rPr>
          <w:rFonts w:ascii="Times New Roman" w:hAnsi="Times New Roman"/>
          <w:color w:val="000000" w:themeColor="text1"/>
        </w:rPr>
      </w:pPr>
      <w:r w:rsidRPr="00537A2B">
        <w:rPr>
          <w:rFonts w:ascii="Times New Roman" w:hAnsi="Times New Roman"/>
          <w:color w:val="000000" w:themeColor="text1"/>
          <w:sz w:val="24"/>
          <w:szCs w:val="24"/>
        </w:rPr>
        <w:t>2.4. Концедент гарантирует, что на момент заключения Соглашения Объект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ное имущество свободны от прав третьих лиц, обременений и иных ограничений прав собственности Концедента. </w:t>
      </w:r>
    </w:p>
    <w:p w:rsidR="00BE49A9" w:rsidRPr="00537A2B" w:rsidRDefault="00BE49A9" w:rsidP="008758AA">
      <w:pPr>
        <w:pStyle w:val="10"/>
        <w:numPr>
          <w:ilvl w:val="0"/>
          <w:numId w:val="30"/>
        </w:numPr>
        <w:spacing w:before="0" w:after="0" w:line="240" w:lineRule="auto"/>
        <w:ind w:left="0" w:firstLine="0"/>
        <w:jc w:val="center"/>
        <w:rPr>
          <w:rFonts w:ascii="Times New Roman" w:hAnsi="Times New Roman"/>
          <w:b w:val="0"/>
          <w:color w:val="000000" w:themeColor="text1"/>
          <w:sz w:val="24"/>
          <w:szCs w:val="24"/>
        </w:rPr>
      </w:pPr>
      <w:bookmarkStart w:id="327" w:name="o3"/>
      <w:bookmarkStart w:id="328" w:name="_Toc323145437"/>
      <w:bookmarkStart w:id="329" w:name="_Toc438562761"/>
      <w:bookmarkEnd w:id="327"/>
      <w:r w:rsidRPr="00537A2B">
        <w:rPr>
          <w:rFonts w:ascii="Times New Roman" w:hAnsi="Times New Roman"/>
          <w:b w:val="0"/>
          <w:color w:val="000000" w:themeColor="text1"/>
          <w:sz w:val="24"/>
          <w:szCs w:val="24"/>
        </w:rPr>
        <w:t>Порядок передачи Концендентом Концессионеру имущества</w:t>
      </w:r>
      <w:bookmarkEnd w:id="328"/>
      <w:bookmarkEnd w:id="329"/>
    </w:p>
    <w:p w:rsidR="00BE49A9" w:rsidRPr="00537A2B" w:rsidRDefault="00BE49A9" w:rsidP="008758AA">
      <w:pPr>
        <w:pStyle w:val="Titre2b"/>
        <w:numPr>
          <w:ilvl w:val="1"/>
          <w:numId w:val="34"/>
        </w:numPr>
        <w:spacing w:after="0"/>
        <w:ind w:left="0" w:firstLine="709"/>
        <w:rPr>
          <w:color w:val="000000" w:themeColor="text1"/>
          <w:sz w:val="24"/>
          <w:szCs w:val="24"/>
          <w:lang w:val="ru-RU"/>
        </w:rPr>
      </w:pPr>
      <w:bookmarkStart w:id="330" w:name="_Toc438562762"/>
      <w:bookmarkStart w:id="331" w:name="o3_1"/>
      <w:r w:rsidRPr="00537A2B">
        <w:rPr>
          <w:color w:val="000000" w:themeColor="text1"/>
          <w:sz w:val="24"/>
          <w:szCs w:val="24"/>
          <w:lang w:val="ru-RU"/>
        </w:rPr>
        <w:t>Концедент обязуется передать Концессионеру, а Концессионер обязуется принять Объект Соглашения и</w:t>
      </w:r>
      <w:proofErr w:type="gramStart"/>
      <w:r w:rsidRPr="00537A2B">
        <w:rPr>
          <w:color w:val="000000" w:themeColor="text1"/>
          <w:sz w:val="24"/>
          <w:szCs w:val="24"/>
          <w:lang w:val="ru-RU"/>
        </w:rPr>
        <w:t xml:space="preserve"> И</w:t>
      </w:r>
      <w:proofErr w:type="gramEnd"/>
      <w:r w:rsidRPr="00537A2B">
        <w:rPr>
          <w:color w:val="000000" w:themeColor="text1"/>
          <w:sz w:val="24"/>
          <w:szCs w:val="24"/>
          <w:lang w:val="ru-RU"/>
        </w:rPr>
        <w:t xml:space="preserve">ное имущество, указанные в </w:t>
      </w:r>
      <w:hyperlink w:anchor="pr5" w:history="1">
        <w:r w:rsidRPr="00537A2B">
          <w:rPr>
            <w:rStyle w:val="af1"/>
            <w:color w:val="000000" w:themeColor="text1"/>
            <w:sz w:val="24"/>
            <w:szCs w:val="24"/>
            <w:u w:val="none"/>
            <w:lang w:val="ru-RU"/>
          </w:rPr>
          <w:t>приложении 1</w:t>
        </w:r>
      </w:hyperlink>
      <w:r w:rsidRPr="00537A2B">
        <w:rPr>
          <w:color w:val="000000" w:themeColor="text1"/>
          <w:sz w:val="24"/>
          <w:szCs w:val="24"/>
          <w:lang w:val="ru-RU"/>
        </w:rPr>
        <w:t xml:space="preserve">                        </w:t>
      </w:r>
      <w:r w:rsidRPr="00537A2B">
        <w:rPr>
          <w:color w:val="000000" w:themeColor="text1"/>
          <w:sz w:val="24"/>
          <w:szCs w:val="24"/>
          <w:lang w:val="ru-RU"/>
        </w:rPr>
        <w:lastRenderedPageBreak/>
        <w:t>к Соглашению, а также права владения и пользования Объектом Соглашения в сроки, установленные в разделе 9 Соглашения.</w:t>
      </w:r>
      <w:bookmarkEnd w:id="330"/>
      <w:r w:rsidRPr="00537A2B">
        <w:rPr>
          <w:color w:val="000000" w:themeColor="text1"/>
          <w:sz w:val="24"/>
          <w:szCs w:val="24"/>
          <w:lang w:val="ru-RU"/>
        </w:rPr>
        <w:t xml:space="preserve"> </w:t>
      </w:r>
    </w:p>
    <w:bookmarkEnd w:id="331"/>
    <w:p w:rsidR="00BE49A9" w:rsidRPr="00537A2B" w:rsidRDefault="00BE49A9" w:rsidP="00AA2855">
      <w:pPr>
        <w:pStyle w:val="a6"/>
        <w:spacing w:before="0" w:after="0"/>
        <w:ind w:left="0" w:firstLine="709"/>
        <w:jc w:val="both"/>
        <w:rPr>
          <w:rFonts w:ascii="Times New Roman" w:hAnsi="Times New Roman"/>
          <w:color w:val="000000" w:themeColor="text1"/>
        </w:rPr>
      </w:pPr>
      <w:r w:rsidRPr="00537A2B">
        <w:rPr>
          <w:rFonts w:ascii="Times New Roman" w:hAnsi="Times New Roman"/>
          <w:color w:val="000000" w:themeColor="text1"/>
          <w:sz w:val="24"/>
          <w:szCs w:val="24"/>
        </w:rPr>
        <w:t>3.2. Передача Концедентом Концессионеру Объекта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ного имущ</w:t>
      </w:r>
      <w:r w:rsidR="00AA2855" w:rsidRPr="00537A2B">
        <w:rPr>
          <w:rFonts w:ascii="Times New Roman" w:hAnsi="Times New Roman"/>
          <w:color w:val="000000" w:themeColor="text1"/>
          <w:sz w:val="24"/>
          <w:szCs w:val="24"/>
        </w:rPr>
        <w:t>ества, в разные моменты времени</w:t>
      </w:r>
      <w:r w:rsidRPr="00537A2B">
        <w:rPr>
          <w:rFonts w:ascii="Times New Roman" w:hAnsi="Times New Roman"/>
          <w:color w:val="000000" w:themeColor="text1"/>
          <w:sz w:val="24"/>
          <w:szCs w:val="24"/>
        </w:rPr>
        <w:t xml:space="preserve"> составляется отдельный акт приема-передачи для совокупности единовременно передаваемых объектов имущества. </w:t>
      </w:r>
    </w:p>
    <w:p w:rsidR="00BE49A9" w:rsidRPr="00537A2B" w:rsidRDefault="00BE49A9" w:rsidP="00AA2855">
      <w:pPr>
        <w:pStyle w:val="a6"/>
        <w:spacing w:before="0" w:after="0"/>
        <w:ind w:left="0" w:firstLine="709"/>
        <w:jc w:val="both"/>
        <w:rPr>
          <w:rFonts w:ascii="Times New Roman" w:hAnsi="Times New Roman"/>
          <w:color w:val="000000" w:themeColor="text1"/>
        </w:rPr>
      </w:pPr>
      <w:r w:rsidRPr="00537A2B">
        <w:rPr>
          <w:rFonts w:ascii="Times New Roman" w:hAnsi="Times New Roman"/>
          <w:color w:val="000000" w:themeColor="text1"/>
          <w:sz w:val="24"/>
          <w:szCs w:val="24"/>
        </w:rPr>
        <w:t>3.3. Обязанность Концедента по передаче Объекта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sidR="00AA2855" w:rsidRPr="00537A2B">
        <w:rPr>
          <w:rFonts w:ascii="Times New Roman" w:hAnsi="Times New Roman"/>
          <w:color w:val="000000" w:themeColor="text1"/>
          <w:sz w:val="24"/>
          <w:szCs w:val="24"/>
        </w:rPr>
        <w:t>,</w:t>
      </w:r>
      <w:r w:rsidRPr="00537A2B">
        <w:rPr>
          <w:rFonts w:ascii="Times New Roman" w:hAnsi="Times New Roman"/>
          <w:color w:val="000000" w:themeColor="text1"/>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BE49A9" w:rsidRPr="00537A2B" w:rsidRDefault="00BE49A9" w:rsidP="00AA2855">
      <w:pPr>
        <w:pStyle w:val="a6"/>
        <w:spacing w:before="0" w:after="0"/>
        <w:ind w:left="0" w:firstLine="709"/>
        <w:jc w:val="both"/>
        <w:rPr>
          <w:rFonts w:ascii="Times New Roman" w:hAnsi="Times New Roman"/>
          <w:color w:val="000000" w:themeColor="text1"/>
          <w:sz w:val="24"/>
          <w:szCs w:val="24"/>
        </w:rPr>
      </w:pPr>
      <w:r w:rsidRPr="00537A2B">
        <w:rPr>
          <w:rFonts w:ascii="Times New Roman" w:hAnsi="Times New Roman"/>
          <w:color w:val="000000" w:themeColor="text1"/>
          <w:sz w:val="24"/>
          <w:szCs w:val="24"/>
        </w:rPr>
        <w:t>3.4. Одновременно с передачей Объекта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BE49A9" w:rsidRPr="00537A2B" w:rsidRDefault="00BE49A9" w:rsidP="00AA2855">
      <w:pPr>
        <w:pStyle w:val="a6"/>
        <w:spacing w:before="0" w:after="0"/>
        <w:ind w:left="0" w:firstLine="709"/>
        <w:jc w:val="both"/>
        <w:rPr>
          <w:rFonts w:ascii="Times New Roman" w:hAnsi="Times New Roman"/>
          <w:color w:val="000000" w:themeColor="text1"/>
        </w:rPr>
      </w:pPr>
      <w:bookmarkStart w:id="332" w:name="o3_2"/>
      <w:bookmarkEnd w:id="332"/>
      <w:r w:rsidRPr="00537A2B">
        <w:rPr>
          <w:rFonts w:ascii="Times New Roman" w:hAnsi="Times New Roman"/>
          <w:color w:val="000000" w:themeColor="text1"/>
          <w:sz w:val="24"/>
          <w:szCs w:val="24"/>
        </w:rPr>
        <w:t>3.5. Сроки владения и пользования Концессионером</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ным Имуществом не могут превышать срока действия Соглашения, указанного в </w:t>
      </w:r>
      <w:hyperlink w:anchor="o9_1" w:history="1">
        <w:r w:rsidRPr="00537A2B">
          <w:rPr>
            <w:rStyle w:val="af1"/>
            <w:rFonts w:ascii="Times New Roman" w:hAnsi="Times New Roman"/>
            <w:color w:val="000000" w:themeColor="text1"/>
            <w:sz w:val="24"/>
            <w:szCs w:val="24"/>
            <w:u w:val="none"/>
          </w:rPr>
          <w:t>пункте 9.1</w:t>
        </w:r>
      </w:hyperlink>
      <w:r w:rsidRPr="00537A2B">
        <w:rPr>
          <w:rFonts w:ascii="Times New Roman" w:hAnsi="Times New Roman"/>
          <w:color w:val="000000" w:themeColor="text1"/>
          <w:sz w:val="24"/>
          <w:szCs w:val="24"/>
        </w:rPr>
        <w:t xml:space="preserve"> Соглашения.</w:t>
      </w:r>
    </w:p>
    <w:p w:rsidR="00BE49A9" w:rsidRPr="00537A2B" w:rsidRDefault="00BE49A9" w:rsidP="00AA2855">
      <w:pPr>
        <w:pStyle w:val="a6"/>
        <w:spacing w:before="0" w:after="0"/>
        <w:ind w:left="0" w:firstLine="709"/>
        <w:jc w:val="both"/>
        <w:rPr>
          <w:rFonts w:ascii="Times New Roman" w:hAnsi="Times New Roman"/>
          <w:color w:val="000000" w:themeColor="text1"/>
        </w:rPr>
      </w:pPr>
      <w:bookmarkStart w:id="333" w:name="o3_2_9abz"/>
      <w:bookmarkEnd w:id="333"/>
      <w:r w:rsidRPr="00537A2B">
        <w:rPr>
          <w:rFonts w:ascii="Times New Roman" w:hAnsi="Times New Roman"/>
          <w:color w:val="000000" w:themeColor="text1"/>
          <w:sz w:val="24"/>
          <w:szCs w:val="24"/>
        </w:rPr>
        <w:t>3.6. В случае</w:t>
      </w:r>
      <w:r w:rsidR="00AA2855" w:rsidRPr="00537A2B">
        <w:rPr>
          <w:rFonts w:ascii="Times New Roman" w:hAnsi="Times New Roman"/>
          <w:color w:val="000000" w:themeColor="text1"/>
          <w:sz w:val="24"/>
          <w:szCs w:val="24"/>
        </w:rPr>
        <w:t>,</w:t>
      </w:r>
      <w:r w:rsidRPr="00537A2B">
        <w:rPr>
          <w:rFonts w:ascii="Times New Roman" w:hAnsi="Times New Roman"/>
          <w:color w:val="000000" w:themeColor="text1"/>
          <w:sz w:val="24"/>
          <w:szCs w:val="24"/>
        </w:rPr>
        <w:t xml:space="preserve"> если Концедент по каким-либо причинам не передал Концессионеру какие-либо объекты</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ного </w:t>
      </w:r>
      <w:r w:rsidR="00AA2855" w:rsidRPr="00537A2B">
        <w:rPr>
          <w:rFonts w:ascii="Times New Roman" w:hAnsi="Times New Roman"/>
          <w:color w:val="000000" w:themeColor="text1"/>
          <w:sz w:val="24"/>
          <w:szCs w:val="24"/>
        </w:rPr>
        <w:t>и</w:t>
      </w:r>
      <w:r w:rsidRPr="00537A2B">
        <w:rPr>
          <w:rFonts w:ascii="Times New Roman" w:hAnsi="Times New Roman"/>
          <w:color w:val="000000" w:themeColor="text1"/>
          <w:sz w:val="24"/>
          <w:szCs w:val="24"/>
        </w:rPr>
        <w:t xml:space="preserve">мущества (имущество, относящееся к системам </w:t>
      </w:r>
      <w:r w:rsidR="00537A2B" w:rsidRPr="00537A2B">
        <w:rPr>
          <w:rFonts w:ascii="Times New Roman" w:hAnsi="Times New Roman"/>
          <w:color w:val="000000" w:themeColor="text1"/>
          <w:sz w:val="24"/>
          <w:szCs w:val="24"/>
        </w:rPr>
        <w:t>водоотведения</w:t>
      </w:r>
      <w:r w:rsidRPr="00537A2B">
        <w:rPr>
          <w:rFonts w:ascii="Times New Roman" w:hAnsi="Times New Roman"/>
          <w:color w:val="000000" w:themeColor="text1"/>
          <w:sz w:val="24"/>
          <w:szCs w:val="24"/>
        </w:rPr>
        <w:t xml:space="preserve"> и являющееся неотъемлемой частью систем </w:t>
      </w:r>
      <w:r w:rsidR="00537A2B" w:rsidRPr="00537A2B">
        <w:rPr>
          <w:rFonts w:ascii="Times New Roman" w:hAnsi="Times New Roman"/>
          <w:color w:val="000000" w:themeColor="text1"/>
          <w:sz w:val="24"/>
          <w:szCs w:val="24"/>
        </w:rPr>
        <w:t>водоотведения</w:t>
      </w:r>
      <w:r w:rsidRPr="00537A2B">
        <w:rPr>
          <w:rFonts w:ascii="Times New Roman" w:hAnsi="Times New Roman"/>
          <w:color w:val="000000" w:themeColor="text1"/>
          <w:sz w:val="24"/>
          <w:szCs w:val="24"/>
        </w:rPr>
        <w:t>),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ного </w:t>
      </w:r>
      <w:r w:rsidR="00AA2855" w:rsidRPr="00537A2B">
        <w:rPr>
          <w:rFonts w:ascii="Times New Roman" w:hAnsi="Times New Roman"/>
          <w:color w:val="000000" w:themeColor="text1"/>
          <w:sz w:val="24"/>
          <w:szCs w:val="24"/>
        </w:rPr>
        <w:t>и</w:t>
      </w:r>
      <w:r w:rsidRPr="00537A2B">
        <w:rPr>
          <w:rFonts w:ascii="Times New Roman" w:hAnsi="Times New Roman"/>
          <w:color w:val="000000" w:themeColor="text1"/>
          <w:sz w:val="24"/>
          <w:szCs w:val="24"/>
        </w:rPr>
        <w:t xml:space="preserve">мущества подлежат внесению в состав Иного </w:t>
      </w:r>
      <w:r w:rsidR="00AA2855" w:rsidRPr="00537A2B">
        <w:rPr>
          <w:rFonts w:ascii="Times New Roman" w:hAnsi="Times New Roman"/>
          <w:color w:val="000000" w:themeColor="text1"/>
          <w:sz w:val="24"/>
          <w:szCs w:val="24"/>
        </w:rPr>
        <w:t>и</w:t>
      </w:r>
      <w:r w:rsidRPr="00537A2B">
        <w:rPr>
          <w:rFonts w:ascii="Times New Roman" w:hAnsi="Times New Roman"/>
          <w:color w:val="000000" w:themeColor="text1"/>
          <w:sz w:val="24"/>
          <w:szCs w:val="24"/>
        </w:rPr>
        <w:t>мущест</w:t>
      </w:r>
      <w:r w:rsidR="00AA2855" w:rsidRPr="00537A2B">
        <w:rPr>
          <w:rFonts w:ascii="Times New Roman" w:hAnsi="Times New Roman"/>
          <w:color w:val="000000" w:themeColor="text1"/>
          <w:sz w:val="24"/>
          <w:szCs w:val="24"/>
        </w:rPr>
        <w:t>ва, предусмотренный приложением</w:t>
      </w:r>
      <w:r w:rsidRPr="00537A2B">
        <w:rPr>
          <w:rFonts w:ascii="Times New Roman" w:hAnsi="Times New Roman"/>
          <w:color w:val="000000" w:themeColor="text1"/>
          <w:sz w:val="24"/>
          <w:szCs w:val="24"/>
        </w:rPr>
        <w:t xml:space="preserve"> 1</w:t>
      </w:r>
      <w:r w:rsidR="00AA2855" w:rsidRPr="00537A2B">
        <w:rPr>
          <w:rFonts w:ascii="Times New Roman" w:hAnsi="Times New Roman"/>
          <w:color w:val="000000" w:themeColor="text1"/>
          <w:sz w:val="24"/>
          <w:szCs w:val="24"/>
        </w:rPr>
        <w:t xml:space="preserve"> к Соглашению</w:t>
      </w:r>
      <w:r w:rsidRPr="00537A2B">
        <w:rPr>
          <w:rFonts w:ascii="Times New Roman" w:hAnsi="Times New Roman"/>
          <w:color w:val="000000" w:themeColor="text1"/>
          <w:sz w:val="24"/>
          <w:szCs w:val="24"/>
        </w:rPr>
        <w:t xml:space="preserve">. </w:t>
      </w:r>
    </w:p>
    <w:p w:rsidR="00BE49A9" w:rsidRPr="00537A2B" w:rsidRDefault="00BE49A9" w:rsidP="00AA2855">
      <w:pPr>
        <w:pStyle w:val="a6"/>
        <w:spacing w:before="0" w:after="0"/>
        <w:ind w:left="0" w:firstLine="709"/>
        <w:jc w:val="both"/>
        <w:rPr>
          <w:rFonts w:ascii="Times New Roman" w:hAnsi="Times New Roman"/>
          <w:color w:val="000000" w:themeColor="text1"/>
          <w:sz w:val="24"/>
          <w:szCs w:val="24"/>
        </w:rPr>
      </w:pPr>
      <w:bookmarkStart w:id="334" w:name="o3_3"/>
      <w:bookmarkEnd w:id="334"/>
      <w:r w:rsidRPr="00537A2B">
        <w:rPr>
          <w:rFonts w:ascii="Times New Roman" w:hAnsi="Times New Roman"/>
          <w:color w:val="000000" w:themeColor="text1"/>
          <w:sz w:val="24"/>
          <w:szCs w:val="24"/>
        </w:rPr>
        <w:t>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ного </w:t>
      </w:r>
      <w:r w:rsidR="00AA2855" w:rsidRPr="00537A2B">
        <w:rPr>
          <w:rFonts w:ascii="Times New Roman" w:hAnsi="Times New Roman"/>
          <w:color w:val="000000" w:themeColor="text1"/>
          <w:sz w:val="24"/>
          <w:szCs w:val="24"/>
        </w:rPr>
        <w:t>и</w:t>
      </w:r>
      <w:r w:rsidRPr="00537A2B">
        <w:rPr>
          <w:rFonts w:ascii="Times New Roman" w:hAnsi="Times New Roman"/>
          <w:color w:val="000000" w:themeColor="text1"/>
          <w:sz w:val="24"/>
          <w:szCs w:val="24"/>
        </w:rPr>
        <w:t>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ного </w:t>
      </w:r>
      <w:r w:rsidR="00AA2855" w:rsidRPr="00537A2B">
        <w:rPr>
          <w:rFonts w:ascii="Times New Roman" w:hAnsi="Times New Roman"/>
          <w:color w:val="000000" w:themeColor="text1"/>
          <w:sz w:val="24"/>
          <w:szCs w:val="24"/>
        </w:rPr>
        <w:t>и</w:t>
      </w:r>
      <w:r w:rsidRPr="00537A2B">
        <w:rPr>
          <w:rFonts w:ascii="Times New Roman" w:hAnsi="Times New Roman"/>
          <w:color w:val="000000" w:themeColor="text1"/>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BE49A9" w:rsidRPr="00537A2B" w:rsidRDefault="00BE49A9" w:rsidP="00AA2855">
      <w:pPr>
        <w:pStyle w:val="a6"/>
        <w:spacing w:before="0" w:after="0"/>
        <w:ind w:left="0" w:firstLine="709"/>
        <w:jc w:val="both"/>
        <w:rPr>
          <w:rFonts w:ascii="Times New Roman" w:hAnsi="Times New Roman"/>
          <w:color w:val="000000" w:themeColor="text1"/>
          <w:sz w:val="24"/>
          <w:szCs w:val="24"/>
        </w:rPr>
      </w:pPr>
      <w:r w:rsidRPr="00537A2B">
        <w:rPr>
          <w:rFonts w:ascii="Times New Roman" w:hAnsi="Times New Roman"/>
          <w:color w:val="000000" w:themeColor="text1"/>
          <w:sz w:val="24"/>
          <w:szCs w:val="24"/>
        </w:rPr>
        <w:t xml:space="preserve">Для целей государственной регистрации прав каждая из Сторон отвечает                      за подготовку документации, </w:t>
      </w:r>
      <w:proofErr w:type="gramStart"/>
      <w:r w:rsidRPr="00537A2B">
        <w:rPr>
          <w:rFonts w:ascii="Times New Roman" w:hAnsi="Times New Roman"/>
          <w:color w:val="000000" w:themeColor="text1"/>
          <w:sz w:val="24"/>
          <w:szCs w:val="24"/>
        </w:rPr>
        <w:t>обязанность</w:t>
      </w:r>
      <w:proofErr w:type="gramEnd"/>
      <w:r w:rsidRPr="00537A2B">
        <w:rPr>
          <w:rFonts w:ascii="Times New Roman" w:hAnsi="Times New Roman"/>
          <w:color w:val="000000" w:themeColor="text1"/>
          <w:sz w:val="24"/>
          <w:szCs w:val="24"/>
        </w:rPr>
        <w:t xml:space="preserve"> по оформлению которой возложена                        на соответствующую Сторону в соответствии с действующим законодательством. </w:t>
      </w:r>
    </w:p>
    <w:p w:rsidR="00BE49A9" w:rsidRPr="00537A2B"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color w:val="000000" w:themeColor="text1"/>
        </w:rPr>
      </w:pPr>
      <w:r w:rsidRPr="00537A2B">
        <w:rPr>
          <w:rFonts w:ascii="Times New Roman" w:hAnsi="Times New Roman"/>
          <w:color w:val="000000" w:themeColor="text1"/>
          <w:sz w:val="24"/>
          <w:szCs w:val="24"/>
        </w:rPr>
        <w:t>Государственная регистрация прав владения и пользования Концессионера на объекты, входящие в состав Объекта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 xml:space="preserve">ного </w:t>
      </w:r>
      <w:r w:rsidR="00AA2855" w:rsidRPr="00537A2B">
        <w:rPr>
          <w:rFonts w:ascii="Times New Roman" w:hAnsi="Times New Roman"/>
          <w:color w:val="000000" w:themeColor="text1"/>
          <w:sz w:val="24"/>
          <w:szCs w:val="24"/>
        </w:rPr>
        <w:t>и</w:t>
      </w:r>
      <w:r w:rsidRPr="00537A2B">
        <w:rPr>
          <w:rFonts w:ascii="Times New Roman" w:hAnsi="Times New Roman"/>
          <w:color w:val="000000" w:themeColor="text1"/>
          <w:sz w:val="24"/>
          <w:szCs w:val="24"/>
        </w:rPr>
        <w:t xml:space="preserve">мущества, осуществляется за счет Концессионера. </w:t>
      </w:r>
    </w:p>
    <w:p w:rsidR="00BE49A9" w:rsidRPr="00537A2B"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color w:val="000000" w:themeColor="text1"/>
        </w:rPr>
      </w:pPr>
      <w:r w:rsidRPr="00537A2B">
        <w:rPr>
          <w:rFonts w:ascii="Times New Roman" w:hAnsi="Times New Roman"/>
          <w:color w:val="000000" w:themeColor="text1"/>
          <w:sz w:val="24"/>
          <w:szCs w:val="24"/>
        </w:rPr>
        <w:t>Объект соглашения и</w:t>
      </w:r>
      <w:proofErr w:type="gramStart"/>
      <w:r w:rsidRPr="00537A2B">
        <w:rPr>
          <w:rFonts w:ascii="Times New Roman" w:hAnsi="Times New Roman"/>
          <w:color w:val="000000" w:themeColor="text1"/>
          <w:sz w:val="24"/>
          <w:szCs w:val="24"/>
        </w:rPr>
        <w:t xml:space="preserve"> И</w:t>
      </w:r>
      <w:proofErr w:type="gramEnd"/>
      <w:r w:rsidRPr="00537A2B">
        <w:rPr>
          <w:rFonts w:ascii="Times New Roman" w:hAnsi="Times New Roman"/>
          <w:color w:val="000000" w:themeColor="text1"/>
          <w:sz w:val="24"/>
          <w:szCs w:val="24"/>
        </w:rPr>
        <w:t>ное имущество передаются Концессионеру                   по ф</w:t>
      </w:r>
      <w:r w:rsidR="00AA2855" w:rsidRPr="00537A2B">
        <w:rPr>
          <w:rFonts w:ascii="Times New Roman" w:hAnsi="Times New Roman"/>
          <w:color w:val="000000" w:themeColor="text1"/>
          <w:sz w:val="24"/>
          <w:szCs w:val="24"/>
        </w:rPr>
        <w:t>актическому состоянию. При этом</w:t>
      </w:r>
      <w:r w:rsidRPr="00537A2B">
        <w:rPr>
          <w:rFonts w:ascii="Times New Roman" w:hAnsi="Times New Roman"/>
          <w:color w:val="000000" w:themeColor="text1"/>
          <w:sz w:val="24"/>
          <w:szCs w:val="24"/>
        </w:rPr>
        <w:t xml:space="preserve"> с момента исполнения Концедентом обязанности по передаче Объекта Соглашения </w:t>
      </w:r>
      <w:r w:rsidR="00AA2855" w:rsidRPr="00537A2B">
        <w:rPr>
          <w:rFonts w:ascii="Times New Roman" w:hAnsi="Times New Roman"/>
          <w:color w:val="000000" w:themeColor="text1"/>
          <w:sz w:val="24"/>
          <w:szCs w:val="24"/>
        </w:rPr>
        <w:t>и</w:t>
      </w:r>
      <w:proofErr w:type="gramStart"/>
      <w:r w:rsidR="00AA2855" w:rsidRPr="00537A2B">
        <w:rPr>
          <w:rFonts w:ascii="Times New Roman" w:hAnsi="Times New Roman"/>
          <w:color w:val="000000" w:themeColor="text1"/>
          <w:sz w:val="24"/>
          <w:szCs w:val="24"/>
        </w:rPr>
        <w:t xml:space="preserve"> И</w:t>
      </w:r>
      <w:proofErr w:type="gramEnd"/>
      <w:r w:rsidR="00AA2855" w:rsidRPr="00537A2B">
        <w:rPr>
          <w:rFonts w:ascii="Times New Roman" w:hAnsi="Times New Roman"/>
          <w:color w:val="000000" w:themeColor="text1"/>
          <w:sz w:val="24"/>
          <w:szCs w:val="24"/>
        </w:rPr>
        <w:t>ного имущества Концессионеру</w:t>
      </w:r>
      <w:r w:rsidRPr="00537A2B">
        <w:rPr>
          <w:rFonts w:ascii="Times New Roman" w:hAnsi="Times New Roman"/>
          <w:color w:val="000000" w:themeColor="text1"/>
          <w:sz w:val="24"/>
          <w:szCs w:val="24"/>
        </w:rPr>
        <w:t xml:space="preserve">                   он не несет ответственности за надежное и безопасное функционирование Объекта Соглашения и Иного имущества.</w:t>
      </w:r>
      <w:bookmarkStart w:id="335" w:name="o3_4"/>
      <w:bookmarkStart w:id="336" w:name="o3_6"/>
      <w:bookmarkEnd w:id="335"/>
      <w:bookmarkEnd w:id="336"/>
    </w:p>
    <w:p w:rsidR="00BE49A9" w:rsidRPr="00537A2B" w:rsidRDefault="00BE49A9" w:rsidP="008758AA">
      <w:pPr>
        <w:pStyle w:val="10"/>
        <w:numPr>
          <w:ilvl w:val="0"/>
          <w:numId w:val="33"/>
        </w:numPr>
        <w:spacing w:before="0" w:after="0" w:line="240" w:lineRule="auto"/>
        <w:ind w:left="0" w:firstLine="0"/>
        <w:jc w:val="center"/>
        <w:rPr>
          <w:rFonts w:ascii="Times New Roman" w:hAnsi="Times New Roman"/>
          <w:b w:val="0"/>
          <w:color w:val="000000" w:themeColor="text1"/>
          <w:sz w:val="24"/>
          <w:szCs w:val="24"/>
        </w:rPr>
      </w:pPr>
      <w:bookmarkStart w:id="337" w:name="_Toc323145438"/>
      <w:bookmarkStart w:id="338" w:name="_Toc438562763"/>
      <w:r w:rsidRPr="00537A2B">
        <w:rPr>
          <w:rFonts w:ascii="Times New Roman" w:hAnsi="Times New Roman"/>
          <w:b w:val="0"/>
          <w:color w:val="000000" w:themeColor="text1"/>
          <w:sz w:val="24"/>
          <w:szCs w:val="24"/>
        </w:rPr>
        <w:lastRenderedPageBreak/>
        <w:t>Реконструкция Объекта Соглашения</w:t>
      </w:r>
      <w:bookmarkEnd w:id="337"/>
      <w:bookmarkEnd w:id="338"/>
    </w:p>
    <w:p w:rsidR="00BE49A9" w:rsidRPr="00537A2B" w:rsidRDefault="00BE49A9" w:rsidP="008758AA">
      <w:pPr>
        <w:pStyle w:val="Titre2b"/>
        <w:numPr>
          <w:ilvl w:val="1"/>
          <w:numId w:val="31"/>
        </w:numPr>
        <w:tabs>
          <w:tab w:val="left" w:pos="1134"/>
        </w:tabs>
        <w:spacing w:after="0"/>
        <w:ind w:left="0" w:firstLine="709"/>
        <w:rPr>
          <w:i/>
          <w:color w:val="000000" w:themeColor="text1"/>
          <w:sz w:val="24"/>
          <w:szCs w:val="24"/>
          <w:lang w:val="ru-RU"/>
        </w:rPr>
      </w:pPr>
      <w:bookmarkStart w:id="339" w:name="_Toc438562764"/>
      <w:r w:rsidRPr="00537A2B">
        <w:rPr>
          <w:color w:val="000000" w:themeColor="text1"/>
          <w:sz w:val="24"/>
          <w:szCs w:val="24"/>
          <w:lang w:val="ru-RU"/>
        </w:rPr>
        <w:t>Концессионер обязан за свой счет</w:t>
      </w:r>
      <w:r w:rsidRPr="00537A2B">
        <w:rPr>
          <w:i/>
          <w:color w:val="000000" w:themeColor="text1"/>
          <w:sz w:val="24"/>
          <w:szCs w:val="24"/>
          <w:lang w:val="ru-RU"/>
        </w:rPr>
        <w:t xml:space="preserve"> </w:t>
      </w:r>
      <w:r w:rsidRPr="00537A2B">
        <w:rPr>
          <w:color w:val="000000" w:themeColor="text1"/>
          <w:sz w:val="24"/>
          <w:szCs w:val="24"/>
          <w:lang w:val="ru-RU"/>
        </w:rPr>
        <w:t>реконструировать имущество, входящее              в состав Объекта Соглашения и</w:t>
      </w:r>
      <w:proofErr w:type="gramStart"/>
      <w:r w:rsidRPr="00537A2B">
        <w:rPr>
          <w:color w:val="000000" w:themeColor="text1"/>
          <w:sz w:val="24"/>
          <w:szCs w:val="24"/>
          <w:lang w:val="ru-RU"/>
        </w:rPr>
        <w:t xml:space="preserve"> И</w:t>
      </w:r>
      <w:proofErr w:type="gramEnd"/>
      <w:r w:rsidRPr="00537A2B">
        <w:rPr>
          <w:color w:val="000000" w:themeColor="text1"/>
          <w:sz w:val="24"/>
          <w:szCs w:val="24"/>
          <w:lang w:val="ru-RU"/>
        </w:rPr>
        <w:t>но</w:t>
      </w:r>
      <w:r w:rsidR="00AA2855" w:rsidRPr="00537A2B">
        <w:rPr>
          <w:color w:val="000000" w:themeColor="text1"/>
          <w:sz w:val="24"/>
          <w:szCs w:val="24"/>
          <w:lang w:val="ru-RU"/>
        </w:rPr>
        <w:t>е имущество</w:t>
      </w:r>
      <w:r w:rsidRPr="00537A2B">
        <w:rPr>
          <w:color w:val="000000" w:themeColor="text1"/>
          <w:sz w:val="24"/>
          <w:szCs w:val="24"/>
          <w:lang w:val="ru-RU"/>
        </w:rPr>
        <w:t>.</w:t>
      </w:r>
      <w:bookmarkEnd w:id="339"/>
      <w:r w:rsidRPr="00537A2B">
        <w:rPr>
          <w:color w:val="000000" w:themeColor="text1"/>
          <w:sz w:val="24"/>
          <w:szCs w:val="24"/>
          <w:lang w:val="ru-RU"/>
        </w:rPr>
        <w:t xml:space="preserve"> </w:t>
      </w:r>
    </w:p>
    <w:p w:rsidR="00BE49A9" w:rsidRPr="00537A2B" w:rsidRDefault="00BE49A9" w:rsidP="008758AA">
      <w:pPr>
        <w:pStyle w:val="Titre2b"/>
        <w:numPr>
          <w:ilvl w:val="1"/>
          <w:numId w:val="31"/>
        </w:numPr>
        <w:tabs>
          <w:tab w:val="left" w:pos="1134"/>
        </w:tabs>
        <w:spacing w:after="0"/>
        <w:ind w:left="0" w:firstLine="709"/>
        <w:rPr>
          <w:color w:val="000000" w:themeColor="text1"/>
          <w:sz w:val="24"/>
          <w:szCs w:val="24"/>
          <w:lang w:val="ru-RU"/>
        </w:rPr>
      </w:pPr>
      <w:bookmarkStart w:id="340" w:name="_Toc438562765"/>
      <w:r w:rsidRPr="00537A2B">
        <w:rPr>
          <w:color w:val="000000" w:themeColor="text1"/>
          <w:sz w:val="24"/>
          <w:szCs w:val="24"/>
          <w:lang w:val="ru-RU"/>
        </w:rPr>
        <w:t>Перечень объектов и характеристики, которым должен отвечать Объект Соглашения после осуществления работ по реконструкции, указаны в приложении 2</w:t>
      </w:r>
      <w:r w:rsidR="00AA2855" w:rsidRPr="00537A2B">
        <w:rPr>
          <w:color w:val="000000" w:themeColor="text1"/>
          <w:sz w:val="24"/>
          <w:szCs w:val="24"/>
          <w:lang w:val="ru-RU"/>
        </w:rPr>
        <w:t xml:space="preserve"> к Соглашению</w:t>
      </w:r>
      <w:r w:rsidRPr="00537A2B">
        <w:rPr>
          <w:color w:val="000000" w:themeColor="text1"/>
          <w:sz w:val="24"/>
          <w:szCs w:val="24"/>
          <w:lang w:val="ru-RU"/>
        </w:rPr>
        <w:t xml:space="preserve"> и Инвестиционных Программах Концессионера. Для реконструкции имущества, входящего в состав Объекта Соглашения и</w:t>
      </w:r>
      <w:proofErr w:type="gramStart"/>
      <w:r w:rsidRPr="00537A2B">
        <w:rPr>
          <w:color w:val="000000" w:themeColor="text1"/>
          <w:sz w:val="24"/>
          <w:szCs w:val="24"/>
          <w:lang w:val="ru-RU"/>
        </w:rPr>
        <w:t xml:space="preserve"> И</w:t>
      </w:r>
      <w:proofErr w:type="gramEnd"/>
      <w:r w:rsidRPr="00537A2B">
        <w:rPr>
          <w:color w:val="000000" w:themeColor="text1"/>
          <w:sz w:val="24"/>
          <w:szCs w:val="24"/>
          <w:lang w:val="ru-RU"/>
        </w:rPr>
        <w:t>ного имущества</w:t>
      </w:r>
      <w:r w:rsidR="00AA2855" w:rsidRPr="00537A2B">
        <w:rPr>
          <w:color w:val="000000" w:themeColor="text1"/>
          <w:sz w:val="24"/>
          <w:szCs w:val="24"/>
          <w:lang w:val="ru-RU"/>
        </w:rPr>
        <w:t>,</w:t>
      </w:r>
      <w:r w:rsidRPr="00537A2B">
        <w:rPr>
          <w:color w:val="000000" w:themeColor="text1"/>
          <w:sz w:val="24"/>
          <w:szCs w:val="24"/>
          <w:lang w:val="ru-RU"/>
        </w:rPr>
        <w:t xml:space="preserve"> Концедент в соответствии с условиями Соглашения обязуется предоставить Концессионеру права ар</w:t>
      </w:r>
      <w:r w:rsidR="00AA2855" w:rsidRPr="00537A2B">
        <w:rPr>
          <w:color w:val="000000" w:themeColor="text1"/>
          <w:sz w:val="24"/>
          <w:szCs w:val="24"/>
          <w:lang w:val="ru-RU"/>
        </w:rPr>
        <w:t xml:space="preserve">енды </w:t>
      </w:r>
      <w:r w:rsidRPr="00537A2B">
        <w:rPr>
          <w:color w:val="000000" w:themeColor="text1"/>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41" w:name="o4_2"/>
      <w:bookmarkEnd w:id="340"/>
      <w:bookmarkEnd w:id="341"/>
    </w:p>
    <w:p w:rsidR="00BE49A9" w:rsidRPr="00537A2B" w:rsidRDefault="00BE49A9" w:rsidP="008758AA">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42" w:name="o4_3"/>
      <w:bookmarkEnd w:id="342"/>
      <w:r w:rsidRPr="00537A2B">
        <w:rPr>
          <w:rFonts w:ascii="Times New Roman" w:hAnsi="Times New Roman"/>
          <w:color w:val="000000" w:themeColor="text1"/>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BE49A9" w:rsidRPr="00537A2B" w:rsidRDefault="00BE49A9" w:rsidP="008758AA">
      <w:pPr>
        <w:pStyle w:val="Titre2b"/>
        <w:numPr>
          <w:ilvl w:val="1"/>
          <w:numId w:val="31"/>
        </w:numPr>
        <w:tabs>
          <w:tab w:val="left" w:pos="1134"/>
        </w:tabs>
        <w:spacing w:after="0"/>
        <w:ind w:left="0" w:firstLine="709"/>
        <w:rPr>
          <w:color w:val="000000" w:themeColor="text1"/>
          <w:sz w:val="24"/>
          <w:szCs w:val="24"/>
          <w:lang w:val="ru-RU"/>
        </w:rPr>
      </w:pPr>
      <w:bookmarkStart w:id="343" w:name="_Toc438562766"/>
      <w:bookmarkStart w:id="344" w:name="OLE_LINK2"/>
      <w:r w:rsidRPr="00537A2B">
        <w:rPr>
          <w:color w:val="000000" w:themeColor="text1"/>
          <w:sz w:val="24"/>
          <w:szCs w:val="24"/>
          <w:lang w:val="ru-RU"/>
        </w:rPr>
        <w:t>Государственная регистрация ук</w:t>
      </w:r>
      <w:r w:rsidR="00537A2B" w:rsidRPr="00537A2B">
        <w:rPr>
          <w:color w:val="000000" w:themeColor="text1"/>
          <w:sz w:val="24"/>
          <w:szCs w:val="24"/>
          <w:lang w:val="ru-RU"/>
        </w:rPr>
        <w:t>азанных в настоящем пункте прав</w:t>
      </w:r>
      <w:r w:rsidRPr="00537A2B">
        <w:rPr>
          <w:color w:val="000000" w:themeColor="text1"/>
          <w:sz w:val="24"/>
          <w:szCs w:val="24"/>
          <w:lang w:val="ru-RU"/>
        </w:rPr>
        <w:t xml:space="preserve"> осуществляется за счет Концессионера.</w:t>
      </w:r>
      <w:bookmarkEnd w:id="343"/>
    </w:p>
    <w:p w:rsidR="00BE49A9" w:rsidRPr="00537A2B" w:rsidRDefault="00BE49A9" w:rsidP="008758AA">
      <w:pPr>
        <w:pStyle w:val="Titre2b"/>
        <w:numPr>
          <w:ilvl w:val="1"/>
          <w:numId w:val="31"/>
        </w:numPr>
        <w:tabs>
          <w:tab w:val="left" w:pos="1134"/>
        </w:tabs>
        <w:spacing w:after="0"/>
        <w:ind w:left="0" w:firstLine="709"/>
        <w:rPr>
          <w:color w:val="000000" w:themeColor="text1"/>
          <w:sz w:val="24"/>
          <w:szCs w:val="24"/>
          <w:lang w:val="ru-RU"/>
        </w:rPr>
      </w:pPr>
      <w:bookmarkStart w:id="345" w:name="o4_4"/>
      <w:bookmarkStart w:id="346" w:name="_Toc438562767"/>
      <w:bookmarkEnd w:id="344"/>
      <w:bookmarkEnd w:id="345"/>
      <w:r w:rsidRPr="00537A2B">
        <w:rPr>
          <w:color w:val="000000" w:themeColor="text1"/>
          <w:sz w:val="24"/>
          <w:szCs w:val="24"/>
          <w:lang w:val="ru-RU"/>
        </w:rPr>
        <w:t>Концессионер обязан за свой счет осуществить в отношении объектов, входящих в состав Объекта Соглашения и</w:t>
      </w:r>
      <w:proofErr w:type="gramStart"/>
      <w:r w:rsidRPr="00537A2B">
        <w:rPr>
          <w:color w:val="000000" w:themeColor="text1"/>
          <w:sz w:val="24"/>
          <w:szCs w:val="24"/>
          <w:lang w:val="ru-RU"/>
        </w:rPr>
        <w:t xml:space="preserve"> И</w:t>
      </w:r>
      <w:proofErr w:type="gramEnd"/>
      <w:r w:rsidRPr="00537A2B">
        <w:rPr>
          <w:color w:val="000000" w:themeColor="text1"/>
          <w:sz w:val="24"/>
          <w:szCs w:val="24"/>
          <w:lang w:val="ru-RU"/>
        </w:rPr>
        <w:t>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w:t>
      </w:r>
      <w:r w:rsidRPr="00E476DD">
        <w:rPr>
          <w:color w:val="FF0000"/>
          <w:sz w:val="24"/>
          <w:szCs w:val="24"/>
          <w:lang w:val="ru-RU"/>
        </w:rPr>
        <w:t xml:space="preserve"> </w:t>
      </w:r>
      <w:r w:rsidRPr="00537A2B">
        <w:rPr>
          <w:color w:val="000000" w:themeColor="text1"/>
          <w:sz w:val="24"/>
          <w:szCs w:val="24"/>
          <w:lang w:val="ru-RU"/>
        </w:rPr>
        <w:t>имущества, в соответствии с инвестиционными программами Концессионера.</w:t>
      </w:r>
      <w:bookmarkEnd w:id="346"/>
      <w:r w:rsidRPr="00537A2B">
        <w:rPr>
          <w:color w:val="000000" w:themeColor="text1"/>
          <w:sz w:val="24"/>
          <w:szCs w:val="24"/>
          <w:lang w:val="ru-RU"/>
        </w:rPr>
        <w:t xml:space="preserve"> </w:t>
      </w:r>
    </w:p>
    <w:p w:rsidR="00BE49A9" w:rsidRPr="000767FE" w:rsidRDefault="00BE49A9" w:rsidP="00AA2855">
      <w:pPr>
        <w:pStyle w:val="Titre2b"/>
        <w:numPr>
          <w:ilvl w:val="0"/>
          <w:numId w:val="0"/>
        </w:numPr>
        <w:tabs>
          <w:tab w:val="left" w:pos="1134"/>
        </w:tabs>
        <w:spacing w:after="0"/>
        <w:ind w:firstLine="709"/>
        <w:rPr>
          <w:color w:val="000000" w:themeColor="text1"/>
          <w:sz w:val="24"/>
          <w:szCs w:val="24"/>
          <w:lang w:val="ru-RU"/>
        </w:rPr>
      </w:pPr>
      <w:bookmarkStart w:id="347" w:name="_Toc438562768"/>
      <w:r w:rsidRPr="000767FE">
        <w:rPr>
          <w:color w:val="000000" w:themeColor="text1"/>
          <w:sz w:val="24"/>
          <w:szCs w:val="24"/>
          <w:lang w:val="ru-RU"/>
        </w:rPr>
        <w:t>При реконструкции не допускается изменение целевого назначения реконструируемого Объекта Соглашения и</w:t>
      </w:r>
      <w:proofErr w:type="gramStart"/>
      <w:r w:rsidRPr="000767FE">
        <w:rPr>
          <w:color w:val="000000" w:themeColor="text1"/>
          <w:sz w:val="24"/>
          <w:szCs w:val="24"/>
          <w:lang w:val="ru-RU"/>
        </w:rPr>
        <w:t xml:space="preserve"> И</w:t>
      </w:r>
      <w:proofErr w:type="gramEnd"/>
      <w:r w:rsidRPr="000767FE">
        <w:rPr>
          <w:color w:val="000000" w:themeColor="text1"/>
          <w:sz w:val="24"/>
          <w:szCs w:val="24"/>
          <w:lang w:val="ru-RU"/>
        </w:rPr>
        <w:t>ного имущества или их отчуждение.</w:t>
      </w:r>
      <w:bookmarkEnd w:id="347"/>
    </w:p>
    <w:p w:rsidR="00BE49A9" w:rsidRPr="000767F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767FE">
        <w:rPr>
          <w:rFonts w:ascii="Times New Roman" w:hAnsi="Times New Roman"/>
          <w:color w:val="000000" w:themeColor="text1"/>
          <w:sz w:val="24"/>
          <w:szCs w:val="24"/>
        </w:rPr>
        <w:t>Концессионер вправе привлекать к выполнению работ по</w:t>
      </w:r>
      <w:r w:rsidRPr="000767FE">
        <w:rPr>
          <w:rFonts w:ascii="Times New Roman" w:hAnsi="Times New Roman"/>
          <w:i/>
          <w:color w:val="000000" w:themeColor="text1"/>
          <w:sz w:val="24"/>
          <w:szCs w:val="24"/>
        </w:rPr>
        <w:t xml:space="preserve"> </w:t>
      </w:r>
      <w:r w:rsidRPr="000767FE">
        <w:rPr>
          <w:rFonts w:ascii="Times New Roman" w:hAnsi="Times New Roman"/>
          <w:color w:val="000000" w:themeColor="text1"/>
          <w:sz w:val="24"/>
          <w:szCs w:val="24"/>
        </w:rPr>
        <w:t>реконструкции Объекта Соглашения третьих лиц, за действия которых он отвечает</w:t>
      </w:r>
      <w:r w:rsidR="000767FE" w:rsidRPr="000767FE">
        <w:rPr>
          <w:rFonts w:ascii="Times New Roman" w:hAnsi="Times New Roman"/>
          <w:color w:val="000000" w:themeColor="text1"/>
          <w:sz w:val="24"/>
          <w:szCs w:val="24"/>
        </w:rPr>
        <w:t>,</w:t>
      </w:r>
      <w:r w:rsidRPr="000767FE">
        <w:rPr>
          <w:rFonts w:ascii="Times New Roman" w:hAnsi="Times New Roman"/>
          <w:color w:val="000000" w:themeColor="text1"/>
          <w:sz w:val="24"/>
          <w:szCs w:val="24"/>
        </w:rPr>
        <w:t xml:space="preserve"> как </w:t>
      </w:r>
      <w:proofErr w:type="gramStart"/>
      <w:r w:rsidRPr="000767FE">
        <w:rPr>
          <w:rFonts w:ascii="Times New Roman" w:hAnsi="Times New Roman"/>
          <w:color w:val="000000" w:themeColor="text1"/>
          <w:sz w:val="24"/>
          <w:szCs w:val="24"/>
        </w:rPr>
        <w:t>за</w:t>
      </w:r>
      <w:proofErr w:type="gramEnd"/>
      <w:r w:rsidRPr="000767FE">
        <w:rPr>
          <w:rFonts w:ascii="Times New Roman" w:hAnsi="Times New Roman"/>
          <w:color w:val="000000" w:themeColor="text1"/>
          <w:sz w:val="24"/>
          <w:szCs w:val="24"/>
        </w:rPr>
        <w:t xml:space="preserve"> свои собственные, только по предварительному письменному согласию Концедента. </w:t>
      </w:r>
    </w:p>
    <w:p w:rsidR="00BE49A9" w:rsidRPr="000767F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48" w:name="o4_6"/>
      <w:r w:rsidRPr="000767FE">
        <w:rPr>
          <w:rFonts w:ascii="Times New Roman" w:hAnsi="Times New Roman"/>
          <w:color w:val="000000" w:themeColor="text1"/>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w:t>
      </w:r>
      <w:proofErr w:type="gramStart"/>
      <w:r w:rsidRPr="000767FE">
        <w:rPr>
          <w:rFonts w:ascii="Times New Roman" w:hAnsi="Times New Roman"/>
          <w:color w:val="000000" w:themeColor="text1"/>
          <w:sz w:val="24"/>
          <w:szCs w:val="24"/>
        </w:rPr>
        <w:t xml:space="preserve"> И</w:t>
      </w:r>
      <w:proofErr w:type="gramEnd"/>
      <w:r w:rsidRPr="000767FE">
        <w:rPr>
          <w:rFonts w:ascii="Times New Roman" w:hAnsi="Times New Roman"/>
          <w:color w:val="000000" w:themeColor="text1"/>
          <w:sz w:val="24"/>
          <w:szCs w:val="24"/>
        </w:rPr>
        <w:t>ного имущества,</w:t>
      </w:r>
      <w:bookmarkEnd w:id="348"/>
      <w:r w:rsidRPr="000767FE">
        <w:rPr>
          <w:rFonts w:ascii="Times New Roman" w:hAnsi="Times New Roman"/>
          <w:color w:val="000000" w:themeColor="text1"/>
          <w:sz w:val="24"/>
          <w:szCs w:val="24"/>
        </w:rPr>
        <w:t xml:space="preserve"> в течение 3-х месяцев с момента подписания настоящего Соглашения. </w:t>
      </w:r>
    </w:p>
    <w:p w:rsidR="00BE49A9" w:rsidRPr="000767F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767FE">
        <w:rPr>
          <w:rFonts w:ascii="Times New Roman" w:hAnsi="Times New Roman"/>
          <w:color w:val="000000" w:themeColor="text1"/>
          <w:sz w:val="24"/>
          <w:szCs w:val="24"/>
        </w:rPr>
        <w:t>Проектная документация должна соответствовать требованиям, предъявляемым к Объекту Соглашения и</w:t>
      </w:r>
      <w:proofErr w:type="gramStart"/>
      <w:r w:rsidRPr="000767FE">
        <w:rPr>
          <w:rFonts w:ascii="Times New Roman" w:hAnsi="Times New Roman"/>
          <w:color w:val="000000" w:themeColor="text1"/>
          <w:sz w:val="24"/>
          <w:szCs w:val="24"/>
        </w:rPr>
        <w:t xml:space="preserve"> И</w:t>
      </w:r>
      <w:proofErr w:type="gramEnd"/>
      <w:r w:rsidRPr="000767FE">
        <w:rPr>
          <w:rFonts w:ascii="Times New Roman" w:hAnsi="Times New Roman"/>
          <w:color w:val="000000" w:themeColor="text1"/>
          <w:sz w:val="24"/>
          <w:szCs w:val="24"/>
        </w:rPr>
        <w:t xml:space="preserve">ному </w:t>
      </w:r>
      <w:r w:rsidR="00AA2855" w:rsidRPr="000767FE">
        <w:rPr>
          <w:rFonts w:ascii="Times New Roman" w:hAnsi="Times New Roman"/>
          <w:color w:val="000000" w:themeColor="text1"/>
          <w:sz w:val="24"/>
          <w:szCs w:val="24"/>
        </w:rPr>
        <w:t>и</w:t>
      </w:r>
      <w:r w:rsidRPr="000767FE">
        <w:rPr>
          <w:rFonts w:ascii="Times New Roman" w:hAnsi="Times New Roman"/>
          <w:color w:val="000000" w:themeColor="text1"/>
          <w:sz w:val="24"/>
          <w:szCs w:val="24"/>
        </w:rPr>
        <w:t xml:space="preserve">муществу, в соответствии                           с решением Концедента о заключении Соглашения. </w:t>
      </w:r>
    </w:p>
    <w:p w:rsidR="00BE49A9" w:rsidRPr="00901A8B"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49" w:name="o4_7"/>
      <w:bookmarkEnd w:id="349"/>
      <w:r w:rsidRPr="00901A8B">
        <w:rPr>
          <w:rFonts w:ascii="Times New Roman" w:hAnsi="Times New Roman"/>
          <w:color w:val="000000" w:themeColor="text1"/>
          <w:sz w:val="24"/>
          <w:szCs w:val="24"/>
        </w:rPr>
        <w:t>Концедент обязуется обеспечить Концессионеру необходимые условия для выполнения работ по</w:t>
      </w:r>
      <w:r w:rsidRPr="00901A8B">
        <w:rPr>
          <w:rFonts w:ascii="Times New Roman" w:hAnsi="Times New Roman"/>
          <w:i/>
          <w:color w:val="000000" w:themeColor="text1"/>
          <w:sz w:val="24"/>
          <w:szCs w:val="24"/>
        </w:rPr>
        <w:t xml:space="preserve"> </w:t>
      </w:r>
      <w:r w:rsidRPr="00901A8B">
        <w:rPr>
          <w:rFonts w:ascii="Times New Roman" w:hAnsi="Times New Roman"/>
          <w:color w:val="000000" w:themeColor="text1"/>
          <w:sz w:val="24"/>
          <w:szCs w:val="24"/>
        </w:rPr>
        <w:t>реконструкции Объекта Соглашения, в том числе:</w:t>
      </w:r>
    </w:p>
    <w:p w:rsidR="00BE49A9" w:rsidRPr="00901A8B"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01A8B">
        <w:rPr>
          <w:rFonts w:ascii="Times New Roman" w:hAnsi="Times New Roman"/>
          <w:color w:val="000000" w:themeColor="text1"/>
          <w:sz w:val="24"/>
          <w:szCs w:val="24"/>
        </w:rPr>
        <w:t xml:space="preserve"> Принять необходимые меры по обеспечению свободного доступа Концессионера и уполномоченных им лиц к Объекту Соглашения и</w:t>
      </w:r>
      <w:proofErr w:type="gramStart"/>
      <w:r w:rsidRPr="00901A8B">
        <w:rPr>
          <w:rFonts w:ascii="Times New Roman" w:hAnsi="Times New Roman"/>
          <w:color w:val="000000" w:themeColor="text1"/>
          <w:sz w:val="24"/>
          <w:szCs w:val="24"/>
        </w:rPr>
        <w:t xml:space="preserve"> И</w:t>
      </w:r>
      <w:proofErr w:type="gramEnd"/>
      <w:r w:rsidRPr="00901A8B">
        <w:rPr>
          <w:rFonts w:ascii="Times New Roman" w:hAnsi="Times New Roman"/>
          <w:color w:val="000000" w:themeColor="text1"/>
          <w:sz w:val="24"/>
          <w:szCs w:val="24"/>
        </w:rPr>
        <w:t>н</w:t>
      </w:r>
      <w:r w:rsidR="00AA2855" w:rsidRPr="00901A8B">
        <w:rPr>
          <w:rFonts w:ascii="Times New Roman" w:hAnsi="Times New Roman"/>
          <w:color w:val="000000" w:themeColor="text1"/>
          <w:sz w:val="24"/>
          <w:szCs w:val="24"/>
        </w:rPr>
        <w:t>ому имуществу.</w:t>
      </w:r>
      <w:r w:rsidRPr="00901A8B">
        <w:rPr>
          <w:rFonts w:ascii="Times New Roman" w:hAnsi="Times New Roman"/>
          <w:color w:val="000000" w:themeColor="text1"/>
          <w:sz w:val="24"/>
          <w:szCs w:val="24"/>
        </w:rPr>
        <w:t xml:space="preserve"> </w:t>
      </w:r>
    </w:p>
    <w:p w:rsidR="00BE49A9" w:rsidRPr="00901A8B"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01A8B">
        <w:rPr>
          <w:rFonts w:ascii="Times New Roman" w:hAnsi="Times New Roman"/>
          <w:color w:val="000000" w:themeColor="text1"/>
          <w:sz w:val="24"/>
          <w:szCs w:val="24"/>
        </w:rPr>
        <w:t xml:space="preserve"> Не приостанавливать вывод объектов, входящих в состав Объекта Соглашения и</w:t>
      </w:r>
      <w:proofErr w:type="gramStart"/>
      <w:r w:rsidRPr="00901A8B">
        <w:rPr>
          <w:rFonts w:ascii="Times New Roman" w:hAnsi="Times New Roman"/>
          <w:color w:val="000000" w:themeColor="text1"/>
          <w:sz w:val="24"/>
          <w:szCs w:val="24"/>
        </w:rPr>
        <w:t xml:space="preserve"> И</w:t>
      </w:r>
      <w:proofErr w:type="gramEnd"/>
      <w:r w:rsidRPr="00901A8B">
        <w:rPr>
          <w:rFonts w:ascii="Times New Roman" w:hAnsi="Times New Roman"/>
          <w:color w:val="000000" w:themeColor="text1"/>
          <w:sz w:val="24"/>
          <w:szCs w:val="24"/>
        </w:rPr>
        <w:t>ного имущества, для осуществления работ по настоящему соглашению.</w:t>
      </w:r>
      <w:bookmarkStart w:id="350" w:name="o4_9"/>
      <w:bookmarkStart w:id="351" w:name="o4_10"/>
      <w:bookmarkEnd w:id="350"/>
      <w:bookmarkEnd w:id="351"/>
      <w:r w:rsidRPr="00901A8B">
        <w:rPr>
          <w:rFonts w:ascii="Times New Roman" w:hAnsi="Times New Roman"/>
          <w:color w:val="000000" w:themeColor="text1"/>
          <w:sz w:val="24"/>
          <w:szCs w:val="24"/>
        </w:rPr>
        <w:t xml:space="preserve"> </w:t>
      </w:r>
    </w:p>
    <w:p w:rsidR="00BE49A9" w:rsidRPr="00901A8B"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01A8B">
        <w:rPr>
          <w:rFonts w:ascii="Times New Roman" w:hAnsi="Times New Roman"/>
          <w:color w:val="000000" w:themeColor="text1"/>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AA2855" w:rsidRPr="00901A8B"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01A8B">
        <w:rPr>
          <w:rFonts w:ascii="Times New Roman" w:hAnsi="Times New Roman"/>
          <w:color w:val="000000" w:themeColor="text1"/>
          <w:sz w:val="24"/>
          <w:szCs w:val="24"/>
        </w:rPr>
        <w:t xml:space="preserve">При обнаружении Концессионером не зависящих от Сторон обстоятельств, делающих невозможным реконструкцию, ввод в </w:t>
      </w:r>
      <w:r w:rsidR="00AA2855" w:rsidRPr="00901A8B">
        <w:rPr>
          <w:rFonts w:ascii="Times New Roman" w:hAnsi="Times New Roman"/>
          <w:color w:val="000000" w:themeColor="text1"/>
          <w:sz w:val="24"/>
          <w:szCs w:val="24"/>
        </w:rPr>
        <w:t xml:space="preserve">эксплуатацию Объекта Соглашения </w:t>
      </w:r>
      <w:r w:rsidRPr="00901A8B">
        <w:rPr>
          <w:rFonts w:ascii="Times New Roman" w:hAnsi="Times New Roman"/>
          <w:color w:val="000000" w:themeColor="text1"/>
          <w:sz w:val="24"/>
          <w:szCs w:val="24"/>
        </w:rPr>
        <w:t>в сроки, установленные Соглашением</w:t>
      </w:r>
      <w:r w:rsidR="00AA2855" w:rsidRPr="00901A8B">
        <w:rPr>
          <w:rFonts w:ascii="Times New Roman" w:hAnsi="Times New Roman"/>
          <w:color w:val="000000" w:themeColor="text1"/>
          <w:sz w:val="24"/>
          <w:szCs w:val="24"/>
        </w:rPr>
        <w:t>,</w:t>
      </w:r>
      <w:r w:rsidRPr="00901A8B">
        <w:rPr>
          <w:rFonts w:ascii="Times New Roman" w:hAnsi="Times New Roman"/>
          <w:color w:val="000000" w:themeColor="text1"/>
          <w:sz w:val="24"/>
          <w:szCs w:val="24"/>
        </w:rPr>
        <w:t xml:space="preserve"> и использование (эксплуатацию) Объекта Соглашения, Концессионер обязуется немедленно уведомить Концедента об указанных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обстоятельствах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в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целях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согласования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дальнейших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действий </w:t>
      </w:r>
      <w:r w:rsidR="00AA2855" w:rsidRPr="00901A8B">
        <w:rPr>
          <w:rFonts w:ascii="Times New Roman" w:hAnsi="Times New Roman"/>
          <w:color w:val="000000" w:themeColor="text1"/>
          <w:sz w:val="24"/>
          <w:szCs w:val="24"/>
        </w:rPr>
        <w:t xml:space="preserve"> </w:t>
      </w:r>
      <w:r w:rsidRPr="00901A8B">
        <w:rPr>
          <w:rFonts w:ascii="Times New Roman" w:hAnsi="Times New Roman"/>
          <w:color w:val="000000" w:themeColor="text1"/>
          <w:sz w:val="24"/>
          <w:szCs w:val="24"/>
        </w:rPr>
        <w:t xml:space="preserve">Сторон </w:t>
      </w:r>
      <w:r w:rsidR="00AA2855" w:rsidRPr="00901A8B">
        <w:rPr>
          <w:rFonts w:ascii="Times New Roman" w:hAnsi="Times New Roman"/>
          <w:color w:val="000000" w:themeColor="text1"/>
          <w:sz w:val="24"/>
          <w:szCs w:val="24"/>
        </w:rPr>
        <w:t xml:space="preserve"> </w:t>
      </w:r>
      <w:proofErr w:type="gramStart"/>
      <w:r w:rsidRPr="00901A8B">
        <w:rPr>
          <w:rFonts w:ascii="Times New Roman" w:hAnsi="Times New Roman"/>
          <w:color w:val="000000" w:themeColor="text1"/>
          <w:sz w:val="24"/>
          <w:szCs w:val="24"/>
        </w:rPr>
        <w:t>по</w:t>
      </w:r>
      <w:proofErr w:type="gramEnd"/>
      <w:r w:rsidRPr="00901A8B">
        <w:rPr>
          <w:rFonts w:ascii="Times New Roman" w:hAnsi="Times New Roman"/>
          <w:color w:val="000000" w:themeColor="text1"/>
          <w:sz w:val="24"/>
          <w:szCs w:val="24"/>
        </w:rPr>
        <w:t xml:space="preserve"> </w:t>
      </w:r>
    </w:p>
    <w:p w:rsidR="00BE49A9" w:rsidRPr="009F249D" w:rsidRDefault="00BE49A9" w:rsidP="00AA2855">
      <w:pPr>
        <w:pStyle w:val="a6"/>
        <w:widowControl/>
        <w:tabs>
          <w:tab w:val="left" w:pos="1134"/>
        </w:tabs>
        <w:autoSpaceDE/>
        <w:autoSpaceDN/>
        <w:adjustRightInd/>
        <w:spacing w:before="0" w:after="0"/>
        <w:ind w:left="0"/>
        <w:jc w:val="both"/>
        <w:rPr>
          <w:rFonts w:ascii="Times New Roman" w:hAnsi="Times New Roman"/>
          <w:color w:val="000000" w:themeColor="text1"/>
          <w:sz w:val="24"/>
          <w:szCs w:val="24"/>
        </w:rPr>
      </w:pPr>
      <w:r w:rsidRPr="009F249D">
        <w:rPr>
          <w:rFonts w:ascii="Times New Roman" w:hAnsi="Times New Roman"/>
          <w:color w:val="000000" w:themeColor="text1"/>
          <w:sz w:val="24"/>
          <w:szCs w:val="24"/>
        </w:rPr>
        <w:lastRenderedPageBreak/>
        <w:t xml:space="preserve">исполнению Соглашения. </w:t>
      </w:r>
    </w:p>
    <w:p w:rsidR="00BE49A9" w:rsidRPr="009F249D"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52" w:name="o4_13"/>
      <w:bookmarkEnd w:id="352"/>
      <w:r w:rsidRPr="009F249D">
        <w:rPr>
          <w:rFonts w:ascii="Times New Roman" w:hAnsi="Times New Roman"/>
          <w:color w:val="000000" w:themeColor="text1"/>
          <w:sz w:val="24"/>
          <w:szCs w:val="24"/>
        </w:rPr>
        <w:t>Концессионер обязан обеспечить ввод в эксплуатацию объектов недвижимого имущества, входящих в состав Объекта Соглашения и</w:t>
      </w:r>
      <w:proofErr w:type="gramStart"/>
      <w:r w:rsidRPr="009F249D">
        <w:rPr>
          <w:rFonts w:ascii="Times New Roman" w:hAnsi="Times New Roman"/>
          <w:color w:val="000000" w:themeColor="text1"/>
          <w:sz w:val="24"/>
          <w:szCs w:val="24"/>
        </w:rPr>
        <w:t xml:space="preserve"> И</w:t>
      </w:r>
      <w:proofErr w:type="gramEnd"/>
      <w:r w:rsidRPr="009F249D">
        <w:rPr>
          <w:rFonts w:ascii="Times New Roman" w:hAnsi="Times New Roman"/>
          <w:color w:val="000000" w:themeColor="text1"/>
          <w:sz w:val="24"/>
          <w:szCs w:val="24"/>
        </w:rPr>
        <w:t xml:space="preserve">ного имущества, с установленными технико-экономическими показателями, указанными в приложении </w:t>
      </w:r>
      <w:r w:rsidR="00AA2855" w:rsidRPr="009F249D">
        <w:rPr>
          <w:rFonts w:ascii="Times New Roman" w:hAnsi="Times New Roman"/>
          <w:color w:val="000000" w:themeColor="text1"/>
          <w:sz w:val="24"/>
          <w:szCs w:val="24"/>
        </w:rPr>
        <w:t>2</w:t>
      </w:r>
      <w:r w:rsidRPr="009F249D">
        <w:rPr>
          <w:rFonts w:ascii="Times New Roman" w:hAnsi="Times New Roman"/>
          <w:color w:val="000000" w:themeColor="text1"/>
          <w:sz w:val="24"/>
          <w:szCs w:val="24"/>
        </w:rPr>
        <w:t xml:space="preserve"> к Соглашению в порядке, установленном законодательством Российской Федерации, </w:t>
      </w:r>
      <w:r w:rsidR="00AA2855" w:rsidRPr="009F249D">
        <w:rPr>
          <w:rFonts w:ascii="Times New Roman" w:hAnsi="Times New Roman"/>
          <w:color w:val="000000" w:themeColor="text1"/>
          <w:sz w:val="24"/>
          <w:szCs w:val="24"/>
        </w:rPr>
        <w:br/>
      </w:r>
      <w:r w:rsidRPr="009F249D">
        <w:rPr>
          <w:rFonts w:ascii="Times New Roman" w:hAnsi="Times New Roman"/>
          <w:color w:val="000000" w:themeColor="text1"/>
          <w:sz w:val="24"/>
          <w:szCs w:val="24"/>
        </w:rPr>
        <w:t xml:space="preserve">в срок до </w:t>
      </w:r>
      <w:r w:rsidR="008F6F8C">
        <w:rPr>
          <w:rFonts w:ascii="Times New Roman" w:hAnsi="Times New Roman"/>
          <w:color w:val="000000" w:themeColor="text1"/>
          <w:sz w:val="24"/>
          <w:szCs w:val="24"/>
        </w:rPr>
        <w:t>января 2017</w:t>
      </w:r>
      <w:r w:rsidRPr="009F249D">
        <w:rPr>
          <w:rFonts w:ascii="Times New Roman" w:hAnsi="Times New Roman"/>
          <w:color w:val="000000" w:themeColor="text1"/>
          <w:sz w:val="24"/>
          <w:szCs w:val="24"/>
        </w:rPr>
        <w:t xml:space="preserve"> года.  </w:t>
      </w:r>
    </w:p>
    <w:p w:rsidR="00BE49A9" w:rsidRPr="009F249D"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53" w:name="o4_14"/>
      <w:bookmarkStart w:id="354" w:name="o4_15"/>
      <w:bookmarkEnd w:id="353"/>
      <w:bookmarkEnd w:id="354"/>
      <w:r w:rsidRPr="009F249D">
        <w:rPr>
          <w:rFonts w:ascii="Times New Roman" w:hAnsi="Times New Roman"/>
          <w:color w:val="000000" w:themeColor="text1"/>
          <w:sz w:val="24"/>
          <w:szCs w:val="24"/>
        </w:rPr>
        <w:t>Концессионер обязан приступить к использованию (эксплуатации) реконструированных объектов, входящих в состав Объекта Соглашения                                      и</w:t>
      </w:r>
      <w:proofErr w:type="gramStart"/>
      <w:r w:rsidRPr="009F249D">
        <w:rPr>
          <w:rFonts w:ascii="Times New Roman" w:hAnsi="Times New Roman"/>
          <w:color w:val="000000" w:themeColor="text1"/>
          <w:sz w:val="24"/>
          <w:szCs w:val="24"/>
        </w:rPr>
        <w:t xml:space="preserve"> И</w:t>
      </w:r>
      <w:proofErr w:type="gramEnd"/>
      <w:r w:rsidRPr="009F249D">
        <w:rPr>
          <w:rFonts w:ascii="Times New Roman" w:hAnsi="Times New Roman"/>
          <w:color w:val="000000" w:themeColor="text1"/>
          <w:sz w:val="24"/>
          <w:szCs w:val="24"/>
        </w:rPr>
        <w:t>ного имущества</w:t>
      </w:r>
      <w:r w:rsidR="00AA2855" w:rsidRPr="009F249D">
        <w:rPr>
          <w:rFonts w:ascii="Times New Roman" w:hAnsi="Times New Roman"/>
          <w:color w:val="000000" w:themeColor="text1"/>
          <w:sz w:val="24"/>
          <w:szCs w:val="24"/>
        </w:rPr>
        <w:t>,</w:t>
      </w:r>
      <w:r w:rsidRPr="009F249D">
        <w:rPr>
          <w:rFonts w:ascii="Times New Roman" w:hAnsi="Times New Roman"/>
          <w:color w:val="000000" w:themeColor="text1"/>
          <w:sz w:val="24"/>
          <w:szCs w:val="24"/>
        </w:rPr>
        <w:t xml:space="preserve"> с момента ввода объектов в эксплуатацию в установленном порядке. </w:t>
      </w:r>
    </w:p>
    <w:p w:rsidR="00BE49A9" w:rsidRPr="00AA62FC"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AA62FC">
        <w:rPr>
          <w:rFonts w:ascii="Times New Roman" w:hAnsi="Times New Roman"/>
          <w:color w:val="000000" w:themeColor="text1"/>
          <w:sz w:val="24"/>
          <w:szCs w:val="24"/>
        </w:rPr>
        <w:t>Предельный размер расходов на реконструкцию Объекта Соглашения                       и на работы в отношении</w:t>
      </w:r>
      <w:proofErr w:type="gramStart"/>
      <w:r w:rsidRPr="00AA62FC">
        <w:rPr>
          <w:rFonts w:ascii="Times New Roman" w:hAnsi="Times New Roman"/>
          <w:color w:val="000000" w:themeColor="text1"/>
          <w:sz w:val="24"/>
          <w:szCs w:val="24"/>
        </w:rPr>
        <w:t xml:space="preserve"> И</w:t>
      </w:r>
      <w:proofErr w:type="gramEnd"/>
      <w:r w:rsidRPr="00AA62FC">
        <w:rPr>
          <w:rFonts w:ascii="Times New Roman" w:hAnsi="Times New Roman"/>
          <w:color w:val="000000" w:themeColor="text1"/>
          <w:sz w:val="24"/>
          <w:szCs w:val="24"/>
        </w:rPr>
        <w:t xml:space="preserve">ного </w:t>
      </w:r>
      <w:r w:rsidR="00AA2855" w:rsidRPr="00AA62FC">
        <w:rPr>
          <w:rFonts w:ascii="Times New Roman" w:hAnsi="Times New Roman"/>
          <w:color w:val="000000" w:themeColor="text1"/>
          <w:sz w:val="24"/>
          <w:szCs w:val="24"/>
        </w:rPr>
        <w:t>и</w:t>
      </w:r>
      <w:r w:rsidRPr="00AA62FC">
        <w:rPr>
          <w:rFonts w:ascii="Times New Roman" w:hAnsi="Times New Roman"/>
          <w:color w:val="000000" w:themeColor="text1"/>
          <w:sz w:val="24"/>
          <w:szCs w:val="24"/>
        </w:rPr>
        <w:t>мущества, осуществляемых в течение всего срока действия Соглашения Концессионером, равен</w:t>
      </w:r>
      <w:r w:rsidRPr="00AA62FC">
        <w:rPr>
          <w:rFonts w:ascii="Times New Roman" w:hAnsi="Times New Roman"/>
          <w:i/>
          <w:color w:val="000000" w:themeColor="text1"/>
          <w:sz w:val="24"/>
          <w:szCs w:val="24"/>
        </w:rPr>
        <w:t xml:space="preserve"> </w:t>
      </w:r>
      <w:r w:rsidR="0092132F">
        <w:rPr>
          <w:rFonts w:ascii="Times New Roman" w:hAnsi="Times New Roman"/>
          <w:bCs/>
          <w:iCs/>
          <w:color w:val="000000" w:themeColor="text1"/>
          <w:sz w:val="24"/>
          <w:szCs w:val="24"/>
        </w:rPr>
        <w:t xml:space="preserve">226 млн. 435 тыс. </w:t>
      </w:r>
      <w:r w:rsidR="0092132F" w:rsidRPr="00292438">
        <w:rPr>
          <w:rFonts w:ascii="Times New Roman" w:hAnsi="Times New Roman"/>
          <w:color w:val="000000" w:themeColor="text1"/>
          <w:sz w:val="24"/>
          <w:szCs w:val="24"/>
        </w:rPr>
        <w:t xml:space="preserve"> рубл</w:t>
      </w:r>
      <w:r w:rsidR="0092132F">
        <w:rPr>
          <w:rFonts w:ascii="Times New Roman" w:hAnsi="Times New Roman"/>
          <w:color w:val="000000" w:themeColor="text1"/>
          <w:sz w:val="24"/>
          <w:szCs w:val="24"/>
        </w:rPr>
        <w:t>ей</w:t>
      </w:r>
      <w:r w:rsidRPr="00AA62FC">
        <w:rPr>
          <w:rFonts w:ascii="Times New Roman" w:hAnsi="Times New Roman"/>
          <w:i/>
          <w:color w:val="000000" w:themeColor="text1"/>
          <w:sz w:val="24"/>
          <w:szCs w:val="24"/>
        </w:rPr>
        <w:t>.</w:t>
      </w:r>
      <w:r w:rsidRPr="00AA62FC">
        <w:rPr>
          <w:rFonts w:ascii="Times New Roman" w:hAnsi="Times New Roman"/>
          <w:color w:val="000000" w:themeColor="text1"/>
          <w:sz w:val="24"/>
          <w:szCs w:val="24"/>
        </w:rPr>
        <w:t xml:space="preserve"> </w:t>
      </w:r>
    </w:p>
    <w:p w:rsidR="00BE49A9" w:rsidRPr="009F249D"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AA62FC">
        <w:rPr>
          <w:rFonts w:ascii="Times New Roman" w:hAnsi="Times New Roman"/>
          <w:color w:val="000000" w:themeColor="text1"/>
          <w:sz w:val="24"/>
          <w:szCs w:val="24"/>
        </w:rPr>
        <w:t>Задание и основные мероприятия, предусмотренные</w:t>
      </w:r>
      <w:r w:rsidRPr="009F249D">
        <w:rPr>
          <w:rFonts w:ascii="Times New Roman" w:hAnsi="Times New Roman"/>
          <w:color w:val="000000" w:themeColor="text1"/>
          <w:sz w:val="24"/>
          <w:szCs w:val="24"/>
        </w:rPr>
        <w:t xml:space="preserve"> статьей 22 Федерального закона «О концессионных соглашениях», с описанием основных характеристик таких мероп</w:t>
      </w:r>
      <w:r w:rsidR="00AA2855" w:rsidRPr="009F249D">
        <w:rPr>
          <w:rFonts w:ascii="Times New Roman" w:hAnsi="Times New Roman"/>
          <w:color w:val="000000" w:themeColor="text1"/>
          <w:sz w:val="24"/>
          <w:szCs w:val="24"/>
        </w:rPr>
        <w:t xml:space="preserve">риятий приведены в приложении </w:t>
      </w:r>
      <w:r w:rsidRPr="009F249D">
        <w:rPr>
          <w:rFonts w:ascii="Times New Roman" w:hAnsi="Times New Roman"/>
          <w:color w:val="000000" w:themeColor="text1"/>
          <w:sz w:val="24"/>
          <w:szCs w:val="24"/>
        </w:rPr>
        <w:t>3</w:t>
      </w:r>
      <w:r w:rsidR="00AA2855" w:rsidRPr="009F249D">
        <w:rPr>
          <w:rFonts w:ascii="Times New Roman" w:hAnsi="Times New Roman"/>
          <w:color w:val="000000" w:themeColor="text1"/>
          <w:sz w:val="24"/>
          <w:szCs w:val="24"/>
        </w:rPr>
        <w:t xml:space="preserve"> к Соглашению</w:t>
      </w:r>
      <w:r w:rsidRPr="009F249D">
        <w:rPr>
          <w:rFonts w:ascii="Times New Roman" w:hAnsi="Times New Roman"/>
          <w:color w:val="000000" w:themeColor="text1"/>
          <w:sz w:val="24"/>
          <w:szCs w:val="24"/>
        </w:rPr>
        <w:t xml:space="preserve">. </w:t>
      </w:r>
    </w:p>
    <w:p w:rsidR="00BE49A9" w:rsidRPr="009F249D"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55" w:name="o4_17"/>
      <w:bookmarkEnd w:id="355"/>
      <w:r w:rsidRPr="009F249D">
        <w:rPr>
          <w:rFonts w:ascii="Times New Roman" w:hAnsi="Times New Roman"/>
          <w:color w:val="000000" w:themeColor="text1"/>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9F249D">
        <w:rPr>
          <w:rFonts w:ascii="Times New Roman" w:hAnsi="Times New Roman"/>
          <w:iCs/>
          <w:color w:val="000000" w:themeColor="text1"/>
          <w:sz w:val="24"/>
          <w:szCs w:val="24"/>
        </w:rPr>
        <w:t xml:space="preserve"> регулирования тарифов</w:t>
      </w:r>
      <w:r w:rsidRPr="009F249D">
        <w:rPr>
          <w:rFonts w:ascii="Times New Roman" w:hAnsi="Times New Roman"/>
          <w:color w:val="000000" w:themeColor="text1"/>
          <w:sz w:val="24"/>
          <w:szCs w:val="24"/>
        </w:rPr>
        <w:t xml:space="preserve">. </w:t>
      </w:r>
    </w:p>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w:t>
      </w:r>
      <w:proofErr w:type="gramStart"/>
      <w:r w:rsidRPr="00212FBE">
        <w:rPr>
          <w:rFonts w:ascii="Times New Roman" w:hAnsi="Times New Roman"/>
          <w:color w:val="000000" w:themeColor="text1"/>
          <w:sz w:val="24"/>
          <w:szCs w:val="24"/>
        </w:rPr>
        <w:t xml:space="preserve"> И</w:t>
      </w:r>
      <w:proofErr w:type="gramEnd"/>
      <w:r w:rsidRPr="00212FBE">
        <w:rPr>
          <w:rFonts w:ascii="Times New Roman" w:hAnsi="Times New Roman"/>
          <w:color w:val="000000" w:themeColor="text1"/>
          <w:sz w:val="24"/>
          <w:szCs w:val="24"/>
        </w:rPr>
        <w:t xml:space="preserve">ного имущества. Акт должен быть подписан не позднее, чем через 10 дней </w:t>
      </w:r>
      <w:proofErr w:type="gramStart"/>
      <w:r w:rsidRPr="00212FBE">
        <w:rPr>
          <w:rFonts w:ascii="Times New Roman" w:hAnsi="Times New Roman"/>
          <w:color w:val="000000" w:themeColor="text1"/>
          <w:sz w:val="24"/>
          <w:szCs w:val="24"/>
        </w:rPr>
        <w:t>с даты получения</w:t>
      </w:r>
      <w:proofErr w:type="gramEnd"/>
      <w:r w:rsidRPr="00212FBE">
        <w:rPr>
          <w:rFonts w:ascii="Times New Roman" w:hAnsi="Times New Roman"/>
          <w:color w:val="000000" w:themeColor="text1"/>
          <w:sz w:val="24"/>
          <w:szCs w:val="24"/>
        </w:rPr>
        <w:t xml:space="preserve"> разрешения на ввод объекта в эксплуатацию.</w:t>
      </w:r>
    </w:p>
    <w:p w:rsidR="00BE49A9" w:rsidRPr="00E476DD" w:rsidRDefault="00BE49A9" w:rsidP="00BE49A9">
      <w:pPr>
        <w:pStyle w:val="a6"/>
        <w:spacing w:before="0" w:after="0"/>
        <w:ind w:left="0" w:firstLine="567"/>
        <w:jc w:val="both"/>
        <w:rPr>
          <w:rFonts w:ascii="Times New Roman" w:hAnsi="Times New Roman"/>
          <w:color w:val="FF0000"/>
          <w:sz w:val="24"/>
          <w:szCs w:val="24"/>
        </w:rPr>
      </w:pPr>
      <w:bookmarkStart w:id="356" w:name="_Toc323145439"/>
    </w:p>
    <w:p w:rsidR="00BE49A9" w:rsidRPr="00212FBE"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color w:val="000000" w:themeColor="text1"/>
          <w:sz w:val="24"/>
          <w:szCs w:val="24"/>
        </w:rPr>
      </w:pPr>
      <w:r w:rsidRPr="00212FBE">
        <w:rPr>
          <w:rFonts w:ascii="Times New Roman" w:hAnsi="Times New Roman"/>
          <w:color w:val="000000" w:themeColor="text1"/>
          <w:sz w:val="24"/>
          <w:szCs w:val="24"/>
        </w:rPr>
        <w:t>Порядок предоставления Концессионеру земельных участков</w:t>
      </w:r>
      <w:bookmarkEnd w:id="356"/>
      <w:r w:rsidRPr="00212FBE">
        <w:rPr>
          <w:rFonts w:ascii="Times New Roman" w:hAnsi="Times New Roman"/>
          <w:color w:val="000000" w:themeColor="text1"/>
          <w:sz w:val="24"/>
          <w:szCs w:val="24"/>
        </w:rPr>
        <w:t>.</w:t>
      </w:r>
    </w:p>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57" w:name="o5_1"/>
      <w:bookmarkEnd w:id="357"/>
      <w:r w:rsidRPr="00212FBE">
        <w:rPr>
          <w:rFonts w:ascii="Times New Roman" w:hAnsi="Times New Roman"/>
          <w:color w:val="000000" w:themeColor="text1"/>
          <w:sz w:val="24"/>
          <w:szCs w:val="24"/>
        </w:rPr>
        <w:t>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Деятельности</w:t>
      </w:r>
      <w:bookmarkStart w:id="358" w:name="o5_1a"/>
      <w:r w:rsidR="00AA2855" w:rsidRPr="00212FBE">
        <w:rPr>
          <w:rFonts w:ascii="Times New Roman" w:hAnsi="Times New Roman"/>
          <w:color w:val="000000" w:themeColor="text1"/>
          <w:sz w:val="24"/>
          <w:szCs w:val="24"/>
        </w:rPr>
        <w:t>,</w:t>
      </w:r>
      <w:r w:rsidRPr="00212FBE">
        <w:rPr>
          <w:rFonts w:ascii="Times New Roman" w:hAnsi="Times New Roman"/>
          <w:color w:val="000000" w:themeColor="text1"/>
          <w:sz w:val="24"/>
          <w:szCs w:val="24"/>
        </w:rPr>
        <w:t xml:space="preserve"> в течение 60 (шестидесяти) рабочих дней </w:t>
      </w:r>
      <w:proofErr w:type="gramStart"/>
      <w:r w:rsidRPr="00212FBE">
        <w:rPr>
          <w:rFonts w:ascii="Times New Roman" w:hAnsi="Times New Roman"/>
          <w:color w:val="000000" w:themeColor="text1"/>
          <w:sz w:val="24"/>
          <w:szCs w:val="24"/>
        </w:rPr>
        <w:t>с даты подписания</w:t>
      </w:r>
      <w:proofErr w:type="gramEnd"/>
      <w:r w:rsidRPr="00212FBE">
        <w:rPr>
          <w:rFonts w:ascii="Times New Roman" w:hAnsi="Times New Roman"/>
          <w:color w:val="000000" w:themeColor="text1"/>
          <w:sz w:val="24"/>
          <w:szCs w:val="24"/>
        </w:rPr>
        <w:t xml:space="preserve"> Соглашения.</w:t>
      </w:r>
    </w:p>
    <w:bookmarkEnd w:id="358"/>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 xml:space="preserve">Договоры аренды земельных участков заключаются на срок действия настоящего Соглашения. </w:t>
      </w:r>
    </w:p>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sidR="00AA2855" w:rsidRPr="00212FBE">
        <w:rPr>
          <w:rFonts w:ascii="Times New Roman" w:hAnsi="Times New Roman"/>
          <w:color w:val="000000" w:themeColor="text1"/>
          <w:sz w:val="24"/>
          <w:szCs w:val="24"/>
        </w:rPr>
        <w:t>рядке                  и вступаю</w:t>
      </w:r>
      <w:r w:rsidRPr="00212FBE">
        <w:rPr>
          <w:rFonts w:ascii="Times New Roman" w:hAnsi="Times New Roman"/>
          <w:color w:val="000000" w:themeColor="text1"/>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 xml:space="preserve">Прекращение Соглашения является основанием для прекращения договора аренды земельного участка. </w:t>
      </w:r>
    </w:p>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Деятельности по Соглашению. </w:t>
      </w:r>
    </w:p>
    <w:p w:rsidR="00BE49A9" w:rsidRPr="00212FBE"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BE49A9" w:rsidRPr="00212FBE"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color w:val="000000" w:themeColor="text1"/>
          <w:sz w:val="24"/>
          <w:szCs w:val="24"/>
        </w:rPr>
      </w:pPr>
      <w:r w:rsidRPr="00212FBE">
        <w:rPr>
          <w:rFonts w:ascii="Times New Roman" w:hAnsi="Times New Roman"/>
          <w:color w:val="000000" w:themeColor="text1"/>
          <w:sz w:val="24"/>
          <w:szCs w:val="24"/>
        </w:rPr>
        <w:t>Подписанием настоящего соглашения Концессионер принимает на себя обязательства по подготовке земельных участков (территории), необходимых для</w:t>
      </w:r>
      <w:r w:rsidRPr="00E476DD">
        <w:rPr>
          <w:rFonts w:ascii="Times New Roman" w:hAnsi="Times New Roman"/>
          <w:color w:val="FF0000"/>
          <w:sz w:val="24"/>
          <w:szCs w:val="24"/>
        </w:rPr>
        <w:t xml:space="preserve"> </w:t>
      </w:r>
      <w:r w:rsidRPr="00212FBE">
        <w:rPr>
          <w:rFonts w:ascii="Times New Roman" w:hAnsi="Times New Roman"/>
          <w:color w:val="000000" w:themeColor="text1"/>
          <w:sz w:val="24"/>
          <w:szCs w:val="24"/>
        </w:rPr>
        <w:lastRenderedPageBreak/>
        <w:t xml:space="preserve">реконструкции объектов соглашения и для осуществления деятельности, предусмотренной </w:t>
      </w:r>
      <w:r w:rsidR="00AA2855" w:rsidRPr="00212FBE">
        <w:rPr>
          <w:rFonts w:ascii="Times New Roman" w:hAnsi="Times New Roman"/>
          <w:color w:val="000000" w:themeColor="text1"/>
          <w:sz w:val="24"/>
          <w:szCs w:val="24"/>
        </w:rPr>
        <w:t>К</w:t>
      </w:r>
      <w:r w:rsidRPr="00212FBE">
        <w:rPr>
          <w:rFonts w:ascii="Times New Roman" w:hAnsi="Times New Roman"/>
          <w:color w:val="000000" w:themeColor="text1"/>
          <w:sz w:val="24"/>
          <w:szCs w:val="24"/>
        </w:rPr>
        <w:t xml:space="preserve">онцессионным соглашением.  </w:t>
      </w:r>
    </w:p>
    <w:p w:rsidR="00AA2855" w:rsidRPr="00E476DD" w:rsidRDefault="00AA2855" w:rsidP="00AA2855">
      <w:pPr>
        <w:pStyle w:val="a6"/>
        <w:widowControl/>
        <w:tabs>
          <w:tab w:val="left" w:pos="0"/>
        </w:tabs>
        <w:autoSpaceDE/>
        <w:autoSpaceDN/>
        <w:adjustRightInd/>
        <w:spacing w:before="0" w:after="0"/>
        <w:ind w:left="709"/>
        <w:jc w:val="both"/>
        <w:rPr>
          <w:rFonts w:ascii="Times New Roman" w:hAnsi="Times New Roman"/>
          <w:color w:val="FF0000"/>
          <w:sz w:val="24"/>
          <w:szCs w:val="24"/>
        </w:rPr>
      </w:pPr>
    </w:p>
    <w:p w:rsidR="00BE49A9" w:rsidRPr="00054B5A" w:rsidRDefault="00BE49A9" w:rsidP="008758AA">
      <w:pPr>
        <w:pStyle w:val="10"/>
        <w:numPr>
          <w:ilvl w:val="0"/>
          <w:numId w:val="31"/>
        </w:numPr>
        <w:tabs>
          <w:tab w:val="left" w:pos="0"/>
          <w:tab w:val="left" w:pos="1418"/>
        </w:tabs>
        <w:spacing w:before="0" w:after="0" w:line="240" w:lineRule="auto"/>
        <w:ind w:left="0" w:firstLine="709"/>
        <w:jc w:val="center"/>
        <w:rPr>
          <w:rFonts w:ascii="Times New Roman" w:hAnsi="Times New Roman"/>
          <w:b w:val="0"/>
          <w:color w:val="000000" w:themeColor="text1"/>
          <w:sz w:val="24"/>
          <w:szCs w:val="24"/>
        </w:rPr>
      </w:pPr>
      <w:bookmarkStart w:id="359" w:name="_Toc323145440"/>
      <w:bookmarkStart w:id="360" w:name="_Toc438562769"/>
      <w:r w:rsidRPr="00655C34">
        <w:rPr>
          <w:rFonts w:ascii="Times New Roman" w:hAnsi="Times New Roman"/>
          <w:b w:val="0"/>
          <w:color w:val="000000" w:themeColor="text1"/>
          <w:sz w:val="24"/>
          <w:szCs w:val="24"/>
        </w:rPr>
        <w:t xml:space="preserve">Владение, пользование и распоряжение объектами имущества, </w:t>
      </w:r>
      <w:r w:rsidRPr="00054B5A">
        <w:rPr>
          <w:rFonts w:ascii="Times New Roman" w:hAnsi="Times New Roman"/>
          <w:b w:val="0"/>
          <w:color w:val="000000" w:themeColor="text1"/>
          <w:sz w:val="24"/>
          <w:szCs w:val="24"/>
        </w:rPr>
        <w:t>предоставляемыми Концессионеру</w:t>
      </w:r>
      <w:bookmarkEnd w:id="359"/>
      <w:bookmarkEnd w:id="360"/>
    </w:p>
    <w:p w:rsidR="00BE49A9" w:rsidRPr="00054B5A" w:rsidRDefault="00BE49A9" w:rsidP="008758AA">
      <w:pPr>
        <w:pStyle w:val="Titre2b"/>
        <w:numPr>
          <w:ilvl w:val="1"/>
          <w:numId w:val="31"/>
        </w:numPr>
        <w:spacing w:after="0"/>
        <w:ind w:left="0" w:firstLine="709"/>
        <w:rPr>
          <w:iCs/>
          <w:color w:val="000000" w:themeColor="text1"/>
          <w:sz w:val="24"/>
          <w:szCs w:val="24"/>
          <w:lang w:val="ru-RU"/>
        </w:rPr>
      </w:pPr>
      <w:bookmarkStart w:id="361" w:name="_Toc438562770"/>
      <w:r w:rsidRPr="00054B5A">
        <w:rPr>
          <w:color w:val="000000" w:themeColor="text1"/>
          <w:sz w:val="24"/>
          <w:szCs w:val="24"/>
          <w:lang w:val="ru-RU"/>
        </w:rPr>
        <w:t>Концедент обязан предоставить Концессионеру права владения                              и пользования в отношении</w:t>
      </w:r>
      <w:r w:rsidRPr="00054B5A">
        <w:rPr>
          <w:iCs/>
          <w:color w:val="000000" w:themeColor="text1"/>
          <w:sz w:val="24"/>
          <w:szCs w:val="24"/>
          <w:lang w:val="ru-RU"/>
        </w:rPr>
        <w:t xml:space="preserve"> Объекта Соглашения и</w:t>
      </w:r>
      <w:proofErr w:type="gramStart"/>
      <w:r w:rsidRPr="00054B5A">
        <w:rPr>
          <w:iCs/>
          <w:color w:val="000000" w:themeColor="text1"/>
          <w:sz w:val="24"/>
          <w:szCs w:val="24"/>
          <w:lang w:val="ru-RU"/>
        </w:rPr>
        <w:t xml:space="preserve"> </w:t>
      </w:r>
      <w:r w:rsidRPr="00054B5A">
        <w:rPr>
          <w:color w:val="000000" w:themeColor="text1"/>
          <w:sz w:val="24"/>
          <w:szCs w:val="24"/>
          <w:lang w:val="ru-RU"/>
        </w:rPr>
        <w:t>И</w:t>
      </w:r>
      <w:proofErr w:type="gramEnd"/>
      <w:r w:rsidRPr="00054B5A">
        <w:rPr>
          <w:iCs/>
          <w:color w:val="000000" w:themeColor="text1"/>
          <w:sz w:val="24"/>
          <w:szCs w:val="24"/>
          <w:lang w:val="ru-RU"/>
        </w:rPr>
        <w:t xml:space="preserve">ного </w:t>
      </w:r>
      <w:r w:rsidR="00AA2855" w:rsidRPr="00054B5A">
        <w:rPr>
          <w:iCs/>
          <w:color w:val="000000" w:themeColor="text1"/>
          <w:sz w:val="24"/>
          <w:szCs w:val="24"/>
          <w:lang w:val="ru-RU"/>
        </w:rPr>
        <w:t>и</w:t>
      </w:r>
      <w:r w:rsidRPr="00054B5A">
        <w:rPr>
          <w:iCs/>
          <w:color w:val="000000" w:themeColor="text1"/>
          <w:sz w:val="24"/>
          <w:szCs w:val="24"/>
          <w:lang w:val="ru-RU"/>
        </w:rPr>
        <w:t>мущества.</w:t>
      </w:r>
      <w:bookmarkEnd w:id="361"/>
      <w:r w:rsidRPr="00054B5A">
        <w:rPr>
          <w:iCs/>
          <w:color w:val="000000" w:themeColor="text1"/>
          <w:sz w:val="24"/>
          <w:szCs w:val="24"/>
          <w:lang w:val="ru-RU"/>
        </w:rPr>
        <w:t xml:space="preserve">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 xml:space="preserve">Концессионер обязан использовать (эксплуатировать) Объект Соглашения              в установленном Соглашением порядке в целях осуществления Концессионной Деятельности.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Концессионер обязан поддерживать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Концедентом                в соответствии с </w:t>
      </w:r>
      <w:hyperlink w:anchor="o6_5" w:history="1">
        <w:r w:rsidRPr="00054B5A">
          <w:rPr>
            <w:rStyle w:val="af1"/>
            <w:rFonts w:ascii="Times New Roman" w:hAnsi="Times New Roman"/>
            <w:color w:val="000000" w:themeColor="text1"/>
            <w:sz w:val="24"/>
            <w:szCs w:val="24"/>
            <w:u w:val="none"/>
          </w:rPr>
          <w:t>пунктом 7.5</w:t>
        </w:r>
      </w:hyperlink>
      <w:r w:rsidR="00AA2855" w:rsidRPr="00054B5A">
        <w:rPr>
          <w:rFonts w:ascii="Times New Roman" w:hAnsi="Times New Roman"/>
          <w:color w:val="000000" w:themeColor="text1"/>
          <w:sz w:val="24"/>
          <w:szCs w:val="24"/>
        </w:rPr>
        <w:t xml:space="preserve"> </w:t>
      </w:r>
      <w:r w:rsidRPr="00054B5A">
        <w:rPr>
          <w:rFonts w:ascii="Times New Roman" w:hAnsi="Times New Roman"/>
          <w:color w:val="000000" w:themeColor="text1"/>
          <w:sz w:val="24"/>
          <w:szCs w:val="24"/>
        </w:rPr>
        <w:t xml:space="preserve">Соглашения.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bookmarkStart w:id="362" w:name="o6_4"/>
      <w:bookmarkEnd w:id="362"/>
      <w:r w:rsidRPr="00054B5A">
        <w:rPr>
          <w:rFonts w:ascii="Times New Roman" w:hAnsi="Times New Roman"/>
          <w:color w:val="000000" w:themeColor="text1"/>
          <w:sz w:val="24"/>
          <w:szCs w:val="24"/>
        </w:rPr>
        <w:t>Концессионер обязан согласовывать вывод объектов, входящих в состав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AA2855"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Концессионер имеет право с согласия Концедента передавать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ное </w:t>
      </w:r>
      <w:r w:rsidR="00AA2855"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054B5A">
          <w:rPr>
            <w:rStyle w:val="af1"/>
            <w:rFonts w:ascii="Times New Roman" w:hAnsi="Times New Roman"/>
            <w:color w:val="000000" w:themeColor="text1"/>
            <w:sz w:val="24"/>
            <w:szCs w:val="24"/>
            <w:u w:val="none"/>
          </w:rPr>
          <w:t>пункте 9.1</w:t>
        </w:r>
      </w:hyperlink>
      <w:r w:rsidRPr="00054B5A">
        <w:rPr>
          <w:rFonts w:ascii="Times New Roman" w:hAnsi="Times New Roman"/>
          <w:color w:val="000000" w:themeColor="text1"/>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ным </w:t>
      </w:r>
      <w:r w:rsidR="00AA2855"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 xml:space="preserve">муществом.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 xml:space="preserve">Передача Концессионером в залог или отчуждение Объекта Соглашения    не допускается.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Недвижимое имущество, которое создано Концессионером с согласия Концедента при осуществлении Концессионной Деятельности, и не относится                       к Объекту Соглашения и не входит в состав</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AA2855"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 является собственностью Концессионера.</w:t>
      </w:r>
    </w:p>
    <w:p w:rsidR="00BE49A9" w:rsidRPr="00054B5A" w:rsidRDefault="00BE49A9" w:rsidP="008758AA">
      <w:pPr>
        <w:pStyle w:val="a6"/>
        <w:widowControl/>
        <w:numPr>
          <w:ilvl w:val="1"/>
          <w:numId w:val="31"/>
        </w:numPr>
        <w:tabs>
          <w:tab w:val="left" w:pos="0"/>
        </w:tabs>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Недвижимое имущество, которое создано Концессионером без согласия Концедента при осуществлении Концессионной Деятельности, и не относится                          к Объекту Соглашения, и не входит в состав</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AA2855"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w:t>
      </w:r>
      <w:r w:rsidR="00AA2855" w:rsidRPr="00054B5A">
        <w:rPr>
          <w:rFonts w:ascii="Times New Roman" w:hAnsi="Times New Roman"/>
          <w:color w:val="000000" w:themeColor="text1"/>
          <w:sz w:val="24"/>
          <w:szCs w:val="24"/>
        </w:rPr>
        <w:t>,</w:t>
      </w:r>
      <w:r w:rsidRPr="00054B5A">
        <w:rPr>
          <w:rFonts w:ascii="Times New Roman" w:hAnsi="Times New Roman"/>
          <w:color w:val="000000" w:themeColor="text1"/>
          <w:sz w:val="24"/>
          <w:szCs w:val="24"/>
        </w:rPr>
        <w:t xml:space="preserve"> является собственностью Концедента.</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Соглашения или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AA2855"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 xml:space="preserve">мущества                и/или движимое имущество, созданное исключительно для целей эксплуатации системы </w:t>
      </w:r>
      <w:r w:rsidR="00054B5A" w:rsidRPr="00054B5A">
        <w:rPr>
          <w:rFonts w:ascii="Times New Roman" w:hAnsi="Times New Roman"/>
          <w:color w:val="000000" w:themeColor="text1"/>
          <w:sz w:val="24"/>
          <w:szCs w:val="24"/>
        </w:rPr>
        <w:t>водоотведения</w:t>
      </w:r>
      <w:r w:rsidRPr="00054B5A">
        <w:rPr>
          <w:rFonts w:ascii="Times New Roman" w:hAnsi="Times New Roman"/>
          <w:color w:val="000000" w:themeColor="text1"/>
          <w:sz w:val="24"/>
          <w:szCs w:val="24"/>
        </w:rPr>
        <w:t>, передается в соб</w:t>
      </w:r>
      <w:r w:rsidR="00AA2855" w:rsidRPr="00054B5A">
        <w:rPr>
          <w:rFonts w:ascii="Times New Roman" w:hAnsi="Times New Roman"/>
          <w:color w:val="000000" w:themeColor="text1"/>
          <w:sz w:val="24"/>
          <w:szCs w:val="24"/>
        </w:rPr>
        <w:t xml:space="preserve">ственность Концедента в течение </w:t>
      </w:r>
      <w:r w:rsidRPr="00054B5A">
        <w:rPr>
          <w:rFonts w:ascii="Times New Roman" w:hAnsi="Times New Roman"/>
          <w:color w:val="000000" w:themeColor="text1"/>
          <w:sz w:val="24"/>
          <w:szCs w:val="24"/>
        </w:rPr>
        <w:t xml:space="preserve">10 дней с момента его создания (приобретения) Концессионером.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Движимое имущество, которое создано и (или) приобретено Концессионером при осуществлении Концессионной Деятельности, и не входит                     в состав</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6F0ED7"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 является собственностью Концессионера.</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w:t>
      </w:r>
      <w:r w:rsidRPr="00054B5A">
        <w:rPr>
          <w:rFonts w:ascii="Times New Roman" w:hAnsi="Times New Roman"/>
          <w:color w:val="000000" w:themeColor="text1"/>
          <w:sz w:val="24"/>
          <w:szCs w:val="24"/>
        </w:rPr>
        <w:lastRenderedPageBreak/>
        <w:t xml:space="preserve">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rPr>
      </w:pPr>
      <w:bookmarkStart w:id="363" w:name="o6_15"/>
      <w:bookmarkEnd w:id="363"/>
      <w:r w:rsidRPr="00054B5A">
        <w:rPr>
          <w:rFonts w:ascii="Times New Roman" w:hAnsi="Times New Roman"/>
          <w:color w:val="000000" w:themeColor="text1"/>
          <w:sz w:val="24"/>
          <w:szCs w:val="24"/>
        </w:rPr>
        <w:t>Концессионер обязан учитывать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ное </w:t>
      </w:r>
      <w:r w:rsidR="006F0ED7"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BE49A9" w:rsidRPr="00054B5A"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Концессионер ведет самостоятельный учет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BE49A9" w:rsidRPr="00054B5A"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color w:val="000000" w:themeColor="text1"/>
        </w:rPr>
      </w:pPr>
      <w:r w:rsidRPr="00054B5A">
        <w:rPr>
          <w:rFonts w:ascii="Times New Roman" w:hAnsi="Times New Roman"/>
          <w:color w:val="000000" w:themeColor="text1"/>
          <w:sz w:val="24"/>
          <w:szCs w:val="24"/>
        </w:rPr>
        <w:t>Риск случайной гибели или случайного повреждения объектов, входящих  в состав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ного имущества, несет Концессионер в период с даты подписания актов приема-передачи объектов, входящих в состав Объекта Соглашения и Иного имущества, от Концедента Концессионеру до даты подписания актов приема-передачи объектов, входящих в состав Объекта Соглашения и Иного имущества,                 от Концессионера Концеденту.</w:t>
      </w:r>
    </w:p>
    <w:p w:rsidR="00BE49A9" w:rsidRPr="00054B5A"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color w:val="000000" w:themeColor="text1"/>
        </w:rPr>
      </w:pPr>
      <w:bookmarkStart w:id="364" w:name="o6_18"/>
      <w:bookmarkEnd w:id="364"/>
      <w:r w:rsidRPr="00054B5A">
        <w:rPr>
          <w:rFonts w:ascii="Times New Roman" w:hAnsi="Times New Roman"/>
          <w:color w:val="000000" w:themeColor="text1"/>
          <w:sz w:val="24"/>
          <w:szCs w:val="24"/>
        </w:rPr>
        <w:t>Концессионер обязан заключить со страховой компанией договор страхования объектов, входящих в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6F0ED7"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w:t>
      </w:r>
      <w:r w:rsidR="006F0ED7" w:rsidRPr="00054B5A">
        <w:rPr>
          <w:rFonts w:ascii="Times New Roman" w:hAnsi="Times New Roman"/>
          <w:color w:val="000000" w:themeColor="text1"/>
          <w:sz w:val="24"/>
          <w:szCs w:val="24"/>
        </w:rPr>
        <w:t>,</w:t>
      </w:r>
      <w:r w:rsidRPr="00054B5A">
        <w:rPr>
          <w:rFonts w:ascii="Times New Roman" w:hAnsi="Times New Roman"/>
          <w:color w:val="000000" w:themeColor="text1"/>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6F0ED7"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w:t>
      </w:r>
      <w:r w:rsidRPr="00054B5A">
        <w:rPr>
          <w:rFonts w:ascii="Times New Roman" w:hAnsi="Times New Roman"/>
          <w:i/>
          <w:iCs/>
          <w:color w:val="000000" w:themeColor="text1"/>
          <w:sz w:val="24"/>
          <w:szCs w:val="24"/>
        </w:rPr>
        <w:t>.</w:t>
      </w:r>
      <w:r w:rsidRPr="00054B5A">
        <w:rPr>
          <w:rFonts w:ascii="Times New Roman" w:hAnsi="Times New Roman"/>
          <w:color w:val="000000" w:themeColor="text1"/>
          <w:sz w:val="24"/>
          <w:szCs w:val="24"/>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365" w:name="_Toc323145441"/>
      <w:r w:rsidRPr="00054B5A">
        <w:rPr>
          <w:rFonts w:ascii="Times New Roman" w:hAnsi="Times New Roman"/>
          <w:color w:val="000000" w:themeColor="text1"/>
          <w:sz w:val="24"/>
          <w:szCs w:val="24"/>
        </w:rPr>
        <w:t xml:space="preserve"> </w:t>
      </w:r>
    </w:p>
    <w:p w:rsidR="00BE49A9" w:rsidRPr="00E476DD" w:rsidRDefault="00BE49A9" w:rsidP="00BE49A9">
      <w:pPr>
        <w:pStyle w:val="a6"/>
        <w:tabs>
          <w:tab w:val="left" w:pos="1276"/>
        </w:tabs>
        <w:spacing w:before="0" w:after="0"/>
        <w:ind w:left="0"/>
        <w:jc w:val="both"/>
        <w:rPr>
          <w:rFonts w:ascii="Times New Roman" w:hAnsi="Times New Roman"/>
          <w:color w:val="FF0000"/>
          <w:sz w:val="24"/>
        </w:rPr>
      </w:pPr>
    </w:p>
    <w:p w:rsidR="00BE49A9" w:rsidRPr="00054B5A"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color w:val="000000" w:themeColor="text1"/>
          <w:sz w:val="24"/>
          <w:szCs w:val="24"/>
        </w:rPr>
      </w:pPr>
      <w:r w:rsidRPr="00054B5A">
        <w:rPr>
          <w:rFonts w:ascii="Times New Roman" w:hAnsi="Times New Roman"/>
          <w:color w:val="000000" w:themeColor="text1"/>
          <w:sz w:val="24"/>
          <w:szCs w:val="24"/>
        </w:rPr>
        <w:t>Порядок передачи Концессионером Концеденту объектов</w:t>
      </w:r>
      <w:bookmarkStart w:id="366" w:name="o7_1"/>
      <w:bookmarkEnd w:id="365"/>
      <w:bookmarkEnd w:id="366"/>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r w:rsidRPr="00054B5A">
        <w:rPr>
          <w:rFonts w:ascii="Times New Roman" w:hAnsi="Times New Roman"/>
          <w:color w:val="000000" w:themeColor="text1"/>
          <w:sz w:val="24"/>
          <w:szCs w:val="24"/>
        </w:rPr>
        <w:t>Концессионер обязан передать Концеденту, а Концедент обязан принять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ное имущество в течение 30 дней с момента окончания срока действия настоящего Соглашения.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r w:rsidRPr="00054B5A">
        <w:rPr>
          <w:rFonts w:ascii="Times New Roman" w:hAnsi="Times New Roman"/>
          <w:color w:val="000000" w:themeColor="text1"/>
          <w:sz w:val="24"/>
          <w:szCs w:val="24"/>
        </w:rPr>
        <w:t>Передаваемый Концессионером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ное имущество должны находиться в состоянии, пригодном для осуществления Концессионной Деятельности, и не должны быть обременены правами третьих лиц.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bookmarkStart w:id="367" w:name="o7_2"/>
      <w:bookmarkEnd w:id="367"/>
      <w:r w:rsidRPr="00054B5A">
        <w:rPr>
          <w:rFonts w:ascii="Times New Roman" w:hAnsi="Times New Roman"/>
          <w:color w:val="000000" w:themeColor="text1"/>
          <w:sz w:val="24"/>
          <w:szCs w:val="24"/>
        </w:rPr>
        <w:t>Концессионер передает Концеденту документы, относящиеся                              к передаваемому Объекту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ному имуществу, в том числе проектную, исполнительную, разрешительную, эксплуатационную документацию, одновременно              с передачей Объекта Соглашения Концеденту.</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r w:rsidRPr="00054B5A">
        <w:rPr>
          <w:rFonts w:ascii="Times New Roman" w:hAnsi="Times New Roman"/>
          <w:color w:val="000000" w:themeColor="text1"/>
          <w:sz w:val="24"/>
          <w:szCs w:val="24"/>
        </w:rPr>
        <w:t>Передача Концессионером Концеденту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ного иму</w:t>
      </w:r>
      <w:r w:rsidR="000B472C" w:rsidRPr="00054B5A">
        <w:rPr>
          <w:rFonts w:ascii="Times New Roman" w:hAnsi="Times New Roman"/>
          <w:color w:val="000000" w:themeColor="text1"/>
          <w:sz w:val="24"/>
          <w:szCs w:val="24"/>
        </w:rPr>
        <w:t>щества</w:t>
      </w:r>
      <w:r w:rsidRPr="00054B5A">
        <w:rPr>
          <w:rFonts w:ascii="Times New Roman" w:hAnsi="Times New Roman"/>
          <w:color w:val="000000" w:themeColor="text1"/>
          <w:sz w:val="24"/>
          <w:szCs w:val="24"/>
        </w:rPr>
        <w:t xml:space="preserve"> осуществляется по акту приема-передачи, подписываемому Сторонами.</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bookmarkStart w:id="368" w:name="o7_5"/>
      <w:r w:rsidRPr="00054B5A">
        <w:rPr>
          <w:rFonts w:ascii="Times New Roman" w:hAnsi="Times New Roman"/>
          <w:color w:val="000000" w:themeColor="text1"/>
          <w:sz w:val="24"/>
          <w:szCs w:val="24"/>
        </w:rPr>
        <w:t>Обязанность Концессионера по передаче движимого имущества, входящего в состав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w:t>
      </w:r>
      <w:r w:rsidR="006F0ED7"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 считается исполненной  с момента подписания акта приема-передачи</w:t>
      </w:r>
      <w:bookmarkEnd w:id="368"/>
      <w:r w:rsidRPr="00054B5A">
        <w:rPr>
          <w:rFonts w:ascii="Times New Roman" w:hAnsi="Times New Roman"/>
          <w:color w:val="000000" w:themeColor="text1"/>
          <w:sz w:val="24"/>
          <w:szCs w:val="24"/>
        </w:rPr>
        <w:t xml:space="preserve">.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r w:rsidRPr="00054B5A">
        <w:rPr>
          <w:rFonts w:ascii="Times New Roman" w:hAnsi="Times New Roman"/>
          <w:color w:val="000000" w:themeColor="text1"/>
          <w:sz w:val="24"/>
          <w:szCs w:val="24"/>
        </w:rPr>
        <w:t>При необоснованном уклонении Концедента от подписания акта прие</w:t>
      </w:r>
      <w:r w:rsidR="006F0ED7" w:rsidRPr="00054B5A">
        <w:rPr>
          <w:rFonts w:ascii="Times New Roman" w:hAnsi="Times New Roman"/>
          <w:color w:val="000000" w:themeColor="text1"/>
          <w:sz w:val="24"/>
          <w:szCs w:val="24"/>
        </w:rPr>
        <w:t>ма – передачи в течение 30 дней</w:t>
      </w:r>
      <w:r w:rsidRPr="00054B5A">
        <w:rPr>
          <w:rFonts w:ascii="Times New Roman" w:hAnsi="Times New Roman"/>
          <w:color w:val="000000" w:themeColor="text1"/>
          <w:sz w:val="24"/>
          <w:szCs w:val="24"/>
        </w:rPr>
        <w:t xml:space="preserve"> обязанность Концессионера по передаче Объектов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ного имуществ</w:t>
      </w:r>
      <w:r w:rsidR="006F0ED7" w:rsidRPr="00054B5A">
        <w:rPr>
          <w:rFonts w:ascii="Times New Roman" w:hAnsi="Times New Roman"/>
          <w:color w:val="000000" w:themeColor="text1"/>
          <w:sz w:val="24"/>
          <w:szCs w:val="24"/>
        </w:rPr>
        <w:t>а</w:t>
      </w:r>
      <w:r w:rsidRPr="00054B5A">
        <w:rPr>
          <w:rFonts w:ascii="Times New Roman" w:hAnsi="Times New Roman"/>
          <w:color w:val="000000" w:themeColor="text1"/>
          <w:sz w:val="24"/>
          <w:szCs w:val="24"/>
        </w:rPr>
        <w:t xml:space="preserve"> считается исполненной.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8"/>
          <w:szCs w:val="28"/>
        </w:rPr>
      </w:pPr>
      <w:r w:rsidRPr="00054B5A">
        <w:rPr>
          <w:rFonts w:ascii="Times New Roman" w:hAnsi="Times New Roman"/>
          <w:color w:val="000000" w:themeColor="text1"/>
          <w:sz w:val="24"/>
          <w:szCs w:val="24"/>
        </w:rPr>
        <w:t>Если Объект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ное имущество находятся в состоянии,                 не пригодном для осуществления Концессионной Деятельности, либо</w:t>
      </w:r>
      <w:r w:rsidR="006F0ED7" w:rsidRPr="00054B5A">
        <w:rPr>
          <w:rFonts w:ascii="Times New Roman" w:hAnsi="Times New Roman"/>
          <w:color w:val="000000" w:themeColor="text1"/>
          <w:sz w:val="24"/>
          <w:szCs w:val="24"/>
        </w:rPr>
        <w:t xml:space="preserve"> обременены правами третьих лиц</w:t>
      </w:r>
      <w:r w:rsidRPr="00054B5A">
        <w:rPr>
          <w:rFonts w:ascii="Times New Roman" w:hAnsi="Times New Roman"/>
          <w:color w:val="000000" w:themeColor="text1"/>
          <w:sz w:val="24"/>
          <w:szCs w:val="24"/>
        </w:rPr>
        <w:t xml:space="preserve"> Концедент вправе отказаться от подписания акта приема-передачи до момента приведения Концессионером Объекта Соглашения и Иного имущества в состояние, пригодное для осуществления Концессионной Деятельности, либо прекращения обременения правами третьих лиц. В этом случае Концедент</w:t>
      </w:r>
      <w:r w:rsidRPr="00E476DD">
        <w:rPr>
          <w:rFonts w:ascii="Times New Roman" w:hAnsi="Times New Roman"/>
          <w:color w:val="FF0000"/>
          <w:sz w:val="24"/>
          <w:szCs w:val="24"/>
        </w:rPr>
        <w:t xml:space="preserve">                      </w:t>
      </w:r>
      <w:r w:rsidRPr="00054B5A">
        <w:rPr>
          <w:rFonts w:ascii="Times New Roman" w:hAnsi="Times New Roman"/>
          <w:color w:val="000000" w:themeColor="text1"/>
          <w:sz w:val="24"/>
          <w:szCs w:val="24"/>
        </w:rPr>
        <w:lastRenderedPageBreak/>
        <w:t>не считается необоснованно уклоняющимся от подписания акта приема-передачи имущества.</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sz w:val="28"/>
          <w:szCs w:val="28"/>
        </w:rPr>
      </w:pPr>
      <w:bookmarkStart w:id="369" w:name="o7_6"/>
      <w:bookmarkEnd w:id="369"/>
      <w:proofErr w:type="gramStart"/>
      <w:r w:rsidRPr="00054B5A">
        <w:rPr>
          <w:rFonts w:ascii="Times New Roman" w:hAnsi="Times New Roman"/>
          <w:color w:val="000000" w:themeColor="text1"/>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sidR="006F0ED7" w:rsidRPr="00054B5A">
        <w:rPr>
          <w:rFonts w:ascii="Times New Roman" w:hAnsi="Times New Roman"/>
          <w:color w:val="000000" w:themeColor="text1"/>
          <w:sz w:val="24"/>
          <w:szCs w:val="24"/>
        </w:rPr>
        <w:t>и</w:t>
      </w:r>
      <w:r w:rsidRPr="00054B5A">
        <w:rPr>
          <w:rFonts w:ascii="Times New Roman" w:hAnsi="Times New Roman"/>
          <w:color w:val="000000" w:themeColor="text1"/>
          <w:sz w:val="24"/>
          <w:szCs w:val="24"/>
        </w:rPr>
        <w:t>мущества</w:t>
      </w:r>
      <w:r w:rsidR="006F0ED7" w:rsidRPr="00054B5A">
        <w:rPr>
          <w:rFonts w:ascii="Times New Roman" w:hAnsi="Times New Roman"/>
          <w:color w:val="000000" w:themeColor="text1"/>
          <w:sz w:val="24"/>
          <w:szCs w:val="24"/>
        </w:rPr>
        <w:t>,</w:t>
      </w:r>
      <w:r w:rsidRPr="00054B5A">
        <w:rPr>
          <w:rFonts w:ascii="Times New Roman" w:hAnsi="Times New Roman"/>
          <w:color w:val="000000" w:themeColor="text1"/>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sidR="006F0ED7" w:rsidRPr="00054B5A">
        <w:rPr>
          <w:rFonts w:ascii="Times New Roman" w:hAnsi="Times New Roman"/>
          <w:color w:val="000000" w:themeColor="text1"/>
          <w:sz w:val="24"/>
          <w:szCs w:val="24"/>
        </w:rPr>
        <w:t xml:space="preserve">                  по Соглашению</w:t>
      </w:r>
      <w:r w:rsidRPr="00054B5A">
        <w:rPr>
          <w:rFonts w:ascii="Times New Roman" w:hAnsi="Times New Roman"/>
          <w:color w:val="000000" w:themeColor="text1"/>
          <w:sz w:val="24"/>
          <w:szCs w:val="24"/>
        </w:rPr>
        <w:t xml:space="preserve"> и если не использование  такого имущества Концеденту не приведет             к нарушению параметров оказываемых Концессионером услуг и несоответствию плану – графику достижения критериев Конкурса. </w:t>
      </w:r>
      <w:proofErr w:type="gramEnd"/>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sz w:val="28"/>
          <w:szCs w:val="28"/>
        </w:rPr>
      </w:pPr>
      <w:r w:rsidRPr="00054B5A">
        <w:rPr>
          <w:rFonts w:ascii="Times New Roman" w:hAnsi="Times New Roman"/>
          <w:color w:val="000000" w:themeColor="text1"/>
          <w:sz w:val="24"/>
          <w:szCs w:val="24"/>
        </w:rPr>
        <w:t xml:space="preserve">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BE49A9" w:rsidRPr="00054B5A" w:rsidRDefault="00BE49A9" w:rsidP="008758AA">
      <w:pPr>
        <w:pStyle w:val="a6"/>
        <w:widowControl/>
        <w:numPr>
          <w:ilvl w:val="1"/>
          <w:numId w:val="31"/>
        </w:numPr>
        <w:autoSpaceDE/>
        <w:autoSpaceDN/>
        <w:adjustRightInd/>
        <w:spacing w:before="0" w:after="0"/>
        <w:ind w:left="0" w:firstLine="709"/>
        <w:jc w:val="both"/>
        <w:rPr>
          <w:rFonts w:ascii="Times New Roman" w:hAnsi="Times New Roman"/>
          <w:color w:val="000000" w:themeColor="text1"/>
          <w:sz w:val="24"/>
          <w:szCs w:val="24"/>
        </w:rPr>
      </w:pPr>
      <w:r w:rsidRPr="00054B5A">
        <w:rPr>
          <w:rFonts w:ascii="Times New Roman" w:hAnsi="Times New Roman"/>
          <w:color w:val="000000" w:themeColor="text1"/>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w:t>
      </w:r>
      <w:proofErr w:type="gramStart"/>
      <w:r w:rsidRPr="00054B5A">
        <w:rPr>
          <w:rFonts w:ascii="Times New Roman" w:hAnsi="Times New Roman"/>
          <w:color w:val="000000" w:themeColor="text1"/>
          <w:sz w:val="24"/>
          <w:szCs w:val="24"/>
        </w:rPr>
        <w:t>с даты прекращения</w:t>
      </w:r>
      <w:proofErr w:type="gramEnd"/>
      <w:r w:rsidRPr="00054B5A">
        <w:rPr>
          <w:rFonts w:ascii="Times New Roman" w:hAnsi="Times New Roman"/>
          <w:color w:val="000000" w:themeColor="text1"/>
          <w:sz w:val="24"/>
          <w:szCs w:val="24"/>
        </w:rPr>
        <w:t xml:space="preserve"> Соглашения. </w:t>
      </w:r>
      <w:bookmarkStart w:id="370" w:name="_Toc323145442"/>
    </w:p>
    <w:p w:rsidR="00BE49A9" w:rsidRPr="00054B5A" w:rsidRDefault="00BE49A9" w:rsidP="00BE49A9">
      <w:pPr>
        <w:pStyle w:val="a6"/>
        <w:spacing w:before="0" w:after="0"/>
        <w:ind w:left="0"/>
        <w:jc w:val="both"/>
        <w:rPr>
          <w:rFonts w:ascii="Times New Roman" w:hAnsi="Times New Roman"/>
          <w:color w:val="000000" w:themeColor="text1"/>
          <w:sz w:val="24"/>
          <w:szCs w:val="24"/>
        </w:rPr>
      </w:pPr>
    </w:p>
    <w:p w:rsidR="00BE49A9" w:rsidRPr="00054B5A" w:rsidRDefault="00BE49A9" w:rsidP="008758AA">
      <w:pPr>
        <w:pStyle w:val="a6"/>
        <w:widowControl/>
        <w:numPr>
          <w:ilvl w:val="0"/>
          <w:numId w:val="31"/>
        </w:numPr>
        <w:tabs>
          <w:tab w:val="left" w:pos="1134"/>
        </w:tabs>
        <w:autoSpaceDE/>
        <w:autoSpaceDN/>
        <w:adjustRightInd/>
        <w:spacing w:before="0" w:after="0"/>
        <w:ind w:left="0" w:firstLine="709"/>
        <w:jc w:val="center"/>
        <w:rPr>
          <w:rFonts w:ascii="Times New Roman" w:hAnsi="Times New Roman"/>
          <w:color w:val="000000" w:themeColor="text1"/>
          <w:sz w:val="24"/>
          <w:szCs w:val="24"/>
        </w:rPr>
      </w:pPr>
      <w:r w:rsidRPr="00054B5A">
        <w:rPr>
          <w:rFonts w:ascii="Times New Roman" w:hAnsi="Times New Roman"/>
          <w:color w:val="000000" w:themeColor="text1"/>
          <w:sz w:val="24"/>
          <w:szCs w:val="24"/>
        </w:rPr>
        <w:t xml:space="preserve">Порядок осуществления </w:t>
      </w:r>
      <w:bookmarkEnd w:id="370"/>
      <w:r w:rsidRPr="00054B5A">
        <w:rPr>
          <w:rFonts w:ascii="Times New Roman" w:hAnsi="Times New Roman"/>
          <w:color w:val="000000" w:themeColor="text1"/>
          <w:sz w:val="24"/>
          <w:szCs w:val="24"/>
        </w:rPr>
        <w:t xml:space="preserve">деятельности, предусмотренной </w:t>
      </w:r>
      <w:r w:rsidR="006F0ED7" w:rsidRPr="00054B5A">
        <w:rPr>
          <w:rFonts w:ascii="Times New Roman" w:hAnsi="Times New Roman"/>
          <w:color w:val="000000" w:themeColor="text1"/>
          <w:sz w:val="24"/>
          <w:szCs w:val="24"/>
        </w:rPr>
        <w:t>К</w:t>
      </w:r>
      <w:r w:rsidRPr="00054B5A">
        <w:rPr>
          <w:rFonts w:ascii="Times New Roman" w:hAnsi="Times New Roman"/>
          <w:color w:val="000000" w:themeColor="text1"/>
          <w:sz w:val="24"/>
          <w:szCs w:val="24"/>
        </w:rPr>
        <w:t>онцессионным соглашением</w:t>
      </w:r>
      <w:bookmarkStart w:id="371" w:name="o8_1"/>
      <w:bookmarkEnd w:id="371"/>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54B5A">
        <w:rPr>
          <w:rFonts w:ascii="Times New Roman" w:hAnsi="Times New Roman"/>
          <w:color w:val="000000" w:themeColor="text1"/>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sidR="006F0ED7" w:rsidRPr="00054B5A">
        <w:rPr>
          <w:rFonts w:ascii="Times New Roman" w:hAnsi="Times New Roman"/>
          <w:color w:val="000000" w:themeColor="text1"/>
          <w:sz w:val="24"/>
          <w:szCs w:val="24"/>
        </w:rPr>
        <w:t>,</w:t>
      </w:r>
      <w:r w:rsidRPr="00054B5A">
        <w:rPr>
          <w:rFonts w:ascii="Times New Roman" w:hAnsi="Times New Roman"/>
          <w:color w:val="000000" w:themeColor="text1"/>
          <w:sz w:val="24"/>
          <w:szCs w:val="24"/>
        </w:rPr>
        <w:t xml:space="preserve"> как </w:t>
      </w:r>
      <w:proofErr w:type="gramStart"/>
      <w:r w:rsidRPr="00054B5A">
        <w:rPr>
          <w:rFonts w:ascii="Times New Roman" w:hAnsi="Times New Roman"/>
          <w:color w:val="000000" w:themeColor="text1"/>
          <w:sz w:val="24"/>
          <w:szCs w:val="24"/>
        </w:rPr>
        <w:t>за</w:t>
      </w:r>
      <w:proofErr w:type="gramEnd"/>
      <w:r w:rsidRPr="00054B5A">
        <w:rPr>
          <w:rFonts w:ascii="Times New Roman" w:hAnsi="Times New Roman"/>
          <w:color w:val="000000" w:themeColor="text1"/>
          <w:sz w:val="24"/>
          <w:szCs w:val="24"/>
        </w:rPr>
        <w:t xml:space="preserve"> свои собственные.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54B5A">
        <w:rPr>
          <w:rFonts w:ascii="Times New Roman" w:hAnsi="Times New Roman"/>
          <w:color w:val="000000" w:themeColor="text1"/>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72" w:name="o8_2"/>
      <w:bookmarkEnd w:id="372"/>
      <w:r w:rsidRPr="00054B5A">
        <w:rPr>
          <w:rFonts w:ascii="Times New Roman" w:hAnsi="Times New Roman"/>
          <w:color w:val="000000" w:themeColor="text1"/>
          <w:sz w:val="24"/>
          <w:szCs w:val="24"/>
        </w:rPr>
        <w:t>Концессионер обязан осуществлять деятельность по использованию (эксплуатации) Объекта Соглашения и</w:t>
      </w:r>
      <w:proofErr w:type="gramStart"/>
      <w:r w:rsidRPr="00054B5A">
        <w:rPr>
          <w:rFonts w:ascii="Times New Roman" w:hAnsi="Times New Roman"/>
          <w:color w:val="000000" w:themeColor="text1"/>
          <w:sz w:val="24"/>
          <w:szCs w:val="24"/>
        </w:rPr>
        <w:t xml:space="preserve"> И</w:t>
      </w:r>
      <w:proofErr w:type="gramEnd"/>
      <w:r w:rsidRPr="00054B5A">
        <w:rPr>
          <w:rFonts w:ascii="Times New Roman" w:hAnsi="Times New Roman"/>
          <w:color w:val="000000" w:themeColor="text1"/>
          <w:sz w:val="24"/>
          <w:szCs w:val="24"/>
        </w:rPr>
        <w:t xml:space="preserve">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73" w:name="o8_3"/>
      <w:bookmarkEnd w:id="373"/>
      <w:r w:rsidRPr="00054B5A">
        <w:rPr>
          <w:rFonts w:ascii="Times New Roman" w:hAnsi="Times New Roman"/>
          <w:color w:val="000000" w:themeColor="text1"/>
          <w:sz w:val="24"/>
          <w:szCs w:val="24"/>
        </w:rPr>
        <w:t>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Соглаше</w:t>
      </w:r>
      <w:r w:rsidR="006F0ED7" w:rsidRPr="00054B5A">
        <w:rPr>
          <w:rFonts w:ascii="Times New Roman" w:hAnsi="Times New Roman"/>
          <w:color w:val="000000" w:themeColor="text1"/>
          <w:sz w:val="24"/>
          <w:szCs w:val="24"/>
        </w:rPr>
        <w:t>ния и</w:t>
      </w:r>
      <w:proofErr w:type="gramStart"/>
      <w:r w:rsidR="006F0ED7" w:rsidRPr="00054B5A">
        <w:rPr>
          <w:rFonts w:ascii="Times New Roman" w:hAnsi="Times New Roman"/>
          <w:color w:val="000000" w:themeColor="text1"/>
          <w:sz w:val="24"/>
          <w:szCs w:val="24"/>
        </w:rPr>
        <w:t xml:space="preserve"> И</w:t>
      </w:r>
      <w:proofErr w:type="gramEnd"/>
      <w:r w:rsidR="006F0ED7" w:rsidRPr="00054B5A">
        <w:rPr>
          <w:rFonts w:ascii="Times New Roman" w:hAnsi="Times New Roman"/>
          <w:color w:val="000000" w:themeColor="text1"/>
          <w:sz w:val="24"/>
          <w:szCs w:val="24"/>
        </w:rPr>
        <w:t xml:space="preserve">ным имуществом (далее – </w:t>
      </w:r>
      <w:r w:rsidRPr="00054B5A">
        <w:rPr>
          <w:rFonts w:ascii="Times New Roman" w:hAnsi="Times New Roman"/>
          <w:color w:val="000000" w:themeColor="text1"/>
          <w:sz w:val="24"/>
          <w:szCs w:val="24"/>
        </w:rPr>
        <w:t>Зона Обслуживания) в соответствии с законодательством в сфере теплоснабжения. Зоны Обсл</w:t>
      </w:r>
      <w:r w:rsidR="006F0ED7" w:rsidRPr="00054B5A">
        <w:rPr>
          <w:rFonts w:ascii="Times New Roman" w:hAnsi="Times New Roman"/>
          <w:color w:val="000000" w:themeColor="text1"/>
          <w:sz w:val="24"/>
          <w:szCs w:val="24"/>
        </w:rPr>
        <w:t>уживания обозначены в приложении</w:t>
      </w:r>
      <w:r w:rsidRPr="00054B5A">
        <w:rPr>
          <w:rFonts w:ascii="Times New Roman" w:hAnsi="Times New Roman"/>
          <w:color w:val="000000" w:themeColor="text1"/>
          <w:sz w:val="24"/>
          <w:szCs w:val="24"/>
        </w:rPr>
        <w:t xml:space="preserve"> 3 к Соглашению.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54B5A">
        <w:rPr>
          <w:rFonts w:ascii="Times New Roman" w:hAnsi="Times New Roman"/>
          <w:color w:val="000000" w:themeColor="text1"/>
          <w:sz w:val="24"/>
          <w:szCs w:val="24"/>
        </w:rPr>
        <w:t xml:space="preserve">Подключаемые по свободным договорам и не 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BE49A9" w:rsidRPr="00054B5A"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54B5A">
        <w:rPr>
          <w:rFonts w:ascii="Times New Roman" w:hAnsi="Times New Roman"/>
          <w:color w:val="000000" w:themeColor="text1"/>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BE49A9" w:rsidRPr="00054B5A"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054B5A">
        <w:rPr>
          <w:rFonts w:ascii="Times New Roman" w:hAnsi="Times New Roman"/>
          <w:color w:val="000000" w:themeColor="text1"/>
          <w:sz w:val="24"/>
          <w:szCs w:val="24"/>
        </w:rPr>
        <w:t>Концедент</w:t>
      </w:r>
      <w:r w:rsidR="00BE49A9" w:rsidRPr="00054B5A">
        <w:rPr>
          <w:rFonts w:ascii="Times New Roman" w:hAnsi="Times New Roman"/>
          <w:color w:val="000000" w:themeColor="text1"/>
          <w:sz w:val="24"/>
          <w:szCs w:val="24"/>
        </w:rPr>
        <w:t xml:space="preserve"> в соответствии и в пределах своих полномочий                                   </w:t>
      </w:r>
      <w:r w:rsidRPr="00054B5A">
        <w:rPr>
          <w:rFonts w:ascii="Times New Roman" w:hAnsi="Times New Roman"/>
          <w:color w:val="000000" w:themeColor="text1"/>
          <w:sz w:val="24"/>
          <w:szCs w:val="24"/>
        </w:rPr>
        <w:t>и действующего законодательства</w:t>
      </w:r>
      <w:r w:rsidR="00BE49A9" w:rsidRPr="00054B5A">
        <w:rPr>
          <w:rFonts w:ascii="Times New Roman" w:hAnsi="Times New Roman"/>
          <w:color w:val="000000" w:themeColor="text1"/>
          <w:sz w:val="24"/>
          <w:szCs w:val="24"/>
        </w:rPr>
        <w:t xml:space="preserve"> оказывает Концессионеру любую возможную поддержку по работе с неплательщиками и взысканию задолженности. </w:t>
      </w:r>
    </w:p>
    <w:p w:rsidR="006F0ED7" w:rsidRPr="009A0F94" w:rsidRDefault="006F0ED7"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74" w:name="o8_5"/>
      <w:bookmarkEnd w:id="374"/>
      <w:r w:rsidRPr="009A0F94">
        <w:rPr>
          <w:rFonts w:ascii="Times New Roman" w:hAnsi="Times New Roman"/>
          <w:color w:val="000000" w:themeColor="text1"/>
          <w:sz w:val="24"/>
          <w:szCs w:val="24"/>
        </w:rPr>
        <w:lastRenderedPageBreak/>
        <w:t>Концессионер обязуе</w:t>
      </w:r>
      <w:r w:rsidR="00BE49A9" w:rsidRPr="009A0F94">
        <w:rPr>
          <w:rFonts w:ascii="Times New Roman" w:hAnsi="Times New Roman"/>
          <w:color w:val="000000" w:themeColor="text1"/>
          <w:sz w:val="24"/>
          <w:szCs w:val="24"/>
        </w:rPr>
        <w:t>тся обеспеч</w:t>
      </w:r>
      <w:r w:rsidRPr="009A0F94">
        <w:rPr>
          <w:rFonts w:ascii="Times New Roman" w:hAnsi="Times New Roman"/>
          <w:color w:val="000000" w:themeColor="text1"/>
          <w:sz w:val="24"/>
          <w:szCs w:val="24"/>
        </w:rPr>
        <w:t>ить достижение плановых значений</w:t>
      </w:r>
      <w:r w:rsidR="00BE49A9" w:rsidRPr="009A0F94">
        <w:rPr>
          <w:rFonts w:ascii="Times New Roman" w:hAnsi="Times New Roman"/>
          <w:color w:val="000000" w:themeColor="text1"/>
          <w:sz w:val="24"/>
          <w:szCs w:val="24"/>
        </w:rPr>
        <w:t xml:space="preserve"> показ</w:t>
      </w:r>
      <w:r w:rsidRPr="009A0F94">
        <w:rPr>
          <w:rFonts w:ascii="Times New Roman" w:hAnsi="Times New Roman"/>
          <w:color w:val="000000" w:themeColor="text1"/>
          <w:sz w:val="24"/>
          <w:szCs w:val="24"/>
        </w:rPr>
        <w:t>ателей, указанных в Конкурсной д</w:t>
      </w:r>
      <w:r w:rsidR="00BE49A9" w:rsidRPr="009A0F94">
        <w:rPr>
          <w:rFonts w:ascii="Times New Roman" w:hAnsi="Times New Roman"/>
          <w:color w:val="000000" w:themeColor="text1"/>
          <w:sz w:val="24"/>
          <w:szCs w:val="24"/>
        </w:rPr>
        <w:t>окументации</w:t>
      </w:r>
      <w:r w:rsidRPr="009A0F94">
        <w:rPr>
          <w:rFonts w:ascii="Times New Roman" w:hAnsi="Times New Roman"/>
          <w:color w:val="000000" w:themeColor="text1"/>
          <w:sz w:val="24"/>
          <w:szCs w:val="24"/>
        </w:rPr>
        <w:t>,</w:t>
      </w:r>
      <w:r w:rsidR="00BE49A9" w:rsidRPr="009A0F94">
        <w:rPr>
          <w:rFonts w:ascii="Times New Roman" w:hAnsi="Times New Roman"/>
          <w:color w:val="000000" w:themeColor="text1"/>
          <w:sz w:val="24"/>
          <w:szCs w:val="24"/>
        </w:rPr>
        <w:t xml:space="preserve"> не ниже значений, указанных                  в Конкурсном Предложении. Набор соответствующих показателей и их значения представлены в </w:t>
      </w:r>
      <w:hyperlink w:anchor="pr18" w:history="1">
        <w:r w:rsidR="00BE49A9" w:rsidRPr="009A0F94">
          <w:rPr>
            <w:rStyle w:val="af1"/>
            <w:rFonts w:ascii="Times New Roman" w:hAnsi="Times New Roman"/>
            <w:color w:val="000000" w:themeColor="text1"/>
            <w:sz w:val="24"/>
            <w:szCs w:val="24"/>
            <w:u w:val="none"/>
          </w:rPr>
          <w:t xml:space="preserve">приложении </w:t>
        </w:r>
        <w:r w:rsidR="00BE49A9" w:rsidRPr="009A0F94">
          <w:rPr>
            <w:rStyle w:val="af1"/>
            <w:rFonts w:ascii="Times New Roman" w:hAnsi="Times New Roman"/>
            <w:iCs/>
            <w:color w:val="000000" w:themeColor="text1"/>
            <w:sz w:val="24"/>
            <w:szCs w:val="24"/>
            <w:u w:val="none"/>
          </w:rPr>
          <w:t>4</w:t>
        </w:r>
      </w:hyperlink>
      <w:r w:rsidRPr="009A0F94">
        <w:rPr>
          <w:rStyle w:val="af1"/>
          <w:rFonts w:ascii="Times New Roman" w:hAnsi="Times New Roman"/>
          <w:iCs/>
          <w:color w:val="000000" w:themeColor="text1"/>
          <w:sz w:val="24"/>
          <w:szCs w:val="24"/>
          <w:u w:val="none"/>
        </w:rPr>
        <w:t xml:space="preserve"> к Соглашению</w:t>
      </w:r>
      <w:r w:rsidR="00BE49A9" w:rsidRPr="009A0F94">
        <w:rPr>
          <w:rFonts w:ascii="Times New Roman" w:hAnsi="Times New Roman"/>
          <w:color w:val="000000" w:themeColor="text1"/>
          <w:sz w:val="24"/>
          <w:szCs w:val="24"/>
        </w:rPr>
        <w:t>.</w:t>
      </w:r>
      <w:r w:rsidR="00BE49A9" w:rsidRPr="009A0F94">
        <w:rPr>
          <w:rFonts w:ascii="Times New Roman" w:hAnsi="Times New Roman"/>
          <w:i/>
          <w:iCs/>
          <w:color w:val="000000" w:themeColor="text1"/>
          <w:sz w:val="24"/>
          <w:szCs w:val="24"/>
        </w:rPr>
        <w:t xml:space="preserve"> </w:t>
      </w:r>
      <w:r w:rsidR="00BE49A9" w:rsidRPr="009A0F94">
        <w:rPr>
          <w:rFonts w:ascii="Times New Roman" w:hAnsi="Times New Roman"/>
          <w:color w:val="000000" w:themeColor="text1"/>
          <w:sz w:val="24"/>
          <w:szCs w:val="24"/>
        </w:rPr>
        <w:t xml:space="preserve">Концессионер </w:t>
      </w:r>
      <w:proofErr w:type="gramStart"/>
      <w:r w:rsidR="00BE49A9" w:rsidRPr="009A0F94">
        <w:rPr>
          <w:rFonts w:ascii="Times New Roman" w:hAnsi="Times New Roman"/>
          <w:color w:val="000000" w:themeColor="text1"/>
          <w:sz w:val="24"/>
          <w:szCs w:val="24"/>
        </w:rPr>
        <w:t>обязуется достичь значение</w:t>
      </w:r>
      <w:proofErr w:type="gramEnd"/>
      <w:r w:rsidR="00BE49A9" w:rsidRPr="009A0F94">
        <w:rPr>
          <w:rFonts w:ascii="Times New Roman" w:hAnsi="Times New Roman"/>
          <w:color w:val="000000" w:themeColor="text1"/>
          <w:sz w:val="24"/>
          <w:szCs w:val="24"/>
        </w:rPr>
        <w:t xml:space="preserve"> показателей, заявленных в Конкурсном Предложении, в соответствии со сроками</w:t>
      </w:r>
      <w:r w:rsidRPr="009A0F94">
        <w:rPr>
          <w:rFonts w:ascii="Times New Roman" w:hAnsi="Times New Roman"/>
          <w:color w:val="000000" w:themeColor="text1"/>
          <w:sz w:val="24"/>
          <w:szCs w:val="24"/>
        </w:rPr>
        <w:t>,</w:t>
      </w:r>
      <w:r w:rsidR="00BE49A9" w:rsidRPr="009A0F94">
        <w:rPr>
          <w:rFonts w:ascii="Times New Roman" w:hAnsi="Times New Roman"/>
          <w:color w:val="000000" w:themeColor="text1"/>
          <w:sz w:val="24"/>
          <w:szCs w:val="24"/>
        </w:rPr>
        <w:t xml:space="preserve"> указанными в </w:t>
      </w:r>
      <w:bookmarkStart w:id="375" w:name="o8_6"/>
      <w:bookmarkEnd w:id="375"/>
      <w:r w:rsidR="009F0504" w:rsidRPr="009F0504">
        <w:fldChar w:fldCharType="begin"/>
      </w:r>
      <w:r w:rsidRPr="009A0F94">
        <w:rPr>
          <w:rFonts w:ascii="Times New Roman" w:hAnsi="Times New Roman"/>
          <w:color w:val="000000" w:themeColor="text1"/>
        </w:rPr>
        <w:instrText xml:space="preserve"> HYPERLINK \l "pr18" </w:instrText>
      </w:r>
      <w:r w:rsidR="009F0504" w:rsidRPr="009F0504">
        <w:fldChar w:fldCharType="separate"/>
      </w:r>
      <w:r w:rsidRPr="009A0F94">
        <w:rPr>
          <w:rStyle w:val="af1"/>
          <w:rFonts w:ascii="Times New Roman" w:hAnsi="Times New Roman"/>
          <w:color w:val="000000" w:themeColor="text1"/>
          <w:sz w:val="24"/>
          <w:szCs w:val="24"/>
          <w:u w:val="none"/>
        </w:rPr>
        <w:t xml:space="preserve">приложении </w:t>
      </w:r>
      <w:r w:rsidRPr="009A0F94">
        <w:rPr>
          <w:rStyle w:val="af1"/>
          <w:rFonts w:ascii="Times New Roman" w:hAnsi="Times New Roman"/>
          <w:iCs/>
          <w:color w:val="000000" w:themeColor="text1"/>
          <w:sz w:val="24"/>
          <w:szCs w:val="24"/>
          <w:u w:val="none"/>
        </w:rPr>
        <w:t>4</w:t>
      </w:r>
      <w:r w:rsidR="009F0504" w:rsidRPr="009A0F94">
        <w:rPr>
          <w:rStyle w:val="af1"/>
          <w:rFonts w:ascii="Times New Roman" w:hAnsi="Times New Roman"/>
          <w:iCs/>
          <w:color w:val="000000" w:themeColor="text1"/>
          <w:sz w:val="24"/>
          <w:szCs w:val="24"/>
          <w:u w:val="none"/>
        </w:rPr>
        <w:fldChar w:fldCharType="end"/>
      </w:r>
      <w:r w:rsidRPr="009A0F94">
        <w:rPr>
          <w:rStyle w:val="af1"/>
          <w:rFonts w:ascii="Times New Roman" w:hAnsi="Times New Roman"/>
          <w:iCs/>
          <w:color w:val="000000" w:themeColor="text1"/>
          <w:sz w:val="24"/>
          <w:szCs w:val="24"/>
          <w:u w:val="none"/>
        </w:rPr>
        <w:t xml:space="preserve"> к Соглашению</w:t>
      </w:r>
      <w:r w:rsidRPr="009A0F94">
        <w:rPr>
          <w:rFonts w:ascii="Times New Roman" w:hAnsi="Times New Roman"/>
          <w:color w:val="000000" w:themeColor="text1"/>
          <w:sz w:val="24"/>
          <w:szCs w:val="24"/>
        </w:rPr>
        <w:t>.</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Концессионер обязан осуществ</w:t>
      </w:r>
      <w:r w:rsidR="006F0ED7" w:rsidRPr="009A0F94">
        <w:rPr>
          <w:rFonts w:ascii="Times New Roman" w:hAnsi="Times New Roman"/>
          <w:color w:val="000000" w:themeColor="text1"/>
          <w:sz w:val="24"/>
          <w:szCs w:val="24"/>
        </w:rPr>
        <w:t>лять Концессионную Деятельность</w:t>
      </w:r>
      <w:r w:rsidRPr="009A0F94">
        <w:rPr>
          <w:rFonts w:ascii="Times New Roman" w:hAnsi="Times New Roman"/>
          <w:color w:val="000000" w:themeColor="text1"/>
          <w:sz w:val="24"/>
          <w:szCs w:val="24"/>
        </w:rPr>
        <w:t xml:space="preserve">                     в течение срока, совпадающего со сроком эксплуатации Объекта Соглашения, указанным в разделе 9 Соглашения. </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76" w:name="o8_7"/>
      <w:bookmarkEnd w:id="376"/>
      <w:r w:rsidRPr="009A0F94">
        <w:rPr>
          <w:rFonts w:ascii="Times New Roman" w:hAnsi="Times New Roman"/>
          <w:color w:val="000000" w:themeColor="text1"/>
          <w:sz w:val="24"/>
          <w:szCs w:val="24"/>
        </w:rPr>
        <w:t xml:space="preserve">Концессионер обязан заключать с потребителями услуг </w:t>
      </w:r>
      <w:r w:rsidR="009A0F94" w:rsidRPr="009A0F94">
        <w:rPr>
          <w:rFonts w:ascii="Times New Roman" w:hAnsi="Times New Roman"/>
          <w:color w:val="000000" w:themeColor="text1"/>
          <w:sz w:val="24"/>
          <w:szCs w:val="24"/>
        </w:rPr>
        <w:t>водоотведения</w:t>
      </w:r>
      <w:r w:rsidRPr="009A0F94">
        <w:rPr>
          <w:rFonts w:ascii="Times New Roman" w:hAnsi="Times New Roman"/>
          <w:color w:val="000000" w:themeColor="text1"/>
          <w:sz w:val="24"/>
          <w:szCs w:val="24"/>
        </w:rPr>
        <w:t>, находящимися в Зоне Обслуживания, договор</w:t>
      </w:r>
      <w:r w:rsidR="009A0F94" w:rsidRPr="009A0F94">
        <w:rPr>
          <w:rFonts w:ascii="Times New Roman" w:hAnsi="Times New Roman"/>
          <w:color w:val="000000" w:themeColor="text1"/>
          <w:sz w:val="24"/>
          <w:szCs w:val="24"/>
        </w:rPr>
        <w:t>ы водоотведения</w:t>
      </w:r>
      <w:r w:rsidRPr="009A0F94">
        <w:rPr>
          <w:rFonts w:ascii="Times New Roman" w:hAnsi="Times New Roman"/>
          <w:color w:val="000000" w:themeColor="text1"/>
          <w:sz w:val="24"/>
          <w:szCs w:val="24"/>
        </w:rPr>
        <w:t xml:space="preserve">. </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Соглашения и (или) Иное </w:t>
      </w:r>
      <w:r w:rsidR="006B1382" w:rsidRPr="009A0F94">
        <w:rPr>
          <w:rFonts w:ascii="Times New Roman" w:hAnsi="Times New Roman"/>
          <w:color w:val="000000" w:themeColor="text1"/>
          <w:sz w:val="24"/>
          <w:szCs w:val="24"/>
        </w:rPr>
        <w:t>и</w:t>
      </w:r>
      <w:r w:rsidRPr="009A0F94">
        <w:rPr>
          <w:rFonts w:ascii="Times New Roman" w:hAnsi="Times New Roman"/>
          <w:color w:val="000000" w:themeColor="text1"/>
          <w:sz w:val="24"/>
          <w:szCs w:val="24"/>
        </w:rPr>
        <w:t>мущество в пол</w:t>
      </w:r>
      <w:r w:rsidR="006F0ED7" w:rsidRPr="009A0F94">
        <w:rPr>
          <w:rFonts w:ascii="Times New Roman" w:hAnsi="Times New Roman"/>
          <w:color w:val="000000" w:themeColor="text1"/>
          <w:sz w:val="24"/>
          <w:szCs w:val="24"/>
        </w:rPr>
        <w:t xml:space="preserve">ьзование третьим лицам на срок, </w:t>
      </w:r>
      <w:r w:rsidRPr="009A0F94">
        <w:rPr>
          <w:rFonts w:ascii="Times New Roman" w:hAnsi="Times New Roman"/>
          <w:color w:val="000000" w:themeColor="text1"/>
          <w:sz w:val="24"/>
          <w:szCs w:val="24"/>
        </w:rPr>
        <w:t>не превышающий срока использования (эк</w:t>
      </w:r>
      <w:r w:rsidR="006F0ED7" w:rsidRPr="009A0F94">
        <w:rPr>
          <w:rFonts w:ascii="Times New Roman" w:hAnsi="Times New Roman"/>
          <w:color w:val="000000" w:themeColor="text1"/>
          <w:sz w:val="24"/>
          <w:szCs w:val="24"/>
        </w:rPr>
        <w:t xml:space="preserve">сплуатации) Объекта Соглашения </w:t>
      </w:r>
      <w:r w:rsidRPr="009A0F94">
        <w:rPr>
          <w:rFonts w:ascii="Times New Roman" w:hAnsi="Times New Roman"/>
          <w:color w:val="000000" w:themeColor="text1"/>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w:t>
      </w:r>
      <w:proofErr w:type="gramStart"/>
      <w:r w:rsidRPr="009A0F94">
        <w:rPr>
          <w:rFonts w:ascii="Times New Roman" w:hAnsi="Times New Roman"/>
          <w:color w:val="000000" w:themeColor="text1"/>
          <w:sz w:val="24"/>
          <w:szCs w:val="24"/>
        </w:rPr>
        <w:t>за</w:t>
      </w:r>
      <w:proofErr w:type="gramEnd"/>
      <w:r w:rsidRPr="009A0F94">
        <w:rPr>
          <w:rFonts w:ascii="Times New Roman" w:hAnsi="Times New Roman"/>
          <w:color w:val="000000" w:themeColor="text1"/>
          <w:sz w:val="24"/>
          <w:szCs w:val="24"/>
        </w:rPr>
        <w:t xml:space="preserve">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Концедентом Концессионеру по Соглашению имуществом.</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77" w:name="o8_11"/>
      <w:bookmarkEnd w:id="377"/>
      <w:r w:rsidRPr="009A0F94">
        <w:rPr>
          <w:rFonts w:ascii="Times New Roman" w:hAnsi="Times New Roman"/>
          <w:color w:val="000000" w:themeColor="text1"/>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 xml:space="preserve">Если в течение срока действия Соглашения </w:t>
      </w:r>
      <w:r w:rsidR="006B1382" w:rsidRPr="009A0F94">
        <w:rPr>
          <w:rFonts w:ascii="Times New Roman" w:hAnsi="Times New Roman"/>
          <w:color w:val="000000" w:themeColor="text1"/>
          <w:sz w:val="24"/>
          <w:szCs w:val="24"/>
        </w:rPr>
        <w:t>ф</w:t>
      </w:r>
      <w:r w:rsidRPr="009A0F94">
        <w:rPr>
          <w:rFonts w:ascii="Times New Roman" w:hAnsi="Times New Roman"/>
          <w:color w:val="000000" w:themeColor="text1"/>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Концессионер не несет ответственность за негативные последствия,                           в т.ч. экологические, возникшие при эксплуатации объектов, входящих в состав Объекта Соглашения и</w:t>
      </w:r>
      <w:proofErr w:type="gramStart"/>
      <w:r w:rsidRPr="009A0F94">
        <w:rPr>
          <w:rFonts w:ascii="Times New Roman" w:hAnsi="Times New Roman"/>
          <w:color w:val="000000" w:themeColor="text1"/>
          <w:sz w:val="24"/>
          <w:szCs w:val="24"/>
        </w:rPr>
        <w:t xml:space="preserve"> И</w:t>
      </w:r>
      <w:proofErr w:type="gramEnd"/>
      <w:r w:rsidRPr="009A0F94">
        <w:rPr>
          <w:rFonts w:ascii="Times New Roman" w:hAnsi="Times New Roman"/>
          <w:color w:val="000000" w:themeColor="text1"/>
          <w:sz w:val="24"/>
          <w:szCs w:val="24"/>
        </w:rPr>
        <w:t xml:space="preserve">ного </w:t>
      </w:r>
      <w:r w:rsidR="006B1382" w:rsidRPr="009A0F94">
        <w:rPr>
          <w:rFonts w:ascii="Times New Roman" w:hAnsi="Times New Roman"/>
          <w:color w:val="000000" w:themeColor="text1"/>
          <w:sz w:val="24"/>
          <w:szCs w:val="24"/>
        </w:rPr>
        <w:t>и</w:t>
      </w:r>
      <w:r w:rsidRPr="009A0F94">
        <w:rPr>
          <w:rFonts w:ascii="Times New Roman" w:hAnsi="Times New Roman"/>
          <w:color w:val="000000" w:themeColor="text1"/>
          <w:sz w:val="24"/>
          <w:szCs w:val="24"/>
        </w:rPr>
        <w:t xml:space="preserve">мущества, которые случились по вине лиц, эксплуатировавших данные объекты до заключения Соглашения. </w:t>
      </w:r>
      <w:bookmarkStart w:id="378" w:name="o8_15"/>
      <w:bookmarkEnd w:id="378"/>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 xml:space="preserve">При использовании регулируемых цен (тарифов) на услуги </w:t>
      </w:r>
      <w:r w:rsidR="009A0F94" w:rsidRPr="009A0F94">
        <w:rPr>
          <w:rFonts w:ascii="Times New Roman" w:hAnsi="Times New Roman"/>
          <w:color w:val="000000" w:themeColor="text1"/>
          <w:sz w:val="24"/>
          <w:szCs w:val="24"/>
        </w:rPr>
        <w:t>водоотведения</w:t>
      </w:r>
      <w:r w:rsidRPr="009A0F94">
        <w:rPr>
          <w:rFonts w:ascii="Times New Roman" w:hAnsi="Times New Roman"/>
          <w:color w:val="000000" w:themeColor="text1"/>
          <w:sz w:val="24"/>
          <w:szCs w:val="24"/>
        </w:rPr>
        <w:t>, оказываемые Концессионером, такое регулирование осуществляется на основании метода и</w:t>
      </w:r>
      <w:r w:rsidR="006B1382" w:rsidRPr="009A0F94">
        <w:rPr>
          <w:rFonts w:ascii="Times New Roman" w:hAnsi="Times New Roman"/>
          <w:color w:val="000000" w:themeColor="text1"/>
          <w:sz w:val="24"/>
          <w:szCs w:val="24"/>
        </w:rPr>
        <w:t>ндексации установленных тарифов</w:t>
      </w:r>
      <w:r w:rsidRPr="009A0F94">
        <w:rPr>
          <w:rFonts w:ascii="Times New Roman" w:hAnsi="Times New Roman"/>
          <w:color w:val="000000" w:themeColor="text1"/>
          <w:sz w:val="24"/>
          <w:szCs w:val="24"/>
        </w:rPr>
        <w:t xml:space="preserve"> до м</w:t>
      </w:r>
      <w:r w:rsidR="006B1382" w:rsidRPr="009A0F94">
        <w:rPr>
          <w:rFonts w:ascii="Times New Roman" w:hAnsi="Times New Roman"/>
          <w:color w:val="000000" w:themeColor="text1"/>
          <w:sz w:val="24"/>
          <w:szCs w:val="24"/>
        </w:rPr>
        <w:t xml:space="preserve">омента, пока Стороны Соглашения </w:t>
      </w:r>
      <w:r w:rsidRPr="009A0F94">
        <w:rPr>
          <w:rFonts w:ascii="Times New Roman" w:hAnsi="Times New Roman"/>
          <w:color w:val="000000" w:themeColor="text1"/>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sidR="006B1382" w:rsidRPr="009A0F94">
        <w:rPr>
          <w:rFonts w:ascii="Times New Roman" w:hAnsi="Times New Roman"/>
          <w:color w:val="000000" w:themeColor="text1"/>
          <w:sz w:val="24"/>
          <w:szCs w:val="24"/>
        </w:rPr>
        <w:t xml:space="preserve">ами регулирования цен (тарифов) </w:t>
      </w:r>
      <w:r w:rsidRPr="009A0F94">
        <w:rPr>
          <w:rFonts w:ascii="Times New Roman" w:hAnsi="Times New Roman"/>
          <w:color w:val="000000" w:themeColor="text1"/>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w:t>
      </w:r>
      <w:r w:rsidR="009A0F94" w:rsidRPr="009A0F94">
        <w:rPr>
          <w:rFonts w:ascii="Times New Roman" w:hAnsi="Times New Roman"/>
          <w:color w:val="000000" w:themeColor="text1"/>
          <w:sz w:val="24"/>
          <w:szCs w:val="24"/>
        </w:rPr>
        <w:t>водоотведения</w:t>
      </w:r>
      <w:r w:rsidRPr="009A0F94">
        <w:rPr>
          <w:rFonts w:ascii="Times New Roman" w:hAnsi="Times New Roman"/>
          <w:color w:val="000000" w:themeColor="text1"/>
          <w:sz w:val="24"/>
          <w:szCs w:val="24"/>
        </w:rPr>
        <w:t xml:space="preserve">, определенные в соответствии с нормативными правовыми актами Российской Федерации в сфере </w:t>
      </w:r>
      <w:r w:rsidR="009A0F94" w:rsidRPr="009A0F94">
        <w:rPr>
          <w:rFonts w:ascii="Times New Roman" w:hAnsi="Times New Roman"/>
          <w:color w:val="000000" w:themeColor="text1"/>
          <w:sz w:val="24"/>
          <w:szCs w:val="24"/>
        </w:rPr>
        <w:t>водоотведения</w:t>
      </w:r>
      <w:r w:rsidRPr="009A0F94">
        <w:rPr>
          <w:rFonts w:ascii="Times New Roman" w:hAnsi="Times New Roman"/>
          <w:color w:val="000000" w:themeColor="text1"/>
          <w:sz w:val="24"/>
          <w:szCs w:val="24"/>
        </w:rPr>
        <w:t>), согласованные с Органом Регулирования, в</w:t>
      </w:r>
      <w:r w:rsidRPr="00E476DD">
        <w:rPr>
          <w:rFonts w:ascii="Times New Roman" w:hAnsi="Times New Roman"/>
          <w:color w:val="FF0000"/>
          <w:sz w:val="24"/>
          <w:szCs w:val="24"/>
        </w:rPr>
        <w:t xml:space="preserve"> </w:t>
      </w:r>
      <w:r w:rsidR="006B1382" w:rsidRPr="009A0F94">
        <w:rPr>
          <w:rFonts w:ascii="Times New Roman" w:hAnsi="Times New Roman"/>
          <w:color w:val="000000" w:themeColor="text1"/>
          <w:sz w:val="24"/>
          <w:szCs w:val="24"/>
        </w:rPr>
        <w:t xml:space="preserve">соответствии </w:t>
      </w:r>
      <w:r w:rsidRPr="009A0F94">
        <w:rPr>
          <w:rFonts w:ascii="Times New Roman" w:hAnsi="Times New Roman"/>
          <w:color w:val="000000" w:themeColor="text1"/>
          <w:sz w:val="24"/>
          <w:szCs w:val="24"/>
        </w:rPr>
        <w:t xml:space="preserve">с законодательством Российской Федерации в сфере регулирования цен (тарифов), указаны в приложении 5 к Соглашению. </w:t>
      </w:r>
    </w:p>
    <w:p w:rsidR="00BE49A9" w:rsidRPr="009A0F94" w:rsidRDefault="00BE49A9" w:rsidP="006F0ED7">
      <w:pPr>
        <w:pStyle w:val="a6"/>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9A0F94">
          <w:rPr>
            <w:rStyle w:val="af1"/>
            <w:rFonts w:ascii="Times New Roman" w:hAnsi="Times New Roman"/>
            <w:color w:val="000000" w:themeColor="text1"/>
            <w:sz w:val="24"/>
            <w:szCs w:val="24"/>
            <w:u w:val="none"/>
          </w:rPr>
          <w:t>приложение 5</w:t>
        </w:r>
      </w:hyperlink>
      <w:r w:rsidRPr="009A0F94">
        <w:rPr>
          <w:rFonts w:ascii="Times New Roman" w:hAnsi="Times New Roman"/>
          <w:color w:val="000000" w:themeColor="text1"/>
          <w:sz w:val="24"/>
          <w:szCs w:val="24"/>
        </w:rPr>
        <w:t xml:space="preserve"> к Соглашению подлежит пересмотру по требованию Концессионера с учетом положений </w:t>
      </w:r>
      <w:hyperlink w:anchor="o15_3" w:history="1">
        <w:r w:rsidRPr="009A0F94">
          <w:rPr>
            <w:rStyle w:val="af1"/>
            <w:rFonts w:ascii="Times New Roman" w:hAnsi="Times New Roman"/>
            <w:color w:val="000000" w:themeColor="text1"/>
            <w:sz w:val="24"/>
            <w:szCs w:val="24"/>
            <w:u w:val="none"/>
          </w:rPr>
          <w:t>пункта 15.3</w:t>
        </w:r>
      </w:hyperlink>
      <w:r w:rsidRPr="009A0F94">
        <w:rPr>
          <w:rFonts w:ascii="Times New Roman" w:hAnsi="Times New Roman"/>
          <w:color w:val="000000" w:themeColor="text1"/>
          <w:sz w:val="24"/>
          <w:szCs w:val="24"/>
        </w:rPr>
        <w:t xml:space="preserve"> Соглашения.</w:t>
      </w:r>
    </w:p>
    <w:p w:rsidR="00BE49A9" w:rsidRPr="009A0F94" w:rsidRDefault="00BE49A9" w:rsidP="008758AA">
      <w:pPr>
        <w:pStyle w:val="a6"/>
        <w:widowControl/>
        <w:numPr>
          <w:ilvl w:val="1"/>
          <w:numId w:val="31"/>
        </w:numPr>
        <w:tabs>
          <w:tab w:val="left" w:pos="1276"/>
        </w:tabs>
        <w:autoSpaceDE/>
        <w:autoSpaceDN/>
        <w:adjustRightInd/>
        <w:spacing w:before="0" w:after="0"/>
        <w:ind w:left="0" w:firstLine="709"/>
        <w:jc w:val="both"/>
        <w:rPr>
          <w:rFonts w:ascii="Times New Roman" w:hAnsi="Times New Roman"/>
          <w:color w:val="000000" w:themeColor="text1"/>
          <w:sz w:val="24"/>
          <w:szCs w:val="24"/>
        </w:rPr>
      </w:pPr>
      <w:proofErr w:type="gramStart"/>
      <w:r w:rsidRPr="009A0F94">
        <w:rPr>
          <w:rFonts w:ascii="Times New Roman" w:hAnsi="Times New Roman"/>
          <w:color w:val="000000" w:themeColor="text1"/>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w:t>
      </w:r>
      <w:r w:rsidRPr="009A0F94">
        <w:rPr>
          <w:rFonts w:ascii="Times New Roman" w:hAnsi="Times New Roman"/>
          <w:color w:val="000000" w:themeColor="text1"/>
          <w:sz w:val="24"/>
          <w:szCs w:val="24"/>
        </w:rPr>
        <w:lastRenderedPageBreak/>
        <w:t>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roofErr w:type="gramEnd"/>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bookmarkStart w:id="379" w:name="o8_17"/>
      <w:bookmarkEnd w:id="379"/>
      <w:r w:rsidRPr="009A0F94">
        <w:rPr>
          <w:rFonts w:ascii="Times New Roman" w:hAnsi="Times New Roman"/>
          <w:color w:val="000000" w:themeColor="text1"/>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Соглашения путем уступки требования или перевода долга по Соглашению. </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Концессионер вправе использовать свои права по Соглашению в качестве способа обеспечения исполнения своих обяза</w:t>
      </w:r>
      <w:r w:rsidR="00DD75B5" w:rsidRPr="009A0F94">
        <w:rPr>
          <w:rFonts w:ascii="Times New Roman" w:hAnsi="Times New Roman"/>
          <w:color w:val="000000" w:themeColor="text1"/>
          <w:sz w:val="24"/>
          <w:szCs w:val="24"/>
        </w:rPr>
        <w:t>тельств перед кредитором</w:t>
      </w:r>
      <w:proofErr w:type="gramStart"/>
      <w:r w:rsidR="00DD75B5" w:rsidRPr="009A0F94">
        <w:rPr>
          <w:rFonts w:ascii="Times New Roman" w:hAnsi="Times New Roman"/>
          <w:color w:val="000000" w:themeColor="text1"/>
          <w:sz w:val="24"/>
          <w:szCs w:val="24"/>
        </w:rPr>
        <w:t xml:space="preserve"> (-</w:t>
      </w:r>
      <w:proofErr w:type="gramEnd"/>
      <w:r w:rsidR="00DD75B5" w:rsidRPr="009A0F94">
        <w:rPr>
          <w:rFonts w:ascii="Times New Roman" w:hAnsi="Times New Roman"/>
          <w:color w:val="000000" w:themeColor="text1"/>
          <w:sz w:val="24"/>
          <w:szCs w:val="24"/>
        </w:rPr>
        <w:t>ами)</w:t>
      </w:r>
      <w:r w:rsidRPr="009A0F94">
        <w:rPr>
          <w:rFonts w:ascii="Times New Roman" w:hAnsi="Times New Roman"/>
          <w:color w:val="000000" w:themeColor="text1"/>
          <w:sz w:val="24"/>
          <w:szCs w:val="24"/>
        </w:rPr>
        <w:t xml:space="preserve"> в той мере, в которой это не противоречит Соглашению и применимому законодательству.</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9A0F94">
        <w:rPr>
          <w:rFonts w:ascii="Times New Roman" w:hAnsi="Times New Roman"/>
          <w:color w:val="000000" w:themeColor="text1"/>
          <w:sz w:val="24"/>
          <w:szCs w:val="24"/>
          <w:shd w:val="clear" w:color="auto" w:fill="FFFFFF"/>
        </w:rPr>
        <w:t>Обеспечение исполнения Концессионером обязательств по концессионному соглашению</w:t>
      </w:r>
      <w:r w:rsidRPr="009A0F94">
        <w:rPr>
          <w:rFonts w:ascii="Times New Roman" w:hAnsi="Times New Roman"/>
          <w:color w:val="000000" w:themeColor="text1"/>
          <w:sz w:val="24"/>
          <w:szCs w:val="24"/>
        </w:rPr>
        <w:t xml:space="preserve"> предоставляется на весь срок действия Концессионного соглашения.</w:t>
      </w:r>
    </w:p>
    <w:p w:rsidR="00BE49A9" w:rsidRPr="009A0F94"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color w:val="000000" w:themeColor="text1"/>
          <w:sz w:val="24"/>
          <w:szCs w:val="24"/>
        </w:rPr>
      </w:pPr>
      <w:r w:rsidRPr="009A0F94">
        <w:rPr>
          <w:rFonts w:ascii="Times New Roman" w:hAnsi="Times New Roman"/>
          <w:color w:val="000000" w:themeColor="text1"/>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BE49A9" w:rsidRPr="00E476DD" w:rsidRDefault="00BE49A9" w:rsidP="00BE49A9">
      <w:pPr>
        <w:pStyle w:val="a6"/>
        <w:tabs>
          <w:tab w:val="left" w:pos="1134"/>
        </w:tabs>
        <w:spacing w:before="0" w:after="0"/>
        <w:ind w:left="0"/>
        <w:jc w:val="both"/>
        <w:rPr>
          <w:rFonts w:ascii="Times New Roman" w:hAnsi="Times New Roman"/>
          <w:color w:val="FF0000"/>
          <w:sz w:val="24"/>
          <w:szCs w:val="24"/>
        </w:rPr>
      </w:pPr>
    </w:p>
    <w:p w:rsidR="00BE49A9" w:rsidRPr="006D551C" w:rsidRDefault="00BE49A9" w:rsidP="008758AA">
      <w:pPr>
        <w:pStyle w:val="a6"/>
        <w:widowControl/>
        <w:numPr>
          <w:ilvl w:val="0"/>
          <w:numId w:val="31"/>
        </w:numPr>
        <w:tabs>
          <w:tab w:val="left" w:pos="284"/>
        </w:tabs>
        <w:autoSpaceDE/>
        <w:autoSpaceDN/>
        <w:adjustRightInd/>
        <w:spacing w:before="0" w:after="0"/>
        <w:ind w:left="0" w:firstLine="0"/>
        <w:jc w:val="center"/>
        <w:rPr>
          <w:rFonts w:ascii="Times New Roman" w:hAnsi="Times New Roman"/>
          <w:color w:val="000000" w:themeColor="text1"/>
          <w:sz w:val="24"/>
          <w:szCs w:val="24"/>
        </w:rPr>
      </w:pPr>
      <w:bookmarkStart w:id="380" w:name="_Toc323145443"/>
      <w:r w:rsidRPr="006D551C">
        <w:rPr>
          <w:rFonts w:ascii="Times New Roman" w:hAnsi="Times New Roman"/>
          <w:color w:val="000000" w:themeColor="text1"/>
          <w:sz w:val="24"/>
          <w:szCs w:val="24"/>
        </w:rPr>
        <w:t>Сроки по соглашению</w:t>
      </w:r>
      <w:bookmarkEnd w:id="380"/>
    </w:p>
    <w:p w:rsidR="00BE49A9" w:rsidRPr="006D551C"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4"/>
          <w:szCs w:val="24"/>
        </w:rPr>
      </w:pPr>
      <w:r w:rsidRPr="006D551C">
        <w:rPr>
          <w:rFonts w:ascii="Times New Roman" w:hAnsi="Times New Roman"/>
          <w:color w:val="000000" w:themeColor="text1"/>
          <w:sz w:val="24"/>
          <w:szCs w:val="24"/>
        </w:rPr>
        <w:t xml:space="preserve">Соглашение вступает в силу с момента его подписания и действует                    в течение 29 (двадцати девяти) лет с момента вступления его в силу. </w:t>
      </w:r>
    </w:p>
    <w:p w:rsidR="00BE49A9" w:rsidRPr="00916D26"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4"/>
          <w:szCs w:val="24"/>
        </w:rPr>
      </w:pPr>
      <w:bookmarkStart w:id="381" w:name="o9"/>
      <w:bookmarkStart w:id="382" w:name="o9_2"/>
      <w:bookmarkEnd w:id="381"/>
      <w:bookmarkEnd w:id="382"/>
      <w:r w:rsidRPr="00916D26">
        <w:rPr>
          <w:rFonts w:ascii="Times New Roman" w:hAnsi="Times New Roman"/>
          <w:color w:val="000000" w:themeColor="text1"/>
          <w:sz w:val="24"/>
          <w:szCs w:val="24"/>
        </w:rPr>
        <w:t>Концессионер обязан провести работы по реконструкции объектов, входящих в Объект Соглашения и</w:t>
      </w:r>
      <w:proofErr w:type="gramStart"/>
      <w:r w:rsidRPr="00916D26">
        <w:rPr>
          <w:rFonts w:ascii="Times New Roman" w:hAnsi="Times New Roman"/>
          <w:color w:val="000000" w:themeColor="text1"/>
          <w:sz w:val="24"/>
          <w:szCs w:val="24"/>
        </w:rPr>
        <w:t xml:space="preserve"> И</w:t>
      </w:r>
      <w:proofErr w:type="gramEnd"/>
      <w:r w:rsidRPr="00916D26">
        <w:rPr>
          <w:rFonts w:ascii="Times New Roman" w:hAnsi="Times New Roman"/>
          <w:color w:val="000000" w:themeColor="text1"/>
          <w:sz w:val="24"/>
          <w:szCs w:val="24"/>
        </w:rPr>
        <w:t xml:space="preserve">ное имущество, в следующие сроки: до </w:t>
      </w:r>
      <w:r w:rsidR="006D551C" w:rsidRPr="00916D26">
        <w:rPr>
          <w:rFonts w:ascii="Times New Roman" w:hAnsi="Times New Roman"/>
          <w:color w:val="000000" w:themeColor="text1"/>
          <w:sz w:val="24"/>
          <w:szCs w:val="24"/>
        </w:rPr>
        <w:t>01.01.2017 года</w:t>
      </w:r>
      <w:r w:rsidRPr="00916D26">
        <w:rPr>
          <w:rFonts w:ascii="Times New Roman" w:hAnsi="Times New Roman"/>
          <w:color w:val="000000" w:themeColor="text1"/>
          <w:sz w:val="24"/>
          <w:szCs w:val="24"/>
        </w:rPr>
        <w:t xml:space="preserve">. </w:t>
      </w:r>
      <w:bookmarkStart w:id="383" w:name="o9_3"/>
      <w:bookmarkEnd w:id="383"/>
    </w:p>
    <w:p w:rsidR="00BE49A9" w:rsidRPr="00916D26"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4"/>
          <w:szCs w:val="24"/>
        </w:rPr>
      </w:pPr>
      <w:r w:rsidRPr="00916D26">
        <w:rPr>
          <w:rFonts w:ascii="Times New Roman" w:hAnsi="Times New Roman"/>
          <w:color w:val="000000" w:themeColor="text1"/>
          <w:sz w:val="24"/>
          <w:szCs w:val="24"/>
        </w:rPr>
        <w:t>Концессионер обязан обеспечить ввод объектов в эксплуатацию, входящих         в Объект Соглашения и</w:t>
      </w:r>
      <w:proofErr w:type="gramStart"/>
      <w:r w:rsidRPr="00916D26">
        <w:rPr>
          <w:rFonts w:ascii="Times New Roman" w:hAnsi="Times New Roman"/>
          <w:color w:val="000000" w:themeColor="text1"/>
          <w:sz w:val="24"/>
          <w:szCs w:val="24"/>
        </w:rPr>
        <w:t xml:space="preserve"> И</w:t>
      </w:r>
      <w:proofErr w:type="gramEnd"/>
      <w:r w:rsidRPr="00916D26">
        <w:rPr>
          <w:rFonts w:ascii="Times New Roman" w:hAnsi="Times New Roman"/>
          <w:color w:val="000000" w:themeColor="text1"/>
          <w:sz w:val="24"/>
          <w:szCs w:val="24"/>
        </w:rPr>
        <w:t xml:space="preserve">ное имущество, в срок до </w:t>
      </w:r>
      <w:r w:rsidR="006D551C" w:rsidRPr="00916D26">
        <w:rPr>
          <w:rFonts w:ascii="Times New Roman" w:hAnsi="Times New Roman"/>
          <w:color w:val="000000" w:themeColor="text1"/>
          <w:sz w:val="24"/>
          <w:szCs w:val="24"/>
        </w:rPr>
        <w:t>января</w:t>
      </w:r>
      <w:r w:rsidRPr="00916D26">
        <w:rPr>
          <w:rFonts w:ascii="Times New Roman" w:hAnsi="Times New Roman"/>
          <w:color w:val="000000" w:themeColor="text1"/>
          <w:sz w:val="24"/>
          <w:szCs w:val="24"/>
        </w:rPr>
        <w:t xml:space="preserve"> 201</w:t>
      </w:r>
      <w:r w:rsidR="006D551C" w:rsidRPr="00916D26">
        <w:rPr>
          <w:rFonts w:ascii="Times New Roman" w:hAnsi="Times New Roman"/>
          <w:color w:val="000000" w:themeColor="text1"/>
          <w:sz w:val="24"/>
          <w:szCs w:val="24"/>
        </w:rPr>
        <w:t>7</w:t>
      </w:r>
      <w:r w:rsidRPr="00916D26">
        <w:rPr>
          <w:rFonts w:ascii="Times New Roman" w:hAnsi="Times New Roman"/>
          <w:color w:val="000000" w:themeColor="text1"/>
          <w:sz w:val="24"/>
          <w:szCs w:val="24"/>
        </w:rPr>
        <w:t xml:space="preserve"> года.</w:t>
      </w:r>
    </w:p>
    <w:p w:rsidR="00BE49A9" w:rsidRPr="00916D26"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b/>
          <w:color w:val="000000" w:themeColor="text1"/>
          <w:sz w:val="24"/>
          <w:szCs w:val="24"/>
        </w:rPr>
      </w:pPr>
      <w:bookmarkStart w:id="384" w:name="o9_4"/>
      <w:bookmarkEnd w:id="384"/>
      <w:r w:rsidRPr="00916D26">
        <w:rPr>
          <w:rFonts w:ascii="Times New Roman" w:hAnsi="Times New Roman"/>
          <w:color w:val="000000" w:themeColor="text1"/>
          <w:sz w:val="24"/>
          <w:szCs w:val="24"/>
        </w:rPr>
        <w:t>Срок начала использования (эксплуатации) Концессионером Объекта Соглашения и</w:t>
      </w:r>
      <w:proofErr w:type="gramStart"/>
      <w:r w:rsidRPr="00916D26">
        <w:rPr>
          <w:rFonts w:ascii="Times New Roman" w:hAnsi="Times New Roman"/>
          <w:color w:val="000000" w:themeColor="text1"/>
          <w:sz w:val="24"/>
          <w:szCs w:val="24"/>
        </w:rPr>
        <w:t xml:space="preserve"> И</w:t>
      </w:r>
      <w:proofErr w:type="gramEnd"/>
      <w:r w:rsidRPr="00916D26">
        <w:rPr>
          <w:rFonts w:ascii="Times New Roman" w:hAnsi="Times New Roman"/>
          <w:color w:val="000000" w:themeColor="text1"/>
          <w:sz w:val="24"/>
          <w:szCs w:val="24"/>
        </w:rPr>
        <w:t>ного имущества начинается с момента ввода Объектов Соглашения               и Иного имущества в эксплуатацию.</w:t>
      </w:r>
    </w:p>
    <w:p w:rsidR="00BE49A9" w:rsidRPr="00916D26" w:rsidRDefault="00BE49A9" w:rsidP="008758AA">
      <w:pPr>
        <w:pStyle w:val="afa"/>
        <w:numPr>
          <w:ilvl w:val="1"/>
          <w:numId w:val="31"/>
        </w:numPr>
        <w:tabs>
          <w:tab w:val="left" w:pos="1134"/>
        </w:tabs>
        <w:spacing w:after="0" w:line="240" w:lineRule="auto"/>
        <w:ind w:left="0" w:firstLine="709"/>
        <w:contextualSpacing w:val="0"/>
        <w:jc w:val="both"/>
        <w:rPr>
          <w:color w:val="000000" w:themeColor="text1"/>
          <w:sz w:val="24"/>
          <w:szCs w:val="24"/>
        </w:rPr>
      </w:pPr>
      <w:r w:rsidRPr="00916D26">
        <w:rPr>
          <w:color w:val="000000" w:themeColor="text1"/>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sidR="00F6653E" w:rsidRPr="00916D26">
        <w:rPr>
          <w:color w:val="000000" w:themeColor="text1"/>
          <w:sz w:val="24"/>
          <w:szCs w:val="24"/>
        </w:rPr>
        <w:t xml:space="preserve"> Соглашения</w:t>
      </w:r>
      <w:r w:rsidRPr="00916D26">
        <w:rPr>
          <w:color w:val="000000" w:themeColor="text1"/>
          <w:sz w:val="24"/>
          <w:szCs w:val="24"/>
        </w:rPr>
        <w:t>.</w:t>
      </w:r>
    </w:p>
    <w:p w:rsidR="00BE49A9" w:rsidRPr="00916D26" w:rsidRDefault="00BE49A9" w:rsidP="008758AA">
      <w:pPr>
        <w:pStyle w:val="afa"/>
        <w:numPr>
          <w:ilvl w:val="1"/>
          <w:numId w:val="31"/>
        </w:numPr>
        <w:tabs>
          <w:tab w:val="left" w:pos="1134"/>
        </w:tabs>
        <w:spacing w:after="0" w:line="240" w:lineRule="auto"/>
        <w:ind w:left="0" w:firstLine="709"/>
        <w:contextualSpacing w:val="0"/>
        <w:jc w:val="both"/>
        <w:rPr>
          <w:color w:val="000000" w:themeColor="text1"/>
          <w:sz w:val="24"/>
          <w:szCs w:val="24"/>
        </w:rPr>
      </w:pPr>
      <w:r w:rsidRPr="00916D26">
        <w:rPr>
          <w:color w:val="000000" w:themeColor="text1"/>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sidR="00F6653E" w:rsidRPr="00916D26">
        <w:rPr>
          <w:color w:val="000000" w:themeColor="text1"/>
          <w:sz w:val="24"/>
          <w:szCs w:val="24"/>
        </w:rPr>
        <w:t>пункте 11.4</w:t>
      </w:r>
      <w:r w:rsidRPr="00916D26">
        <w:rPr>
          <w:color w:val="000000" w:themeColor="text1"/>
          <w:sz w:val="24"/>
          <w:szCs w:val="24"/>
        </w:rPr>
        <w:t xml:space="preserve"> Соглашения, распространяется на весь период действия Соглашения. </w:t>
      </w:r>
    </w:p>
    <w:p w:rsidR="00916D26" w:rsidRDefault="00BE49A9" w:rsidP="00916D26">
      <w:pPr>
        <w:pStyle w:val="afa"/>
        <w:numPr>
          <w:ilvl w:val="1"/>
          <w:numId w:val="31"/>
        </w:numPr>
        <w:tabs>
          <w:tab w:val="left" w:pos="426"/>
          <w:tab w:val="left" w:pos="993"/>
          <w:tab w:val="left" w:pos="1134"/>
        </w:tabs>
        <w:spacing w:after="0" w:line="240" w:lineRule="auto"/>
        <w:jc w:val="both"/>
        <w:rPr>
          <w:sz w:val="24"/>
          <w:szCs w:val="24"/>
          <w:lang w:eastAsia="ru-RU"/>
        </w:rPr>
      </w:pPr>
      <w:bookmarkStart w:id="385" w:name="o9_7"/>
      <w:bookmarkStart w:id="386" w:name="o9_8"/>
      <w:bookmarkEnd w:id="385"/>
      <w:bookmarkEnd w:id="386"/>
      <w:r w:rsidRPr="00916D26">
        <w:rPr>
          <w:color w:val="000000" w:themeColor="text1"/>
          <w:sz w:val="24"/>
          <w:szCs w:val="24"/>
        </w:rPr>
        <w:t>Срок передачи Концедентом Концессионеру Объекта Соглашения и</w:t>
      </w:r>
      <w:proofErr w:type="gramStart"/>
      <w:r w:rsidRPr="00916D26">
        <w:rPr>
          <w:color w:val="000000" w:themeColor="text1"/>
          <w:sz w:val="24"/>
          <w:szCs w:val="24"/>
        </w:rPr>
        <w:t xml:space="preserve"> И</w:t>
      </w:r>
      <w:proofErr w:type="gramEnd"/>
      <w:r w:rsidRPr="00916D26">
        <w:rPr>
          <w:color w:val="000000" w:themeColor="text1"/>
          <w:sz w:val="24"/>
          <w:szCs w:val="24"/>
        </w:rPr>
        <w:t xml:space="preserve">ного </w:t>
      </w:r>
      <w:r w:rsidR="00F6653E" w:rsidRPr="00916D26">
        <w:rPr>
          <w:color w:val="000000" w:themeColor="text1"/>
          <w:sz w:val="24"/>
          <w:szCs w:val="24"/>
        </w:rPr>
        <w:t>и</w:t>
      </w:r>
      <w:r w:rsidRPr="00916D26">
        <w:rPr>
          <w:color w:val="000000" w:themeColor="text1"/>
          <w:sz w:val="24"/>
          <w:szCs w:val="24"/>
        </w:rPr>
        <w:t xml:space="preserve">мущества: </w:t>
      </w:r>
      <w:r w:rsidR="00F6653E" w:rsidRPr="00916D26">
        <w:rPr>
          <w:color w:val="000000" w:themeColor="text1"/>
          <w:sz w:val="24"/>
          <w:szCs w:val="24"/>
        </w:rPr>
        <w:t xml:space="preserve">  </w:t>
      </w:r>
      <w:r w:rsidR="00916D26" w:rsidRPr="00916D26">
        <w:rPr>
          <w:color w:val="000000" w:themeColor="text1"/>
          <w:sz w:val="24"/>
          <w:szCs w:val="24"/>
          <w:lang w:eastAsia="ru-RU"/>
        </w:rPr>
        <w:t>Летний период  2016 годов, не позднее 01 июля 2016 года</w:t>
      </w:r>
    </w:p>
    <w:p w:rsidR="00BE49A9" w:rsidRPr="00916D26" w:rsidRDefault="00BE49A9" w:rsidP="00916D26">
      <w:pPr>
        <w:tabs>
          <w:tab w:val="left" w:pos="1134"/>
        </w:tabs>
        <w:spacing w:after="0" w:line="240" w:lineRule="auto"/>
        <w:jc w:val="both"/>
        <w:rPr>
          <w:color w:val="000000" w:themeColor="text1"/>
          <w:sz w:val="24"/>
          <w:szCs w:val="24"/>
        </w:rPr>
      </w:pPr>
    </w:p>
    <w:p w:rsidR="00BE49A9" w:rsidRPr="00916D26" w:rsidRDefault="00BE49A9" w:rsidP="008758AA">
      <w:pPr>
        <w:pStyle w:val="afa"/>
        <w:numPr>
          <w:ilvl w:val="1"/>
          <w:numId w:val="31"/>
        </w:numPr>
        <w:tabs>
          <w:tab w:val="left" w:pos="1134"/>
        </w:tabs>
        <w:spacing w:after="0" w:line="240" w:lineRule="auto"/>
        <w:ind w:left="0" w:firstLine="709"/>
        <w:contextualSpacing w:val="0"/>
        <w:jc w:val="both"/>
        <w:rPr>
          <w:color w:val="000000" w:themeColor="text1"/>
          <w:sz w:val="24"/>
          <w:szCs w:val="24"/>
        </w:rPr>
      </w:pPr>
      <w:bookmarkStart w:id="387" w:name="o9_9"/>
      <w:bookmarkStart w:id="388" w:name="o9_10"/>
      <w:bookmarkEnd w:id="387"/>
      <w:bookmarkEnd w:id="388"/>
      <w:r w:rsidRPr="00916D26">
        <w:rPr>
          <w:color w:val="000000" w:themeColor="text1"/>
          <w:sz w:val="24"/>
          <w:szCs w:val="24"/>
        </w:rPr>
        <w:t>Срок передачи Концессионером Концеденту Объекта Соглашения и</w:t>
      </w:r>
      <w:proofErr w:type="gramStart"/>
      <w:r w:rsidRPr="00916D26">
        <w:rPr>
          <w:color w:val="000000" w:themeColor="text1"/>
          <w:sz w:val="24"/>
          <w:szCs w:val="24"/>
        </w:rPr>
        <w:t xml:space="preserve"> И</w:t>
      </w:r>
      <w:proofErr w:type="gramEnd"/>
      <w:r w:rsidRPr="00916D26">
        <w:rPr>
          <w:color w:val="000000" w:themeColor="text1"/>
          <w:sz w:val="24"/>
          <w:szCs w:val="24"/>
        </w:rPr>
        <w:t xml:space="preserve">ного </w:t>
      </w:r>
      <w:r w:rsidR="00F6653E" w:rsidRPr="00916D26">
        <w:rPr>
          <w:color w:val="000000" w:themeColor="text1"/>
          <w:sz w:val="24"/>
          <w:szCs w:val="24"/>
        </w:rPr>
        <w:t>и</w:t>
      </w:r>
      <w:r w:rsidRPr="00916D26">
        <w:rPr>
          <w:color w:val="000000" w:themeColor="text1"/>
          <w:sz w:val="24"/>
          <w:szCs w:val="24"/>
        </w:rPr>
        <w:t xml:space="preserve">мущества составляет 30 дней с момента окончания срока действия настоящего Соглашения. </w:t>
      </w:r>
    </w:p>
    <w:p w:rsidR="00BE49A9" w:rsidRPr="00916D26" w:rsidRDefault="00BE49A9" w:rsidP="008758AA">
      <w:pPr>
        <w:pStyle w:val="afa"/>
        <w:numPr>
          <w:ilvl w:val="1"/>
          <w:numId w:val="31"/>
        </w:numPr>
        <w:tabs>
          <w:tab w:val="left" w:pos="1134"/>
        </w:tabs>
        <w:spacing w:after="0" w:line="240" w:lineRule="auto"/>
        <w:ind w:left="0" w:firstLine="709"/>
        <w:contextualSpacing w:val="0"/>
        <w:jc w:val="both"/>
        <w:rPr>
          <w:color w:val="000000" w:themeColor="text1"/>
          <w:sz w:val="24"/>
          <w:szCs w:val="24"/>
        </w:rPr>
      </w:pPr>
      <w:bookmarkStart w:id="389" w:name="o9_11"/>
      <w:bookmarkStart w:id="390" w:name="o9_12"/>
      <w:bookmarkEnd w:id="389"/>
      <w:r w:rsidRPr="00916D26">
        <w:rPr>
          <w:color w:val="000000" w:themeColor="text1"/>
          <w:sz w:val="24"/>
          <w:szCs w:val="24"/>
        </w:rPr>
        <w:t>Срок осуществления Концессион</w:t>
      </w:r>
      <w:r w:rsidR="00F6653E" w:rsidRPr="00916D26">
        <w:rPr>
          <w:color w:val="000000" w:themeColor="text1"/>
          <w:sz w:val="24"/>
          <w:szCs w:val="24"/>
        </w:rPr>
        <w:t>ером Деятельности по Соглашению</w:t>
      </w:r>
      <w:r w:rsidRPr="00916D26">
        <w:rPr>
          <w:color w:val="000000" w:themeColor="text1"/>
          <w:sz w:val="24"/>
          <w:szCs w:val="24"/>
        </w:rPr>
        <w:t xml:space="preserve"> равен сроку действия Соглашения</w:t>
      </w:r>
      <w:bookmarkEnd w:id="390"/>
      <w:r w:rsidRPr="00916D26">
        <w:rPr>
          <w:color w:val="000000" w:themeColor="text1"/>
          <w:sz w:val="24"/>
          <w:szCs w:val="24"/>
        </w:rPr>
        <w:t>.</w:t>
      </w:r>
      <w:bookmarkStart w:id="391" w:name="_Toc323145444"/>
    </w:p>
    <w:p w:rsidR="00BE49A9" w:rsidRPr="00E476DD" w:rsidRDefault="00BE49A9" w:rsidP="00BE49A9">
      <w:pPr>
        <w:tabs>
          <w:tab w:val="left" w:pos="1134"/>
        </w:tabs>
        <w:spacing w:after="0" w:line="240" w:lineRule="auto"/>
        <w:jc w:val="both"/>
        <w:rPr>
          <w:rFonts w:ascii="Times New Roman" w:hAnsi="Times New Roman"/>
          <w:color w:val="FF0000"/>
          <w:sz w:val="24"/>
          <w:szCs w:val="24"/>
        </w:rPr>
      </w:pPr>
    </w:p>
    <w:p w:rsidR="00BE49A9" w:rsidRPr="00916D26" w:rsidRDefault="00BE49A9" w:rsidP="008758AA">
      <w:pPr>
        <w:pStyle w:val="afa"/>
        <w:numPr>
          <w:ilvl w:val="0"/>
          <w:numId w:val="31"/>
        </w:numPr>
        <w:tabs>
          <w:tab w:val="left" w:pos="426"/>
        </w:tabs>
        <w:spacing w:after="0" w:line="240" w:lineRule="auto"/>
        <w:ind w:left="0" w:firstLine="0"/>
        <w:contextualSpacing w:val="0"/>
        <w:jc w:val="center"/>
        <w:rPr>
          <w:color w:val="000000" w:themeColor="text1"/>
          <w:sz w:val="24"/>
          <w:szCs w:val="24"/>
        </w:rPr>
      </w:pPr>
      <w:r w:rsidRPr="00916D26">
        <w:rPr>
          <w:color w:val="000000" w:themeColor="text1"/>
          <w:sz w:val="24"/>
          <w:szCs w:val="24"/>
        </w:rPr>
        <w:t>Плата по Соглашению</w:t>
      </w:r>
      <w:bookmarkEnd w:id="391"/>
    </w:p>
    <w:p w:rsidR="00BE49A9" w:rsidRPr="00916D26" w:rsidRDefault="00BE49A9" w:rsidP="00F6653E">
      <w:pPr>
        <w:pStyle w:val="afa"/>
        <w:spacing w:after="0" w:line="240" w:lineRule="auto"/>
        <w:ind w:left="0" w:firstLine="709"/>
        <w:jc w:val="both"/>
        <w:rPr>
          <w:color w:val="000000" w:themeColor="text1"/>
          <w:sz w:val="24"/>
          <w:szCs w:val="24"/>
        </w:rPr>
      </w:pPr>
      <w:r w:rsidRPr="00916D26">
        <w:rPr>
          <w:color w:val="000000" w:themeColor="text1"/>
          <w:sz w:val="24"/>
          <w:szCs w:val="24"/>
        </w:rPr>
        <w:t>10.1. Концессионная плата по Соглашению не устанавливается и не взимается.</w:t>
      </w:r>
      <w:bookmarkStart w:id="392" w:name="_Toc323145445"/>
    </w:p>
    <w:p w:rsidR="00F6653E" w:rsidRPr="00916D26" w:rsidRDefault="00F6653E" w:rsidP="00BE49A9">
      <w:pPr>
        <w:pStyle w:val="afa"/>
        <w:spacing w:after="0" w:line="240" w:lineRule="auto"/>
        <w:ind w:left="0" w:firstLine="567"/>
        <w:jc w:val="both"/>
        <w:rPr>
          <w:color w:val="000000" w:themeColor="text1"/>
          <w:sz w:val="24"/>
          <w:szCs w:val="24"/>
        </w:rPr>
      </w:pPr>
    </w:p>
    <w:p w:rsidR="00BE49A9" w:rsidRPr="00916D26" w:rsidRDefault="00BE49A9" w:rsidP="008758AA">
      <w:pPr>
        <w:pStyle w:val="afa"/>
        <w:numPr>
          <w:ilvl w:val="0"/>
          <w:numId w:val="31"/>
        </w:numPr>
        <w:tabs>
          <w:tab w:val="left" w:pos="1134"/>
        </w:tabs>
        <w:spacing w:after="0" w:line="240" w:lineRule="auto"/>
        <w:ind w:left="0" w:firstLine="567"/>
        <w:contextualSpacing w:val="0"/>
        <w:jc w:val="center"/>
        <w:rPr>
          <w:color w:val="000000" w:themeColor="text1"/>
          <w:sz w:val="24"/>
          <w:szCs w:val="24"/>
        </w:rPr>
      </w:pPr>
      <w:r w:rsidRPr="00916D26">
        <w:rPr>
          <w:color w:val="000000" w:themeColor="text1"/>
          <w:sz w:val="24"/>
          <w:szCs w:val="24"/>
        </w:rPr>
        <w:t>Исключительные права на результаты интеллектуальной деятельност</w:t>
      </w:r>
      <w:bookmarkEnd w:id="392"/>
      <w:r w:rsidRPr="00916D26">
        <w:rPr>
          <w:color w:val="000000" w:themeColor="text1"/>
          <w:sz w:val="24"/>
          <w:szCs w:val="24"/>
        </w:rPr>
        <w:t>и</w:t>
      </w:r>
    </w:p>
    <w:p w:rsidR="00BE49A9" w:rsidRPr="00916D26" w:rsidRDefault="00BE49A9" w:rsidP="008758AA">
      <w:pPr>
        <w:pStyle w:val="afa"/>
        <w:numPr>
          <w:ilvl w:val="1"/>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lastRenderedPageBreak/>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sidR="00F6653E" w:rsidRPr="00916D26">
        <w:rPr>
          <w:color w:val="000000" w:themeColor="text1"/>
          <w:sz w:val="24"/>
          <w:szCs w:val="24"/>
        </w:rPr>
        <w:t xml:space="preserve">глашения, в том числе </w:t>
      </w:r>
      <w:r w:rsidRPr="00916D26">
        <w:rPr>
          <w:color w:val="000000" w:themeColor="text1"/>
          <w:sz w:val="24"/>
          <w:szCs w:val="24"/>
        </w:rPr>
        <w:t xml:space="preserve">права </w:t>
      </w:r>
      <w:r w:rsidRPr="00916D26">
        <w:rPr>
          <w:color w:val="000000" w:themeColor="text1"/>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916D26">
        <w:rPr>
          <w:color w:val="000000" w:themeColor="text1"/>
          <w:sz w:val="24"/>
          <w:szCs w:val="24"/>
        </w:rPr>
        <w:t>.</w:t>
      </w:r>
    </w:p>
    <w:p w:rsidR="00BE49A9" w:rsidRPr="00916D26" w:rsidRDefault="00BE49A9" w:rsidP="008758AA">
      <w:pPr>
        <w:pStyle w:val="afa"/>
        <w:numPr>
          <w:ilvl w:val="1"/>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BE49A9" w:rsidRPr="00916D26" w:rsidRDefault="00BE49A9" w:rsidP="008758AA">
      <w:pPr>
        <w:pStyle w:val="afa"/>
        <w:numPr>
          <w:ilvl w:val="1"/>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BE49A9" w:rsidRPr="00916D26" w:rsidRDefault="00BE49A9" w:rsidP="008758AA">
      <w:pPr>
        <w:pStyle w:val="afa"/>
        <w:numPr>
          <w:ilvl w:val="2"/>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t xml:space="preserve"> Секреты производства (ноу-хау).</w:t>
      </w:r>
    </w:p>
    <w:p w:rsidR="00BE49A9" w:rsidRPr="00916D26" w:rsidRDefault="00BE49A9" w:rsidP="008758AA">
      <w:pPr>
        <w:pStyle w:val="afa"/>
        <w:numPr>
          <w:ilvl w:val="2"/>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t xml:space="preserve"> Фирменные наименования. </w:t>
      </w:r>
    </w:p>
    <w:p w:rsidR="00BE49A9" w:rsidRPr="00916D26" w:rsidRDefault="00BE49A9" w:rsidP="008758AA">
      <w:pPr>
        <w:pStyle w:val="afa"/>
        <w:numPr>
          <w:ilvl w:val="2"/>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t xml:space="preserve"> Товарные знаки и знаки обслуживания. </w:t>
      </w:r>
    </w:p>
    <w:p w:rsidR="00BE49A9" w:rsidRPr="00916D26" w:rsidRDefault="00BE49A9" w:rsidP="008758AA">
      <w:pPr>
        <w:pStyle w:val="afa"/>
        <w:numPr>
          <w:ilvl w:val="2"/>
          <w:numId w:val="32"/>
        </w:numPr>
        <w:tabs>
          <w:tab w:val="left" w:pos="1276"/>
        </w:tabs>
        <w:spacing w:after="0" w:line="240" w:lineRule="auto"/>
        <w:ind w:left="0" w:firstLine="709"/>
        <w:contextualSpacing w:val="0"/>
        <w:jc w:val="both"/>
        <w:rPr>
          <w:color w:val="000000" w:themeColor="text1"/>
          <w:sz w:val="24"/>
          <w:szCs w:val="24"/>
        </w:rPr>
      </w:pPr>
      <w:r w:rsidRPr="00916D26">
        <w:rPr>
          <w:color w:val="000000" w:themeColor="text1"/>
          <w:sz w:val="24"/>
          <w:szCs w:val="24"/>
        </w:rPr>
        <w:t xml:space="preserve"> Коммерческие обозначения.</w:t>
      </w:r>
    </w:p>
    <w:p w:rsidR="00BE49A9" w:rsidRPr="00916D26" w:rsidRDefault="00BE49A9" w:rsidP="008758AA">
      <w:pPr>
        <w:pStyle w:val="22"/>
        <w:numPr>
          <w:ilvl w:val="1"/>
          <w:numId w:val="32"/>
        </w:numPr>
        <w:tabs>
          <w:tab w:val="left" w:pos="1276"/>
        </w:tabs>
        <w:spacing w:before="0" w:after="0" w:line="240" w:lineRule="auto"/>
        <w:ind w:left="0" w:firstLine="709"/>
        <w:jc w:val="both"/>
        <w:rPr>
          <w:rFonts w:ascii="Times New Roman" w:hAnsi="Times New Roman"/>
          <w:b w:val="0"/>
          <w:i w:val="0"/>
          <w:color w:val="000000" w:themeColor="text1"/>
          <w:sz w:val="24"/>
          <w:szCs w:val="24"/>
        </w:rPr>
      </w:pPr>
      <w:bookmarkStart w:id="393" w:name="_Toc438562771"/>
      <w:r w:rsidRPr="00916D26">
        <w:rPr>
          <w:rFonts w:ascii="Times New Roman" w:hAnsi="Times New Roman"/>
          <w:b w:val="0"/>
          <w:i w:val="0"/>
          <w:color w:val="000000" w:themeColor="text1"/>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w:t>
      </w:r>
      <w:r w:rsidR="00916D26" w:rsidRPr="00916D26">
        <w:rPr>
          <w:rFonts w:ascii="Times New Roman" w:hAnsi="Times New Roman"/>
          <w:b w:val="0"/>
          <w:i w:val="0"/>
          <w:color w:val="000000" w:themeColor="text1"/>
          <w:sz w:val="24"/>
          <w:szCs w:val="24"/>
        </w:rPr>
        <w:t xml:space="preserve">ежащие Концеденту </w:t>
      </w:r>
      <w:r w:rsidR="00F6653E" w:rsidRPr="00916D26">
        <w:rPr>
          <w:rFonts w:ascii="Times New Roman" w:hAnsi="Times New Roman"/>
          <w:b w:val="0"/>
          <w:i w:val="0"/>
          <w:color w:val="000000" w:themeColor="text1"/>
          <w:sz w:val="24"/>
          <w:szCs w:val="24"/>
        </w:rPr>
        <w:t>и предусмотренные пунктом 11.1</w:t>
      </w:r>
      <w:r w:rsidRPr="00916D26">
        <w:rPr>
          <w:rFonts w:ascii="Times New Roman" w:hAnsi="Times New Roman"/>
          <w:b w:val="0"/>
          <w:i w:val="0"/>
          <w:color w:val="000000" w:themeColor="text1"/>
          <w:sz w:val="24"/>
          <w:szCs w:val="24"/>
        </w:rPr>
        <w:t xml:space="preserve">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bookmarkEnd w:id="393"/>
    </w:p>
    <w:p w:rsidR="00BE49A9" w:rsidRPr="00CE160B" w:rsidRDefault="00BE49A9" w:rsidP="00BE49A9">
      <w:pPr>
        <w:spacing w:after="0" w:line="240" w:lineRule="auto"/>
        <w:jc w:val="both"/>
        <w:rPr>
          <w:rFonts w:ascii="Times New Roman" w:hAnsi="Times New Roman"/>
          <w:color w:val="000000" w:themeColor="text1"/>
          <w:sz w:val="24"/>
        </w:rPr>
      </w:pPr>
    </w:p>
    <w:p w:rsidR="00F6653E" w:rsidRPr="00CE160B" w:rsidRDefault="00BE49A9" w:rsidP="008758AA">
      <w:pPr>
        <w:pStyle w:val="afa"/>
        <w:numPr>
          <w:ilvl w:val="0"/>
          <w:numId w:val="32"/>
        </w:numPr>
        <w:tabs>
          <w:tab w:val="left" w:pos="426"/>
        </w:tabs>
        <w:spacing w:after="0" w:line="240" w:lineRule="auto"/>
        <w:ind w:left="0" w:firstLine="0"/>
        <w:contextualSpacing w:val="0"/>
        <w:jc w:val="center"/>
        <w:rPr>
          <w:color w:val="000000" w:themeColor="text1"/>
          <w:sz w:val="24"/>
          <w:szCs w:val="24"/>
        </w:rPr>
      </w:pPr>
      <w:bookmarkStart w:id="394" w:name="o11_4"/>
      <w:bookmarkStart w:id="395" w:name="_Toc323145446"/>
      <w:bookmarkEnd w:id="394"/>
      <w:r w:rsidRPr="00CE160B">
        <w:rPr>
          <w:color w:val="000000" w:themeColor="text1"/>
          <w:sz w:val="24"/>
          <w:szCs w:val="24"/>
        </w:rPr>
        <w:t xml:space="preserve">Порядок осуществления Концедентом </w:t>
      </w:r>
      <w:proofErr w:type="gramStart"/>
      <w:r w:rsidRPr="00CE160B">
        <w:rPr>
          <w:color w:val="000000" w:themeColor="text1"/>
          <w:sz w:val="24"/>
          <w:szCs w:val="24"/>
        </w:rPr>
        <w:t>контроля за</w:t>
      </w:r>
      <w:proofErr w:type="gramEnd"/>
      <w:r w:rsidRPr="00CE160B">
        <w:rPr>
          <w:color w:val="000000" w:themeColor="text1"/>
          <w:sz w:val="24"/>
          <w:szCs w:val="24"/>
        </w:rPr>
        <w:t xml:space="preserve"> соблюдением </w:t>
      </w:r>
    </w:p>
    <w:p w:rsidR="00BE49A9" w:rsidRPr="00CE160B" w:rsidRDefault="00BE49A9" w:rsidP="00F6653E">
      <w:pPr>
        <w:tabs>
          <w:tab w:val="left" w:pos="426"/>
        </w:tabs>
        <w:spacing w:after="0" w:line="240" w:lineRule="auto"/>
        <w:jc w:val="center"/>
        <w:rPr>
          <w:rFonts w:ascii="Times New Roman" w:hAnsi="Times New Roman"/>
          <w:color w:val="000000" w:themeColor="text1"/>
          <w:sz w:val="24"/>
          <w:szCs w:val="24"/>
        </w:rPr>
      </w:pPr>
      <w:r w:rsidRPr="00CE160B">
        <w:rPr>
          <w:rFonts w:ascii="Times New Roman" w:hAnsi="Times New Roman"/>
          <w:color w:val="000000" w:themeColor="text1"/>
          <w:sz w:val="24"/>
          <w:szCs w:val="24"/>
        </w:rPr>
        <w:t>Концессионером условий Соглашения</w:t>
      </w:r>
      <w:bookmarkEnd w:id="395"/>
    </w:p>
    <w:p w:rsidR="00BE49A9" w:rsidRPr="001B13C1"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bookmarkStart w:id="396" w:name="o12_1"/>
      <w:bookmarkEnd w:id="396"/>
      <w:r w:rsidRPr="001B13C1">
        <w:rPr>
          <w:rFonts w:ascii="Times New Roman" w:hAnsi="Times New Roman"/>
          <w:color w:val="000000" w:themeColor="text1"/>
          <w:sz w:val="24"/>
          <w:szCs w:val="24"/>
        </w:rPr>
        <w:t xml:space="preserve">Концедент осуществляет </w:t>
      </w:r>
      <w:proofErr w:type="gramStart"/>
      <w:r w:rsidRPr="001B13C1">
        <w:rPr>
          <w:rFonts w:ascii="Times New Roman" w:hAnsi="Times New Roman"/>
          <w:color w:val="000000" w:themeColor="text1"/>
          <w:sz w:val="24"/>
          <w:szCs w:val="24"/>
        </w:rPr>
        <w:t>контроль за</w:t>
      </w:r>
      <w:proofErr w:type="gramEnd"/>
      <w:r w:rsidRPr="001B13C1">
        <w:rPr>
          <w:rFonts w:ascii="Times New Roman" w:hAnsi="Times New Roman"/>
          <w:color w:val="000000" w:themeColor="text1"/>
          <w:sz w:val="24"/>
          <w:szCs w:val="24"/>
        </w:rPr>
        <w:t xml:space="preserve"> соблюдением Концессионером условий Соглашения, в том числе обязательств по осуществлению Концессионной Деятельности,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BE49A9" w:rsidRPr="001B13C1"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1B13C1">
        <w:rPr>
          <w:rFonts w:ascii="Times New Roman" w:hAnsi="Times New Roman"/>
          <w:color w:val="000000" w:themeColor="text1"/>
          <w:sz w:val="24"/>
          <w:szCs w:val="24"/>
        </w:rPr>
        <w:t xml:space="preserve">Концедент осуществляет </w:t>
      </w:r>
      <w:proofErr w:type="gramStart"/>
      <w:r w:rsidRPr="001B13C1">
        <w:rPr>
          <w:rFonts w:ascii="Times New Roman" w:hAnsi="Times New Roman"/>
          <w:color w:val="000000" w:themeColor="text1"/>
          <w:sz w:val="24"/>
          <w:szCs w:val="24"/>
        </w:rPr>
        <w:t>контроль за</w:t>
      </w:r>
      <w:proofErr w:type="gramEnd"/>
      <w:r w:rsidRPr="001B13C1">
        <w:rPr>
          <w:rFonts w:ascii="Times New Roman" w:hAnsi="Times New Roman"/>
          <w:color w:val="000000" w:themeColor="text1"/>
          <w:sz w:val="24"/>
          <w:szCs w:val="24"/>
        </w:rPr>
        <w:t xml:space="preserve"> соблюдением Концессионером условий соглашения самостоятельно и</w:t>
      </w:r>
      <w:r w:rsidR="00CE160B" w:rsidRPr="001B13C1">
        <w:rPr>
          <w:rFonts w:ascii="Times New Roman" w:hAnsi="Times New Roman"/>
          <w:color w:val="000000" w:themeColor="text1"/>
          <w:sz w:val="24"/>
          <w:szCs w:val="24"/>
        </w:rPr>
        <w:t>/или</w:t>
      </w:r>
      <w:r w:rsidRPr="001B13C1">
        <w:rPr>
          <w:rFonts w:ascii="Times New Roman" w:hAnsi="Times New Roman"/>
          <w:color w:val="000000" w:themeColor="text1"/>
          <w:sz w:val="24"/>
          <w:szCs w:val="24"/>
        </w:rPr>
        <w:t xml:space="preserve"> через следующие уполномоченные органы администрации Ханты-Мансийского района:</w:t>
      </w:r>
    </w:p>
    <w:p w:rsidR="00BE49A9" w:rsidRPr="001B13C1" w:rsidRDefault="00BE49A9" w:rsidP="00F6653E">
      <w:pPr>
        <w:pStyle w:val="afa"/>
        <w:spacing w:after="0" w:line="240" w:lineRule="auto"/>
        <w:ind w:left="0" w:firstLine="709"/>
        <w:jc w:val="both"/>
        <w:rPr>
          <w:color w:val="000000" w:themeColor="text1"/>
          <w:sz w:val="24"/>
          <w:szCs w:val="24"/>
        </w:rPr>
      </w:pPr>
      <w:r w:rsidRPr="001B13C1">
        <w:rPr>
          <w:color w:val="000000" w:themeColor="text1"/>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sidR="00F6653E" w:rsidRPr="001B13C1">
        <w:rPr>
          <w:color w:val="000000" w:themeColor="text1"/>
          <w:sz w:val="24"/>
          <w:szCs w:val="24"/>
        </w:rPr>
        <w:t>ые участки</w:t>
      </w:r>
      <w:r w:rsidRPr="001B13C1">
        <w:rPr>
          <w:color w:val="000000" w:themeColor="text1"/>
          <w:sz w:val="24"/>
          <w:szCs w:val="24"/>
        </w:rPr>
        <w:t>, в том числе за их использование                                   в соответствии с целями, установленными Соглашением;</w:t>
      </w:r>
    </w:p>
    <w:p w:rsidR="00BE49A9" w:rsidRPr="001B13C1" w:rsidRDefault="00BE49A9" w:rsidP="00F6653E">
      <w:pPr>
        <w:pStyle w:val="afa"/>
        <w:spacing w:after="0" w:line="240" w:lineRule="auto"/>
        <w:ind w:left="0" w:firstLine="709"/>
        <w:jc w:val="both"/>
        <w:rPr>
          <w:color w:val="000000" w:themeColor="text1"/>
          <w:sz w:val="24"/>
          <w:szCs w:val="24"/>
        </w:rPr>
      </w:pPr>
      <w:r w:rsidRPr="001B13C1">
        <w:rPr>
          <w:color w:val="000000" w:themeColor="text1"/>
          <w:sz w:val="24"/>
          <w:szCs w:val="24"/>
        </w:rPr>
        <w:t>Департамент строительства, архитектуры и ЖКХ</w:t>
      </w:r>
      <w:r w:rsidR="00F6653E" w:rsidRPr="001B13C1">
        <w:rPr>
          <w:color w:val="000000" w:themeColor="text1"/>
          <w:sz w:val="24"/>
          <w:szCs w:val="24"/>
        </w:rPr>
        <w:t xml:space="preserve"> – </w:t>
      </w:r>
      <w:r w:rsidRPr="001B13C1">
        <w:rPr>
          <w:color w:val="000000" w:themeColor="text1"/>
          <w:sz w:val="24"/>
          <w:szCs w:val="24"/>
        </w:rPr>
        <w:t>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w:t>
      </w:r>
      <w:proofErr w:type="gramStart"/>
      <w:r w:rsidRPr="001B13C1">
        <w:rPr>
          <w:color w:val="000000" w:themeColor="text1"/>
          <w:sz w:val="24"/>
          <w:szCs w:val="24"/>
        </w:rPr>
        <w:t xml:space="preserve"> И</w:t>
      </w:r>
      <w:proofErr w:type="gramEnd"/>
      <w:r w:rsidRPr="001B13C1">
        <w:rPr>
          <w:color w:val="000000" w:themeColor="text1"/>
          <w:sz w:val="24"/>
          <w:szCs w:val="24"/>
        </w:rPr>
        <w:t xml:space="preserve">ного имущества, осуществлению Концессионной деятельности, а также сроков исполнения обязательств.  </w:t>
      </w:r>
    </w:p>
    <w:p w:rsidR="00BE49A9" w:rsidRPr="001B13C1" w:rsidRDefault="00BE49A9" w:rsidP="008758AA">
      <w:pPr>
        <w:pStyle w:val="afa"/>
        <w:numPr>
          <w:ilvl w:val="1"/>
          <w:numId w:val="32"/>
        </w:numPr>
        <w:spacing w:after="0" w:line="240" w:lineRule="auto"/>
        <w:ind w:left="0" w:firstLine="709"/>
        <w:contextualSpacing w:val="0"/>
        <w:jc w:val="both"/>
        <w:rPr>
          <w:color w:val="000000" w:themeColor="text1"/>
          <w:sz w:val="24"/>
          <w:szCs w:val="24"/>
        </w:rPr>
      </w:pPr>
      <w:r w:rsidRPr="001B13C1">
        <w:rPr>
          <w:color w:val="000000" w:themeColor="text1"/>
          <w:sz w:val="24"/>
          <w:szCs w:val="24"/>
        </w:rPr>
        <w:t xml:space="preserve">Для </w:t>
      </w:r>
      <w:proofErr w:type="gramStart"/>
      <w:r w:rsidRPr="001B13C1">
        <w:rPr>
          <w:color w:val="000000" w:themeColor="text1"/>
          <w:sz w:val="24"/>
          <w:szCs w:val="24"/>
        </w:rPr>
        <w:t>контроля за</w:t>
      </w:r>
      <w:proofErr w:type="gramEnd"/>
      <w:r w:rsidRPr="001B13C1">
        <w:rPr>
          <w:color w:val="000000" w:themeColor="text1"/>
          <w:sz w:val="24"/>
          <w:szCs w:val="24"/>
        </w:rPr>
        <w:t xml:space="preserve"> деятельностью Концессионера Стороны могут сформировать</w:t>
      </w:r>
      <w:r w:rsidR="00F6653E" w:rsidRPr="001B13C1">
        <w:rPr>
          <w:color w:val="000000" w:themeColor="text1"/>
          <w:sz w:val="24"/>
          <w:szCs w:val="24"/>
        </w:rPr>
        <w:t xml:space="preserve"> техническую комиссию (далее – Техническая Комиссия</w:t>
      </w:r>
      <w:r w:rsidRPr="001B13C1">
        <w:rPr>
          <w:color w:val="000000" w:themeColor="text1"/>
          <w:sz w:val="24"/>
          <w:szCs w:val="24"/>
        </w:rPr>
        <w:t>) в составе представителей Концедента, Концессионера и независимого технического консультанта (далее –</w:t>
      </w:r>
      <w:r w:rsidR="00F6653E" w:rsidRPr="001B13C1">
        <w:rPr>
          <w:color w:val="000000" w:themeColor="text1"/>
          <w:sz w:val="24"/>
          <w:szCs w:val="24"/>
        </w:rPr>
        <w:t xml:space="preserve"> Технический Эксперт</w:t>
      </w:r>
      <w:r w:rsidRPr="001B13C1">
        <w:rPr>
          <w:color w:val="000000" w:themeColor="text1"/>
          <w:sz w:val="24"/>
          <w:szCs w:val="24"/>
        </w:rPr>
        <w:t>) для рассмотрения вопр</w:t>
      </w:r>
      <w:r w:rsidR="00F6653E" w:rsidRPr="001B13C1">
        <w:rPr>
          <w:color w:val="000000" w:themeColor="text1"/>
          <w:sz w:val="24"/>
          <w:szCs w:val="24"/>
        </w:rPr>
        <w:t xml:space="preserve">осов </w:t>
      </w:r>
      <w:r w:rsidRPr="001B13C1">
        <w:rPr>
          <w:color w:val="000000" w:themeColor="text1"/>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BE49A9" w:rsidRPr="001B13C1" w:rsidRDefault="00BE49A9" w:rsidP="00F6653E">
      <w:pPr>
        <w:pStyle w:val="afa"/>
        <w:spacing w:after="0" w:line="240" w:lineRule="auto"/>
        <w:ind w:left="0" w:firstLine="709"/>
        <w:jc w:val="both"/>
        <w:rPr>
          <w:color w:val="000000" w:themeColor="text1"/>
          <w:sz w:val="24"/>
          <w:szCs w:val="24"/>
        </w:rPr>
      </w:pPr>
      <w:r w:rsidRPr="001B13C1">
        <w:rPr>
          <w:color w:val="000000" w:themeColor="text1"/>
          <w:sz w:val="24"/>
          <w:szCs w:val="24"/>
        </w:rPr>
        <w:t xml:space="preserve">Решения Технической Комиссии должны приниматься простым большинством голосов. </w:t>
      </w:r>
    </w:p>
    <w:p w:rsidR="00BE49A9" w:rsidRPr="001B13C1"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1B13C1">
        <w:rPr>
          <w:rFonts w:ascii="Times New Roman" w:hAnsi="Times New Roman"/>
          <w:color w:val="000000" w:themeColor="text1"/>
          <w:sz w:val="24"/>
          <w:szCs w:val="24"/>
        </w:rPr>
        <w:lastRenderedPageBreak/>
        <w:t>Концессионер обязан обеспечить представителям уполномоченных Концедентом о</w:t>
      </w:r>
      <w:r w:rsidR="00F6653E" w:rsidRPr="001B13C1">
        <w:rPr>
          <w:rFonts w:ascii="Times New Roman" w:hAnsi="Times New Roman"/>
          <w:color w:val="000000" w:themeColor="text1"/>
          <w:sz w:val="24"/>
          <w:szCs w:val="24"/>
        </w:rPr>
        <w:t>рганов, указанных в пункте 12.2</w:t>
      </w:r>
      <w:r w:rsidRPr="001B13C1">
        <w:rPr>
          <w:rFonts w:ascii="Times New Roman" w:hAnsi="Times New Roman"/>
          <w:color w:val="000000" w:themeColor="text1"/>
          <w:sz w:val="24"/>
          <w:szCs w:val="24"/>
        </w:rPr>
        <w:t>, осуществляющим контроль                           за исполнением Концессионером условий Соглашения, беспрепятственный доступ                  на Объект Соглашения и</w:t>
      </w:r>
      <w:proofErr w:type="gramStart"/>
      <w:r w:rsidRPr="001B13C1">
        <w:rPr>
          <w:rFonts w:ascii="Times New Roman" w:hAnsi="Times New Roman"/>
          <w:color w:val="000000" w:themeColor="text1"/>
          <w:sz w:val="24"/>
          <w:szCs w:val="24"/>
        </w:rPr>
        <w:t xml:space="preserve"> И</w:t>
      </w:r>
      <w:proofErr w:type="gramEnd"/>
      <w:r w:rsidRPr="001B13C1">
        <w:rPr>
          <w:rFonts w:ascii="Times New Roman" w:hAnsi="Times New Roman"/>
          <w:color w:val="000000" w:themeColor="text1"/>
          <w:sz w:val="24"/>
          <w:szCs w:val="24"/>
        </w:rPr>
        <w:t>ное имущество, а также к документации, относящейся                   к осуществлению Концессионной Деятельности. Концессионер должен быть уведомлен Концедентом о дате и времени посещения Объекта Соглашения и</w:t>
      </w:r>
      <w:proofErr w:type="gramStart"/>
      <w:r w:rsidRPr="001B13C1">
        <w:rPr>
          <w:rFonts w:ascii="Times New Roman" w:hAnsi="Times New Roman"/>
          <w:color w:val="000000" w:themeColor="text1"/>
          <w:sz w:val="24"/>
          <w:szCs w:val="24"/>
        </w:rPr>
        <w:t xml:space="preserve"> И</w:t>
      </w:r>
      <w:proofErr w:type="gramEnd"/>
      <w:r w:rsidRPr="001B13C1">
        <w:rPr>
          <w:rFonts w:ascii="Times New Roman" w:hAnsi="Times New Roman"/>
          <w:color w:val="000000" w:themeColor="text1"/>
          <w:sz w:val="24"/>
          <w:szCs w:val="24"/>
        </w:rPr>
        <w:t xml:space="preserve">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BE49A9" w:rsidRPr="00C81B87"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C81B87">
        <w:rPr>
          <w:rFonts w:ascii="Times New Roman" w:hAnsi="Times New Roman"/>
          <w:color w:val="000000" w:themeColor="text1"/>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BE49A9" w:rsidRPr="00C81B87"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C81B87">
        <w:rPr>
          <w:rFonts w:ascii="Times New Roman" w:hAnsi="Times New Roman"/>
          <w:color w:val="000000" w:themeColor="text1"/>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BE49A9" w:rsidRPr="00D35D84" w:rsidRDefault="00BE49A9" w:rsidP="008758AA">
      <w:pPr>
        <w:pStyle w:val="a6"/>
        <w:widowControl/>
        <w:numPr>
          <w:ilvl w:val="2"/>
          <w:numId w:val="32"/>
        </w:numPr>
        <w:autoSpaceDE/>
        <w:autoSpaceDN/>
        <w:adjustRightInd/>
        <w:spacing w:before="0" w:after="0"/>
        <w:ind w:left="0" w:firstLine="709"/>
        <w:jc w:val="both"/>
        <w:rPr>
          <w:rFonts w:ascii="Times New Roman" w:hAnsi="Times New Roman"/>
          <w:color w:val="000000" w:themeColor="text1"/>
          <w:sz w:val="24"/>
          <w:szCs w:val="24"/>
        </w:rPr>
      </w:pPr>
      <w:r w:rsidRPr="00D35D84">
        <w:rPr>
          <w:rFonts w:ascii="Times New Roman" w:hAnsi="Times New Roman"/>
          <w:color w:val="000000" w:themeColor="text1"/>
          <w:sz w:val="24"/>
          <w:szCs w:val="24"/>
        </w:rPr>
        <w:t>Сроки выполнения договора подряда.</w:t>
      </w:r>
    </w:p>
    <w:p w:rsidR="00BE49A9" w:rsidRPr="00D35D84" w:rsidRDefault="00BE49A9" w:rsidP="008758AA">
      <w:pPr>
        <w:pStyle w:val="a6"/>
        <w:widowControl/>
        <w:numPr>
          <w:ilvl w:val="2"/>
          <w:numId w:val="32"/>
        </w:numPr>
        <w:autoSpaceDE/>
        <w:autoSpaceDN/>
        <w:adjustRightInd/>
        <w:spacing w:before="0" w:after="0"/>
        <w:ind w:left="0" w:firstLine="709"/>
        <w:jc w:val="both"/>
        <w:rPr>
          <w:rFonts w:ascii="Times New Roman" w:hAnsi="Times New Roman"/>
          <w:color w:val="000000" w:themeColor="text1"/>
          <w:sz w:val="24"/>
          <w:szCs w:val="24"/>
        </w:rPr>
      </w:pPr>
      <w:r w:rsidRPr="00D35D84">
        <w:rPr>
          <w:rFonts w:ascii="Times New Roman" w:hAnsi="Times New Roman"/>
          <w:color w:val="000000" w:themeColor="text1"/>
          <w:sz w:val="24"/>
          <w:szCs w:val="24"/>
        </w:rPr>
        <w:t>Техническое задание в рамках договора подряда.</w:t>
      </w:r>
    </w:p>
    <w:p w:rsidR="00BE49A9" w:rsidRPr="00D35D84" w:rsidRDefault="00BE49A9" w:rsidP="008758AA">
      <w:pPr>
        <w:pStyle w:val="a6"/>
        <w:widowControl/>
        <w:numPr>
          <w:ilvl w:val="2"/>
          <w:numId w:val="32"/>
        </w:numPr>
        <w:autoSpaceDE/>
        <w:autoSpaceDN/>
        <w:adjustRightInd/>
        <w:spacing w:before="0" w:after="0"/>
        <w:ind w:left="0" w:firstLine="709"/>
        <w:jc w:val="both"/>
        <w:rPr>
          <w:rFonts w:ascii="Times New Roman" w:hAnsi="Times New Roman"/>
          <w:color w:val="000000" w:themeColor="text1"/>
          <w:sz w:val="24"/>
          <w:szCs w:val="24"/>
        </w:rPr>
      </w:pPr>
      <w:r w:rsidRPr="00D35D84">
        <w:rPr>
          <w:rFonts w:ascii="Times New Roman" w:hAnsi="Times New Roman"/>
          <w:color w:val="000000" w:themeColor="text1"/>
          <w:sz w:val="24"/>
          <w:szCs w:val="24"/>
        </w:rPr>
        <w:t xml:space="preserve">Условия расторжения договора подряда. </w:t>
      </w:r>
    </w:p>
    <w:p w:rsidR="00BE49A9" w:rsidRPr="00D35D84" w:rsidRDefault="00BE49A9" w:rsidP="008758AA">
      <w:pPr>
        <w:pStyle w:val="a6"/>
        <w:widowControl/>
        <w:numPr>
          <w:ilvl w:val="2"/>
          <w:numId w:val="32"/>
        </w:numPr>
        <w:autoSpaceDE/>
        <w:autoSpaceDN/>
        <w:adjustRightInd/>
        <w:spacing w:before="0" w:after="0"/>
        <w:ind w:left="0" w:firstLine="709"/>
        <w:jc w:val="both"/>
        <w:rPr>
          <w:rFonts w:ascii="Times New Roman" w:hAnsi="Times New Roman"/>
          <w:color w:val="000000" w:themeColor="text1"/>
          <w:sz w:val="24"/>
          <w:szCs w:val="24"/>
        </w:rPr>
      </w:pPr>
      <w:r w:rsidRPr="00D35D84">
        <w:rPr>
          <w:rFonts w:ascii="Times New Roman" w:hAnsi="Times New Roman"/>
          <w:color w:val="000000" w:themeColor="text1"/>
          <w:sz w:val="24"/>
          <w:szCs w:val="24"/>
        </w:rPr>
        <w:t xml:space="preserve">Гарантии соблюдения подрядчиком сроков и требуемых параметров                   в рамках договора подряда.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конкурса. Отчет готовится по окончании каждого </w:t>
      </w:r>
      <w:r w:rsidR="00E35565" w:rsidRPr="00E35565">
        <w:rPr>
          <w:rFonts w:ascii="Times New Roman" w:hAnsi="Times New Roman"/>
          <w:color w:val="000000" w:themeColor="text1"/>
          <w:sz w:val="24"/>
          <w:szCs w:val="24"/>
        </w:rPr>
        <w:t>календарного года не позднее 15 числа месяца, следующего за истекшим календарным годом</w:t>
      </w:r>
      <w:r w:rsidR="00F6653E" w:rsidRPr="00E35565">
        <w:rPr>
          <w:rFonts w:ascii="Times New Roman" w:hAnsi="Times New Roman"/>
          <w:color w:val="000000" w:themeColor="text1"/>
          <w:sz w:val="24"/>
          <w:szCs w:val="24"/>
        </w:rPr>
        <w:t>. Технический Эксперт по требованию Концедента</w:t>
      </w:r>
      <w:r w:rsidRPr="00E35565">
        <w:rPr>
          <w:rFonts w:ascii="Times New Roman" w:hAnsi="Times New Roman"/>
          <w:color w:val="000000" w:themeColor="text1"/>
          <w:sz w:val="24"/>
          <w:szCs w:val="24"/>
        </w:rPr>
        <w:t xml:space="preserve"> должен провести проверку отчета Концессионера на соответствие данных отчета фактическим данным.</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bookmarkStart w:id="397" w:name="o12_7"/>
      <w:bookmarkEnd w:id="397"/>
      <w:r w:rsidRPr="00E35565">
        <w:rPr>
          <w:rFonts w:ascii="Times New Roman" w:hAnsi="Times New Roman"/>
          <w:color w:val="000000" w:themeColor="text1"/>
          <w:sz w:val="24"/>
          <w:szCs w:val="24"/>
        </w:rPr>
        <w:t xml:space="preserve">Концедент не вправе вмешиваться в осуществление хозяйственной деятельности Концессионера.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w:t>
      </w:r>
      <w:proofErr w:type="gramStart"/>
      <w:r w:rsidRPr="00E35565">
        <w:rPr>
          <w:rFonts w:ascii="Times New Roman" w:hAnsi="Times New Roman"/>
          <w:color w:val="000000" w:themeColor="text1"/>
          <w:sz w:val="24"/>
          <w:szCs w:val="24"/>
        </w:rPr>
        <w:t>обязан</w:t>
      </w:r>
      <w:proofErr w:type="gramEnd"/>
      <w:r w:rsidRPr="00E35565">
        <w:rPr>
          <w:rFonts w:ascii="Times New Roman" w:hAnsi="Times New Roman"/>
          <w:color w:val="000000" w:themeColor="text1"/>
          <w:sz w:val="24"/>
          <w:szCs w:val="24"/>
        </w:rPr>
        <w:t xml:space="preserve"> сообщить             об этом Концессионеру в течение 10 календарных дней с даты обнаружения указанных нарушений.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Результаты осуществления </w:t>
      </w:r>
      <w:proofErr w:type="gramStart"/>
      <w:r w:rsidRPr="00E35565">
        <w:rPr>
          <w:rFonts w:ascii="Times New Roman" w:hAnsi="Times New Roman"/>
          <w:color w:val="000000" w:themeColor="text1"/>
          <w:sz w:val="24"/>
          <w:szCs w:val="24"/>
        </w:rPr>
        <w:t>контроля за</w:t>
      </w:r>
      <w:proofErr w:type="gramEnd"/>
      <w:r w:rsidRPr="00E35565">
        <w:rPr>
          <w:rFonts w:ascii="Times New Roman" w:hAnsi="Times New Roman"/>
          <w:color w:val="000000" w:themeColor="text1"/>
          <w:sz w:val="24"/>
          <w:szCs w:val="24"/>
        </w:rPr>
        <w:t xml:space="preserve"> соблюдением Концессионером условий настоящего Соглашения оформляются актом о результатах контроля.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Стороны обязаны своевременно предоставлять друг другу информацию, необходимую для исполнения обязанностей по Соглашению, и незамедлительно </w:t>
      </w:r>
      <w:r w:rsidRPr="00E35565">
        <w:rPr>
          <w:rFonts w:ascii="Times New Roman" w:hAnsi="Times New Roman"/>
          <w:color w:val="000000" w:themeColor="text1"/>
          <w:sz w:val="24"/>
          <w:szCs w:val="24"/>
        </w:rPr>
        <w:lastRenderedPageBreak/>
        <w:t>уведомлять друг друга о наступлении существенных событий, способных повлиять                 на надлежащее исполнение указанных обязанностей.</w:t>
      </w:r>
    </w:p>
    <w:p w:rsidR="00E35565" w:rsidRPr="00E476DD" w:rsidRDefault="00E35565" w:rsidP="00E35565">
      <w:pPr>
        <w:pStyle w:val="a6"/>
        <w:widowControl/>
        <w:autoSpaceDE/>
        <w:autoSpaceDN/>
        <w:adjustRightInd/>
        <w:spacing w:before="0" w:after="0"/>
        <w:ind w:left="709"/>
        <w:jc w:val="both"/>
        <w:rPr>
          <w:rFonts w:ascii="Times New Roman" w:hAnsi="Times New Roman"/>
          <w:color w:val="FF0000"/>
          <w:sz w:val="24"/>
          <w:szCs w:val="24"/>
        </w:rPr>
      </w:pPr>
    </w:p>
    <w:p w:rsidR="00BE49A9" w:rsidRPr="00E35565"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color w:val="000000" w:themeColor="text1"/>
          <w:sz w:val="24"/>
          <w:szCs w:val="24"/>
        </w:rPr>
      </w:pPr>
      <w:bookmarkStart w:id="398" w:name="_Toc323145447"/>
      <w:bookmarkStart w:id="399" w:name="_Toc438562772"/>
      <w:r w:rsidRPr="00E35565">
        <w:rPr>
          <w:rFonts w:ascii="Times New Roman" w:hAnsi="Times New Roman"/>
          <w:b w:val="0"/>
          <w:color w:val="000000" w:themeColor="text1"/>
          <w:sz w:val="24"/>
          <w:szCs w:val="24"/>
        </w:rPr>
        <w:t>Ответственность Сторон</w:t>
      </w:r>
      <w:bookmarkEnd w:id="398"/>
      <w:bookmarkEnd w:id="399"/>
    </w:p>
    <w:p w:rsidR="00BE49A9" w:rsidRPr="00E35565" w:rsidRDefault="00BE49A9" w:rsidP="008758AA">
      <w:pPr>
        <w:pStyle w:val="Titre2b"/>
        <w:numPr>
          <w:ilvl w:val="1"/>
          <w:numId w:val="32"/>
        </w:numPr>
        <w:spacing w:after="0"/>
        <w:ind w:left="0" w:firstLine="709"/>
        <w:rPr>
          <w:color w:val="000000" w:themeColor="text1"/>
          <w:sz w:val="24"/>
          <w:szCs w:val="24"/>
          <w:lang w:val="ru-RU"/>
        </w:rPr>
      </w:pPr>
      <w:bookmarkStart w:id="400" w:name="_Toc438562773"/>
      <w:bookmarkStart w:id="401" w:name="o13_1"/>
      <w:r w:rsidRPr="00E35565">
        <w:rPr>
          <w:color w:val="000000" w:themeColor="text1"/>
          <w:sz w:val="24"/>
          <w:szCs w:val="24"/>
          <w:lang w:val="ru-RU"/>
        </w:rPr>
        <w:t>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w:t>
      </w:r>
      <w:bookmarkEnd w:id="400"/>
      <w:r w:rsidRPr="00E35565">
        <w:rPr>
          <w:color w:val="000000" w:themeColor="text1"/>
          <w:sz w:val="24"/>
          <w:szCs w:val="24"/>
          <w:lang w:val="ru-RU"/>
        </w:rPr>
        <w:t xml:space="preserve">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bookmarkStart w:id="402" w:name="o13_2"/>
      <w:bookmarkEnd w:id="401"/>
      <w:bookmarkEnd w:id="402"/>
      <w:r w:rsidRPr="00E35565">
        <w:rPr>
          <w:rFonts w:ascii="Times New Roman" w:hAnsi="Times New Roman"/>
          <w:color w:val="000000" w:themeColor="text1"/>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bookmarkStart w:id="403" w:name="o13_3"/>
      <w:r w:rsidRPr="00E35565">
        <w:rPr>
          <w:rFonts w:ascii="Times New Roman" w:hAnsi="Times New Roman"/>
          <w:color w:val="000000" w:themeColor="text1"/>
          <w:sz w:val="24"/>
          <w:szCs w:val="24"/>
        </w:rPr>
        <w:t xml:space="preserve">В случае нарушения Концессионером обязательств, указанных в </w:t>
      </w:r>
      <w:r w:rsidR="00F6653E" w:rsidRPr="00E35565">
        <w:rPr>
          <w:rFonts w:ascii="Times New Roman" w:hAnsi="Times New Roman"/>
          <w:color w:val="000000" w:themeColor="text1"/>
          <w:sz w:val="24"/>
          <w:szCs w:val="24"/>
        </w:rPr>
        <w:t>пунктах 4.7</w:t>
      </w:r>
      <w:r w:rsidRPr="00E35565">
        <w:rPr>
          <w:rFonts w:ascii="Times New Roman" w:hAnsi="Times New Roman"/>
          <w:color w:val="000000" w:themeColor="text1"/>
          <w:sz w:val="24"/>
          <w:szCs w:val="24"/>
        </w:rPr>
        <w:t xml:space="preserve">, 4.8. Соглашения, Концедент </w:t>
      </w:r>
      <w:proofErr w:type="gramStart"/>
      <w:r w:rsidRPr="00E35565">
        <w:rPr>
          <w:rFonts w:ascii="Times New Roman" w:hAnsi="Times New Roman"/>
          <w:color w:val="000000" w:themeColor="text1"/>
          <w:sz w:val="24"/>
          <w:szCs w:val="24"/>
        </w:rPr>
        <w:t>обязан</w:t>
      </w:r>
      <w:proofErr w:type="gramEnd"/>
      <w:r w:rsidRPr="00E35565">
        <w:rPr>
          <w:rFonts w:ascii="Times New Roman" w:hAnsi="Times New Roman"/>
          <w:color w:val="000000" w:themeColor="text1"/>
          <w:sz w:val="24"/>
          <w:szCs w:val="24"/>
        </w:rPr>
        <w:t xml:space="preserve">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bookmarkStart w:id="404" w:name="o13_4"/>
      <w:bookmarkEnd w:id="403"/>
      <w:r w:rsidRPr="00E35565">
        <w:rPr>
          <w:rFonts w:ascii="Times New Roman" w:hAnsi="Times New Roman"/>
          <w:color w:val="000000" w:themeColor="text1"/>
          <w:sz w:val="24"/>
          <w:szCs w:val="24"/>
        </w:rPr>
        <w:t>В случае</w:t>
      </w:r>
      <w:proofErr w:type="gramStart"/>
      <w:r w:rsidRPr="00E35565">
        <w:rPr>
          <w:rFonts w:ascii="Times New Roman" w:hAnsi="Times New Roman"/>
          <w:color w:val="000000" w:themeColor="text1"/>
          <w:sz w:val="24"/>
          <w:szCs w:val="24"/>
        </w:rPr>
        <w:t>,</w:t>
      </w:r>
      <w:proofErr w:type="gramEnd"/>
      <w:r w:rsidRPr="00E35565">
        <w:rPr>
          <w:rFonts w:ascii="Times New Roman" w:hAnsi="Times New Roman"/>
          <w:color w:val="000000" w:themeColor="text1"/>
          <w:sz w:val="24"/>
          <w:szCs w:val="24"/>
        </w:rPr>
        <w:t xml:space="preserve"> если Концессионер вводит в эксплуатацию объекты, входящие в состав Объекта Соглашения и (или) Иного </w:t>
      </w:r>
      <w:r w:rsidR="00F6653E" w:rsidRPr="00E35565">
        <w:rPr>
          <w:rFonts w:ascii="Times New Roman" w:hAnsi="Times New Roman"/>
          <w:color w:val="000000" w:themeColor="text1"/>
          <w:sz w:val="24"/>
          <w:szCs w:val="24"/>
        </w:rPr>
        <w:t>и</w:t>
      </w:r>
      <w:r w:rsidRPr="00E35565">
        <w:rPr>
          <w:rFonts w:ascii="Times New Roman" w:hAnsi="Times New Roman"/>
          <w:color w:val="000000" w:themeColor="text1"/>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sidR="00F6653E" w:rsidRPr="00E35565">
        <w:rPr>
          <w:rFonts w:ascii="Times New Roman" w:hAnsi="Times New Roman"/>
          <w:color w:val="000000" w:themeColor="text1"/>
          <w:sz w:val="24"/>
          <w:szCs w:val="24"/>
        </w:rPr>
        <w:t>хнико-экономических показателей</w:t>
      </w:r>
      <w:r w:rsidRPr="00E35565">
        <w:rPr>
          <w:rFonts w:ascii="Times New Roman" w:hAnsi="Times New Roman"/>
          <w:color w:val="000000" w:themeColor="text1"/>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404"/>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proofErr w:type="gramStart"/>
      <w:r w:rsidRPr="00E35565">
        <w:rPr>
          <w:rFonts w:ascii="Times New Roman" w:hAnsi="Times New Roman"/>
          <w:color w:val="000000" w:themeColor="text1"/>
          <w:sz w:val="24"/>
          <w:szCs w:val="24"/>
        </w:rPr>
        <w:t>В случае невозможности устранения несоответствий, указанных Концедентом, согласно пункту 13.4</w:t>
      </w:r>
      <w:r w:rsidR="00F6653E" w:rsidRPr="00E35565">
        <w:rPr>
          <w:rFonts w:ascii="Times New Roman" w:hAnsi="Times New Roman"/>
          <w:color w:val="000000" w:themeColor="text1"/>
          <w:sz w:val="24"/>
          <w:szCs w:val="24"/>
        </w:rPr>
        <w:t xml:space="preserve"> </w:t>
      </w:r>
      <w:r w:rsidRPr="00E35565">
        <w:rPr>
          <w:rFonts w:ascii="Times New Roman" w:hAnsi="Times New Roman"/>
          <w:color w:val="000000" w:themeColor="text1"/>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roofErr w:type="gramEnd"/>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Концессионер несет перед Концедентом ответственность за качество работ по</w:t>
      </w:r>
      <w:r w:rsidRPr="00E35565">
        <w:rPr>
          <w:rFonts w:ascii="Times New Roman" w:hAnsi="Times New Roman"/>
          <w:i/>
          <w:color w:val="000000" w:themeColor="text1"/>
          <w:sz w:val="24"/>
          <w:szCs w:val="24"/>
        </w:rPr>
        <w:t xml:space="preserve"> </w:t>
      </w:r>
      <w:r w:rsidRPr="00E35565">
        <w:rPr>
          <w:rFonts w:ascii="Times New Roman" w:hAnsi="Times New Roman"/>
          <w:color w:val="000000" w:themeColor="text1"/>
          <w:sz w:val="24"/>
          <w:szCs w:val="24"/>
        </w:rPr>
        <w:t>реконструкции Объекта Соглашения,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w:t>
      </w:r>
      <w:proofErr w:type="gramStart"/>
      <w:r w:rsidRPr="00E476DD">
        <w:rPr>
          <w:rFonts w:ascii="Times New Roman" w:hAnsi="Times New Roman"/>
          <w:color w:val="FF0000"/>
          <w:sz w:val="24"/>
          <w:szCs w:val="24"/>
        </w:rPr>
        <w:t xml:space="preserve"> </w:t>
      </w:r>
      <w:r w:rsidRPr="00E35565">
        <w:rPr>
          <w:rFonts w:ascii="Times New Roman" w:hAnsi="Times New Roman"/>
          <w:color w:val="000000" w:themeColor="text1"/>
          <w:sz w:val="24"/>
          <w:szCs w:val="24"/>
        </w:rPr>
        <w:t>И</w:t>
      </w:r>
      <w:proofErr w:type="gramEnd"/>
      <w:r w:rsidRPr="00E35565">
        <w:rPr>
          <w:rFonts w:ascii="Times New Roman" w:hAnsi="Times New Roman"/>
          <w:color w:val="000000" w:themeColor="text1"/>
          <w:sz w:val="24"/>
          <w:szCs w:val="24"/>
        </w:rPr>
        <w:t xml:space="preserve">ного </w:t>
      </w:r>
      <w:r w:rsidR="00F6653E" w:rsidRPr="00E35565">
        <w:rPr>
          <w:rFonts w:ascii="Times New Roman" w:hAnsi="Times New Roman"/>
          <w:color w:val="000000" w:themeColor="text1"/>
          <w:sz w:val="24"/>
          <w:szCs w:val="24"/>
        </w:rPr>
        <w:t>и</w:t>
      </w:r>
      <w:r w:rsidRPr="00E35565">
        <w:rPr>
          <w:rFonts w:ascii="Times New Roman" w:hAnsi="Times New Roman"/>
          <w:color w:val="000000" w:themeColor="text1"/>
          <w:sz w:val="24"/>
          <w:szCs w:val="24"/>
        </w:rPr>
        <w:t xml:space="preserve">мущества в течение срока возврата инвестированного капитала в Объект Соглашения.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bookmarkStart w:id="405" w:name="o13_7"/>
      <w:r w:rsidRPr="00E35565">
        <w:rPr>
          <w:rFonts w:ascii="Times New Roman" w:hAnsi="Times New Roman"/>
          <w:color w:val="000000" w:themeColor="text1"/>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proofErr w:type="gramStart"/>
      <w:r w:rsidRPr="00E35565">
        <w:rPr>
          <w:rFonts w:ascii="Times New Roman" w:hAnsi="Times New Roman"/>
          <w:color w:val="000000" w:themeColor="text1"/>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sidR="00F6653E" w:rsidRPr="00E35565">
        <w:rPr>
          <w:rFonts w:ascii="Times New Roman" w:hAnsi="Times New Roman"/>
          <w:color w:val="000000" w:themeColor="text1"/>
          <w:sz w:val="24"/>
          <w:szCs w:val="24"/>
        </w:rPr>
        <w:t>,</w:t>
      </w:r>
      <w:r w:rsidRPr="00E35565">
        <w:rPr>
          <w:rFonts w:ascii="Times New Roman" w:hAnsi="Times New Roman"/>
          <w:color w:val="000000" w:themeColor="text1"/>
          <w:sz w:val="24"/>
          <w:szCs w:val="24"/>
        </w:rPr>
        <w:t xml:space="preserve">            в период с даты подписания актов приема-передачи объектов, входящих в состав </w:t>
      </w:r>
      <w:r w:rsidRPr="00E35565">
        <w:rPr>
          <w:rFonts w:ascii="Times New Roman" w:hAnsi="Times New Roman"/>
          <w:color w:val="000000" w:themeColor="text1"/>
          <w:sz w:val="24"/>
          <w:szCs w:val="24"/>
        </w:rPr>
        <w:lastRenderedPageBreak/>
        <w:t xml:space="preserve">Объекта Соглашения, от Концедента Концессионеру до даты подписания актов приема-передачи объектов, входящих в состав Объекта Соглашения, от Концессионера Концеденту. </w:t>
      </w:r>
      <w:proofErr w:type="gramEnd"/>
    </w:p>
    <w:bookmarkEnd w:id="405"/>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sidR="00F6653E" w:rsidRPr="00E35565">
        <w:rPr>
          <w:rFonts w:ascii="Times New Roman" w:hAnsi="Times New Roman"/>
          <w:color w:val="000000" w:themeColor="text1"/>
          <w:sz w:val="24"/>
          <w:szCs w:val="24"/>
        </w:rPr>
        <w:t>Концедента от подписания акта (</w:t>
      </w:r>
      <w:r w:rsidRPr="00E35565">
        <w:rPr>
          <w:rFonts w:ascii="Times New Roman" w:hAnsi="Times New Roman"/>
          <w:color w:val="000000" w:themeColor="text1"/>
          <w:sz w:val="24"/>
          <w:szCs w:val="24"/>
        </w:rPr>
        <w:t>ов) приема-передачи. Концедент возмещает указанные убытки и расходы в случае</w:t>
      </w:r>
      <w:r w:rsidR="00F6653E" w:rsidRPr="00E35565">
        <w:rPr>
          <w:rFonts w:ascii="Times New Roman" w:hAnsi="Times New Roman"/>
          <w:color w:val="000000" w:themeColor="text1"/>
          <w:sz w:val="24"/>
          <w:szCs w:val="24"/>
        </w:rPr>
        <w:t>,</w:t>
      </w:r>
      <w:r w:rsidRPr="00E35565">
        <w:rPr>
          <w:rFonts w:ascii="Times New Roman" w:hAnsi="Times New Roman"/>
          <w:color w:val="000000" w:themeColor="text1"/>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sidR="00F6653E" w:rsidRPr="00E35565">
        <w:rPr>
          <w:rFonts w:ascii="Times New Roman" w:hAnsi="Times New Roman"/>
          <w:color w:val="000000" w:themeColor="text1"/>
          <w:sz w:val="24"/>
          <w:szCs w:val="24"/>
        </w:rPr>
        <w:t>С</w:t>
      </w:r>
      <w:r w:rsidRPr="00E35565">
        <w:rPr>
          <w:rFonts w:ascii="Times New Roman" w:hAnsi="Times New Roman"/>
          <w:color w:val="000000" w:themeColor="text1"/>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За предоставление потребителям услуг худших по качеству                                    и по количеству или не предоставление услуг Концессионером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Возмещение Сторонами Соглашения убытков и уплата неустойки                       в случае неисполнения или ненадлежащего исполн</w:t>
      </w:r>
      <w:r w:rsidR="00F6653E" w:rsidRPr="00E35565">
        <w:rPr>
          <w:rFonts w:ascii="Times New Roman" w:hAnsi="Times New Roman"/>
          <w:color w:val="000000" w:themeColor="text1"/>
          <w:sz w:val="24"/>
          <w:szCs w:val="24"/>
        </w:rPr>
        <w:t>ения обязательств по Соглашению</w:t>
      </w:r>
      <w:r w:rsidRPr="00E35565">
        <w:rPr>
          <w:rFonts w:ascii="Times New Roman" w:hAnsi="Times New Roman"/>
          <w:color w:val="000000" w:themeColor="text1"/>
          <w:sz w:val="24"/>
          <w:szCs w:val="24"/>
        </w:rPr>
        <w:t xml:space="preserve"> </w:t>
      </w:r>
      <w:r w:rsidR="00F6653E" w:rsidRPr="00E35565">
        <w:rPr>
          <w:rFonts w:ascii="Times New Roman" w:hAnsi="Times New Roman"/>
          <w:color w:val="000000" w:themeColor="text1"/>
          <w:sz w:val="24"/>
          <w:szCs w:val="24"/>
        </w:rPr>
        <w:br/>
      </w:r>
      <w:r w:rsidRPr="00E35565">
        <w:rPr>
          <w:rFonts w:ascii="Times New Roman" w:hAnsi="Times New Roman"/>
          <w:color w:val="000000" w:themeColor="text1"/>
          <w:sz w:val="24"/>
          <w:szCs w:val="24"/>
        </w:rPr>
        <w:t>не освобождают соответствующую сторону Соглашения от исполнения этого обязательства в натуре.</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BE49A9" w:rsidRPr="00E35565"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E35565">
        <w:rPr>
          <w:rFonts w:ascii="Times New Roman" w:hAnsi="Times New Roman"/>
          <w:color w:val="000000" w:themeColor="text1"/>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406" w:name="_Toc323145448"/>
      <w:r w:rsidRPr="00E35565">
        <w:rPr>
          <w:rFonts w:ascii="Times New Roman" w:hAnsi="Times New Roman"/>
          <w:color w:val="000000" w:themeColor="text1"/>
          <w:sz w:val="24"/>
          <w:szCs w:val="24"/>
        </w:rPr>
        <w:t>ательств по данному Соглашению.</w:t>
      </w:r>
    </w:p>
    <w:p w:rsidR="00BE49A9" w:rsidRPr="00E476DD" w:rsidRDefault="00BE49A9" w:rsidP="00BE49A9">
      <w:pPr>
        <w:pStyle w:val="a6"/>
        <w:spacing w:before="0" w:after="0"/>
        <w:ind w:left="0"/>
        <w:jc w:val="both"/>
        <w:rPr>
          <w:rFonts w:ascii="Times New Roman" w:hAnsi="Times New Roman"/>
          <w:color w:val="FF0000"/>
          <w:sz w:val="24"/>
          <w:szCs w:val="24"/>
        </w:rPr>
      </w:pPr>
    </w:p>
    <w:p w:rsidR="00A84CAB" w:rsidRPr="00E35565" w:rsidRDefault="00BE49A9" w:rsidP="008758AA">
      <w:pPr>
        <w:pStyle w:val="a6"/>
        <w:widowControl/>
        <w:numPr>
          <w:ilvl w:val="0"/>
          <w:numId w:val="32"/>
        </w:numPr>
        <w:tabs>
          <w:tab w:val="left" w:pos="426"/>
        </w:tabs>
        <w:autoSpaceDE/>
        <w:autoSpaceDN/>
        <w:adjustRightInd/>
        <w:spacing w:before="0" w:after="0"/>
        <w:ind w:left="0" w:firstLine="0"/>
        <w:jc w:val="center"/>
        <w:rPr>
          <w:rFonts w:ascii="Times New Roman" w:hAnsi="Times New Roman"/>
          <w:color w:val="000000" w:themeColor="text1"/>
          <w:sz w:val="24"/>
          <w:szCs w:val="24"/>
        </w:rPr>
      </w:pPr>
      <w:r w:rsidRPr="00E35565">
        <w:rPr>
          <w:rFonts w:ascii="Times New Roman" w:hAnsi="Times New Roman"/>
          <w:color w:val="000000" w:themeColor="text1"/>
          <w:sz w:val="24"/>
          <w:szCs w:val="24"/>
        </w:rPr>
        <w:t xml:space="preserve">Порядок взаимодействия Сторон при наступлении обстоятельств </w:t>
      </w:r>
    </w:p>
    <w:p w:rsidR="00BE49A9" w:rsidRPr="00E35565" w:rsidRDefault="00BE49A9" w:rsidP="00A84CAB">
      <w:pPr>
        <w:pStyle w:val="a6"/>
        <w:widowControl/>
        <w:tabs>
          <w:tab w:val="left" w:pos="426"/>
        </w:tabs>
        <w:autoSpaceDE/>
        <w:autoSpaceDN/>
        <w:adjustRightInd/>
        <w:spacing w:before="0" w:after="0"/>
        <w:ind w:left="0"/>
        <w:jc w:val="center"/>
        <w:rPr>
          <w:rFonts w:ascii="Times New Roman" w:hAnsi="Times New Roman"/>
          <w:color w:val="000000" w:themeColor="text1"/>
          <w:sz w:val="24"/>
          <w:szCs w:val="24"/>
        </w:rPr>
      </w:pPr>
      <w:r w:rsidRPr="00E35565">
        <w:rPr>
          <w:rFonts w:ascii="Times New Roman" w:hAnsi="Times New Roman"/>
          <w:color w:val="000000" w:themeColor="text1"/>
          <w:sz w:val="24"/>
          <w:szCs w:val="24"/>
        </w:rPr>
        <w:t>непреодолимой силы</w:t>
      </w:r>
      <w:bookmarkEnd w:id="406"/>
    </w:p>
    <w:p w:rsidR="00BE49A9" w:rsidRPr="00E35565" w:rsidRDefault="00BE49A9" w:rsidP="008758AA">
      <w:pPr>
        <w:pStyle w:val="Titre2b"/>
        <w:numPr>
          <w:ilvl w:val="1"/>
          <w:numId w:val="32"/>
        </w:numPr>
        <w:tabs>
          <w:tab w:val="left" w:pos="0"/>
        </w:tabs>
        <w:spacing w:after="0"/>
        <w:ind w:left="0" w:firstLine="709"/>
        <w:rPr>
          <w:rFonts w:eastAsia="SimSun"/>
          <w:color w:val="000000" w:themeColor="text1"/>
          <w:w w:val="0"/>
          <w:sz w:val="24"/>
          <w:szCs w:val="24"/>
          <w:lang w:val="ru-RU"/>
        </w:rPr>
      </w:pPr>
      <w:bookmarkStart w:id="407" w:name="o14_1"/>
      <w:bookmarkStart w:id="408" w:name="_Toc438562774"/>
      <w:bookmarkEnd w:id="407"/>
      <w:r w:rsidRPr="00E35565">
        <w:rPr>
          <w:rFonts w:eastAsia="SimSun"/>
          <w:color w:val="000000" w:themeColor="text1"/>
          <w:w w:val="0"/>
          <w:sz w:val="24"/>
          <w:szCs w:val="24"/>
          <w:lang w:val="ru-RU"/>
        </w:rPr>
        <w:t>В той мере, в которой какое-либо обстоятельство непреодолимой силы</w:t>
      </w:r>
      <w:bookmarkStart w:id="409" w:name="_DV_M1582"/>
      <w:bookmarkEnd w:id="409"/>
      <w:r w:rsidRPr="00E35565">
        <w:rPr>
          <w:rFonts w:eastAsia="SimSun"/>
          <w:color w:val="000000" w:themeColor="text1"/>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w:t>
      </w:r>
      <w:bookmarkEnd w:id="408"/>
      <w:r w:rsidRPr="00E35565">
        <w:rPr>
          <w:rFonts w:eastAsia="SimSun"/>
          <w:color w:val="000000" w:themeColor="text1"/>
          <w:w w:val="0"/>
          <w:sz w:val="24"/>
          <w:szCs w:val="24"/>
          <w:lang w:val="ru-RU"/>
        </w:rPr>
        <w:t xml:space="preserve"> </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10" w:name="_Сторона__исполнению_которой"/>
      <w:bookmarkStart w:id="411" w:name="_DV_M1583"/>
      <w:bookmarkStart w:id="412" w:name="o4_12"/>
      <w:bookmarkStart w:id="413" w:name="o14_2"/>
      <w:bookmarkEnd w:id="410"/>
      <w:bookmarkEnd w:id="411"/>
      <w:bookmarkEnd w:id="412"/>
      <w:r w:rsidRPr="00E35565">
        <w:rPr>
          <w:rFonts w:ascii="Times New Roman" w:eastAsia="SimSun" w:hAnsi="Times New Roman"/>
          <w:color w:val="000000" w:themeColor="text1"/>
          <w:w w:val="0"/>
          <w:sz w:val="24"/>
          <w:szCs w:val="24"/>
        </w:rPr>
        <w:t xml:space="preserve">Сторона, исполнению обязательств по Соглашения которой препятствовало обстоятельство </w:t>
      </w:r>
      <w:bookmarkStart w:id="414" w:name="_DV_C1987"/>
      <w:r w:rsidRPr="00E35565">
        <w:rPr>
          <w:rFonts w:ascii="Times New Roman" w:eastAsia="SimSun" w:hAnsi="Times New Roman"/>
          <w:color w:val="000000" w:themeColor="text1"/>
          <w:w w:val="0"/>
          <w:sz w:val="24"/>
          <w:szCs w:val="24"/>
        </w:rPr>
        <w:t>непреодолимой силы</w:t>
      </w:r>
      <w:bookmarkStart w:id="415" w:name="_DV_M1584"/>
      <w:bookmarkEnd w:id="414"/>
      <w:bookmarkEnd w:id="415"/>
      <w:r w:rsidRPr="00E35565">
        <w:rPr>
          <w:rFonts w:ascii="Times New Roman" w:eastAsia="SimSun" w:hAnsi="Times New Roman"/>
          <w:color w:val="000000" w:themeColor="text1"/>
          <w:w w:val="0"/>
          <w:sz w:val="24"/>
          <w:szCs w:val="24"/>
        </w:rPr>
        <w:t xml:space="preserve"> (далее –                             Пострадавшая Сто</w:t>
      </w:r>
      <w:r w:rsidR="00A84CAB" w:rsidRPr="00E35565">
        <w:rPr>
          <w:rFonts w:ascii="Times New Roman" w:eastAsia="SimSun" w:hAnsi="Times New Roman"/>
          <w:color w:val="000000" w:themeColor="text1"/>
          <w:w w:val="0"/>
          <w:sz w:val="24"/>
          <w:szCs w:val="24"/>
        </w:rPr>
        <w:t>рона</w:t>
      </w:r>
      <w:r w:rsidRPr="00E35565">
        <w:rPr>
          <w:rFonts w:ascii="Times New Roman" w:eastAsia="SimSun" w:hAnsi="Times New Roman"/>
          <w:color w:val="000000" w:themeColor="text1"/>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16" w:name="_DV_M1585"/>
      <w:bookmarkEnd w:id="413"/>
      <w:bookmarkEnd w:id="416"/>
      <w:r w:rsidRPr="00E35565">
        <w:rPr>
          <w:rFonts w:ascii="Times New Roman" w:eastAsia="SimSun" w:hAnsi="Times New Roman"/>
          <w:color w:val="000000" w:themeColor="text1"/>
          <w:w w:val="0"/>
          <w:sz w:val="24"/>
          <w:szCs w:val="24"/>
        </w:rPr>
        <w:t xml:space="preserve">Уведомление согласно </w:t>
      </w:r>
      <w:hyperlink w:anchor="o14_2" w:history="1">
        <w:r w:rsidRPr="00E35565">
          <w:rPr>
            <w:rStyle w:val="af1"/>
            <w:rFonts w:ascii="Times New Roman" w:eastAsia="SimSun" w:hAnsi="Times New Roman"/>
            <w:color w:val="000000" w:themeColor="text1"/>
            <w:w w:val="0"/>
            <w:sz w:val="24"/>
            <w:szCs w:val="24"/>
            <w:u w:val="none"/>
          </w:rPr>
          <w:t>пункту 14.2</w:t>
        </w:r>
      </w:hyperlink>
      <w:r w:rsidR="00A84CAB" w:rsidRPr="00E35565">
        <w:rPr>
          <w:rStyle w:val="af1"/>
          <w:rFonts w:ascii="Times New Roman" w:eastAsia="SimSun" w:hAnsi="Times New Roman"/>
          <w:color w:val="000000" w:themeColor="text1"/>
          <w:w w:val="0"/>
          <w:sz w:val="24"/>
          <w:szCs w:val="24"/>
          <w:u w:val="none"/>
        </w:rPr>
        <w:t xml:space="preserve"> </w:t>
      </w:r>
      <w:r w:rsidRPr="00E35565">
        <w:rPr>
          <w:rFonts w:ascii="Times New Roman" w:hAnsi="Times New Roman"/>
          <w:color w:val="000000" w:themeColor="text1"/>
          <w:sz w:val="24"/>
          <w:szCs w:val="24"/>
        </w:rPr>
        <w:t>Соглашения</w:t>
      </w:r>
      <w:r w:rsidRPr="00E35565">
        <w:rPr>
          <w:rFonts w:ascii="Times New Roman" w:eastAsia="SimSun" w:hAnsi="Times New Roman"/>
          <w:color w:val="000000" w:themeColor="text1"/>
          <w:w w:val="0"/>
          <w:sz w:val="24"/>
          <w:szCs w:val="24"/>
        </w:rPr>
        <w:t xml:space="preserve"> должно содержать описание обстоятельства непреодолимой </w:t>
      </w:r>
      <w:bookmarkStart w:id="417" w:name="_DV_C1989"/>
      <w:r w:rsidRPr="00E35565">
        <w:rPr>
          <w:rFonts w:ascii="Times New Roman" w:eastAsia="SimSun" w:hAnsi="Times New Roman"/>
          <w:color w:val="000000" w:themeColor="text1"/>
          <w:sz w:val="24"/>
          <w:szCs w:val="24"/>
        </w:rPr>
        <w:t>силы</w:t>
      </w:r>
      <w:bookmarkStart w:id="418" w:name="_DV_M1586"/>
      <w:bookmarkEnd w:id="417"/>
      <w:bookmarkEnd w:id="418"/>
      <w:r w:rsidRPr="00E35565">
        <w:rPr>
          <w:rFonts w:ascii="Times New Roman" w:eastAsia="SimSun" w:hAnsi="Times New Roman"/>
          <w:color w:val="000000" w:themeColor="text1"/>
          <w:w w:val="0"/>
          <w:sz w:val="24"/>
          <w:szCs w:val="24"/>
        </w:rPr>
        <w:t xml:space="preserve">, информацию о воздействии </w:t>
      </w:r>
      <w:r w:rsidRPr="00E35565">
        <w:rPr>
          <w:rFonts w:ascii="Times New Roman" w:eastAsia="SimSun" w:hAnsi="Times New Roman"/>
          <w:color w:val="000000" w:themeColor="text1"/>
          <w:w w:val="0"/>
          <w:sz w:val="24"/>
          <w:szCs w:val="24"/>
        </w:rPr>
        <w:lastRenderedPageBreak/>
        <w:t xml:space="preserve">обстоятельства </w:t>
      </w:r>
      <w:bookmarkStart w:id="419" w:name="_DV_C1991"/>
      <w:r w:rsidRPr="00E35565">
        <w:rPr>
          <w:rFonts w:ascii="Times New Roman" w:eastAsia="SimSun" w:hAnsi="Times New Roman"/>
          <w:color w:val="000000" w:themeColor="text1"/>
          <w:sz w:val="24"/>
          <w:szCs w:val="24"/>
        </w:rPr>
        <w:t>непреодолимой силы</w:t>
      </w:r>
      <w:bookmarkStart w:id="420" w:name="_DV_M1587"/>
      <w:bookmarkEnd w:id="419"/>
      <w:bookmarkEnd w:id="420"/>
      <w:r w:rsidRPr="00E35565">
        <w:rPr>
          <w:rFonts w:ascii="Times New Roman" w:eastAsia="SimSun" w:hAnsi="Times New Roman"/>
          <w:color w:val="000000" w:themeColor="text1"/>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421" w:name="_DV_C1993"/>
      <w:r w:rsidRPr="00E35565">
        <w:rPr>
          <w:rFonts w:ascii="Times New Roman" w:eastAsia="SimSun" w:hAnsi="Times New Roman"/>
          <w:color w:val="000000" w:themeColor="text1"/>
          <w:sz w:val="24"/>
          <w:szCs w:val="24"/>
        </w:rPr>
        <w:t>непреодолимой силы</w:t>
      </w:r>
      <w:bookmarkStart w:id="422" w:name="_DV_M1588"/>
      <w:bookmarkEnd w:id="421"/>
      <w:bookmarkEnd w:id="422"/>
      <w:r w:rsidRPr="00E35565">
        <w:rPr>
          <w:rFonts w:ascii="Times New Roman" w:eastAsia="SimSun" w:hAnsi="Times New Roman"/>
          <w:color w:val="000000" w:themeColor="text1"/>
          <w:w w:val="0"/>
          <w:sz w:val="24"/>
          <w:szCs w:val="24"/>
        </w:rPr>
        <w:t xml:space="preserve">, намерена предпринять для уменьшения последствий обстоятельства </w:t>
      </w:r>
      <w:bookmarkStart w:id="423" w:name="_DV_C1995"/>
      <w:r w:rsidRPr="00E35565">
        <w:rPr>
          <w:rFonts w:ascii="Times New Roman" w:eastAsia="SimSun" w:hAnsi="Times New Roman"/>
          <w:color w:val="000000" w:themeColor="text1"/>
          <w:sz w:val="24"/>
          <w:szCs w:val="24"/>
        </w:rPr>
        <w:t>непреодолимой силы</w:t>
      </w:r>
      <w:bookmarkStart w:id="424" w:name="_DV_M1589"/>
      <w:bookmarkEnd w:id="423"/>
      <w:bookmarkEnd w:id="424"/>
      <w:r w:rsidRPr="00E35565">
        <w:rPr>
          <w:rFonts w:ascii="Times New Roman" w:eastAsia="SimSun" w:hAnsi="Times New Roman"/>
          <w:color w:val="000000" w:themeColor="text1"/>
          <w:w w:val="0"/>
          <w:sz w:val="24"/>
          <w:szCs w:val="24"/>
        </w:rPr>
        <w:t xml:space="preserve">. </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25" w:name="_DV_M1590"/>
      <w:bookmarkEnd w:id="425"/>
      <w:r w:rsidRPr="00E35565">
        <w:rPr>
          <w:rFonts w:ascii="Times New Roman" w:eastAsia="SimSun" w:hAnsi="Times New Roman"/>
          <w:color w:val="000000" w:themeColor="text1"/>
          <w:w w:val="0"/>
          <w:sz w:val="24"/>
          <w:szCs w:val="24"/>
        </w:rPr>
        <w:t>Пострадавшая Сторона</w:t>
      </w:r>
      <w:bookmarkStart w:id="426" w:name="_DV_M1591"/>
      <w:bookmarkEnd w:id="426"/>
      <w:r w:rsidRPr="00E35565">
        <w:rPr>
          <w:rFonts w:ascii="Times New Roman" w:eastAsia="SimSun" w:hAnsi="Times New Roman"/>
          <w:color w:val="000000" w:themeColor="text1"/>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27" w:name="_DV_M1592"/>
      <w:bookmarkEnd w:id="427"/>
      <w:r w:rsidRPr="00E35565">
        <w:rPr>
          <w:rFonts w:ascii="Times New Roman" w:eastAsia="SimSun" w:hAnsi="Times New Roman"/>
          <w:color w:val="000000" w:themeColor="text1"/>
          <w:w w:val="0"/>
          <w:sz w:val="24"/>
          <w:szCs w:val="24"/>
        </w:rPr>
        <w:t xml:space="preserve">По прекращении действия обстоятельства </w:t>
      </w:r>
      <w:bookmarkStart w:id="428" w:name="_DV_C1999"/>
      <w:r w:rsidRPr="00E35565">
        <w:rPr>
          <w:rFonts w:ascii="Times New Roman" w:eastAsia="SimSun" w:hAnsi="Times New Roman"/>
          <w:color w:val="000000" w:themeColor="text1"/>
          <w:sz w:val="24"/>
          <w:szCs w:val="24"/>
        </w:rPr>
        <w:t>непреодолимой силы</w:t>
      </w:r>
      <w:bookmarkStart w:id="429" w:name="_DV_M1593"/>
      <w:bookmarkEnd w:id="428"/>
      <w:bookmarkEnd w:id="429"/>
      <w:r w:rsidRPr="00E35565">
        <w:rPr>
          <w:rFonts w:ascii="Times New Roman" w:eastAsia="SimSun" w:hAnsi="Times New Roman"/>
          <w:color w:val="000000" w:themeColor="text1"/>
          <w:w w:val="0"/>
          <w:sz w:val="24"/>
          <w:szCs w:val="24"/>
        </w:rPr>
        <w:t xml:space="preserve"> и его последствий Пострадавшая Сторона</w:t>
      </w:r>
      <w:bookmarkStart w:id="430" w:name="_DV_M1594"/>
      <w:bookmarkEnd w:id="430"/>
      <w:r w:rsidRPr="00E35565">
        <w:rPr>
          <w:rFonts w:ascii="Times New Roman" w:eastAsia="SimSun" w:hAnsi="Times New Roman"/>
          <w:color w:val="000000" w:themeColor="text1"/>
          <w:w w:val="0"/>
          <w:sz w:val="24"/>
          <w:szCs w:val="24"/>
        </w:rPr>
        <w:t xml:space="preserve"> обязана исполнить обязательства, исполнению которых препятствовало обстоятельство </w:t>
      </w:r>
      <w:bookmarkStart w:id="431" w:name="_DV_C2003"/>
      <w:r w:rsidRPr="00E35565">
        <w:rPr>
          <w:rFonts w:ascii="Times New Roman" w:eastAsia="SimSun" w:hAnsi="Times New Roman"/>
          <w:color w:val="000000" w:themeColor="text1"/>
          <w:sz w:val="24"/>
          <w:szCs w:val="24"/>
        </w:rPr>
        <w:t>непреодолимой силы</w:t>
      </w:r>
      <w:bookmarkStart w:id="432" w:name="_DV_M1595"/>
      <w:bookmarkEnd w:id="431"/>
      <w:bookmarkEnd w:id="432"/>
      <w:r w:rsidRPr="00E35565">
        <w:rPr>
          <w:rFonts w:ascii="Times New Roman" w:eastAsia="SimSun" w:hAnsi="Times New Roman"/>
          <w:color w:val="000000" w:themeColor="text1"/>
          <w:w w:val="0"/>
          <w:sz w:val="24"/>
          <w:szCs w:val="24"/>
        </w:rPr>
        <w:t>.</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33" w:name="_DV_M1596"/>
      <w:bookmarkEnd w:id="433"/>
      <w:r w:rsidRPr="00E35565">
        <w:rPr>
          <w:rFonts w:ascii="Times New Roman" w:eastAsia="SimSun" w:hAnsi="Times New Roman"/>
          <w:color w:val="000000" w:themeColor="text1"/>
          <w:w w:val="0"/>
          <w:sz w:val="24"/>
          <w:szCs w:val="24"/>
        </w:rPr>
        <w:t>Пострадавшая Сторона</w:t>
      </w:r>
      <w:bookmarkStart w:id="434" w:name="_DV_M1597"/>
      <w:bookmarkEnd w:id="434"/>
      <w:r w:rsidRPr="00E35565">
        <w:rPr>
          <w:rFonts w:ascii="Times New Roman" w:eastAsia="SimSun" w:hAnsi="Times New Roman"/>
          <w:color w:val="000000" w:themeColor="text1"/>
          <w:w w:val="0"/>
          <w:sz w:val="24"/>
          <w:szCs w:val="24"/>
        </w:rPr>
        <w:t xml:space="preserve"> обязуется незамедлительно, однако в любом случае не позднее 10 (десяти) дней уведомить в письменной форме другую Сторону               о прекращении действия обстоятельства </w:t>
      </w:r>
      <w:bookmarkStart w:id="435" w:name="_DV_C2007"/>
      <w:r w:rsidRPr="00E35565">
        <w:rPr>
          <w:rFonts w:ascii="Times New Roman" w:eastAsia="SimSun" w:hAnsi="Times New Roman"/>
          <w:color w:val="000000" w:themeColor="text1"/>
          <w:sz w:val="24"/>
          <w:szCs w:val="24"/>
        </w:rPr>
        <w:t>непреодолимой силы</w:t>
      </w:r>
      <w:bookmarkStart w:id="436" w:name="_DV_M1598"/>
      <w:bookmarkEnd w:id="435"/>
      <w:bookmarkEnd w:id="436"/>
      <w:r w:rsidRPr="00E35565">
        <w:rPr>
          <w:rFonts w:ascii="Times New Roman" w:eastAsia="SimSun" w:hAnsi="Times New Roman"/>
          <w:color w:val="000000" w:themeColor="text1"/>
          <w:w w:val="0"/>
          <w:sz w:val="24"/>
          <w:szCs w:val="24"/>
        </w:rPr>
        <w:t xml:space="preserve"> и (или) о прекращении влияния такого обстоятельства </w:t>
      </w:r>
      <w:bookmarkStart w:id="437" w:name="_DV_C2009"/>
      <w:r w:rsidRPr="00E35565">
        <w:rPr>
          <w:rFonts w:ascii="Times New Roman" w:eastAsia="SimSun" w:hAnsi="Times New Roman"/>
          <w:color w:val="000000" w:themeColor="text1"/>
          <w:sz w:val="24"/>
          <w:szCs w:val="24"/>
        </w:rPr>
        <w:t>непреодолимой силы</w:t>
      </w:r>
      <w:bookmarkStart w:id="438" w:name="_DV_M1599"/>
      <w:bookmarkEnd w:id="437"/>
      <w:bookmarkEnd w:id="438"/>
      <w:r w:rsidRPr="00E35565">
        <w:rPr>
          <w:rFonts w:ascii="Times New Roman" w:eastAsia="SimSun" w:hAnsi="Times New Roman"/>
          <w:color w:val="000000" w:themeColor="text1"/>
          <w:w w:val="0"/>
          <w:sz w:val="24"/>
          <w:szCs w:val="24"/>
        </w:rPr>
        <w:t xml:space="preserve"> на исполнение Стороной обязательств по Соглашению.</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39" w:name="_DV_M1600"/>
      <w:bookmarkEnd w:id="439"/>
      <w:r w:rsidRPr="00E35565">
        <w:rPr>
          <w:rFonts w:ascii="Times New Roman" w:eastAsia="SimSun" w:hAnsi="Times New Roman"/>
          <w:color w:val="000000" w:themeColor="text1"/>
          <w:w w:val="0"/>
          <w:sz w:val="24"/>
          <w:szCs w:val="24"/>
        </w:rPr>
        <w:t xml:space="preserve">В случае наступления обстоятельства </w:t>
      </w:r>
      <w:bookmarkStart w:id="440" w:name="_DV_C2011"/>
      <w:r w:rsidRPr="00E35565">
        <w:rPr>
          <w:rFonts w:ascii="Times New Roman" w:eastAsia="SimSun" w:hAnsi="Times New Roman"/>
          <w:color w:val="000000" w:themeColor="text1"/>
          <w:sz w:val="24"/>
          <w:szCs w:val="24"/>
        </w:rPr>
        <w:t>непреодолимой силы</w:t>
      </w:r>
      <w:bookmarkStart w:id="441" w:name="_DV_M1601"/>
      <w:bookmarkEnd w:id="440"/>
      <w:bookmarkEnd w:id="441"/>
      <w:r w:rsidRPr="00E35565">
        <w:rPr>
          <w:rFonts w:ascii="Times New Roman" w:eastAsia="SimSun" w:hAnsi="Times New Roman"/>
          <w:color w:val="000000" w:themeColor="text1"/>
          <w:w w:val="0"/>
          <w:sz w:val="24"/>
          <w:szCs w:val="24"/>
        </w:rPr>
        <w:t xml:space="preserve"> Стороны вправе по взаимному согласию изменить срок </w:t>
      </w:r>
      <w:bookmarkStart w:id="442" w:name="_DV_M1602"/>
      <w:bookmarkEnd w:id="442"/>
      <w:r w:rsidRPr="00E35565">
        <w:rPr>
          <w:rFonts w:ascii="Times New Roman" w:eastAsia="SimSun" w:hAnsi="Times New Roman"/>
          <w:color w:val="000000" w:themeColor="text1"/>
          <w:sz w:val="24"/>
          <w:szCs w:val="24"/>
        </w:rPr>
        <w:t xml:space="preserve">действия </w:t>
      </w:r>
      <w:r w:rsidRPr="00E35565">
        <w:rPr>
          <w:rFonts w:ascii="Times New Roman" w:eastAsia="SimSun" w:hAnsi="Times New Roman"/>
          <w:color w:val="000000" w:themeColor="text1"/>
          <w:w w:val="0"/>
          <w:sz w:val="24"/>
          <w:szCs w:val="24"/>
        </w:rPr>
        <w:t>Соглашения, а также иные сроки, указанные в Соглашении.</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bookmarkStart w:id="443" w:name="o14_8"/>
      <w:bookmarkEnd w:id="443"/>
      <w:r w:rsidRPr="00E35565">
        <w:rPr>
          <w:rFonts w:ascii="Times New Roman" w:eastAsia="SimSun" w:hAnsi="Times New Roman"/>
          <w:color w:val="000000" w:themeColor="text1"/>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35565">
          <w:rPr>
            <w:rStyle w:val="af1"/>
            <w:rFonts w:ascii="Times New Roman" w:eastAsia="SimSun" w:hAnsi="Times New Roman"/>
            <w:color w:val="000000" w:themeColor="text1"/>
            <w:sz w:val="24"/>
            <w:szCs w:val="24"/>
            <w:u w:val="none"/>
          </w:rPr>
          <w:t>в пункте 14.2</w:t>
        </w:r>
      </w:hyperlink>
      <w:r w:rsidRPr="00E35565">
        <w:rPr>
          <w:rFonts w:ascii="Times New Roman" w:eastAsia="SimSun" w:hAnsi="Times New Roman"/>
          <w:color w:val="000000" w:themeColor="text1"/>
          <w:w w:val="0"/>
          <w:sz w:val="24"/>
          <w:szCs w:val="24"/>
        </w:rPr>
        <w:t xml:space="preserve"> </w:t>
      </w:r>
      <w:r w:rsidR="00E86D8A" w:rsidRPr="00E35565">
        <w:rPr>
          <w:rFonts w:ascii="Times New Roman" w:eastAsia="SimSun" w:hAnsi="Times New Roman"/>
          <w:color w:val="000000" w:themeColor="text1"/>
          <w:w w:val="0"/>
          <w:sz w:val="24"/>
          <w:szCs w:val="24"/>
        </w:rPr>
        <w:t xml:space="preserve">Соглашения, </w:t>
      </w:r>
      <w:r w:rsidRPr="00E35565">
        <w:rPr>
          <w:rFonts w:ascii="Times New Roman" w:eastAsia="SimSun" w:hAnsi="Times New Roman"/>
          <w:color w:val="000000" w:themeColor="text1"/>
          <w:w w:val="0"/>
          <w:sz w:val="24"/>
          <w:szCs w:val="24"/>
        </w:rPr>
        <w:t>Стороны должны встретиться для обсуждения обстоятельства непреодолимой силы и его последствий и, в той мере</w:t>
      </w:r>
      <w:r w:rsidR="00E86D8A" w:rsidRPr="00E35565">
        <w:rPr>
          <w:rFonts w:ascii="Times New Roman" w:eastAsia="SimSun" w:hAnsi="Times New Roman"/>
          <w:color w:val="000000" w:themeColor="text1"/>
          <w:w w:val="0"/>
          <w:sz w:val="24"/>
          <w:szCs w:val="24"/>
        </w:rPr>
        <w:t>,</w:t>
      </w:r>
      <w:r w:rsidRPr="00E35565">
        <w:rPr>
          <w:rFonts w:ascii="Times New Roman" w:eastAsia="SimSun" w:hAnsi="Times New Roman"/>
          <w:color w:val="000000" w:themeColor="text1"/>
          <w:w w:val="0"/>
          <w:sz w:val="24"/>
          <w:szCs w:val="24"/>
        </w:rPr>
        <w:t xml:space="preserve"> насколько </w:t>
      </w:r>
      <w:proofErr w:type="gramStart"/>
      <w:r w:rsidRPr="00E35565">
        <w:rPr>
          <w:rFonts w:ascii="Times New Roman" w:eastAsia="SimSun" w:hAnsi="Times New Roman"/>
          <w:color w:val="000000" w:themeColor="text1"/>
          <w:w w:val="0"/>
          <w:sz w:val="24"/>
          <w:szCs w:val="24"/>
        </w:rPr>
        <w:t>это</w:t>
      </w:r>
      <w:proofErr w:type="gramEnd"/>
      <w:r w:rsidRPr="00E35565">
        <w:rPr>
          <w:rFonts w:ascii="Times New Roman" w:eastAsia="SimSun" w:hAnsi="Times New Roman"/>
          <w:color w:val="000000" w:themeColor="text1"/>
          <w:w w:val="0"/>
          <w:sz w:val="24"/>
          <w:szCs w:val="24"/>
        </w:rPr>
        <w:t xml:space="preserve">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BE49A9" w:rsidRPr="00E35565"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color w:val="000000" w:themeColor="text1"/>
          <w:sz w:val="24"/>
          <w:szCs w:val="24"/>
        </w:rPr>
      </w:pPr>
      <w:r w:rsidRPr="00E35565">
        <w:rPr>
          <w:rFonts w:ascii="Times New Roman" w:eastAsia="SimSun" w:hAnsi="Times New Roman"/>
          <w:color w:val="000000" w:themeColor="text1"/>
          <w:w w:val="0"/>
          <w:sz w:val="24"/>
          <w:szCs w:val="24"/>
        </w:rPr>
        <w:t xml:space="preserve">Если Стороны не могут прийти к соглашению в соответствии с </w:t>
      </w:r>
      <w:hyperlink w:anchor="o14_8" w:history="1">
        <w:r w:rsidRPr="00E35565">
          <w:rPr>
            <w:rStyle w:val="af1"/>
            <w:rFonts w:ascii="Times New Roman" w:eastAsia="SimSun" w:hAnsi="Times New Roman"/>
            <w:color w:val="000000" w:themeColor="text1"/>
            <w:w w:val="0"/>
            <w:sz w:val="24"/>
            <w:szCs w:val="24"/>
            <w:u w:val="none"/>
          </w:rPr>
          <w:t>пунктом 14.8</w:t>
        </w:r>
      </w:hyperlink>
      <w:r w:rsidRPr="00E35565">
        <w:rPr>
          <w:rFonts w:ascii="Times New Roman" w:eastAsia="SimSun" w:hAnsi="Times New Roman"/>
          <w:color w:val="000000" w:themeColor="text1"/>
          <w:w w:val="0"/>
          <w:sz w:val="24"/>
          <w:szCs w:val="24"/>
        </w:rPr>
        <w:t xml:space="preserve"> </w:t>
      </w:r>
      <w:r w:rsidR="00E86D8A" w:rsidRPr="00E35565">
        <w:rPr>
          <w:rFonts w:ascii="Times New Roman" w:eastAsia="SimSun" w:hAnsi="Times New Roman"/>
          <w:color w:val="000000" w:themeColor="text1"/>
          <w:w w:val="0"/>
          <w:sz w:val="24"/>
          <w:szCs w:val="24"/>
        </w:rPr>
        <w:t xml:space="preserve">Соглашения </w:t>
      </w:r>
      <w:r w:rsidRPr="00E35565">
        <w:rPr>
          <w:rFonts w:ascii="Times New Roman" w:eastAsia="SimSun" w:hAnsi="Times New Roman"/>
          <w:color w:val="000000" w:themeColor="text1"/>
          <w:w w:val="0"/>
          <w:sz w:val="24"/>
          <w:szCs w:val="24"/>
        </w:rPr>
        <w:t>выше в течение установленного срока, то по истечении такого срока возникшие разногласия подлежат разрешению в судебном порядке.</w:t>
      </w:r>
    </w:p>
    <w:p w:rsidR="00BE49A9" w:rsidRPr="00E35565" w:rsidRDefault="00BE49A9" w:rsidP="00BE49A9">
      <w:pPr>
        <w:pStyle w:val="a6"/>
        <w:spacing w:before="0" w:after="0"/>
        <w:ind w:left="0"/>
        <w:jc w:val="both"/>
        <w:rPr>
          <w:rFonts w:ascii="Times New Roman" w:eastAsia="SimSun" w:hAnsi="Times New Roman"/>
          <w:color w:val="000000" w:themeColor="text1"/>
          <w:sz w:val="24"/>
          <w:szCs w:val="24"/>
        </w:rPr>
      </w:pPr>
    </w:p>
    <w:p w:rsidR="00BE49A9" w:rsidRPr="00E35565" w:rsidRDefault="00BE49A9" w:rsidP="008758AA">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color w:val="000000" w:themeColor="text1"/>
          <w:sz w:val="24"/>
          <w:szCs w:val="24"/>
        </w:rPr>
      </w:pPr>
      <w:bookmarkStart w:id="444" w:name="_Toc323145449"/>
      <w:r w:rsidRPr="00E35565">
        <w:rPr>
          <w:rFonts w:ascii="Times New Roman" w:hAnsi="Times New Roman"/>
          <w:color w:val="000000" w:themeColor="text1"/>
          <w:sz w:val="24"/>
          <w:szCs w:val="24"/>
        </w:rPr>
        <w:t>Изменение Соглашени</w:t>
      </w:r>
      <w:bookmarkEnd w:id="444"/>
      <w:r w:rsidRPr="00E35565">
        <w:rPr>
          <w:rFonts w:ascii="Times New Roman" w:hAnsi="Times New Roman"/>
          <w:color w:val="000000" w:themeColor="text1"/>
          <w:sz w:val="24"/>
          <w:szCs w:val="24"/>
        </w:rPr>
        <w:t>я</w:t>
      </w:r>
    </w:p>
    <w:p w:rsidR="00BE49A9" w:rsidRPr="00E35565"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color w:val="000000" w:themeColor="text1"/>
          <w:sz w:val="24"/>
          <w:szCs w:val="24"/>
        </w:rPr>
      </w:pPr>
      <w:proofErr w:type="gramStart"/>
      <w:r w:rsidRPr="00E35565">
        <w:rPr>
          <w:rFonts w:eastAsiaTheme="minorHAnsi"/>
          <w:color w:val="000000" w:themeColor="text1"/>
          <w:sz w:val="24"/>
          <w:szCs w:val="24"/>
        </w:rPr>
        <w:t>Для изменения условий К</w:t>
      </w:r>
      <w:r w:rsidR="00BE49A9" w:rsidRPr="00E35565">
        <w:rPr>
          <w:rFonts w:eastAsiaTheme="minorHAnsi"/>
          <w:color w:val="000000" w:themeColor="text1"/>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sidRPr="00E35565">
        <w:rPr>
          <w:rFonts w:eastAsiaTheme="minorHAnsi"/>
          <w:color w:val="000000" w:themeColor="text1"/>
          <w:sz w:val="24"/>
          <w:szCs w:val="24"/>
        </w:rPr>
        <w:t>К</w:t>
      </w:r>
      <w:r w:rsidR="00BE49A9" w:rsidRPr="00E35565">
        <w:rPr>
          <w:rFonts w:eastAsiaTheme="minorHAnsi"/>
          <w:color w:val="000000" w:themeColor="text1"/>
          <w:sz w:val="24"/>
          <w:szCs w:val="24"/>
        </w:rPr>
        <w:t xml:space="preserve">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23" w:history="1">
        <w:r w:rsidR="00BE49A9" w:rsidRPr="00E35565">
          <w:rPr>
            <w:rFonts w:eastAsiaTheme="minorHAnsi"/>
            <w:color w:val="000000" w:themeColor="text1"/>
            <w:sz w:val="24"/>
            <w:szCs w:val="24"/>
          </w:rPr>
          <w:t>порядке и на условиях</w:t>
        </w:r>
      </w:hyperlink>
      <w:r w:rsidR="00BE49A9" w:rsidRPr="00E35565">
        <w:rPr>
          <w:rFonts w:eastAsiaTheme="minorHAnsi"/>
          <w:color w:val="000000" w:themeColor="text1"/>
          <w:sz w:val="24"/>
          <w:szCs w:val="24"/>
        </w:rPr>
        <w:t>, которые установлены Правительством Российской Федерации.</w:t>
      </w:r>
      <w:proofErr w:type="gramEnd"/>
      <w:r w:rsidR="00BE49A9" w:rsidRPr="00E35565">
        <w:rPr>
          <w:rFonts w:eastAsiaTheme="minorHAnsi"/>
          <w:color w:val="000000" w:themeColor="text1"/>
          <w:sz w:val="24"/>
          <w:szCs w:val="24"/>
        </w:rPr>
        <w:t xml:space="preserve"> Указанное согласие требуется также в случае изменения условий концессионного соглашения по основаниям, предусмотренным </w:t>
      </w:r>
      <w:hyperlink r:id="rId24" w:history="1">
        <w:r w:rsidR="00BE49A9" w:rsidRPr="00E35565">
          <w:rPr>
            <w:rFonts w:eastAsiaTheme="minorHAnsi"/>
            <w:color w:val="000000" w:themeColor="text1"/>
            <w:sz w:val="24"/>
            <w:szCs w:val="24"/>
          </w:rPr>
          <w:t>частями 1</w:t>
        </w:r>
      </w:hyperlink>
      <w:r w:rsidR="00BE49A9" w:rsidRPr="00E35565">
        <w:rPr>
          <w:rFonts w:eastAsiaTheme="minorHAnsi"/>
          <w:color w:val="000000" w:themeColor="text1"/>
          <w:sz w:val="24"/>
          <w:szCs w:val="24"/>
        </w:rPr>
        <w:t xml:space="preserve">, </w:t>
      </w:r>
      <w:hyperlink r:id="rId25" w:history="1">
        <w:r w:rsidR="00BE49A9" w:rsidRPr="00E35565">
          <w:rPr>
            <w:rFonts w:eastAsiaTheme="minorHAnsi"/>
            <w:color w:val="000000" w:themeColor="text1"/>
            <w:sz w:val="24"/>
            <w:szCs w:val="24"/>
          </w:rPr>
          <w:t>3</w:t>
        </w:r>
      </w:hyperlink>
      <w:r w:rsidR="00BE49A9" w:rsidRPr="00E35565">
        <w:rPr>
          <w:rFonts w:eastAsiaTheme="minorHAnsi"/>
          <w:color w:val="000000" w:themeColor="text1"/>
          <w:sz w:val="24"/>
          <w:szCs w:val="24"/>
        </w:rPr>
        <w:t xml:space="preserve"> и </w:t>
      </w:r>
      <w:hyperlink r:id="rId26" w:history="1">
        <w:r w:rsidR="00BE49A9" w:rsidRPr="00E35565">
          <w:rPr>
            <w:rFonts w:eastAsiaTheme="minorHAnsi"/>
            <w:color w:val="000000" w:themeColor="text1"/>
            <w:sz w:val="24"/>
            <w:szCs w:val="24"/>
          </w:rPr>
          <w:t>4 статьи 20</w:t>
        </w:r>
      </w:hyperlink>
      <w:r w:rsidR="00BE49A9" w:rsidRPr="00E35565">
        <w:rPr>
          <w:rFonts w:eastAsiaTheme="minorHAnsi"/>
          <w:color w:val="000000" w:themeColor="text1"/>
          <w:sz w:val="24"/>
          <w:szCs w:val="24"/>
        </w:rPr>
        <w:t xml:space="preserve"> Федерального закона от 21 июля 2005 года № 115-ФЗ «О концессионных соглашениях» (далее – Закон о </w:t>
      </w:r>
      <w:r w:rsidRPr="00E35565">
        <w:rPr>
          <w:rFonts w:eastAsiaTheme="minorHAnsi"/>
          <w:color w:val="000000" w:themeColor="text1"/>
          <w:sz w:val="24"/>
          <w:szCs w:val="24"/>
        </w:rPr>
        <w:t>К</w:t>
      </w:r>
      <w:r w:rsidR="00BE49A9" w:rsidRPr="00E35565">
        <w:rPr>
          <w:rFonts w:eastAsiaTheme="minorHAnsi"/>
          <w:color w:val="000000" w:themeColor="text1"/>
          <w:sz w:val="24"/>
          <w:szCs w:val="24"/>
        </w:rPr>
        <w:t xml:space="preserve">онцессионных соглашениях). Для изменения условий концессионного соглашения в случаях, предусмотренных </w:t>
      </w:r>
      <w:hyperlink r:id="rId27" w:history="1">
        <w:r w:rsidR="00BE49A9" w:rsidRPr="00E35565">
          <w:rPr>
            <w:rFonts w:eastAsiaTheme="minorHAnsi"/>
            <w:color w:val="000000" w:themeColor="text1"/>
            <w:sz w:val="24"/>
            <w:szCs w:val="24"/>
          </w:rPr>
          <w:t>частью 3.1</w:t>
        </w:r>
      </w:hyperlink>
      <w:r w:rsidRPr="00E35565">
        <w:rPr>
          <w:rFonts w:eastAsiaTheme="minorHAnsi"/>
          <w:color w:val="000000" w:themeColor="text1"/>
          <w:sz w:val="24"/>
          <w:szCs w:val="24"/>
        </w:rPr>
        <w:t xml:space="preserve"> статьи 13, </w:t>
      </w:r>
      <w:hyperlink r:id="rId28" w:history="1">
        <w:r w:rsidR="00BE49A9" w:rsidRPr="00E35565">
          <w:rPr>
            <w:rFonts w:eastAsiaTheme="minorHAnsi"/>
            <w:color w:val="000000" w:themeColor="text1"/>
            <w:sz w:val="24"/>
            <w:szCs w:val="24"/>
          </w:rPr>
          <w:t>частью 7 статьи 5</w:t>
        </w:r>
      </w:hyperlink>
      <w:r w:rsidR="00BE49A9" w:rsidRPr="00E35565">
        <w:rPr>
          <w:rFonts w:eastAsiaTheme="minorHAnsi"/>
          <w:color w:val="000000" w:themeColor="text1"/>
          <w:sz w:val="24"/>
          <w:szCs w:val="24"/>
        </w:rPr>
        <w:t xml:space="preserve"> и </w:t>
      </w:r>
      <w:hyperlink r:id="rId29" w:history="1">
        <w:r w:rsidR="00BE49A9" w:rsidRPr="00E35565">
          <w:rPr>
            <w:rFonts w:eastAsiaTheme="minorHAnsi"/>
            <w:color w:val="000000" w:themeColor="text1"/>
            <w:sz w:val="24"/>
            <w:szCs w:val="24"/>
          </w:rPr>
          <w:t>статьей 38</w:t>
        </w:r>
      </w:hyperlink>
      <w:r w:rsidR="00BE49A9" w:rsidRPr="00E35565">
        <w:rPr>
          <w:rFonts w:eastAsiaTheme="minorHAnsi"/>
          <w:color w:val="000000" w:themeColor="text1"/>
          <w:sz w:val="24"/>
          <w:szCs w:val="24"/>
        </w:rPr>
        <w:t xml:space="preserve"> Закона о </w:t>
      </w:r>
      <w:r w:rsidRPr="00E35565">
        <w:rPr>
          <w:rFonts w:eastAsiaTheme="minorHAnsi"/>
          <w:color w:val="000000" w:themeColor="text1"/>
          <w:sz w:val="24"/>
          <w:szCs w:val="24"/>
        </w:rPr>
        <w:t>К</w:t>
      </w:r>
      <w:r w:rsidR="00BE49A9" w:rsidRPr="00E35565">
        <w:rPr>
          <w:rFonts w:eastAsiaTheme="minorHAnsi"/>
          <w:color w:val="000000" w:themeColor="text1"/>
          <w:sz w:val="24"/>
          <w:szCs w:val="24"/>
        </w:rPr>
        <w:t xml:space="preserve">онцессионных соглашениях, предварительное согласие антимонопольного органа </w:t>
      </w:r>
      <w:r w:rsidRPr="00E35565">
        <w:rPr>
          <w:rFonts w:eastAsiaTheme="minorHAnsi"/>
          <w:color w:val="000000" w:themeColor="text1"/>
          <w:sz w:val="24"/>
          <w:szCs w:val="24"/>
        </w:rPr>
        <w:br/>
      </w:r>
      <w:r w:rsidR="00BE49A9" w:rsidRPr="00E35565">
        <w:rPr>
          <w:rFonts w:eastAsiaTheme="minorHAnsi"/>
          <w:color w:val="000000" w:themeColor="text1"/>
          <w:sz w:val="24"/>
          <w:szCs w:val="24"/>
        </w:rPr>
        <w:t xml:space="preserve">не требуется. </w:t>
      </w:r>
    </w:p>
    <w:p w:rsidR="00BE49A9" w:rsidRPr="00E35565"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color w:val="000000" w:themeColor="text1"/>
          <w:sz w:val="24"/>
          <w:szCs w:val="24"/>
        </w:rPr>
      </w:pPr>
      <w:r w:rsidRPr="00E35565">
        <w:rPr>
          <w:rFonts w:eastAsiaTheme="minorHAnsi"/>
          <w:color w:val="000000" w:themeColor="text1"/>
          <w:sz w:val="24"/>
          <w:szCs w:val="24"/>
        </w:rPr>
        <w:t>Для изменения</w:t>
      </w:r>
      <w:r w:rsidRPr="00E35565">
        <w:rPr>
          <w:rFonts w:eastAsiaTheme="minorHAnsi"/>
          <w:color w:val="000000" w:themeColor="text1"/>
          <w:sz w:val="16"/>
          <w:szCs w:val="16"/>
        </w:rPr>
        <w:t xml:space="preserve"> </w:t>
      </w:r>
      <w:r w:rsidRPr="00E35565">
        <w:rPr>
          <w:rFonts w:eastAsiaTheme="minorHAnsi"/>
          <w:color w:val="000000" w:themeColor="text1"/>
          <w:sz w:val="24"/>
          <w:szCs w:val="24"/>
        </w:rPr>
        <w:t xml:space="preserve">значения долгосрочных параметров регулирования деятельности </w:t>
      </w:r>
      <w:r w:rsidR="00E86D8A" w:rsidRPr="00E35565">
        <w:rPr>
          <w:rFonts w:eastAsiaTheme="minorHAnsi"/>
          <w:color w:val="000000" w:themeColor="text1"/>
          <w:sz w:val="24"/>
          <w:szCs w:val="24"/>
        </w:rPr>
        <w:t>К</w:t>
      </w:r>
      <w:r w:rsidRPr="00E35565">
        <w:rPr>
          <w:rFonts w:eastAsiaTheme="minorHAnsi"/>
          <w:color w:val="000000" w:themeColor="text1"/>
          <w:sz w:val="24"/>
          <w:szCs w:val="24"/>
        </w:rPr>
        <w:t xml:space="preserve">онцессионера, определенных настоящим Соглашением,                          требуется получение предварительного согласия органа исполнительной власти, </w:t>
      </w:r>
      <w:r w:rsidRPr="00E35565">
        <w:rPr>
          <w:rFonts w:eastAsiaTheme="minorHAnsi"/>
          <w:color w:val="000000" w:themeColor="text1"/>
          <w:sz w:val="24"/>
          <w:szCs w:val="24"/>
        </w:rPr>
        <w:lastRenderedPageBreak/>
        <w:t xml:space="preserve">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w:t>
      </w:r>
      <w:r w:rsidR="00E35565" w:rsidRPr="00E35565">
        <w:rPr>
          <w:rFonts w:eastAsiaTheme="minorHAnsi"/>
          <w:color w:val="000000" w:themeColor="text1"/>
          <w:sz w:val="24"/>
          <w:szCs w:val="24"/>
        </w:rPr>
        <w:t>водоотведения</w:t>
      </w:r>
      <w:r w:rsidRPr="00E35565">
        <w:rPr>
          <w:rFonts w:eastAsiaTheme="minorHAnsi"/>
          <w:color w:val="000000" w:themeColor="text1"/>
          <w:sz w:val="24"/>
          <w:szCs w:val="24"/>
        </w:rPr>
        <w:t>.</w:t>
      </w:r>
    </w:p>
    <w:p w:rsidR="00BE49A9" w:rsidRPr="00E35565"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color w:val="000000" w:themeColor="text1"/>
          <w:sz w:val="24"/>
          <w:szCs w:val="24"/>
        </w:rPr>
      </w:pPr>
      <w:proofErr w:type="gramStart"/>
      <w:r w:rsidRPr="00E35565">
        <w:rPr>
          <w:rFonts w:eastAsiaTheme="minorHAnsi"/>
          <w:color w:val="000000" w:themeColor="text1"/>
          <w:sz w:val="24"/>
          <w:szCs w:val="24"/>
        </w:rPr>
        <w:t xml:space="preserve">Концедент обязан рассматривать требования Концессионера                            по изменению существенных условий концессионного соглашения в случае, если реализация </w:t>
      </w:r>
      <w:r w:rsidR="00E86D8A" w:rsidRPr="00E35565">
        <w:rPr>
          <w:rFonts w:eastAsiaTheme="minorHAnsi"/>
          <w:color w:val="000000" w:themeColor="text1"/>
          <w:sz w:val="24"/>
          <w:szCs w:val="24"/>
        </w:rPr>
        <w:t>К</w:t>
      </w:r>
      <w:r w:rsidRPr="00E35565">
        <w:rPr>
          <w:rFonts w:eastAsiaTheme="minorHAnsi"/>
          <w:color w:val="000000" w:themeColor="text1"/>
          <w:sz w:val="24"/>
          <w:szCs w:val="24"/>
        </w:rPr>
        <w:t>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E35565">
        <w:rPr>
          <w:rFonts w:eastAsiaTheme="minorHAnsi"/>
          <w:color w:val="000000" w:themeColor="text1"/>
          <w:sz w:val="24"/>
          <w:szCs w:val="24"/>
        </w:rPr>
        <w:t xml:space="preserve"> исполнения </w:t>
      </w:r>
      <w:r w:rsidR="00E86D8A" w:rsidRPr="00E35565">
        <w:rPr>
          <w:rFonts w:eastAsiaTheme="minorHAnsi"/>
          <w:color w:val="000000" w:themeColor="text1"/>
          <w:sz w:val="24"/>
          <w:szCs w:val="24"/>
        </w:rPr>
        <w:t>К</w:t>
      </w:r>
      <w:r w:rsidRPr="00E35565">
        <w:rPr>
          <w:rFonts w:eastAsiaTheme="minorHAnsi"/>
          <w:color w:val="000000" w:themeColor="text1"/>
          <w:sz w:val="24"/>
          <w:szCs w:val="24"/>
        </w:rPr>
        <w:t xml:space="preserve">онцессионером или </w:t>
      </w:r>
      <w:r w:rsidR="00E86D8A" w:rsidRPr="00E35565">
        <w:rPr>
          <w:rFonts w:eastAsiaTheme="minorHAnsi"/>
          <w:color w:val="000000" w:themeColor="text1"/>
          <w:sz w:val="24"/>
          <w:szCs w:val="24"/>
        </w:rPr>
        <w:t>К</w:t>
      </w:r>
      <w:r w:rsidRPr="00E35565">
        <w:rPr>
          <w:rFonts w:eastAsiaTheme="minorHAnsi"/>
          <w:color w:val="000000" w:themeColor="text1"/>
          <w:sz w:val="24"/>
          <w:szCs w:val="24"/>
        </w:rPr>
        <w:t>онцедентом установленных концессионным соглашением обязатель</w:t>
      </w:r>
      <w:proofErr w:type="gramStart"/>
      <w:r w:rsidRPr="00E35565">
        <w:rPr>
          <w:rFonts w:eastAsiaTheme="minorHAnsi"/>
          <w:color w:val="000000" w:themeColor="text1"/>
          <w:sz w:val="24"/>
          <w:szCs w:val="24"/>
        </w:rPr>
        <w:t>ств всл</w:t>
      </w:r>
      <w:proofErr w:type="gramEnd"/>
      <w:r w:rsidRPr="00E35565">
        <w:rPr>
          <w:rFonts w:eastAsiaTheme="minorHAnsi"/>
          <w:color w:val="000000" w:themeColor="text1"/>
          <w:sz w:val="24"/>
          <w:szCs w:val="24"/>
        </w:rPr>
        <w:t>едствие решений, действий (бездействия) государственных органов, органов местного самоуправления           и (или) их должностных лиц.</w:t>
      </w:r>
    </w:p>
    <w:p w:rsidR="00BE49A9" w:rsidRPr="00E35565"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color w:val="000000" w:themeColor="text1"/>
          <w:sz w:val="24"/>
          <w:szCs w:val="24"/>
        </w:rPr>
      </w:pPr>
      <w:r w:rsidRPr="00E35565">
        <w:rPr>
          <w:rFonts w:eastAsiaTheme="minorHAnsi"/>
          <w:color w:val="000000" w:themeColor="text1"/>
          <w:sz w:val="24"/>
          <w:szCs w:val="24"/>
        </w:rPr>
        <w:t xml:space="preserve">Решение об изменении существенных условий </w:t>
      </w:r>
      <w:r w:rsidR="00E86D8A" w:rsidRPr="00E35565">
        <w:rPr>
          <w:rFonts w:eastAsiaTheme="minorHAnsi"/>
          <w:color w:val="000000" w:themeColor="text1"/>
          <w:sz w:val="24"/>
          <w:szCs w:val="24"/>
        </w:rPr>
        <w:t>К</w:t>
      </w:r>
      <w:r w:rsidRPr="00E35565">
        <w:rPr>
          <w:rFonts w:eastAsiaTheme="minorHAnsi"/>
          <w:color w:val="000000" w:themeColor="text1"/>
          <w:sz w:val="24"/>
          <w:szCs w:val="24"/>
        </w:rPr>
        <w:t xml:space="preserve">онцессионного соглашения принимается Концедентом в течение тридцати календарных дней после поступления требований </w:t>
      </w:r>
      <w:r w:rsidR="00E86D8A" w:rsidRPr="00E35565">
        <w:rPr>
          <w:rFonts w:eastAsiaTheme="minorHAnsi"/>
          <w:color w:val="000000" w:themeColor="text1"/>
          <w:sz w:val="24"/>
          <w:szCs w:val="24"/>
        </w:rPr>
        <w:t>К</w:t>
      </w:r>
      <w:r w:rsidRPr="00E35565">
        <w:rPr>
          <w:rFonts w:eastAsiaTheme="minorHAnsi"/>
          <w:color w:val="000000" w:themeColor="text1"/>
          <w:sz w:val="24"/>
          <w:szCs w:val="24"/>
        </w:rPr>
        <w:t>онцессионера.</w:t>
      </w:r>
    </w:p>
    <w:p w:rsidR="00BE49A9" w:rsidRPr="00E35565"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color w:val="000000" w:themeColor="text1"/>
          <w:sz w:val="24"/>
          <w:szCs w:val="24"/>
        </w:rPr>
      </w:pPr>
      <w:r w:rsidRPr="00E35565">
        <w:rPr>
          <w:rFonts w:eastAsiaTheme="minorHAnsi"/>
          <w:color w:val="000000" w:themeColor="text1"/>
          <w:sz w:val="24"/>
          <w:szCs w:val="24"/>
        </w:rPr>
        <w:t>В случае</w:t>
      </w:r>
      <w:proofErr w:type="gramStart"/>
      <w:r w:rsidRPr="00E35565">
        <w:rPr>
          <w:rFonts w:eastAsiaTheme="minorHAnsi"/>
          <w:color w:val="000000" w:themeColor="text1"/>
          <w:sz w:val="24"/>
          <w:szCs w:val="24"/>
        </w:rPr>
        <w:t>,</w:t>
      </w:r>
      <w:proofErr w:type="gramEnd"/>
      <w:r w:rsidRPr="00E35565">
        <w:rPr>
          <w:rFonts w:eastAsiaTheme="minorHAnsi"/>
          <w:color w:val="000000" w:themeColor="text1"/>
          <w:sz w:val="24"/>
          <w:szCs w:val="24"/>
        </w:rPr>
        <w:t xml:space="preserve">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sidR="00E86D8A" w:rsidRPr="00E35565">
        <w:rPr>
          <w:rFonts w:eastAsiaTheme="minorHAnsi"/>
          <w:color w:val="000000" w:themeColor="text1"/>
          <w:sz w:val="24"/>
          <w:szCs w:val="24"/>
        </w:rPr>
        <w:t>К</w:t>
      </w:r>
      <w:r w:rsidRPr="00E35565">
        <w:rPr>
          <w:rFonts w:eastAsiaTheme="minorHAnsi"/>
          <w:color w:val="000000" w:themeColor="text1"/>
          <w:sz w:val="24"/>
          <w:szCs w:val="24"/>
        </w:rPr>
        <w:t xml:space="preserve">онцессионного соглашения, Концессионер вправе приостановить исполнение </w:t>
      </w:r>
      <w:r w:rsidR="00E86D8A" w:rsidRPr="00E35565">
        <w:rPr>
          <w:rFonts w:eastAsiaTheme="minorHAnsi"/>
          <w:color w:val="000000" w:themeColor="text1"/>
          <w:sz w:val="24"/>
          <w:szCs w:val="24"/>
        </w:rPr>
        <w:t>К</w:t>
      </w:r>
      <w:r w:rsidRPr="00E35565">
        <w:rPr>
          <w:rFonts w:eastAsiaTheme="minorHAnsi"/>
          <w:color w:val="000000" w:themeColor="text1"/>
          <w:sz w:val="24"/>
          <w:szCs w:val="24"/>
        </w:rPr>
        <w:t>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BE49A9" w:rsidRPr="00E35565"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color w:val="000000" w:themeColor="text1"/>
          <w:sz w:val="24"/>
          <w:szCs w:val="24"/>
        </w:rPr>
      </w:pPr>
      <w:r w:rsidRPr="00E35565">
        <w:rPr>
          <w:rFonts w:eastAsiaTheme="minorHAnsi"/>
          <w:color w:val="000000" w:themeColor="text1"/>
          <w:sz w:val="24"/>
          <w:szCs w:val="24"/>
        </w:rPr>
        <w:t>Изменение существенных условий К</w:t>
      </w:r>
      <w:r w:rsidR="00BE49A9" w:rsidRPr="00E35565">
        <w:rPr>
          <w:rFonts w:eastAsiaTheme="minorHAnsi"/>
          <w:color w:val="000000" w:themeColor="text1"/>
          <w:sz w:val="24"/>
          <w:szCs w:val="24"/>
        </w:rPr>
        <w:t>онцессионного соглашения осуществляется по согласованию с антимонопольным органом.</w:t>
      </w:r>
    </w:p>
    <w:p w:rsidR="00BE49A9" w:rsidRPr="00E476DD" w:rsidRDefault="00BE49A9" w:rsidP="00E86D8A">
      <w:pPr>
        <w:autoSpaceDE w:val="0"/>
        <w:autoSpaceDN w:val="0"/>
        <w:adjustRightInd w:val="0"/>
        <w:spacing w:after="0" w:line="240" w:lineRule="auto"/>
        <w:ind w:firstLine="709"/>
        <w:jc w:val="both"/>
        <w:rPr>
          <w:rFonts w:ascii="Times New Roman" w:eastAsiaTheme="minorHAnsi" w:hAnsi="Times New Roman"/>
          <w:color w:val="FF0000"/>
          <w:sz w:val="24"/>
          <w:szCs w:val="24"/>
        </w:rPr>
      </w:pPr>
    </w:p>
    <w:p w:rsidR="00BE49A9" w:rsidRPr="00E35565"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color w:val="000000" w:themeColor="text1"/>
          <w:sz w:val="24"/>
          <w:szCs w:val="24"/>
        </w:rPr>
      </w:pPr>
      <w:bookmarkStart w:id="445" w:name="_Toc323145450"/>
      <w:bookmarkStart w:id="446" w:name="_Toc438562775"/>
      <w:r w:rsidRPr="00E35565">
        <w:rPr>
          <w:rFonts w:ascii="Times New Roman" w:hAnsi="Times New Roman"/>
          <w:b w:val="0"/>
          <w:color w:val="000000" w:themeColor="text1"/>
          <w:sz w:val="24"/>
          <w:szCs w:val="24"/>
        </w:rPr>
        <w:t>Прекращение Соглашения</w:t>
      </w:r>
      <w:bookmarkEnd w:id="445"/>
      <w:bookmarkEnd w:id="446"/>
    </w:p>
    <w:p w:rsidR="00BE49A9" w:rsidRPr="00E35565"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bCs/>
          <w:color w:val="000000" w:themeColor="text1"/>
          <w:sz w:val="24"/>
          <w:szCs w:val="24"/>
        </w:rPr>
      </w:pPr>
      <w:r w:rsidRPr="00E35565">
        <w:rPr>
          <w:rFonts w:eastAsiaTheme="minorHAnsi"/>
          <w:bCs/>
          <w:color w:val="000000" w:themeColor="text1"/>
          <w:sz w:val="24"/>
          <w:szCs w:val="24"/>
        </w:rPr>
        <w:t>Концессионное соглашение прекращается:</w:t>
      </w:r>
    </w:p>
    <w:p w:rsidR="00BE49A9" w:rsidRPr="00E35565"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color w:val="000000" w:themeColor="text1"/>
          <w:sz w:val="24"/>
          <w:szCs w:val="24"/>
        </w:rPr>
      </w:pPr>
      <w:r w:rsidRPr="00E35565">
        <w:rPr>
          <w:rFonts w:eastAsiaTheme="minorHAnsi"/>
          <w:bCs/>
          <w:color w:val="000000" w:themeColor="text1"/>
          <w:sz w:val="24"/>
          <w:szCs w:val="24"/>
        </w:rPr>
        <w:t xml:space="preserve">По истечении срока действия </w:t>
      </w:r>
      <w:r w:rsidR="00E86D8A" w:rsidRPr="00E35565">
        <w:rPr>
          <w:rFonts w:eastAsiaTheme="minorHAnsi"/>
          <w:bCs/>
          <w:color w:val="000000" w:themeColor="text1"/>
          <w:sz w:val="24"/>
          <w:szCs w:val="24"/>
        </w:rPr>
        <w:t>К</w:t>
      </w:r>
      <w:r w:rsidRPr="00E35565">
        <w:rPr>
          <w:rFonts w:eastAsiaTheme="minorHAnsi"/>
          <w:bCs/>
          <w:color w:val="000000" w:themeColor="text1"/>
          <w:sz w:val="24"/>
          <w:szCs w:val="24"/>
        </w:rPr>
        <w:t>онцессионного соглашения.</w:t>
      </w:r>
    </w:p>
    <w:p w:rsidR="00BE49A9" w:rsidRPr="00E35565"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color w:val="000000" w:themeColor="text1"/>
          <w:sz w:val="24"/>
          <w:szCs w:val="24"/>
        </w:rPr>
      </w:pPr>
      <w:r w:rsidRPr="00E35565">
        <w:rPr>
          <w:rFonts w:eastAsiaTheme="minorHAnsi"/>
          <w:bCs/>
          <w:color w:val="000000" w:themeColor="text1"/>
          <w:sz w:val="24"/>
          <w:szCs w:val="24"/>
        </w:rPr>
        <w:t>По соглашению сторон.</w:t>
      </w:r>
    </w:p>
    <w:p w:rsidR="00BE49A9" w:rsidRPr="00E35565"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color w:val="000000" w:themeColor="text1"/>
          <w:sz w:val="24"/>
          <w:szCs w:val="24"/>
        </w:rPr>
      </w:pPr>
      <w:r w:rsidRPr="00E35565">
        <w:rPr>
          <w:rFonts w:eastAsiaTheme="minorHAnsi"/>
          <w:bCs/>
          <w:color w:val="000000" w:themeColor="text1"/>
          <w:sz w:val="24"/>
          <w:szCs w:val="24"/>
        </w:rPr>
        <w:t>В</w:t>
      </w:r>
      <w:r w:rsidR="00E86D8A" w:rsidRPr="00E35565">
        <w:rPr>
          <w:rFonts w:eastAsiaTheme="minorHAnsi"/>
          <w:bCs/>
          <w:color w:val="000000" w:themeColor="text1"/>
          <w:sz w:val="24"/>
          <w:szCs w:val="24"/>
        </w:rPr>
        <w:t xml:space="preserve"> случае досрочного расторжения К</w:t>
      </w:r>
      <w:r w:rsidRPr="00E35565">
        <w:rPr>
          <w:rFonts w:eastAsiaTheme="minorHAnsi"/>
          <w:bCs/>
          <w:color w:val="000000" w:themeColor="text1"/>
          <w:sz w:val="24"/>
          <w:szCs w:val="24"/>
        </w:rPr>
        <w:t>онцессионного соглашения                          на основании решения суда.</w:t>
      </w:r>
    </w:p>
    <w:p w:rsidR="00BE49A9" w:rsidRPr="00E35565"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color w:val="000000" w:themeColor="text1"/>
          <w:sz w:val="24"/>
          <w:szCs w:val="24"/>
        </w:rPr>
      </w:pPr>
      <w:r w:rsidRPr="00E35565">
        <w:rPr>
          <w:rFonts w:eastAsiaTheme="minorHAnsi"/>
          <w:bCs/>
          <w:color w:val="000000" w:themeColor="text1"/>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sidR="00E86D8A" w:rsidRPr="00E35565">
        <w:rPr>
          <w:rFonts w:eastAsiaTheme="minorHAnsi"/>
          <w:bCs/>
          <w:color w:val="000000" w:themeColor="text1"/>
          <w:sz w:val="24"/>
          <w:szCs w:val="24"/>
        </w:rPr>
        <w:t>К</w:t>
      </w:r>
      <w:r w:rsidRPr="00E35565">
        <w:rPr>
          <w:rFonts w:eastAsiaTheme="minorHAnsi"/>
          <w:bCs/>
          <w:color w:val="000000" w:themeColor="text1"/>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BE49A9" w:rsidRPr="00E476DD" w:rsidRDefault="00BE49A9" w:rsidP="00E86D8A">
      <w:pPr>
        <w:autoSpaceDE w:val="0"/>
        <w:autoSpaceDN w:val="0"/>
        <w:adjustRightInd w:val="0"/>
        <w:spacing w:after="0" w:line="240" w:lineRule="auto"/>
        <w:ind w:firstLine="709"/>
        <w:jc w:val="both"/>
        <w:rPr>
          <w:rFonts w:ascii="Times New Roman" w:eastAsiaTheme="minorHAnsi" w:hAnsi="Times New Roman"/>
          <w:bCs/>
          <w:color w:val="FF0000"/>
          <w:sz w:val="24"/>
          <w:szCs w:val="24"/>
        </w:rPr>
      </w:pPr>
    </w:p>
    <w:p w:rsidR="00BE49A9" w:rsidRPr="006D01E6" w:rsidRDefault="00BE49A9" w:rsidP="008758AA">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color w:val="000000" w:themeColor="text1"/>
          <w:sz w:val="24"/>
          <w:szCs w:val="24"/>
        </w:rPr>
      </w:pPr>
      <w:bookmarkStart w:id="447" w:name="_Toc323145451"/>
      <w:r w:rsidRPr="006D01E6">
        <w:rPr>
          <w:color w:val="000000" w:themeColor="text1"/>
          <w:sz w:val="24"/>
          <w:szCs w:val="24"/>
        </w:rPr>
        <w:t xml:space="preserve">Гарантии осуществления </w:t>
      </w:r>
      <w:bookmarkEnd w:id="447"/>
      <w:r w:rsidRPr="006D01E6">
        <w:rPr>
          <w:color w:val="000000" w:themeColor="text1"/>
          <w:sz w:val="24"/>
          <w:szCs w:val="24"/>
        </w:rPr>
        <w:t>концессионной деятельности</w:t>
      </w:r>
    </w:p>
    <w:p w:rsidR="00BE49A9" w:rsidRPr="006D01E6" w:rsidRDefault="00BE49A9" w:rsidP="008758AA">
      <w:pPr>
        <w:pStyle w:val="afa"/>
        <w:numPr>
          <w:ilvl w:val="1"/>
          <w:numId w:val="32"/>
        </w:numPr>
        <w:autoSpaceDE w:val="0"/>
        <w:autoSpaceDN w:val="0"/>
        <w:adjustRightInd w:val="0"/>
        <w:spacing w:after="0" w:line="240" w:lineRule="auto"/>
        <w:ind w:left="0" w:firstLine="567"/>
        <w:contextualSpacing w:val="0"/>
        <w:jc w:val="both"/>
        <w:rPr>
          <w:color w:val="000000" w:themeColor="text1"/>
          <w:sz w:val="24"/>
          <w:szCs w:val="24"/>
        </w:rPr>
      </w:pPr>
      <w:r w:rsidRPr="006D01E6">
        <w:rPr>
          <w:rFonts w:eastAsiaTheme="minorHAnsi"/>
          <w:color w:val="000000" w:themeColor="text1"/>
          <w:sz w:val="24"/>
          <w:szCs w:val="24"/>
        </w:rPr>
        <w:t xml:space="preserve">При осуществлении деятельности, предусмотренной </w:t>
      </w:r>
      <w:r w:rsidR="00E86D8A" w:rsidRPr="006D01E6">
        <w:rPr>
          <w:rFonts w:eastAsiaTheme="minorHAnsi"/>
          <w:color w:val="000000" w:themeColor="text1"/>
          <w:sz w:val="24"/>
          <w:szCs w:val="24"/>
        </w:rPr>
        <w:t>К</w:t>
      </w:r>
      <w:r w:rsidRPr="006D01E6">
        <w:rPr>
          <w:rFonts w:eastAsiaTheme="minorHAnsi"/>
          <w:color w:val="000000" w:themeColor="text1"/>
          <w:sz w:val="24"/>
          <w:szCs w:val="24"/>
        </w:rPr>
        <w:t xml:space="preserve">онцессионным соглашением, Концессионеру гарантируется защита его прав и законных интересов                 в соответствии с </w:t>
      </w:r>
      <w:hyperlink r:id="rId30" w:history="1">
        <w:r w:rsidRPr="006D01E6">
          <w:rPr>
            <w:rFonts w:eastAsiaTheme="minorHAnsi"/>
            <w:color w:val="000000" w:themeColor="text1"/>
            <w:sz w:val="24"/>
            <w:szCs w:val="24"/>
          </w:rPr>
          <w:t>Конституцией</w:t>
        </w:r>
      </w:hyperlink>
      <w:r w:rsidRPr="006D01E6">
        <w:rPr>
          <w:rFonts w:eastAsiaTheme="minorHAnsi"/>
          <w:color w:val="000000" w:themeColor="text1"/>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BE49A9" w:rsidRPr="006D01E6" w:rsidRDefault="00BE49A9" w:rsidP="008758AA">
      <w:pPr>
        <w:pStyle w:val="afa"/>
        <w:numPr>
          <w:ilvl w:val="1"/>
          <w:numId w:val="32"/>
        </w:numPr>
        <w:autoSpaceDE w:val="0"/>
        <w:autoSpaceDN w:val="0"/>
        <w:adjustRightInd w:val="0"/>
        <w:spacing w:after="0" w:line="240" w:lineRule="auto"/>
        <w:ind w:left="0" w:firstLine="567"/>
        <w:contextualSpacing w:val="0"/>
        <w:jc w:val="both"/>
        <w:rPr>
          <w:color w:val="000000" w:themeColor="text1"/>
          <w:sz w:val="24"/>
          <w:szCs w:val="24"/>
        </w:rPr>
      </w:pPr>
      <w:r w:rsidRPr="006D01E6">
        <w:rPr>
          <w:rFonts w:eastAsiaTheme="minorHAnsi"/>
          <w:color w:val="000000" w:themeColor="text1"/>
          <w:sz w:val="24"/>
          <w:szCs w:val="24"/>
        </w:rPr>
        <w:t xml:space="preserve">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w:t>
      </w:r>
    </w:p>
    <w:p w:rsidR="00BE49A9" w:rsidRPr="00E476DD" w:rsidRDefault="00BE49A9" w:rsidP="00BE49A9">
      <w:pPr>
        <w:autoSpaceDE w:val="0"/>
        <w:autoSpaceDN w:val="0"/>
        <w:adjustRightInd w:val="0"/>
        <w:spacing w:after="0" w:line="240" w:lineRule="auto"/>
        <w:jc w:val="both"/>
        <w:rPr>
          <w:rFonts w:ascii="Times New Roman" w:hAnsi="Times New Roman"/>
          <w:color w:val="FF0000"/>
          <w:sz w:val="24"/>
          <w:szCs w:val="24"/>
        </w:rPr>
      </w:pPr>
    </w:p>
    <w:p w:rsidR="00BE49A9" w:rsidRPr="006D01E6" w:rsidRDefault="00BE49A9" w:rsidP="008758AA">
      <w:pPr>
        <w:pStyle w:val="afa"/>
        <w:numPr>
          <w:ilvl w:val="0"/>
          <w:numId w:val="32"/>
        </w:numPr>
        <w:tabs>
          <w:tab w:val="left" w:pos="426"/>
        </w:tabs>
        <w:autoSpaceDE w:val="0"/>
        <w:autoSpaceDN w:val="0"/>
        <w:adjustRightInd w:val="0"/>
        <w:spacing w:after="0" w:line="240" w:lineRule="auto"/>
        <w:ind w:left="0" w:firstLine="0"/>
        <w:contextualSpacing w:val="0"/>
        <w:jc w:val="center"/>
        <w:rPr>
          <w:color w:val="000000" w:themeColor="text1"/>
          <w:sz w:val="24"/>
          <w:szCs w:val="24"/>
        </w:rPr>
      </w:pPr>
      <w:bookmarkStart w:id="448" w:name="o18"/>
      <w:bookmarkStart w:id="449" w:name="_Toc323145452"/>
      <w:bookmarkEnd w:id="448"/>
      <w:r w:rsidRPr="006D01E6">
        <w:rPr>
          <w:color w:val="000000" w:themeColor="text1"/>
          <w:sz w:val="24"/>
          <w:szCs w:val="24"/>
        </w:rPr>
        <w:t>Разрешение споров</w:t>
      </w:r>
      <w:bookmarkEnd w:id="449"/>
    </w:p>
    <w:p w:rsidR="00BE49A9" w:rsidRPr="006D01E6" w:rsidRDefault="00BE49A9" w:rsidP="008758AA">
      <w:pPr>
        <w:pStyle w:val="afa"/>
        <w:numPr>
          <w:ilvl w:val="1"/>
          <w:numId w:val="32"/>
        </w:numPr>
        <w:autoSpaceDE w:val="0"/>
        <w:autoSpaceDN w:val="0"/>
        <w:adjustRightInd w:val="0"/>
        <w:spacing w:after="0" w:line="240" w:lineRule="auto"/>
        <w:ind w:left="0" w:firstLine="709"/>
        <w:contextualSpacing w:val="0"/>
        <w:jc w:val="both"/>
        <w:rPr>
          <w:color w:val="000000" w:themeColor="text1"/>
          <w:sz w:val="24"/>
          <w:szCs w:val="24"/>
        </w:rPr>
      </w:pPr>
      <w:bookmarkStart w:id="450" w:name="o18_1"/>
      <w:bookmarkStart w:id="451" w:name="_Ref165450853"/>
      <w:bookmarkEnd w:id="450"/>
      <w:proofErr w:type="gramStart"/>
      <w:r w:rsidRPr="006D01E6">
        <w:rPr>
          <w:rFonts w:eastAsia="SimSun"/>
          <w:color w:val="000000" w:themeColor="text1"/>
          <w:w w:val="0"/>
          <w:sz w:val="24"/>
          <w:szCs w:val="24"/>
        </w:rPr>
        <w:t xml:space="preserve">Все споры, разногласия или требования (при отказе другой Стороны                   в их удовлетворении), возникающие из Соглашения или в связи с ним, в том числе </w:t>
      </w:r>
      <w:r w:rsidRPr="006D01E6">
        <w:rPr>
          <w:rFonts w:eastAsia="SimSun"/>
          <w:color w:val="000000" w:themeColor="text1"/>
          <w:w w:val="0"/>
          <w:sz w:val="24"/>
          <w:szCs w:val="24"/>
        </w:rPr>
        <w:lastRenderedPageBreak/>
        <w:t>касающиеся его заключения, исполнения, нарушения, прекращения, недействител</w:t>
      </w:r>
      <w:r w:rsidR="00E86D8A" w:rsidRPr="006D01E6">
        <w:rPr>
          <w:rFonts w:eastAsia="SimSun"/>
          <w:color w:val="000000" w:themeColor="text1"/>
          <w:w w:val="0"/>
          <w:sz w:val="24"/>
          <w:szCs w:val="24"/>
        </w:rPr>
        <w:t xml:space="preserve">ьности или толкования (далее – </w:t>
      </w:r>
      <w:r w:rsidRPr="006D01E6">
        <w:rPr>
          <w:rFonts w:eastAsia="SimSun"/>
          <w:color w:val="000000" w:themeColor="text1"/>
          <w:w w:val="0"/>
          <w:sz w:val="24"/>
          <w:szCs w:val="24"/>
        </w:rPr>
        <w:t>Спор), должны разрешаться путем переговоров между сторонами, при  не достижении согласия – в Арбитражном суде Ханты-Мансийского автономного округа – Югры.</w:t>
      </w:r>
      <w:proofErr w:type="gramEnd"/>
    </w:p>
    <w:p w:rsidR="00BE49A9" w:rsidRPr="00E476DD" w:rsidRDefault="00BE49A9" w:rsidP="00BE49A9">
      <w:pPr>
        <w:autoSpaceDE w:val="0"/>
        <w:autoSpaceDN w:val="0"/>
        <w:adjustRightInd w:val="0"/>
        <w:spacing w:after="0" w:line="240" w:lineRule="auto"/>
        <w:jc w:val="both"/>
        <w:rPr>
          <w:rFonts w:ascii="Times New Roman" w:hAnsi="Times New Roman"/>
          <w:color w:val="FF0000"/>
          <w:sz w:val="24"/>
          <w:szCs w:val="24"/>
        </w:rPr>
      </w:pPr>
    </w:p>
    <w:p w:rsidR="00BE49A9" w:rsidRPr="006D01E6" w:rsidRDefault="00BE49A9" w:rsidP="008758AA">
      <w:pPr>
        <w:pStyle w:val="10"/>
        <w:keepNext w:val="0"/>
        <w:numPr>
          <w:ilvl w:val="0"/>
          <w:numId w:val="32"/>
        </w:numPr>
        <w:tabs>
          <w:tab w:val="left" w:pos="993"/>
        </w:tabs>
        <w:spacing w:before="0" w:after="0" w:line="240" w:lineRule="auto"/>
        <w:ind w:left="0" w:firstLine="567"/>
        <w:jc w:val="center"/>
        <w:rPr>
          <w:rFonts w:ascii="Times New Roman" w:hAnsi="Times New Roman"/>
          <w:b w:val="0"/>
          <w:color w:val="000000" w:themeColor="text1"/>
          <w:sz w:val="24"/>
          <w:szCs w:val="24"/>
        </w:rPr>
      </w:pPr>
      <w:bookmarkStart w:id="452" w:name="_DV_M1445"/>
      <w:bookmarkStart w:id="453" w:name="_Согласительные_Процедуры"/>
      <w:bookmarkStart w:id="454" w:name="_DV_M1446"/>
      <w:bookmarkStart w:id="455" w:name="_DV_M1449"/>
      <w:bookmarkStart w:id="456" w:name="o18_2"/>
      <w:bookmarkStart w:id="457" w:name="_Toc323145453"/>
      <w:bookmarkStart w:id="458" w:name="_Toc438562776"/>
      <w:bookmarkEnd w:id="451"/>
      <w:bookmarkEnd w:id="452"/>
      <w:bookmarkEnd w:id="453"/>
      <w:bookmarkEnd w:id="454"/>
      <w:bookmarkEnd w:id="455"/>
      <w:bookmarkEnd w:id="456"/>
      <w:r w:rsidRPr="006D01E6">
        <w:rPr>
          <w:rFonts w:ascii="Times New Roman" w:hAnsi="Times New Roman"/>
          <w:b w:val="0"/>
          <w:color w:val="000000" w:themeColor="text1"/>
          <w:sz w:val="24"/>
          <w:szCs w:val="24"/>
        </w:rPr>
        <w:t>Прочие положения</w:t>
      </w:r>
      <w:bookmarkEnd w:id="457"/>
      <w:bookmarkEnd w:id="458"/>
    </w:p>
    <w:p w:rsidR="00BE49A9" w:rsidRPr="006D01E6" w:rsidRDefault="00BE49A9" w:rsidP="008758AA">
      <w:pPr>
        <w:pStyle w:val="Titre2b"/>
        <w:keepNext w:val="0"/>
        <w:numPr>
          <w:ilvl w:val="1"/>
          <w:numId w:val="32"/>
        </w:numPr>
        <w:spacing w:after="0"/>
        <w:ind w:left="0" w:firstLine="709"/>
        <w:rPr>
          <w:color w:val="000000" w:themeColor="text1"/>
          <w:sz w:val="24"/>
          <w:szCs w:val="24"/>
          <w:lang w:val="ru-RU"/>
        </w:rPr>
      </w:pPr>
      <w:bookmarkStart w:id="459" w:name="_DV_M1652"/>
      <w:bookmarkStart w:id="460" w:name="_DV_M1653"/>
      <w:bookmarkStart w:id="461" w:name="_DV_M1661"/>
      <w:bookmarkStart w:id="462" w:name="_Toc438562777"/>
      <w:bookmarkEnd w:id="459"/>
      <w:bookmarkEnd w:id="460"/>
      <w:bookmarkEnd w:id="461"/>
      <w:r w:rsidRPr="006D01E6">
        <w:rPr>
          <w:color w:val="000000" w:themeColor="text1"/>
          <w:sz w:val="24"/>
          <w:szCs w:val="24"/>
          <w:lang w:val="ru-RU"/>
        </w:rPr>
        <w:t>Все уведомления и заявления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письмом, с курьером или по факсу, либо переданы лично под роспись.</w:t>
      </w:r>
      <w:bookmarkEnd w:id="462"/>
    </w:p>
    <w:p w:rsidR="00BE49A9" w:rsidRPr="006D01E6" w:rsidRDefault="00BE49A9" w:rsidP="008758AA">
      <w:pPr>
        <w:pStyle w:val="Titre2b"/>
        <w:keepNext w:val="0"/>
        <w:numPr>
          <w:ilvl w:val="1"/>
          <w:numId w:val="32"/>
        </w:numPr>
        <w:spacing w:after="0"/>
        <w:ind w:left="0" w:firstLine="709"/>
        <w:rPr>
          <w:color w:val="000000" w:themeColor="text1"/>
          <w:sz w:val="24"/>
          <w:szCs w:val="24"/>
          <w:lang w:val="ru-RU"/>
        </w:rPr>
      </w:pPr>
      <w:bookmarkStart w:id="463" w:name="_DV_M1662"/>
      <w:bookmarkStart w:id="464" w:name="o19_13"/>
      <w:bookmarkStart w:id="465" w:name="_Toc438562778"/>
      <w:bookmarkEnd w:id="463"/>
      <w:bookmarkEnd w:id="464"/>
      <w:r w:rsidRPr="006D01E6">
        <w:rPr>
          <w:color w:val="000000" w:themeColor="text1"/>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заявления заказным письмом, с курьером,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bookmarkEnd w:id="465"/>
    </w:p>
    <w:p w:rsidR="00BE49A9" w:rsidRPr="006D01E6" w:rsidRDefault="00BE49A9" w:rsidP="008758AA">
      <w:pPr>
        <w:pStyle w:val="Titre2b"/>
        <w:keepNext w:val="0"/>
        <w:numPr>
          <w:ilvl w:val="1"/>
          <w:numId w:val="32"/>
        </w:numPr>
        <w:spacing w:after="0"/>
        <w:ind w:left="0" w:firstLine="709"/>
        <w:rPr>
          <w:color w:val="000000" w:themeColor="text1"/>
          <w:sz w:val="24"/>
          <w:szCs w:val="24"/>
          <w:lang w:val="ru-RU"/>
        </w:rPr>
      </w:pPr>
      <w:bookmarkStart w:id="466" w:name="_DV_M1663"/>
      <w:bookmarkStart w:id="467" w:name="_DV_M1664"/>
      <w:bookmarkStart w:id="468" w:name="_Toc438562779"/>
      <w:bookmarkEnd w:id="466"/>
      <w:bookmarkEnd w:id="467"/>
      <w:r w:rsidRPr="006D01E6">
        <w:rPr>
          <w:color w:val="000000" w:themeColor="text1"/>
          <w:sz w:val="24"/>
          <w:szCs w:val="24"/>
          <w:lang w:val="ru-RU"/>
        </w:rPr>
        <w:t>Любое уведомление, направляемое в соответствии или в связи                              с Соглашением, считается поданным:</w:t>
      </w:r>
      <w:bookmarkEnd w:id="468"/>
    </w:p>
    <w:p w:rsidR="00BE49A9" w:rsidRPr="006D01E6" w:rsidRDefault="00E7450A" w:rsidP="008758AA">
      <w:pPr>
        <w:pStyle w:val="52"/>
        <w:numPr>
          <w:ilvl w:val="2"/>
          <w:numId w:val="32"/>
        </w:numPr>
        <w:tabs>
          <w:tab w:val="left" w:pos="0"/>
        </w:tabs>
        <w:spacing w:after="0"/>
        <w:ind w:left="0" w:firstLine="709"/>
        <w:rPr>
          <w:color w:val="000000" w:themeColor="text1"/>
          <w:sz w:val="24"/>
          <w:szCs w:val="24"/>
          <w:lang w:val="ru-RU"/>
        </w:rPr>
      </w:pPr>
      <w:bookmarkStart w:id="469" w:name="_DV_M1665"/>
      <w:bookmarkEnd w:id="469"/>
      <w:r w:rsidRPr="006D01E6">
        <w:rPr>
          <w:color w:val="000000" w:themeColor="text1"/>
          <w:sz w:val="24"/>
          <w:szCs w:val="24"/>
          <w:lang w:val="ru-RU"/>
        </w:rPr>
        <w:t>П</w:t>
      </w:r>
      <w:r w:rsidR="00BE49A9" w:rsidRPr="006D01E6">
        <w:rPr>
          <w:color w:val="000000" w:themeColor="text1"/>
          <w:sz w:val="24"/>
          <w:szCs w:val="24"/>
          <w:lang w:val="ru-RU"/>
        </w:rPr>
        <w:t>ри доставке курьерской службой, заказным письмом</w:t>
      </w:r>
      <w:bookmarkStart w:id="470" w:name="_DV_C2048"/>
      <w:r w:rsidR="00BE49A9" w:rsidRPr="006D01E6">
        <w:rPr>
          <w:color w:val="000000" w:themeColor="text1"/>
          <w:sz w:val="24"/>
          <w:szCs w:val="24"/>
          <w:lang w:val="ru-RU"/>
        </w:rPr>
        <w:t xml:space="preserve"> с описью вложения</w:t>
      </w:r>
      <w:bookmarkStart w:id="471" w:name="_DV_M1666"/>
      <w:bookmarkEnd w:id="470"/>
      <w:bookmarkEnd w:id="471"/>
      <w:r w:rsidR="00BE49A9" w:rsidRPr="006D01E6">
        <w:rPr>
          <w:color w:val="000000" w:themeColor="text1"/>
          <w:sz w:val="24"/>
          <w:szCs w:val="24"/>
          <w:lang w:val="ru-RU"/>
        </w:rPr>
        <w:t xml:space="preserve"> </w:t>
      </w:r>
      <w:r w:rsidRPr="006D01E6">
        <w:rPr>
          <w:color w:val="000000" w:themeColor="text1"/>
          <w:sz w:val="24"/>
          <w:szCs w:val="24"/>
          <w:lang w:val="ru-RU"/>
        </w:rPr>
        <w:t>либо лично – в момент доставки.</w:t>
      </w:r>
    </w:p>
    <w:p w:rsidR="00BE49A9" w:rsidRPr="006D01E6" w:rsidRDefault="00E7450A" w:rsidP="008758AA">
      <w:pPr>
        <w:pStyle w:val="52"/>
        <w:numPr>
          <w:ilvl w:val="2"/>
          <w:numId w:val="32"/>
        </w:numPr>
        <w:tabs>
          <w:tab w:val="left" w:pos="0"/>
        </w:tabs>
        <w:spacing w:after="0"/>
        <w:ind w:left="0" w:firstLine="709"/>
        <w:rPr>
          <w:color w:val="000000" w:themeColor="text1"/>
          <w:sz w:val="24"/>
          <w:szCs w:val="24"/>
          <w:lang w:val="ru-RU"/>
        </w:rPr>
      </w:pPr>
      <w:bookmarkStart w:id="472" w:name="_DV_M1667"/>
      <w:bookmarkEnd w:id="472"/>
      <w:r w:rsidRPr="006D01E6">
        <w:rPr>
          <w:color w:val="000000" w:themeColor="text1"/>
          <w:sz w:val="24"/>
          <w:szCs w:val="24"/>
          <w:lang w:val="ru-RU"/>
        </w:rPr>
        <w:t>П</w:t>
      </w:r>
      <w:r w:rsidR="00BE49A9" w:rsidRPr="006D01E6">
        <w:rPr>
          <w:color w:val="000000" w:themeColor="text1"/>
          <w:sz w:val="24"/>
          <w:szCs w:val="24"/>
          <w:lang w:val="ru-RU"/>
        </w:rPr>
        <w:t>ри перед</w:t>
      </w:r>
      <w:r w:rsidRPr="006D01E6">
        <w:rPr>
          <w:color w:val="000000" w:themeColor="text1"/>
          <w:sz w:val="24"/>
          <w:szCs w:val="24"/>
          <w:lang w:val="ru-RU"/>
        </w:rPr>
        <w:t>аче по факсу, в момент передачи.</w:t>
      </w:r>
    </w:p>
    <w:p w:rsidR="00BE49A9" w:rsidRPr="006D01E6" w:rsidRDefault="00BE49A9" w:rsidP="008758AA">
      <w:pPr>
        <w:pStyle w:val="52"/>
        <w:numPr>
          <w:ilvl w:val="1"/>
          <w:numId w:val="32"/>
        </w:numPr>
        <w:tabs>
          <w:tab w:val="left" w:pos="0"/>
        </w:tabs>
        <w:spacing w:after="0"/>
        <w:ind w:left="0" w:firstLine="709"/>
        <w:rPr>
          <w:color w:val="000000" w:themeColor="text1"/>
          <w:sz w:val="24"/>
          <w:szCs w:val="24"/>
          <w:lang w:val="ru-RU"/>
        </w:rPr>
      </w:pPr>
      <w:bookmarkStart w:id="473" w:name="_DV_M1668"/>
      <w:bookmarkEnd w:id="473"/>
      <w:r w:rsidRPr="006D01E6">
        <w:rPr>
          <w:color w:val="000000" w:themeColor="text1"/>
          <w:sz w:val="24"/>
          <w:szCs w:val="24"/>
          <w:lang w:val="ru-RU"/>
        </w:rPr>
        <w:t xml:space="preserve">Уведомление, поданное в соответствии с </w:t>
      </w:r>
      <w:r w:rsidR="00E7450A" w:rsidRPr="006D01E6">
        <w:rPr>
          <w:color w:val="000000" w:themeColor="text1"/>
          <w:sz w:val="24"/>
          <w:szCs w:val="24"/>
          <w:lang w:val="ru-RU"/>
        </w:rPr>
        <w:t>пунктом 19.2</w:t>
      </w:r>
      <w:r w:rsidRPr="006D01E6">
        <w:rPr>
          <w:color w:val="000000" w:themeColor="text1"/>
          <w:sz w:val="24"/>
          <w:szCs w:val="24"/>
          <w:lang w:val="ru-RU"/>
        </w:rPr>
        <w:t xml:space="preserve">, но полученное </w:t>
      </w:r>
      <w:r w:rsidR="00E7450A" w:rsidRPr="006D01E6">
        <w:rPr>
          <w:color w:val="000000" w:themeColor="text1"/>
          <w:sz w:val="24"/>
          <w:szCs w:val="24"/>
          <w:lang w:val="ru-RU"/>
        </w:rPr>
        <w:br/>
      </w:r>
      <w:r w:rsidRPr="006D01E6">
        <w:rPr>
          <w:color w:val="000000" w:themeColor="text1"/>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BE49A9" w:rsidRPr="006D01E6"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6D01E6">
        <w:rPr>
          <w:rFonts w:ascii="Times New Roman" w:hAnsi="Times New Roman"/>
          <w:color w:val="000000" w:themeColor="text1"/>
          <w:sz w:val="24"/>
          <w:szCs w:val="24"/>
        </w:rPr>
        <w:t>Возмещение расходов Сторон, связанных с досрочным расторжением Концессионного соглашения</w:t>
      </w:r>
      <w:r w:rsidR="00E7450A" w:rsidRPr="006D01E6">
        <w:rPr>
          <w:rFonts w:ascii="Times New Roman" w:hAnsi="Times New Roman"/>
          <w:color w:val="000000" w:themeColor="text1"/>
          <w:sz w:val="24"/>
          <w:szCs w:val="24"/>
        </w:rPr>
        <w:t>,</w:t>
      </w:r>
      <w:r w:rsidRPr="006D01E6">
        <w:rPr>
          <w:rFonts w:ascii="Times New Roman" w:hAnsi="Times New Roman"/>
          <w:color w:val="000000" w:themeColor="text1"/>
          <w:sz w:val="24"/>
          <w:szCs w:val="24"/>
        </w:rPr>
        <w:t xml:space="preserve"> не предусмотрено.</w:t>
      </w:r>
    </w:p>
    <w:p w:rsidR="00BE49A9" w:rsidRPr="006D01E6" w:rsidRDefault="00BE49A9" w:rsidP="008758AA">
      <w:pPr>
        <w:pStyle w:val="afa"/>
        <w:numPr>
          <w:ilvl w:val="1"/>
          <w:numId w:val="32"/>
        </w:numPr>
        <w:spacing w:after="0" w:line="240" w:lineRule="auto"/>
        <w:ind w:left="0" w:firstLine="709"/>
        <w:contextualSpacing w:val="0"/>
        <w:jc w:val="both"/>
        <w:rPr>
          <w:color w:val="000000" w:themeColor="text1"/>
          <w:sz w:val="24"/>
          <w:szCs w:val="24"/>
        </w:rPr>
      </w:pPr>
      <w:r w:rsidRPr="006D01E6">
        <w:rPr>
          <w:bCs/>
          <w:color w:val="000000" w:themeColor="text1"/>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sidR="00E7450A" w:rsidRPr="006D01E6">
        <w:rPr>
          <w:bCs/>
          <w:color w:val="000000" w:themeColor="text1"/>
          <w:sz w:val="24"/>
          <w:szCs w:val="24"/>
        </w:rPr>
        <w:t>,</w:t>
      </w:r>
      <w:r w:rsidRPr="006D01E6">
        <w:rPr>
          <w:color w:val="000000" w:themeColor="text1"/>
          <w:sz w:val="24"/>
          <w:szCs w:val="24"/>
        </w:rPr>
        <w:t xml:space="preserve"> не предусмотрено.</w:t>
      </w:r>
    </w:p>
    <w:p w:rsidR="00BE49A9" w:rsidRPr="006D01E6" w:rsidRDefault="00BE49A9" w:rsidP="00E86D8A">
      <w:pPr>
        <w:spacing w:after="0" w:line="240" w:lineRule="auto"/>
        <w:ind w:firstLine="709"/>
        <w:jc w:val="both"/>
        <w:rPr>
          <w:rFonts w:ascii="Times New Roman" w:hAnsi="Times New Roman"/>
          <w:color w:val="000000" w:themeColor="text1"/>
          <w:sz w:val="24"/>
          <w:szCs w:val="24"/>
        </w:rPr>
      </w:pPr>
    </w:p>
    <w:p w:rsidR="00BE49A9" w:rsidRPr="006D01E6" w:rsidRDefault="00BE49A9" w:rsidP="008758AA">
      <w:pPr>
        <w:pStyle w:val="Titre2b"/>
        <w:keepNext w:val="0"/>
        <w:numPr>
          <w:ilvl w:val="0"/>
          <w:numId w:val="32"/>
        </w:numPr>
        <w:tabs>
          <w:tab w:val="left" w:pos="709"/>
          <w:tab w:val="left" w:pos="851"/>
          <w:tab w:val="left" w:pos="1134"/>
        </w:tabs>
        <w:spacing w:after="0"/>
        <w:ind w:left="0" w:firstLine="567"/>
        <w:jc w:val="center"/>
        <w:rPr>
          <w:color w:val="000000" w:themeColor="text1"/>
          <w:sz w:val="24"/>
          <w:szCs w:val="24"/>
          <w:lang w:val="ru-RU"/>
        </w:rPr>
      </w:pPr>
      <w:bookmarkStart w:id="474" w:name="_DV_M1670"/>
      <w:bookmarkStart w:id="475" w:name="_DV_M1671"/>
      <w:bookmarkStart w:id="476" w:name="_DV_M1672"/>
      <w:bookmarkStart w:id="477" w:name="_DV_M1673"/>
      <w:bookmarkStart w:id="478" w:name="_DV_M1674"/>
      <w:bookmarkStart w:id="479" w:name="_DV_M1675"/>
      <w:bookmarkStart w:id="480" w:name="_DV_M1676"/>
      <w:bookmarkStart w:id="481" w:name="_DV_M1677"/>
      <w:bookmarkStart w:id="482" w:name="_DV_M1678"/>
      <w:bookmarkStart w:id="483" w:name="_DV_M1679"/>
      <w:bookmarkStart w:id="484" w:name="_DV_M1680"/>
      <w:bookmarkStart w:id="485" w:name="_DV_M1681"/>
      <w:bookmarkStart w:id="486" w:name="_DV_M1682"/>
      <w:bookmarkStart w:id="487" w:name="_DV_M1683"/>
      <w:bookmarkStart w:id="488" w:name="_DV_M1684"/>
      <w:bookmarkStart w:id="489" w:name="_DV_M1685"/>
      <w:bookmarkStart w:id="490" w:name="_DV_M1686"/>
      <w:bookmarkStart w:id="491" w:name="_Toc323145454"/>
      <w:bookmarkStart w:id="492" w:name="_Toc438562780"/>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6D01E6">
        <w:rPr>
          <w:color w:val="000000" w:themeColor="text1"/>
          <w:sz w:val="24"/>
          <w:szCs w:val="24"/>
        </w:rPr>
        <w:t>Заключительные положения</w:t>
      </w:r>
      <w:bookmarkEnd w:id="491"/>
      <w:bookmarkEnd w:id="492"/>
    </w:p>
    <w:p w:rsidR="00BE49A9" w:rsidRPr="006D01E6"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6D01E6">
        <w:rPr>
          <w:rFonts w:ascii="Times New Roman" w:hAnsi="Times New Roman"/>
          <w:color w:val="000000" w:themeColor="text1"/>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w:t>
      </w:r>
      <w:proofErr w:type="gramStart"/>
      <w:r w:rsidRPr="006D01E6">
        <w:rPr>
          <w:rFonts w:ascii="Times New Roman" w:hAnsi="Times New Roman"/>
          <w:color w:val="000000" w:themeColor="text1"/>
          <w:sz w:val="24"/>
          <w:szCs w:val="24"/>
        </w:rPr>
        <w:t>с даты</w:t>
      </w:r>
      <w:proofErr w:type="gramEnd"/>
      <w:r w:rsidRPr="006D01E6">
        <w:rPr>
          <w:rFonts w:ascii="Times New Roman" w:hAnsi="Times New Roman"/>
          <w:color w:val="000000" w:themeColor="text1"/>
          <w:sz w:val="24"/>
          <w:szCs w:val="24"/>
        </w:rPr>
        <w:t xml:space="preserve"> такого изменения. </w:t>
      </w:r>
    </w:p>
    <w:p w:rsidR="00BE49A9" w:rsidRPr="0054309C" w:rsidRDefault="00BE49A9" w:rsidP="008758AA">
      <w:pPr>
        <w:pStyle w:val="a6"/>
        <w:widowControl/>
        <w:numPr>
          <w:ilvl w:val="1"/>
          <w:numId w:val="32"/>
        </w:numPr>
        <w:autoSpaceDE/>
        <w:autoSpaceDN/>
        <w:adjustRightInd/>
        <w:spacing w:before="0" w:after="0"/>
        <w:ind w:left="0" w:firstLine="709"/>
        <w:jc w:val="both"/>
        <w:rPr>
          <w:rFonts w:ascii="Times New Roman" w:hAnsi="Times New Roman"/>
          <w:color w:val="000000" w:themeColor="text1"/>
          <w:sz w:val="24"/>
          <w:szCs w:val="24"/>
        </w:rPr>
      </w:pPr>
      <w:r w:rsidRPr="0054309C">
        <w:rPr>
          <w:rFonts w:ascii="Times New Roman" w:hAnsi="Times New Roman"/>
          <w:color w:val="000000" w:themeColor="text1"/>
          <w:sz w:val="24"/>
          <w:szCs w:val="24"/>
        </w:rPr>
        <w:t>Лица, участвующие в реализации и контроле Соглашения на стороне Концедента, и осуществляющие отдельные полномочия Концедента обязаны в рамках своих полномочий</w:t>
      </w:r>
      <w:r w:rsidR="00E7450A" w:rsidRPr="0054309C">
        <w:rPr>
          <w:rFonts w:ascii="Times New Roman" w:hAnsi="Times New Roman"/>
          <w:color w:val="000000" w:themeColor="text1"/>
          <w:sz w:val="24"/>
          <w:szCs w:val="24"/>
        </w:rPr>
        <w:t>,</w:t>
      </w:r>
      <w:r w:rsidRPr="0054309C">
        <w:rPr>
          <w:rFonts w:ascii="Times New Roman" w:hAnsi="Times New Roman"/>
          <w:color w:val="000000" w:themeColor="text1"/>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BE49A9" w:rsidRPr="0054309C" w:rsidRDefault="00BE49A9" w:rsidP="008758AA">
      <w:pPr>
        <w:pStyle w:val="Titre2b"/>
        <w:numPr>
          <w:ilvl w:val="1"/>
          <w:numId w:val="32"/>
        </w:numPr>
        <w:spacing w:after="0"/>
        <w:ind w:left="0" w:firstLine="709"/>
        <w:rPr>
          <w:color w:val="000000" w:themeColor="text1"/>
          <w:sz w:val="24"/>
          <w:szCs w:val="24"/>
          <w:lang w:val="ru-RU"/>
        </w:rPr>
      </w:pPr>
      <w:bookmarkStart w:id="493" w:name="_Toc438562781"/>
      <w:r w:rsidRPr="0054309C">
        <w:rPr>
          <w:color w:val="000000" w:themeColor="text1"/>
          <w:sz w:val="24"/>
          <w:szCs w:val="24"/>
          <w:lang w:val="ru-RU"/>
        </w:rPr>
        <w:t xml:space="preserve">Соглашение составлено на русском языке  в </w:t>
      </w:r>
      <w:r w:rsidR="006D01E6" w:rsidRPr="0054309C">
        <w:rPr>
          <w:color w:val="000000" w:themeColor="text1"/>
          <w:sz w:val="24"/>
          <w:szCs w:val="24"/>
          <w:lang w:val="ru-RU"/>
        </w:rPr>
        <w:t>4</w:t>
      </w:r>
      <w:r w:rsidRPr="0054309C">
        <w:rPr>
          <w:color w:val="000000" w:themeColor="text1"/>
          <w:sz w:val="24"/>
          <w:szCs w:val="24"/>
          <w:lang w:val="ru-RU"/>
        </w:rPr>
        <w:t xml:space="preserve"> подлинных экземплярах, имеющих равную юридическую силу, из них </w:t>
      </w:r>
      <w:r w:rsidR="006D01E6" w:rsidRPr="0054309C">
        <w:rPr>
          <w:color w:val="000000" w:themeColor="text1"/>
          <w:sz w:val="24"/>
          <w:szCs w:val="24"/>
          <w:lang w:val="ru-RU"/>
        </w:rPr>
        <w:t>2</w:t>
      </w:r>
      <w:r w:rsidRPr="0054309C">
        <w:rPr>
          <w:color w:val="000000" w:themeColor="text1"/>
          <w:sz w:val="24"/>
          <w:szCs w:val="24"/>
          <w:lang w:val="ru-RU"/>
        </w:rPr>
        <w:t xml:space="preserve"> (</w:t>
      </w:r>
      <w:r w:rsidR="006D01E6" w:rsidRPr="0054309C">
        <w:rPr>
          <w:color w:val="000000" w:themeColor="text1"/>
          <w:sz w:val="24"/>
          <w:szCs w:val="24"/>
          <w:lang w:val="ru-RU"/>
        </w:rPr>
        <w:t>два</w:t>
      </w:r>
      <w:r w:rsidRPr="0054309C">
        <w:rPr>
          <w:color w:val="000000" w:themeColor="text1"/>
          <w:sz w:val="24"/>
          <w:szCs w:val="24"/>
          <w:lang w:val="ru-RU"/>
        </w:rPr>
        <w:t>) экземпляр</w:t>
      </w:r>
      <w:r w:rsidR="006D01E6" w:rsidRPr="0054309C">
        <w:rPr>
          <w:color w:val="000000" w:themeColor="text1"/>
          <w:sz w:val="24"/>
          <w:szCs w:val="24"/>
          <w:lang w:val="ru-RU"/>
        </w:rPr>
        <w:t>а</w:t>
      </w:r>
      <w:r w:rsidR="00E7450A" w:rsidRPr="0054309C">
        <w:rPr>
          <w:color w:val="000000" w:themeColor="text1"/>
          <w:sz w:val="24"/>
          <w:szCs w:val="24"/>
          <w:lang w:val="ru-RU"/>
        </w:rPr>
        <w:t xml:space="preserve"> – </w:t>
      </w:r>
      <w:r w:rsidRPr="0054309C">
        <w:rPr>
          <w:color w:val="000000" w:themeColor="text1"/>
          <w:sz w:val="24"/>
          <w:szCs w:val="24"/>
          <w:lang w:val="ru-RU"/>
        </w:rPr>
        <w:t>для Концедента,                    1 (один) экземпляр</w:t>
      </w:r>
      <w:r w:rsidR="00E7450A" w:rsidRPr="0054309C">
        <w:rPr>
          <w:color w:val="000000" w:themeColor="text1"/>
          <w:sz w:val="24"/>
          <w:szCs w:val="24"/>
          <w:lang w:val="ru-RU"/>
        </w:rPr>
        <w:t xml:space="preserve"> –</w:t>
      </w:r>
      <w:r w:rsidRPr="0054309C">
        <w:rPr>
          <w:color w:val="000000" w:themeColor="text1"/>
          <w:sz w:val="24"/>
          <w:szCs w:val="24"/>
          <w:lang w:val="ru-RU"/>
        </w:rPr>
        <w:t xml:space="preserve"> для Концессионера, 1 (один) экземпляр</w:t>
      </w:r>
      <w:r w:rsidR="00E7450A" w:rsidRPr="0054309C">
        <w:rPr>
          <w:color w:val="000000" w:themeColor="text1"/>
          <w:sz w:val="24"/>
          <w:szCs w:val="24"/>
          <w:lang w:val="ru-RU"/>
        </w:rPr>
        <w:t xml:space="preserve"> –</w:t>
      </w:r>
      <w:r w:rsidRPr="0054309C">
        <w:rPr>
          <w:color w:val="000000" w:themeColor="text1"/>
          <w:sz w:val="24"/>
          <w:szCs w:val="24"/>
          <w:lang w:val="ru-RU"/>
        </w:rPr>
        <w:t xml:space="preserve"> для регистрирующего органа.</w:t>
      </w:r>
      <w:bookmarkEnd w:id="493"/>
    </w:p>
    <w:p w:rsidR="00BE49A9" w:rsidRPr="0054309C" w:rsidRDefault="00BE49A9" w:rsidP="008758AA">
      <w:pPr>
        <w:pStyle w:val="Titre2b"/>
        <w:numPr>
          <w:ilvl w:val="1"/>
          <w:numId w:val="32"/>
        </w:numPr>
        <w:spacing w:after="0"/>
        <w:ind w:left="0" w:firstLine="709"/>
        <w:rPr>
          <w:color w:val="000000" w:themeColor="text1"/>
          <w:sz w:val="24"/>
          <w:szCs w:val="24"/>
          <w:lang w:val="ru-RU"/>
        </w:rPr>
      </w:pPr>
      <w:bookmarkStart w:id="494" w:name="_Toc438562782"/>
      <w:r w:rsidRPr="0054309C">
        <w:rPr>
          <w:color w:val="000000" w:themeColor="text1"/>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bookmarkEnd w:id="494"/>
    </w:p>
    <w:p w:rsidR="00BE49A9" w:rsidRPr="00E476DD" w:rsidRDefault="00BE49A9" w:rsidP="00E7450A">
      <w:pPr>
        <w:spacing w:after="0" w:line="240" w:lineRule="auto"/>
        <w:ind w:firstLine="709"/>
        <w:jc w:val="both"/>
        <w:rPr>
          <w:rFonts w:ascii="Times New Roman" w:hAnsi="Times New Roman"/>
          <w:bCs/>
          <w:color w:val="FF0000"/>
        </w:rPr>
        <w:sectPr w:rsidR="00BE49A9" w:rsidRPr="00E476DD" w:rsidSect="002B3CFD">
          <w:pgSz w:w="11906" w:h="16838"/>
          <w:pgMar w:top="1072" w:right="1247" w:bottom="1134" w:left="1531" w:header="567" w:footer="567" w:gutter="0"/>
          <w:cols w:space="708"/>
          <w:titlePg/>
          <w:docGrid w:linePitch="360"/>
        </w:sectPr>
      </w:pPr>
      <w:r w:rsidRPr="00E476DD">
        <w:rPr>
          <w:rFonts w:ascii="Times New Roman" w:hAnsi="Times New Roman"/>
          <w:bCs/>
          <w:color w:val="FF0000"/>
        </w:rPr>
        <w:tab/>
      </w:r>
    </w:p>
    <w:p w:rsidR="00BE49A9" w:rsidRPr="00E519C6" w:rsidRDefault="00BE49A9" w:rsidP="00E7450A">
      <w:pPr>
        <w:spacing w:after="0" w:line="240" w:lineRule="auto"/>
        <w:ind w:firstLine="1416"/>
        <w:jc w:val="right"/>
        <w:rPr>
          <w:rFonts w:ascii="Times New Roman" w:hAnsi="Times New Roman"/>
          <w:bCs/>
          <w:color w:val="000000" w:themeColor="text1"/>
          <w:sz w:val="28"/>
        </w:rPr>
      </w:pPr>
      <w:r w:rsidRPr="00E519C6">
        <w:rPr>
          <w:rFonts w:ascii="Times New Roman" w:hAnsi="Times New Roman"/>
          <w:bCs/>
          <w:color w:val="000000" w:themeColor="text1"/>
          <w:sz w:val="28"/>
        </w:rPr>
        <w:lastRenderedPageBreak/>
        <w:t xml:space="preserve">Приложение 1 </w:t>
      </w:r>
    </w:p>
    <w:p w:rsidR="00BE49A9" w:rsidRPr="00E519C6" w:rsidRDefault="00BE49A9" w:rsidP="00E7450A">
      <w:pPr>
        <w:spacing w:after="0" w:line="240" w:lineRule="auto"/>
        <w:ind w:firstLine="1416"/>
        <w:jc w:val="right"/>
        <w:rPr>
          <w:rFonts w:ascii="Times New Roman" w:hAnsi="Times New Roman"/>
          <w:bCs/>
          <w:color w:val="000000" w:themeColor="text1"/>
          <w:sz w:val="28"/>
        </w:rPr>
      </w:pPr>
      <w:r w:rsidRPr="00E519C6">
        <w:rPr>
          <w:rFonts w:ascii="Times New Roman" w:hAnsi="Times New Roman"/>
          <w:bCs/>
          <w:color w:val="000000" w:themeColor="text1"/>
          <w:sz w:val="28"/>
        </w:rPr>
        <w:t xml:space="preserve">к </w:t>
      </w:r>
      <w:r w:rsidR="00E7450A" w:rsidRPr="00E519C6">
        <w:rPr>
          <w:rFonts w:ascii="Times New Roman" w:hAnsi="Times New Roman"/>
          <w:bCs/>
          <w:color w:val="000000" w:themeColor="text1"/>
          <w:sz w:val="28"/>
        </w:rPr>
        <w:t>К</w:t>
      </w:r>
      <w:r w:rsidRPr="00E519C6">
        <w:rPr>
          <w:rFonts w:ascii="Times New Roman" w:hAnsi="Times New Roman"/>
          <w:bCs/>
          <w:color w:val="000000" w:themeColor="text1"/>
          <w:sz w:val="28"/>
        </w:rPr>
        <w:t xml:space="preserve">онцессионному соглашению </w:t>
      </w:r>
    </w:p>
    <w:p w:rsidR="00E34322" w:rsidRPr="00E34322" w:rsidRDefault="00E34322" w:rsidP="00E34322">
      <w:pPr>
        <w:spacing w:after="0" w:line="240" w:lineRule="auto"/>
        <w:jc w:val="right"/>
        <w:rPr>
          <w:rFonts w:ascii="Times New Roman" w:hAnsi="Times New Roman"/>
          <w:iCs/>
          <w:color w:val="000000" w:themeColor="text1"/>
          <w:sz w:val="28"/>
          <w:szCs w:val="28"/>
        </w:rPr>
      </w:pPr>
      <w:r w:rsidRPr="00E34322">
        <w:rPr>
          <w:rFonts w:ascii="Times New Roman" w:hAnsi="Times New Roman"/>
          <w:iCs/>
          <w:color w:val="000000" w:themeColor="text1"/>
          <w:sz w:val="28"/>
          <w:szCs w:val="28"/>
        </w:rPr>
        <w:t>№______ от «___»_____________</w:t>
      </w:r>
    </w:p>
    <w:p w:rsidR="00F2663F" w:rsidRDefault="00F2663F" w:rsidP="00F2663F">
      <w:pPr>
        <w:spacing w:after="0" w:line="240" w:lineRule="auto"/>
        <w:jc w:val="right"/>
        <w:rPr>
          <w:rFonts w:ascii="Times New Roman" w:hAnsi="Times New Roman"/>
          <w:iCs/>
          <w:color w:val="FF0000"/>
          <w:sz w:val="28"/>
          <w:szCs w:val="28"/>
        </w:rPr>
      </w:pPr>
    </w:p>
    <w:p w:rsidR="005A3EF9" w:rsidRPr="00BD3F71" w:rsidRDefault="005A3EF9" w:rsidP="005A3EF9">
      <w:pPr>
        <w:spacing w:after="0" w:line="240" w:lineRule="auto"/>
        <w:jc w:val="center"/>
        <w:rPr>
          <w:rFonts w:ascii="Times New Roman" w:hAnsi="Times New Roman"/>
          <w:color w:val="000000" w:themeColor="text1"/>
          <w:sz w:val="28"/>
          <w:szCs w:val="28"/>
        </w:rPr>
      </w:pPr>
      <w:r w:rsidRPr="00BD3F71">
        <w:rPr>
          <w:rFonts w:ascii="Times New Roman" w:hAnsi="Times New Roman"/>
          <w:iCs/>
          <w:color w:val="000000" w:themeColor="text1"/>
          <w:sz w:val="28"/>
          <w:szCs w:val="28"/>
        </w:rPr>
        <w:t>Перечень объектов водоотведения, находящихся в собственности муниципального образования</w:t>
      </w:r>
      <w:r>
        <w:rPr>
          <w:rFonts w:ascii="Times New Roman" w:hAnsi="Times New Roman"/>
          <w:iCs/>
          <w:color w:val="000000" w:themeColor="text1"/>
          <w:sz w:val="28"/>
          <w:szCs w:val="28"/>
        </w:rPr>
        <w:t xml:space="preserve"> </w:t>
      </w:r>
      <w:r w:rsidR="005E7817">
        <w:rPr>
          <w:rFonts w:ascii="Times New Roman" w:hAnsi="Times New Roman"/>
          <w:iCs/>
          <w:color w:val="000000" w:themeColor="text1"/>
          <w:sz w:val="28"/>
          <w:szCs w:val="28"/>
        </w:rPr>
        <w:t xml:space="preserve">                           </w:t>
      </w:r>
      <w:r>
        <w:rPr>
          <w:rFonts w:ascii="Times New Roman" w:hAnsi="Times New Roman"/>
          <w:iCs/>
          <w:color w:val="000000" w:themeColor="text1"/>
          <w:sz w:val="28"/>
          <w:szCs w:val="28"/>
        </w:rPr>
        <w:t>Ханты-Мансийский район</w:t>
      </w:r>
      <w:r w:rsidRPr="00BD3F71">
        <w:rPr>
          <w:rFonts w:ascii="Times New Roman" w:hAnsi="Times New Roman"/>
          <w:iCs/>
          <w:color w:val="000000" w:themeColor="text1"/>
          <w:sz w:val="28"/>
          <w:szCs w:val="28"/>
        </w:rPr>
        <w:t>,</w:t>
      </w:r>
      <w:r>
        <w:rPr>
          <w:rFonts w:ascii="Times New Roman" w:hAnsi="Times New Roman"/>
          <w:iCs/>
          <w:color w:val="000000" w:themeColor="text1"/>
          <w:sz w:val="28"/>
          <w:szCs w:val="28"/>
        </w:rPr>
        <w:t xml:space="preserve"> </w:t>
      </w:r>
      <w:r w:rsidRPr="00BD3F71">
        <w:rPr>
          <w:rFonts w:ascii="Times New Roman" w:hAnsi="Times New Roman"/>
          <w:iCs/>
          <w:color w:val="000000" w:themeColor="text1"/>
          <w:sz w:val="28"/>
          <w:szCs w:val="28"/>
        </w:rPr>
        <w:t xml:space="preserve">входящих в состав Объекта Концессионного соглашения, их </w:t>
      </w:r>
      <w:r w:rsidRPr="00BD3F71">
        <w:rPr>
          <w:rFonts w:ascii="Times New Roman" w:hAnsi="Times New Roman"/>
          <w:color w:val="000000" w:themeColor="text1"/>
          <w:sz w:val="28"/>
          <w:szCs w:val="28"/>
        </w:rPr>
        <w:t xml:space="preserve">состав, описание, </w:t>
      </w:r>
    </w:p>
    <w:p w:rsidR="005A3EF9" w:rsidRPr="00BD3F71" w:rsidRDefault="005A3EF9" w:rsidP="005A3EF9">
      <w:pPr>
        <w:spacing w:after="0" w:line="240" w:lineRule="auto"/>
        <w:jc w:val="center"/>
        <w:rPr>
          <w:rFonts w:ascii="Times New Roman" w:hAnsi="Times New Roman"/>
          <w:color w:val="000000" w:themeColor="text1"/>
          <w:sz w:val="28"/>
          <w:szCs w:val="28"/>
        </w:rPr>
      </w:pPr>
      <w:r w:rsidRPr="00BD3F71">
        <w:rPr>
          <w:rFonts w:ascii="Times New Roman" w:hAnsi="Times New Roman"/>
          <w:color w:val="000000" w:themeColor="text1"/>
          <w:sz w:val="28"/>
          <w:szCs w:val="28"/>
        </w:rPr>
        <w:t>в том числе технико-экономические показатели</w:t>
      </w:r>
    </w:p>
    <w:p w:rsidR="005A3EF9" w:rsidRPr="00DE6CB6" w:rsidRDefault="005A3EF9" w:rsidP="005A3EF9">
      <w:pPr>
        <w:spacing w:after="0" w:line="240" w:lineRule="auto"/>
        <w:jc w:val="center"/>
        <w:rPr>
          <w:rFonts w:asciiTheme="minorHAnsi" w:hAnsiTheme="minorHAnsi" w:cstheme="minorBidi"/>
          <w:color w:val="FF0000"/>
          <w:sz w:val="28"/>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120"/>
        <w:gridCol w:w="2693"/>
        <w:gridCol w:w="7654"/>
      </w:tblGrid>
      <w:tr w:rsidR="005A3EF9" w:rsidRPr="00C15C6E" w:rsidTr="00C27D1A">
        <w:trPr>
          <w:trHeight w:val="352"/>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jc w:val="center"/>
              <w:rPr>
                <w:rFonts w:ascii="Times New Roman" w:hAnsi="Times New Roman"/>
                <w:sz w:val="24"/>
                <w:szCs w:val="24"/>
              </w:rPr>
            </w:pPr>
            <w:r w:rsidRPr="00A07990">
              <w:rPr>
                <w:rFonts w:ascii="Times New Roman" w:hAnsi="Times New Roman"/>
                <w:sz w:val="24"/>
                <w:szCs w:val="24"/>
              </w:rPr>
              <w:t xml:space="preserve">№ </w:t>
            </w:r>
            <w:proofErr w:type="gramStart"/>
            <w:r w:rsidRPr="00A07990">
              <w:rPr>
                <w:rFonts w:ascii="Times New Roman" w:hAnsi="Times New Roman"/>
                <w:sz w:val="24"/>
                <w:szCs w:val="24"/>
              </w:rPr>
              <w:t>п</w:t>
            </w:r>
            <w:proofErr w:type="gramEnd"/>
            <w:r w:rsidRPr="00A07990">
              <w:rPr>
                <w:rFonts w:ascii="Times New Roman" w:hAnsi="Times New Roman"/>
                <w:sz w:val="24"/>
                <w:szCs w:val="24"/>
              </w:rPr>
              <w:t>/п</w:t>
            </w:r>
          </w:p>
        </w:tc>
        <w:tc>
          <w:tcPr>
            <w:tcW w:w="3120"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jc w:val="center"/>
              <w:rPr>
                <w:rFonts w:ascii="Times New Roman" w:hAnsi="Times New Roman"/>
                <w:sz w:val="24"/>
                <w:szCs w:val="24"/>
              </w:rPr>
            </w:pPr>
            <w:r w:rsidRPr="00A07990">
              <w:rPr>
                <w:rFonts w:ascii="Times New Roman" w:hAnsi="Times New Roman"/>
                <w:sz w:val="24"/>
                <w:szCs w:val="24"/>
              </w:rPr>
              <w:t>Наименование, технические характеристики и адрес объекта</w:t>
            </w:r>
          </w:p>
        </w:tc>
        <w:tc>
          <w:tcPr>
            <w:tcW w:w="2693"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jc w:val="center"/>
              <w:rPr>
                <w:rFonts w:ascii="Times New Roman" w:hAnsi="Times New Roman"/>
                <w:sz w:val="24"/>
                <w:szCs w:val="24"/>
              </w:rPr>
            </w:pPr>
            <w:r w:rsidRPr="00A07990">
              <w:rPr>
                <w:rFonts w:ascii="Times New Roman" w:hAnsi="Times New Roman"/>
                <w:sz w:val="24"/>
                <w:szCs w:val="24"/>
              </w:rPr>
              <w:t>Технико-экономические показатели</w:t>
            </w:r>
          </w:p>
        </w:tc>
        <w:tc>
          <w:tcPr>
            <w:tcW w:w="7654"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jc w:val="center"/>
              <w:rPr>
                <w:rFonts w:ascii="Times New Roman" w:hAnsi="Times New Roman"/>
                <w:sz w:val="24"/>
                <w:szCs w:val="24"/>
              </w:rPr>
            </w:pPr>
            <w:r w:rsidRPr="00A07990">
              <w:rPr>
                <w:rFonts w:ascii="Times New Roman" w:hAnsi="Times New Roman"/>
                <w:sz w:val="24"/>
                <w:szCs w:val="24"/>
              </w:rPr>
              <w:t>Перечень имущества, входящего в состав объекта</w:t>
            </w:r>
          </w:p>
        </w:tc>
      </w:tr>
      <w:tr w:rsidR="005A3EF9" w:rsidRPr="00C15C6E" w:rsidTr="00C27D1A">
        <w:trPr>
          <w:trHeight w:val="399"/>
        </w:trPr>
        <w:tc>
          <w:tcPr>
            <w:tcW w:w="708" w:type="dxa"/>
            <w:vMerge w:val="restart"/>
            <w:tcBorders>
              <w:top w:val="single" w:sz="4" w:space="0" w:color="auto"/>
              <w:left w:val="single" w:sz="4" w:space="0" w:color="auto"/>
              <w:right w:val="single" w:sz="4" w:space="0" w:color="auto"/>
            </w:tcBorders>
            <w:hideMark/>
          </w:tcPr>
          <w:p w:rsidR="005A3EF9" w:rsidRPr="00A07990" w:rsidRDefault="005A3EF9" w:rsidP="005E7817">
            <w:pPr>
              <w:spacing w:after="0" w:line="240" w:lineRule="auto"/>
              <w:ind w:left="34"/>
              <w:jc w:val="center"/>
              <w:rPr>
                <w:rFonts w:ascii="Times New Roman" w:hAnsi="Times New Roman"/>
                <w:sz w:val="24"/>
                <w:szCs w:val="24"/>
              </w:rPr>
            </w:pPr>
            <w:r w:rsidRPr="00A07990">
              <w:rPr>
                <w:rFonts w:ascii="Times New Roman" w:hAnsi="Times New Roman"/>
                <w:sz w:val="24"/>
                <w:szCs w:val="24"/>
              </w:rPr>
              <w:t>1.</w:t>
            </w:r>
          </w:p>
        </w:tc>
        <w:tc>
          <w:tcPr>
            <w:tcW w:w="3120" w:type="dxa"/>
            <w:vMerge w:val="restart"/>
            <w:tcBorders>
              <w:top w:val="single" w:sz="4" w:space="0" w:color="auto"/>
              <w:left w:val="single" w:sz="4" w:space="0" w:color="auto"/>
              <w:right w:val="single" w:sz="4" w:space="0" w:color="auto"/>
            </w:tcBorders>
            <w:hideMark/>
          </w:tcPr>
          <w:p w:rsidR="005A3EF9" w:rsidRPr="00A07990" w:rsidRDefault="005A3EF9" w:rsidP="005E7817">
            <w:pPr>
              <w:spacing w:line="240" w:lineRule="auto"/>
              <w:rPr>
                <w:rFonts w:ascii="Times New Roman" w:hAnsi="Times New Roman"/>
                <w:bCs/>
                <w:color w:val="000000"/>
                <w:sz w:val="24"/>
                <w:szCs w:val="24"/>
              </w:rPr>
            </w:pPr>
            <w:r w:rsidRPr="00A07990">
              <w:rPr>
                <w:rFonts w:ascii="Times New Roman" w:hAnsi="Times New Roman"/>
                <w:bCs/>
                <w:color w:val="000000"/>
                <w:sz w:val="24"/>
                <w:szCs w:val="24"/>
              </w:rPr>
              <w:t xml:space="preserve">Канализационно-очистные сооружения </w:t>
            </w:r>
            <w:r w:rsidR="005E7817">
              <w:rPr>
                <w:rFonts w:ascii="Times New Roman" w:hAnsi="Times New Roman"/>
                <w:bCs/>
                <w:color w:val="000000"/>
                <w:sz w:val="24"/>
                <w:szCs w:val="24"/>
              </w:rPr>
              <w:t xml:space="preserve">                               </w:t>
            </w:r>
            <w:r w:rsidRPr="00A07990">
              <w:rPr>
                <w:rFonts w:ascii="Times New Roman" w:hAnsi="Times New Roman"/>
                <w:bCs/>
                <w:color w:val="000000"/>
                <w:sz w:val="24"/>
                <w:szCs w:val="24"/>
              </w:rPr>
              <w:t>в п. Горноправдинск</w:t>
            </w:r>
            <w:r w:rsidR="005E7817">
              <w:rPr>
                <w:rFonts w:ascii="Times New Roman" w:hAnsi="Times New Roman"/>
                <w:bCs/>
                <w:color w:val="000000"/>
                <w:sz w:val="24"/>
                <w:szCs w:val="24"/>
              </w:rPr>
              <w:t xml:space="preserve">е, </w:t>
            </w:r>
            <w:r w:rsidRPr="00A07990">
              <w:rPr>
                <w:rFonts w:ascii="Times New Roman" w:hAnsi="Times New Roman"/>
                <w:sz w:val="24"/>
                <w:szCs w:val="24"/>
              </w:rPr>
              <w:t>назначение</w:t>
            </w:r>
            <w:r w:rsidR="005E7817">
              <w:rPr>
                <w:rFonts w:ascii="Times New Roman" w:hAnsi="Times New Roman"/>
                <w:sz w:val="24"/>
                <w:szCs w:val="24"/>
              </w:rPr>
              <w:t>:</w:t>
            </w:r>
            <w:r w:rsidRPr="00A07990">
              <w:rPr>
                <w:rFonts w:ascii="Times New Roman" w:hAnsi="Times New Roman"/>
                <w:sz w:val="24"/>
                <w:szCs w:val="24"/>
              </w:rPr>
              <w:t xml:space="preserve"> нежилое, адрес (местонахождение) объекта: </w:t>
            </w:r>
            <w:r w:rsidRPr="00A07990">
              <w:rPr>
                <w:rFonts w:ascii="Times New Roman" w:hAnsi="Times New Roman"/>
                <w:bCs/>
                <w:color w:val="000000"/>
                <w:sz w:val="24"/>
                <w:szCs w:val="24"/>
              </w:rPr>
              <w:t xml:space="preserve">Ханты-Мансийский район, сельское поселение Горноправдинск, </w:t>
            </w:r>
            <w:r w:rsidR="005E7817">
              <w:rPr>
                <w:rFonts w:ascii="Times New Roman" w:hAnsi="Times New Roman"/>
                <w:bCs/>
                <w:color w:val="000000"/>
                <w:sz w:val="24"/>
                <w:szCs w:val="24"/>
              </w:rPr>
              <w:t xml:space="preserve">                   </w:t>
            </w:r>
            <w:r w:rsidRPr="00A07990">
              <w:rPr>
                <w:rFonts w:ascii="Times New Roman" w:hAnsi="Times New Roman"/>
                <w:bCs/>
                <w:color w:val="000000"/>
                <w:sz w:val="24"/>
                <w:szCs w:val="24"/>
              </w:rPr>
              <w:t xml:space="preserve">п. Горноправдинск, </w:t>
            </w:r>
            <w:r w:rsidR="005E7817">
              <w:rPr>
                <w:rFonts w:ascii="Times New Roman" w:hAnsi="Times New Roman"/>
                <w:bCs/>
                <w:color w:val="000000"/>
                <w:sz w:val="24"/>
                <w:szCs w:val="24"/>
              </w:rPr>
              <w:t xml:space="preserve">              </w:t>
            </w:r>
            <w:r w:rsidRPr="00A07990">
              <w:rPr>
                <w:rFonts w:ascii="Times New Roman" w:hAnsi="Times New Roman"/>
                <w:bCs/>
                <w:color w:val="000000"/>
                <w:sz w:val="24"/>
                <w:szCs w:val="24"/>
              </w:rPr>
              <w:t xml:space="preserve">ул. </w:t>
            </w:r>
            <w:proofErr w:type="gramStart"/>
            <w:r w:rsidRPr="00A07990">
              <w:rPr>
                <w:rFonts w:ascii="Times New Roman" w:hAnsi="Times New Roman"/>
                <w:bCs/>
                <w:color w:val="000000"/>
                <w:sz w:val="24"/>
                <w:szCs w:val="24"/>
              </w:rPr>
              <w:t>Производственная</w:t>
            </w:r>
            <w:proofErr w:type="gramEnd"/>
            <w:r w:rsidRPr="00A07990">
              <w:rPr>
                <w:rFonts w:ascii="Times New Roman" w:hAnsi="Times New Roman"/>
                <w:bCs/>
                <w:color w:val="000000"/>
                <w:sz w:val="24"/>
                <w:szCs w:val="24"/>
              </w:rPr>
              <w:t>, д. 2</w:t>
            </w:r>
          </w:p>
          <w:p w:rsidR="005A3EF9" w:rsidRPr="00A07990" w:rsidRDefault="005A3EF9" w:rsidP="005E7817">
            <w:pPr>
              <w:spacing w:line="240" w:lineRule="auto"/>
              <w:rPr>
                <w:b/>
                <w:bCs/>
                <w:i/>
                <w:iCs/>
                <w:color w:val="000000"/>
                <w:sz w:val="24"/>
                <w:szCs w:val="24"/>
              </w:rPr>
            </w:pPr>
          </w:p>
          <w:p w:rsidR="005A3EF9" w:rsidRPr="00A07990" w:rsidRDefault="005A3EF9" w:rsidP="005E7817">
            <w:pPr>
              <w:spacing w:after="0" w:line="240" w:lineRule="auto"/>
              <w:rPr>
                <w:rFonts w:ascii="Times New Roman" w:hAnsi="Times New Roman"/>
                <w:sz w:val="24"/>
                <w:szCs w:val="24"/>
              </w:rPr>
            </w:pPr>
          </w:p>
        </w:tc>
        <w:tc>
          <w:tcPr>
            <w:tcW w:w="2693" w:type="dxa"/>
            <w:vMerge w:val="restart"/>
            <w:tcBorders>
              <w:top w:val="single" w:sz="4" w:space="0" w:color="auto"/>
              <w:left w:val="single" w:sz="4" w:space="0" w:color="auto"/>
              <w:right w:val="single" w:sz="4" w:space="0" w:color="auto"/>
            </w:tcBorders>
            <w:hideMark/>
          </w:tcPr>
          <w:p w:rsidR="005A3EF9" w:rsidRPr="00A07990" w:rsidRDefault="005E7817" w:rsidP="005E7817">
            <w:pPr>
              <w:spacing w:after="0" w:line="240" w:lineRule="auto"/>
              <w:jc w:val="center"/>
              <w:rPr>
                <w:rFonts w:ascii="Times New Roman" w:hAnsi="Times New Roman"/>
                <w:sz w:val="24"/>
                <w:szCs w:val="24"/>
              </w:rPr>
            </w:pPr>
            <w:r>
              <w:rPr>
                <w:rFonts w:ascii="Times New Roman" w:hAnsi="Times New Roman"/>
                <w:sz w:val="24"/>
                <w:szCs w:val="24"/>
              </w:rPr>
              <w:t>у</w:t>
            </w:r>
            <w:r w:rsidR="005A3EF9" w:rsidRPr="00A07990">
              <w:rPr>
                <w:rFonts w:ascii="Times New Roman" w:hAnsi="Times New Roman"/>
                <w:sz w:val="24"/>
                <w:szCs w:val="24"/>
              </w:rPr>
              <w:t>становленная мощность КОС</w:t>
            </w:r>
            <w:r>
              <w:rPr>
                <w:rFonts w:ascii="Times New Roman" w:hAnsi="Times New Roman"/>
                <w:sz w:val="24"/>
                <w:szCs w:val="24"/>
              </w:rPr>
              <w:t xml:space="preserve"> </w:t>
            </w:r>
            <w:r w:rsidR="005A3EF9" w:rsidRPr="00A07990">
              <w:rPr>
                <w:rFonts w:ascii="Times New Roman" w:hAnsi="Times New Roman"/>
                <w:sz w:val="24"/>
                <w:szCs w:val="24"/>
              </w:rPr>
              <w:t xml:space="preserve">– </w:t>
            </w:r>
            <w:r>
              <w:rPr>
                <w:rFonts w:ascii="Times New Roman" w:hAnsi="Times New Roman"/>
                <w:sz w:val="24"/>
                <w:szCs w:val="24"/>
              </w:rPr>
              <w:t xml:space="preserve">         </w:t>
            </w:r>
            <w:r w:rsidR="005A3EF9" w:rsidRPr="00A07990">
              <w:rPr>
                <w:rFonts w:ascii="Times New Roman" w:hAnsi="Times New Roman"/>
                <w:sz w:val="24"/>
                <w:szCs w:val="24"/>
              </w:rPr>
              <w:t xml:space="preserve"> 2700 м</w:t>
            </w:r>
            <w:r w:rsidR="005A3EF9" w:rsidRPr="00A07990">
              <w:rPr>
                <w:rFonts w:ascii="Times New Roman" w:hAnsi="Times New Roman"/>
                <w:sz w:val="24"/>
                <w:szCs w:val="24"/>
                <w:vertAlign w:val="superscript"/>
              </w:rPr>
              <w:t>3</w:t>
            </w:r>
            <w:r w:rsidR="005A3EF9" w:rsidRPr="00A07990">
              <w:rPr>
                <w:rFonts w:ascii="Times New Roman" w:hAnsi="Times New Roman"/>
                <w:sz w:val="24"/>
                <w:szCs w:val="24"/>
              </w:rPr>
              <w:t>/сутки</w:t>
            </w:r>
          </w:p>
        </w:tc>
        <w:tc>
          <w:tcPr>
            <w:tcW w:w="7654" w:type="dxa"/>
            <w:tcBorders>
              <w:top w:val="single" w:sz="4" w:space="0" w:color="auto"/>
              <w:left w:val="single" w:sz="4" w:space="0" w:color="auto"/>
              <w:right w:val="single" w:sz="4" w:space="0" w:color="auto"/>
            </w:tcBorders>
            <w:vAlign w:val="center"/>
            <w:hideMark/>
          </w:tcPr>
          <w:p w:rsidR="005A3EF9" w:rsidRPr="00A07990" w:rsidRDefault="005E7817" w:rsidP="005E7817">
            <w:pPr>
              <w:spacing w:after="0" w:line="240" w:lineRule="auto"/>
              <w:rPr>
                <w:rFonts w:ascii="Times New Roman" w:hAnsi="Times New Roman"/>
                <w:color w:val="000000"/>
                <w:sz w:val="24"/>
                <w:szCs w:val="24"/>
              </w:rPr>
            </w:pPr>
            <w:r>
              <w:rPr>
                <w:rFonts w:ascii="Times New Roman" w:hAnsi="Times New Roman"/>
                <w:color w:val="000000"/>
                <w:sz w:val="24"/>
                <w:szCs w:val="24"/>
              </w:rPr>
              <w:t>х</w:t>
            </w:r>
            <w:r w:rsidR="005A3EF9" w:rsidRPr="00A07990">
              <w:rPr>
                <w:rFonts w:ascii="Times New Roman" w:hAnsi="Times New Roman"/>
                <w:color w:val="000000"/>
                <w:sz w:val="24"/>
                <w:szCs w:val="24"/>
              </w:rPr>
              <w:t>лораторная очистных сооружений, назначение: нежилое, 2-этажно</w:t>
            </w:r>
            <w:r>
              <w:rPr>
                <w:rFonts w:ascii="Times New Roman" w:hAnsi="Times New Roman"/>
                <w:color w:val="000000"/>
                <w:sz w:val="24"/>
                <w:szCs w:val="24"/>
              </w:rPr>
              <w:t>е, общая площадь 94,2 кв. метра</w:t>
            </w:r>
            <w:r w:rsidR="005A3EF9" w:rsidRPr="00A07990">
              <w:rPr>
                <w:rFonts w:ascii="Times New Roman" w:hAnsi="Times New Roman"/>
                <w:color w:val="000000"/>
                <w:sz w:val="24"/>
                <w:szCs w:val="24"/>
              </w:rPr>
              <w:t>, свидетельство о государственной регистрации права от 02.10.2007, серия 72 НК</w:t>
            </w:r>
            <w:r>
              <w:rPr>
                <w:rFonts w:ascii="Times New Roman" w:hAnsi="Times New Roman"/>
                <w:color w:val="000000"/>
                <w:sz w:val="24"/>
                <w:szCs w:val="24"/>
              </w:rPr>
              <w:t>,</w:t>
            </w:r>
            <w:r w:rsidR="005A3EF9" w:rsidRPr="00A07990">
              <w:rPr>
                <w:rFonts w:ascii="Times New Roman" w:hAnsi="Times New Roman"/>
                <w:color w:val="000000"/>
                <w:sz w:val="24"/>
                <w:szCs w:val="24"/>
              </w:rPr>
              <w:t xml:space="preserve"> № 404418</w:t>
            </w:r>
          </w:p>
        </w:tc>
      </w:tr>
      <w:tr w:rsidR="005A3EF9" w:rsidRPr="00C15C6E" w:rsidTr="00C27D1A">
        <w:trPr>
          <w:trHeight w:val="181"/>
        </w:trPr>
        <w:tc>
          <w:tcPr>
            <w:tcW w:w="708" w:type="dxa"/>
            <w:vMerge/>
            <w:tcBorders>
              <w:left w:val="single" w:sz="4" w:space="0" w:color="auto"/>
              <w:right w:val="single" w:sz="4" w:space="0" w:color="auto"/>
            </w:tcBorders>
            <w:vAlign w:val="center"/>
            <w:hideMark/>
          </w:tcPr>
          <w:p w:rsidR="005A3EF9" w:rsidRPr="00A07990" w:rsidRDefault="005A3EF9" w:rsidP="005E7817">
            <w:pPr>
              <w:spacing w:after="0" w:line="240" w:lineRule="auto"/>
              <w:rPr>
                <w:rFonts w:ascii="Times New Roman" w:hAnsi="Times New Roman"/>
                <w:sz w:val="24"/>
                <w:szCs w:val="24"/>
              </w:rPr>
            </w:pPr>
          </w:p>
        </w:tc>
        <w:tc>
          <w:tcPr>
            <w:tcW w:w="3120" w:type="dxa"/>
            <w:vMerge/>
            <w:tcBorders>
              <w:left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2693" w:type="dxa"/>
            <w:vMerge/>
            <w:tcBorders>
              <w:left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5A3EF9" w:rsidRPr="00A07990" w:rsidRDefault="005E7817" w:rsidP="005E7817">
            <w:pPr>
              <w:spacing w:line="240" w:lineRule="auto"/>
              <w:rPr>
                <w:rFonts w:ascii="Times New Roman" w:hAnsi="Times New Roman"/>
                <w:color w:val="000000"/>
                <w:sz w:val="24"/>
                <w:szCs w:val="24"/>
              </w:rPr>
            </w:pPr>
            <w:r>
              <w:rPr>
                <w:rFonts w:ascii="Times New Roman" w:hAnsi="Times New Roman"/>
                <w:color w:val="000000"/>
                <w:sz w:val="24"/>
                <w:szCs w:val="24"/>
              </w:rPr>
              <w:t>п</w:t>
            </w:r>
            <w:r w:rsidR="005A3EF9" w:rsidRPr="00A07990">
              <w:rPr>
                <w:rFonts w:ascii="Times New Roman" w:hAnsi="Times New Roman"/>
                <w:color w:val="000000"/>
                <w:sz w:val="24"/>
                <w:szCs w:val="24"/>
              </w:rPr>
              <w:t>роизводственный корпус очистных сооружений, назначение: сооружения коммунальной инфраструктуры, нежилое, 2-этажное</w:t>
            </w:r>
            <w:r>
              <w:rPr>
                <w:rFonts w:ascii="Times New Roman" w:hAnsi="Times New Roman"/>
                <w:color w:val="000000"/>
                <w:sz w:val="24"/>
                <w:szCs w:val="24"/>
              </w:rPr>
              <w:t>, общая площадь 370,4 кв. метра</w:t>
            </w:r>
            <w:r w:rsidR="005A3EF9" w:rsidRPr="00A07990">
              <w:rPr>
                <w:rFonts w:ascii="Times New Roman" w:hAnsi="Times New Roman"/>
                <w:color w:val="000000"/>
                <w:sz w:val="24"/>
                <w:szCs w:val="24"/>
              </w:rPr>
              <w:t>, свидетельство о государственной регистрации права от 12.10.2007, серия 72 НК</w:t>
            </w:r>
            <w:r w:rsidR="009A1024">
              <w:rPr>
                <w:rFonts w:ascii="Times New Roman" w:hAnsi="Times New Roman"/>
                <w:color w:val="000000"/>
                <w:sz w:val="24"/>
                <w:szCs w:val="24"/>
              </w:rPr>
              <w:t>,</w:t>
            </w:r>
            <w:r w:rsidR="005A3EF9" w:rsidRPr="00A07990">
              <w:rPr>
                <w:rFonts w:ascii="Times New Roman" w:hAnsi="Times New Roman"/>
                <w:color w:val="000000"/>
                <w:sz w:val="24"/>
                <w:szCs w:val="24"/>
              </w:rPr>
              <w:t xml:space="preserve"> № 404753</w:t>
            </w:r>
          </w:p>
        </w:tc>
      </w:tr>
      <w:tr w:rsidR="005A3EF9" w:rsidRPr="00C15C6E" w:rsidTr="00C27D1A">
        <w:trPr>
          <w:trHeight w:val="404"/>
        </w:trPr>
        <w:tc>
          <w:tcPr>
            <w:tcW w:w="708" w:type="dxa"/>
            <w:vMerge/>
            <w:tcBorders>
              <w:left w:val="single" w:sz="4" w:space="0" w:color="auto"/>
              <w:right w:val="single" w:sz="4" w:space="0" w:color="auto"/>
            </w:tcBorders>
            <w:vAlign w:val="center"/>
            <w:hideMark/>
          </w:tcPr>
          <w:p w:rsidR="005A3EF9" w:rsidRPr="00A07990" w:rsidRDefault="005A3EF9" w:rsidP="005E7817">
            <w:pPr>
              <w:spacing w:after="0" w:line="240" w:lineRule="auto"/>
              <w:rPr>
                <w:rFonts w:ascii="Times New Roman" w:hAnsi="Times New Roman"/>
                <w:sz w:val="24"/>
                <w:szCs w:val="24"/>
              </w:rPr>
            </w:pPr>
          </w:p>
        </w:tc>
        <w:tc>
          <w:tcPr>
            <w:tcW w:w="3120" w:type="dxa"/>
            <w:vMerge/>
            <w:tcBorders>
              <w:left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2693" w:type="dxa"/>
            <w:vMerge/>
            <w:tcBorders>
              <w:left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5A3EF9" w:rsidRPr="00A07990" w:rsidRDefault="009A1024" w:rsidP="005E7817">
            <w:pPr>
              <w:spacing w:line="240" w:lineRule="auto"/>
              <w:rPr>
                <w:rFonts w:ascii="Times New Roman" w:hAnsi="Times New Roman"/>
                <w:color w:val="000000"/>
                <w:sz w:val="24"/>
                <w:szCs w:val="24"/>
              </w:rPr>
            </w:pPr>
            <w:r>
              <w:rPr>
                <w:rFonts w:ascii="Times New Roman" w:hAnsi="Times New Roman"/>
                <w:color w:val="000000"/>
                <w:sz w:val="24"/>
                <w:szCs w:val="24"/>
              </w:rPr>
              <w:t>з</w:t>
            </w:r>
            <w:r w:rsidR="005A3EF9" w:rsidRPr="00A07990">
              <w:rPr>
                <w:rFonts w:ascii="Times New Roman" w:hAnsi="Times New Roman"/>
                <w:color w:val="000000"/>
                <w:sz w:val="24"/>
                <w:szCs w:val="24"/>
              </w:rPr>
              <w:t xml:space="preserve">дание решеток очистных сооружений, назначение: нежилое, </w:t>
            </w:r>
            <w:r>
              <w:rPr>
                <w:rFonts w:ascii="Times New Roman" w:hAnsi="Times New Roman"/>
                <w:color w:val="000000"/>
                <w:sz w:val="24"/>
                <w:szCs w:val="24"/>
              </w:rPr>
              <w:t xml:space="preserve">                    </w:t>
            </w:r>
            <w:r w:rsidR="005A3EF9" w:rsidRPr="00A07990">
              <w:rPr>
                <w:rFonts w:ascii="Times New Roman" w:hAnsi="Times New Roman"/>
                <w:color w:val="000000"/>
                <w:sz w:val="24"/>
                <w:szCs w:val="24"/>
              </w:rPr>
              <w:t>1-этажно</w:t>
            </w:r>
            <w:r>
              <w:rPr>
                <w:rFonts w:ascii="Times New Roman" w:hAnsi="Times New Roman"/>
                <w:color w:val="000000"/>
                <w:sz w:val="24"/>
                <w:szCs w:val="24"/>
              </w:rPr>
              <w:t>е, общая площадь 66,3 кв. метра</w:t>
            </w:r>
            <w:r w:rsidR="005A3EF9" w:rsidRPr="00A07990">
              <w:rPr>
                <w:rFonts w:ascii="Times New Roman" w:hAnsi="Times New Roman"/>
                <w:color w:val="000000"/>
                <w:sz w:val="24"/>
                <w:szCs w:val="24"/>
              </w:rPr>
              <w:t>, свидетельство о государственной регистрации права от 02.10.2007, серия 72 НК</w:t>
            </w:r>
            <w:r>
              <w:rPr>
                <w:rFonts w:ascii="Times New Roman" w:hAnsi="Times New Roman"/>
                <w:color w:val="000000"/>
                <w:sz w:val="24"/>
                <w:szCs w:val="24"/>
              </w:rPr>
              <w:t xml:space="preserve">,                </w:t>
            </w:r>
            <w:r w:rsidR="005A3EF9" w:rsidRPr="00A07990">
              <w:rPr>
                <w:rFonts w:ascii="Times New Roman" w:hAnsi="Times New Roman"/>
                <w:color w:val="000000"/>
                <w:sz w:val="24"/>
                <w:szCs w:val="24"/>
              </w:rPr>
              <w:t xml:space="preserve"> № 404416</w:t>
            </w:r>
          </w:p>
        </w:tc>
      </w:tr>
      <w:tr w:rsidR="005A3EF9" w:rsidRPr="00C15C6E" w:rsidTr="00C27D1A">
        <w:trPr>
          <w:trHeight w:val="840"/>
        </w:trPr>
        <w:tc>
          <w:tcPr>
            <w:tcW w:w="708" w:type="dxa"/>
            <w:vMerge/>
            <w:tcBorders>
              <w:left w:val="single" w:sz="4" w:space="0" w:color="auto"/>
              <w:right w:val="single" w:sz="4" w:space="0" w:color="auto"/>
            </w:tcBorders>
            <w:vAlign w:val="center"/>
            <w:hideMark/>
          </w:tcPr>
          <w:p w:rsidR="005A3EF9" w:rsidRPr="00A07990" w:rsidRDefault="005A3EF9" w:rsidP="005E7817">
            <w:pPr>
              <w:spacing w:after="0" w:line="240" w:lineRule="auto"/>
              <w:rPr>
                <w:rFonts w:ascii="Times New Roman" w:hAnsi="Times New Roman"/>
                <w:sz w:val="24"/>
                <w:szCs w:val="24"/>
              </w:rPr>
            </w:pPr>
          </w:p>
        </w:tc>
        <w:tc>
          <w:tcPr>
            <w:tcW w:w="3120" w:type="dxa"/>
            <w:vMerge/>
            <w:tcBorders>
              <w:left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2693" w:type="dxa"/>
            <w:vMerge/>
            <w:tcBorders>
              <w:left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5A3EF9" w:rsidRPr="00A07990" w:rsidRDefault="009A1024" w:rsidP="005E7817">
            <w:pPr>
              <w:spacing w:line="240" w:lineRule="auto"/>
              <w:rPr>
                <w:rFonts w:ascii="Times New Roman" w:hAnsi="Times New Roman"/>
                <w:color w:val="000000"/>
                <w:sz w:val="24"/>
                <w:szCs w:val="24"/>
              </w:rPr>
            </w:pPr>
            <w:r>
              <w:rPr>
                <w:rFonts w:ascii="Times New Roman" w:hAnsi="Times New Roman"/>
                <w:color w:val="000000"/>
                <w:sz w:val="24"/>
                <w:szCs w:val="24"/>
              </w:rPr>
              <w:t>н</w:t>
            </w:r>
            <w:r w:rsidR="005A3EF9" w:rsidRPr="00A07990">
              <w:rPr>
                <w:rFonts w:ascii="Times New Roman" w:hAnsi="Times New Roman"/>
                <w:color w:val="000000"/>
                <w:sz w:val="24"/>
                <w:szCs w:val="24"/>
              </w:rPr>
              <w:t xml:space="preserve">асосная станция очистных сооружений, назначение: нежилое, </w:t>
            </w:r>
            <w:r>
              <w:rPr>
                <w:rFonts w:ascii="Times New Roman" w:hAnsi="Times New Roman"/>
                <w:color w:val="000000"/>
                <w:sz w:val="24"/>
                <w:szCs w:val="24"/>
              </w:rPr>
              <w:t xml:space="preserve">                </w:t>
            </w:r>
            <w:r w:rsidR="005A3EF9" w:rsidRPr="00A07990">
              <w:rPr>
                <w:rFonts w:ascii="Times New Roman" w:hAnsi="Times New Roman"/>
                <w:color w:val="000000"/>
                <w:sz w:val="24"/>
                <w:szCs w:val="24"/>
              </w:rPr>
              <w:t xml:space="preserve">1-этажное, подземных этажей – </w:t>
            </w:r>
            <w:r>
              <w:rPr>
                <w:rFonts w:ascii="Times New Roman" w:hAnsi="Times New Roman"/>
                <w:color w:val="000000"/>
                <w:sz w:val="24"/>
                <w:szCs w:val="24"/>
              </w:rPr>
              <w:t>1, общая площадь 24,4 кв. метра</w:t>
            </w:r>
            <w:r w:rsidR="005A3EF9" w:rsidRPr="00A07990">
              <w:rPr>
                <w:rFonts w:ascii="Times New Roman" w:hAnsi="Times New Roman"/>
                <w:color w:val="000000"/>
                <w:sz w:val="24"/>
                <w:szCs w:val="24"/>
              </w:rPr>
              <w:t>, свидетельство о государственной регистрации права от 28.09.2007, серия 72 НК</w:t>
            </w:r>
            <w:r>
              <w:rPr>
                <w:rFonts w:ascii="Times New Roman" w:hAnsi="Times New Roman"/>
                <w:color w:val="000000"/>
                <w:sz w:val="24"/>
                <w:szCs w:val="24"/>
              </w:rPr>
              <w:t>,</w:t>
            </w:r>
            <w:r w:rsidR="005A3EF9" w:rsidRPr="00A07990">
              <w:rPr>
                <w:rFonts w:ascii="Times New Roman" w:hAnsi="Times New Roman"/>
                <w:color w:val="000000"/>
                <w:sz w:val="24"/>
                <w:szCs w:val="24"/>
              </w:rPr>
              <w:t xml:space="preserve"> № 404319</w:t>
            </w:r>
          </w:p>
        </w:tc>
      </w:tr>
      <w:tr w:rsidR="005A3EF9" w:rsidRPr="00C15C6E" w:rsidTr="00C27D1A">
        <w:trPr>
          <w:trHeight w:val="840"/>
        </w:trPr>
        <w:tc>
          <w:tcPr>
            <w:tcW w:w="708" w:type="dxa"/>
            <w:vMerge/>
            <w:tcBorders>
              <w:left w:val="single" w:sz="4" w:space="0" w:color="auto"/>
              <w:bottom w:val="single" w:sz="4" w:space="0" w:color="auto"/>
              <w:right w:val="single" w:sz="4" w:space="0" w:color="auto"/>
            </w:tcBorders>
            <w:vAlign w:val="center"/>
            <w:hideMark/>
          </w:tcPr>
          <w:p w:rsidR="005A3EF9" w:rsidRPr="00A07990" w:rsidRDefault="005A3EF9" w:rsidP="005E7817">
            <w:pPr>
              <w:spacing w:after="0" w:line="240" w:lineRule="auto"/>
              <w:rPr>
                <w:rFonts w:ascii="Times New Roman" w:hAnsi="Times New Roman"/>
                <w:sz w:val="24"/>
                <w:szCs w:val="24"/>
              </w:rPr>
            </w:pPr>
          </w:p>
        </w:tc>
        <w:tc>
          <w:tcPr>
            <w:tcW w:w="3120" w:type="dxa"/>
            <w:vMerge/>
            <w:tcBorders>
              <w:left w:val="single" w:sz="4" w:space="0" w:color="auto"/>
              <w:bottom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p>
        </w:tc>
        <w:tc>
          <w:tcPr>
            <w:tcW w:w="7654" w:type="dxa"/>
            <w:tcBorders>
              <w:top w:val="single" w:sz="4" w:space="0" w:color="auto"/>
              <w:left w:val="single" w:sz="4" w:space="0" w:color="auto"/>
              <w:bottom w:val="single" w:sz="4" w:space="0" w:color="auto"/>
              <w:right w:val="single" w:sz="4" w:space="0" w:color="auto"/>
            </w:tcBorders>
            <w:vAlign w:val="center"/>
            <w:hideMark/>
          </w:tcPr>
          <w:p w:rsidR="005A3EF9" w:rsidRPr="00A07990" w:rsidRDefault="009A1024" w:rsidP="005E7817">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а</w:t>
            </w:r>
            <w:r w:rsidR="005A3EF9" w:rsidRPr="00A07990">
              <w:rPr>
                <w:rFonts w:ascii="Times New Roman" w:hAnsi="Times New Roman"/>
                <w:color w:val="000000" w:themeColor="text1"/>
                <w:sz w:val="24"/>
                <w:szCs w:val="24"/>
              </w:rPr>
              <w:t>эробный минерализатор, первичный отстойник, аэротенк, вторичный отстойник, контактный резервуар, в количестве 5 штук</w:t>
            </w:r>
          </w:p>
        </w:tc>
      </w:tr>
      <w:tr w:rsidR="005A3EF9" w:rsidRPr="00C15C6E" w:rsidTr="00C27D1A">
        <w:trPr>
          <w:trHeight w:val="273"/>
        </w:trPr>
        <w:tc>
          <w:tcPr>
            <w:tcW w:w="14175" w:type="dxa"/>
            <w:gridSpan w:val="4"/>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rPr>
                <w:rFonts w:ascii="Times New Roman" w:hAnsi="Times New Roman"/>
                <w:sz w:val="24"/>
                <w:szCs w:val="24"/>
              </w:rPr>
            </w:pPr>
            <w:r w:rsidRPr="00A07990">
              <w:rPr>
                <w:rFonts w:ascii="Times New Roman" w:hAnsi="Times New Roman"/>
                <w:sz w:val="24"/>
                <w:szCs w:val="24"/>
              </w:rPr>
              <w:lastRenderedPageBreak/>
              <w:t xml:space="preserve">в том числе иное имущество, образующее единое целое с объектом концессионного соглашения и (или) предназначенное </w:t>
            </w:r>
            <w:r w:rsidR="009A1024">
              <w:rPr>
                <w:rFonts w:ascii="Times New Roman" w:hAnsi="Times New Roman"/>
                <w:sz w:val="24"/>
                <w:szCs w:val="24"/>
              </w:rPr>
              <w:t xml:space="preserve">                    </w:t>
            </w:r>
            <w:r w:rsidRPr="00A07990">
              <w:rPr>
                <w:rFonts w:ascii="Times New Roman" w:hAnsi="Times New Roman"/>
                <w:sz w:val="24"/>
                <w:szCs w:val="24"/>
              </w:rPr>
              <w:t>для использования в целях создания условий осуществления концессионером деятельности, предусмотренной концессионным соглашением:</w:t>
            </w:r>
          </w:p>
        </w:tc>
      </w:tr>
      <w:tr w:rsidR="005A3EF9" w:rsidRPr="00C15C6E" w:rsidTr="009A1024">
        <w:trPr>
          <w:trHeight w:val="401"/>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1.1.</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FF0000"/>
                <w:sz w:val="24"/>
                <w:szCs w:val="24"/>
              </w:rPr>
            </w:pPr>
            <w:r w:rsidRPr="00A07990">
              <w:rPr>
                <w:rFonts w:ascii="Times New Roman" w:hAnsi="Times New Roman"/>
                <w:sz w:val="24"/>
                <w:szCs w:val="24"/>
              </w:rPr>
              <w:t>Воздуходувка ВНА-112 , инвентарный номер 141940, балансовой стоимостью 139 тыс. 661 руб. 02 коп.</w:t>
            </w:r>
          </w:p>
        </w:tc>
      </w:tr>
      <w:tr w:rsidR="005A3EF9" w:rsidRPr="00C15C6E" w:rsidTr="009A1024">
        <w:trPr>
          <w:trHeight w:val="208"/>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1.2.</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FF0000"/>
                <w:sz w:val="24"/>
                <w:szCs w:val="24"/>
              </w:rPr>
            </w:pPr>
            <w:r w:rsidRPr="00A07990">
              <w:rPr>
                <w:rFonts w:ascii="Times New Roman" w:hAnsi="Times New Roman"/>
                <w:color w:val="000000"/>
                <w:sz w:val="24"/>
                <w:szCs w:val="24"/>
              </w:rPr>
              <w:t>Насос ЗОПФ-0,26 «Иртыш», инвентарный номер 141943, балансовой стоимостью 53 тыс. 281 руб. 60 коп.</w:t>
            </w:r>
          </w:p>
        </w:tc>
      </w:tr>
      <w:tr w:rsidR="005A3EF9" w:rsidRPr="00C15C6E" w:rsidTr="009A1024">
        <w:trPr>
          <w:trHeight w:val="272"/>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1.3.</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FF0000"/>
                <w:sz w:val="24"/>
                <w:szCs w:val="24"/>
              </w:rPr>
            </w:pPr>
            <w:r w:rsidRPr="00A07990">
              <w:rPr>
                <w:rFonts w:ascii="Times New Roman" w:hAnsi="Times New Roman"/>
                <w:color w:val="000000"/>
                <w:sz w:val="24"/>
                <w:szCs w:val="24"/>
              </w:rPr>
              <w:t>Вихревой нагнетательный аппарат ВНА-113, инвентарный номер 141939, балансовой стоимостью 159 тыс. 237 руб. 29 коп.</w:t>
            </w:r>
          </w:p>
        </w:tc>
      </w:tr>
      <w:tr w:rsidR="005A3EF9" w:rsidRPr="00C15C6E" w:rsidTr="009A1024">
        <w:trPr>
          <w:trHeight w:val="223"/>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1.4.</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FF0000"/>
                <w:sz w:val="24"/>
                <w:szCs w:val="24"/>
              </w:rPr>
            </w:pPr>
            <w:r w:rsidRPr="00A07990">
              <w:rPr>
                <w:rFonts w:ascii="Times New Roman" w:hAnsi="Times New Roman"/>
                <w:color w:val="000000"/>
                <w:sz w:val="24"/>
                <w:szCs w:val="24"/>
              </w:rPr>
              <w:t>Насос ЗОПФ-0,26 «Иртыш», инвентарный номер 141942, балансовой стоимостью 53 тыс. 939 руб. 40 коп.</w:t>
            </w:r>
          </w:p>
        </w:tc>
      </w:tr>
      <w:tr w:rsidR="005A3EF9" w:rsidRPr="00C15C6E" w:rsidTr="009A1024">
        <w:trPr>
          <w:trHeight w:val="315"/>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1.5.</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000000"/>
                <w:sz w:val="24"/>
                <w:szCs w:val="24"/>
              </w:rPr>
            </w:pPr>
            <w:r w:rsidRPr="00A07990">
              <w:rPr>
                <w:rFonts w:ascii="Times New Roman" w:hAnsi="Times New Roman"/>
                <w:color w:val="000000"/>
                <w:sz w:val="24"/>
                <w:szCs w:val="24"/>
              </w:rPr>
              <w:t>Насос ЗОПФ-0,26 «Иртыш», инвентарный номер 141941, балансовой стоимостью 53 тыс. 939 руб. 40 коп.</w:t>
            </w:r>
          </w:p>
        </w:tc>
      </w:tr>
      <w:tr w:rsidR="005A3EF9" w:rsidRPr="00C15C6E" w:rsidTr="009A1024">
        <w:trPr>
          <w:trHeight w:val="237"/>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1.6.</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000000"/>
                <w:sz w:val="24"/>
                <w:szCs w:val="24"/>
              </w:rPr>
            </w:pPr>
            <w:r w:rsidRPr="00A07990">
              <w:rPr>
                <w:rFonts w:ascii="Times New Roman" w:hAnsi="Times New Roman"/>
                <w:color w:val="000000"/>
                <w:sz w:val="24"/>
                <w:szCs w:val="24"/>
              </w:rPr>
              <w:t>Насос К160/30, инвентарный номер 141944, балансовой стоимостью 43 тыс. 265 руб. 09 коп.</w:t>
            </w:r>
          </w:p>
        </w:tc>
      </w:tr>
      <w:tr w:rsidR="005A3EF9" w:rsidRPr="00C15C6E" w:rsidTr="009A1024">
        <w:trPr>
          <w:trHeight w:val="470"/>
        </w:trPr>
        <w:tc>
          <w:tcPr>
            <w:tcW w:w="708" w:type="dxa"/>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after="0" w:line="240" w:lineRule="auto"/>
              <w:ind w:left="34"/>
              <w:rPr>
                <w:rFonts w:ascii="Times New Roman" w:hAnsi="Times New Roman"/>
                <w:color w:val="000000" w:themeColor="text1"/>
                <w:sz w:val="24"/>
                <w:szCs w:val="24"/>
              </w:rPr>
            </w:pPr>
            <w:r w:rsidRPr="00A07990">
              <w:rPr>
                <w:rFonts w:ascii="Times New Roman" w:hAnsi="Times New Roman"/>
                <w:color w:val="000000" w:themeColor="text1"/>
                <w:sz w:val="24"/>
                <w:szCs w:val="24"/>
              </w:rPr>
              <w:t>1.7.</w:t>
            </w:r>
          </w:p>
        </w:tc>
        <w:tc>
          <w:tcPr>
            <w:tcW w:w="13467" w:type="dxa"/>
            <w:gridSpan w:val="3"/>
            <w:tcBorders>
              <w:top w:val="single" w:sz="4" w:space="0" w:color="auto"/>
              <w:left w:val="single" w:sz="4" w:space="0" w:color="auto"/>
              <w:bottom w:val="single" w:sz="4" w:space="0" w:color="auto"/>
              <w:right w:val="single" w:sz="4" w:space="0" w:color="auto"/>
            </w:tcBorders>
            <w:hideMark/>
          </w:tcPr>
          <w:p w:rsidR="005A3EF9" w:rsidRPr="00A07990" w:rsidRDefault="005A3EF9" w:rsidP="005E7817">
            <w:pPr>
              <w:spacing w:line="240" w:lineRule="auto"/>
              <w:rPr>
                <w:rFonts w:ascii="Times New Roman" w:hAnsi="Times New Roman"/>
                <w:color w:val="000000"/>
                <w:sz w:val="24"/>
                <w:szCs w:val="24"/>
              </w:rPr>
            </w:pPr>
            <w:r w:rsidRPr="00A07990">
              <w:rPr>
                <w:rFonts w:ascii="Times New Roman" w:hAnsi="Times New Roman"/>
                <w:color w:val="000000"/>
                <w:sz w:val="24"/>
                <w:szCs w:val="24"/>
              </w:rPr>
              <w:t>Расходомер-счетчик «Днепр-7» на самотек с RS-232 стац. вар-т, инвентарный номер 142094, балансовой стоимостью 44 тыс. 500 руб. 00 коп.</w:t>
            </w:r>
          </w:p>
        </w:tc>
      </w:tr>
    </w:tbl>
    <w:p w:rsidR="005A3EF9" w:rsidRDefault="005A3EF9" w:rsidP="00F2663F">
      <w:pPr>
        <w:spacing w:after="0" w:line="240" w:lineRule="auto"/>
        <w:jc w:val="right"/>
        <w:rPr>
          <w:rFonts w:ascii="Times New Roman" w:hAnsi="Times New Roman"/>
          <w:iCs/>
          <w:color w:val="FF0000"/>
          <w:sz w:val="28"/>
          <w:szCs w:val="28"/>
        </w:rPr>
      </w:pPr>
    </w:p>
    <w:p w:rsidR="00BE49A9" w:rsidRPr="00E476DD" w:rsidRDefault="00BE49A9" w:rsidP="00BE49A9">
      <w:pPr>
        <w:spacing w:after="0" w:line="240" w:lineRule="auto"/>
        <w:jc w:val="both"/>
        <w:rPr>
          <w:rFonts w:ascii="Times New Roman" w:hAnsi="Times New Roman"/>
          <w:bCs/>
          <w:color w:val="FF0000"/>
          <w:sz w:val="24"/>
          <w:szCs w:val="24"/>
        </w:rPr>
        <w:sectPr w:rsidR="00BE49A9" w:rsidRPr="00E476DD" w:rsidSect="002B3CFD">
          <w:pgSz w:w="16838" w:h="11906" w:orient="landscape"/>
          <w:pgMar w:top="1191" w:right="1247" w:bottom="1134" w:left="1588" w:header="709" w:footer="709" w:gutter="0"/>
          <w:cols w:space="708"/>
          <w:docGrid w:linePitch="360"/>
        </w:sectPr>
      </w:pPr>
    </w:p>
    <w:p w:rsidR="00BE49A9" w:rsidRPr="00E024AB" w:rsidRDefault="00BE49A9" w:rsidP="00E7450A">
      <w:pPr>
        <w:spacing w:after="0" w:line="240" w:lineRule="auto"/>
        <w:jc w:val="right"/>
        <w:rPr>
          <w:rFonts w:ascii="Times New Roman" w:hAnsi="Times New Roman"/>
          <w:bCs/>
          <w:color w:val="000000" w:themeColor="text1"/>
          <w:sz w:val="28"/>
          <w:szCs w:val="28"/>
        </w:rPr>
      </w:pPr>
      <w:r w:rsidRPr="00E024AB">
        <w:rPr>
          <w:rFonts w:ascii="Times New Roman" w:hAnsi="Times New Roman"/>
          <w:bCs/>
          <w:color w:val="000000" w:themeColor="text1"/>
          <w:sz w:val="28"/>
          <w:szCs w:val="28"/>
        </w:rPr>
        <w:lastRenderedPageBreak/>
        <w:t xml:space="preserve">Приложение 2 </w:t>
      </w:r>
    </w:p>
    <w:p w:rsidR="00BE49A9" w:rsidRPr="00E024AB" w:rsidRDefault="00BE49A9" w:rsidP="00E7450A">
      <w:pPr>
        <w:spacing w:after="0" w:line="240" w:lineRule="auto"/>
        <w:jc w:val="right"/>
        <w:rPr>
          <w:rFonts w:ascii="Times New Roman" w:hAnsi="Times New Roman"/>
          <w:bCs/>
          <w:color w:val="000000" w:themeColor="text1"/>
          <w:sz w:val="28"/>
          <w:szCs w:val="28"/>
        </w:rPr>
      </w:pPr>
      <w:r w:rsidRPr="00E024AB">
        <w:rPr>
          <w:rFonts w:ascii="Times New Roman" w:hAnsi="Times New Roman"/>
          <w:bCs/>
          <w:color w:val="000000" w:themeColor="text1"/>
          <w:sz w:val="28"/>
          <w:szCs w:val="28"/>
        </w:rPr>
        <w:t xml:space="preserve">к </w:t>
      </w:r>
      <w:r w:rsidR="00E7450A" w:rsidRPr="00E024AB">
        <w:rPr>
          <w:rFonts w:ascii="Times New Roman" w:hAnsi="Times New Roman"/>
          <w:bCs/>
          <w:color w:val="000000" w:themeColor="text1"/>
          <w:sz w:val="28"/>
          <w:szCs w:val="28"/>
        </w:rPr>
        <w:t>К</w:t>
      </w:r>
      <w:r w:rsidRPr="00E024AB">
        <w:rPr>
          <w:rFonts w:ascii="Times New Roman" w:hAnsi="Times New Roman"/>
          <w:bCs/>
          <w:color w:val="000000" w:themeColor="text1"/>
          <w:sz w:val="28"/>
          <w:szCs w:val="28"/>
        </w:rPr>
        <w:t xml:space="preserve">онцессионному соглашению </w:t>
      </w:r>
    </w:p>
    <w:p w:rsidR="00F2663F" w:rsidRPr="00E024AB" w:rsidRDefault="00F2663F" w:rsidP="00F2663F">
      <w:pPr>
        <w:spacing w:after="0" w:line="240" w:lineRule="auto"/>
        <w:jc w:val="right"/>
        <w:rPr>
          <w:rFonts w:ascii="Times New Roman" w:hAnsi="Times New Roman"/>
          <w:iCs/>
          <w:color w:val="000000" w:themeColor="text1"/>
          <w:sz w:val="28"/>
          <w:szCs w:val="28"/>
        </w:rPr>
      </w:pPr>
      <w:r w:rsidRPr="00E024AB">
        <w:rPr>
          <w:rFonts w:ascii="Times New Roman" w:hAnsi="Times New Roman"/>
          <w:iCs/>
          <w:color w:val="000000" w:themeColor="text1"/>
          <w:sz w:val="28"/>
          <w:szCs w:val="28"/>
        </w:rPr>
        <w:t>№______ от «___»_____________</w:t>
      </w:r>
    </w:p>
    <w:p w:rsidR="00BE49A9" w:rsidRPr="00E024AB" w:rsidRDefault="00BE49A9" w:rsidP="00F2663F">
      <w:pPr>
        <w:spacing w:after="0" w:line="240" w:lineRule="auto"/>
        <w:ind w:firstLine="709"/>
        <w:jc w:val="right"/>
        <w:rPr>
          <w:rFonts w:ascii="Times New Roman" w:hAnsi="Times New Roman"/>
          <w:color w:val="000000" w:themeColor="text1"/>
          <w:sz w:val="28"/>
          <w:szCs w:val="28"/>
        </w:rPr>
      </w:pPr>
    </w:p>
    <w:p w:rsidR="00BE49A9" w:rsidRPr="00E024AB" w:rsidRDefault="00BE49A9" w:rsidP="00E7450A">
      <w:pPr>
        <w:spacing w:after="0" w:line="240" w:lineRule="auto"/>
        <w:ind w:firstLine="709"/>
        <w:jc w:val="center"/>
        <w:rPr>
          <w:rFonts w:ascii="Times New Roman" w:hAnsi="Times New Roman"/>
          <w:color w:val="000000" w:themeColor="text1"/>
          <w:sz w:val="28"/>
          <w:szCs w:val="28"/>
        </w:rPr>
      </w:pPr>
      <w:r w:rsidRPr="00E024AB">
        <w:rPr>
          <w:rFonts w:ascii="Times New Roman" w:hAnsi="Times New Roman"/>
          <w:color w:val="000000" w:themeColor="text1"/>
          <w:sz w:val="28"/>
          <w:szCs w:val="28"/>
        </w:rPr>
        <w:t>Перечень объектов и характеристики, которым должен отвечать Объект Соглашения после осуществления работ по реконструкции</w:t>
      </w:r>
    </w:p>
    <w:p w:rsidR="00BE49A9" w:rsidRPr="00E024AB" w:rsidRDefault="00BE49A9" w:rsidP="00BE49A9">
      <w:pPr>
        <w:spacing w:after="0" w:line="240" w:lineRule="auto"/>
        <w:ind w:firstLine="709"/>
        <w:jc w:val="both"/>
        <w:rPr>
          <w:rFonts w:ascii="Times New Roman" w:hAnsi="Times New Roman"/>
          <w:color w:val="000000" w:themeColor="text1"/>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2552"/>
        <w:gridCol w:w="2552"/>
      </w:tblGrid>
      <w:tr w:rsidR="00E024AB" w:rsidRPr="0030164E" w:rsidTr="009A1024">
        <w:trPr>
          <w:trHeight w:val="1207"/>
        </w:trPr>
        <w:tc>
          <w:tcPr>
            <w:tcW w:w="4218" w:type="dxa"/>
            <w:shd w:val="clear" w:color="auto" w:fill="auto"/>
            <w:noWrap/>
            <w:hideMark/>
          </w:tcPr>
          <w:p w:rsidR="00E024AB" w:rsidRPr="0030164E" w:rsidRDefault="00E024AB" w:rsidP="009A1024">
            <w:pPr>
              <w:pStyle w:val="aff2"/>
              <w:rPr>
                <w:color w:val="auto"/>
                <w:sz w:val="28"/>
                <w:szCs w:val="28"/>
                <w:lang w:eastAsia="ru-RU"/>
              </w:rPr>
            </w:pPr>
            <w:r w:rsidRPr="0030164E">
              <w:rPr>
                <w:color w:val="auto"/>
                <w:sz w:val="28"/>
                <w:szCs w:val="28"/>
                <w:lang w:eastAsia="ru-RU"/>
              </w:rPr>
              <w:t>Объект</w:t>
            </w:r>
          </w:p>
        </w:tc>
        <w:tc>
          <w:tcPr>
            <w:tcW w:w="2552" w:type="dxa"/>
            <w:shd w:val="clear" w:color="auto" w:fill="auto"/>
            <w:noWrap/>
            <w:hideMark/>
          </w:tcPr>
          <w:p w:rsidR="00E024AB" w:rsidRPr="0030164E" w:rsidRDefault="00E024AB" w:rsidP="009A1024">
            <w:pPr>
              <w:pStyle w:val="aff2"/>
              <w:rPr>
                <w:color w:val="auto"/>
                <w:sz w:val="28"/>
                <w:szCs w:val="28"/>
                <w:lang w:eastAsia="ru-RU"/>
              </w:rPr>
            </w:pPr>
            <w:r w:rsidRPr="0030164E">
              <w:rPr>
                <w:color w:val="auto"/>
                <w:sz w:val="28"/>
                <w:szCs w:val="28"/>
                <w:lang w:eastAsia="ru-RU"/>
              </w:rPr>
              <w:t>Мощность объекта</w:t>
            </w:r>
          </w:p>
        </w:tc>
        <w:tc>
          <w:tcPr>
            <w:tcW w:w="2552" w:type="dxa"/>
            <w:shd w:val="clear" w:color="auto" w:fill="auto"/>
          </w:tcPr>
          <w:p w:rsidR="00E024AB" w:rsidRPr="0030164E" w:rsidRDefault="00E024AB" w:rsidP="009A1024">
            <w:pPr>
              <w:pStyle w:val="aff2"/>
              <w:rPr>
                <w:color w:val="auto"/>
                <w:sz w:val="28"/>
                <w:szCs w:val="28"/>
                <w:lang w:eastAsia="ru-RU"/>
              </w:rPr>
            </w:pPr>
            <w:r w:rsidRPr="0030164E">
              <w:rPr>
                <w:color w:val="auto"/>
                <w:sz w:val="28"/>
                <w:szCs w:val="28"/>
                <w:lang w:eastAsia="ru-RU"/>
              </w:rPr>
              <w:t>Удельное потребление  энергетических ресурсов</w:t>
            </w:r>
          </w:p>
        </w:tc>
      </w:tr>
      <w:tr w:rsidR="00E024AB" w:rsidRPr="0030164E" w:rsidTr="009A1024">
        <w:trPr>
          <w:trHeight w:val="2620"/>
        </w:trPr>
        <w:tc>
          <w:tcPr>
            <w:tcW w:w="4218" w:type="dxa"/>
            <w:shd w:val="clear" w:color="auto" w:fill="auto"/>
            <w:noWrap/>
            <w:hideMark/>
          </w:tcPr>
          <w:p w:rsidR="00335F37" w:rsidRDefault="00E024AB" w:rsidP="00335F37">
            <w:pPr>
              <w:spacing w:after="0" w:line="240" w:lineRule="auto"/>
              <w:rPr>
                <w:rFonts w:ascii="Times New Roman" w:hAnsi="Times New Roman"/>
                <w:bCs/>
                <w:color w:val="000000"/>
                <w:sz w:val="28"/>
                <w:szCs w:val="28"/>
              </w:rPr>
            </w:pPr>
            <w:r w:rsidRPr="0030164E">
              <w:rPr>
                <w:rFonts w:ascii="Times New Roman" w:hAnsi="Times New Roman"/>
                <w:bCs/>
                <w:color w:val="000000"/>
                <w:sz w:val="28"/>
                <w:szCs w:val="28"/>
              </w:rPr>
              <w:t xml:space="preserve">Канализационно-очистные сооружения </w:t>
            </w:r>
          </w:p>
          <w:p w:rsidR="00335F37" w:rsidRDefault="00E024AB" w:rsidP="00335F37">
            <w:pPr>
              <w:spacing w:after="0" w:line="240" w:lineRule="auto"/>
              <w:rPr>
                <w:rFonts w:ascii="Times New Roman" w:hAnsi="Times New Roman"/>
                <w:bCs/>
                <w:color w:val="000000"/>
                <w:sz w:val="28"/>
                <w:szCs w:val="28"/>
              </w:rPr>
            </w:pPr>
            <w:r w:rsidRPr="0030164E">
              <w:rPr>
                <w:rFonts w:ascii="Times New Roman" w:hAnsi="Times New Roman"/>
                <w:bCs/>
                <w:color w:val="000000"/>
                <w:sz w:val="28"/>
                <w:szCs w:val="28"/>
              </w:rPr>
              <w:t>в п. Горноправдинск</w:t>
            </w:r>
            <w:r w:rsidR="009A1024">
              <w:rPr>
                <w:rFonts w:ascii="Times New Roman" w:hAnsi="Times New Roman"/>
                <w:bCs/>
                <w:color w:val="000000"/>
                <w:sz w:val="28"/>
                <w:szCs w:val="28"/>
              </w:rPr>
              <w:t xml:space="preserve">е, </w:t>
            </w:r>
            <w:r w:rsidR="009A1024">
              <w:rPr>
                <w:rFonts w:ascii="Times New Roman" w:hAnsi="Times New Roman"/>
                <w:sz w:val="28"/>
                <w:szCs w:val="28"/>
              </w:rPr>
              <w:t>н</w:t>
            </w:r>
            <w:r w:rsidRPr="0030164E">
              <w:rPr>
                <w:rFonts w:ascii="Times New Roman" w:hAnsi="Times New Roman"/>
                <w:sz w:val="28"/>
                <w:szCs w:val="28"/>
              </w:rPr>
              <w:t>азначение</w:t>
            </w:r>
            <w:r>
              <w:rPr>
                <w:rFonts w:ascii="Times New Roman" w:hAnsi="Times New Roman"/>
                <w:sz w:val="28"/>
                <w:szCs w:val="28"/>
              </w:rPr>
              <w:t>:</w:t>
            </w:r>
            <w:r w:rsidRPr="0030164E">
              <w:rPr>
                <w:rFonts w:ascii="Times New Roman" w:hAnsi="Times New Roman"/>
                <w:sz w:val="28"/>
                <w:szCs w:val="28"/>
              </w:rPr>
              <w:t xml:space="preserve"> нежилое,  адрес объекта: </w:t>
            </w:r>
            <w:r w:rsidRPr="0030164E">
              <w:rPr>
                <w:rFonts w:ascii="Times New Roman" w:hAnsi="Times New Roman"/>
                <w:bCs/>
                <w:color w:val="000000"/>
                <w:sz w:val="28"/>
                <w:szCs w:val="28"/>
              </w:rPr>
              <w:t xml:space="preserve">Ханты-Мансийский район, </w:t>
            </w:r>
            <w:r>
              <w:rPr>
                <w:rFonts w:ascii="Times New Roman" w:hAnsi="Times New Roman"/>
                <w:bCs/>
                <w:color w:val="000000"/>
                <w:sz w:val="28"/>
                <w:szCs w:val="28"/>
              </w:rPr>
              <w:t xml:space="preserve">сельское поселение </w:t>
            </w:r>
            <w:r w:rsidRPr="0030164E">
              <w:rPr>
                <w:rFonts w:ascii="Times New Roman" w:hAnsi="Times New Roman"/>
                <w:bCs/>
                <w:color w:val="000000"/>
                <w:sz w:val="28"/>
                <w:szCs w:val="28"/>
              </w:rPr>
              <w:t xml:space="preserve"> Горноправдинск, </w:t>
            </w:r>
          </w:p>
          <w:p w:rsidR="00E024AB" w:rsidRPr="0030164E" w:rsidRDefault="00E024AB" w:rsidP="00335F37">
            <w:pPr>
              <w:spacing w:after="0" w:line="240" w:lineRule="auto"/>
              <w:rPr>
                <w:rFonts w:ascii="Times New Roman" w:hAnsi="Times New Roman"/>
                <w:sz w:val="28"/>
                <w:szCs w:val="28"/>
              </w:rPr>
            </w:pPr>
            <w:r w:rsidRPr="0030164E">
              <w:rPr>
                <w:rFonts w:ascii="Times New Roman" w:hAnsi="Times New Roman"/>
                <w:bCs/>
                <w:color w:val="000000"/>
                <w:sz w:val="28"/>
                <w:szCs w:val="28"/>
              </w:rPr>
              <w:t xml:space="preserve">п. Горноправдинск, </w:t>
            </w:r>
            <w:r w:rsidR="009A1024">
              <w:rPr>
                <w:rFonts w:ascii="Times New Roman" w:hAnsi="Times New Roman"/>
                <w:bCs/>
                <w:color w:val="000000"/>
                <w:sz w:val="28"/>
                <w:szCs w:val="28"/>
              </w:rPr>
              <w:t xml:space="preserve">                   </w:t>
            </w:r>
            <w:r w:rsidRPr="0030164E">
              <w:rPr>
                <w:rFonts w:ascii="Times New Roman" w:hAnsi="Times New Roman"/>
                <w:bCs/>
                <w:color w:val="000000"/>
                <w:sz w:val="28"/>
                <w:szCs w:val="28"/>
              </w:rPr>
              <w:t>ул. Производственная, д. 2</w:t>
            </w:r>
          </w:p>
        </w:tc>
        <w:tc>
          <w:tcPr>
            <w:tcW w:w="2552" w:type="dxa"/>
            <w:shd w:val="clear" w:color="auto" w:fill="auto"/>
            <w:noWrap/>
            <w:hideMark/>
          </w:tcPr>
          <w:p w:rsidR="00E024AB" w:rsidRPr="0030164E" w:rsidRDefault="00E024AB" w:rsidP="009A1024">
            <w:pPr>
              <w:pStyle w:val="aff2"/>
              <w:rPr>
                <w:color w:val="auto"/>
                <w:sz w:val="28"/>
                <w:szCs w:val="28"/>
                <w:lang w:eastAsia="ru-RU"/>
              </w:rPr>
            </w:pPr>
            <w:r w:rsidRPr="0030164E">
              <w:rPr>
                <w:color w:val="auto"/>
                <w:sz w:val="28"/>
                <w:szCs w:val="28"/>
                <w:lang w:eastAsia="ru-RU"/>
              </w:rPr>
              <w:t>2 000 м</w:t>
            </w:r>
            <w:r w:rsidRPr="0030164E">
              <w:rPr>
                <w:color w:val="auto"/>
                <w:sz w:val="28"/>
                <w:szCs w:val="28"/>
                <w:vertAlign w:val="superscript"/>
                <w:lang w:eastAsia="ru-RU"/>
              </w:rPr>
              <w:t>3</w:t>
            </w:r>
            <w:r w:rsidRPr="0030164E">
              <w:rPr>
                <w:color w:val="auto"/>
                <w:sz w:val="28"/>
                <w:szCs w:val="28"/>
                <w:lang w:eastAsia="ru-RU"/>
              </w:rPr>
              <w:t>/час</w:t>
            </w:r>
          </w:p>
        </w:tc>
        <w:tc>
          <w:tcPr>
            <w:tcW w:w="2552" w:type="dxa"/>
            <w:shd w:val="clear" w:color="auto" w:fill="auto"/>
            <w:noWrap/>
            <w:hideMark/>
          </w:tcPr>
          <w:p w:rsidR="00E024AB" w:rsidRPr="0030164E" w:rsidRDefault="009A1024" w:rsidP="009A1024">
            <w:pPr>
              <w:pStyle w:val="aff2"/>
              <w:rPr>
                <w:color w:val="auto"/>
                <w:sz w:val="28"/>
                <w:szCs w:val="28"/>
                <w:lang w:eastAsia="ru-RU"/>
              </w:rPr>
            </w:pPr>
            <w:r>
              <w:rPr>
                <w:color w:val="auto"/>
                <w:sz w:val="28"/>
                <w:szCs w:val="28"/>
                <w:lang w:eastAsia="ru-RU"/>
              </w:rPr>
              <w:t>н</w:t>
            </w:r>
            <w:r w:rsidR="00E024AB" w:rsidRPr="0030164E">
              <w:rPr>
                <w:color w:val="auto"/>
                <w:sz w:val="28"/>
                <w:szCs w:val="28"/>
                <w:lang w:eastAsia="ru-RU"/>
              </w:rPr>
              <w:t xml:space="preserve">е более </w:t>
            </w:r>
            <w:r>
              <w:rPr>
                <w:color w:val="auto"/>
                <w:sz w:val="28"/>
                <w:szCs w:val="28"/>
                <w:lang w:eastAsia="ru-RU"/>
              </w:rPr>
              <w:t xml:space="preserve">               </w:t>
            </w:r>
            <w:r w:rsidR="00E024AB" w:rsidRPr="0030164E">
              <w:rPr>
                <w:color w:val="auto"/>
                <w:sz w:val="28"/>
                <w:szCs w:val="28"/>
                <w:lang w:eastAsia="ru-RU"/>
              </w:rPr>
              <w:t>0,54 кВт/м</w:t>
            </w:r>
            <w:r w:rsidR="00E024AB" w:rsidRPr="0030164E">
              <w:rPr>
                <w:color w:val="auto"/>
                <w:sz w:val="28"/>
                <w:szCs w:val="28"/>
                <w:vertAlign w:val="superscript"/>
                <w:lang w:eastAsia="ru-RU"/>
              </w:rPr>
              <w:t>3</w:t>
            </w:r>
          </w:p>
        </w:tc>
      </w:tr>
    </w:tbl>
    <w:p w:rsidR="00E024AB" w:rsidRDefault="00E024AB" w:rsidP="00BE49A9">
      <w:pPr>
        <w:spacing w:after="0" w:line="240" w:lineRule="auto"/>
        <w:ind w:firstLine="709"/>
        <w:jc w:val="both"/>
        <w:rPr>
          <w:rFonts w:ascii="Times New Roman" w:hAnsi="Times New Roman"/>
          <w:color w:val="FF0000"/>
          <w:sz w:val="24"/>
          <w:szCs w:val="24"/>
        </w:rPr>
      </w:pPr>
    </w:p>
    <w:p w:rsidR="00E024AB" w:rsidRDefault="00E024AB" w:rsidP="00BE49A9">
      <w:pPr>
        <w:spacing w:after="0" w:line="240" w:lineRule="auto"/>
        <w:ind w:firstLine="709"/>
        <w:jc w:val="both"/>
        <w:rPr>
          <w:rFonts w:ascii="Times New Roman" w:hAnsi="Times New Roman"/>
          <w:color w:val="FF0000"/>
          <w:sz w:val="24"/>
          <w:szCs w:val="24"/>
        </w:rPr>
      </w:pPr>
    </w:p>
    <w:p w:rsidR="00E024AB" w:rsidRPr="00E476DD" w:rsidRDefault="00E024AB" w:rsidP="00BE49A9">
      <w:pPr>
        <w:spacing w:after="0" w:line="240" w:lineRule="auto"/>
        <w:ind w:firstLine="709"/>
        <w:jc w:val="both"/>
        <w:rPr>
          <w:rFonts w:ascii="Times New Roman" w:hAnsi="Times New Roman"/>
          <w:color w:val="FF0000"/>
          <w:sz w:val="24"/>
          <w:szCs w:val="24"/>
        </w:rPr>
      </w:pPr>
    </w:p>
    <w:p w:rsidR="00BE49A9" w:rsidRPr="00E476DD" w:rsidRDefault="00BE49A9" w:rsidP="00BE49A9">
      <w:pPr>
        <w:spacing w:after="0" w:line="240" w:lineRule="auto"/>
        <w:ind w:firstLine="708"/>
        <w:jc w:val="both"/>
        <w:rPr>
          <w:rFonts w:ascii="Times New Roman" w:hAnsi="Times New Roman"/>
          <w:color w:val="FF0000"/>
          <w:sz w:val="24"/>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9A1024" w:rsidRDefault="009A1024" w:rsidP="00E7450A">
      <w:pPr>
        <w:spacing w:after="0" w:line="240" w:lineRule="auto"/>
        <w:jc w:val="right"/>
        <w:rPr>
          <w:rFonts w:ascii="Times New Roman" w:hAnsi="Times New Roman"/>
          <w:bCs/>
          <w:color w:val="000000" w:themeColor="text1"/>
          <w:sz w:val="28"/>
          <w:szCs w:val="24"/>
        </w:rPr>
      </w:pPr>
    </w:p>
    <w:p w:rsidR="009A1024" w:rsidRDefault="009A1024" w:rsidP="00E7450A">
      <w:pPr>
        <w:spacing w:after="0" w:line="240" w:lineRule="auto"/>
        <w:jc w:val="right"/>
        <w:rPr>
          <w:rFonts w:ascii="Times New Roman" w:hAnsi="Times New Roman"/>
          <w:bCs/>
          <w:color w:val="000000" w:themeColor="text1"/>
          <w:sz w:val="28"/>
          <w:szCs w:val="24"/>
        </w:rPr>
      </w:pPr>
    </w:p>
    <w:p w:rsidR="009A1024" w:rsidRDefault="009A1024" w:rsidP="00E7450A">
      <w:pPr>
        <w:spacing w:after="0" w:line="240" w:lineRule="auto"/>
        <w:jc w:val="right"/>
        <w:rPr>
          <w:rFonts w:ascii="Times New Roman" w:hAnsi="Times New Roman"/>
          <w:bCs/>
          <w:color w:val="000000" w:themeColor="text1"/>
          <w:sz w:val="28"/>
          <w:szCs w:val="24"/>
        </w:rPr>
      </w:pPr>
    </w:p>
    <w:p w:rsidR="009A1024" w:rsidRDefault="009A1024" w:rsidP="00E7450A">
      <w:pPr>
        <w:spacing w:after="0" w:line="240" w:lineRule="auto"/>
        <w:jc w:val="right"/>
        <w:rPr>
          <w:rFonts w:ascii="Times New Roman" w:hAnsi="Times New Roman"/>
          <w:bCs/>
          <w:color w:val="000000" w:themeColor="text1"/>
          <w:sz w:val="28"/>
          <w:szCs w:val="24"/>
        </w:rPr>
      </w:pPr>
    </w:p>
    <w:p w:rsidR="009A1024" w:rsidRDefault="009A1024" w:rsidP="00E7450A">
      <w:pPr>
        <w:spacing w:after="0" w:line="240" w:lineRule="auto"/>
        <w:jc w:val="right"/>
        <w:rPr>
          <w:rFonts w:ascii="Times New Roman" w:hAnsi="Times New Roman"/>
          <w:bCs/>
          <w:color w:val="000000" w:themeColor="text1"/>
          <w:sz w:val="28"/>
          <w:szCs w:val="24"/>
        </w:rPr>
      </w:pPr>
    </w:p>
    <w:p w:rsidR="009A1024" w:rsidRDefault="009A1024"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1B7CB1" w:rsidRDefault="001B7CB1" w:rsidP="00E7450A">
      <w:pPr>
        <w:spacing w:after="0" w:line="240" w:lineRule="auto"/>
        <w:jc w:val="right"/>
        <w:rPr>
          <w:rFonts w:ascii="Times New Roman" w:hAnsi="Times New Roman"/>
          <w:bCs/>
          <w:color w:val="000000" w:themeColor="text1"/>
          <w:sz w:val="28"/>
          <w:szCs w:val="24"/>
        </w:rPr>
      </w:pPr>
    </w:p>
    <w:p w:rsidR="00BE49A9" w:rsidRPr="004C3F12" w:rsidRDefault="00BE49A9" w:rsidP="00E7450A">
      <w:pPr>
        <w:spacing w:after="0" w:line="240" w:lineRule="auto"/>
        <w:jc w:val="right"/>
        <w:rPr>
          <w:rFonts w:ascii="Times New Roman" w:hAnsi="Times New Roman"/>
          <w:bCs/>
          <w:color w:val="000000" w:themeColor="text1"/>
          <w:sz w:val="28"/>
          <w:szCs w:val="24"/>
        </w:rPr>
      </w:pPr>
      <w:r w:rsidRPr="004C3F12">
        <w:rPr>
          <w:rFonts w:ascii="Times New Roman" w:hAnsi="Times New Roman"/>
          <w:bCs/>
          <w:color w:val="000000" w:themeColor="text1"/>
          <w:sz w:val="28"/>
          <w:szCs w:val="24"/>
        </w:rPr>
        <w:lastRenderedPageBreak/>
        <w:t xml:space="preserve">Приложение 3 </w:t>
      </w:r>
    </w:p>
    <w:p w:rsidR="00BE49A9" w:rsidRPr="004C3F12" w:rsidRDefault="00BE49A9" w:rsidP="00E7450A">
      <w:pPr>
        <w:spacing w:after="0" w:line="240" w:lineRule="auto"/>
        <w:jc w:val="right"/>
        <w:rPr>
          <w:rFonts w:ascii="Times New Roman" w:hAnsi="Times New Roman"/>
          <w:bCs/>
          <w:color w:val="000000" w:themeColor="text1"/>
          <w:sz w:val="28"/>
          <w:szCs w:val="24"/>
        </w:rPr>
      </w:pPr>
      <w:r w:rsidRPr="004C3F12">
        <w:rPr>
          <w:rFonts w:ascii="Times New Roman" w:hAnsi="Times New Roman"/>
          <w:bCs/>
          <w:color w:val="000000" w:themeColor="text1"/>
          <w:sz w:val="28"/>
          <w:szCs w:val="24"/>
        </w:rPr>
        <w:t xml:space="preserve">к концессионному соглашению </w:t>
      </w:r>
    </w:p>
    <w:p w:rsidR="00F2663F" w:rsidRPr="004C3F12" w:rsidRDefault="00F2663F" w:rsidP="00F2663F">
      <w:pPr>
        <w:spacing w:after="0" w:line="240" w:lineRule="auto"/>
        <w:jc w:val="right"/>
        <w:rPr>
          <w:rFonts w:ascii="Times New Roman" w:hAnsi="Times New Roman"/>
          <w:iCs/>
          <w:color w:val="000000" w:themeColor="text1"/>
          <w:sz w:val="28"/>
          <w:szCs w:val="28"/>
        </w:rPr>
      </w:pPr>
      <w:r w:rsidRPr="004C3F12">
        <w:rPr>
          <w:rFonts w:ascii="Times New Roman" w:hAnsi="Times New Roman"/>
          <w:iCs/>
          <w:color w:val="000000" w:themeColor="text1"/>
          <w:sz w:val="28"/>
          <w:szCs w:val="28"/>
        </w:rPr>
        <w:t>№______ от «___»_____________</w:t>
      </w:r>
    </w:p>
    <w:p w:rsidR="00BE49A9" w:rsidRPr="00E476DD" w:rsidRDefault="00BE49A9" w:rsidP="00E7450A">
      <w:pPr>
        <w:spacing w:after="0" w:line="240" w:lineRule="auto"/>
        <w:jc w:val="right"/>
        <w:rPr>
          <w:rFonts w:ascii="Times New Roman" w:hAnsi="Times New Roman"/>
          <w:bCs/>
          <w:color w:val="FF0000"/>
          <w:sz w:val="28"/>
        </w:rPr>
      </w:pPr>
      <w:r w:rsidRPr="00E476DD">
        <w:rPr>
          <w:rFonts w:ascii="Times New Roman" w:hAnsi="Times New Roman"/>
          <w:bCs/>
          <w:color w:val="FF0000"/>
          <w:sz w:val="28"/>
          <w:szCs w:val="24"/>
        </w:rPr>
        <w:t xml:space="preserve">           </w:t>
      </w:r>
    </w:p>
    <w:p w:rsidR="00E34322" w:rsidRPr="0030164E" w:rsidRDefault="00E34322" w:rsidP="00E34322">
      <w:pPr>
        <w:spacing w:after="0" w:line="240" w:lineRule="auto"/>
        <w:jc w:val="center"/>
        <w:rPr>
          <w:rFonts w:ascii="Times New Roman" w:hAnsi="Times New Roman"/>
          <w:color w:val="000000" w:themeColor="text1"/>
          <w:sz w:val="28"/>
          <w:szCs w:val="28"/>
        </w:rPr>
      </w:pPr>
      <w:r w:rsidRPr="0030164E">
        <w:rPr>
          <w:rFonts w:ascii="Times New Roman" w:hAnsi="Times New Roman"/>
          <w:color w:val="000000" w:themeColor="text1"/>
          <w:sz w:val="28"/>
          <w:szCs w:val="28"/>
        </w:rPr>
        <w:t xml:space="preserve">Задание и основные мероприятия, определенные в соответствии </w:t>
      </w:r>
      <w:r w:rsidR="009A1024">
        <w:rPr>
          <w:rFonts w:ascii="Times New Roman" w:hAnsi="Times New Roman"/>
          <w:color w:val="000000" w:themeColor="text1"/>
          <w:sz w:val="28"/>
          <w:szCs w:val="28"/>
        </w:rPr>
        <w:t xml:space="preserve">                       </w:t>
      </w:r>
      <w:r w:rsidRPr="0030164E">
        <w:rPr>
          <w:rFonts w:ascii="Times New Roman" w:hAnsi="Times New Roman"/>
          <w:color w:val="000000" w:themeColor="text1"/>
          <w:sz w:val="28"/>
          <w:szCs w:val="28"/>
        </w:rPr>
        <w:t xml:space="preserve">со </w:t>
      </w:r>
      <w:hyperlink r:id="rId31" w:history="1">
        <w:r w:rsidRPr="0030164E">
          <w:rPr>
            <w:rStyle w:val="af1"/>
            <w:rFonts w:ascii="Times New Roman" w:hAnsi="Times New Roman"/>
            <w:color w:val="000000" w:themeColor="text1"/>
            <w:sz w:val="28"/>
            <w:szCs w:val="28"/>
            <w:u w:val="none"/>
          </w:rPr>
          <w:t>статьей 22</w:t>
        </w:r>
      </w:hyperlink>
      <w:r>
        <w:rPr>
          <w:rFonts w:ascii="Times New Roman" w:hAnsi="Times New Roman"/>
          <w:color w:val="000000" w:themeColor="text1"/>
          <w:sz w:val="28"/>
          <w:szCs w:val="28"/>
        </w:rPr>
        <w:t xml:space="preserve"> Закона</w:t>
      </w:r>
      <w:r w:rsidRPr="0030164E">
        <w:rPr>
          <w:rFonts w:ascii="Times New Roman" w:hAnsi="Times New Roman"/>
          <w:color w:val="000000" w:themeColor="text1"/>
          <w:sz w:val="28"/>
          <w:szCs w:val="28"/>
        </w:rPr>
        <w:t xml:space="preserve"> о концессионных соглашениях, с описанием основных характеристик таких мероприятий</w:t>
      </w:r>
    </w:p>
    <w:p w:rsidR="00E34322" w:rsidRDefault="00E34322" w:rsidP="00E34322">
      <w:pPr>
        <w:spacing w:after="0" w:line="240" w:lineRule="auto"/>
        <w:ind w:firstLine="709"/>
        <w:jc w:val="both"/>
        <w:rPr>
          <w:rFonts w:ascii="Times New Roman" w:hAnsi="Times New Roman"/>
          <w:sz w:val="28"/>
          <w:szCs w:val="28"/>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1104"/>
        <w:gridCol w:w="1878"/>
        <w:gridCol w:w="1134"/>
        <w:gridCol w:w="1846"/>
      </w:tblGrid>
      <w:tr w:rsidR="00E024AB" w:rsidRPr="0030164E" w:rsidTr="009A1024">
        <w:trPr>
          <w:trHeight w:val="300"/>
        </w:trPr>
        <w:tc>
          <w:tcPr>
            <w:tcW w:w="3647" w:type="dxa"/>
            <w:vMerge w:val="restart"/>
            <w:shd w:val="clear" w:color="auto" w:fill="auto"/>
            <w:noWrap/>
            <w:hideMark/>
          </w:tcPr>
          <w:p w:rsidR="00E024AB" w:rsidRPr="0030164E" w:rsidRDefault="00E024AB" w:rsidP="00335F37">
            <w:pPr>
              <w:pStyle w:val="aff2"/>
              <w:rPr>
                <w:color w:val="auto"/>
                <w:sz w:val="28"/>
                <w:szCs w:val="28"/>
                <w:lang w:eastAsia="ru-RU"/>
              </w:rPr>
            </w:pPr>
            <w:r w:rsidRPr="0030164E">
              <w:rPr>
                <w:color w:val="auto"/>
                <w:sz w:val="28"/>
                <w:szCs w:val="28"/>
                <w:lang w:eastAsia="ru-RU"/>
              </w:rPr>
              <w:t>Объект</w:t>
            </w:r>
          </w:p>
        </w:tc>
        <w:tc>
          <w:tcPr>
            <w:tcW w:w="2982" w:type="dxa"/>
            <w:gridSpan w:val="2"/>
            <w:shd w:val="clear" w:color="auto" w:fill="auto"/>
            <w:noWrap/>
            <w:hideMark/>
          </w:tcPr>
          <w:p w:rsidR="00E024AB" w:rsidRPr="0030164E" w:rsidRDefault="00E024AB" w:rsidP="00335F37">
            <w:pPr>
              <w:pStyle w:val="aff2"/>
              <w:rPr>
                <w:color w:val="auto"/>
                <w:sz w:val="28"/>
                <w:szCs w:val="28"/>
                <w:lang w:eastAsia="ru-RU"/>
              </w:rPr>
            </w:pPr>
            <w:r w:rsidRPr="0030164E">
              <w:rPr>
                <w:color w:val="auto"/>
                <w:sz w:val="28"/>
                <w:szCs w:val="28"/>
                <w:lang w:eastAsia="ru-RU"/>
              </w:rPr>
              <w:t>Старая схема</w:t>
            </w:r>
          </w:p>
        </w:tc>
        <w:tc>
          <w:tcPr>
            <w:tcW w:w="2980" w:type="dxa"/>
            <w:gridSpan w:val="2"/>
            <w:shd w:val="clear" w:color="auto" w:fill="auto"/>
            <w:noWrap/>
            <w:hideMark/>
          </w:tcPr>
          <w:p w:rsidR="00E024AB" w:rsidRPr="0030164E" w:rsidRDefault="00E024AB" w:rsidP="00335F37">
            <w:pPr>
              <w:pStyle w:val="aff2"/>
              <w:rPr>
                <w:color w:val="auto"/>
                <w:sz w:val="28"/>
                <w:szCs w:val="28"/>
                <w:lang w:eastAsia="ru-RU"/>
              </w:rPr>
            </w:pPr>
            <w:r w:rsidRPr="0030164E">
              <w:rPr>
                <w:color w:val="auto"/>
                <w:sz w:val="28"/>
                <w:szCs w:val="28"/>
                <w:lang w:eastAsia="ru-RU"/>
              </w:rPr>
              <w:t>Новая схема</w:t>
            </w:r>
          </w:p>
        </w:tc>
      </w:tr>
      <w:tr w:rsidR="00E024AB" w:rsidRPr="0030164E" w:rsidTr="00335F37">
        <w:trPr>
          <w:trHeight w:val="394"/>
        </w:trPr>
        <w:tc>
          <w:tcPr>
            <w:tcW w:w="3647" w:type="dxa"/>
            <w:vMerge/>
            <w:hideMark/>
          </w:tcPr>
          <w:p w:rsidR="00E024AB" w:rsidRPr="0030164E" w:rsidRDefault="00E024AB" w:rsidP="00335F37">
            <w:pPr>
              <w:pStyle w:val="aff2"/>
              <w:rPr>
                <w:color w:val="auto"/>
                <w:sz w:val="28"/>
                <w:szCs w:val="28"/>
                <w:lang w:eastAsia="ru-RU"/>
              </w:rPr>
            </w:pPr>
          </w:p>
        </w:tc>
        <w:tc>
          <w:tcPr>
            <w:tcW w:w="1104" w:type="dxa"/>
            <w:shd w:val="clear" w:color="auto" w:fill="auto"/>
            <w:hideMark/>
          </w:tcPr>
          <w:p w:rsidR="00E024AB" w:rsidRPr="0030164E" w:rsidRDefault="009A1024" w:rsidP="00335F37">
            <w:pPr>
              <w:pStyle w:val="aff2"/>
              <w:rPr>
                <w:color w:val="auto"/>
                <w:sz w:val="28"/>
                <w:szCs w:val="28"/>
                <w:lang w:eastAsia="ru-RU"/>
              </w:rPr>
            </w:pPr>
            <w:proofErr w:type="gramStart"/>
            <w:r>
              <w:rPr>
                <w:color w:val="auto"/>
                <w:sz w:val="28"/>
                <w:szCs w:val="28"/>
                <w:lang w:eastAsia="ru-RU"/>
              </w:rPr>
              <w:t>м</w:t>
            </w:r>
            <w:r w:rsidR="00E024AB" w:rsidRPr="0030164E">
              <w:rPr>
                <w:color w:val="auto"/>
                <w:sz w:val="28"/>
                <w:szCs w:val="28"/>
                <w:lang w:eastAsia="ru-RU"/>
              </w:rPr>
              <w:t>ощ</w:t>
            </w:r>
            <w:r>
              <w:rPr>
                <w:color w:val="auto"/>
                <w:sz w:val="28"/>
                <w:szCs w:val="28"/>
                <w:lang w:eastAsia="ru-RU"/>
              </w:rPr>
              <w:t>-</w:t>
            </w:r>
            <w:r w:rsidR="00E024AB" w:rsidRPr="0030164E">
              <w:rPr>
                <w:color w:val="auto"/>
                <w:sz w:val="28"/>
                <w:szCs w:val="28"/>
                <w:lang w:eastAsia="ru-RU"/>
              </w:rPr>
              <w:t>ность</w:t>
            </w:r>
            <w:proofErr w:type="gramEnd"/>
            <w:r w:rsidR="00E024AB" w:rsidRPr="0030164E">
              <w:rPr>
                <w:color w:val="auto"/>
                <w:sz w:val="28"/>
                <w:szCs w:val="28"/>
                <w:lang w:eastAsia="ru-RU"/>
              </w:rPr>
              <w:t xml:space="preserve"> объек</w:t>
            </w:r>
            <w:r>
              <w:rPr>
                <w:color w:val="auto"/>
                <w:sz w:val="28"/>
                <w:szCs w:val="28"/>
                <w:lang w:eastAsia="ru-RU"/>
              </w:rPr>
              <w:t>-</w:t>
            </w:r>
            <w:r w:rsidR="00E024AB" w:rsidRPr="0030164E">
              <w:rPr>
                <w:color w:val="auto"/>
                <w:sz w:val="28"/>
                <w:szCs w:val="28"/>
                <w:lang w:eastAsia="ru-RU"/>
              </w:rPr>
              <w:t>та</w:t>
            </w:r>
          </w:p>
        </w:tc>
        <w:tc>
          <w:tcPr>
            <w:tcW w:w="1878" w:type="dxa"/>
            <w:shd w:val="clear" w:color="auto" w:fill="auto"/>
            <w:hideMark/>
          </w:tcPr>
          <w:p w:rsidR="00E024AB" w:rsidRPr="0030164E" w:rsidRDefault="009A1024" w:rsidP="00335F37">
            <w:pPr>
              <w:pStyle w:val="aff2"/>
              <w:rPr>
                <w:color w:val="auto"/>
                <w:sz w:val="28"/>
                <w:szCs w:val="28"/>
                <w:lang w:eastAsia="ru-RU"/>
              </w:rPr>
            </w:pPr>
            <w:r>
              <w:rPr>
                <w:color w:val="auto"/>
                <w:sz w:val="28"/>
                <w:szCs w:val="28"/>
                <w:lang w:eastAsia="ru-RU"/>
              </w:rPr>
              <w:t>у</w:t>
            </w:r>
            <w:r w:rsidR="00E024AB" w:rsidRPr="0030164E">
              <w:rPr>
                <w:color w:val="auto"/>
                <w:sz w:val="28"/>
                <w:szCs w:val="28"/>
                <w:lang w:eastAsia="ru-RU"/>
              </w:rPr>
              <w:t xml:space="preserve">дельное потребление  </w:t>
            </w:r>
            <w:proofErr w:type="gramStart"/>
            <w:r w:rsidR="00E024AB" w:rsidRPr="0030164E">
              <w:rPr>
                <w:color w:val="auto"/>
                <w:sz w:val="28"/>
                <w:szCs w:val="28"/>
                <w:lang w:eastAsia="ru-RU"/>
              </w:rPr>
              <w:t>энергетичес</w:t>
            </w:r>
            <w:r>
              <w:rPr>
                <w:color w:val="auto"/>
                <w:sz w:val="28"/>
                <w:szCs w:val="28"/>
                <w:lang w:eastAsia="ru-RU"/>
              </w:rPr>
              <w:t>-</w:t>
            </w:r>
            <w:r w:rsidR="00E024AB" w:rsidRPr="0030164E">
              <w:rPr>
                <w:color w:val="auto"/>
                <w:sz w:val="28"/>
                <w:szCs w:val="28"/>
                <w:lang w:eastAsia="ru-RU"/>
              </w:rPr>
              <w:t>ких</w:t>
            </w:r>
            <w:proofErr w:type="gramEnd"/>
            <w:r w:rsidR="00E024AB" w:rsidRPr="0030164E">
              <w:rPr>
                <w:color w:val="auto"/>
                <w:sz w:val="28"/>
                <w:szCs w:val="28"/>
                <w:lang w:eastAsia="ru-RU"/>
              </w:rPr>
              <w:t xml:space="preserve"> ресурсов</w:t>
            </w:r>
          </w:p>
          <w:p w:rsidR="00E024AB" w:rsidRPr="0030164E" w:rsidRDefault="00E024AB" w:rsidP="00335F37">
            <w:pPr>
              <w:pStyle w:val="aff2"/>
              <w:rPr>
                <w:color w:val="auto"/>
                <w:sz w:val="28"/>
                <w:szCs w:val="28"/>
                <w:lang w:eastAsia="ru-RU"/>
              </w:rPr>
            </w:pPr>
          </w:p>
        </w:tc>
        <w:tc>
          <w:tcPr>
            <w:tcW w:w="1134" w:type="dxa"/>
            <w:shd w:val="clear" w:color="auto" w:fill="auto"/>
            <w:hideMark/>
          </w:tcPr>
          <w:p w:rsidR="00E024AB" w:rsidRPr="0030164E" w:rsidRDefault="009A1024" w:rsidP="00335F37">
            <w:pPr>
              <w:pStyle w:val="aff2"/>
              <w:rPr>
                <w:color w:val="auto"/>
                <w:sz w:val="28"/>
                <w:szCs w:val="28"/>
                <w:lang w:eastAsia="ru-RU"/>
              </w:rPr>
            </w:pPr>
            <w:proofErr w:type="gramStart"/>
            <w:r>
              <w:rPr>
                <w:color w:val="auto"/>
                <w:sz w:val="28"/>
                <w:szCs w:val="28"/>
                <w:lang w:eastAsia="ru-RU"/>
              </w:rPr>
              <w:t>м</w:t>
            </w:r>
            <w:r w:rsidR="00E024AB" w:rsidRPr="0030164E">
              <w:rPr>
                <w:color w:val="auto"/>
                <w:sz w:val="28"/>
                <w:szCs w:val="28"/>
                <w:lang w:eastAsia="ru-RU"/>
              </w:rPr>
              <w:t>ощ</w:t>
            </w:r>
            <w:r>
              <w:rPr>
                <w:color w:val="auto"/>
                <w:sz w:val="28"/>
                <w:szCs w:val="28"/>
                <w:lang w:eastAsia="ru-RU"/>
              </w:rPr>
              <w:t>-</w:t>
            </w:r>
            <w:r w:rsidR="00E024AB" w:rsidRPr="0030164E">
              <w:rPr>
                <w:color w:val="auto"/>
                <w:sz w:val="28"/>
                <w:szCs w:val="28"/>
                <w:lang w:eastAsia="ru-RU"/>
              </w:rPr>
              <w:t>ность</w:t>
            </w:r>
            <w:proofErr w:type="gramEnd"/>
            <w:r w:rsidR="00E024AB" w:rsidRPr="0030164E">
              <w:rPr>
                <w:color w:val="auto"/>
                <w:sz w:val="28"/>
                <w:szCs w:val="28"/>
                <w:lang w:eastAsia="ru-RU"/>
              </w:rPr>
              <w:t xml:space="preserve"> объек</w:t>
            </w:r>
            <w:r>
              <w:rPr>
                <w:color w:val="auto"/>
                <w:sz w:val="28"/>
                <w:szCs w:val="28"/>
                <w:lang w:eastAsia="ru-RU"/>
              </w:rPr>
              <w:t>-</w:t>
            </w:r>
            <w:r w:rsidR="00E024AB" w:rsidRPr="0030164E">
              <w:rPr>
                <w:color w:val="auto"/>
                <w:sz w:val="28"/>
                <w:szCs w:val="28"/>
                <w:lang w:eastAsia="ru-RU"/>
              </w:rPr>
              <w:t>та</w:t>
            </w:r>
          </w:p>
        </w:tc>
        <w:tc>
          <w:tcPr>
            <w:tcW w:w="1846" w:type="dxa"/>
            <w:shd w:val="clear" w:color="auto" w:fill="auto"/>
            <w:hideMark/>
          </w:tcPr>
          <w:p w:rsidR="00E024AB" w:rsidRPr="0030164E" w:rsidRDefault="009A1024" w:rsidP="00335F37">
            <w:pPr>
              <w:pStyle w:val="aff2"/>
              <w:rPr>
                <w:color w:val="auto"/>
                <w:sz w:val="28"/>
                <w:szCs w:val="28"/>
                <w:lang w:eastAsia="ru-RU"/>
              </w:rPr>
            </w:pPr>
            <w:r>
              <w:rPr>
                <w:color w:val="auto"/>
                <w:sz w:val="28"/>
                <w:szCs w:val="28"/>
                <w:lang w:eastAsia="ru-RU"/>
              </w:rPr>
              <w:t>у</w:t>
            </w:r>
            <w:r w:rsidR="00E024AB" w:rsidRPr="0030164E">
              <w:rPr>
                <w:color w:val="auto"/>
                <w:sz w:val="28"/>
                <w:szCs w:val="28"/>
                <w:lang w:eastAsia="ru-RU"/>
              </w:rPr>
              <w:t xml:space="preserve">дельное потребление  </w:t>
            </w:r>
            <w:proofErr w:type="gramStart"/>
            <w:r w:rsidR="00E024AB" w:rsidRPr="0030164E">
              <w:rPr>
                <w:color w:val="auto"/>
                <w:sz w:val="28"/>
                <w:szCs w:val="28"/>
                <w:lang w:eastAsia="ru-RU"/>
              </w:rPr>
              <w:t>энергетичес</w:t>
            </w:r>
            <w:r>
              <w:rPr>
                <w:color w:val="auto"/>
                <w:sz w:val="28"/>
                <w:szCs w:val="28"/>
                <w:lang w:eastAsia="ru-RU"/>
              </w:rPr>
              <w:t>-</w:t>
            </w:r>
            <w:r w:rsidR="00E024AB" w:rsidRPr="0030164E">
              <w:rPr>
                <w:color w:val="auto"/>
                <w:sz w:val="28"/>
                <w:szCs w:val="28"/>
                <w:lang w:eastAsia="ru-RU"/>
              </w:rPr>
              <w:t>ких</w:t>
            </w:r>
            <w:proofErr w:type="gramEnd"/>
            <w:r w:rsidR="00E024AB" w:rsidRPr="0030164E">
              <w:rPr>
                <w:color w:val="auto"/>
                <w:sz w:val="28"/>
                <w:szCs w:val="28"/>
                <w:lang w:eastAsia="ru-RU"/>
              </w:rPr>
              <w:t xml:space="preserve"> ресурсов</w:t>
            </w:r>
          </w:p>
        </w:tc>
      </w:tr>
      <w:tr w:rsidR="00E024AB" w:rsidRPr="0030164E" w:rsidTr="009A1024">
        <w:trPr>
          <w:trHeight w:val="2620"/>
        </w:trPr>
        <w:tc>
          <w:tcPr>
            <w:tcW w:w="3647" w:type="dxa"/>
            <w:shd w:val="clear" w:color="auto" w:fill="auto"/>
            <w:noWrap/>
            <w:hideMark/>
          </w:tcPr>
          <w:p w:rsidR="00E024AB" w:rsidRPr="0030164E" w:rsidRDefault="00E024AB" w:rsidP="00335F37">
            <w:pPr>
              <w:spacing w:after="0" w:line="240" w:lineRule="auto"/>
              <w:rPr>
                <w:rFonts w:ascii="Times New Roman" w:hAnsi="Times New Roman"/>
                <w:sz w:val="28"/>
                <w:szCs w:val="28"/>
              </w:rPr>
            </w:pPr>
            <w:r w:rsidRPr="0030164E">
              <w:rPr>
                <w:rFonts w:ascii="Times New Roman" w:hAnsi="Times New Roman"/>
                <w:bCs/>
                <w:color w:val="000000"/>
                <w:sz w:val="28"/>
                <w:szCs w:val="28"/>
              </w:rPr>
              <w:t xml:space="preserve">Канализационно-очистные сооружения </w:t>
            </w:r>
            <w:r w:rsidR="009A1024">
              <w:rPr>
                <w:rFonts w:ascii="Times New Roman" w:hAnsi="Times New Roman"/>
                <w:bCs/>
                <w:color w:val="000000"/>
                <w:sz w:val="28"/>
                <w:szCs w:val="28"/>
              </w:rPr>
              <w:t xml:space="preserve">                           </w:t>
            </w:r>
            <w:r w:rsidRPr="0030164E">
              <w:rPr>
                <w:rFonts w:ascii="Times New Roman" w:hAnsi="Times New Roman"/>
                <w:bCs/>
                <w:color w:val="000000"/>
                <w:sz w:val="28"/>
                <w:szCs w:val="28"/>
              </w:rPr>
              <w:t>в п. Горноправдинск</w:t>
            </w:r>
            <w:r w:rsidR="009A1024">
              <w:rPr>
                <w:rFonts w:ascii="Times New Roman" w:hAnsi="Times New Roman"/>
                <w:bCs/>
                <w:color w:val="000000"/>
                <w:sz w:val="28"/>
                <w:szCs w:val="28"/>
              </w:rPr>
              <w:t xml:space="preserve">е, </w:t>
            </w:r>
            <w:r w:rsidR="009A1024">
              <w:rPr>
                <w:rFonts w:ascii="Times New Roman" w:hAnsi="Times New Roman"/>
                <w:sz w:val="28"/>
                <w:szCs w:val="28"/>
              </w:rPr>
              <w:t>н</w:t>
            </w:r>
            <w:r w:rsidRPr="0030164E">
              <w:rPr>
                <w:rFonts w:ascii="Times New Roman" w:hAnsi="Times New Roman"/>
                <w:sz w:val="28"/>
                <w:szCs w:val="28"/>
              </w:rPr>
              <w:t>азначение</w:t>
            </w:r>
            <w:r>
              <w:rPr>
                <w:rFonts w:ascii="Times New Roman" w:hAnsi="Times New Roman"/>
                <w:sz w:val="28"/>
                <w:szCs w:val="28"/>
              </w:rPr>
              <w:t>:</w:t>
            </w:r>
            <w:r w:rsidRPr="0030164E">
              <w:rPr>
                <w:rFonts w:ascii="Times New Roman" w:hAnsi="Times New Roman"/>
                <w:sz w:val="28"/>
                <w:szCs w:val="28"/>
              </w:rPr>
              <w:t xml:space="preserve"> нежилое,  адрес объекта:</w:t>
            </w:r>
            <w:r w:rsidR="009A1024">
              <w:rPr>
                <w:rFonts w:ascii="Times New Roman" w:hAnsi="Times New Roman"/>
                <w:sz w:val="28"/>
                <w:szCs w:val="28"/>
              </w:rPr>
              <w:t xml:space="preserve"> </w:t>
            </w:r>
            <w:r w:rsidRPr="0030164E">
              <w:rPr>
                <w:rFonts w:ascii="Times New Roman" w:hAnsi="Times New Roman"/>
                <w:bCs/>
                <w:color w:val="000000"/>
                <w:sz w:val="28"/>
                <w:szCs w:val="28"/>
              </w:rPr>
              <w:t xml:space="preserve">Ханты-Мансийский район, </w:t>
            </w:r>
            <w:r>
              <w:rPr>
                <w:rFonts w:ascii="Times New Roman" w:hAnsi="Times New Roman"/>
                <w:bCs/>
                <w:color w:val="000000"/>
                <w:sz w:val="28"/>
                <w:szCs w:val="28"/>
              </w:rPr>
              <w:t xml:space="preserve">сельское поселение </w:t>
            </w:r>
            <w:r w:rsidRPr="0030164E">
              <w:rPr>
                <w:rFonts w:ascii="Times New Roman" w:hAnsi="Times New Roman"/>
                <w:bCs/>
                <w:color w:val="000000"/>
                <w:sz w:val="28"/>
                <w:szCs w:val="28"/>
              </w:rPr>
              <w:t xml:space="preserve"> Горноправдинск, </w:t>
            </w:r>
            <w:r w:rsidR="009A1024">
              <w:rPr>
                <w:rFonts w:ascii="Times New Roman" w:hAnsi="Times New Roman"/>
                <w:bCs/>
                <w:color w:val="000000"/>
                <w:sz w:val="28"/>
                <w:szCs w:val="28"/>
              </w:rPr>
              <w:t xml:space="preserve">                  </w:t>
            </w:r>
            <w:r w:rsidRPr="0030164E">
              <w:rPr>
                <w:rFonts w:ascii="Times New Roman" w:hAnsi="Times New Roman"/>
                <w:bCs/>
                <w:color w:val="000000"/>
                <w:sz w:val="28"/>
                <w:szCs w:val="28"/>
              </w:rPr>
              <w:t xml:space="preserve">п. Горноправдинск, </w:t>
            </w:r>
            <w:r w:rsidR="009A1024">
              <w:rPr>
                <w:rFonts w:ascii="Times New Roman" w:hAnsi="Times New Roman"/>
                <w:bCs/>
                <w:color w:val="000000"/>
                <w:sz w:val="28"/>
                <w:szCs w:val="28"/>
              </w:rPr>
              <w:t xml:space="preserve">              </w:t>
            </w:r>
            <w:r w:rsidRPr="0030164E">
              <w:rPr>
                <w:rFonts w:ascii="Times New Roman" w:hAnsi="Times New Roman"/>
                <w:bCs/>
                <w:color w:val="000000"/>
                <w:sz w:val="28"/>
                <w:szCs w:val="28"/>
              </w:rPr>
              <w:t xml:space="preserve">ул. </w:t>
            </w:r>
            <w:proofErr w:type="gramStart"/>
            <w:r w:rsidRPr="0030164E">
              <w:rPr>
                <w:rFonts w:ascii="Times New Roman" w:hAnsi="Times New Roman"/>
                <w:bCs/>
                <w:color w:val="000000"/>
                <w:sz w:val="28"/>
                <w:szCs w:val="28"/>
              </w:rPr>
              <w:t>Производственная</w:t>
            </w:r>
            <w:proofErr w:type="gramEnd"/>
            <w:r w:rsidRPr="0030164E">
              <w:rPr>
                <w:rFonts w:ascii="Times New Roman" w:hAnsi="Times New Roman"/>
                <w:bCs/>
                <w:color w:val="000000"/>
                <w:sz w:val="28"/>
                <w:szCs w:val="28"/>
              </w:rPr>
              <w:t>, д. 2</w:t>
            </w:r>
          </w:p>
        </w:tc>
        <w:tc>
          <w:tcPr>
            <w:tcW w:w="1104" w:type="dxa"/>
            <w:shd w:val="clear" w:color="auto" w:fill="auto"/>
            <w:noWrap/>
            <w:hideMark/>
          </w:tcPr>
          <w:p w:rsidR="00E024AB" w:rsidRPr="0030164E" w:rsidRDefault="00E024AB" w:rsidP="00335F37">
            <w:pPr>
              <w:pStyle w:val="aff2"/>
              <w:rPr>
                <w:color w:val="auto"/>
                <w:sz w:val="28"/>
                <w:szCs w:val="28"/>
                <w:highlight w:val="green"/>
                <w:lang w:eastAsia="ru-RU"/>
              </w:rPr>
            </w:pPr>
            <w:r w:rsidRPr="0030164E">
              <w:rPr>
                <w:color w:val="auto"/>
                <w:sz w:val="28"/>
                <w:szCs w:val="28"/>
                <w:lang w:eastAsia="ru-RU"/>
              </w:rPr>
              <w:t>2 700 м</w:t>
            </w:r>
            <w:r w:rsidRPr="0030164E">
              <w:rPr>
                <w:color w:val="auto"/>
                <w:sz w:val="28"/>
                <w:szCs w:val="28"/>
                <w:vertAlign w:val="superscript"/>
                <w:lang w:eastAsia="ru-RU"/>
              </w:rPr>
              <w:t>3</w:t>
            </w:r>
            <w:r w:rsidRPr="0030164E">
              <w:rPr>
                <w:color w:val="auto"/>
                <w:sz w:val="28"/>
                <w:szCs w:val="28"/>
                <w:lang w:eastAsia="ru-RU"/>
              </w:rPr>
              <w:t>/час</w:t>
            </w:r>
          </w:p>
        </w:tc>
        <w:tc>
          <w:tcPr>
            <w:tcW w:w="1878" w:type="dxa"/>
            <w:shd w:val="clear" w:color="auto" w:fill="auto"/>
            <w:noWrap/>
            <w:hideMark/>
          </w:tcPr>
          <w:p w:rsidR="00E024AB" w:rsidRPr="0030164E" w:rsidRDefault="00E024AB" w:rsidP="00335F37">
            <w:pPr>
              <w:pStyle w:val="aff2"/>
              <w:rPr>
                <w:color w:val="auto"/>
                <w:sz w:val="28"/>
                <w:szCs w:val="28"/>
                <w:lang w:eastAsia="ru-RU"/>
              </w:rPr>
            </w:pPr>
            <w:r w:rsidRPr="0030164E">
              <w:rPr>
                <w:color w:val="auto"/>
                <w:sz w:val="28"/>
                <w:szCs w:val="28"/>
                <w:lang w:eastAsia="ru-RU"/>
              </w:rPr>
              <w:t xml:space="preserve">0,54 </w:t>
            </w:r>
            <w:r w:rsidRPr="0030164E">
              <w:rPr>
                <w:color w:val="auto"/>
                <w:sz w:val="28"/>
                <w:szCs w:val="28"/>
              </w:rPr>
              <w:t>кВтЧ/м3</w:t>
            </w:r>
          </w:p>
        </w:tc>
        <w:tc>
          <w:tcPr>
            <w:tcW w:w="1134" w:type="dxa"/>
            <w:shd w:val="clear" w:color="auto" w:fill="auto"/>
            <w:noWrap/>
            <w:hideMark/>
          </w:tcPr>
          <w:p w:rsidR="00E024AB" w:rsidRPr="0030164E" w:rsidRDefault="00E024AB" w:rsidP="00335F37">
            <w:pPr>
              <w:pStyle w:val="aff2"/>
              <w:rPr>
                <w:color w:val="auto"/>
                <w:sz w:val="28"/>
                <w:szCs w:val="28"/>
                <w:lang w:eastAsia="ru-RU"/>
              </w:rPr>
            </w:pPr>
            <w:r w:rsidRPr="0030164E">
              <w:rPr>
                <w:color w:val="auto"/>
                <w:sz w:val="28"/>
                <w:szCs w:val="28"/>
                <w:lang w:eastAsia="ru-RU"/>
              </w:rPr>
              <w:t>2 000 м</w:t>
            </w:r>
            <w:r w:rsidRPr="0030164E">
              <w:rPr>
                <w:color w:val="auto"/>
                <w:sz w:val="28"/>
                <w:szCs w:val="28"/>
                <w:vertAlign w:val="superscript"/>
                <w:lang w:eastAsia="ru-RU"/>
              </w:rPr>
              <w:t>3</w:t>
            </w:r>
            <w:r w:rsidRPr="0030164E">
              <w:rPr>
                <w:color w:val="auto"/>
                <w:sz w:val="28"/>
                <w:szCs w:val="28"/>
                <w:lang w:eastAsia="ru-RU"/>
              </w:rPr>
              <w:t>/час</w:t>
            </w:r>
          </w:p>
        </w:tc>
        <w:tc>
          <w:tcPr>
            <w:tcW w:w="1846" w:type="dxa"/>
            <w:shd w:val="clear" w:color="auto" w:fill="auto"/>
            <w:noWrap/>
            <w:hideMark/>
          </w:tcPr>
          <w:p w:rsidR="00E024AB" w:rsidRPr="0030164E" w:rsidRDefault="0010798C" w:rsidP="00335F37">
            <w:pPr>
              <w:pStyle w:val="aff2"/>
              <w:rPr>
                <w:color w:val="auto"/>
                <w:sz w:val="28"/>
                <w:szCs w:val="28"/>
                <w:lang w:eastAsia="ru-RU"/>
              </w:rPr>
            </w:pPr>
            <w:r>
              <w:rPr>
                <w:color w:val="auto"/>
                <w:sz w:val="28"/>
                <w:szCs w:val="28"/>
                <w:lang w:eastAsia="ru-RU"/>
              </w:rPr>
              <w:t>н</w:t>
            </w:r>
            <w:r w:rsidR="00E024AB" w:rsidRPr="0030164E">
              <w:rPr>
                <w:color w:val="auto"/>
                <w:sz w:val="28"/>
                <w:szCs w:val="28"/>
                <w:lang w:eastAsia="ru-RU"/>
              </w:rPr>
              <w:t xml:space="preserve">е более </w:t>
            </w:r>
            <w:r>
              <w:rPr>
                <w:color w:val="auto"/>
                <w:sz w:val="28"/>
                <w:szCs w:val="28"/>
                <w:lang w:eastAsia="ru-RU"/>
              </w:rPr>
              <w:t xml:space="preserve"> </w:t>
            </w:r>
            <w:r w:rsidR="00E024AB" w:rsidRPr="0030164E">
              <w:rPr>
                <w:color w:val="auto"/>
                <w:sz w:val="28"/>
                <w:szCs w:val="28"/>
                <w:lang w:eastAsia="ru-RU"/>
              </w:rPr>
              <w:t>0,54 кВт/м</w:t>
            </w:r>
            <w:r w:rsidR="00E024AB" w:rsidRPr="0030164E">
              <w:rPr>
                <w:color w:val="auto"/>
                <w:sz w:val="28"/>
                <w:szCs w:val="28"/>
                <w:vertAlign w:val="superscript"/>
                <w:lang w:eastAsia="ru-RU"/>
              </w:rPr>
              <w:t>3</w:t>
            </w:r>
          </w:p>
        </w:tc>
      </w:tr>
    </w:tbl>
    <w:p w:rsidR="00E024AB" w:rsidRDefault="00E024AB" w:rsidP="00E34322">
      <w:pPr>
        <w:spacing w:after="0" w:line="240" w:lineRule="auto"/>
        <w:ind w:firstLine="709"/>
        <w:jc w:val="both"/>
        <w:rPr>
          <w:rFonts w:ascii="Times New Roman" w:hAnsi="Times New Roman"/>
          <w:sz w:val="28"/>
          <w:szCs w:val="28"/>
        </w:rPr>
      </w:pPr>
    </w:p>
    <w:p w:rsidR="00E34322" w:rsidRPr="0030164E" w:rsidRDefault="00E34322" w:rsidP="0010798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0164E">
        <w:rPr>
          <w:rFonts w:ascii="Times New Roman" w:hAnsi="Times New Roman"/>
          <w:sz w:val="28"/>
          <w:szCs w:val="28"/>
        </w:rPr>
        <w:t>Концессионер обеспечивает за счет собственных и (или) привлеченны</w:t>
      </w:r>
      <w:r w:rsidR="0010798C">
        <w:rPr>
          <w:rFonts w:ascii="Times New Roman" w:hAnsi="Times New Roman"/>
          <w:sz w:val="28"/>
          <w:szCs w:val="28"/>
        </w:rPr>
        <w:t>х средств реконструкцию локальных</w:t>
      </w:r>
      <w:r w:rsidRPr="0030164E">
        <w:rPr>
          <w:rFonts w:ascii="Times New Roman" w:hAnsi="Times New Roman"/>
          <w:sz w:val="28"/>
          <w:szCs w:val="28"/>
        </w:rPr>
        <w:t xml:space="preserve"> очистных сооружений </w:t>
      </w:r>
      <w:r w:rsidR="0010798C">
        <w:rPr>
          <w:rFonts w:ascii="Times New Roman" w:hAnsi="Times New Roman"/>
          <w:sz w:val="28"/>
          <w:szCs w:val="28"/>
        </w:rPr>
        <w:t xml:space="preserve">             </w:t>
      </w:r>
      <w:r w:rsidRPr="0030164E">
        <w:rPr>
          <w:rFonts w:ascii="Times New Roman" w:hAnsi="Times New Roman"/>
          <w:sz w:val="28"/>
          <w:szCs w:val="28"/>
        </w:rPr>
        <w:t>с 2 700 м</w:t>
      </w:r>
      <w:r w:rsidRPr="0030164E">
        <w:rPr>
          <w:rFonts w:ascii="Times New Roman" w:hAnsi="Times New Roman"/>
          <w:sz w:val="28"/>
          <w:szCs w:val="28"/>
          <w:vertAlign w:val="superscript"/>
        </w:rPr>
        <w:t>3</w:t>
      </w:r>
      <w:r w:rsidRPr="0030164E">
        <w:rPr>
          <w:rFonts w:ascii="Times New Roman" w:hAnsi="Times New Roman"/>
          <w:sz w:val="28"/>
          <w:szCs w:val="28"/>
        </w:rPr>
        <w:t xml:space="preserve"> / сутки  до 2 000 м</w:t>
      </w:r>
      <w:r w:rsidRPr="0030164E">
        <w:rPr>
          <w:rFonts w:ascii="Times New Roman" w:hAnsi="Times New Roman"/>
          <w:sz w:val="28"/>
          <w:szCs w:val="28"/>
          <w:vertAlign w:val="superscript"/>
        </w:rPr>
        <w:t>3</w:t>
      </w:r>
      <w:r>
        <w:rPr>
          <w:rFonts w:ascii="Times New Roman" w:hAnsi="Times New Roman"/>
          <w:sz w:val="28"/>
          <w:szCs w:val="28"/>
        </w:rPr>
        <w:t xml:space="preserve"> / сутки </w:t>
      </w:r>
      <w:r w:rsidRPr="0030164E">
        <w:rPr>
          <w:rFonts w:ascii="Times New Roman" w:hAnsi="Times New Roman"/>
          <w:sz w:val="28"/>
          <w:szCs w:val="28"/>
        </w:rPr>
        <w:t>в п. Горноправдинск</w:t>
      </w:r>
      <w:r w:rsidR="0010798C">
        <w:rPr>
          <w:rFonts w:ascii="Times New Roman" w:hAnsi="Times New Roman"/>
          <w:sz w:val="28"/>
          <w:szCs w:val="28"/>
        </w:rPr>
        <w:t>е</w:t>
      </w:r>
      <w:r w:rsidRPr="0030164E">
        <w:rPr>
          <w:rFonts w:ascii="Times New Roman" w:hAnsi="Times New Roman"/>
          <w:sz w:val="28"/>
          <w:szCs w:val="28"/>
        </w:rPr>
        <w:t xml:space="preserve"> в соответствии </w:t>
      </w:r>
      <w:r w:rsidR="0010798C">
        <w:rPr>
          <w:rFonts w:ascii="Times New Roman" w:hAnsi="Times New Roman"/>
          <w:sz w:val="28"/>
          <w:szCs w:val="28"/>
        </w:rPr>
        <w:t xml:space="preserve"> </w:t>
      </w:r>
      <w:r w:rsidRPr="0030164E">
        <w:rPr>
          <w:rFonts w:ascii="Times New Roman" w:hAnsi="Times New Roman"/>
          <w:sz w:val="28"/>
          <w:szCs w:val="28"/>
        </w:rPr>
        <w:t>с утвержденной в установленном порядке проектной документацией шифр 0035-ПР-12-02000-1.</w:t>
      </w:r>
    </w:p>
    <w:p w:rsidR="00E34322" w:rsidRPr="000F10CE" w:rsidRDefault="00E34322" w:rsidP="0010798C">
      <w:pPr>
        <w:spacing w:line="240" w:lineRule="auto"/>
        <w:jc w:val="both"/>
        <w:rPr>
          <w:rFonts w:ascii="Times New Roman" w:hAnsi="Times New Roman"/>
          <w:sz w:val="24"/>
          <w:szCs w:val="24"/>
        </w:rPr>
      </w:pPr>
      <w:r w:rsidRPr="0030164E">
        <w:rPr>
          <w:rFonts w:ascii="Times New Roman" w:hAnsi="Times New Roman"/>
          <w:sz w:val="28"/>
          <w:szCs w:val="28"/>
        </w:rPr>
        <w:t xml:space="preserve">            Реконструкция КОС п. Горноправдинск</w:t>
      </w:r>
      <w:r w:rsidR="0010798C">
        <w:rPr>
          <w:rFonts w:ascii="Times New Roman" w:hAnsi="Times New Roman"/>
          <w:sz w:val="28"/>
          <w:szCs w:val="28"/>
        </w:rPr>
        <w:t>е</w:t>
      </w:r>
      <w:r w:rsidRPr="0030164E">
        <w:rPr>
          <w:rFonts w:ascii="Times New Roman" w:hAnsi="Times New Roman"/>
          <w:sz w:val="28"/>
          <w:szCs w:val="28"/>
        </w:rPr>
        <w:t xml:space="preserve">  должна быть проведена </w:t>
      </w:r>
      <w:r w:rsidR="0010798C">
        <w:rPr>
          <w:rFonts w:ascii="Times New Roman" w:hAnsi="Times New Roman"/>
          <w:sz w:val="28"/>
          <w:szCs w:val="28"/>
        </w:rPr>
        <w:t xml:space="preserve">         </w:t>
      </w:r>
      <w:r w:rsidRPr="0030164E">
        <w:rPr>
          <w:rFonts w:ascii="Times New Roman" w:hAnsi="Times New Roman"/>
          <w:sz w:val="28"/>
          <w:szCs w:val="28"/>
        </w:rPr>
        <w:t>в срок до 01.01.2017</w:t>
      </w:r>
      <w:r w:rsidRPr="000F10CE">
        <w:rPr>
          <w:rFonts w:ascii="Times New Roman" w:hAnsi="Times New Roman"/>
          <w:sz w:val="24"/>
          <w:szCs w:val="24"/>
        </w:rPr>
        <w:t>.</w:t>
      </w:r>
    </w:p>
    <w:p w:rsidR="00E34322" w:rsidRDefault="00E34322" w:rsidP="0010798C">
      <w:pPr>
        <w:spacing w:after="0" w:line="240" w:lineRule="auto"/>
        <w:ind w:firstLine="567"/>
        <w:jc w:val="both"/>
        <w:rPr>
          <w:rFonts w:ascii="Times New Roman" w:eastAsia="MS Mincho" w:hAnsi="Times New Roman"/>
          <w:sz w:val="24"/>
          <w:szCs w:val="24"/>
          <w:lang w:eastAsia="ja-JP"/>
        </w:rPr>
      </w:pPr>
      <w:r>
        <w:rPr>
          <w:rFonts w:ascii="Times New Roman" w:hAnsi="Times New Roman"/>
          <w:sz w:val="24"/>
          <w:szCs w:val="24"/>
        </w:rPr>
        <w:t>.</w:t>
      </w:r>
    </w:p>
    <w:p w:rsidR="00E34322" w:rsidRDefault="00E34322" w:rsidP="00E7450A">
      <w:pPr>
        <w:spacing w:after="0" w:line="240" w:lineRule="auto"/>
        <w:ind w:firstLine="709"/>
        <w:jc w:val="center"/>
        <w:rPr>
          <w:rFonts w:ascii="Times New Roman" w:hAnsi="Times New Roman"/>
          <w:color w:val="FF0000"/>
          <w:sz w:val="24"/>
          <w:szCs w:val="24"/>
        </w:rPr>
      </w:pPr>
    </w:p>
    <w:p w:rsidR="00E34322" w:rsidRDefault="00E34322" w:rsidP="00E7450A">
      <w:pPr>
        <w:spacing w:after="0" w:line="240" w:lineRule="auto"/>
        <w:ind w:firstLine="709"/>
        <w:jc w:val="center"/>
        <w:rPr>
          <w:rFonts w:ascii="Times New Roman" w:hAnsi="Times New Roman"/>
          <w:color w:val="FF0000"/>
          <w:sz w:val="24"/>
          <w:szCs w:val="24"/>
        </w:rPr>
      </w:pPr>
    </w:p>
    <w:p w:rsidR="00BE49A9" w:rsidRPr="00E476DD" w:rsidRDefault="00BE49A9" w:rsidP="00BE49A9">
      <w:pPr>
        <w:rPr>
          <w:color w:val="FF0000"/>
          <w:sz w:val="24"/>
          <w:szCs w:val="24"/>
        </w:rPr>
      </w:pPr>
    </w:p>
    <w:p w:rsidR="00BE49A9" w:rsidRPr="00E476DD" w:rsidRDefault="00BE49A9" w:rsidP="00BE49A9">
      <w:pPr>
        <w:rPr>
          <w:color w:val="FF0000"/>
          <w:sz w:val="24"/>
          <w:szCs w:val="24"/>
        </w:rPr>
      </w:pPr>
    </w:p>
    <w:p w:rsidR="00BE49A9" w:rsidRDefault="00BE49A9" w:rsidP="00BE49A9">
      <w:pPr>
        <w:rPr>
          <w:color w:val="FF0000"/>
          <w:sz w:val="24"/>
          <w:szCs w:val="24"/>
        </w:rPr>
      </w:pPr>
    </w:p>
    <w:p w:rsidR="00335F37" w:rsidRPr="00E476DD" w:rsidRDefault="00335F37" w:rsidP="00BE49A9">
      <w:pPr>
        <w:rPr>
          <w:color w:val="FF0000"/>
          <w:sz w:val="24"/>
          <w:szCs w:val="24"/>
        </w:rPr>
      </w:pPr>
    </w:p>
    <w:p w:rsidR="00BE49A9" w:rsidRPr="00E476DD" w:rsidRDefault="009F0504" w:rsidP="00BE49A9">
      <w:pPr>
        <w:rPr>
          <w:color w:val="FF0000"/>
          <w:sz w:val="24"/>
          <w:szCs w:val="24"/>
        </w:rPr>
      </w:pPr>
      <w:r>
        <w:rPr>
          <w:noProof/>
          <w:color w:val="FF0000"/>
          <w:sz w:val="24"/>
          <w:szCs w:val="24"/>
        </w:rPr>
        <w:pict>
          <v:rect id="Прямоугольник 2" o:spid="_x0000_s1026" style="position:absolute;margin-left:-6.05pt;margin-top:8.8pt;width:180pt;height:7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" strokecolor="white [3212]"/>
        </w:pict>
      </w:r>
    </w:p>
    <w:p w:rsidR="00BE49A9" w:rsidRPr="00F504E9" w:rsidRDefault="00BE49A9" w:rsidP="00A876BA">
      <w:pPr>
        <w:spacing w:after="0" w:line="240" w:lineRule="auto"/>
        <w:jc w:val="right"/>
        <w:rPr>
          <w:rFonts w:ascii="Times New Roman" w:hAnsi="Times New Roman"/>
          <w:bCs/>
          <w:color w:val="000000" w:themeColor="text1"/>
          <w:sz w:val="28"/>
          <w:szCs w:val="24"/>
        </w:rPr>
      </w:pPr>
      <w:r w:rsidRPr="00F504E9">
        <w:rPr>
          <w:rFonts w:ascii="Times New Roman" w:hAnsi="Times New Roman"/>
          <w:bCs/>
          <w:color w:val="000000" w:themeColor="text1"/>
          <w:sz w:val="28"/>
          <w:szCs w:val="24"/>
        </w:rPr>
        <w:lastRenderedPageBreak/>
        <w:t xml:space="preserve">Приложение 4 </w:t>
      </w:r>
    </w:p>
    <w:p w:rsidR="00BE49A9" w:rsidRPr="00F504E9" w:rsidRDefault="00BE49A9" w:rsidP="00A876BA">
      <w:pPr>
        <w:spacing w:after="0" w:line="240" w:lineRule="auto"/>
        <w:jc w:val="right"/>
        <w:rPr>
          <w:rFonts w:ascii="Times New Roman" w:hAnsi="Times New Roman"/>
          <w:bCs/>
          <w:color w:val="000000" w:themeColor="text1"/>
          <w:sz w:val="28"/>
          <w:szCs w:val="24"/>
        </w:rPr>
      </w:pPr>
      <w:r w:rsidRPr="00F504E9">
        <w:rPr>
          <w:rFonts w:ascii="Times New Roman" w:hAnsi="Times New Roman"/>
          <w:bCs/>
          <w:color w:val="000000" w:themeColor="text1"/>
          <w:sz w:val="28"/>
          <w:szCs w:val="24"/>
        </w:rPr>
        <w:t xml:space="preserve">к </w:t>
      </w:r>
      <w:r w:rsidR="00A876BA" w:rsidRPr="00F504E9">
        <w:rPr>
          <w:rFonts w:ascii="Times New Roman" w:hAnsi="Times New Roman"/>
          <w:bCs/>
          <w:color w:val="000000" w:themeColor="text1"/>
          <w:sz w:val="28"/>
          <w:szCs w:val="24"/>
        </w:rPr>
        <w:t>К</w:t>
      </w:r>
      <w:r w:rsidRPr="00F504E9">
        <w:rPr>
          <w:rFonts w:ascii="Times New Roman" w:hAnsi="Times New Roman"/>
          <w:bCs/>
          <w:color w:val="000000" w:themeColor="text1"/>
          <w:sz w:val="28"/>
          <w:szCs w:val="24"/>
        </w:rPr>
        <w:t xml:space="preserve">онцессионному соглашению </w:t>
      </w:r>
    </w:p>
    <w:p w:rsidR="002E0C4E" w:rsidRPr="00E476DD" w:rsidRDefault="00BE49A9" w:rsidP="002E0C4E">
      <w:pPr>
        <w:spacing w:after="0" w:line="240" w:lineRule="auto"/>
        <w:jc w:val="right"/>
        <w:rPr>
          <w:rFonts w:ascii="Times New Roman" w:hAnsi="Times New Roman"/>
          <w:iCs/>
          <w:color w:val="FF0000"/>
          <w:sz w:val="28"/>
          <w:szCs w:val="28"/>
        </w:rPr>
      </w:pPr>
      <w:r w:rsidRPr="00F504E9">
        <w:rPr>
          <w:rFonts w:ascii="Times New Roman" w:hAnsi="Times New Roman"/>
          <w:bCs/>
          <w:color w:val="000000" w:themeColor="text1"/>
          <w:sz w:val="28"/>
          <w:szCs w:val="24"/>
        </w:rPr>
        <w:t xml:space="preserve">  </w:t>
      </w:r>
      <w:r w:rsidR="002E0C4E" w:rsidRPr="00F504E9">
        <w:rPr>
          <w:rFonts w:ascii="Times New Roman" w:hAnsi="Times New Roman"/>
          <w:iCs/>
          <w:color w:val="000000" w:themeColor="text1"/>
          <w:sz w:val="28"/>
          <w:szCs w:val="28"/>
        </w:rPr>
        <w:t>№______ от «___»_____________</w:t>
      </w:r>
    </w:p>
    <w:p w:rsidR="00147247" w:rsidRDefault="00147247" w:rsidP="00A876BA">
      <w:pPr>
        <w:spacing w:after="0" w:line="240" w:lineRule="auto"/>
        <w:jc w:val="right"/>
        <w:rPr>
          <w:rFonts w:ascii="Times New Roman" w:hAnsi="Times New Roman"/>
          <w:bCs/>
          <w:color w:val="FF0000"/>
          <w:sz w:val="28"/>
          <w:szCs w:val="24"/>
        </w:rPr>
      </w:pPr>
    </w:p>
    <w:p w:rsidR="00EA2CF7" w:rsidRPr="00E476DD" w:rsidRDefault="00EA2CF7" w:rsidP="00EA2CF7">
      <w:pPr>
        <w:spacing w:after="0" w:line="240" w:lineRule="auto"/>
        <w:jc w:val="right"/>
        <w:rPr>
          <w:rFonts w:ascii="Times New Roman" w:hAnsi="Times New Roman"/>
          <w:bCs/>
          <w:color w:val="FF0000"/>
          <w:sz w:val="28"/>
        </w:rPr>
      </w:pPr>
      <w:r w:rsidRPr="00E476DD">
        <w:rPr>
          <w:rFonts w:ascii="Times New Roman" w:hAnsi="Times New Roman"/>
          <w:bCs/>
          <w:color w:val="FF0000"/>
          <w:sz w:val="28"/>
          <w:szCs w:val="24"/>
        </w:rPr>
        <w:t xml:space="preserve">           </w:t>
      </w:r>
    </w:p>
    <w:p w:rsidR="00EA2CF7" w:rsidRDefault="00EA2CF7" w:rsidP="00EA2CF7">
      <w:pPr>
        <w:spacing w:after="0" w:line="240" w:lineRule="auto"/>
        <w:ind w:firstLine="709"/>
        <w:jc w:val="center"/>
        <w:rPr>
          <w:rStyle w:val="23"/>
          <w:rFonts w:ascii="Times New Roman" w:eastAsiaTheme="minorHAnsi" w:hAnsi="Times New Roman"/>
          <w:b w:val="0"/>
          <w:i w:val="0"/>
          <w:color w:val="000000" w:themeColor="text1"/>
        </w:rPr>
      </w:pPr>
      <w:bookmarkStart w:id="495" w:name="_Toc438562783"/>
      <w:r w:rsidRPr="00EA2CF7">
        <w:rPr>
          <w:rStyle w:val="23"/>
          <w:rFonts w:ascii="Times New Roman" w:eastAsiaTheme="minorHAnsi" w:hAnsi="Times New Roman"/>
          <w:b w:val="0"/>
          <w:i w:val="0"/>
          <w:color w:val="000000" w:themeColor="text1"/>
        </w:rPr>
        <w:t>Минимально допустимые плановые</w:t>
      </w:r>
      <w:bookmarkEnd w:id="495"/>
      <w:r w:rsidRPr="00EA2CF7">
        <w:rPr>
          <w:rStyle w:val="23"/>
          <w:rFonts w:ascii="Times New Roman" w:eastAsiaTheme="minorHAnsi" w:hAnsi="Times New Roman"/>
          <w:b w:val="0"/>
          <w:i w:val="0"/>
          <w:color w:val="000000" w:themeColor="text1"/>
        </w:rPr>
        <w:t xml:space="preserve"> </w:t>
      </w:r>
    </w:p>
    <w:p w:rsidR="00EA2CF7" w:rsidRPr="00EA2CF7" w:rsidRDefault="00EA2CF7" w:rsidP="00EA2CF7">
      <w:pPr>
        <w:spacing w:after="0" w:line="240" w:lineRule="auto"/>
        <w:ind w:firstLine="709"/>
        <w:jc w:val="center"/>
        <w:rPr>
          <w:rStyle w:val="23"/>
          <w:rFonts w:ascii="Times New Roman" w:eastAsiaTheme="minorHAnsi" w:hAnsi="Times New Roman"/>
          <w:b w:val="0"/>
          <w:i w:val="0"/>
          <w:color w:val="000000" w:themeColor="text1"/>
        </w:rPr>
      </w:pPr>
      <w:bookmarkStart w:id="496" w:name="_Toc438562784"/>
      <w:r w:rsidRPr="00EA2CF7">
        <w:rPr>
          <w:rStyle w:val="23"/>
          <w:rFonts w:ascii="Times New Roman" w:eastAsiaTheme="minorHAnsi" w:hAnsi="Times New Roman"/>
          <w:b w:val="0"/>
          <w:i w:val="0"/>
          <w:color w:val="000000" w:themeColor="text1"/>
        </w:rPr>
        <w:t xml:space="preserve">значения показателей деятельности Концессионера </w:t>
      </w:r>
      <w:r w:rsidR="0010798C">
        <w:rPr>
          <w:rStyle w:val="23"/>
          <w:rFonts w:ascii="Times New Roman" w:eastAsiaTheme="minorHAnsi" w:hAnsi="Times New Roman"/>
          <w:b w:val="0"/>
          <w:i w:val="0"/>
          <w:color w:val="000000" w:themeColor="text1"/>
        </w:rPr>
        <w:t xml:space="preserve">                                   </w:t>
      </w:r>
      <w:r w:rsidRPr="00EA2CF7">
        <w:rPr>
          <w:rStyle w:val="23"/>
          <w:rFonts w:ascii="Times New Roman" w:eastAsiaTheme="minorHAnsi" w:hAnsi="Times New Roman"/>
          <w:b w:val="0"/>
          <w:i w:val="0"/>
          <w:color w:val="000000" w:themeColor="text1"/>
        </w:rPr>
        <w:t>и сроки их достижения</w:t>
      </w:r>
      <w:bookmarkEnd w:id="496"/>
    </w:p>
    <w:p w:rsidR="00147247" w:rsidRPr="00EA2CF7" w:rsidRDefault="00147247" w:rsidP="00147247">
      <w:pPr>
        <w:spacing w:after="0" w:line="240" w:lineRule="auto"/>
        <w:ind w:firstLine="709"/>
        <w:jc w:val="both"/>
        <w:rPr>
          <w:rFonts w:ascii="Times New Roman" w:hAnsi="Times New Roman"/>
          <w:color w:val="000000" w:themeColor="text1"/>
          <w:sz w:val="28"/>
          <w:szCs w:val="28"/>
        </w:rPr>
      </w:pPr>
    </w:p>
    <w:p w:rsidR="00147247" w:rsidRPr="00BA5429" w:rsidRDefault="00147247" w:rsidP="00147247">
      <w:pPr>
        <w:spacing w:after="0" w:line="240" w:lineRule="auto"/>
        <w:ind w:firstLine="709"/>
        <w:jc w:val="both"/>
        <w:rPr>
          <w:rFonts w:ascii="Times New Roman" w:hAnsi="Times New Roman"/>
          <w:sz w:val="28"/>
          <w:szCs w:val="28"/>
        </w:rPr>
      </w:pPr>
      <w:r w:rsidRPr="00BA5429">
        <w:rPr>
          <w:rFonts w:ascii="Times New Roman" w:hAnsi="Times New Roman"/>
          <w:sz w:val="28"/>
          <w:szCs w:val="28"/>
        </w:rPr>
        <w:t>Плановые показатели после осуществления инвестиционных мероприятий, включая показатели надёжности и энергетической эффективности:</w:t>
      </w:r>
    </w:p>
    <w:p w:rsidR="00147247" w:rsidRDefault="00147247" w:rsidP="00147247">
      <w:pPr>
        <w:spacing w:after="0" w:line="240" w:lineRule="auto"/>
        <w:jc w:val="center"/>
        <w:rPr>
          <w:rFonts w:ascii="Times New Roman" w:hAnsi="Times New Roman"/>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2962"/>
        <w:gridCol w:w="1479"/>
        <w:gridCol w:w="2303"/>
        <w:gridCol w:w="1984"/>
      </w:tblGrid>
      <w:tr w:rsidR="00147247" w:rsidRPr="00572BA8" w:rsidTr="00C27D1A">
        <w:tc>
          <w:tcPr>
            <w:tcW w:w="594"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 xml:space="preserve">№ </w:t>
            </w:r>
            <w:proofErr w:type="gramStart"/>
            <w:r w:rsidRPr="00572BA8">
              <w:rPr>
                <w:rFonts w:ascii="Times New Roman" w:hAnsi="Times New Roman"/>
                <w:sz w:val="28"/>
                <w:szCs w:val="28"/>
              </w:rPr>
              <w:t>п</w:t>
            </w:r>
            <w:proofErr w:type="gramEnd"/>
            <w:r w:rsidRPr="00572BA8">
              <w:rPr>
                <w:rFonts w:ascii="Times New Roman" w:hAnsi="Times New Roman"/>
                <w:sz w:val="28"/>
                <w:szCs w:val="28"/>
              </w:rPr>
              <w:t>/п</w:t>
            </w:r>
          </w:p>
        </w:tc>
        <w:tc>
          <w:tcPr>
            <w:tcW w:w="2962"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Наименование показателей</w:t>
            </w:r>
          </w:p>
        </w:tc>
        <w:tc>
          <w:tcPr>
            <w:tcW w:w="1479"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Единица измерения</w:t>
            </w:r>
          </w:p>
        </w:tc>
        <w:tc>
          <w:tcPr>
            <w:tcW w:w="2303"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 xml:space="preserve">Плановые минимально и максимально допустимые значения </w:t>
            </w:r>
          </w:p>
        </w:tc>
        <w:tc>
          <w:tcPr>
            <w:tcW w:w="1984"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 xml:space="preserve">Минимально и </w:t>
            </w:r>
            <w:proofErr w:type="gramStart"/>
            <w:r w:rsidRPr="00572BA8">
              <w:rPr>
                <w:rFonts w:ascii="Times New Roman" w:hAnsi="Times New Roman"/>
                <w:sz w:val="28"/>
                <w:szCs w:val="28"/>
              </w:rPr>
              <w:t>макси</w:t>
            </w:r>
            <w:r w:rsidR="0010798C">
              <w:rPr>
                <w:rFonts w:ascii="Times New Roman" w:hAnsi="Times New Roman"/>
                <w:sz w:val="28"/>
                <w:szCs w:val="28"/>
              </w:rPr>
              <w:t>-</w:t>
            </w:r>
            <w:r w:rsidRPr="00572BA8">
              <w:rPr>
                <w:rFonts w:ascii="Times New Roman" w:hAnsi="Times New Roman"/>
                <w:sz w:val="28"/>
                <w:szCs w:val="28"/>
              </w:rPr>
              <w:t>мально</w:t>
            </w:r>
            <w:proofErr w:type="gramEnd"/>
            <w:r w:rsidRPr="00572BA8">
              <w:rPr>
                <w:rFonts w:ascii="Times New Roman" w:hAnsi="Times New Roman"/>
                <w:sz w:val="28"/>
                <w:szCs w:val="28"/>
              </w:rPr>
              <w:t xml:space="preserve"> допустимые значения Концессио</w:t>
            </w:r>
            <w:r w:rsidR="0010798C">
              <w:rPr>
                <w:rFonts w:ascii="Times New Roman" w:hAnsi="Times New Roman"/>
                <w:sz w:val="28"/>
                <w:szCs w:val="28"/>
              </w:rPr>
              <w:t>-</w:t>
            </w:r>
            <w:r w:rsidRPr="00572BA8">
              <w:rPr>
                <w:rFonts w:ascii="Times New Roman" w:hAnsi="Times New Roman"/>
                <w:sz w:val="28"/>
                <w:szCs w:val="28"/>
              </w:rPr>
              <w:t>нера согласно Соглашению</w:t>
            </w:r>
          </w:p>
        </w:tc>
      </w:tr>
      <w:tr w:rsidR="00147247" w:rsidRPr="00572BA8" w:rsidTr="00C27D1A">
        <w:tc>
          <w:tcPr>
            <w:tcW w:w="594" w:type="dxa"/>
          </w:tcPr>
          <w:p w:rsidR="00147247" w:rsidRPr="00572BA8" w:rsidRDefault="00147247" w:rsidP="00C27D1A">
            <w:pPr>
              <w:spacing w:line="240" w:lineRule="auto"/>
              <w:jc w:val="center"/>
              <w:rPr>
                <w:rFonts w:ascii="Times New Roman" w:hAnsi="Times New Roman"/>
                <w:sz w:val="28"/>
                <w:szCs w:val="28"/>
              </w:rPr>
            </w:pPr>
            <w:r w:rsidRPr="00572BA8">
              <w:rPr>
                <w:rFonts w:ascii="Times New Roman" w:hAnsi="Times New Roman"/>
                <w:sz w:val="28"/>
                <w:szCs w:val="28"/>
              </w:rPr>
              <w:t>1</w:t>
            </w:r>
          </w:p>
        </w:tc>
        <w:tc>
          <w:tcPr>
            <w:tcW w:w="2962"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2</w:t>
            </w:r>
          </w:p>
        </w:tc>
        <w:tc>
          <w:tcPr>
            <w:tcW w:w="1479"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3</w:t>
            </w:r>
          </w:p>
        </w:tc>
        <w:tc>
          <w:tcPr>
            <w:tcW w:w="2303"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4</w:t>
            </w:r>
          </w:p>
        </w:tc>
        <w:tc>
          <w:tcPr>
            <w:tcW w:w="1984"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5</w:t>
            </w:r>
          </w:p>
        </w:tc>
      </w:tr>
      <w:tr w:rsidR="00147247" w:rsidRPr="00572BA8" w:rsidTr="0010798C">
        <w:tc>
          <w:tcPr>
            <w:tcW w:w="594" w:type="dxa"/>
          </w:tcPr>
          <w:p w:rsidR="00147247" w:rsidRPr="00572BA8" w:rsidRDefault="00147247" w:rsidP="0010798C">
            <w:pPr>
              <w:spacing w:line="240" w:lineRule="auto"/>
              <w:jc w:val="center"/>
              <w:rPr>
                <w:rFonts w:ascii="Times New Roman" w:hAnsi="Times New Roman"/>
                <w:sz w:val="28"/>
                <w:szCs w:val="28"/>
              </w:rPr>
            </w:pPr>
            <w:r w:rsidRPr="00572BA8">
              <w:rPr>
                <w:rFonts w:ascii="Times New Roman" w:hAnsi="Times New Roman"/>
                <w:sz w:val="28"/>
                <w:szCs w:val="28"/>
              </w:rPr>
              <w:t>1</w:t>
            </w:r>
            <w:r>
              <w:rPr>
                <w:rFonts w:ascii="Times New Roman" w:hAnsi="Times New Roman"/>
                <w:sz w:val="28"/>
                <w:szCs w:val="28"/>
              </w:rPr>
              <w:t>.</w:t>
            </w:r>
          </w:p>
        </w:tc>
        <w:tc>
          <w:tcPr>
            <w:tcW w:w="2962" w:type="dxa"/>
          </w:tcPr>
          <w:p w:rsidR="00147247" w:rsidRPr="00572BA8" w:rsidRDefault="00147247" w:rsidP="0010798C">
            <w:pPr>
              <w:autoSpaceDE w:val="0"/>
              <w:autoSpaceDN w:val="0"/>
              <w:adjustRightInd w:val="0"/>
              <w:spacing w:line="240" w:lineRule="auto"/>
              <w:rPr>
                <w:rFonts w:ascii="Times New Roman" w:hAnsi="Times New Roman"/>
                <w:sz w:val="28"/>
                <w:szCs w:val="28"/>
              </w:rPr>
            </w:pPr>
            <w:r w:rsidRPr="00572BA8">
              <w:rPr>
                <w:rFonts w:ascii="Times New Roman" w:hAnsi="Times New Roman"/>
                <w:sz w:val="28"/>
                <w:szCs w:val="28"/>
              </w:rPr>
              <w:t xml:space="preserve">Удельный расход энергетических ресурсов на очистку </w:t>
            </w:r>
            <w:r w:rsidR="0010798C">
              <w:rPr>
                <w:rFonts w:ascii="Times New Roman" w:hAnsi="Times New Roman"/>
                <w:sz w:val="28"/>
                <w:szCs w:val="28"/>
              </w:rPr>
              <w:t xml:space="preserve">         </w:t>
            </w:r>
            <w:r w:rsidRPr="00572BA8">
              <w:rPr>
                <w:rFonts w:ascii="Times New Roman" w:hAnsi="Times New Roman"/>
                <w:sz w:val="28"/>
                <w:szCs w:val="28"/>
              </w:rPr>
              <w:t>1 единицы очистки сточных вод</w:t>
            </w:r>
          </w:p>
        </w:tc>
        <w:tc>
          <w:tcPr>
            <w:tcW w:w="1479" w:type="dxa"/>
          </w:tcPr>
          <w:p w:rsidR="00147247" w:rsidRPr="00572BA8" w:rsidRDefault="00147247" w:rsidP="0010798C">
            <w:pPr>
              <w:autoSpaceDE w:val="0"/>
              <w:autoSpaceDN w:val="0"/>
              <w:adjustRightInd w:val="0"/>
              <w:spacing w:line="240" w:lineRule="auto"/>
              <w:jc w:val="center"/>
              <w:rPr>
                <w:rFonts w:ascii="Times New Roman" w:hAnsi="Times New Roman"/>
                <w:sz w:val="28"/>
                <w:szCs w:val="28"/>
                <w:vertAlign w:val="superscript"/>
              </w:rPr>
            </w:pPr>
            <w:r w:rsidRPr="00572BA8">
              <w:rPr>
                <w:rFonts w:ascii="Times New Roman" w:hAnsi="Times New Roman"/>
                <w:sz w:val="28"/>
                <w:szCs w:val="28"/>
              </w:rPr>
              <w:t>0,54 кВтЧ/м3</w:t>
            </w:r>
          </w:p>
        </w:tc>
        <w:tc>
          <w:tcPr>
            <w:tcW w:w="2303" w:type="dxa"/>
          </w:tcPr>
          <w:p w:rsidR="00147247" w:rsidRPr="00572BA8" w:rsidRDefault="00147247" w:rsidP="0010798C">
            <w:pPr>
              <w:spacing w:after="0" w:line="240" w:lineRule="auto"/>
              <w:jc w:val="center"/>
              <w:rPr>
                <w:rFonts w:ascii="Times New Roman" w:hAnsi="Times New Roman"/>
                <w:sz w:val="28"/>
                <w:szCs w:val="28"/>
              </w:rPr>
            </w:pPr>
            <w:r w:rsidRPr="00572BA8">
              <w:rPr>
                <w:rFonts w:ascii="Times New Roman" w:hAnsi="Times New Roman"/>
                <w:sz w:val="28"/>
                <w:szCs w:val="28"/>
              </w:rPr>
              <w:t>не более 0,54</w:t>
            </w:r>
          </w:p>
        </w:tc>
        <w:tc>
          <w:tcPr>
            <w:tcW w:w="1984" w:type="dxa"/>
            <w:vMerge w:val="restart"/>
          </w:tcPr>
          <w:p w:rsidR="00147247" w:rsidRPr="00C6318D" w:rsidRDefault="00147247" w:rsidP="0010798C">
            <w:pPr>
              <w:spacing w:after="0" w:line="240" w:lineRule="auto"/>
              <w:jc w:val="center"/>
              <w:rPr>
                <w:rFonts w:ascii="Times New Roman" w:hAnsi="Times New Roman"/>
                <w:sz w:val="28"/>
                <w:szCs w:val="28"/>
              </w:rPr>
            </w:pPr>
            <w:r w:rsidRPr="00C6318D">
              <w:rPr>
                <w:rFonts w:ascii="Times New Roman" w:hAnsi="Times New Roman"/>
                <w:sz w:val="28"/>
                <w:szCs w:val="28"/>
              </w:rPr>
              <w:t xml:space="preserve">в соглашении </w:t>
            </w:r>
            <w:proofErr w:type="gramStart"/>
            <w:r w:rsidRPr="00C6318D">
              <w:rPr>
                <w:rFonts w:ascii="Times New Roman" w:hAnsi="Times New Roman"/>
                <w:sz w:val="28"/>
                <w:szCs w:val="28"/>
              </w:rPr>
              <w:t>устанавлива</w:t>
            </w:r>
            <w:r w:rsidR="0010798C">
              <w:rPr>
                <w:rFonts w:ascii="Times New Roman" w:hAnsi="Times New Roman"/>
                <w:sz w:val="28"/>
                <w:szCs w:val="28"/>
              </w:rPr>
              <w:t>-</w:t>
            </w:r>
            <w:r w:rsidRPr="00C6318D">
              <w:rPr>
                <w:rFonts w:ascii="Times New Roman" w:hAnsi="Times New Roman"/>
                <w:sz w:val="28"/>
                <w:szCs w:val="28"/>
              </w:rPr>
              <w:t>ются</w:t>
            </w:r>
            <w:proofErr w:type="gramEnd"/>
            <w:r w:rsidRPr="00C6318D">
              <w:rPr>
                <w:rFonts w:ascii="Times New Roman" w:hAnsi="Times New Roman"/>
                <w:sz w:val="28"/>
                <w:szCs w:val="28"/>
              </w:rPr>
              <w:t xml:space="preserve"> согласно конкурсному предложению участника-победителя</w:t>
            </w:r>
          </w:p>
        </w:tc>
      </w:tr>
      <w:tr w:rsidR="00147247" w:rsidRPr="00572BA8" w:rsidTr="00C27D1A">
        <w:tc>
          <w:tcPr>
            <w:tcW w:w="594" w:type="dxa"/>
          </w:tcPr>
          <w:p w:rsidR="00147247" w:rsidRPr="00572BA8" w:rsidRDefault="00147247" w:rsidP="00C27D1A">
            <w:pPr>
              <w:spacing w:line="240" w:lineRule="auto"/>
              <w:jc w:val="center"/>
              <w:rPr>
                <w:rFonts w:ascii="Times New Roman" w:hAnsi="Times New Roman"/>
                <w:sz w:val="28"/>
                <w:szCs w:val="28"/>
              </w:rPr>
            </w:pPr>
            <w:r w:rsidRPr="00572BA8">
              <w:rPr>
                <w:rFonts w:ascii="Times New Roman" w:hAnsi="Times New Roman"/>
                <w:sz w:val="28"/>
                <w:szCs w:val="28"/>
              </w:rPr>
              <w:t>2</w:t>
            </w:r>
            <w:r>
              <w:rPr>
                <w:rFonts w:ascii="Times New Roman" w:hAnsi="Times New Roman"/>
                <w:sz w:val="28"/>
                <w:szCs w:val="28"/>
              </w:rPr>
              <w:t>.</w:t>
            </w:r>
          </w:p>
        </w:tc>
        <w:tc>
          <w:tcPr>
            <w:tcW w:w="2962" w:type="dxa"/>
          </w:tcPr>
          <w:p w:rsidR="00147247" w:rsidRPr="00572BA8" w:rsidRDefault="00147247" w:rsidP="0010798C">
            <w:pPr>
              <w:autoSpaceDE w:val="0"/>
              <w:autoSpaceDN w:val="0"/>
              <w:adjustRightInd w:val="0"/>
              <w:spacing w:line="240" w:lineRule="auto"/>
              <w:rPr>
                <w:rFonts w:ascii="Times New Roman" w:hAnsi="Times New Roman"/>
                <w:sz w:val="28"/>
                <w:szCs w:val="28"/>
              </w:rPr>
            </w:pPr>
            <w:r w:rsidRPr="00572BA8">
              <w:rPr>
                <w:rFonts w:ascii="Times New Roman" w:hAnsi="Times New Roman"/>
                <w:sz w:val="28"/>
                <w:szCs w:val="28"/>
              </w:rPr>
              <w:t>Вел</w:t>
            </w:r>
            <w:r w:rsidR="0010798C">
              <w:rPr>
                <w:rFonts w:ascii="Times New Roman" w:hAnsi="Times New Roman"/>
                <w:sz w:val="28"/>
                <w:szCs w:val="28"/>
              </w:rPr>
              <w:t>ичина неподконтрольных расходов</w:t>
            </w:r>
            <w:r w:rsidRPr="00572BA8">
              <w:rPr>
                <w:rFonts w:ascii="Times New Roman" w:hAnsi="Times New Roman"/>
                <w:sz w:val="28"/>
                <w:szCs w:val="28"/>
              </w:rPr>
              <w:t xml:space="preserve"> </w:t>
            </w:r>
            <w:r w:rsidR="0010798C">
              <w:rPr>
                <w:rFonts w:ascii="Times New Roman" w:hAnsi="Times New Roman"/>
                <w:sz w:val="28"/>
                <w:szCs w:val="28"/>
              </w:rPr>
              <w:t xml:space="preserve">                     </w:t>
            </w:r>
            <w:r w:rsidRPr="00572BA8">
              <w:rPr>
                <w:rFonts w:ascii="Times New Roman" w:hAnsi="Times New Roman"/>
                <w:sz w:val="28"/>
                <w:szCs w:val="28"/>
              </w:rPr>
              <w:t xml:space="preserve">(за исключением расходов </w:t>
            </w:r>
            <w:r w:rsidR="0010798C">
              <w:rPr>
                <w:rFonts w:ascii="Times New Roman" w:hAnsi="Times New Roman"/>
                <w:sz w:val="28"/>
                <w:szCs w:val="28"/>
              </w:rPr>
              <w:t xml:space="preserve">                           </w:t>
            </w:r>
            <w:r w:rsidRPr="00572BA8">
              <w:rPr>
                <w:rFonts w:ascii="Times New Roman" w:hAnsi="Times New Roman"/>
                <w:sz w:val="28"/>
                <w:szCs w:val="28"/>
              </w:rPr>
              <w:t>на энергетические ресурсы, концессионной платы и налога на прибыль организации)</w:t>
            </w:r>
          </w:p>
        </w:tc>
        <w:tc>
          <w:tcPr>
            <w:tcW w:w="1479" w:type="dxa"/>
          </w:tcPr>
          <w:p w:rsidR="00147247" w:rsidRPr="00572BA8" w:rsidRDefault="00147247" w:rsidP="00C27D1A">
            <w:pPr>
              <w:autoSpaceDE w:val="0"/>
              <w:autoSpaceDN w:val="0"/>
              <w:adjustRightInd w:val="0"/>
              <w:jc w:val="center"/>
              <w:rPr>
                <w:rFonts w:ascii="Times New Roman" w:hAnsi="Times New Roman"/>
                <w:sz w:val="28"/>
                <w:szCs w:val="28"/>
              </w:rPr>
            </w:pPr>
            <w:r w:rsidRPr="00572BA8">
              <w:rPr>
                <w:rFonts w:ascii="Times New Roman" w:hAnsi="Times New Roman"/>
                <w:sz w:val="28"/>
                <w:szCs w:val="28"/>
              </w:rPr>
              <w:t>руб.</w:t>
            </w:r>
          </w:p>
        </w:tc>
        <w:tc>
          <w:tcPr>
            <w:tcW w:w="2303" w:type="dxa"/>
          </w:tcPr>
          <w:p w:rsidR="00147247" w:rsidRPr="00572BA8" w:rsidRDefault="00147247" w:rsidP="00C27D1A">
            <w:pPr>
              <w:spacing w:after="0" w:line="240" w:lineRule="auto"/>
              <w:jc w:val="center"/>
              <w:rPr>
                <w:rFonts w:ascii="Times New Roman" w:hAnsi="Times New Roman"/>
                <w:sz w:val="28"/>
                <w:szCs w:val="28"/>
              </w:rPr>
            </w:pPr>
            <w:r w:rsidRPr="00572BA8">
              <w:rPr>
                <w:rFonts w:ascii="Times New Roman" w:hAnsi="Times New Roman"/>
                <w:sz w:val="28"/>
                <w:szCs w:val="28"/>
              </w:rPr>
              <w:t>не более 152,79</w:t>
            </w:r>
          </w:p>
        </w:tc>
        <w:tc>
          <w:tcPr>
            <w:tcW w:w="1984" w:type="dxa"/>
            <w:vMerge/>
          </w:tcPr>
          <w:p w:rsidR="00147247" w:rsidRPr="00572BA8" w:rsidRDefault="00147247" w:rsidP="00C27D1A">
            <w:pPr>
              <w:spacing w:after="0" w:line="240" w:lineRule="auto"/>
              <w:jc w:val="center"/>
              <w:rPr>
                <w:rFonts w:ascii="Times New Roman" w:hAnsi="Times New Roman"/>
                <w:sz w:val="28"/>
                <w:szCs w:val="28"/>
              </w:rPr>
            </w:pPr>
          </w:p>
        </w:tc>
      </w:tr>
      <w:tr w:rsidR="00147247" w:rsidRPr="00572BA8" w:rsidTr="00C27D1A">
        <w:trPr>
          <w:trHeight w:val="3242"/>
        </w:trPr>
        <w:tc>
          <w:tcPr>
            <w:tcW w:w="594" w:type="dxa"/>
          </w:tcPr>
          <w:p w:rsidR="00147247" w:rsidRPr="00572BA8" w:rsidRDefault="00147247" w:rsidP="00C27D1A">
            <w:pPr>
              <w:spacing w:line="240" w:lineRule="auto"/>
              <w:jc w:val="center"/>
              <w:rPr>
                <w:rFonts w:ascii="Times New Roman" w:hAnsi="Times New Roman"/>
                <w:sz w:val="28"/>
                <w:szCs w:val="28"/>
              </w:rPr>
            </w:pPr>
            <w:r w:rsidRPr="00572BA8">
              <w:rPr>
                <w:rFonts w:ascii="Times New Roman" w:hAnsi="Times New Roman"/>
                <w:sz w:val="28"/>
                <w:szCs w:val="28"/>
              </w:rPr>
              <w:lastRenderedPageBreak/>
              <w:t>3</w:t>
            </w:r>
            <w:r>
              <w:rPr>
                <w:rFonts w:ascii="Times New Roman" w:hAnsi="Times New Roman"/>
                <w:sz w:val="28"/>
                <w:szCs w:val="28"/>
              </w:rPr>
              <w:t>.</w:t>
            </w:r>
          </w:p>
        </w:tc>
        <w:tc>
          <w:tcPr>
            <w:tcW w:w="2962" w:type="dxa"/>
          </w:tcPr>
          <w:p w:rsidR="00147247" w:rsidRPr="00572BA8" w:rsidRDefault="0010798C" w:rsidP="0010798C">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Прекращение предоставления      </w:t>
            </w:r>
            <w:r w:rsidR="00147247" w:rsidRPr="00572BA8">
              <w:rPr>
                <w:rFonts w:ascii="Times New Roman" w:hAnsi="Times New Roman"/>
                <w:sz w:val="28"/>
                <w:szCs w:val="28"/>
              </w:rPr>
              <w:t xml:space="preserve"> услуг по техническим причинам </w:t>
            </w:r>
          </w:p>
        </w:tc>
        <w:tc>
          <w:tcPr>
            <w:tcW w:w="1479" w:type="dxa"/>
          </w:tcPr>
          <w:p w:rsidR="00147247" w:rsidRPr="00572BA8" w:rsidRDefault="00147247" w:rsidP="00C27D1A">
            <w:pPr>
              <w:autoSpaceDE w:val="0"/>
              <w:autoSpaceDN w:val="0"/>
              <w:adjustRightInd w:val="0"/>
              <w:jc w:val="center"/>
              <w:rPr>
                <w:rFonts w:ascii="Times New Roman" w:hAnsi="Times New Roman"/>
                <w:sz w:val="28"/>
                <w:szCs w:val="28"/>
              </w:rPr>
            </w:pPr>
            <w:r w:rsidRPr="00572BA8">
              <w:rPr>
                <w:rFonts w:ascii="Times New Roman" w:hAnsi="Times New Roman"/>
                <w:sz w:val="28"/>
                <w:szCs w:val="28"/>
              </w:rPr>
              <w:t>ед.</w:t>
            </w:r>
          </w:p>
        </w:tc>
        <w:tc>
          <w:tcPr>
            <w:tcW w:w="2303" w:type="dxa"/>
          </w:tcPr>
          <w:p w:rsidR="00147247" w:rsidRPr="00C6318D" w:rsidRDefault="00147247" w:rsidP="00C27D1A">
            <w:pPr>
              <w:pStyle w:val="ConsPlusNormal"/>
              <w:ind w:firstLine="0"/>
              <w:jc w:val="center"/>
              <w:rPr>
                <w:rFonts w:ascii="Times New Roman" w:hAnsi="Times New Roman" w:cs="Times New Roman"/>
                <w:sz w:val="28"/>
                <w:szCs w:val="28"/>
              </w:rPr>
            </w:pPr>
            <w:proofErr w:type="gramStart"/>
            <w:r w:rsidRPr="00C6318D">
              <w:rPr>
                <w:rFonts w:ascii="Times New Roman" w:hAnsi="Times New Roman" w:cs="Times New Roman"/>
                <w:sz w:val="28"/>
                <w:szCs w:val="28"/>
              </w:rPr>
              <w:t>допустимая</w:t>
            </w:r>
            <w:proofErr w:type="gramEnd"/>
            <w:r w:rsidRPr="00C6318D">
              <w:rPr>
                <w:rFonts w:ascii="Times New Roman" w:hAnsi="Times New Roman" w:cs="Times New Roman"/>
                <w:sz w:val="28"/>
                <w:szCs w:val="28"/>
              </w:rPr>
              <w:t xml:space="preserve"> продолжитель</w:t>
            </w:r>
            <w:r w:rsidR="0010798C">
              <w:rPr>
                <w:rFonts w:ascii="Times New Roman" w:hAnsi="Times New Roman" w:cs="Times New Roman"/>
                <w:sz w:val="28"/>
                <w:szCs w:val="28"/>
              </w:rPr>
              <w:t>-</w:t>
            </w:r>
            <w:r w:rsidRPr="00C6318D">
              <w:rPr>
                <w:rFonts w:ascii="Times New Roman" w:hAnsi="Times New Roman" w:cs="Times New Roman"/>
                <w:sz w:val="28"/>
                <w:szCs w:val="28"/>
              </w:rPr>
              <w:t>ность перерыва водоотведения:</w:t>
            </w:r>
          </w:p>
          <w:p w:rsidR="00147247" w:rsidRPr="00C6318D" w:rsidRDefault="00147247" w:rsidP="00C27D1A">
            <w:pPr>
              <w:pStyle w:val="ConsPlusNormal"/>
              <w:ind w:firstLine="0"/>
              <w:jc w:val="center"/>
              <w:rPr>
                <w:rFonts w:ascii="Times New Roman" w:hAnsi="Times New Roman" w:cs="Times New Roman"/>
                <w:sz w:val="28"/>
                <w:szCs w:val="28"/>
              </w:rPr>
            </w:pPr>
            <w:r w:rsidRPr="00C6318D">
              <w:rPr>
                <w:rFonts w:ascii="Times New Roman" w:hAnsi="Times New Roman" w:cs="Times New Roman"/>
                <w:sz w:val="28"/>
                <w:szCs w:val="28"/>
              </w:rPr>
              <w:t xml:space="preserve">не более 8 часов (суммарно) </w:t>
            </w:r>
            <w:r w:rsidR="0010798C">
              <w:rPr>
                <w:rFonts w:ascii="Times New Roman" w:hAnsi="Times New Roman" w:cs="Times New Roman"/>
                <w:sz w:val="28"/>
                <w:szCs w:val="28"/>
              </w:rPr>
              <w:t xml:space="preserve">               </w:t>
            </w:r>
            <w:r w:rsidRPr="00C6318D">
              <w:rPr>
                <w:rFonts w:ascii="Times New Roman" w:hAnsi="Times New Roman" w:cs="Times New Roman"/>
                <w:sz w:val="28"/>
                <w:szCs w:val="28"/>
              </w:rPr>
              <w:t xml:space="preserve">в течение </w:t>
            </w:r>
            <w:r w:rsidR="0010798C">
              <w:rPr>
                <w:rFonts w:ascii="Times New Roman" w:hAnsi="Times New Roman" w:cs="Times New Roman"/>
                <w:sz w:val="28"/>
                <w:szCs w:val="28"/>
              </w:rPr>
              <w:t xml:space="preserve">                   </w:t>
            </w:r>
            <w:r w:rsidRPr="00C6318D">
              <w:rPr>
                <w:rFonts w:ascii="Times New Roman" w:hAnsi="Times New Roman" w:cs="Times New Roman"/>
                <w:sz w:val="28"/>
                <w:szCs w:val="28"/>
              </w:rPr>
              <w:t>1 месяца,</w:t>
            </w:r>
          </w:p>
          <w:p w:rsidR="00147247" w:rsidRPr="00572BA8" w:rsidRDefault="00147247" w:rsidP="00C27D1A">
            <w:pPr>
              <w:spacing w:after="0" w:line="240" w:lineRule="auto"/>
              <w:jc w:val="center"/>
              <w:rPr>
                <w:rFonts w:ascii="Times New Roman" w:hAnsi="Times New Roman"/>
                <w:sz w:val="28"/>
                <w:szCs w:val="28"/>
              </w:rPr>
            </w:pPr>
            <w:r w:rsidRPr="00C6318D">
              <w:rPr>
                <w:rFonts w:ascii="Times New Roman" w:hAnsi="Times New Roman"/>
                <w:sz w:val="28"/>
                <w:szCs w:val="28"/>
              </w:rPr>
              <w:t xml:space="preserve">4часа единовременно (в том числе </w:t>
            </w:r>
            <w:r w:rsidR="0010798C">
              <w:rPr>
                <w:rFonts w:ascii="Times New Roman" w:hAnsi="Times New Roman"/>
                <w:sz w:val="28"/>
                <w:szCs w:val="28"/>
              </w:rPr>
              <w:t xml:space="preserve">         </w:t>
            </w:r>
            <w:r w:rsidRPr="00C6318D">
              <w:rPr>
                <w:rFonts w:ascii="Times New Roman" w:hAnsi="Times New Roman"/>
                <w:sz w:val="28"/>
                <w:szCs w:val="28"/>
              </w:rPr>
              <w:t>при аварии)</w:t>
            </w:r>
          </w:p>
        </w:tc>
        <w:tc>
          <w:tcPr>
            <w:tcW w:w="1984" w:type="dxa"/>
            <w:vMerge/>
          </w:tcPr>
          <w:p w:rsidR="00147247" w:rsidRPr="00572BA8" w:rsidRDefault="00147247" w:rsidP="00C27D1A">
            <w:pPr>
              <w:spacing w:after="0" w:line="240" w:lineRule="auto"/>
              <w:jc w:val="center"/>
              <w:rPr>
                <w:rFonts w:ascii="Times New Roman" w:hAnsi="Times New Roman"/>
                <w:sz w:val="28"/>
                <w:szCs w:val="28"/>
              </w:rPr>
            </w:pPr>
          </w:p>
        </w:tc>
      </w:tr>
    </w:tbl>
    <w:p w:rsidR="00147247" w:rsidRPr="00572BA8" w:rsidRDefault="00147247" w:rsidP="00147247">
      <w:pPr>
        <w:spacing w:after="0" w:line="240" w:lineRule="auto"/>
        <w:ind w:firstLine="709"/>
        <w:jc w:val="both"/>
        <w:rPr>
          <w:rFonts w:ascii="Times New Roman" w:hAnsi="Times New Roman"/>
          <w:sz w:val="28"/>
          <w:szCs w:val="28"/>
        </w:rPr>
      </w:pPr>
      <w:r w:rsidRPr="00572BA8">
        <w:rPr>
          <w:rFonts w:ascii="Times New Roman" w:hAnsi="Times New Roman"/>
          <w:sz w:val="28"/>
          <w:szCs w:val="28"/>
        </w:rPr>
        <w:t>Плановые значения показателей деятельности концессионера устанавливаются в целях:</w:t>
      </w:r>
    </w:p>
    <w:p w:rsidR="00147247" w:rsidRPr="00572BA8" w:rsidRDefault="00147247" w:rsidP="00147247">
      <w:pPr>
        <w:pStyle w:val="aff4"/>
        <w:tabs>
          <w:tab w:val="left" w:pos="0"/>
        </w:tabs>
        <w:rPr>
          <w:rFonts w:ascii="Times New Roman" w:hAnsi="Times New Roman" w:cs="Times New Roman"/>
          <w:sz w:val="28"/>
          <w:szCs w:val="28"/>
        </w:rPr>
      </w:pPr>
      <w:r>
        <w:rPr>
          <w:rFonts w:ascii="Times New Roman" w:hAnsi="Times New Roman" w:cs="Times New Roman"/>
          <w:sz w:val="28"/>
          <w:szCs w:val="28"/>
        </w:rPr>
        <w:t xml:space="preserve">          п</w:t>
      </w:r>
      <w:r w:rsidRPr="00572BA8">
        <w:rPr>
          <w:rFonts w:ascii="Times New Roman" w:hAnsi="Times New Roman" w:cs="Times New Roman"/>
          <w:sz w:val="28"/>
          <w:szCs w:val="28"/>
        </w:rPr>
        <w:t>овышения качества и надежности обеспечения потребителей населенных пунктов Ханты-Мансийского района коммунальными услугами по водоотведению;</w:t>
      </w:r>
    </w:p>
    <w:p w:rsidR="00147247" w:rsidRPr="00572BA8" w:rsidRDefault="00147247" w:rsidP="00147247">
      <w:pPr>
        <w:pStyle w:val="aff4"/>
        <w:tabs>
          <w:tab w:val="left" w:pos="0"/>
        </w:tabs>
        <w:rPr>
          <w:rFonts w:ascii="Times New Roman" w:hAnsi="Times New Roman" w:cs="Times New Roman"/>
          <w:sz w:val="28"/>
          <w:szCs w:val="28"/>
        </w:rPr>
      </w:pPr>
      <w:r>
        <w:rPr>
          <w:rFonts w:ascii="Times New Roman" w:hAnsi="Times New Roman" w:cs="Times New Roman"/>
          <w:sz w:val="28"/>
          <w:szCs w:val="28"/>
        </w:rPr>
        <w:t xml:space="preserve">          </w:t>
      </w:r>
      <w:r w:rsidRPr="00572BA8">
        <w:rPr>
          <w:rFonts w:ascii="Times New Roman" w:hAnsi="Times New Roman" w:cs="Times New Roman"/>
          <w:sz w:val="28"/>
          <w:szCs w:val="28"/>
        </w:rPr>
        <w:t>уменьшения затрат, связанных с</w:t>
      </w:r>
      <w:r>
        <w:rPr>
          <w:rFonts w:ascii="Times New Roman" w:hAnsi="Times New Roman" w:cs="Times New Roman"/>
          <w:sz w:val="28"/>
          <w:szCs w:val="28"/>
        </w:rPr>
        <w:t xml:space="preserve"> водоотведением</w:t>
      </w:r>
      <w:r w:rsidRPr="00572BA8">
        <w:rPr>
          <w:rFonts w:ascii="Times New Roman" w:hAnsi="Times New Roman" w:cs="Times New Roman"/>
          <w:sz w:val="28"/>
          <w:szCs w:val="28"/>
        </w:rPr>
        <w:t>;</w:t>
      </w:r>
    </w:p>
    <w:p w:rsidR="00147247" w:rsidRPr="00572BA8" w:rsidRDefault="00147247" w:rsidP="00147247">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572BA8">
        <w:rPr>
          <w:rFonts w:ascii="Times New Roman" w:hAnsi="Times New Roman" w:cs="Times New Roman"/>
          <w:sz w:val="28"/>
          <w:szCs w:val="28"/>
        </w:rPr>
        <w:t>повышения эффективности водоотведения;</w:t>
      </w:r>
    </w:p>
    <w:p w:rsidR="00147247" w:rsidRPr="00572BA8" w:rsidRDefault="00147247" w:rsidP="00147247">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572BA8">
        <w:rPr>
          <w:rFonts w:ascii="Times New Roman" w:hAnsi="Times New Roman" w:cs="Times New Roman"/>
          <w:sz w:val="28"/>
          <w:szCs w:val="28"/>
        </w:rPr>
        <w:t>уменьшения себестоимости, услуг водоотведения потребителям.</w:t>
      </w:r>
    </w:p>
    <w:p w:rsidR="00147247" w:rsidRPr="00572BA8" w:rsidRDefault="00147247" w:rsidP="00147247">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572BA8">
        <w:rPr>
          <w:rFonts w:ascii="Times New Roman" w:hAnsi="Times New Roman" w:cs="Times New Roman"/>
          <w:sz w:val="28"/>
          <w:szCs w:val="28"/>
        </w:rPr>
        <w:t>Выполнение мероприятий по созданию и реконструкции объекта Соглашения предназначено для решения следующих задач:</w:t>
      </w:r>
    </w:p>
    <w:p w:rsidR="00147247" w:rsidRPr="00572BA8" w:rsidRDefault="00147247" w:rsidP="00147247">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572BA8">
        <w:rPr>
          <w:rFonts w:ascii="Times New Roman" w:hAnsi="Times New Roman" w:cs="Times New Roman"/>
          <w:sz w:val="28"/>
          <w:szCs w:val="28"/>
        </w:rPr>
        <w:t>достижение показателей эффективности услуг водоотведения;</w:t>
      </w:r>
    </w:p>
    <w:p w:rsidR="00147247" w:rsidRPr="00572BA8" w:rsidRDefault="00147247" w:rsidP="00147247">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 </w:t>
      </w:r>
      <w:r w:rsidRPr="00572BA8">
        <w:rPr>
          <w:rFonts w:ascii="Times New Roman" w:hAnsi="Times New Roman" w:cs="Times New Roman"/>
          <w:sz w:val="28"/>
          <w:szCs w:val="28"/>
        </w:rPr>
        <w:t>создание комфортной среды проживания жителям населенных пунктов Ханты-Мансийского района;</w:t>
      </w:r>
    </w:p>
    <w:p w:rsidR="00147247" w:rsidRPr="00572BA8" w:rsidRDefault="00147247" w:rsidP="00147247">
      <w:pPr>
        <w:pStyle w:val="aff4"/>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CE0253">
        <w:rPr>
          <w:rFonts w:ascii="Times New Roman" w:hAnsi="Times New Roman" w:cs="Times New Roman"/>
          <w:sz w:val="28"/>
          <w:szCs w:val="28"/>
        </w:rPr>
        <w:t xml:space="preserve">сбалансированное </w:t>
      </w:r>
      <w:r w:rsidRPr="00572BA8">
        <w:rPr>
          <w:rFonts w:ascii="Times New Roman" w:hAnsi="Times New Roman" w:cs="Times New Roman"/>
          <w:sz w:val="28"/>
          <w:szCs w:val="28"/>
        </w:rPr>
        <w:t>перспективное строительство системы водоотведения населенных пунктов Ханты-Мансийского района в соответствии с потребностями в строительстве объектов капитального строительства;</w:t>
      </w:r>
    </w:p>
    <w:p w:rsidR="00BE49A9" w:rsidRPr="00E476DD" w:rsidRDefault="00147247" w:rsidP="0010798C">
      <w:pPr>
        <w:spacing w:after="0" w:line="240" w:lineRule="auto"/>
        <w:jc w:val="both"/>
        <w:rPr>
          <w:rFonts w:ascii="Times New Roman" w:hAnsi="Times New Roman"/>
          <w:bCs/>
          <w:color w:val="FF0000"/>
          <w:sz w:val="28"/>
        </w:rPr>
      </w:pPr>
      <w:r>
        <w:rPr>
          <w:rFonts w:ascii="Times New Roman" w:hAnsi="Times New Roman"/>
          <w:sz w:val="28"/>
          <w:szCs w:val="28"/>
        </w:rPr>
        <w:t xml:space="preserve">            </w:t>
      </w:r>
      <w:r w:rsidRPr="00572BA8">
        <w:rPr>
          <w:rFonts w:ascii="Times New Roman" w:hAnsi="Times New Roman"/>
          <w:sz w:val="28"/>
          <w:szCs w:val="28"/>
        </w:rPr>
        <w:t>снижение негативного воздействия на окружающую среду и здоровье населения.</w:t>
      </w:r>
      <w:r w:rsidR="00BE49A9" w:rsidRPr="00E476DD">
        <w:rPr>
          <w:rFonts w:ascii="Times New Roman" w:hAnsi="Times New Roman"/>
          <w:bCs/>
          <w:color w:val="FF0000"/>
          <w:sz w:val="28"/>
          <w:szCs w:val="24"/>
        </w:rPr>
        <w:t xml:space="preserve">         </w:t>
      </w:r>
    </w:p>
    <w:p w:rsidR="00BE49A9" w:rsidRPr="00C434E4" w:rsidRDefault="00BE49A9" w:rsidP="00A876BA">
      <w:pPr>
        <w:spacing w:line="240" w:lineRule="auto"/>
        <w:ind w:firstLine="709"/>
        <w:jc w:val="both"/>
        <w:rPr>
          <w:rStyle w:val="23"/>
          <w:rFonts w:ascii="Times New Roman" w:eastAsiaTheme="minorHAnsi" w:hAnsi="Times New Roman"/>
          <w:b w:val="0"/>
          <w:i w:val="0"/>
          <w:color w:val="000000" w:themeColor="text1"/>
        </w:rPr>
      </w:pPr>
      <w:bookmarkStart w:id="497" w:name="_Toc438562785"/>
      <w:r w:rsidRPr="00C434E4">
        <w:rPr>
          <w:rStyle w:val="23"/>
          <w:rFonts w:ascii="Times New Roman" w:eastAsiaTheme="minorHAnsi" w:hAnsi="Times New Roman"/>
          <w:b w:val="0"/>
          <w:i w:val="0"/>
          <w:color w:val="000000" w:themeColor="text1"/>
        </w:rPr>
        <w:t xml:space="preserve">Срок достижения минимально допустимых плановых значений показателей деятельности Концессионера – </w:t>
      </w:r>
      <w:r w:rsidR="0092132F">
        <w:rPr>
          <w:rStyle w:val="23"/>
          <w:rFonts w:ascii="Times New Roman" w:eastAsiaTheme="minorHAnsi" w:hAnsi="Times New Roman"/>
          <w:b w:val="0"/>
          <w:i w:val="0"/>
          <w:color w:val="000000" w:themeColor="text1"/>
        </w:rPr>
        <w:t>01.09.2016</w:t>
      </w:r>
      <w:r w:rsidRPr="00C434E4">
        <w:rPr>
          <w:rStyle w:val="23"/>
          <w:rFonts w:ascii="Times New Roman" w:eastAsiaTheme="minorHAnsi" w:hAnsi="Times New Roman"/>
          <w:b w:val="0"/>
          <w:i w:val="0"/>
          <w:color w:val="000000" w:themeColor="text1"/>
        </w:rPr>
        <w:t>.</w:t>
      </w:r>
      <w:bookmarkEnd w:id="497"/>
    </w:p>
    <w:p w:rsidR="00BE49A9" w:rsidRPr="00E476DD" w:rsidRDefault="00BE49A9" w:rsidP="00A876BA">
      <w:pPr>
        <w:spacing w:line="240" w:lineRule="auto"/>
        <w:jc w:val="center"/>
        <w:rPr>
          <w:rFonts w:ascii="Times New Roman" w:hAnsi="Times New Roman"/>
          <w:color w:val="FF0000"/>
          <w:sz w:val="24"/>
          <w:szCs w:val="24"/>
        </w:rPr>
      </w:pPr>
    </w:p>
    <w:p w:rsidR="00BE49A9" w:rsidRPr="00E476DD" w:rsidRDefault="00BE49A9" w:rsidP="00A876BA">
      <w:pPr>
        <w:spacing w:line="240" w:lineRule="auto"/>
        <w:rPr>
          <w:rFonts w:ascii="Times New Roman" w:hAnsi="Times New Roman"/>
          <w:color w:val="FF0000"/>
          <w:sz w:val="24"/>
          <w:szCs w:val="24"/>
        </w:rPr>
      </w:pPr>
    </w:p>
    <w:p w:rsidR="00BE49A9" w:rsidRPr="00E476DD" w:rsidRDefault="00BE49A9" w:rsidP="00A876BA">
      <w:pPr>
        <w:spacing w:line="240" w:lineRule="auto"/>
        <w:jc w:val="right"/>
        <w:rPr>
          <w:rFonts w:ascii="Times New Roman" w:hAnsi="Times New Roman"/>
          <w:bCs/>
          <w:color w:val="FF0000"/>
          <w:sz w:val="24"/>
          <w:szCs w:val="24"/>
        </w:rPr>
      </w:pPr>
    </w:p>
    <w:p w:rsidR="00BE49A9" w:rsidRPr="00E476DD" w:rsidRDefault="00BE49A9" w:rsidP="00A876BA">
      <w:pPr>
        <w:spacing w:line="240" w:lineRule="auto"/>
        <w:jc w:val="right"/>
        <w:rPr>
          <w:rFonts w:ascii="Times New Roman" w:hAnsi="Times New Roman"/>
          <w:bCs/>
          <w:color w:val="FF0000"/>
          <w:sz w:val="24"/>
          <w:szCs w:val="24"/>
        </w:rPr>
      </w:pPr>
    </w:p>
    <w:p w:rsidR="00A27E2E" w:rsidRDefault="00A27E2E" w:rsidP="00A876BA">
      <w:pPr>
        <w:spacing w:line="240" w:lineRule="auto"/>
        <w:jc w:val="right"/>
        <w:rPr>
          <w:rFonts w:ascii="Times New Roman" w:hAnsi="Times New Roman"/>
          <w:bCs/>
          <w:color w:val="FF0000"/>
          <w:sz w:val="24"/>
          <w:szCs w:val="24"/>
        </w:rPr>
      </w:pPr>
    </w:p>
    <w:p w:rsidR="00D737EF" w:rsidRDefault="00D737EF" w:rsidP="00A876BA">
      <w:pPr>
        <w:spacing w:line="240" w:lineRule="auto"/>
        <w:jc w:val="right"/>
        <w:rPr>
          <w:rFonts w:ascii="Times New Roman" w:hAnsi="Times New Roman"/>
          <w:bCs/>
          <w:color w:val="FF0000"/>
          <w:sz w:val="24"/>
          <w:szCs w:val="24"/>
        </w:rPr>
        <w:sectPr w:rsidR="00D737EF" w:rsidSect="008D0709">
          <w:pgSz w:w="11906" w:h="16838"/>
          <w:pgMar w:top="1418" w:right="1247" w:bottom="1134" w:left="1531" w:header="708" w:footer="708" w:gutter="0"/>
          <w:cols w:space="708"/>
          <w:docGrid w:linePitch="360"/>
        </w:sectPr>
      </w:pPr>
    </w:p>
    <w:tbl>
      <w:tblPr>
        <w:tblW w:w="146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78"/>
      </w:tblGrid>
      <w:tr w:rsidR="00A27E2E" w:rsidRPr="00E476DD" w:rsidTr="00A27E2E">
        <w:trPr>
          <w:trHeight w:val="20"/>
          <w:jc w:val="center"/>
        </w:trPr>
        <w:tc>
          <w:tcPr>
            <w:tcW w:w="14678" w:type="dxa"/>
            <w:tcBorders>
              <w:top w:val="nil"/>
              <w:left w:val="nil"/>
              <w:bottom w:val="nil"/>
              <w:right w:val="nil"/>
            </w:tcBorders>
            <w:shd w:val="clear" w:color="auto" w:fill="auto"/>
            <w:noWrap/>
            <w:vAlign w:val="bottom"/>
            <w:hideMark/>
          </w:tcPr>
          <w:p w:rsidR="00A27E2E" w:rsidRPr="005F2552" w:rsidRDefault="00A27E2E" w:rsidP="00A27E2E">
            <w:pPr>
              <w:spacing w:after="0" w:line="240" w:lineRule="auto"/>
              <w:jc w:val="right"/>
              <w:rPr>
                <w:rFonts w:ascii="Times New Roman" w:hAnsi="Times New Roman"/>
                <w:color w:val="000000" w:themeColor="text1"/>
                <w:sz w:val="28"/>
                <w:szCs w:val="28"/>
              </w:rPr>
            </w:pPr>
            <w:r w:rsidRPr="005F2552">
              <w:rPr>
                <w:rFonts w:ascii="Times New Roman" w:hAnsi="Times New Roman"/>
                <w:color w:val="000000" w:themeColor="text1"/>
                <w:sz w:val="28"/>
                <w:szCs w:val="28"/>
              </w:rPr>
              <w:lastRenderedPageBreak/>
              <w:t xml:space="preserve">Приложение 5 </w:t>
            </w:r>
          </w:p>
          <w:p w:rsidR="00A27E2E" w:rsidRPr="005F2552" w:rsidRDefault="00A27E2E" w:rsidP="00A27E2E">
            <w:pPr>
              <w:spacing w:after="0" w:line="240" w:lineRule="auto"/>
              <w:jc w:val="right"/>
              <w:rPr>
                <w:rFonts w:ascii="Times New Roman" w:hAnsi="Times New Roman"/>
                <w:color w:val="000000" w:themeColor="text1"/>
                <w:sz w:val="28"/>
                <w:szCs w:val="28"/>
              </w:rPr>
            </w:pPr>
            <w:r w:rsidRPr="005F2552">
              <w:rPr>
                <w:rFonts w:ascii="Times New Roman" w:hAnsi="Times New Roman"/>
                <w:color w:val="000000" w:themeColor="text1"/>
                <w:sz w:val="28"/>
                <w:szCs w:val="28"/>
              </w:rPr>
              <w:t>к Концессионному соглашению</w:t>
            </w:r>
          </w:p>
          <w:p w:rsidR="006B0D54" w:rsidRPr="005F2552" w:rsidRDefault="006B0D54" w:rsidP="006B0D54">
            <w:pPr>
              <w:spacing w:after="0" w:line="240" w:lineRule="auto"/>
              <w:jc w:val="right"/>
              <w:rPr>
                <w:rFonts w:ascii="Times New Roman" w:hAnsi="Times New Roman"/>
                <w:iCs/>
                <w:color w:val="000000" w:themeColor="text1"/>
                <w:sz w:val="28"/>
                <w:szCs w:val="28"/>
              </w:rPr>
            </w:pPr>
            <w:r w:rsidRPr="005F2552">
              <w:rPr>
                <w:rFonts w:ascii="Times New Roman" w:hAnsi="Times New Roman"/>
                <w:bCs/>
                <w:color w:val="000000" w:themeColor="text1"/>
                <w:sz w:val="28"/>
                <w:szCs w:val="24"/>
              </w:rPr>
              <w:t xml:space="preserve">  </w:t>
            </w:r>
            <w:r w:rsidRPr="005F2552">
              <w:rPr>
                <w:rFonts w:ascii="Times New Roman" w:hAnsi="Times New Roman"/>
                <w:iCs/>
                <w:color w:val="000000" w:themeColor="text1"/>
                <w:sz w:val="28"/>
                <w:szCs w:val="28"/>
              </w:rPr>
              <w:t>№______ от «___»_____________</w:t>
            </w:r>
          </w:p>
          <w:p w:rsidR="002E0C4E" w:rsidRPr="00E476DD" w:rsidRDefault="002E0C4E" w:rsidP="00AA0216">
            <w:pPr>
              <w:spacing w:after="0" w:line="240" w:lineRule="auto"/>
              <w:jc w:val="right"/>
              <w:rPr>
                <w:rFonts w:ascii="Times New Roman" w:hAnsi="Times New Roman"/>
                <w:color w:val="FF0000"/>
              </w:rPr>
            </w:pPr>
          </w:p>
        </w:tc>
      </w:tr>
      <w:tr w:rsidR="00A27E2E" w:rsidRPr="00E476DD" w:rsidTr="00A27E2E">
        <w:trPr>
          <w:trHeight w:val="20"/>
          <w:jc w:val="center"/>
        </w:trPr>
        <w:tc>
          <w:tcPr>
            <w:tcW w:w="14678" w:type="dxa"/>
            <w:tcBorders>
              <w:top w:val="nil"/>
              <w:left w:val="nil"/>
              <w:bottom w:val="nil"/>
              <w:right w:val="nil"/>
            </w:tcBorders>
            <w:shd w:val="clear" w:color="auto" w:fill="auto"/>
            <w:noWrap/>
            <w:vAlign w:val="bottom"/>
            <w:hideMark/>
          </w:tcPr>
          <w:p w:rsidR="00A27E2E" w:rsidRPr="00E476DD" w:rsidRDefault="00A27E2E" w:rsidP="00A27E2E">
            <w:pPr>
              <w:spacing w:after="0" w:line="240" w:lineRule="auto"/>
              <w:jc w:val="center"/>
              <w:rPr>
                <w:rFonts w:ascii="Times New Roman" w:hAnsi="Times New Roman"/>
                <w:bCs/>
                <w:color w:val="FF0000"/>
              </w:rPr>
            </w:pPr>
          </w:p>
          <w:p w:rsidR="00A27E2E" w:rsidRDefault="00A27E2E" w:rsidP="00A27E2E">
            <w:pPr>
              <w:spacing w:after="0" w:line="240" w:lineRule="auto"/>
              <w:jc w:val="center"/>
              <w:rPr>
                <w:rFonts w:ascii="Times New Roman" w:hAnsi="Times New Roman"/>
                <w:bCs/>
                <w:color w:val="000000" w:themeColor="text1"/>
                <w:sz w:val="28"/>
                <w:szCs w:val="28"/>
              </w:rPr>
            </w:pPr>
            <w:r w:rsidRPr="003074C2">
              <w:rPr>
                <w:rFonts w:ascii="Times New Roman" w:hAnsi="Times New Roman"/>
                <w:bCs/>
                <w:color w:val="000000" w:themeColor="text1"/>
                <w:sz w:val="28"/>
                <w:szCs w:val="28"/>
              </w:rPr>
              <w:t>Значение долгосрочных параметров регулирования деятельности Концессионера</w:t>
            </w:r>
          </w:p>
          <w:p w:rsidR="00630254" w:rsidRDefault="00630254" w:rsidP="00A27E2E">
            <w:pPr>
              <w:spacing w:after="0" w:line="240" w:lineRule="auto"/>
              <w:jc w:val="center"/>
              <w:rPr>
                <w:rFonts w:ascii="Times New Roman" w:hAnsi="Times New Roman"/>
                <w:bCs/>
                <w:color w:val="000000" w:themeColor="text1"/>
                <w:sz w:val="28"/>
                <w:szCs w:val="28"/>
              </w:rPr>
            </w:pPr>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90"/>
              <w:gridCol w:w="427"/>
              <w:gridCol w:w="427"/>
              <w:gridCol w:w="427"/>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28"/>
              <w:gridCol w:w="415"/>
              <w:gridCol w:w="13"/>
            </w:tblGrid>
            <w:tr w:rsidR="00630254" w:rsidRPr="00042ECB" w:rsidTr="00335F37">
              <w:trPr>
                <w:gridAfter w:val="1"/>
                <w:wAfter w:w="12" w:type="dxa"/>
                <w:trHeight w:val="256"/>
              </w:trPr>
              <w:tc>
                <w:tcPr>
                  <w:tcW w:w="790" w:type="dxa"/>
                  <w:vMerge w:val="restart"/>
                  <w:shd w:val="clear" w:color="auto" w:fill="auto"/>
                  <w:hideMark/>
                </w:tcPr>
                <w:p w:rsidR="00630254" w:rsidRPr="00042ECB" w:rsidRDefault="00444C33" w:rsidP="0010798C">
                  <w:pPr>
                    <w:spacing w:after="0" w:line="240" w:lineRule="auto"/>
                    <w:jc w:val="center"/>
                    <w:rPr>
                      <w:rFonts w:ascii="Times New Roman" w:hAnsi="Times New Roman"/>
                      <w:sz w:val="14"/>
                      <w:szCs w:val="14"/>
                    </w:rPr>
                  </w:pPr>
                  <w:r>
                    <w:rPr>
                      <w:rFonts w:ascii="Times New Roman" w:hAnsi="Times New Roman"/>
                      <w:sz w:val="14"/>
                      <w:szCs w:val="14"/>
                    </w:rPr>
                    <w:t>Наименование</w:t>
                  </w:r>
                </w:p>
              </w:tc>
              <w:tc>
                <w:tcPr>
                  <w:tcW w:w="487" w:type="dxa"/>
                  <w:vMerge w:val="restart"/>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Ед. изм.</w:t>
                  </w:r>
                </w:p>
              </w:tc>
              <w:tc>
                <w:tcPr>
                  <w:tcW w:w="13163" w:type="dxa"/>
                  <w:gridSpan w:val="31"/>
                  <w:vMerge w:val="restart"/>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Сведения о ценах, величинах, значениях и параметрах</w:t>
                  </w:r>
                </w:p>
              </w:tc>
            </w:tr>
            <w:tr w:rsidR="00630254" w:rsidRPr="00042ECB" w:rsidTr="00335F37">
              <w:trPr>
                <w:gridAfter w:val="1"/>
                <w:wAfter w:w="12" w:type="dxa"/>
                <w:trHeight w:val="161"/>
              </w:trPr>
              <w:tc>
                <w:tcPr>
                  <w:tcW w:w="790" w:type="dxa"/>
                  <w:vMerge/>
                  <w:hideMark/>
                </w:tcPr>
                <w:p w:rsidR="00630254" w:rsidRPr="00042ECB" w:rsidRDefault="00630254" w:rsidP="0010798C">
                  <w:pPr>
                    <w:spacing w:after="0" w:line="240" w:lineRule="auto"/>
                    <w:jc w:val="center"/>
                    <w:rPr>
                      <w:rFonts w:ascii="Times New Roman" w:hAnsi="Times New Roman"/>
                      <w:sz w:val="14"/>
                      <w:szCs w:val="14"/>
                    </w:rPr>
                  </w:pPr>
                </w:p>
              </w:tc>
              <w:tc>
                <w:tcPr>
                  <w:tcW w:w="487" w:type="dxa"/>
                  <w:vMerge/>
                  <w:hideMark/>
                </w:tcPr>
                <w:p w:rsidR="00630254" w:rsidRPr="00042ECB" w:rsidRDefault="00630254" w:rsidP="0010798C">
                  <w:pPr>
                    <w:spacing w:after="0" w:line="240" w:lineRule="auto"/>
                    <w:jc w:val="center"/>
                    <w:rPr>
                      <w:rFonts w:ascii="Times New Roman" w:hAnsi="Times New Roman"/>
                      <w:sz w:val="14"/>
                      <w:szCs w:val="14"/>
                    </w:rPr>
                  </w:pPr>
                </w:p>
              </w:tc>
              <w:tc>
                <w:tcPr>
                  <w:tcW w:w="13163" w:type="dxa"/>
                  <w:gridSpan w:val="31"/>
                  <w:vMerge/>
                  <w:hideMark/>
                </w:tcPr>
                <w:p w:rsidR="00630254" w:rsidRPr="00042ECB" w:rsidRDefault="00630254" w:rsidP="0010798C">
                  <w:pPr>
                    <w:spacing w:after="0" w:line="240" w:lineRule="auto"/>
                    <w:jc w:val="center"/>
                    <w:rPr>
                      <w:rFonts w:ascii="Times New Roman" w:hAnsi="Times New Roman"/>
                      <w:sz w:val="14"/>
                      <w:szCs w:val="14"/>
                    </w:rPr>
                  </w:pPr>
                </w:p>
              </w:tc>
            </w:tr>
            <w:tr w:rsidR="00630254" w:rsidRPr="00042ECB" w:rsidTr="00335F37">
              <w:trPr>
                <w:trHeight w:val="419"/>
              </w:trPr>
              <w:tc>
                <w:tcPr>
                  <w:tcW w:w="790" w:type="dxa"/>
                  <w:vMerge/>
                  <w:hideMark/>
                </w:tcPr>
                <w:p w:rsidR="00630254" w:rsidRPr="00042ECB" w:rsidRDefault="00630254" w:rsidP="0010798C">
                  <w:pPr>
                    <w:spacing w:after="0" w:line="240" w:lineRule="auto"/>
                    <w:jc w:val="center"/>
                    <w:rPr>
                      <w:rFonts w:ascii="Times New Roman" w:hAnsi="Times New Roman"/>
                      <w:sz w:val="14"/>
                      <w:szCs w:val="14"/>
                    </w:rPr>
                  </w:pPr>
                </w:p>
              </w:tc>
              <w:tc>
                <w:tcPr>
                  <w:tcW w:w="487" w:type="dxa"/>
                  <w:vMerge/>
                  <w:hideMark/>
                </w:tcPr>
                <w:p w:rsidR="00630254" w:rsidRPr="00042ECB" w:rsidRDefault="00630254" w:rsidP="0010798C">
                  <w:pPr>
                    <w:spacing w:after="0" w:line="240" w:lineRule="auto"/>
                    <w:jc w:val="center"/>
                    <w:rPr>
                      <w:rFonts w:ascii="Times New Roman" w:hAnsi="Times New Roman"/>
                      <w:sz w:val="14"/>
                      <w:szCs w:val="14"/>
                    </w:rPr>
                  </w:pP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2015</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2016</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2017</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2018</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2019</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2020</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2021</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2022</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2023</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2024</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2025</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2026</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2027</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2028</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2029</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2030</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2031</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2032</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2033</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2034</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2035</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2036</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2037</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2038</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2039</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2040</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2041</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2042</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2043</w:t>
                  </w:r>
                </w:p>
              </w:tc>
              <w:tc>
                <w:tcPr>
                  <w:tcW w:w="425" w:type="dxa"/>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2044</w:t>
                  </w:r>
                </w:p>
              </w:tc>
              <w:tc>
                <w:tcPr>
                  <w:tcW w:w="425" w:type="dxa"/>
                  <w:gridSpan w:val="2"/>
                  <w:shd w:val="clear" w:color="auto" w:fill="auto"/>
                  <w:hideMark/>
                </w:tcPr>
                <w:p w:rsidR="00630254" w:rsidRPr="00042ECB" w:rsidRDefault="00630254" w:rsidP="0010798C">
                  <w:pPr>
                    <w:spacing w:after="0" w:line="240" w:lineRule="auto"/>
                    <w:jc w:val="center"/>
                    <w:rPr>
                      <w:rFonts w:ascii="Times New Roman" w:hAnsi="Times New Roman"/>
                      <w:sz w:val="14"/>
                      <w:szCs w:val="14"/>
                    </w:rPr>
                  </w:pPr>
                  <w:r w:rsidRPr="00042ECB">
                    <w:rPr>
                      <w:rFonts w:ascii="Times New Roman" w:hAnsi="Times New Roman"/>
                      <w:sz w:val="14"/>
                      <w:szCs w:val="14"/>
                    </w:rPr>
                    <w:t>2045</w:t>
                  </w:r>
                </w:p>
              </w:tc>
            </w:tr>
            <w:tr w:rsidR="00630254" w:rsidRPr="00042ECB" w:rsidTr="00335F37">
              <w:trPr>
                <w:gridAfter w:val="1"/>
                <w:wAfter w:w="12" w:type="dxa"/>
                <w:trHeight w:val="81"/>
              </w:trPr>
              <w:tc>
                <w:tcPr>
                  <w:tcW w:w="14440" w:type="dxa"/>
                  <w:gridSpan w:val="33"/>
                  <w:shd w:val="clear" w:color="auto" w:fill="auto"/>
                  <w:hideMark/>
                </w:tcPr>
                <w:p w:rsidR="00630254" w:rsidRPr="00042ECB" w:rsidRDefault="00630254" w:rsidP="00C27D1A">
                  <w:pPr>
                    <w:spacing w:after="280" w:line="240" w:lineRule="auto"/>
                    <w:jc w:val="center"/>
                    <w:rPr>
                      <w:rFonts w:ascii="Times New Roman" w:hAnsi="Times New Roman"/>
                      <w:b/>
                      <w:bCs/>
                      <w:sz w:val="14"/>
                      <w:szCs w:val="14"/>
                    </w:rPr>
                  </w:pPr>
                  <w:r w:rsidRPr="00042ECB">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630254" w:rsidRPr="00042ECB" w:rsidTr="00335F37">
              <w:trPr>
                <w:trHeight w:val="157"/>
              </w:trPr>
              <w:tc>
                <w:tcPr>
                  <w:tcW w:w="790" w:type="dxa"/>
                  <w:shd w:val="clear" w:color="auto" w:fill="auto"/>
                  <w:vAlign w:val="center"/>
                  <w:hideMark/>
                </w:tcPr>
                <w:p w:rsidR="00630254" w:rsidRPr="00042ECB" w:rsidRDefault="00A32A3F" w:rsidP="00C27D1A">
                  <w:pPr>
                    <w:spacing w:after="0" w:line="240" w:lineRule="auto"/>
                    <w:rPr>
                      <w:rFonts w:ascii="Times New Roman" w:hAnsi="Times New Roman"/>
                      <w:sz w:val="14"/>
                      <w:szCs w:val="14"/>
                    </w:rPr>
                  </w:pPr>
                  <w:proofErr w:type="gramStart"/>
                  <w:r>
                    <w:rPr>
                      <w:rFonts w:ascii="Times New Roman" w:hAnsi="Times New Roman"/>
                      <w:sz w:val="14"/>
                      <w:szCs w:val="14"/>
                    </w:rPr>
                    <w:t>Б</w:t>
                  </w:r>
                  <w:r w:rsidR="00630254" w:rsidRPr="00042ECB">
                    <w:rPr>
                      <w:rFonts w:ascii="Times New Roman" w:hAnsi="Times New Roman"/>
                      <w:sz w:val="14"/>
                      <w:szCs w:val="14"/>
                    </w:rPr>
                    <w:t>азо</w:t>
                  </w:r>
                  <w:r w:rsidR="00335F37">
                    <w:rPr>
                      <w:rFonts w:ascii="Times New Roman" w:hAnsi="Times New Roman"/>
                      <w:sz w:val="14"/>
                      <w:szCs w:val="14"/>
                    </w:rPr>
                    <w:t>-</w:t>
                  </w:r>
                  <w:r w:rsidR="00630254" w:rsidRPr="00042ECB">
                    <w:rPr>
                      <w:rFonts w:ascii="Times New Roman" w:hAnsi="Times New Roman"/>
                      <w:sz w:val="14"/>
                      <w:szCs w:val="14"/>
                    </w:rPr>
                    <w:t>вый</w:t>
                  </w:r>
                  <w:proofErr w:type="gramEnd"/>
                  <w:r w:rsidR="00630254" w:rsidRPr="00042ECB">
                    <w:rPr>
                      <w:rFonts w:ascii="Times New Roman" w:hAnsi="Times New Roman"/>
                      <w:sz w:val="14"/>
                      <w:szCs w:val="14"/>
                    </w:rPr>
                    <w:t xml:space="preserve"> уровень </w:t>
                  </w:r>
                  <w:r>
                    <w:rPr>
                      <w:rFonts w:ascii="Times New Roman" w:hAnsi="Times New Roman"/>
                      <w:sz w:val="14"/>
                      <w:szCs w:val="14"/>
                    </w:rPr>
                    <w:t>опера</w:t>
                  </w:r>
                  <w:r w:rsidR="00335F37">
                    <w:rPr>
                      <w:rFonts w:ascii="Times New Roman" w:hAnsi="Times New Roman"/>
                      <w:sz w:val="14"/>
                      <w:szCs w:val="14"/>
                    </w:rPr>
                    <w:t>-</w:t>
                  </w:r>
                  <w:r w:rsidR="00347CCB">
                    <w:rPr>
                      <w:rFonts w:ascii="Times New Roman" w:hAnsi="Times New Roman"/>
                      <w:sz w:val="14"/>
                      <w:szCs w:val="14"/>
                    </w:rPr>
                    <w:t>ци</w:t>
                  </w:r>
                  <w:r>
                    <w:rPr>
                      <w:rFonts w:ascii="Times New Roman" w:hAnsi="Times New Roman"/>
                      <w:sz w:val="14"/>
                      <w:szCs w:val="14"/>
                    </w:rPr>
                    <w:t>-</w:t>
                  </w:r>
                  <w:r w:rsidR="00630254" w:rsidRPr="00042ECB">
                    <w:rPr>
                      <w:rFonts w:ascii="Times New Roman" w:hAnsi="Times New Roman"/>
                      <w:sz w:val="14"/>
                      <w:szCs w:val="14"/>
                    </w:rPr>
                    <w:t>онных расхо</w:t>
                  </w:r>
                  <w:r w:rsidR="00335F37">
                    <w:rPr>
                      <w:rFonts w:ascii="Times New Roman" w:hAnsi="Times New Roman"/>
                      <w:sz w:val="14"/>
                      <w:szCs w:val="14"/>
                    </w:rPr>
                    <w:t>-</w:t>
                  </w:r>
                  <w:r w:rsidR="00630254" w:rsidRPr="00042ECB">
                    <w:rPr>
                      <w:rFonts w:ascii="Times New Roman" w:hAnsi="Times New Roman"/>
                      <w:sz w:val="14"/>
                      <w:szCs w:val="14"/>
                    </w:rPr>
                    <w:t>дов</w:t>
                  </w:r>
                </w:p>
              </w:tc>
              <w:tc>
                <w:tcPr>
                  <w:tcW w:w="487" w:type="dxa"/>
                  <w:shd w:val="clear" w:color="auto" w:fill="auto"/>
                  <w:hideMark/>
                </w:tcPr>
                <w:p w:rsidR="00630254" w:rsidRPr="00042ECB" w:rsidRDefault="00630254" w:rsidP="00A32A3F">
                  <w:pPr>
                    <w:spacing w:after="0" w:line="240" w:lineRule="auto"/>
                    <w:jc w:val="center"/>
                    <w:rPr>
                      <w:rFonts w:ascii="Times New Roman" w:hAnsi="Times New Roman"/>
                      <w:color w:val="000000"/>
                      <w:sz w:val="14"/>
                      <w:szCs w:val="14"/>
                    </w:rPr>
                  </w:pPr>
                  <w:r w:rsidRPr="00042ECB">
                    <w:rPr>
                      <w:rFonts w:ascii="Times New Roman" w:hAnsi="Times New Roman"/>
                      <w:color w:val="000000"/>
                      <w:sz w:val="14"/>
                      <w:szCs w:val="14"/>
                    </w:rPr>
                    <w:t>тыс</w:t>
                  </w:r>
                  <w:proofErr w:type="gramStart"/>
                  <w:r w:rsidRPr="00042ECB">
                    <w:rPr>
                      <w:rFonts w:ascii="Times New Roman" w:hAnsi="Times New Roman"/>
                      <w:color w:val="000000"/>
                      <w:sz w:val="14"/>
                      <w:szCs w:val="14"/>
                    </w:rPr>
                    <w:t>.р</w:t>
                  </w:r>
                  <w:proofErr w:type="gramEnd"/>
                  <w:r w:rsidRPr="00042ECB">
                    <w:rPr>
                      <w:rFonts w:ascii="Times New Roman" w:hAnsi="Times New Roman"/>
                      <w:color w:val="000000"/>
                      <w:sz w:val="14"/>
                      <w:szCs w:val="14"/>
                    </w:rPr>
                    <w:t>уб.</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7 358,91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gridSpan w:val="2"/>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r>
            <w:tr w:rsidR="00630254" w:rsidRPr="00042ECB" w:rsidTr="00335F37">
              <w:trPr>
                <w:trHeight w:val="203"/>
              </w:trPr>
              <w:tc>
                <w:tcPr>
                  <w:tcW w:w="790" w:type="dxa"/>
                  <w:shd w:val="clear" w:color="auto" w:fill="auto"/>
                  <w:vAlign w:val="center"/>
                  <w:hideMark/>
                </w:tcPr>
                <w:p w:rsidR="00630254" w:rsidRPr="00042ECB" w:rsidRDefault="00A32A3F" w:rsidP="00C27D1A">
                  <w:pPr>
                    <w:spacing w:after="0" w:line="240" w:lineRule="auto"/>
                    <w:rPr>
                      <w:rFonts w:ascii="Times New Roman" w:hAnsi="Times New Roman"/>
                      <w:sz w:val="14"/>
                      <w:szCs w:val="14"/>
                    </w:rPr>
                  </w:pPr>
                  <w:proofErr w:type="gramStart"/>
                  <w:r>
                    <w:rPr>
                      <w:rFonts w:ascii="Times New Roman" w:hAnsi="Times New Roman"/>
                      <w:sz w:val="14"/>
                      <w:szCs w:val="14"/>
                    </w:rPr>
                    <w:t>Н</w:t>
                  </w:r>
                  <w:r w:rsidR="00630254" w:rsidRPr="00042ECB">
                    <w:rPr>
                      <w:rFonts w:ascii="Times New Roman" w:hAnsi="Times New Roman"/>
                      <w:sz w:val="14"/>
                      <w:szCs w:val="14"/>
                    </w:rPr>
                    <w:t>орма</w:t>
                  </w:r>
                  <w:r>
                    <w:rPr>
                      <w:rFonts w:ascii="Times New Roman" w:hAnsi="Times New Roman"/>
                      <w:sz w:val="14"/>
                      <w:szCs w:val="14"/>
                    </w:rPr>
                    <w:t>-</w:t>
                  </w:r>
                  <w:r w:rsidR="00630254" w:rsidRPr="00042ECB">
                    <w:rPr>
                      <w:rFonts w:ascii="Times New Roman" w:hAnsi="Times New Roman"/>
                      <w:sz w:val="14"/>
                      <w:szCs w:val="14"/>
                    </w:rPr>
                    <w:t>тивный</w:t>
                  </w:r>
                  <w:proofErr w:type="gramEnd"/>
                  <w:r w:rsidR="00630254" w:rsidRPr="00042ECB">
                    <w:rPr>
                      <w:rFonts w:ascii="Times New Roman" w:hAnsi="Times New Roman"/>
                      <w:sz w:val="14"/>
                      <w:szCs w:val="14"/>
                    </w:rPr>
                    <w:t xml:space="preserve"> уровень прибы</w:t>
                  </w:r>
                  <w:r w:rsidR="00CC3671">
                    <w:rPr>
                      <w:rFonts w:ascii="Times New Roman" w:hAnsi="Times New Roman"/>
                      <w:sz w:val="14"/>
                      <w:szCs w:val="14"/>
                    </w:rPr>
                    <w:t>-</w:t>
                  </w:r>
                  <w:r w:rsidR="00630254" w:rsidRPr="00042ECB">
                    <w:rPr>
                      <w:rFonts w:ascii="Times New Roman" w:hAnsi="Times New Roman"/>
                      <w:sz w:val="14"/>
                      <w:szCs w:val="14"/>
                    </w:rPr>
                    <w:t>ли</w:t>
                  </w:r>
                </w:p>
              </w:tc>
              <w:tc>
                <w:tcPr>
                  <w:tcW w:w="487"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1,57</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1,51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1,45</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1,39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1,34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1,29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1,23</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1,18</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1,14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0,96</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0,92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0,88</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0,84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0,81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0,77</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0,74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0,71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0,67</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0,64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0,62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0,56</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0,49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0,47</w:t>
                  </w:r>
                </w:p>
              </w:tc>
              <w:tc>
                <w:tcPr>
                  <w:tcW w:w="425" w:type="dxa"/>
                  <w:gridSpan w:val="2"/>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0,44</w:t>
                  </w:r>
                </w:p>
              </w:tc>
            </w:tr>
            <w:tr w:rsidR="00630254" w:rsidRPr="00042ECB" w:rsidTr="00335F37">
              <w:trPr>
                <w:trHeight w:val="520"/>
              </w:trPr>
              <w:tc>
                <w:tcPr>
                  <w:tcW w:w="790" w:type="dxa"/>
                  <w:shd w:val="clear" w:color="auto" w:fill="auto"/>
                  <w:vAlign w:val="center"/>
                  <w:hideMark/>
                </w:tcPr>
                <w:p w:rsidR="00630254" w:rsidRPr="00042ECB" w:rsidRDefault="00A32A3F" w:rsidP="00C27D1A">
                  <w:pPr>
                    <w:spacing w:after="0" w:line="240" w:lineRule="auto"/>
                    <w:rPr>
                      <w:rFonts w:ascii="Times New Roman" w:hAnsi="Times New Roman"/>
                      <w:sz w:val="14"/>
                      <w:szCs w:val="14"/>
                    </w:rPr>
                  </w:pPr>
                  <w:proofErr w:type="gramStart"/>
                  <w:r>
                    <w:rPr>
                      <w:rFonts w:ascii="Times New Roman" w:hAnsi="Times New Roman"/>
                      <w:sz w:val="14"/>
                      <w:szCs w:val="14"/>
                    </w:rPr>
                    <w:t>У</w:t>
                  </w:r>
                  <w:r w:rsidR="00630254" w:rsidRPr="00042ECB">
                    <w:rPr>
                      <w:rFonts w:ascii="Times New Roman" w:hAnsi="Times New Roman"/>
                      <w:sz w:val="14"/>
                      <w:szCs w:val="14"/>
                    </w:rPr>
                    <w:t>дель</w:t>
                  </w:r>
                  <w:r>
                    <w:rPr>
                      <w:rFonts w:ascii="Times New Roman" w:hAnsi="Times New Roman"/>
                      <w:sz w:val="14"/>
                      <w:szCs w:val="14"/>
                    </w:rPr>
                    <w:t>-</w:t>
                  </w:r>
                  <w:r w:rsidR="00630254" w:rsidRPr="00042ECB">
                    <w:rPr>
                      <w:rFonts w:ascii="Times New Roman" w:hAnsi="Times New Roman"/>
                      <w:sz w:val="14"/>
                      <w:szCs w:val="14"/>
                    </w:rPr>
                    <w:t>ный</w:t>
                  </w:r>
                  <w:proofErr w:type="gramEnd"/>
                  <w:r w:rsidR="00630254" w:rsidRPr="00042ECB">
                    <w:rPr>
                      <w:rFonts w:ascii="Times New Roman" w:hAnsi="Times New Roman"/>
                      <w:sz w:val="14"/>
                      <w:szCs w:val="14"/>
                    </w:rPr>
                    <w:t xml:space="preserve"> расход электри</w:t>
                  </w:r>
                  <w:r>
                    <w:rPr>
                      <w:rFonts w:ascii="Times New Roman" w:hAnsi="Times New Roman"/>
                      <w:sz w:val="14"/>
                      <w:szCs w:val="14"/>
                    </w:rPr>
                    <w:t>-</w:t>
                  </w:r>
                  <w:r w:rsidR="00630254" w:rsidRPr="00042ECB">
                    <w:rPr>
                      <w:rFonts w:ascii="Times New Roman" w:hAnsi="Times New Roman"/>
                      <w:sz w:val="14"/>
                      <w:szCs w:val="14"/>
                    </w:rPr>
                    <w:t>ческой энер</w:t>
                  </w:r>
                  <w:r w:rsidR="00CC3671">
                    <w:rPr>
                      <w:rFonts w:ascii="Times New Roman" w:hAnsi="Times New Roman"/>
                      <w:sz w:val="14"/>
                      <w:szCs w:val="14"/>
                    </w:rPr>
                    <w:t>-</w:t>
                  </w:r>
                  <w:r w:rsidR="00630254" w:rsidRPr="00042ECB">
                    <w:rPr>
                      <w:rFonts w:ascii="Times New Roman" w:hAnsi="Times New Roman"/>
                      <w:sz w:val="14"/>
                      <w:szCs w:val="14"/>
                    </w:rPr>
                    <w:t>гии, потреб</w:t>
                  </w:r>
                  <w:r>
                    <w:rPr>
                      <w:rFonts w:ascii="Times New Roman" w:hAnsi="Times New Roman"/>
                      <w:sz w:val="14"/>
                      <w:szCs w:val="14"/>
                    </w:rPr>
                    <w:t>-</w:t>
                  </w:r>
                  <w:r w:rsidR="00630254" w:rsidRPr="00042ECB">
                    <w:rPr>
                      <w:rFonts w:ascii="Times New Roman" w:hAnsi="Times New Roman"/>
                      <w:sz w:val="14"/>
                      <w:szCs w:val="14"/>
                    </w:rPr>
                    <w:t>ляемой в техно</w:t>
                  </w:r>
                  <w:r w:rsidR="00CC3671">
                    <w:rPr>
                      <w:rFonts w:ascii="Times New Roman" w:hAnsi="Times New Roman"/>
                      <w:sz w:val="14"/>
                      <w:szCs w:val="14"/>
                    </w:rPr>
                    <w:t>-</w:t>
                  </w:r>
                  <w:r w:rsidR="00630254" w:rsidRPr="00042ECB">
                    <w:rPr>
                      <w:rFonts w:ascii="Times New Roman" w:hAnsi="Times New Roman"/>
                      <w:sz w:val="14"/>
                      <w:szCs w:val="14"/>
                    </w:rPr>
                    <w:t>логи</w:t>
                  </w:r>
                  <w:r w:rsidR="00CC3671">
                    <w:rPr>
                      <w:rFonts w:ascii="Times New Roman" w:hAnsi="Times New Roman"/>
                      <w:sz w:val="14"/>
                      <w:szCs w:val="14"/>
                    </w:rPr>
                    <w:t>-</w:t>
                  </w:r>
                  <w:r w:rsidR="00630254" w:rsidRPr="00042ECB">
                    <w:rPr>
                      <w:rFonts w:ascii="Times New Roman" w:hAnsi="Times New Roman"/>
                      <w:sz w:val="14"/>
                      <w:szCs w:val="14"/>
                    </w:rPr>
                    <w:t>ческом про</w:t>
                  </w:r>
                  <w:r w:rsidR="00CC3671">
                    <w:rPr>
                      <w:rFonts w:ascii="Times New Roman" w:hAnsi="Times New Roman"/>
                      <w:sz w:val="14"/>
                      <w:szCs w:val="14"/>
                    </w:rPr>
                    <w:t>-</w:t>
                  </w:r>
                  <w:r w:rsidR="00630254" w:rsidRPr="00042ECB">
                    <w:rPr>
                      <w:rFonts w:ascii="Times New Roman" w:hAnsi="Times New Roman"/>
                      <w:sz w:val="14"/>
                      <w:szCs w:val="14"/>
                    </w:rPr>
                    <w:t>цессе очист</w:t>
                  </w:r>
                  <w:r w:rsidR="00CC3671">
                    <w:rPr>
                      <w:rFonts w:ascii="Times New Roman" w:hAnsi="Times New Roman"/>
                      <w:sz w:val="14"/>
                      <w:szCs w:val="14"/>
                    </w:rPr>
                    <w:t>-</w:t>
                  </w:r>
                  <w:r w:rsidR="00630254" w:rsidRPr="00042ECB">
                    <w:rPr>
                      <w:rFonts w:ascii="Times New Roman" w:hAnsi="Times New Roman"/>
                      <w:sz w:val="14"/>
                      <w:szCs w:val="14"/>
                    </w:rPr>
                    <w:t>ки сточ</w:t>
                  </w:r>
                  <w:r w:rsidR="00CC3671">
                    <w:rPr>
                      <w:rFonts w:ascii="Times New Roman" w:hAnsi="Times New Roman"/>
                      <w:sz w:val="14"/>
                      <w:szCs w:val="14"/>
                    </w:rPr>
                    <w:t>-</w:t>
                  </w:r>
                  <w:r w:rsidR="00630254" w:rsidRPr="00042ECB">
                    <w:rPr>
                      <w:rFonts w:ascii="Times New Roman" w:hAnsi="Times New Roman"/>
                      <w:sz w:val="14"/>
                      <w:szCs w:val="14"/>
                    </w:rPr>
                    <w:t>ных вод, на едини</w:t>
                  </w:r>
                  <w:r w:rsidR="00CC3671">
                    <w:rPr>
                      <w:rFonts w:ascii="Times New Roman" w:hAnsi="Times New Roman"/>
                      <w:sz w:val="14"/>
                      <w:szCs w:val="14"/>
                    </w:rPr>
                    <w:t>-</w:t>
                  </w:r>
                  <w:r w:rsidR="00630254" w:rsidRPr="00042ECB">
                    <w:rPr>
                      <w:rFonts w:ascii="Times New Roman" w:hAnsi="Times New Roman"/>
                      <w:sz w:val="14"/>
                      <w:szCs w:val="14"/>
                    </w:rPr>
                    <w:t xml:space="preserve">цу </w:t>
                  </w:r>
                  <w:r w:rsidR="00630254" w:rsidRPr="00042ECB">
                    <w:rPr>
                      <w:rFonts w:ascii="Times New Roman" w:hAnsi="Times New Roman"/>
                      <w:sz w:val="14"/>
                      <w:szCs w:val="14"/>
                    </w:rPr>
                    <w:lastRenderedPageBreak/>
                    <w:t>объема очища</w:t>
                  </w:r>
                  <w:r>
                    <w:rPr>
                      <w:rFonts w:ascii="Times New Roman" w:hAnsi="Times New Roman"/>
                      <w:sz w:val="14"/>
                      <w:szCs w:val="14"/>
                    </w:rPr>
                    <w:t>-</w:t>
                  </w:r>
                  <w:r w:rsidR="00630254" w:rsidRPr="00042ECB">
                    <w:rPr>
                      <w:rFonts w:ascii="Times New Roman" w:hAnsi="Times New Roman"/>
                      <w:sz w:val="14"/>
                      <w:szCs w:val="14"/>
                    </w:rPr>
                    <w:t>емых сточ</w:t>
                  </w:r>
                  <w:r w:rsidR="00CC3671">
                    <w:rPr>
                      <w:rFonts w:ascii="Times New Roman" w:hAnsi="Times New Roman"/>
                      <w:sz w:val="14"/>
                      <w:szCs w:val="14"/>
                    </w:rPr>
                    <w:t>-</w:t>
                  </w:r>
                  <w:r w:rsidR="00630254" w:rsidRPr="00042ECB">
                    <w:rPr>
                      <w:rFonts w:ascii="Times New Roman" w:hAnsi="Times New Roman"/>
                      <w:sz w:val="14"/>
                      <w:szCs w:val="14"/>
                    </w:rPr>
                    <w:t>ных вод</w:t>
                  </w:r>
                </w:p>
              </w:tc>
              <w:tc>
                <w:tcPr>
                  <w:tcW w:w="487"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lastRenderedPageBreak/>
                    <w:t>кВт/м3</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25" w:type="dxa"/>
                  <w:gridSpan w:val="2"/>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0,54</w:t>
                  </w:r>
                </w:p>
              </w:tc>
            </w:tr>
            <w:tr w:rsidR="00630254" w:rsidRPr="00042ECB" w:rsidTr="00335F37">
              <w:trPr>
                <w:trHeight w:val="1248"/>
              </w:trPr>
              <w:tc>
                <w:tcPr>
                  <w:tcW w:w="790" w:type="dxa"/>
                  <w:shd w:val="clear" w:color="auto" w:fill="auto"/>
                  <w:vAlign w:val="center"/>
                  <w:hideMark/>
                </w:tcPr>
                <w:p w:rsidR="00630254" w:rsidRPr="00042ECB" w:rsidRDefault="00A32A3F" w:rsidP="00E73035">
                  <w:pPr>
                    <w:spacing w:after="0" w:line="240" w:lineRule="auto"/>
                    <w:rPr>
                      <w:rFonts w:ascii="Times New Roman" w:hAnsi="Times New Roman"/>
                      <w:color w:val="000000"/>
                      <w:sz w:val="14"/>
                      <w:szCs w:val="14"/>
                    </w:rPr>
                  </w:pPr>
                  <w:r>
                    <w:rPr>
                      <w:rFonts w:ascii="Times New Roman" w:hAnsi="Times New Roman"/>
                      <w:color w:val="000000"/>
                      <w:sz w:val="14"/>
                      <w:szCs w:val="14"/>
                    </w:rPr>
                    <w:lastRenderedPageBreak/>
                    <w:t>О</w:t>
                  </w:r>
                  <w:r w:rsidR="00630254" w:rsidRPr="00042ECB">
                    <w:rPr>
                      <w:rFonts w:ascii="Times New Roman" w:hAnsi="Times New Roman"/>
                      <w:color w:val="000000"/>
                      <w:sz w:val="14"/>
                      <w:szCs w:val="14"/>
                    </w:rPr>
                    <w:t xml:space="preserve">бъем </w:t>
                  </w:r>
                  <w:proofErr w:type="gramStart"/>
                  <w:r w:rsidR="00630254" w:rsidRPr="00042ECB">
                    <w:rPr>
                      <w:rFonts w:ascii="Times New Roman" w:hAnsi="Times New Roman"/>
                      <w:color w:val="000000"/>
                      <w:sz w:val="14"/>
                      <w:szCs w:val="14"/>
                    </w:rPr>
                    <w:t>расхо</w:t>
                  </w:r>
                  <w:r>
                    <w:rPr>
                      <w:rFonts w:ascii="Times New Roman" w:hAnsi="Times New Roman"/>
                      <w:color w:val="000000"/>
                      <w:sz w:val="14"/>
                      <w:szCs w:val="14"/>
                    </w:rPr>
                    <w:t>-</w:t>
                  </w:r>
                  <w:r w:rsidR="00630254" w:rsidRPr="00042ECB">
                    <w:rPr>
                      <w:rFonts w:ascii="Times New Roman" w:hAnsi="Times New Roman"/>
                      <w:color w:val="000000"/>
                      <w:sz w:val="14"/>
                      <w:szCs w:val="14"/>
                    </w:rPr>
                    <w:t>дов</w:t>
                  </w:r>
                  <w:proofErr w:type="gramEnd"/>
                  <w:r w:rsidR="00630254" w:rsidRPr="00042ECB">
                    <w:rPr>
                      <w:rFonts w:ascii="Times New Roman" w:hAnsi="Times New Roman"/>
                      <w:color w:val="000000"/>
                      <w:sz w:val="14"/>
                      <w:szCs w:val="14"/>
                    </w:rPr>
                    <w:t>, финан</w:t>
                  </w:r>
                  <w:r>
                    <w:rPr>
                      <w:rFonts w:ascii="Times New Roman" w:hAnsi="Times New Roman"/>
                      <w:color w:val="000000"/>
                      <w:sz w:val="14"/>
                      <w:szCs w:val="14"/>
                    </w:rPr>
                    <w:t>-</w:t>
                  </w:r>
                  <w:r w:rsidR="00630254" w:rsidRPr="00042ECB">
                    <w:rPr>
                      <w:rFonts w:ascii="Times New Roman" w:hAnsi="Times New Roman"/>
                      <w:color w:val="000000"/>
                      <w:sz w:val="14"/>
                      <w:szCs w:val="14"/>
                    </w:rPr>
                    <w:t>сируе</w:t>
                  </w:r>
                  <w:r>
                    <w:rPr>
                      <w:rFonts w:ascii="Times New Roman" w:hAnsi="Times New Roman"/>
                      <w:color w:val="000000"/>
                      <w:sz w:val="14"/>
                      <w:szCs w:val="14"/>
                    </w:rPr>
                    <w:t>-</w:t>
                  </w:r>
                  <w:r w:rsidR="00630254" w:rsidRPr="00042ECB">
                    <w:rPr>
                      <w:rFonts w:ascii="Times New Roman" w:hAnsi="Times New Roman"/>
                      <w:color w:val="000000"/>
                      <w:sz w:val="14"/>
                      <w:szCs w:val="14"/>
                    </w:rPr>
                    <w:t>мых за счет средств конце</w:t>
                  </w:r>
                  <w:r>
                    <w:rPr>
                      <w:rFonts w:ascii="Times New Roman" w:hAnsi="Times New Roman"/>
                      <w:color w:val="000000"/>
                      <w:sz w:val="14"/>
                      <w:szCs w:val="14"/>
                    </w:rPr>
                    <w:t>-</w:t>
                  </w:r>
                  <w:r w:rsidR="00630254" w:rsidRPr="00042ECB">
                    <w:rPr>
                      <w:rFonts w:ascii="Times New Roman" w:hAnsi="Times New Roman"/>
                      <w:color w:val="000000"/>
                      <w:sz w:val="14"/>
                      <w:szCs w:val="14"/>
                    </w:rPr>
                    <w:t>дента, на созда</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ние и (или) рекон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струк</w:t>
                  </w:r>
                  <w:r w:rsidR="00CC3671">
                    <w:rPr>
                      <w:rFonts w:ascii="Times New Roman" w:hAnsi="Times New Roman"/>
                      <w:color w:val="000000"/>
                      <w:sz w:val="14"/>
                      <w:szCs w:val="14"/>
                    </w:rPr>
                    <w:t>-</w:t>
                  </w:r>
                  <w:r w:rsidR="00630254" w:rsidRPr="00042ECB">
                    <w:rPr>
                      <w:rFonts w:ascii="Times New Roman" w:hAnsi="Times New Roman"/>
                      <w:color w:val="000000"/>
                      <w:sz w:val="14"/>
                      <w:szCs w:val="14"/>
                    </w:rPr>
                    <w:t>цию объекта концес</w:t>
                  </w:r>
                  <w:r>
                    <w:rPr>
                      <w:rFonts w:ascii="Times New Roman" w:hAnsi="Times New Roman"/>
                      <w:color w:val="000000"/>
                      <w:sz w:val="14"/>
                      <w:szCs w:val="14"/>
                    </w:rPr>
                    <w:t>-</w:t>
                  </w:r>
                  <w:r w:rsidR="00630254" w:rsidRPr="00042ECB">
                    <w:rPr>
                      <w:rFonts w:ascii="Times New Roman" w:hAnsi="Times New Roman"/>
                      <w:color w:val="000000"/>
                      <w:sz w:val="14"/>
                      <w:szCs w:val="14"/>
                    </w:rPr>
                    <w:t>сион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ного согла</w:t>
                  </w:r>
                  <w:r w:rsidR="00CC3671">
                    <w:rPr>
                      <w:rFonts w:ascii="Times New Roman" w:hAnsi="Times New Roman"/>
                      <w:color w:val="000000"/>
                      <w:sz w:val="14"/>
                      <w:szCs w:val="14"/>
                    </w:rPr>
                    <w:t>-</w:t>
                  </w:r>
                  <w:r w:rsidR="00630254" w:rsidRPr="00042ECB">
                    <w:rPr>
                      <w:rFonts w:ascii="Times New Roman" w:hAnsi="Times New Roman"/>
                      <w:color w:val="000000"/>
                      <w:sz w:val="14"/>
                      <w:szCs w:val="14"/>
                    </w:rPr>
                    <w:t>шения на каждый год срока дейст</w:t>
                  </w:r>
                  <w:r w:rsidR="00CC3671">
                    <w:rPr>
                      <w:rFonts w:ascii="Times New Roman" w:hAnsi="Times New Roman"/>
                      <w:color w:val="000000"/>
                      <w:sz w:val="14"/>
                      <w:szCs w:val="14"/>
                    </w:rPr>
                    <w:t>-</w:t>
                  </w:r>
                  <w:r w:rsidR="00630254" w:rsidRPr="00042ECB">
                    <w:rPr>
                      <w:rFonts w:ascii="Times New Roman" w:hAnsi="Times New Roman"/>
                      <w:color w:val="000000"/>
                      <w:sz w:val="14"/>
                      <w:szCs w:val="14"/>
                    </w:rPr>
                    <w:t>вия концес</w:t>
                  </w:r>
                  <w:r>
                    <w:rPr>
                      <w:rFonts w:ascii="Times New Roman" w:hAnsi="Times New Roman"/>
                      <w:color w:val="000000"/>
                      <w:sz w:val="14"/>
                      <w:szCs w:val="14"/>
                    </w:rPr>
                    <w:t>-</w:t>
                  </w:r>
                  <w:r w:rsidR="00630254" w:rsidRPr="00042ECB">
                    <w:rPr>
                      <w:rFonts w:ascii="Times New Roman" w:hAnsi="Times New Roman"/>
                      <w:color w:val="000000"/>
                      <w:sz w:val="14"/>
                      <w:szCs w:val="14"/>
                    </w:rPr>
                    <w:t>сион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ного согла</w:t>
                  </w:r>
                  <w:r w:rsidR="00E73035">
                    <w:rPr>
                      <w:rFonts w:ascii="Times New Roman" w:hAnsi="Times New Roman"/>
                      <w:color w:val="000000"/>
                      <w:sz w:val="14"/>
                      <w:szCs w:val="14"/>
                    </w:rPr>
                    <w:t>-</w:t>
                  </w:r>
                  <w:r w:rsidR="00630254" w:rsidRPr="00042ECB">
                    <w:rPr>
                      <w:rFonts w:ascii="Times New Roman" w:hAnsi="Times New Roman"/>
                      <w:color w:val="000000"/>
                      <w:sz w:val="14"/>
                      <w:szCs w:val="14"/>
                    </w:rPr>
                    <w:t>шения в случае, если решени</w:t>
                  </w:r>
                  <w:r>
                    <w:rPr>
                      <w:rFonts w:ascii="Times New Roman" w:hAnsi="Times New Roman"/>
                      <w:color w:val="000000"/>
                      <w:sz w:val="14"/>
                      <w:szCs w:val="14"/>
                    </w:rPr>
                    <w:t>-</w:t>
                  </w:r>
                  <w:r w:rsidR="00630254" w:rsidRPr="00042ECB">
                    <w:rPr>
                      <w:rFonts w:ascii="Times New Roman" w:hAnsi="Times New Roman"/>
                      <w:color w:val="000000"/>
                      <w:sz w:val="14"/>
                      <w:szCs w:val="14"/>
                    </w:rPr>
                    <w:t>ем о заклю</w:t>
                  </w:r>
                  <w:r w:rsidR="00E73035">
                    <w:rPr>
                      <w:rFonts w:ascii="Times New Roman" w:hAnsi="Times New Roman"/>
                      <w:color w:val="000000"/>
                      <w:sz w:val="14"/>
                      <w:szCs w:val="14"/>
                    </w:rPr>
                    <w:t>-</w:t>
                  </w:r>
                  <w:r w:rsidR="00630254" w:rsidRPr="00042ECB">
                    <w:rPr>
                      <w:rFonts w:ascii="Times New Roman" w:hAnsi="Times New Roman"/>
                      <w:color w:val="000000"/>
                      <w:sz w:val="14"/>
                      <w:szCs w:val="14"/>
                    </w:rPr>
                    <w:t>чении концес</w:t>
                  </w:r>
                  <w:r>
                    <w:rPr>
                      <w:rFonts w:ascii="Times New Roman" w:hAnsi="Times New Roman"/>
                      <w:color w:val="000000"/>
                      <w:sz w:val="14"/>
                      <w:szCs w:val="14"/>
                    </w:rPr>
                    <w:t>-</w:t>
                  </w:r>
                  <w:r w:rsidR="00630254" w:rsidRPr="00042ECB">
                    <w:rPr>
                      <w:rFonts w:ascii="Times New Roman" w:hAnsi="Times New Roman"/>
                      <w:color w:val="000000"/>
                      <w:sz w:val="14"/>
                      <w:szCs w:val="14"/>
                    </w:rPr>
                    <w:t>сион</w:t>
                  </w:r>
                  <w:r w:rsidR="00E73035">
                    <w:rPr>
                      <w:rFonts w:ascii="Times New Roman" w:hAnsi="Times New Roman"/>
                      <w:color w:val="000000"/>
                      <w:sz w:val="14"/>
                      <w:szCs w:val="14"/>
                    </w:rPr>
                    <w:t>-</w:t>
                  </w:r>
                  <w:r w:rsidR="00630254" w:rsidRPr="00042ECB">
                    <w:rPr>
                      <w:rFonts w:ascii="Times New Roman" w:hAnsi="Times New Roman"/>
                      <w:color w:val="000000"/>
                      <w:sz w:val="14"/>
                      <w:szCs w:val="14"/>
                    </w:rPr>
                    <w:t>ного согла</w:t>
                  </w:r>
                  <w:r w:rsidR="00CC3671">
                    <w:rPr>
                      <w:rFonts w:ascii="Times New Roman" w:hAnsi="Times New Roman"/>
                      <w:color w:val="000000"/>
                      <w:sz w:val="14"/>
                      <w:szCs w:val="14"/>
                    </w:rPr>
                    <w:t>-</w:t>
                  </w:r>
                  <w:r w:rsidR="00630254" w:rsidRPr="00042ECB">
                    <w:rPr>
                      <w:rFonts w:ascii="Times New Roman" w:hAnsi="Times New Roman"/>
                      <w:color w:val="000000"/>
                      <w:sz w:val="14"/>
                      <w:szCs w:val="14"/>
                    </w:rPr>
                    <w:t>шения, кон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курс</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ной доку</w:t>
                  </w:r>
                  <w:r w:rsidR="00CC3671">
                    <w:rPr>
                      <w:rFonts w:ascii="Times New Roman" w:hAnsi="Times New Roman"/>
                      <w:color w:val="000000"/>
                      <w:sz w:val="14"/>
                      <w:szCs w:val="14"/>
                    </w:rPr>
                    <w:t>-</w:t>
                  </w:r>
                  <w:r w:rsidR="00630254" w:rsidRPr="00042ECB">
                    <w:rPr>
                      <w:rFonts w:ascii="Times New Roman" w:hAnsi="Times New Roman"/>
                      <w:color w:val="000000"/>
                      <w:sz w:val="14"/>
                      <w:szCs w:val="14"/>
                    </w:rPr>
                    <w:lastRenderedPageBreak/>
                    <w:t>мен</w:t>
                  </w:r>
                  <w:r>
                    <w:rPr>
                      <w:rFonts w:ascii="Times New Roman" w:hAnsi="Times New Roman"/>
                      <w:color w:val="000000"/>
                      <w:sz w:val="14"/>
                      <w:szCs w:val="14"/>
                    </w:rPr>
                    <w:t>-</w:t>
                  </w:r>
                  <w:r w:rsidR="00630254" w:rsidRPr="00042ECB">
                    <w:rPr>
                      <w:rFonts w:ascii="Times New Roman" w:hAnsi="Times New Roman"/>
                      <w:color w:val="000000"/>
                      <w:sz w:val="14"/>
                      <w:szCs w:val="14"/>
                    </w:rPr>
                    <w:t>тацией предус</w:t>
                  </w:r>
                  <w:r>
                    <w:rPr>
                      <w:rFonts w:ascii="Times New Roman" w:hAnsi="Times New Roman"/>
                      <w:color w:val="000000"/>
                      <w:sz w:val="14"/>
                      <w:szCs w:val="14"/>
                    </w:rPr>
                    <w:t>-</w:t>
                  </w:r>
                  <w:r w:rsidR="00630254" w:rsidRPr="00042ECB">
                    <w:rPr>
                      <w:rFonts w:ascii="Times New Roman" w:hAnsi="Times New Roman"/>
                      <w:color w:val="000000"/>
                      <w:sz w:val="14"/>
                      <w:szCs w:val="14"/>
                    </w:rPr>
                    <w:t>мот</w:t>
                  </w:r>
                  <w:r w:rsidR="00CC3671">
                    <w:rPr>
                      <w:rFonts w:ascii="Times New Roman" w:hAnsi="Times New Roman"/>
                      <w:color w:val="000000"/>
                      <w:sz w:val="14"/>
                      <w:szCs w:val="14"/>
                    </w:rPr>
                    <w:t>-</w:t>
                  </w:r>
                  <w:r w:rsidR="00630254" w:rsidRPr="00042ECB">
                    <w:rPr>
                      <w:rFonts w:ascii="Times New Roman" w:hAnsi="Times New Roman"/>
                      <w:color w:val="000000"/>
                      <w:sz w:val="14"/>
                      <w:szCs w:val="14"/>
                    </w:rPr>
                    <w:t>рено приня</w:t>
                  </w:r>
                  <w:r w:rsidR="00CC3671">
                    <w:rPr>
                      <w:rFonts w:ascii="Times New Roman" w:hAnsi="Times New Roman"/>
                      <w:color w:val="000000"/>
                      <w:sz w:val="14"/>
                      <w:szCs w:val="14"/>
                    </w:rPr>
                    <w:t>-</w:t>
                  </w:r>
                  <w:r w:rsidR="00630254" w:rsidRPr="00042ECB">
                    <w:rPr>
                      <w:rFonts w:ascii="Times New Roman" w:hAnsi="Times New Roman"/>
                      <w:color w:val="000000"/>
                      <w:sz w:val="14"/>
                      <w:szCs w:val="14"/>
                    </w:rPr>
                    <w:t>тие конце</w:t>
                  </w:r>
                  <w:r>
                    <w:rPr>
                      <w:rFonts w:ascii="Times New Roman" w:hAnsi="Times New Roman"/>
                      <w:color w:val="000000"/>
                      <w:sz w:val="14"/>
                      <w:szCs w:val="14"/>
                    </w:rPr>
                    <w:t>-</w:t>
                  </w:r>
                  <w:r w:rsidR="00630254" w:rsidRPr="00042ECB">
                    <w:rPr>
                      <w:rFonts w:ascii="Times New Roman" w:hAnsi="Times New Roman"/>
                      <w:color w:val="000000"/>
                      <w:sz w:val="14"/>
                      <w:szCs w:val="14"/>
                    </w:rPr>
                    <w:t>дентом на себя расхо</w:t>
                  </w:r>
                  <w:r w:rsidR="00CC3671">
                    <w:rPr>
                      <w:rFonts w:ascii="Times New Roman" w:hAnsi="Times New Roman"/>
                      <w:color w:val="000000"/>
                      <w:sz w:val="14"/>
                      <w:szCs w:val="14"/>
                    </w:rPr>
                    <w:t>-</w:t>
                  </w:r>
                  <w:r w:rsidR="00630254" w:rsidRPr="00042ECB">
                    <w:rPr>
                      <w:rFonts w:ascii="Times New Roman" w:hAnsi="Times New Roman"/>
                      <w:color w:val="000000"/>
                      <w:sz w:val="14"/>
                      <w:szCs w:val="14"/>
                    </w:rPr>
                    <w:t>дов на созда</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ние и (или) рекон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струк</w:t>
                  </w:r>
                  <w:r w:rsidR="00CC3671">
                    <w:rPr>
                      <w:rFonts w:ascii="Times New Roman" w:hAnsi="Times New Roman"/>
                      <w:color w:val="000000"/>
                      <w:sz w:val="14"/>
                      <w:szCs w:val="14"/>
                    </w:rPr>
                    <w:t>-</w:t>
                  </w:r>
                  <w:r w:rsidR="00630254" w:rsidRPr="00042ECB">
                    <w:rPr>
                      <w:rFonts w:ascii="Times New Roman" w:hAnsi="Times New Roman"/>
                      <w:color w:val="000000"/>
                      <w:sz w:val="14"/>
                      <w:szCs w:val="14"/>
                    </w:rPr>
                    <w:t>цию данного объекта</w:t>
                  </w:r>
                </w:p>
              </w:tc>
              <w:tc>
                <w:tcPr>
                  <w:tcW w:w="487" w:type="dxa"/>
                  <w:shd w:val="clear" w:color="auto" w:fill="auto"/>
                  <w:hideMark/>
                </w:tcPr>
                <w:p w:rsidR="00630254" w:rsidRPr="00042ECB" w:rsidRDefault="00630254" w:rsidP="00A32A3F">
                  <w:pPr>
                    <w:spacing w:after="0" w:line="240" w:lineRule="auto"/>
                    <w:jc w:val="center"/>
                    <w:rPr>
                      <w:rFonts w:ascii="Times New Roman" w:hAnsi="Times New Roman"/>
                      <w:color w:val="000000"/>
                      <w:sz w:val="14"/>
                      <w:szCs w:val="14"/>
                    </w:rPr>
                  </w:pPr>
                  <w:r w:rsidRPr="00042ECB">
                    <w:rPr>
                      <w:rFonts w:ascii="Times New Roman" w:hAnsi="Times New Roman"/>
                      <w:color w:val="000000"/>
                      <w:sz w:val="14"/>
                      <w:szCs w:val="14"/>
                    </w:rPr>
                    <w:lastRenderedPageBreak/>
                    <w:t>тыс</w:t>
                  </w:r>
                  <w:proofErr w:type="gramStart"/>
                  <w:r w:rsidRPr="00042ECB">
                    <w:rPr>
                      <w:rFonts w:ascii="Times New Roman" w:hAnsi="Times New Roman"/>
                      <w:color w:val="000000"/>
                      <w:sz w:val="14"/>
                      <w:szCs w:val="14"/>
                    </w:rPr>
                    <w:t>.р</w:t>
                  </w:r>
                  <w:proofErr w:type="gramEnd"/>
                  <w:r w:rsidRPr="00042ECB">
                    <w:rPr>
                      <w:rFonts w:ascii="Times New Roman" w:hAnsi="Times New Roman"/>
                      <w:color w:val="000000"/>
                      <w:sz w:val="14"/>
                      <w:szCs w:val="14"/>
                    </w:rPr>
                    <w:t>уб.</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gridSpan w:val="2"/>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r>
            <w:tr w:rsidR="00630254" w:rsidRPr="00042ECB" w:rsidTr="00335F37">
              <w:trPr>
                <w:trHeight w:val="1225"/>
              </w:trPr>
              <w:tc>
                <w:tcPr>
                  <w:tcW w:w="790" w:type="dxa"/>
                  <w:shd w:val="clear" w:color="auto" w:fill="auto"/>
                  <w:vAlign w:val="center"/>
                  <w:hideMark/>
                </w:tcPr>
                <w:p w:rsidR="00630254" w:rsidRPr="00042ECB" w:rsidRDefault="00A32A3F" w:rsidP="00C27D1A">
                  <w:pPr>
                    <w:spacing w:after="0" w:line="240" w:lineRule="auto"/>
                    <w:rPr>
                      <w:rFonts w:ascii="Times New Roman" w:hAnsi="Times New Roman"/>
                      <w:color w:val="000000"/>
                      <w:sz w:val="14"/>
                      <w:szCs w:val="14"/>
                    </w:rPr>
                  </w:pPr>
                  <w:r>
                    <w:rPr>
                      <w:rFonts w:ascii="Times New Roman" w:hAnsi="Times New Roman"/>
                      <w:color w:val="000000"/>
                      <w:sz w:val="14"/>
                      <w:szCs w:val="14"/>
                    </w:rPr>
                    <w:lastRenderedPageBreak/>
                    <w:t>О</w:t>
                  </w:r>
                  <w:r w:rsidR="00630254" w:rsidRPr="00042ECB">
                    <w:rPr>
                      <w:rFonts w:ascii="Times New Roman" w:hAnsi="Times New Roman"/>
                      <w:color w:val="000000"/>
                      <w:sz w:val="14"/>
                      <w:szCs w:val="14"/>
                    </w:rPr>
                    <w:t xml:space="preserve">бъем </w:t>
                  </w:r>
                  <w:proofErr w:type="gramStart"/>
                  <w:r w:rsidR="00630254" w:rsidRPr="00042ECB">
                    <w:rPr>
                      <w:rFonts w:ascii="Times New Roman" w:hAnsi="Times New Roman"/>
                      <w:color w:val="000000"/>
                      <w:sz w:val="14"/>
                      <w:szCs w:val="14"/>
                    </w:rPr>
                    <w:t>расхо</w:t>
                  </w:r>
                  <w:r>
                    <w:rPr>
                      <w:rFonts w:ascii="Times New Roman" w:hAnsi="Times New Roman"/>
                      <w:color w:val="000000"/>
                      <w:sz w:val="14"/>
                      <w:szCs w:val="14"/>
                    </w:rPr>
                    <w:t>-</w:t>
                  </w:r>
                  <w:r w:rsidR="00630254" w:rsidRPr="00042ECB">
                    <w:rPr>
                      <w:rFonts w:ascii="Times New Roman" w:hAnsi="Times New Roman"/>
                      <w:color w:val="000000"/>
                      <w:sz w:val="14"/>
                      <w:szCs w:val="14"/>
                    </w:rPr>
                    <w:t>дов</w:t>
                  </w:r>
                  <w:proofErr w:type="gramEnd"/>
                  <w:r w:rsidR="00630254" w:rsidRPr="00042ECB">
                    <w:rPr>
                      <w:rFonts w:ascii="Times New Roman" w:hAnsi="Times New Roman"/>
                      <w:color w:val="000000"/>
                      <w:sz w:val="14"/>
                      <w:szCs w:val="14"/>
                    </w:rPr>
                    <w:t>, финан</w:t>
                  </w:r>
                  <w:r>
                    <w:rPr>
                      <w:rFonts w:ascii="Times New Roman" w:hAnsi="Times New Roman"/>
                      <w:color w:val="000000"/>
                      <w:sz w:val="14"/>
                      <w:szCs w:val="14"/>
                    </w:rPr>
                    <w:t>-</w:t>
                  </w:r>
                  <w:r w:rsidR="00630254" w:rsidRPr="00042ECB">
                    <w:rPr>
                      <w:rFonts w:ascii="Times New Roman" w:hAnsi="Times New Roman"/>
                      <w:color w:val="000000"/>
                      <w:sz w:val="14"/>
                      <w:szCs w:val="14"/>
                    </w:rPr>
                    <w:t>сируе</w:t>
                  </w:r>
                  <w:r w:rsidR="00CC3671">
                    <w:rPr>
                      <w:rFonts w:ascii="Times New Roman" w:hAnsi="Times New Roman"/>
                      <w:color w:val="000000"/>
                      <w:sz w:val="14"/>
                      <w:szCs w:val="14"/>
                    </w:rPr>
                    <w:t>-</w:t>
                  </w:r>
                  <w:r w:rsidR="00630254" w:rsidRPr="00042ECB">
                    <w:rPr>
                      <w:rFonts w:ascii="Times New Roman" w:hAnsi="Times New Roman"/>
                      <w:color w:val="000000"/>
                      <w:sz w:val="14"/>
                      <w:szCs w:val="14"/>
                    </w:rPr>
                    <w:t>мых за счет средств конце</w:t>
                  </w:r>
                  <w:r>
                    <w:rPr>
                      <w:rFonts w:ascii="Times New Roman" w:hAnsi="Times New Roman"/>
                      <w:color w:val="000000"/>
                      <w:sz w:val="14"/>
                      <w:szCs w:val="14"/>
                    </w:rPr>
                    <w:t>-</w:t>
                  </w:r>
                  <w:r w:rsidR="00630254" w:rsidRPr="00042ECB">
                    <w:rPr>
                      <w:rFonts w:ascii="Times New Roman" w:hAnsi="Times New Roman"/>
                      <w:color w:val="000000"/>
                      <w:sz w:val="14"/>
                      <w:szCs w:val="14"/>
                    </w:rPr>
                    <w:t>дента, на исполь</w:t>
                  </w:r>
                  <w:r>
                    <w:rPr>
                      <w:rFonts w:ascii="Times New Roman" w:hAnsi="Times New Roman"/>
                      <w:color w:val="000000"/>
                      <w:sz w:val="14"/>
                      <w:szCs w:val="14"/>
                    </w:rPr>
                    <w:t>-</w:t>
                  </w:r>
                  <w:r w:rsidR="00630254" w:rsidRPr="00042ECB">
                    <w:rPr>
                      <w:rFonts w:ascii="Times New Roman" w:hAnsi="Times New Roman"/>
                      <w:color w:val="000000"/>
                      <w:sz w:val="14"/>
                      <w:szCs w:val="14"/>
                    </w:rPr>
                    <w:t>зование (эксп</w:t>
                  </w:r>
                  <w:r w:rsidR="00CC3671">
                    <w:rPr>
                      <w:rFonts w:ascii="Times New Roman" w:hAnsi="Times New Roman"/>
                      <w:color w:val="000000"/>
                      <w:sz w:val="14"/>
                      <w:szCs w:val="14"/>
                    </w:rPr>
                    <w:t>-</w:t>
                  </w:r>
                  <w:r w:rsidR="00630254" w:rsidRPr="00042ECB">
                    <w:rPr>
                      <w:rFonts w:ascii="Times New Roman" w:hAnsi="Times New Roman"/>
                      <w:color w:val="000000"/>
                      <w:sz w:val="14"/>
                      <w:szCs w:val="14"/>
                    </w:rPr>
                    <w:t>луата</w:t>
                  </w:r>
                  <w:r w:rsidR="00CC3671">
                    <w:rPr>
                      <w:rFonts w:ascii="Times New Roman" w:hAnsi="Times New Roman"/>
                      <w:color w:val="000000"/>
                      <w:sz w:val="14"/>
                      <w:szCs w:val="14"/>
                    </w:rPr>
                    <w:t>-</w:t>
                  </w:r>
                  <w:r w:rsidR="00630254" w:rsidRPr="00042ECB">
                    <w:rPr>
                      <w:rFonts w:ascii="Times New Roman" w:hAnsi="Times New Roman"/>
                      <w:color w:val="000000"/>
                      <w:sz w:val="14"/>
                      <w:szCs w:val="14"/>
                    </w:rPr>
                    <w:t>цию) объекта концес</w:t>
                  </w:r>
                  <w:r>
                    <w:rPr>
                      <w:rFonts w:ascii="Times New Roman" w:hAnsi="Times New Roman"/>
                      <w:color w:val="000000"/>
                      <w:sz w:val="14"/>
                      <w:szCs w:val="14"/>
                    </w:rPr>
                    <w:t>-</w:t>
                  </w:r>
                  <w:r w:rsidR="00630254" w:rsidRPr="00042ECB">
                    <w:rPr>
                      <w:rFonts w:ascii="Times New Roman" w:hAnsi="Times New Roman"/>
                      <w:color w:val="000000"/>
                      <w:sz w:val="14"/>
                      <w:szCs w:val="14"/>
                    </w:rPr>
                    <w:t>сион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ного согла</w:t>
                  </w:r>
                  <w:r w:rsidR="00CC3671">
                    <w:rPr>
                      <w:rFonts w:ascii="Times New Roman" w:hAnsi="Times New Roman"/>
                      <w:color w:val="000000"/>
                      <w:sz w:val="14"/>
                      <w:szCs w:val="14"/>
                    </w:rPr>
                    <w:t>-</w:t>
                  </w:r>
                  <w:r w:rsidR="00630254" w:rsidRPr="00042ECB">
                    <w:rPr>
                      <w:rFonts w:ascii="Times New Roman" w:hAnsi="Times New Roman"/>
                      <w:color w:val="000000"/>
                      <w:sz w:val="14"/>
                      <w:szCs w:val="14"/>
                    </w:rPr>
                    <w:t>шения на каждый год срока дейст</w:t>
                  </w:r>
                  <w:r w:rsidR="00CC3671">
                    <w:rPr>
                      <w:rFonts w:ascii="Times New Roman" w:hAnsi="Times New Roman"/>
                      <w:color w:val="000000"/>
                      <w:sz w:val="14"/>
                      <w:szCs w:val="14"/>
                    </w:rPr>
                    <w:t>-</w:t>
                  </w:r>
                  <w:r w:rsidR="00630254" w:rsidRPr="00042ECB">
                    <w:rPr>
                      <w:rFonts w:ascii="Times New Roman" w:hAnsi="Times New Roman"/>
                      <w:color w:val="000000"/>
                      <w:sz w:val="14"/>
                      <w:szCs w:val="14"/>
                    </w:rPr>
                    <w:t>вия концес</w:t>
                  </w:r>
                  <w:r>
                    <w:rPr>
                      <w:rFonts w:ascii="Times New Roman" w:hAnsi="Times New Roman"/>
                      <w:color w:val="000000"/>
                      <w:sz w:val="14"/>
                      <w:szCs w:val="14"/>
                    </w:rPr>
                    <w:t>-</w:t>
                  </w:r>
                  <w:r w:rsidR="00630254" w:rsidRPr="00042ECB">
                    <w:rPr>
                      <w:rFonts w:ascii="Times New Roman" w:hAnsi="Times New Roman"/>
                      <w:color w:val="000000"/>
                      <w:sz w:val="14"/>
                      <w:szCs w:val="14"/>
                    </w:rPr>
                    <w:t>сион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ного согла</w:t>
                  </w:r>
                  <w:r w:rsidR="00CC3671">
                    <w:rPr>
                      <w:rFonts w:ascii="Times New Roman" w:hAnsi="Times New Roman"/>
                      <w:color w:val="000000"/>
                      <w:sz w:val="14"/>
                      <w:szCs w:val="14"/>
                    </w:rPr>
                    <w:t>-</w:t>
                  </w:r>
                  <w:r w:rsidR="00630254" w:rsidRPr="00042ECB">
                    <w:rPr>
                      <w:rFonts w:ascii="Times New Roman" w:hAnsi="Times New Roman"/>
                      <w:color w:val="000000"/>
                      <w:sz w:val="14"/>
                      <w:szCs w:val="14"/>
                    </w:rPr>
                    <w:t xml:space="preserve">шения в случае, если </w:t>
                  </w:r>
                  <w:r>
                    <w:rPr>
                      <w:rFonts w:ascii="Times New Roman" w:hAnsi="Times New Roman"/>
                      <w:color w:val="000000"/>
                      <w:sz w:val="14"/>
                      <w:szCs w:val="14"/>
                    </w:rPr>
                    <w:lastRenderedPageBreak/>
                    <w:t>реше</w:t>
                  </w:r>
                  <w:r w:rsidR="00CC3671">
                    <w:rPr>
                      <w:rFonts w:ascii="Times New Roman" w:hAnsi="Times New Roman"/>
                      <w:color w:val="000000"/>
                      <w:sz w:val="14"/>
                      <w:szCs w:val="14"/>
                    </w:rPr>
                    <w:t>-</w:t>
                  </w:r>
                  <w:r>
                    <w:rPr>
                      <w:rFonts w:ascii="Times New Roman" w:hAnsi="Times New Roman"/>
                      <w:color w:val="000000"/>
                      <w:sz w:val="14"/>
                      <w:szCs w:val="14"/>
                    </w:rPr>
                    <w:t>нии</w:t>
                  </w:r>
                  <w:r w:rsidR="00630254" w:rsidRPr="00042ECB">
                    <w:rPr>
                      <w:rFonts w:ascii="Times New Roman" w:hAnsi="Times New Roman"/>
                      <w:color w:val="000000"/>
                      <w:sz w:val="14"/>
                      <w:szCs w:val="14"/>
                    </w:rPr>
                    <w:t xml:space="preserve">ем о </w:t>
                  </w:r>
                  <w:r w:rsidR="00CC3671">
                    <w:rPr>
                      <w:rFonts w:ascii="Times New Roman" w:hAnsi="Times New Roman"/>
                      <w:color w:val="000000"/>
                      <w:sz w:val="14"/>
                      <w:szCs w:val="14"/>
                    </w:rPr>
                    <w:t>заклю-</w:t>
                  </w:r>
                  <w:r w:rsidR="00630254" w:rsidRPr="00042ECB">
                    <w:rPr>
                      <w:rFonts w:ascii="Times New Roman" w:hAnsi="Times New Roman"/>
                      <w:color w:val="000000"/>
                      <w:sz w:val="14"/>
                      <w:szCs w:val="14"/>
                    </w:rPr>
                    <w:t>чении концес</w:t>
                  </w:r>
                  <w:r>
                    <w:rPr>
                      <w:rFonts w:ascii="Times New Roman" w:hAnsi="Times New Roman"/>
                      <w:color w:val="000000"/>
                      <w:sz w:val="14"/>
                      <w:szCs w:val="14"/>
                    </w:rPr>
                    <w:t>-</w:t>
                  </w:r>
                  <w:r w:rsidR="00630254" w:rsidRPr="00042ECB">
                    <w:rPr>
                      <w:rFonts w:ascii="Times New Roman" w:hAnsi="Times New Roman"/>
                      <w:color w:val="000000"/>
                      <w:sz w:val="14"/>
                      <w:szCs w:val="14"/>
                    </w:rPr>
                    <w:t>сион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ного согла</w:t>
                  </w:r>
                  <w:r w:rsidR="00CC3671">
                    <w:rPr>
                      <w:rFonts w:ascii="Times New Roman" w:hAnsi="Times New Roman"/>
                      <w:color w:val="000000"/>
                      <w:sz w:val="14"/>
                      <w:szCs w:val="14"/>
                    </w:rPr>
                    <w:t>-</w:t>
                  </w:r>
                  <w:r w:rsidR="00630254" w:rsidRPr="00042ECB">
                    <w:rPr>
                      <w:rFonts w:ascii="Times New Roman" w:hAnsi="Times New Roman"/>
                      <w:color w:val="000000"/>
                      <w:sz w:val="14"/>
                      <w:szCs w:val="14"/>
                    </w:rPr>
                    <w:t>шения, кон</w:t>
                  </w:r>
                  <w:r w:rsidR="00CC3671">
                    <w:rPr>
                      <w:rFonts w:ascii="Times New Roman" w:hAnsi="Times New Roman"/>
                      <w:color w:val="000000"/>
                      <w:sz w:val="14"/>
                      <w:szCs w:val="14"/>
                    </w:rPr>
                    <w:t>-</w:t>
                  </w:r>
                  <w:r w:rsidR="00630254" w:rsidRPr="00042ECB">
                    <w:rPr>
                      <w:rFonts w:ascii="Times New Roman" w:hAnsi="Times New Roman"/>
                      <w:color w:val="000000"/>
                      <w:sz w:val="14"/>
                      <w:szCs w:val="14"/>
                    </w:rPr>
                    <w:t>курс</w:t>
                  </w:r>
                  <w:r w:rsidR="00CC3671">
                    <w:rPr>
                      <w:rFonts w:ascii="Times New Roman" w:hAnsi="Times New Roman"/>
                      <w:color w:val="000000"/>
                      <w:sz w:val="14"/>
                      <w:szCs w:val="14"/>
                    </w:rPr>
                    <w:t>-</w:t>
                  </w:r>
                  <w:r w:rsidR="00630254" w:rsidRPr="00042ECB">
                    <w:rPr>
                      <w:rFonts w:ascii="Times New Roman" w:hAnsi="Times New Roman"/>
                      <w:color w:val="000000"/>
                      <w:sz w:val="14"/>
                      <w:szCs w:val="14"/>
                    </w:rPr>
                    <w:t>ной доку</w:t>
                  </w:r>
                  <w:r w:rsidR="00CC3671">
                    <w:rPr>
                      <w:rFonts w:ascii="Times New Roman" w:hAnsi="Times New Roman"/>
                      <w:color w:val="000000"/>
                      <w:sz w:val="14"/>
                      <w:szCs w:val="14"/>
                    </w:rPr>
                    <w:t>-</w:t>
                  </w:r>
                  <w:r w:rsidR="00630254" w:rsidRPr="00042ECB">
                    <w:rPr>
                      <w:rFonts w:ascii="Times New Roman" w:hAnsi="Times New Roman"/>
                      <w:color w:val="000000"/>
                      <w:sz w:val="14"/>
                      <w:szCs w:val="14"/>
                    </w:rPr>
                    <w:t>мента</w:t>
                  </w:r>
                  <w:r w:rsidR="00CC3671">
                    <w:rPr>
                      <w:rFonts w:ascii="Times New Roman" w:hAnsi="Times New Roman"/>
                      <w:color w:val="000000"/>
                      <w:sz w:val="14"/>
                      <w:szCs w:val="14"/>
                    </w:rPr>
                    <w:t>-</w:t>
                  </w:r>
                  <w:r w:rsidR="00630254" w:rsidRPr="00042ECB">
                    <w:rPr>
                      <w:rFonts w:ascii="Times New Roman" w:hAnsi="Times New Roman"/>
                      <w:color w:val="000000"/>
                      <w:sz w:val="14"/>
                      <w:szCs w:val="14"/>
                    </w:rPr>
                    <w:t>цией предус</w:t>
                  </w:r>
                  <w:r>
                    <w:rPr>
                      <w:rFonts w:ascii="Times New Roman" w:hAnsi="Times New Roman"/>
                      <w:color w:val="000000"/>
                      <w:sz w:val="14"/>
                      <w:szCs w:val="14"/>
                    </w:rPr>
                    <w:t>-</w:t>
                  </w:r>
                  <w:r w:rsidR="00630254" w:rsidRPr="00042ECB">
                    <w:rPr>
                      <w:rFonts w:ascii="Times New Roman" w:hAnsi="Times New Roman"/>
                      <w:color w:val="000000"/>
                      <w:sz w:val="14"/>
                      <w:szCs w:val="14"/>
                    </w:rPr>
                    <w:t>мот</w:t>
                  </w:r>
                  <w:r w:rsidR="00E51E43">
                    <w:rPr>
                      <w:rFonts w:ascii="Times New Roman" w:hAnsi="Times New Roman"/>
                      <w:color w:val="000000"/>
                      <w:sz w:val="14"/>
                      <w:szCs w:val="14"/>
                    </w:rPr>
                    <w:t>-</w:t>
                  </w:r>
                  <w:r w:rsidR="00630254" w:rsidRPr="00042ECB">
                    <w:rPr>
                      <w:rFonts w:ascii="Times New Roman" w:hAnsi="Times New Roman"/>
                      <w:color w:val="000000"/>
                      <w:sz w:val="14"/>
                      <w:szCs w:val="14"/>
                    </w:rPr>
                    <w:t>рено приня</w:t>
                  </w:r>
                  <w:r w:rsidR="00E51E43">
                    <w:rPr>
                      <w:rFonts w:ascii="Times New Roman" w:hAnsi="Times New Roman"/>
                      <w:color w:val="000000"/>
                      <w:sz w:val="14"/>
                      <w:szCs w:val="14"/>
                    </w:rPr>
                    <w:t>-</w:t>
                  </w:r>
                  <w:r w:rsidR="00630254" w:rsidRPr="00042ECB">
                    <w:rPr>
                      <w:rFonts w:ascii="Times New Roman" w:hAnsi="Times New Roman"/>
                      <w:color w:val="000000"/>
                      <w:sz w:val="14"/>
                      <w:szCs w:val="14"/>
                    </w:rPr>
                    <w:t>тие конце</w:t>
                  </w:r>
                  <w:r>
                    <w:rPr>
                      <w:rFonts w:ascii="Times New Roman" w:hAnsi="Times New Roman"/>
                      <w:color w:val="000000"/>
                      <w:sz w:val="14"/>
                      <w:szCs w:val="14"/>
                    </w:rPr>
                    <w:t>-</w:t>
                  </w:r>
                  <w:r w:rsidR="00630254" w:rsidRPr="00042ECB">
                    <w:rPr>
                      <w:rFonts w:ascii="Times New Roman" w:hAnsi="Times New Roman"/>
                      <w:color w:val="000000"/>
                      <w:sz w:val="14"/>
                      <w:szCs w:val="14"/>
                    </w:rPr>
                    <w:t>дентом на себя расхо</w:t>
                  </w:r>
                  <w:r w:rsidR="00E51E43">
                    <w:rPr>
                      <w:rFonts w:ascii="Times New Roman" w:hAnsi="Times New Roman"/>
                      <w:color w:val="000000"/>
                      <w:sz w:val="14"/>
                      <w:szCs w:val="14"/>
                    </w:rPr>
                    <w:t>-</w:t>
                  </w:r>
                  <w:r w:rsidR="00630254" w:rsidRPr="00042ECB">
                    <w:rPr>
                      <w:rFonts w:ascii="Times New Roman" w:hAnsi="Times New Roman"/>
                      <w:color w:val="000000"/>
                      <w:sz w:val="14"/>
                      <w:szCs w:val="14"/>
                    </w:rPr>
                    <w:t>дов на исполь</w:t>
                  </w:r>
                  <w:r>
                    <w:rPr>
                      <w:rFonts w:ascii="Times New Roman" w:hAnsi="Times New Roman"/>
                      <w:color w:val="000000"/>
                      <w:sz w:val="14"/>
                      <w:szCs w:val="14"/>
                    </w:rPr>
                    <w:t>-</w:t>
                  </w:r>
                  <w:r w:rsidR="00630254" w:rsidRPr="00042ECB">
                    <w:rPr>
                      <w:rFonts w:ascii="Times New Roman" w:hAnsi="Times New Roman"/>
                      <w:color w:val="000000"/>
                      <w:sz w:val="14"/>
                      <w:szCs w:val="14"/>
                    </w:rPr>
                    <w:t>зование (эксп</w:t>
                  </w:r>
                  <w:r w:rsidR="00E51E43">
                    <w:rPr>
                      <w:rFonts w:ascii="Times New Roman" w:hAnsi="Times New Roman"/>
                      <w:color w:val="000000"/>
                      <w:sz w:val="14"/>
                      <w:szCs w:val="14"/>
                    </w:rPr>
                    <w:t>-</w:t>
                  </w:r>
                  <w:r w:rsidR="00630254" w:rsidRPr="00042ECB">
                    <w:rPr>
                      <w:rFonts w:ascii="Times New Roman" w:hAnsi="Times New Roman"/>
                      <w:color w:val="000000"/>
                      <w:sz w:val="14"/>
                      <w:szCs w:val="14"/>
                    </w:rPr>
                    <w:t>луата</w:t>
                  </w:r>
                  <w:r w:rsidR="00E51E43">
                    <w:rPr>
                      <w:rFonts w:ascii="Times New Roman" w:hAnsi="Times New Roman"/>
                      <w:color w:val="000000"/>
                      <w:sz w:val="14"/>
                      <w:szCs w:val="14"/>
                    </w:rPr>
                    <w:t>-</w:t>
                  </w:r>
                  <w:r w:rsidR="00630254" w:rsidRPr="00042ECB">
                    <w:rPr>
                      <w:rFonts w:ascii="Times New Roman" w:hAnsi="Times New Roman"/>
                      <w:color w:val="000000"/>
                      <w:sz w:val="14"/>
                      <w:szCs w:val="14"/>
                    </w:rPr>
                    <w:t>цию) данного объекта</w:t>
                  </w:r>
                </w:p>
              </w:tc>
              <w:tc>
                <w:tcPr>
                  <w:tcW w:w="487" w:type="dxa"/>
                  <w:shd w:val="clear" w:color="auto" w:fill="auto"/>
                  <w:hideMark/>
                </w:tcPr>
                <w:p w:rsidR="00630254" w:rsidRPr="00042ECB" w:rsidRDefault="00630254" w:rsidP="00A32A3F">
                  <w:pPr>
                    <w:spacing w:after="0" w:line="240" w:lineRule="auto"/>
                    <w:jc w:val="center"/>
                    <w:rPr>
                      <w:rFonts w:ascii="Times New Roman" w:hAnsi="Times New Roman"/>
                      <w:color w:val="000000"/>
                      <w:sz w:val="14"/>
                      <w:szCs w:val="14"/>
                    </w:rPr>
                  </w:pPr>
                  <w:r w:rsidRPr="00042ECB">
                    <w:rPr>
                      <w:rFonts w:ascii="Times New Roman" w:hAnsi="Times New Roman"/>
                      <w:color w:val="000000"/>
                      <w:sz w:val="14"/>
                      <w:szCs w:val="14"/>
                    </w:rPr>
                    <w:lastRenderedPageBreak/>
                    <w:t>тыс</w:t>
                  </w:r>
                  <w:proofErr w:type="gramStart"/>
                  <w:r w:rsidRPr="00042ECB">
                    <w:rPr>
                      <w:rFonts w:ascii="Times New Roman" w:hAnsi="Times New Roman"/>
                      <w:color w:val="000000"/>
                      <w:sz w:val="14"/>
                      <w:szCs w:val="14"/>
                    </w:rPr>
                    <w:t>.р</w:t>
                  </w:r>
                  <w:proofErr w:type="gramEnd"/>
                  <w:r w:rsidRPr="00042ECB">
                    <w:rPr>
                      <w:rFonts w:ascii="Times New Roman" w:hAnsi="Times New Roman"/>
                      <w:color w:val="000000"/>
                      <w:sz w:val="14"/>
                      <w:szCs w:val="14"/>
                    </w:rPr>
                    <w:t>уб.</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25" w:type="dxa"/>
                  <w:gridSpan w:val="2"/>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0</w:t>
                  </w:r>
                </w:p>
              </w:tc>
            </w:tr>
            <w:tr w:rsidR="00630254" w:rsidRPr="00042ECB" w:rsidTr="00335F37">
              <w:trPr>
                <w:trHeight w:val="845"/>
              </w:trPr>
              <w:tc>
                <w:tcPr>
                  <w:tcW w:w="790" w:type="dxa"/>
                  <w:shd w:val="clear" w:color="auto" w:fill="auto"/>
                  <w:vAlign w:val="center"/>
                  <w:hideMark/>
                </w:tcPr>
                <w:p w:rsidR="00630254" w:rsidRPr="00042ECB" w:rsidRDefault="00A32A3F" w:rsidP="00C27D1A">
                  <w:pPr>
                    <w:spacing w:after="0" w:line="240" w:lineRule="auto"/>
                    <w:rPr>
                      <w:rFonts w:ascii="Times New Roman" w:hAnsi="Times New Roman"/>
                      <w:sz w:val="14"/>
                      <w:szCs w:val="14"/>
                    </w:rPr>
                  </w:pPr>
                  <w:r w:rsidRPr="00042ECB">
                    <w:rPr>
                      <w:rFonts w:ascii="Times New Roman" w:hAnsi="Times New Roman"/>
                      <w:sz w:val="14"/>
                      <w:szCs w:val="14"/>
                    </w:rPr>
                    <w:lastRenderedPageBreak/>
                    <w:t>П</w:t>
                  </w:r>
                  <w:r w:rsidR="00630254" w:rsidRPr="00042ECB">
                    <w:rPr>
                      <w:rFonts w:ascii="Times New Roman" w:hAnsi="Times New Roman"/>
                      <w:sz w:val="14"/>
                      <w:szCs w:val="14"/>
                    </w:rPr>
                    <w:t>ре</w:t>
                  </w:r>
                  <w:r w:rsidR="00E51E43">
                    <w:rPr>
                      <w:rFonts w:ascii="Times New Roman" w:hAnsi="Times New Roman"/>
                      <w:sz w:val="14"/>
                      <w:szCs w:val="14"/>
                    </w:rPr>
                    <w:t>-</w:t>
                  </w:r>
                  <w:r w:rsidR="00630254" w:rsidRPr="00042ECB">
                    <w:rPr>
                      <w:rFonts w:ascii="Times New Roman" w:hAnsi="Times New Roman"/>
                      <w:sz w:val="14"/>
                      <w:szCs w:val="14"/>
                    </w:rPr>
                    <w:t>дель</w:t>
                  </w:r>
                  <w:r w:rsidR="00E51E43">
                    <w:rPr>
                      <w:rFonts w:ascii="Times New Roman" w:hAnsi="Times New Roman"/>
                      <w:sz w:val="14"/>
                      <w:szCs w:val="14"/>
                    </w:rPr>
                    <w:t>-</w:t>
                  </w:r>
                  <w:r w:rsidR="00630254" w:rsidRPr="00042ECB">
                    <w:rPr>
                      <w:rFonts w:ascii="Times New Roman" w:hAnsi="Times New Roman"/>
                      <w:sz w:val="14"/>
                      <w:szCs w:val="14"/>
                    </w:rPr>
                    <w:t>ный (макси</w:t>
                  </w:r>
                  <w:r>
                    <w:rPr>
                      <w:rFonts w:ascii="Times New Roman" w:hAnsi="Times New Roman"/>
                      <w:sz w:val="14"/>
                      <w:szCs w:val="14"/>
                    </w:rPr>
                    <w:t>-</w:t>
                  </w:r>
                  <w:r w:rsidR="00630254" w:rsidRPr="00042ECB">
                    <w:rPr>
                      <w:rFonts w:ascii="Times New Roman" w:hAnsi="Times New Roman"/>
                      <w:sz w:val="14"/>
                      <w:szCs w:val="14"/>
                    </w:rPr>
                    <w:t>маль</w:t>
                  </w:r>
                  <w:r>
                    <w:rPr>
                      <w:rFonts w:ascii="Times New Roman" w:hAnsi="Times New Roman"/>
                      <w:sz w:val="14"/>
                      <w:szCs w:val="14"/>
                    </w:rPr>
                    <w:t>-</w:t>
                  </w:r>
                  <w:r w:rsidR="00630254" w:rsidRPr="00042ECB">
                    <w:rPr>
                      <w:rFonts w:ascii="Times New Roman" w:hAnsi="Times New Roman"/>
                      <w:sz w:val="14"/>
                      <w:szCs w:val="14"/>
                    </w:rPr>
                    <w:t xml:space="preserve">ный) рост </w:t>
                  </w:r>
                  <w:proofErr w:type="gramStart"/>
                  <w:r w:rsidR="00630254" w:rsidRPr="00042ECB">
                    <w:rPr>
                      <w:rFonts w:ascii="Times New Roman" w:hAnsi="Times New Roman"/>
                      <w:sz w:val="14"/>
                      <w:szCs w:val="14"/>
                    </w:rPr>
                    <w:t>необхо</w:t>
                  </w:r>
                  <w:r>
                    <w:rPr>
                      <w:rFonts w:ascii="Times New Roman" w:hAnsi="Times New Roman"/>
                      <w:sz w:val="14"/>
                      <w:szCs w:val="14"/>
                    </w:rPr>
                    <w:t>-</w:t>
                  </w:r>
                  <w:r w:rsidR="00630254" w:rsidRPr="00042ECB">
                    <w:rPr>
                      <w:rFonts w:ascii="Times New Roman" w:hAnsi="Times New Roman"/>
                      <w:sz w:val="14"/>
                      <w:szCs w:val="14"/>
                    </w:rPr>
                    <w:t>димой</w:t>
                  </w:r>
                  <w:proofErr w:type="gramEnd"/>
                  <w:r w:rsidR="00630254" w:rsidRPr="00042ECB">
                    <w:rPr>
                      <w:rFonts w:ascii="Times New Roman" w:hAnsi="Times New Roman"/>
                      <w:sz w:val="14"/>
                      <w:szCs w:val="14"/>
                    </w:rPr>
                    <w:t xml:space="preserve"> валовой выруч</w:t>
                  </w:r>
                  <w:r w:rsidR="00E51E43">
                    <w:rPr>
                      <w:rFonts w:ascii="Times New Roman" w:hAnsi="Times New Roman"/>
                      <w:sz w:val="14"/>
                      <w:szCs w:val="14"/>
                    </w:rPr>
                    <w:t>-</w:t>
                  </w:r>
                  <w:r w:rsidR="00630254" w:rsidRPr="00042ECB">
                    <w:rPr>
                      <w:rFonts w:ascii="Times New Roman" w:hAnsi="Times New Roman"/>
                      <w:sz w:val="14"/>
                      <w:szCs w:val="14"/>
                    </w:rPr>
                    <w:t>ки концес</w:t>
                  </w:r>
                  <w:r>
                    <w:rPr>
                      <w:rFonts w:ascii="Times New Roman" w:hAnsi="Times New Roman"/>
                      <w:sz w:val="14"/>
                      <w:szCs w:val="14"/>
                    </w:rPr>
                    <w:t>-</w:t>
                  </w:r>
                  <w:r w:rsidR="00630254" w:rsidRPr="00042ECB">
                    <w:rPr>
                      <w:rFonts w:ascii="Times New Roman" w:hAnsi="Times New Roman"/>
                      <w:sz w:val="14"/>
                      <w:szCs w:val="14"/>
                    </w:rPr>
                    <w:t>сионера от осу</w:t>
                  </w:r>
                  <w:r w:rsidR="00E51E43">
                    <w:rPr>
                      <w:rFonts w:ascii="Times New Roman" w:hAnsi="Times New Roman"/>
                      <w:sz w:val="14"/>
                      <w:szCs w:val="14"/>
                    </w:rPr>
                    <w:t>-</w:t>
                  </w:r>
                  <w:r w:rsidR="00630254" w:rsidRPr="00042ECB">
                    <w:rPr>
                      <w:rFonts w:ascii="Times New Roman" w:hAnsi="Times New Roman"/>
                      <w:sz w:val="14"/>
                      <w:szCs w:val="14"/>
                    </w:rPr>
                    <w:t>щест</w:t>
                  </w:r>
                  <w:r>
                    <w:rPr>
                      <w:rFonts w:ascii="Times New Roman" w:hAnsi="Times New Roman"/>
                      <w:sz w:val="14"/>
                      <w:szCs w:val="14"/>
                    </w:rPr>
                    <w:t>-</w:t>
                  </w:r>
                  <w:r w:rsidR="00630254" w:rsidRPr="00042ECB">
                    <w:rPr>
                      <w:rFonts w:ascii="Times New Roman" w:hAnsi="Times New Roman"/>
                      <w:sz w:val="14"/>
                      <w:szCs w:val="14"/>
                    </w:rPr>
                    <w:t>вления регули</w:t>
                  </w:r>
                  <w:r>
                    <w:rPr>
                      <w:rFonts w:ascii="Times New Roman" w:hAnsi="Times New Roman"/>
                      <w:sz w:val="14"/>
                      <w:szCs w:val="14"/>
                    </w:rPr>
                    <w:t>-</w:t>
                  </w:r>
                  <w:r w:rsidR="00630254" w:rsidRPr="00042ECB">
                    <w:rPr>
                      <w:rFonts w:ascii="Times New Roman" w:hAnsi="Times New Roman"/>
                      <w:sz w:val="14"/>
                      <w:szCs w:val="14"/>
                    </w:rPr>
                    <w:t>руемых видов деятель</w:t>
                  </w:r>
                  <w:r>
                    <w:rPr>
                      <w:rFonts w:ascii="Times New Roman" w:hAnsi="Times New Roman"/>
                      <w:sz w:val="14"/>
                      <w:szCs w:val="14"/>
                    </w:rPr>
                    <w:t>-</w:t>
                  </w:r>
                  <w:r w:rsidR="00630254" w:rsidRPr="00042ECB">
                    <w:rPr>
                      <w:rFonts w:ascii="Times New Roman" w:hAnsi="Times New Roman"/>
                      <w:sz w:val="14"/>
                      <w:szCs w:val="14"/>
                    </w:rPr>
                    <w:t>ности, предус</w:t>
                  </w:r>
                  <w:r>
                    <w:rPr>
                      <w:rFonts w:ascii="Times New Roman" w:hAnsi="Times New Roman"/>
                      <w:sz w:val="14"/>
                      <w:szCs w:val="14"/>
                    </w:rPr>
                    <w:t>-</w:t>
                  </w:r>
                  <w:r w:rsidR="00630254" w:rsidRPr="00042ECB">
                    <w:rPr>
                      <w:rFonts w:ascii="Times New Roman" w:hAnsi="Times New Roman"/>
                      <w:sz w:val="14"/>
                      <w:szCs w:val="14"/>
                    </w:rPr>
                    <w:t>мотрен</w:t>
                  </w:r>
                  <w:r>
                    <w:rPr>
                      <w:rFonts w:ascii="Times New Roman" w:hAnsi="Times New Roman"/>
                      <w:sz w:val="14"/>
                      <w:szCs w:val="14"/>
                    </w:rPr>
                    <w:t>-</w:t>
                  </w:r>
                  <w:r w:rsidR="00630254" w:rsidRPr="00042ECB">
                    <w:rPr>
                      <w:rFonts w:ascii="Times New Roman" w:hAnsi="Times New Roman"/>
                      <w:sz w:val="14"/>
                      <w:szCs w:val="14"/>
                    </w:rPr>
                    <w:lastRenderedPageBreak/>
                    <w:t>ной норма</w:t>
                  </w:r>
                  <w:r>
                    <w:rPr>
                      <w:rFonts w:ascii="Times New Roman" w:hAnsi="Times New Roman"/>
                      <w:sz w:val="14"/>
                      <w:szCs w:val="14"/>
                    </w:rPr>
                    <w:t>-</w:t>
                  </w:r>
                  <w:r w:rsidR="00630254" w:rsidRPr="00042ECB">
                    <w:rPr>
                      <w:rFonts w:ascii="Times New Roman" w:hAnsi="Times New Roman"/>
                      <w:sz w:val="14"/>
                      <w:szCs w:val="14"/>
                    </w:rPr>
                    <w:t>тив</w:t>
                  </w:r>
                  <w:r w:rsidR="00E73035">
                    <w:rPr>
                      <w:rFonts w:ascii="Times New Roman" w:hAnsi="Times New Roman"/>
                      <w:sz w:val="14"/>
                      <w:szCs w:val="14"/>
                    </w:rPr>
                    <w:t>-</w:t>
                  </w:r>
                  <w:r w:rsidR="00630254" w:rsidRPr="00042ECB">
                    <w:rPr>
                      <w:rFonts w:ascii="Times New Roman" w:hAnsi="Times New Roman"/>
                      <w:sz w:val="14"/>
                      <w:szCs w:val="14"/>
                    </w:rPr>
                    <w:t>ными право</w:t>
                  </w:r>
                  <w:r>
                    <w:rPr>
                      <w:rFonts w:ascii="Times New Roman" w:hAnsi="Times New Roman"/>
                      <w:sz w:val="14"/>
                      <w:szCs w:val="14"/>
                    </w:rPr>
                    <w:t>-</w:t>
                  </w:r>
                  <w:r w:rsidR="00630254" w:rsidRPr="00042ECB">
                    <w:rPr>
                      <w:rFonts w:ascii="Times New Roman" w:hAnsi="Times New Roman"/>
                      <w:sz w:val="14"/>
                      <w:szCs w:val="14"/>
                    </w:rPr>
                    <w:t>выми актами Рос</w:t>
                  </w:r>
                  <w:r w:rsidR="00E51E43">
                    <w:rPr>
                      <w:rFonts w:ascii="Times New Roman" w:hAnsi="Times New Roman"/>
                      <w:sz w:val="14"/>
                      <w:szCs w:val="14"/>
                    </w:rPr>
                    <w:t>-</w:t>
                  </w:r>
                  <w:r w:rsidR="00630254" w:rsidRPr="00042ECB">
                    <w:rPr>
                      <w:rFonts w:ascii="Times New Roman" w:hAnsi="Times New Roman"/>
                      <w:sz w:val="14"/>
                      <w:szCs w:val="14"/>
                    </w:rPr>
                    <w:t>сийс</w:t>
                  </w:r>
                  <w:r w:rsidR="00E51E43">
                    <w:rPr>
                      <w:rFonts w:ascii="Times New Roman" w:hAnsi="Times New Roman"/>
                      <w:sz w:val="14"/>
                      <w:szCs w:val="14"/>
                    </w:rPr>
                    <w:t>-</w:t>
                  </w:r>
                  <w:r w:rsidR="00630254" w:rsidRPr="00042ECB">
                    <w:rPr>
                      <w:rFonts w:ascii="Times New Roman" w:hAnsi="Times New Roman"/>
                      <w:sz w:val="14"/>
                      <w:szCs w:val="14"/>
                    </w:rPr>
                    <w:t>кой Феде</w:t>
                  </w:r>
                  <w:r w:rsidR="00E51E43">
                    <w:rPr>
                      <w:rFonts w:ascii="Times New Roman" w:hAnsi="Times New Roman"/>
                      <w:sz w:val="14"/>
                      <w:szCs w:val="14"/>
                    </w:rPr>
                    <w:t>-</w:t>
                  </w:r>
                  <w:r w:rsidR="00630254" w:rsidRPr="00042ECB">
                    <w:rPr>
                      <w:rFonts w:ascii="Times New Roman" w:hAnsi="Times New Roman"/>
                      <w:sz w:val="14"/>
                      <w:szCs w:val="14"/>
                    </w:rPr>
                    <w:t>рации в сфере водоот</w:t>
                  </w:r>
                  <w:r>
                    <w:rPr>
                      <w:rFonts w:ascii="Times New Roman" w:hAnsi="Times New Roman"/>
                      <w:sz w:val="14"/>
                      <w:szCs w:val="14"/>
                    </w:rPr>
                    <w:t>-</w:t>
                  </w:r>
                  <w:r w:rsidR="00630254" w:rsidRPr="00042ECB">
                    <w:rPr>
                      <w:rFonts w:ascii="Times New Roman" w:hAnsi="Times New Roman"/>
                      <w:sz w:val="14"/>
                      <w:szCs w:val="14"/>
                    </w:rPr>
                    <w:t>ведения по отно</w:t>
                  </w:r>
                  <w:r>
                    <w:rPr>
                      <w:rFonts w:ascii="Times New Roman" w:hAnsi="Times New Roman"/>
                      <w:sz w:val="14"/>
                      <w:szCs w:val="14"/>
                    </w:rPr>
                    <w:t>-</w:t>
                  </w:r>
                  <w:r w:rsidR="00630254" w:rsidRPr="00042ECB">
                    <w:rPr>
                      <w:rFonts w:ascii="Times New Roman" w:hAnsi="Times New Roman"/>
                      <w:sz w:val="14"/>
                      <w:szCs w:val="14"/>
                    </w:rPr>
                    <w:t>шению к преды</w:t>
                  </w:r>
                  <w:r>
                    <w:rPr>
                      <w:rFonts w:ascii="Times New Roman" w:hAnsi="Times New Roman"/>
                      <w:sz w:val="14"/>
                      <w:szCs w:val="14"/>
                    </w:rPr>
                    <w:t>-</w:t>
                  </w:r>
                  <w:r w:rsidR="00630254" w:rsidRPr="00042ECB">
                    <w:rPr>
                      <w:rFonts w:ascii="Times New Roman" w:hAnsi="Times New Roman"/>
                      <w:sz w:val="14"/>
                      <w:szCs w:val="14"/>
                    </w:rPr>
                    <w:t>дущему году</w:t>
                  </w:r>
                </w:p>
              </w:tc>
              <w:tc>
                <w:tcPr>
                  <w:tcW w:w="487"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lastRenderedPageBreak/>
                    <w:t>%</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102,63</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104,15</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103,96</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104,00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104,04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104,07</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104,12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104,14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104,18</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104,22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104,25</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104,29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104,32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104,36</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104,39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104,42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104,46</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104,49</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104,52</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104,55</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104,58</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104,61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104,65</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104,67</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104,71</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104,74</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104,77</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104,80</w:t>
                  </w:r>
                </w:p>
              </w:tc>
              <w:tc>
                <w:tcPr>
                  <w:tcW w:w="425" w:type="dxa"/>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104,82</w:t>
                  </w:r>
                </w:p>
              </w:tc>
              <w:tc>
                <w:tcPr>
                  <w:tcW w:w="425" w:type="dxa"/>
                  <w:gridSpan w:val="2"/>
                  <w:shd w:val="clear" w:color="auto" w:fill="auto"/>
                  <w:hideMark/>
                </w:tcPr>
                <w:p w:rsidR="00630254" w:rsidRPr="00042ECB" w:rsidRDefault="00630254" w:rsidP="00A32A3F">
                  <w:pPr>
                    <w:spacing w:after="0" w:line="240" w:lineRule="auto"/>
                    <w:jc w:val="center"/>
                    <w:rPr>
                      <w:rFonts w:ascii="Times New Roman" w:hAnsi="Times New Roman"/>
                      <w:sz w:val="14"/>
                      <w:szCs w:val="14"/>
                    </w:rPr>
                  </w:pPr>
                  <w:r w:rsidRPr="00042ECB">
                    <w:rPr>
                      <w:rFonts w:ascii="Times New Roman" w:hAnsi="Times New Roman"/>
                      <w:sz w:val="14"/>
                      <w:szCs w:val="14"/>
                    </w:rPr>
                    <w:t>104,85</w:t>
                  </w:r>
                </w:p>
              </w:tc>
            </w:tr>
            <w:tr w:rsidR="00630254" w:rsidRPr="00042ECB" w:rsidTr="00335F37">
              <w:trPr>
                <w:trHeight w:val="644"/>
              </w:trPr>
              <w:tc>
                <w:tcPr>
                  <w:tcW w:w="790" w:type="dxa"/>
                  <w:shd w:val="clear" w:color="auto" w:fill="auto"/>
                  <w:vAlign w:val="center"/>
                  <w:hideMark/>
                </w:tcPr>
                <w:p w:rsidR="00630254" w:rsidRPr="00042ECB" w:rsidRDefault="00A32A3F" w:rsidP="00C27D1A">
                  <w:pPr>
                    <w:spacing w:after="0" w:line="240" w:lineRule="auto"/>
                    <w:rPr>
                      <w:rFonts w:ascii="Times New Roman" w:hAnsi="Times New Roman"/>
                      <w:sz w:val="14"/>
                      <w:szCs w:val="14"/>
                    </w:rPr>
                  </w:pPr>
                  <w:r w:rsidRPr="00042ECB">
                    <w:rPr>
                      <w:rFonts w:ascii="Times New Roman" w:hAnsi="Times New Roman"/>
                      <w:sz w:val="14"/>
                      <w:szCs w:val="14"/>
                    </w:rPr>
                    <w:lastRenderedPageBreak/>
                    <w:t>Н</w:t>
                  </w:r>
                  <w:r w:rsidR="00630254" w:rsidRPr="00042ECB">
                    <w:rPr>
                      <w:rFonts w:ascii="Times New Roman" w:hAnsi="Times New Roman"/>
                      <w:sz w:val="14"/>
                      <w:szCs w:val="14"/>
                    </w:rPr>
                    <w:t>еоб</w:t>
                  </w:r>
                  <w:r w:rsidR="00E51E43">
                    <w:rPr>
                      <w:rFonts w:ascii="Times New Roman" w:hAnsi="Times New Roman"/>
                      <w:sz w:val="14"/>
                      <w:szCs w:val="14"/>
                    </w:rPr>
                    <w:t>-</w:t>
                  </w:r>
                  <w:r w:rsidR="00630254" w:rsidRPr="00042ECB">
                    <w:rPr>
                      <w:rFonts w:ascii="Times New Roman" w:hAnsi="Times New Roman"/>
                      <w:sz w:val="14"/>
                      <w:szCs w:val="14"/>
                    </w:rPr>
                    <w:t>ходи</w:t>
                  </w:r>
                  <w:r w:rsidR="00E51E43">
                    <w:rPr>
                      <w:rFonts w:ascii="Times New Roman" w:hAnsi="Times New Roman"/>
                      <w:sz w:val="14"/>
                      <w:szCs w:val="14"/>
                    </w:rPr>
                    <w:t>-</w:t>
                  </w:r>
                  <w:r w:rsidR="00630254" w:rsidRPr="00042ECB">
                    <w:rPr>
                      <w:rFonts w:ascii="Times New Roman" w:hAnsi="Times New Roman"/>
                      <w:sz w:val="14"/>
                      <w:szCs w:val="14"/>
                    </w:rPr>
                    <w:t xml:space="preserve">мая валовая </w:t>
                  </w:r>
                  <w:proofErr w:type="gramStart"/>
                  <w:r w:rsidR="00630254" w:rsidRPr="00042ECB">
                    <w:rPr>
                      <w:rFonts w:ascii="Times New Roman" w:hAnsi="Times New Roman"/>
                      <w:sz w:val="14"/>
                      <w:szCs w:val="14"/>
                    </w:rPr>
                    <w:t>выруч</w:t>
                  </w:r>
                  <w:r w:rsidR="00E51E43">
                    <w:rPr>
                      <w:rFonts w:ascii="Times New Roman" w:hAnsi="Times New Roman"/>
                      <w:sz w:val="14"/>
                      <w:szCs w:val="14"/>
                    </w:rPr>
                    <w:t>-</w:t>
                  </w:r>
                  <w:r w:rsidR="00630254" w:rsidRPr="00042ECB">
                    <w:rPr>
                      <w:rFonts w:ascii="Times New Roman" w:hAnsi="Times New Roman"/>
                      <w:sz w:val="14"/>
                      <w:szCs w:val="14"/>
                    </w:rPr>
                    <w:t>ка</w:t>
                  </w:r>
                  <w:proofErr w:type="gramEnd"/>
                  <w:r w:rsidR="00630254" w:rsidRPr="00042ECB">
                    <w:rPr>
                      <w:rFonts w:ascii="Times New Roman" w:hAnsi="Times New Roman"/>
                      <w:sz w:val="14"/>
                      <w:szCs w:val="14"/>
                    </w:rPr>
                    <w:t xml:space="preserve"> концес</w:t>
                  </w:r>
                  <w:r w:rsidR="00E63A46">
                    <w:rPr>
                      <w:rFonts w:ascii="Times New Roman" w:hAnsi="Times New Roman"/>
                      <w:sz w:val="14"/>
                      <w:szCs w:val="14"/>
                    </w:rPr>
                    <w:t>-</w:t>
                  </w:r>
                  <w:r w:rsidR="00630254" w:rsidRPr="00042ECB">
                    <w:rPr>
                      <w:rFonts w:ascii="Times New Roman" w:hAnsi="Times New Roman"/>
                      <w:sz w:val="14"/>
                      <w:szCs w:val="14"/>
                    </w:rPr>
                    <w:t>сионера от осу</w:t>
                  </w:r>
                  <w:r w:rsidR="00E51E43">
                    <w:rPr>
                      <w:rFonts w:ascii="Times New Roman" w:hAnsi="Times New Roman"/>
                      <w:sz w:val="14"/>
                      <w:szCs w:val="14"/>
                    </w:rPr>
                    <w:t>-</w:t>
                  </w:r>
                  <w:r w:rsidR="00630254" w:rsidRPr="00042ECB">
                    <w:rPr>
                      <w:rFonts w:ascii="Times New Roman" w:hAnsi="Times New Roman"/>
                      <w:sz w:val="14"/>
                      <w:szCs w:val="14"/>
                    </w:rPr>
                    <w:t>щест</w:t>
                  </w:r>
                  <w:r w:rsidR="00E63A46">
                    <w:rPr>
                      <w:rFonts w:ascii="Times New Roman" w:hAnsi="Times New Roman"/>
                      <w:sz w:val="14"/>
                      <w:szCs w:val="14"/>
                    </w:rPr>
                    <w:t>-</w:t>
                  </w:r>
                  <w:r w:rsidR="00630254" w:rsidRPr="00042ECB">
                    <w:rPr>
                      <w:rFonts w:ascii="Times New Roman" w:hAnsi="Times New Roman"/>
                      <w:sz w:val="14"/>
                      <w:szCs w:val="14"/>
                    </w:rPr>
                    <w:t>вления регули</w:t>
                  </w:r>
                  <w:r w:rsidR="00E63A46">
                    <w:rPr>
                      <w:rFonts w:ascii="Times New Roman" w:hAnsi="Times New Roman"/>
                      <w:sz w:val="14"/>
                      <w:szCs w:val="14"/>
                    </w:rPr>
                    <w:t>-</w:t>
                  </w:r>
                  <w:r w:rsidR="00630254" w:rsidRPr="00042ECB">
                    <w:rPr>
                      <w:rFonts w:ascii="Times New Roman" w:hAnsi="Times New Roman"/>
                      <w:sz w:val="14"/>
                      <w:szCs w:val="14"/>
                    </w:rPr>
                    <w:t>руемо</w:t>
                  </w:r>
                  <w:r w:rsidR="00E51E43">
                    <w:rPr>
                      <w:rFonts w:ascii="Times New Roman" w:hAnsi="Times New Roman"/>
                      <w:sz w:val="14"/>
                      <w:szCs w:val="14"/>
                    </w:rPr>
                    <w:t>-</w:t>
                  </w:r>
                  <w:r w:rsidR="00630254" w:rsidRPr="00042ECB">
                    <w:rPr>
                      <w:rFonts w:ascii="Times New Roman" w:hAnsi="Times New Roman"/>
                      <w:sz w:val="14"/>
                      <w:szCs w:val="14"/>
                    </w:rPr>
                    <w:t>го вида деятель</w:t>
                  </w:r>
                  <w:r w:rsidR="00E63A46">
                    <w:rPr>
                      <w:rFonts w:ascii="Times New Roman" w:hAnsi="Times New Roman"/>
                      <w:sz w:val="14"/>
                      <w:szCs w:val="14"/>
                    </w:rPr>
                    <w:t>-</w:t>
                  </w:r>
                  <w:r w:rsidR="00630254" w:rsidRPr="00042ECB">
                    <w:rPr>
                      <w:rFonts w:ascii="Times New Roman" w:hAnsi="Times New Roman"/>
                      <w:sz w:val="14"/>
                      <w:szCs w:val="14"/>
                    </w:rPr>
                    <w:t>ности, преду</w:t>
                  </w:r>
                  <w:r w:rsidR="00E51E43">
                    <w:rPr>
                      <w:rFonts w:ascii="Times New Roman" w:hAnsi="Times New Roman"/>
                      <w:sz w:val="14"/>
                      <w:szCs w:val="14"/>
                    </w:rPr>
                    <w:t>-</w:t>
                  </w:r>
                  <w:r w:rsidR="00630254" w:rsidRPr="00042ECB">
                    <w:rPr>
                      <w:rFonts w:ascii="Times New Roman" w:hAnsi="Times New Roman"/>
                      <w:sz w:val="14"/>
                      <w:szCs w:val="14"/>
                    </w:rPr>
                    <w:t>смот</w:t>
                  </w:r>
                  <w:r w:rsidR="00E51E43">
                    <w:rPr>
                      <w:rFonts w:ascii="Times New Roman" w:hAnsi="Times New Roman"/>
                      <w:sz w:val="14"/>
                      <w:szCs w:val="14"/>
                    </w:rPr>
                    <w:t>-</w:t>
                  </w:r>
                  <w:r w:rsidR="00630254" w:rsidRPr="00042ECB">
                    <w:rPr>
                      <w:rFonts w:ascii="Times New Roman" w:hAnsi="Times New Roman"/>
                      <w:sz w:val="14"/>
                      <w:szCs w:val="14"/>
                    </w:rPr>
                    <w:t>ренной норма</w:t>
                  </w:r>
                  <w:r w:rsidR="00E63A46">
                    <w:rPr>
                      <w:rFonts w:ascii="Times New Roman" w:hAnsi="Times New Roman"/>
                      <w:sz w:val="14"/>
                      <w:szCs w:val="14"/>
                    </w:rPr>
                    <w:t>-</w:t>
                  </w:r>
                  <w:r w:rsidR="00630254" w:rsidRPr="00042ECB">
                    <w:rPr>
                      <w:rFonts w:ascii="Times New Roman" w:hAnsi="Times New Roman"/>
                      <w:sz w:val="14"/>
                      <w:szCs w:val="14"/>
                    </w:rPr>
                    <w:t>тивны</w:t>
                  </w:r>
                  <w:r w:rsidR="00E63A46">
                    <w:rPr>
                      <w:rFonts w:ascii="Times New Roman" w:hAnsi="Times New Roman"/>
                      <w:sz w:val="14"/>
                      <w:szCs w:val="14"/>
                    </w:rPr>
                    <w:t>-</w:t>
                  </w:r>
                  <w:r w:rsidR="00630254" w:rsidRPr="00042ECB">
                    <w:rPr>
                      <w:rFonts w:ascii="Times New Roman" w:hAnsi="Times New Roman"/>
                      <w:sz w:val="14"/>
                      <w:szCs w:val="14"/>
                    </w:rPr>
                    <w:t>ми право</w:t>
                  </w:r>
                  <w:r w:rsidR="00E63A46">
                    <w:rPr>
                      <w:rFonts w:ascii="Times New Roman" w:hAnsi="Times New Roman"/>
                      <w:sz w:val="14"/>
                      <w:szCs w:val="14"/>
                    </w:rPr>
                    <w:t>-</w:t>
                  </w:r>
                  <w:r w:rsidR="00630254" w:rsidRPr="00042ECB">
                    <w:rPr>
                      <w:rFonts w:ascii="Times New Roman" w:hAnsi="Times New Roman"/>
                      <w:sz w:val="14"/>
                      <w:szCs w:val="14"/>
                    </w:rPr>
                    <w:t>выми актами РФ в сфере водоот</w:t>
                  </w:r>
                  <w:r w:rsidR="00E63A46">
                    <w:rPr>
                      <w:rFonts w:ascii="Times New Roman" w:hAnsi="Times New Roman"/>
                      <w:sz w:val="14"/>
                      <w:szCs w:val="14"/>
                    </w:rPr>
                    <w:t>-</w:t>
                  </w:r>
                  <w:r w:rsidR="00630254" w:rsidRPr="00042ECB">
                    <w:rPr>
                      <w:rFonts w:ascii="Times New Roman" w:hAnsi="Times New Roman"/>
                      <w:sz w:val="14"/>
                      <w:szCs w:val="14"/>
                    </w:rPr>
                    <w:t>ведения</w:t>
                  </w:r>
                </w:p>
              </w:tc>
              <w:tc>
                <w:tcPr>
                  <w:tcW w:w="487"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тыс</w:t>
                  </w:r>
                  <w:proofErr w:type="gramStart"/>
                  <w:r w:rsidRPr="00042ECB">
                    <w:rPr>
                      <w:rFonts w:ascii="Times New Roman" w:hAnsi="Times New Roman"/>
                      <w:sz w:val="14"/>
                      <w:szCs w:val="14"/>
                    </w:rPr>
                    <w:t>.р</w:t>
                  </w:r>
                  <w:proofErr w:type="gramEnd"/>
                  <w:r w:rsidRPr="00042ECB">
                    <w:rPr>
                      <w:rFonts w:ascii="Times New Roman" w:hAnsi="Times New Roman"/>
                      <w:sz w:val="14"/>
                      <w:szCs w:val="14"/>
                    </w:rPr>
                    <w:t>уб.</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9 546,59</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shd w:val="clear" w:color="auto" w:fill="auto"/>
                  <w:hideMark/>
                </w:tcPr>
                <w:p w:rsidR="00630254" w:rsidRPr="00042ECB" w:rsidRDefault="00630254" w:rsidP="00E63A46">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25" w:type="dxa"/>
                  <w:gridSpan w:val="2"/>
                  <w:shd w:val="clear" w:color="auto" w:fill="auto"/>
                  <w:hideMark/>
                </w:tcPr>
                <w:p w:rsidR="00630254" w:rsidRPr="00042ECB" w:rsidRDefault="00630254" w:rsidP="00E63A46">
                  <w:pPr>
                    <w:spacing w:after="0" w:line="240" w:lineRule="auto"/>
                    <w:jc w:val="center"/>
                    <w:rPr>
                      <w:rFonts w:ascii="Times New Roman" w:hAnsi="Times New Roman"/>
                      <w:sz w:val="28"/>
                      <w:szCs w:val="28"/>
                    </w:rPr>
                  </w:pPr>
                  <w:r w:rsidRPr="00042ECB">
                    <w:rPr>
                      <w:rFonts w:ascii="Times New Roman" w:hAnsi="Times New Roman"/>
                      <w:sz w:val="28"/>
                      <w:szCs w:val="28"/>
                    </w:rPr>
                    <w:t>х</w:t>
                  </w:r>
                </w:p>
              </w:tc>
            </w:tr>
          </w:tbl>
          <w:p w:rsidR="00630254" w:rsidRDefault="00630254" w:rsidP="00A27E2E">
            <w:pPr>
              <w:spacing w:after="0" w:line="240" w:lineRule="auto"/>
              <w:jc w:val="center"/>
              <w:rPr>
                <w:rFonts w:ascii="Times New Roman" w:hAnsi="Times New Roman"/>
                <w:bCs/>
                <w:color w:val="000000" w:themeColor="text1"/>
                <w:sz w:val="28"/>
                <w:szCs w:val="28"/>
              </w:rPr>
            </w:pPr>
          </w:p>
          <w:p w:rsidR="00630254" w:rsidRPr="003074C2" w:rsidRDefault="00630254" w:rsidP="00A27E2E">
            <w:pPr>
              <w:spacing w:after="0" w:line="240" w:lineRule="auto"/>
              <w:jc w:val="center"/>
              <w:rPr>
                <w:rFonts w:ascii="Times New Roman" w:hAnsi="Times New Roman"/>
                <w:bCs/>
                <w:color w:val="000000" w:themeColor="text1"/>
                <w:sz w:val="28"/>
                <w:szCs w:val="28"/>
              </w:rPr>
            </w:pPr>
          </w:p>
        </w:tc>
      </w:tr>
    </w:tbl>
    <w:p w:rsidR="00161D0A" w:rsidRDefault="00161D0A" w:rsidP="00A876BA">
      <w:pPr>
        <w:spacing w:line="240" w:lineRule="auto"/>
        <w:jc w:val="right"/>
        <w:rPr>
          <w:rFonts w:ascii="Times New Roman" w:hAnsi="Times New Roman"/>
          <w:bCs/>
          <w:color w:val="FF0000"/>
          <w:sz w:val="24"/>
          <w:szCs w:val="24"/>
        </w:rPr>
      </w:pPr>
    </w:p>
    <w:p w:rsidR="00681AE0" w:rsidRPr="005F2552" w:rsidRDefault="00681AE0" w:rsidP="00681AE0">
      <w:pPr>
        <w:spacing w:after="0" w:line="240" w:lineRule="auto"/>
        <w:jc w:val="right"/>
        <w:rPr>
          <w:rFonts w:ascii="Times New Roman" w:hAnsi="Times New Roman"/>
          <w:color w:val="000000" w:themeColor="text1"/>
          <w:sz w:val="28"/>
          <w:szCs w:val="28"/>
        </w:rPr>
      </w:pPr>
      <w:r w:rsidRPr="005F2552">
        <w:rPr>
          <w:rFonts w:ascii="Times New Roman" w:hAnsi="Times New Roman"/>
          <w:color w:val="000000" w:themeColor="text1"/>
          <w:sz w:val="28"/>
          <w:szCs w:val="28"/>
        </w:rPr>
        <w:t xml:space="preserve">Приложение </w:t>
      </w:r>
      <w:r>
        <w:rPr>
          <w:rFonts w:ascii="Times New Roman" w:hAnsi="Times New Roman"/>
          <w:color w:val="000000" w:themeColor="text1"/>
          <w:sz w:val="28"/>
          <w:szCs w:val="28"/>
        </w:rPr>
        <w:t>6</w:t>
      </w:r>
      <w:r w:rsidRPr="005F2552">
        <w:rPr>
          <w:rFonts w:ascii="Times New Roman" w:hAnsi="Times New Roman"/>
          <w:color w:val="000000" w:themeColor="text1"/>
          <w:sz w:val="28"/>
          <w:szCs w:val="28"/>
        </w:rPr>
        <w:t xml:space="preserve"> </w:t>
      </w:r>
    </w:p>
    <w:p w:rsidR="00681AE0" w:rsidRPr="005F2552" w:rsidRDefault="00681AE0" w:rsidP="00681AE0">
      <w:pPr>
        <w:spacing w:after="0" w:line="240" w:lineRule="auto"/>
        <w:jc w:val="right"/>
        <w:rPr>
          <w:rFonts w:ascii="Times New Roman" w:hAnsi="Times New Roman"/>
          <w:color w:val="000000" w:themeColor="text1"/>
          <w:sz w:val="28"/>
          <w:szCs w:val="28"/>
        </w:rPr>
      </w:pPr>
      <w:r w:rsidRPr="005F2552">
        <w:rPr>
          <w:rFonts w:ascii="Times New Roman" w:hAnsi="Times New Roman"/>
          <w:color w:val="000000" w:themeColor="text1"/>
          <w:sz w:val="28"/>
          <w:szCs w:val="28"/>
        </w:rPr>
        <w:t>к Концессионному соглашению</w:t>
      </w:r>
    </w:p>
    <w:p w:rsidR="004200D1" w:rsidRDefault="00681AE0" w:rsidP="00681AE0">
      <w:pPr>
        <w:spacing w:line="240" w:lineRule="auto"/>
        <w:jc w:val="right"/>
        <w:rPr>
          <w:rFonts w:ascii="Times New Roman" w:hAnsi="Times New Roman"/>
          <w:iCs/>
          <w:color w:val="000000" w:themeColor="text1"/>
          <w:sz w:val="28"/>
          <w:szCs w:val="28"/>
        </w:rPr>
      </w:pPr>
      <w:r w:rsidRPr="005F2552">
        <w:rPr>
          <w:rFonts w:ascii="Times New Roman" w:hAnsi="Times New Roman"/>
          <w:bCs/>
          <w:color w:val="000000" w:themeColor="text1"/>
          <w:sz w:val="28"/>
          <w:szCs w:val="24"/>
        </w:rPr>
        <w:t xml:space="preserve">  </w:t>
      </w:r>
      <w:r w:rsidRPr="005F2552">
        <w:rPr>
          <w:rFonts w:ascii="Times New Roman" w:hAnsi="Times New Roman"/>
          <w:iCs/>
          <w:color w:val="000000" w:themeColor="text1"/>
          <w:sz w:val="28"/>
          <w:szCs w:val="28"/>
        </w:rPr>
        <w:t>№______ от «___»_____________</w:t>
      </w:r>
    </w:p>
    <w:p w:rsidR="00681AE0" w:rsidRPr="00E476DD" w:rsidRDefault="00681AE0" w:rsidP="00681AE0">
      <w:pPr>
        <w:spacing w:line="240" w:lineRule="auto"/>
        <w:jc w:val="right"/>
        <w:rPr>
          <w:rFonts w:ascii="Times New Roman" w:hAnsi="Times New Roman"/>
          <w:bCs/>
          <w:color w:val="FF0000"/>
          <w:sz w:val="24"/>
          <w:szCs w:val="24"/>
        </w:rPr>
      </w:pPr>
    </w:p>
    <w:p w:rsidR="00F012E4" w:rsidRPr="005F5FA7" w:rsidRDefault="00F012E4" w:rsidP="00E63A46">
      <w:pPr>
        <w:spacing w:after="0" w:line="240" w:lineRule="auto"/>
        <w:jc w:val="center"/>
        <w:rPr>
          <w:rFonts w:ascii="Times New Roman" w:hAnsi="Times New Roman"/>
          <w:color w:val="000000" w:themeColor="text1"/>
          <w:sz w:val="28"/>
          <w:szCs w:val="28"/>
        </w:rPr>
      </w:pPr>
      <w:r w:rsidRPr="005F5FA7">
        <w:rPr>
          <w:rFonts w:ascii="Times New Roman" w:hAnsi="Times New Roman"/>
          <w:color w:val="000000" w:themeColor="text1"/>
          <w:sz w:val="28"/>
          <w:szCs w:val="28"/>
        </w:rPr>
        <w:t xml:space="preserve">Сведения о ценах, значениях и параметрах, в соответствии </w:t>
      </w:r>
      <w:r w:rsidR="00E63A46">
        <w:rPr>
          <w:rFonts w:ascii="Times New Roman" w:hAnsi="Times New Roman"/>
          <w:color w:val="000000" w:themeColor="text1"/>
          <w:sz w:val="28"/>
          <w:szCs w:val="28"/>
        </w:rPr>
        <w:t xml:space="preserve">                                                                                                          </w:t>
      </w:r>
      <w:r w:rsidRPr="005F5FA7">
        <w:rPr>
          <w:rFonts w:ascii="Times New Roman" w:hAnsi="Times New Roman"/>
          <w:color w:val="000000" w:themeColor="text1"/>
          <w:sz w:val="28"/>
          <w:szCs w:val="28"/>
        </w:rPr>
        <w:t>с пунктами 4, 5, 7, 8,</w:t>
      </w:r>
      <w:r w:rsidR="00E63A46">
        <w:rPr>
          <w:rFonts w:ascii="Times New Roman" w:hAnsi="Times New Roman"/>
          <w:color w:val="000000" w:themeColor="text1"/>
          <w:sz w:val="28"/>
          <w:szCs w:val="28"/>
        </w:rPr>
        <w:t xml:space="preserve"> </w:t>
      </w:r>
      <w:r w:rsidRPr="005F5FA7">
        <w:rPr>
          <w:rFonts w:ascii="Times New Roman" w:hAnsi="Times New Roman"/>
          <w:color w:val="000000" w:themeColor="text1"/>
          <w:sz w:val="28"/>
          <w:szCs w:val="28"/>
        </w:rPr>
        <w:t>9, 10, 11 части 1.2 статьи 23 Закона о концессионных соглашениях</w:t>
      </w:r>
    </w:p>
    <w:p w:rsidR="00F012E4" w:rsidRPr="005F5FA7" w:rsidRDefault="00F012E4" w:rsidP="00F012E4">
      <w:pPr>
        <w:spacing w:after="0" w:line="240" w:lineRule="auto"/>
        <w:ind w:firstLine="567"/>
        <w:jc w:val="center"/>
        <w:rPr>
          <w:rFonts w:ascii="Times New Roman" w:eastAsiaTheme="minorHAnsi" w:hAnsi="Times New Roman"/>
          <w:color w:val="000000" w:themeColor="text1"/>
          <w:sz w:val="28"/>
          <w:szCs w:val="28"/>
          <w:lang w:eastAsia="en-US"/>
        </w:rPr>
      </w:pPr>
    </w:p>
    <w:p w:rsidR="00F012E4" w:rsidRPr="005F5FA7" w:rsidRDefault="00E63A46" w:rsidP="00E63A46">
      <w:pPr>
        <w:pStyle w:val="afa"/>
        <w:numPr>
          <w:ilvl w:val="0"/>
          <w:numId w:val="40"/>
        </w:numPr>
        <w:spacing w:line="240" w:lineRule="auto"/>
        <w:jc w:val="both"/>
        <w:rPr>
          <w:sz w:val="24"/>
          <w:szCs w:val="24"/>
        </w:rPr>
      </w:pPr>
      <w:r>
        <w:rPr>
          <w:color w:val="000000" w:themeColor="text1"/>
          <w:sz w:val="24"/>
          <w:szCs w:val="24"/>
        </w:rPr>
        <w:t>о</w:t>
      </w:r>
      <w:r w:rsidR="00F012E4" w:rsidRPr="005F5FA7">
        <w:rPr>
          <w:color w:val="000000" w:themeColor="text1"/>
          <w:sz w:val="24"/>
          <w:szCs w:val="24"/>
        </w:rPr>
        <w:t>бъем полезного отпуска  водоотведения в году, предшествующем первому году действия</w:t>
      </w:r>
      <w:r w:rsidR="00F012E4" w:rsidRPr="005F5FA7">
        <w:rPr>
          <w:sz w:val="24"/>
          <w:szCs w:val="24"/>
        </w:rPr>
        <w:t xml:space="preserve"> концессионного соглашения, а также прогноз  объема отпуска водоотведения на срок дей</w:t>
      </w:r>
      <w:r w:rsidR="00F012E4">
        <w:rPr>
          <w:sz w:val="24"/>
          <w:szCs w:val="24"/>
        </w:rPr>
        <w:t>ствий концессионного соглашения:</w:t>
      </w:r>
    </w:p>
    <w:tbl>
      <w:tblPr>
        <w:tblW w:w="14448" w:type="dxa"/>
        <w:tblLayout w:type="fixed"/>
        <w:tblLook w:val="04A0"/>
      </w:tblPr>
      <w:tblGrid>
        <w:gridCol w:w="2021"/>
        <w:gridCol w:w="420"/>
        <w:gridCol w:w="538"/>
        <w:gridCol w:w="435"/>
        <w:gridCol w:w="381"/>
        <w:gridCol w:w="380"/>
        <w:gridCol w:w="380"/>
        <w:gridCol w:w="380"/>
        <w:gridCol w:w="381"/>
        <w:gridCol w:w="380"/>
        <w:gridCol w:w="380"/>
        <w:gridCol w:w="380"/>
        <w:gridCol w:w="381"/>
        <w:gridCol w:w="380"/>
        <w:gridCol w:w="380"/>
        <w:gridCol w:w="380"/>
        <w:gridCol w:w="381"/>
        <w:gridCol w:w="380"/>
        <w:gridCol w:w="380"/>
        <w:gridCol w:w="380"/>
        <w:gridCol w:w="381"/>
        <w:gridCol w:w="380"/>
        <w:gridCol w:w="380"/>
        <w:gridCol w:w="380"/>
        <w:gridCol w:w="381"/>
        <w:gridCol w:w="380"/>
        <w:gridCol w:w="380"/>
        <w:gridCol w:w="380"/>
        <w:gridCol w:w="381"/>
        <w:gridCol w:w="380"/>
        <w:gridCol w:w="380"/>
        <w:gridCol w:w="380"/>
        <w:gridCol w:w="387"/>
      </w:tblGrid>
      <w:tr w:rsidR="00F012E4" w:rsidRPr="0003259C" w:rsidTr="00E63A46">
        <w:trPr>
          <w:trHeight w:val="513"/>
        </w:trPr>
        <w:tc>
          <w:tcPr>
            <w:tcW w:w="20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Перечень сведений, подлежащих представлению организатору конкурса</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Ед. изм.</w:t>
            </w:r>
          </w:p>
        </w:tc>
        <w:tc>
          <w:tcPr>
            <w:tcW w:w="12007"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Сведения о ценах, величинах, значениях и параметрах</w:t>
            </w:r>
          </w:p>
        </w:tc>
      </w:tr>
      <w:tr w:rsidR="00F012E4" w:rsidRPr="0003259C" w:rsidTr="00E63A46">
        <w:trPr>
          <w:trHeight w:val="334"/>
        </w:trPr>
        <w:tc>
          <w:tcPr>
            <w:tcW w:w="2021"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12007" w:type="dxa"/>
            <w:gridSpan w:val="31"/>
            <w:vMerge/>
            <w:tcBorders>
              <w:top w:val="single" w:sz="4" w:space="0" w:color="auto"/>
              <w:left w:val="single" w:sz="4" w:space="0" w:color="auto"/>
              <w:bottom w:val="single" w:sz="4" w:space="0" w:color="000000"/>
              <w:right w:val="single" w:sz="4" w:space="0" w:color="000000"/>
            </w:tcBorders>
            <w:hideMark/>
          </w:tcPr>
          <w:p w:rsidR="00F012E4" w:rsidRPr="0003259C" w:rsidRDefault="00F012E4" w:rsidP="00E63A46">
            <w:pPr>
              <w:spacing w:after="0" w:line="240" w:lineRule="auto"/>
              <w:jc w:val="center"/>
              <w:rPr>
                <w:rFonts w:ascii="Times New Roman" w:hAnsi="Times New Roman"/>
                <w:sz w:val="14"/>
                <w:szCs w:val="14"/>
              </w:rPr>
            </w:pPr>
          </w:p>
        </w:tc>
      </w:tr>
      <w:tr w:rsidR="00F012E4" w:rsidRPr="0003259C" w:rsidTr="00E63A46">
        <w:trPr>
          <w:trHeight w:val="839"/>
        </w:trPr>
        <w:tc>
          <w:tcPr>
            <w:tcW w:w="2021"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538"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2015</w:t>
            </w:r>
          </w:p>
        </w:tc>
        <w:tc>
          <w:tcPr>
            <w:tcW w:w="435"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2016</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2017</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2018</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2019</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2021</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2022</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2023</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2024</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2025</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2026</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2027</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2028</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2029</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2031</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2033</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2034</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2035</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2036</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2037</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2038</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2039</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2041</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2042</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2043</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2044</w:t>
            </w:r>
          </w:p>
        </w:tc>
        <w:tc>
          <w:tcPr>
            <w:tcW w:w="385"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2045</w:t>
            </w:r>
          </w:p>
        </w:tc>
      </w:tr>
      <w:tr w:rsidR="00F012E4" w:rsidRPr="0003259C" w:rsidTr="00E63A46">
        <w:trPr>
          <w:trHeight w:val="1569"/>
        </w:trPr>
        <w:tc>
          <w:tcPr>
            <w:tcW w:w="2021" w:type="dxa"/>
            <w:tcBorders>
              <w:top w:val="nil"/>
              <w:left w:val="single" w:sz="4" w:space="0" w:color="auto"/>
              <w:bottom w:val="single" w:sz="4" w:space="0" w:color="auto"/>
              <w:right w:val="single" w:sz="4" w:space="0" w:color="auto"/>
            </w:tcBorders>
            <w:shd w:val="clear" w:color="auto" w:fill="auto"/>
            <w:vAlign w:val="center"/>
            <w:hideMark/>
          </w:tcPr>
          <w:p w:rsidR="00F012E4" w:rsidRPr="0003259C" w:rsidRDefault="00F012E4" w:rsidP="00C27D1A">
            <w:pPr>
              <w:spacing w:after="0" w:line="240" w:lineRule="auto"/>
              <w:rPr>
                <w:rFonts w:ascii="Times New Roman" w:hAnsi="Times New Roman"/>
                <w:sz w:val="14"/>
                <w:szCs w:val="14"/>
              </w:rPr>
            </w:pPr>
            <w:r w:rsidRPr="0003259C">
              <w:rPr>
                <w:rFonts w:ascii="Times New Roman" w:hAnsi="Times New Roman"/>
                <w:sz w:val="14"/>
                <w:szCs w:val="14"/>
              </w:rPr>
              <w:t>Объем полезного  отпуска водоотведения в году, предшествующем первому году действия концессионного соглашения, а также прогноз объема полезного отпуска водоотведения на срок действия концессионного соглашения</w:t>
            </w:r>
          </w:p>
        </w:tc>
        <w:tc>
          <w:tcPr>
            <w:tcW w:w="42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тыс. м3</w:t>
            </w:r>
          </w:p>
        </w:tc>
        <w:tc>
          <w:tcPr>
            <w:tcW w:w="538"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435"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1"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c>
          <w:tcPr>
            <w:tcW w:w="385"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325,40</w:t>
            </w:r>
          </w:p>
        </w:tc>
      </w:tr>
    </w:tbl>
    <w:p w:rsidR="00F012E4" w:rsidRPr="00793B82" w:rsidRDefault="00F012E4" w:rsidP="00F012E4">
      <w:pPr>
        <w:spacing w:after="0" w:line="240" w:lineRule="auto"/>
        <w:ind w:firstLine="567"/>
        <w:jc w:val="center"/>
        <w:rPr>
          <w:rFonts w:ascii="Times New Roman" w:eastAsiaTheme="minorHAnsi" w:hAnsi="Times New Roman"/>
          <w:color w:val="FF0000"/>
          <w:sz w:val="28"/>
          <w:szCs w:val="28"/>
          <w:lang w:eastAsia="en-US"/>
        </w:rPr>
      </w:pPr>
    </w:p>
    <w:p w:rsidR="00F012E4" w:rsidRPr="00793B82" w:rsidRDefault="00E63A46" w:rsidP="00E63A46">
      <w:pPr>
        <w:pStyle w:val="afa"/>
        <w:numPr>
          <w:ilvl w:val="0"/>
          <w:numId w:val="40"/>
        </w:numPr>
        <w:spacing w:line="240" w:lineRule="auto"/>
        <w:jc w:val="both"/>
        <w:rPr>
          <w:sz w:val="24"/>
          <w:szCs w:val="24"/>
        </w:rPr>
      </w:pPr>
      <w:r>
        <w:rPr>
          <w:sz w:val="24"/>
          <w:szCs w:val="24"/>
        </w:rPr>
        <w:t>ц</w:t>
      </w:r>
      <w:r w:rsidR="00F012E4" w:rsidRPr="00793B82">
        <w:rPr>
          <w:sz w:val="24"/>
          <w:szCs w:val="24"/>
        </w:rPr>
        <w:t>ены на энергетические</w:t>
      </w:r>
      <w:r>
        <w:rPr>
          <w:sz w:val="24"/>
          <w:szCs w:val="24"/>
        </w:rPr>
        <w:t xml:space="preserve"> ресурсы в году, предшествующем</w:t>
      </w:r>
      <w:r w:rsidR="00F012E4" w:rsidRPr="00793B82">
        <w:rPr>
          <w:sz w:val="24"/>
          <w:szCs w:val="24"/>
        </w:rPr>
        <w:t xml:space="preserve"> первому году действия концессионного соглашения и прогноз цен на энергетические ресурсы на срок действия концессионного соглашения</w:t>
      </w:r>
      <w:r w:rsidR="00F012E4">
        <w:rPr>
          <w:sz w:val="24"/>
          <w:szCs w:val="24"/>
        </w:rPr>
        <w:t>:</w:t>
      </w:r>
    </w:p>
    <w:tbl>
      <w:tblPr>
        <w:tblW w:w="1455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727"/>
        <w:gridCol w:w="367"/>
        <w:gridCol w:w="409"/>
        <w:gridCol w:w="409"/>
        <w:gridCol w:w="409"/>
        <w:gridCol w:w="409"/>
        <w:gridCol w:w="409"/>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11"/>
        <w:gridCol w:w="400"/>
        <w:gridCol w:w="11"/>
      </w:tblGrid>
      <w:tr w:rsidR="00F012E4" w:rsidRPr="0003259C" w:rsidTr="00763C27">
        <w:trPr>
          <w:gridAfter w:val="1"/>
          <w:wAfter w:w="11" w:type="dxa"/>
          <w:trHeight w:val="506"/>
        </w:trPr>
        <w:tc>
          <w:tcPr>
            <w:tcW w:w="1145" w:type="dxa"/>
            <w:vMerge w:val="restart"/>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 xml:space="preserve">Перечень сведений, подлежащих представлению </w:t>
            </w:r>
            <w:r w:rsidRPr="0003259C">
              <w:rPr>
                <w:rFonts w:ascii="Times New Roman" w:hAnsi="Times New Roman"/>
                <w:sz w:val="14"/>
                <w:szCs w:val="14"/>
              </w:rPr>
              <w:lastRenderedPageBreak/>
              <w:t>организатору конкурса</w:t>
            </w:r>
          </w:p>
        </w:tc>
        <w:tc>
          <w:tcPr>
            <w:tcW w:w="727" w:type="dxa"/>
            <w:vMerge w:val="restart"/>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lastRenderedPageBreak/>
              <w:t>Ед. изм.</w:t>
            </w:r>
          </w:p>
        </w:tc>
        <w:tc>
          <w:tcPr>
            <w:tcW w:w="12676" w:type="dxa"/>
            <w:gridSpan w:val="31"/>
            <w:vMerge w:val="restart"/>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Сведения о ценах, величинах, значениях и параметрах</w:t>
            </w:r>
          </w:p>
        </w:tc>
      </w:tr>
      <w:tr w:rsidR="00F012E4" w:rsidRPr="0003259C" w:rsidTr="00763C27">
        <w:trPr>
          <w:gridAfter w:val="1"/>
          <w:wAfter w:w="11" w:type="dxa"/>
          <w:trHeight w:val="165"/>
        </w:trPr>
        <w:tc>
          <w:tcPr>
            <w:tcW w:w="1145" w:type="dxa"/>
            <w:vMerge/>
            <w:hideMark/>
          </w:tcPr>
          <w:p w:rsidR="00F012E4" w:rsidRPr="0003259C" w:rsidRDefault="00F012E4" w:rsidP="00E63A46">
            <w:pPr>
              <w:spacing w:after="0" w:line="240" w:lineRule="auto"/>
              <w:jc w:val="center"/>
              <w:rPr>
                <w:rFonts w:ascii="Times New Roman" w:hAnsi="Times New Roman"/>
                <w:sz w:val="14"/>
                <w:szCs w:val="14"/>
              </w:rPr>
            </w:pPr>
          </w:p>
        </w:tc>
        <w:tc>
          <w:tcPr>
            <w:tcW w:w="727" w:type="dxa"/>
            <w:vMerge/>
            <w:hideMark/>
          </w:tcPr>
          <w:p w:rsidR="00F012E4" w:rsidRPr="0003259C" w:rsidRDefault="00F012E4" w:rsidP="00E63A46">
            <w:pPr>
              <w:spacing w:after="0" w:line="240" w:lineRule="auto"/>
              <w:jc w:val="center"/>
              <w:rPr>
                <w:rFonts w:ascii="Times New Roman" w:hAnsi="Times New Roman"/>
                <w:sz w:val="14"/>
                <w:szCs w:val="14"/>
              </w:rPr>
            </w:pPr>
          </w:p>
        </w:tc>
        <w:tc>
          <w:tcPr>
            <w:tcW w:w="12676" w:type="dxa"/>
            <w:gridSpan w:val="31"/>
            <w:vMerge/>
            <w:hideMark/>
          </w:tcPr>
          <w:p w:rsidR="00F012E4" w:rsidRPr="0003259C" w:rsidRDefault="00F012E4" w:rsidP="00E63A46">
            <w:pPr>
              <w:spacing w:after="0" w:line="240" w:lineRule="auto"/>
              <w:jc w:val="center"/>
              <w:rPr>
                <w:rFonts w:ascii="Times New Roman" w:hAnsi="Times New Roman"/>
                <w:sz w:val="14"/>
                <w:szCs w:val="14"/>
              </w:rPr>
            </w:pPr>
          </w:p>
        </w:tc>
      </w:tr>
      <w:tr w:rsidR="00F012E4" w:rsidRPr="0003259C" w:rsidTr="00763C27">
        <w:trPr>
          <w:trHeight w:val="828"/>
        </w:trPr>
        <w:tc>
          <w:tcPr>
            <w:tcW w:w="1145" w:type="dxa"/>
            <w:vMerge/>
            <w:hideMark/>
          </w:tcPr>
          <w:p w:rsidR="00F012E4" w:rsidRPr="0003259C" w:rsidRDefault="00F012E4" w:rsidP="00E63A46">
            <w:pPr>
              <w:spacing w:after="0" w:line="240" w:lineRule="auto"/>
              <w:jc w:val="center"/>
              <w:rPr>
                <w:rFonts w:ascii="Times New Roman" w:hAnsi="Times New Roman"/>
                <w:sz w:val="14"/>
                <w:szCs w:val="14"/>
              </w:rPr>
            </w:pPr>
          </w:p>
        </w:tc>
        <w:tc>
          <w:tcPr>
            <w:tcW w:w="727" w:type="dxa"/>
            <w:vMerge/>
            <w:hideMark/>
          </w:tcPr>
          <w:p w:rsidR="00F012E4" w:rsidRPr="0003259C" w:rsidRDefault="00F012E4" w:rsidP="00E63A46">
            <w:pPr>
              <w:spacing w:after="0" w:line="240" w:lineRule="auto"/>
              <w:jc w:val="center"/>
              <w:rPr>
                <w:rFonts w:ascii="Times New Roman" w:hAnsi="Times New Roman"/>
                <w:sz w:val="14"/>
                <w:szCs w:val="14"/>
              </w:rPr>
            </w:pPr>
          </w:p>
        </w:tc>
        <w:tc>
          <w:tcPr>
            <w:tcW w:w="36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2015</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2016</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2017</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2018</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2019</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2020</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2021</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2022</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2024</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2025</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2026</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2027</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2028</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2030</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2031</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2034</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2035</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2036</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2037</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2038</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2040</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2041</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2042</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2044</w:t>
            </w:r>
          </w:p>
        </w:tc>
        <w:tc>
          <w:tcPr>
            <w:tcW w:w="411" w:type="dxa"/>
            <w:gridSpan w:val="2"/>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2045</w:t>
            </w:r>
          </w:p>
        </w:tc>
      </w:tr>
      <w:tr w:rsidR="00F012E4" w:rsidRPr="0003259C" w:rsidTr="00763C27">
        <w:trPr>
          <w:gridAfter w:val="1"/>
          <w:wAfter w:w="11" w:type="dxa"/>
          <w:trHeight w:val="173"/>
        </w:trPr>
        <w:tc>
          <w:tcPr>
            <w:tcW w:w="14548" w:type="dxa"/>
            <w:gridSpan w:val="33"/>
            <w:shd w:val="clear" w:color="auto" w:fill="auto"/>
            <w:hideMark/>
          </w:tcPr>
          <w:p w:rsidR="00F012E4" w:rsidRPr="0003259C" w:rsidRDefault="00F012E4" w:rsidP="00C27D1A">
            <w:pPr>
              <w:spacing w:after="0" w:line="240" w:lineRule="auto"/>
              <w:jc w:val="center"/>
              <w:rPr>
                <w:rFonts w:ascii="Times New Roman" w:hAnsi="Times New Roman"/>
                <w:b/>
                <w:bCs/>
                <w:sz w:val="14"/>
                <w:szCs w:val="14"/>
              </w:rPr>
            </w:pPr>
            <w:r w:rsidRPr="0003259C">
              <w:rPr>
                <w:rFonts w:ascii="Times New Roman" w:hAnsi="Times New Roman"/>
                <w:b/>
                <w:bCs/>
                <w:sz w:val="14"/>
                <w:szCs w:val="14"/>
              </w:rPr>
              <w:lastRenderedPageBreak/>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F012E4" w:rsidRPr="0003259C" w:rsidTr="00763C27">
        <w:trPr>
          <w:trHeight w:val="445"/>
        </w:trPr>
        <w:tc>
          <w:tcPr>
            <w:tcW w:w="1145" w:type="dxa"/>
            <w:shd w:val="clear" w:color="auto" w:fill="auto"/>
            <w:hideMark/>
          </w:tcPr>
          <w:p w:rsidR="00F012E4" w:rsidRPr="0003259C" w:rsidRDefault="00E63A46" w:rsidP="00E63A46">
            <w:pPr>
              <w:spacing w:after="0" w:line="240" w:lineRule="auto"/>
              <w:rPr>
                <w:rFonts w:ascii="Times New Roman" w:hAnsi="Times New Roman"/>
                <w:sz w:val="14"/>
                <w:szCs w:val="14"/>
              </w:rPr>
            </w:pPr>
            <w:proofErr w:type="gramStart"/>
            <w:r>
              <w:rPr>
                <w:rFonts w:ascii="Times New Roman" w:hAnsi="Times New Roman"/>
                <w:sz w:val="14"/>
                <w:szCs w:val="14"/>
              </w:rPr>
              <w:t>Э</w:t>
            </w:r>
            <w:r w:rsidR="00F012E4" w:rsidRPr="0003259C">
              <w:rPr>
                <w:rFonts w:ascii="Times New Roman" w:hAnsi="Times New Roman"/>
                <w:sz w:val="14"/>
                <w:szCs w:val="14"/>
              </w:rPr>
              <w:t>лектроэнер</w:t>
            </w:r>
            <w:r>
              <w:rPr>
                <w:rFonts w:ascii="Times New Roman" w:hAnsi="Times New Roman"/>
                <w:sz w:val="14"/>
                <w:szCs w:val="14"/>
              </w:rPr>
              <w:t>-</w:t>
            </w:r>
            <w:r w:rsidR="00F012E4" w:rsidRPr="0003259C">
              <w:rPr>
                <w:rFonts w:ascii="Times New Roman" w:hAnsi="Times New Roman"/>
                <w:sz w:val="14"/>
                <w:szCs w:val="14"/>
              </w:rPr>
              <w:t>гия</w:t>
            </w:r>
            <w:proofErr w:type="gramEnd"/>
          </w:p>
        </w:tc>
        <w:tc>
          <w:tcPr>
            <w:tcW w:w="72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руб./кВтч</w:t>
            </w:r>
          </w:p>
        </w:tc>
        <w:tc>
          <w:tcPr>
            <w:tcW w:w="36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3,78</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4,11</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4,44</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4,79</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5,17</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5,58</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6,02</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6,50</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7,01</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7,56</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8,16</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8,80</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9,50</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10,25</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11,06</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11,93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12,87</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13,89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14,99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16,17</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17,45</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18,83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21,93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23,66</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25,53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27,55</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29,73</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32,08</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34,61</w:t>
            </w:r>
          </w:p>
        </w:tc>
        <w:tc>
          <w:tcPr>
            <w:tcW w:w="411" w:type="dxa"/>
            <w:gridSpan w:val="2"/>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37,34</w:t>
            </w:r>
          </w:p>
        </w:tc>
      </w:tr>
      <w:tr w:rsidR="00F012E4" w:rsidRPr="0003259C" w:rsidTr="00763C27">
        <w:trPr>
          <w:trHeight w:val="414"/>
        </w:trPr>
        <w:tc>
          <w:tcPr>
            <w:tcW w:w="1145" w:type="dxa"/>
            <w:shd w:val="clear" w:color="auto" w:fill="auto"/>
            <w:hideMark/>
          </w:tcPr>
          <w:p w:rsidR="00F012E4" w:rsidRPr="0003259C" w:rsidRDefault="00E63A46" w:rsidP="00E63A46">
            <w:pPr>
              <w:spacing w:after="0" w:line="240" w:lineRule="auto"/>
              <w:rPr>
                <w:rFonts w:ascii="Times New Roman" w:hAnsi="Times New Roman"/>
                <w:sz w:val="14"/>
                <w:szCs w:val="14"/>
              </w:rPr>
            </w:pPr>
            <w:r>
              <w:rPr>
                <w:rFonts w:ascii="Times New Roman" w:hAnsi="Times New Roman"/>
                <w:sz w:val="14"/>
                <w:szCs w:val="14"/>
              </w:rPr>
              <w:t>И</w:t>
            </w:r>
            <w:r w:rsidR="00F012E4" w:rsidRPr="0003259C">
              <w:rPr>
                <w:rFonts w:ascii="Times New Roman" w:hAnsi="Times New Roman"/>
                <w:sz w:val="14"/>
                <w:szCs w:val="14"/>
              </w:rPr>
              <w:t>зменение цен</w:t>
            </w:r>
          </w:p>
        </w:tc>
        <w:tc>
          <w:tcPr>
            <w:tcW w:w="72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w:t>
            </w:r>
          </w:p>
        </w:tc>
        <w:tc>
          <w:tcPr>
            <w:tcW w:w="36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108,6</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108,1</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c>
          <w:tcPr>
            <w:tcW w:w="411" w:type="dxa"/>
            <w:gridSpan w:val="2"/>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107,9</w:t>
            </w:r>
          </w:p>
        </w:tc>
      </w:tr>
      <w:tr w:rsidR="00F012E4" w:rsidRPr="0003259C" w:rsidTr="00763C27">
        <w:trPr>
          <w:trHeight w:val="445"/>
        </w:trPr>
        <w:tc>
          <w:tcPr>
            <w:tcW w:w="1145" w:type="dxa"/>
            <w:shd w:val="clear" w:color="auto" w:fill="auto"/>
            <w:hideMark/>
          </w:tcPr>
          <w:p w:rsidR="00F012E4" w:rsidRPr="0003259C" w:rsidRDefault="00E63A46" w:rsidP="00E63A46">
            <w:pPr>
              <w:spacing w:after="0" w:line="240" w:lineRule="auto"/>
              <w:rPr>
                <w:rFonts w:ascii="Times New Roman" w:hAnsi="Times New Roman"/>
                <w:sz w:val="14"/>
                <w:szCs w:val="14"/>
              </w:rPr>
            </w:pPr>
            <w:r>
              <w:rPr>
                <w:rFonts w:ascii="Times New Roman" w:hAnsi="Times New Roman"/>
                <w:sz w:val="14"/>
                <w:szCs w:val="14"/>
              </w:rPr>
              <w:t>Т</w:t>
            </w:r>
            <w:r w:rsidR="00F012E4" w:rsidRPr="0003259C">
              <w:rPr>
                <w:rFonts w:ascii="Times New Roman" w:hAnsi="Times New Roman"/>
                <w:sz w:val="14"/>
                <w:szCs w:val="14"/>
              </w:rPr>
              <w:t>епловая энергия</w:t>
            </w:r>
          </w:p>
        </w:tc>
        <w:tc>
          <w:tcPr>
            <w:tcW w:w="72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руб./Гкал</w:t>
            </w:r>
          </w:p>
        </w:tc>
        <w:tc>
          <w:tcPr>
            <w:tcW w:w="36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gridSpan w:val="2"/>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r>
      <w:tr w:rsidR="00F012E4" w:rsidRPr="0003259C" w:rsidTr="00763C27">
        <w:trPr>
          <w:trHeight w:val="399"/>
        </w:trPr>
        <w:tc>
          <w:tcPr>
            <w:tcW w:w="1145" w:type="dxa"/>
            <w:shd w:val="clear" w:color="auto" w:fill="auto"/>
            <w:hideMark/>
          </w:tcPr>
          <w:p w:rsidR="00F012E4" w:rsidRPr="0003259C" w:rsidRDefault="00E63A46" w:rsidP="00E63A46">
            <w:pPr>
              <w:spacing w:after="0" w:line="240" w:lineRule="auto"/>
              <w:rPr>
                <w:rFonts w:ascii="Times New Roman" w:hAnsi="Times New Roman"/>
                <w:sz w:val="14"/>
                <w:szCs w:val="14"/>
              </w:rPr>
            </w:pPr>
            <w:r>
              <w:rPr>
                <w:rFonts w:ascii="Times New Roman" w:hAnsi="Times New Roman"/>
                <w:sz w:val="14"/>
                <w:szCs w:val="14"/>
              </w:rPr>
              <w:t>И</w:t>
            </w:r>
            <w:r w:rsidR="00F012E4" w:rsidRPr="0003259C">
              <w:rPr>
                <w:rFonts w:ascii="Times New Roman" w:hAnsi="Times New Roman"/>
                <w:sz w:val="14"/>
                <w:szCs w:val="14"/>
              </w:rPr>
              <w:t>зменение цен</w:t>
            </w:r>
          </w:p>
        </w:tc>
        <w:tc>
          <w:tcPr>
            <w:tcW w:w="72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w:t>
            </w:r>
          </w:p>
        </w:tc>
        <w:tc>
          <w:tcPr>
            <w:tcW w:w="367"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09"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1" w:type="dxa"/>
            <w:gridSpan w:val="2"/>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r>
    </w:tbl>
    <w:p w:rsidR="00F012E4" w:rsidRPr="0003259C" w:rsidRDefault="00F012E4" w:rsidP="00F012E4">
      <w:pPr>
        <w:ind w:firstLine="708"/>
        <w:jc w:val="both"/>
        <w:rPr>
          <w:rFonts w:ascii="Times New Roman" w:hAnsi="Times New Roman"/>
          <w:sz w:val="14"/>
          <w:szCs w:val="14"/>
        </w:rPr>
      </w:pPr>
    </w:p>
    <w:p w:rsidR="00F012E4" w:rsidRPr="00B47533" w:rsidRDefault="00E63A46" w:rsidP="00E63A46">
      <w:pPr>
        <w:pStyle w:val="afa"/>
        <w:numPr>
          <w:ilvl w:val="0"/>
          <w:numId w:val="40"/>
        </w:numPr>
        <w:spacing w:line="240" w:lineRule="auto"/>
        <w:jc w:val="both"/>
        <w:rPr>
          <w:sz w:val="24"/>
          <w:szCs w:val="24"/>
        </w:rPr>
      </w:pPr>
      <w:r>
        <w:rPr>
          <w:sz w:val="24"/>
          <w:szCs w:val="24"/>
        </w:rPr>
        <w:t>п</w:t>
      </w:r>
      <w:r w:rsidR="00F012E4" w:rsidRPr="00B47533">
        <w:rPr>
          <w:sz w:val="24"/>
          <w:szCs w:val="24"/>
        </w:rPr>
        <w:t>отери и удельное потребление энергетических ресурсов на единицу объема полезного отпуска воды и (или) водоотведения в году</w:t>
      </w:r>
      <w:r>
        <w:rPr>
          <w:sz w:val="24"/>
          <w:szCs w:val="24"/>
        </w:rPr>
        <w:t>, предшествующем</w:t>
      </w:r>
      <w:r w:rsidR="00F012E4" w:rsidRPr="00B47533">
        <w:rPr>
          <w:sz w:val="24"/>
          <w:szCs w:val="24"/>
        </w:rPr>
        <w:t xml:space="preserve"> первому году действия концессионного соглашения (по каждому виду используемого энергетического ресурса):</w:t>
      </w:r>
    </w:p>
    <w:tbl>
      <w:tblPr>
        <w:tblW w:w="14581" w:type="dxa"/>
        <w:tblInd w:w="98" w:type="dxa"/>
        <w:tblLayout w:type="fixed"/>
        <w:tblLook w:val="04A0"/>
      </w:tblPr>
      <w:tblGrid>
        <w:gridCol w:w="1272"/>
        <w:gridCol w:w="599"/>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rsidR="00F012E4" w:rsidRPr="0003259C" w:rsidTr="00E63A46">
        <w:trPr>
          <w:trHeight w:val="502"/>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Перечень сведений, подлежащих представлению организатору конкурса</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Ед. изм.</w:t>
            </w:r>
          </w:p>
        </w:tc>
        <w:tc>
          <w:tcPr>
            <w:tcW w:w="12707"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Сведения о ценах, величинах, значениях и параметрах</w:t>
            </w:r>
          </w:p>
        </w:tc>
      </w:tr>
      <w:tr w:rsidR="00F012E4" w:rsidRPr="0003259C" w:rsidTr="00E63A46">
        <w:trPr>
          <w:trHeight w:val="327"/>
        </w:trPr>
        <w:tc>
          <w:tcPr>
            <w:tcW w:w="1272"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599"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12707" w:type="dxa"/>
            <w:gridSpan w:val="31"/>
            <w:vMerge/>
            <w:tcBorders>
              <w:top w:val="single" w:sz="4" w:space="0" w:color="auto"/>
              <w:left w:val="single" w:sz="4" w:space="0" w:color="auto"/>
              <w:bottom w:val="single" w:sz="4" w:space="0" w:color="000000"/>
              <w:right w:val="single" w:sz="4" w:space="0" w:color="000000"/>
            </w:tcBorders>
            <w:hideMark/>
          </w:tcPr>
          <w:p w:rsidR="00F012E4" w:rsidRPr="0003259C" w:rsidRDefault="00F012E4" w:rsidP="00E63A46">
            <w:pPr>
              <w:spacing w:after="0" w:line="240" w:lineRule="auto"/>
              <w:jc w:val="center"/>
              <w:rPr>
                <w:rFonts w:ascii="Times New Roman" w:hAnsi="Times New Roman"/>
                <w:sz w:val="14"/>
                <w:szCs w:val="14"/>
              </w:rPr>
            </w:pPr>
          </w:p>
        </w:tc>
      </w:tr>
      <w:tr w:rsidR="00F012E4" w:rsidRPr="0003259C" w:rsidTr="00E63A46">
        <w:trPr>
          <w:trHeight w:val="822"/>
        </w:trPr>
        <w:tc>
          <w:tcPr>
            <w:tcW w:w="1272"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599" w:type="dxa"/>
            <w:vMerge/>
            <w:tcBorders>
              <w:top w:val="single" w:sz="4" w:space="0" w:color="auto"/>
              <w:left w:val="single" w:sz="4" w:space="0" w:color="auto"/>
              <w:bottom w:val="single" w:sz="4" w:space="0" w:color="auto"/>
              <w:right w:val="single" w:sz="4" w:space="0" w:color="auto"/>
            </w:tcBorders>
            <w:hideMark/>
          </w:tcPr>
          <w:p w:rsidR="00F012E4" w:rsidRPr="0003259C" w:rsidRDefault="00F012E4" w:rsidP="00E63A46">
            <w:pPr>
              <w:spacing w:after="0" w:line="240" w:lineRule="auto"/>
              <w:jc w:val="center"/>
              <w:rPr>
                <w:rFonts w:ascii="Times New Roman" w:hAnsi="Times New Roman"/>
                <w:sz w:val="14"/>
                <w:szCs w:val="14"/>
              </w:rPr>
            </w:pP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2015</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2016</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2017</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2018</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2019</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2020</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2021</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2022</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2023</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2024</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2025</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2026</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2027</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2028</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2029</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2030</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2031</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2032</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2033</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2034</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2035</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2036</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2037</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2038</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2039</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2040</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2041</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2042</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2043</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2044</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2045</w:t>
            </w:r>
          </w:p>
        </w:tc>
      </w:tr>
      <w:tr w:rsidR="00F012E4" w:rsidRPr="0003259C" w:rsidTr="00C27D1A">
        <w:trPr>
          <w:trHeight w:val="502"/>
        </w:trPr>
        <w:tc>
          <w:tcPr>
            <w:tcW w:w="14578"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F012E4" w:rsidRPr="0003259C" w:rsidRDefault="00F012E4" w:rsidP="00C27D1A">
            <w:pPr>
              <w:spacing w:after="0" w:line="240" w:lineRule="auto"/>
              <w:jc w:val="center"/>
              <w:rPr>
                <w:rFonts w:ascii="Times New Roman" w:hAnsi="Times New Roman"/>
                <w:b/>
                <w:bCs/>
                <w:sz w:val="14"/>
                <w:szCs w:val="14"/>
              </w:rPr>
            </w:pPr>
            <w:r>
              <w:rPr>
                <w:rFonts w:ascii="Times New Roman" w:hAnsi="Times New Roman"/>
                <w:b/>
                <w:bCs/>
                <w:sz w:val="14"/>
                <w:szCs w:val="14"/>
              </w:rPr>
              <w:t>Потери и удельное потреб</w:t>
            </w:r>
            <w:r w:rsidRPr="0003259C">
              <w:rPr>
                <w:rFonts w:ascii="Times New Roman" w:hAnsi="Times New Roman"/>
                <w:b/>
                <w:bCs/>
                <w:sz w:val="14"/>
                <w:szCs w:val="14"/>
              </w:rPr>
              <w:t>ление энергетических ресурсов на единицу объема отпуска водоотведения в году, предшествующем первому году действия концессионного соглашения (по каждому виду используемого энергетического ресурса)</w:t>
            </w:r>
          </w:p>
        </w:tc>
      </w:tr>
      <w:tr w:rsidR="00F012E4" w:rsidRPr="0003259C" w:rsidTr="00E63A46">
        <w:trPr>
          <w:trHeight w:val="533"/>
        </w:trPr>
        <w:tc>
          <w:tcPr>
            <w:tcW w:w="1272" w:type="dxa"/>
            <w:tcBorders>
              <w:top w:val="nil"/>
              <w:left w:val="single" w:sz="4" w:space="0" w:color="auto"/>
              <w:bottom w:val="single" w:sz="4" w:space="0" w:color="auto"/>
              <w:right w:val="single" w:sz="4" w:space="0" w:color="auto"/>
            </w:tcBorders>
            <w:shd w:val="clear" w:color="auto" w:fill="auto"/>
            <w:vAlign w:val="center"/>
            <w:hideMark/>
          </w:tcPr>
          <w:p w:rsidR="00F012E4" w:rsidRPr="0003259C" w:rsidRDefault="00E63A46" w:rsidP="00C27D1A">
            <w:pPr>
              <w:spacing w:after="0" w:line="240" w:lineRule="auto"/>
              <w:rPr>
                <w:rFonts w:ascii="Times New Roman" w:hAnsi="Times New Roman"/>
                <w:sz w:val="14"/>
                <w:szCs w:val="14"/>
              </w:rPr>
            </w:pPr>
            <w:r>
              <w:rPr>
                <w:rFonts w:ascii="Times New Roman" w:hAnsi="Times New Roman"/>
                <w:sz w:val="14"/>
                <w:szCs w:val="14"/>
              </w:rPr>
              <w:t>У</w:t>
            </w:r>
            <w:r w:rsidR="00F012E4" w:rsidRPr="0003259C">
              <w:rPr>
                <w:rFonts w:ascii="Times New Roman" w:hAnsi="Times New Roman"/>
                <w:sz w:val="14"/>
                <w:szCs w:val="14"/>
              </w:rPr>
              <w:t>дельный расход электрической энергии</w:t>
            </w:r>
          </w:p>
        </w:tc>
        <w:tc>
          <w:tcPr>
            <w:tcW w:w="599"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кВт/м3</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0,54</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c>
          <w:tcPr>
            <w:tcW w:w="410" w:type="dxa"/>
            <w:tcBorders>
              <w:top w:val="nil"/>
              <w:left w:val="nil"/>
              <w:bottom w:val="single" w:sz="4" w:space="0" w:color="auto"/>
              <w:right w:val="single" w:sz="4" w:space="0" w:color="auto"/>
            </w:tcBorders>
            <w:shd w:val="clear" w:color="auto" w:fill="auto"/>
            <w:hideMark/>
          </w:tcPr>
          <w:p w:rsidR="00F012E4" w:rsidRPr="0003259C" w:rsidRDefault="00F012E4" w:rsidP="00E63A46">
            <w:pPr>
              <w:spacing w:after="0" w:line="240" w:lineRule="auto"/>
              <w:jc w:val="center"/>
              <w:rPr>
                <w:rFonts w:ascii="Times New Roman" w:hAnsi="Times New Roman"/>
                <w:sz w:val="14"/>
                <w:szCs w:val="14"/>
              </w:rPr>
            </w:pPr>
            <w:r w:rsidRPr="0003259C">
              <w:rPr>
                <w:rFonts w:ascii="Times New Roman" w:hAnsi="Times New Roman"/>
                <w:sz w:val="14"/>
                <w:szCs w:val="14"/>
              </w:rPr>
              <w:t>х</w:t>
            </w:r>
          </w:p>
        </w:tc>
      </w:tr>
    </w:tbl>
    <w:p w:rsidR="00F012E4" w:rsidRPr="0003259C" w:rsidRDefault="00F012E4" w:rsidP="00F012E4">
      <w:pPr>
        <w:ind w:firstLine="708"/>
        <w:jc w:val="both"/>
        <w:rPr>
          <w:rFonts w:ascii="Times New Roman" w:hAnsi="Times New Roman"/>
          <w:sz w:val="14"/>
          <w:szCs w:val="14"/>
        </w:rPr>
      </w:pPr>
    </w:p>
    <w:p w:rsidR="00F012E4" w:rsidRPr="00032C6D" w:rsidRDefault="00E63A46" w:rsidP="00DD0F59">
      <w:pPr>
        <w:pStyle w:val="afa"/>
        <w:numPr>
          <w:ilvl w:val="0"/>
          <w:numId w:val="40"/>
        </w:numPr>
        <w:spacing w:line="240" w:lineRule="auto"/>
        <w:jc w:val="both"/>
        <w:rPr>
          <w:sz w:val="24"/>
          <w:szCs w:val="24"/>
        </w:rPr>
      </w:pPr>
      <w:r>
        <w:rPr>
          <w:sz w:val="24"/>
          <w:szCs w:val="24"/>
        </w:rPr>
        <w:t>в</w:t>
      </w:r>
      <w:r w:rsidR="00F012E4" w:rsidRPr="00032C6D">
        <w:rPr>
          <w:sz w:val="24"/>
          <w:szCs w:val="24"/>
        </w:rPr>
        <w:t>еличина неподконтрольных расходов, определяемая в соответствии с нормативными правовыми актами Российской Федерации в сфере водоотведения (за исключением расходов на энергетические ресурсы, концессионной платы и налога на прибыль организации):</w:t>
      </w:r>
    </w:p>
    <w:p w:rsidR="00F012E4" w:rsidRDefault="00F012E4" w:rsidP="00DD0F59">
      <w:pPr>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00DD0F59">
        <w:rPr>
          <w:rFonts w:ascii="Times New Roman" w:hAnsi="Times New Roman"/>
          <w:sz w:val="24"/>
          <w:szCs w:val="24"/>
        </w:rPr>
        <w:t>в</w:t>
      </w:r>
      <w:r w:rsidRPr="0003259C">
        <w:rPr>
          <w:rFonts w:ascii="Times New Roman" w:hAnsi="Times New Roman"/>
          <w:sz w:val="24"/>
          <w:szCs w:val="24"/>
        </w:rPr>
        <w:t>еличина неподконтрольных расходов  (за исключением расходов на энергетические ресурсы, концессионную плату и налога на прибыль организаций)</w:t>
      </w:r>
      <w:r>
        <w:rPr>
          <w:rFonts w:ascii="Times New Roman" w:hAnsi="Times New Roman"/>
          <w:sz w:val="24"/>
          <w:szCs w:val="24"/>
        </w:rPr>
        <w:t xml:space="preserve"> </w:t>
      </w:r>
      <w:r w:rsidRPr="0003259C">
        <w:rPr>
          <w:rFonts w:ascii="Times New Roman" w:hAnsi="Times New Roman"/>
          <w:sz w:val="24"/>
          <w:szCs w:val="24"/>
        </w:rPr>
        <w:t>152,79</w:t>
      </w:r>
      <w:r>
        <w:rPr>
          <w:rFonts w:ascii="Times New Roman" w:hAnsi="Times New Roman"/>
          <w:sz w:val="24"/>
          <w:szCs w:val="24"/>
        </w:rPr>
        <w:t xml:space="preserve"> </w:t>
      </w:r>
      <w:r w:rsidRPr="0003259C">
        <w:rPr>
          <w:rFonts w:ascii="Times New Roman" w:hAnsi="Times New Roman"/>
          <w:sz w:val="24"/>
          <w:szCs w:val="24"/>
        </w:rPr>
        <w:t>руб./м3</w:t>
      </w:r>
      <w:r w:rsidR="00DD0F59">
        <w:rPr>
          <w:rFonts w:ascii="Times New Roman" w:hAnsi="Times New Roman"/>
          <w:sz w:val="24"/>
          <w:szCs w:val="24"/>
        </w:rPr>
        <w:t>;</w:t>
      </w:r>
    </w:p>
    <w:p w:rsidR="00F012E4" w:rsidRDefault="00DD0F59" w:rsidP="00F012E4">
      <w:pPr>
        <w:pStyle w:val="afa"/>
        <w:numPr>
          <w:ilvl w:val="0"/>
          <w:numId w:val="40"/>
        </w:numPr>
        <w:jc w:val="both"/>
        <w:rPr>
          <w:sz w:val="24"/>
          <w:szCs w:val="24"/>
        </w:rPr>
      </w:pPr>
      <w:r>
        <w:rPr>
          <w:sz w:val="24"/>
          <w:szCs w:val="24"/>
        </w:rPr>
        <w:lastRenderedPageBreak/>
        <w:t>о</w:t>
      </w:r>
      <w:r w:rsidR="00F012E4" w:rsidRPr="0021532B">
        <w:rPr>
          <w:sz w:val="24"/>
          <w:szCs w:val="24"/>
        </w:rPr>
        <w:t>дин из методов регулирования тарифов:</w:t>
      </w:r>
      <w:r w:rsidR="00F012E4">
        <w:rPr>
          <w:sz w:val="24"/>
          <w:szCs w:val="24"/>
        </w:rPr>
        <w:t xml:space="preserve"> м</w:t>
      </w:r>
      <w:r w:rsidR="00F012E4" w:rsidRPr="0021532B">
        <w:rPr>
          <w:sz w:val="24"/>
          <w:szCs w:val="24"/>
        </w:rPr>
        <w:t>етод индексации</w:t>
      </w:r>
      <w:r w:rsidR="00D23376">
        <w:rPr>
          <w:sz w:val="24"/>
          <w:szCs w:val="24"/>
        </w:rPr>
        <w:t xml:space="preserve"> установленных тарифов</w:t>
      </w:r>
      <w:r>
        <w:rPr>
          <w:sz w:val="24"/>
          <w:szCs w:val="24"/>
        </w:rPr>
        <w:t>;</w:t>
      </w:r>
    </w:p>
    <w:p w:rsidR="00F012E4" w:rsidRPr="00295F5D" w:rsidRDefault="00DD0F59" w:rsidP="00F012E4">
      <w:pPr>
        <w:pStyle w:val="afa"/>
        <w:numPr>
          <w:ilvl w:val="0"/>
          <w:numId w:val="40"/>
        </w:numPr>
        <w:jc w:val="both"/>
        <w:rPr>
          <w:sz w:val="24"/>
          <w:szCs w:val="24"/>
        </w:rPr>
      </w:pPr>
      <w:r>
        <w:rPr>
          <w:sz w:val="24"/>
          <w:szCs w:val="24"/>
        </w:rPr>
        <w:t>п</w:t>
      </w:r>
      <w:r w:rsidR="00F012E4" w:rsidRPr="00295F5D">
        <w:rPr>
          <w:sz w:val="24"/>
          <w:szCs w:val="24"/>
        </w:rPr>
        <w:t>редельные (минимальные и (или) максимальные) значения критериев конкурса:</w:t>
      </w:r>
    </w:p>
    <w:tbl>
      <w:tblPr>
        <w:tblW w:w="146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34"/>
        <w:gridCol w:w="384"/>
        <w:gridCol w:w="458"/>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489"/>
        <w:gridCol w:w="425"/>
        <w:gridCol w:w="425"/>
        <w:gridCol w:w="425"/>
        <w:gridCol w:w="567"/>
      </w:tblGrid>
      <w:tr w:rsidR="00F012E4" w:rsidRPr="00BF3F9A" w:rsidTr="00E73035">
        <w:trPr>
          <w:trHeight w:val="499"/>
        </w:trPr>
        <w:tc>
          <w:tcPr>
            <w:tcW w:w="1668" w:type="dxa"/>
            <w:vMerge w:val="restart"/>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Перечень сведений, подлежащих представлению организатору конкурса</w:t>
            </w:r>
          </w:p>
        </w:tc>
        <w:tc>
          <w:tcPr>
            <w:tcW w:w="534" w:type="dxa"/>
            <w:vMerge w:val="restart"/>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Ед. изм.</w:t>
            </w:r>
          </w:p>
        </w:tc>
        <w:tc>
          <w:tcPr>
            <w:tcW w:w="12437" w:type="dxa"/>
            <w:gridSpan w:val="31"/>
            <w:vMerge w:val="restart"/>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Сведения о ценах, величинах, значениях и параметрах</w:t>
            </w:r>
          </w:p>
        </w:tc>
      </w:tr>
      <w:tr w:rsidR="00F012E4" w:rsidRPr="00BF3F9A" w:rsidTr="00E73035">
        <w:trPr>
          <w:trHeight w:val="162"/>
        </w:trPr>
        <w:tc>
          <w:tcPr>
            <w:tcW w:w="1668" w:type="dxa"/>
            <w:vMerge/>
            <w:vAlign w:val="center"/>
            <w:hideMark/>
          </w:tcPr>
          <w:p w:rsidR="00F012E4" w:rsidRPr="00BF3F9A" w:rsidRDefault="00F012E4" w:rsidP="00C27D1A">
            <w:pPr>
              <w:spacing w:after="0" w:line="240" w:lineRule="auto"/>
              <w:rPr>
                <w:rFonts w:ascii="Times New Roman" w:hAnsi="Times New Roman"/>
                <w:sz w:val="14"/>
                <w:szCs w:val="14"/>
              </w:rPr>
            </w:pPr>
          </w:p>
        </w:tc>
        <w:tc>
          <w:tcPr>
            <w:tcW w:w="534" w:type="dxa"/>
            <w:vMerge/>
            <w:vAlign w:val="center"/>
            <w:hideMark/>
          </w:tcPr>
          <w:p w:rsidR="00F012E4" w:rsidRPr="00BF3F9A" w:rsidRDefault="00F012E4" w:rsidP="00C27D1A">
            <w:pPr>
              <w:spacing w:after="0" w:line="240" w:lineRule="auto"/>
              <w:rPr>
                <w:rFonts w:ascii="Times New Roman" w:hAnsi="Times New Roman"/>
                <w:sz w:val="14"/>
                <w:szCs w:val="14"/>
              </w:rPr>
            </w:pPr>
          </w:p>
        </w:tc>
        <w:tc>
          <w:tcPr>
            <w:tcW w:w="12437" w:type="dxa"/>
            <w:gridSpan w:val="31"/>
            <w:vMerge/>
            <w:vAlign w:val="center"/>
            <w:hideMark/>
          </w:tcPr>
          <w:p w:rsidR="00F012E4" w:rsidRPr="00BF3F9A" w:rsidRDefault="00F012E4" w:rsidP="00C27D1A">
            <w:pPr>
              <w:spacing w:after="0" w:line="240" w:lineRule="auto"/>
              <w:rPr>
                <w:rFonts w:ascii="Times New Roman" w:hAnsi="Times New Roman"/>
                <w:sz w:val="14"/>
                <w:szCs w:val="14"/>
              </w:rPr>
            </w:pPr>
          </w:p>
        </w:tc>
      </w:tr>
      <w:tr w:rsidR="00F012E4" w:rsidRPr="00BF3F9A" w:rsidTr="00E73035">
        <w:trPr>
          <w:trHeight w:val="815"/>
        </w:trPr>
        <w:tc>
          <w:tcPr>
            <w:tcW w:w="1668" w:type="dxa"/>
            <w:vMerge/>
            <w:vAlign w:val="center"/>
            <w:hideMark/>
          </w:tcPr>
          <w:p w:rsidR="00F012E4" w:rsidRPr="00BF3F9A" w:rsidRDefault="00F012E4" w:rsidP="00C27D1A">
            <w:pPr>
              <w:spacing w:after="0" w:line="240" w:lineRule="auto"/>
              <w:rPr>
                <w:rFonts w:ascii="Times New Roman" w:hAnsi="Times New Roman"/>
                <w:sz w:val="14"/>
                <w:szCs w:val="14"/>
              </w:rPr>
            </w:pPr>
          </w:p>
        </w:tc>
        <w:tc>
          <w:tcPr>
            <w:tcW w:w="534" w:type="dxa"/>
            <w:vMerge/>
            <w:vAlign w:val="center"/>
            <w:hideMark/>
          </w:tcPr>
          <w:p w:rsidR="00F012E4" w:rsidRPr="00BF3F9A" w:rsidRDefault="00F012E4" w:rsidP="00C27D1A">
            <w:pPr>
              <w:spacing w:after="0" w:line="240" w:lineRule="auto"/>
              <w:rPr>
                <w:rFonts w:ascii="Times New Roman" w:hAnsi="Times New Roman"/>
                <w:sz w:val="14"/>
                <w:szCs w:val="14"/>
              </w:rPr>
            </w:pPr>
          </w:p>
        </w:tc>
        <w:tc>
          <w:tcPr>
            <w:tcW w:w="384"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2015</w:t>
            </w:r>
          </w:p>
        </w:tc>
        <w:tc>
          <w:tcPr>
            <w:tcW w:w="458"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2016</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2017</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2018</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2019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2021</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2022</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2023</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2025</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2026</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2027</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2028</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2029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2031</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2032</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2033</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2035</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2036</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2037</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2038</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2039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2040</w:t>
            </w:r>
          </w:p>
        </w:tc>
        <w:tc>
          <w:tcPr>
            <w:tcW w:w="489"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2041</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2042</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2043</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2044</w:t>
            </w:r>
          </w:p>
        </w:tc>
        <w:tc>
          <w:tcPr>
            <w:tcW w:w="567"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2045</w:t>
            </w:r>
          </w:p>
        </w:tc>
      </w:tr>
      <w:tr w:rsidR="00F012E4" w:rsidRPr="00BF3F9A" w:rsidTr="00E73035">
        <w:trPr>
          <w:trHeight w:val="303"/>
        </w:trPr>
        <w:tc>
          <w:tcPr>
            <w:tcW w:w="14639" w:type="dxa"/>
            <w:gridSpan w:val="33"/>
            <w:shd w:val="clear" w:color="auto" w:fill="auto"/>
            <w:hideMark/>
          </w:tcPr>
          <w:p w:rsidR="00F012E4" w:rsidRPr="00BF3F9A" w:rsidRDefault="00F012E4" w:rsidP="00C27D1A">
            <w:pPr>
              <w:spacing w:after="0" w:line="240" w:lineRule="auto"/>
              <w:jc w:val="center"/>
              <w:rPr>
                <w:rFonts w:ascii="Times New Roman" w:hAnsi="Times New Roman"/>
                <w:b/>
                <w:bCs/>
                <w:sz w:val="14"/>
                <w:szCs w:val="14"/>
              </w:rPr>
            </w:pPr>
            <w:r w:rsidRPr="00BF3F9A">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F012E4" w:rsidRPr="00BF3F9A" w:rsidTr="00E73035">
        <w:trPr>
          <w:trHeight w:val="604"/>
        </w:trPr>
        <w:tc>
          <w:tcPr>
            <w:tcW w:w="1668" w:type="dxa"/>
            <w:shd w:val="clear" w:color="auto" w:fill="auto"/>
            <w:hideMark/>
          </w:tcPr>
          <w:p w:rsidR="00F012E4" w:rsidRPr="00BF3F9A" w:rsidRDefault="00DD0F59" w:rsidP="00DD0F59">
            <w:pPr>
              <w:spacing w:after="0" w:line="240" w:lineRule="auto"/>
              <w:rPr>
                <w:rFonts w:ascii="Times New Roman" w:hAnsi="Times New Roman"/>
                <w:sz w:val="14"/>
                <w:szCs w:val="14"/>
              </w:rPr>
            </w:pPr>
            <w:r>
              <w:rPr>
                <w:rFonts w:ascii="Times New Roman" w:hAnsi="Times New Roman"/>
                <w:sz w:val="14"/>
                <w:szCs w:val="14"/>
              </w:rPr>
              <w:t>Б</w:t>
            </w:r>
            <w:r w:rsidR="00F012E4" w:rsidRPr="00BF3F9A">
              <w:rPr>
                <w:rFonts w:ascii="Times New Roman" w:hAnsi="Times New Roman"/>
                <w:sz w:val="14"/>
                <w:szCs w:val="14"/>
              </w:rPr>
              <w:t>азовый уровень операционных расходов</w:t>
            </w:r>
          </w:p>
        </w:tc>
        <w:tc>
          <w:tcPr>
            <w:tcW w:w="534" w:type="dxa"/>
            <w:shd w:val="clear" w:color="auto" w:fill="auto"/>
            <w:hideMark/>
          </w:tcPr>
          <w:p w:rsidR="00F012E4" w:rsidRPr="00BF3F9A" w:rsidRDefault="00F012E4" w:rsidP="00DD0F59">
            <w:pPr>
              <w:spacing w:after="0" w:line="240" w:lineRule="auto"/>
              <w:jc w:val="center"/>
              <w:rPr>
                <w:rFonts w:ascii="Times New Roman" w:hAnsi="Times New Roman"/>
                <w:color w:val="000000"/>
                <w:sz w:val="14"/>
                <w:szCs w:val="14"/>
              </w:rPr>
            </w:pPr>
            <w:r w:rsidRPr="00BF3F9A">
              <w:rPr>
                <w:rFonts w:ascii="Times New Roman" w:hAnsi="Times New Roman"/>
                <w:color w:val="000000"/>
                <w:sz w:val="14"/>
                <w:szCs w:val="14"/>
              </w:rPr>
              <w:t>тыс</w:t>
            </w:r>
            <w:proofErr w:type="gramStart"/>
            <w:r w:rsidRPr="00BF3F9A">
              <w:rPr>
                <w:rFonts w:ascii="Times New Roman" w:hAnsi="Times New Roman"/>
                <w:color w:val="000000"/>
                <w:sz w:val="14"/>
                <w:szCs w:val="14"/>
              </w:rPr>
              <w:t>.р</w:t>
            </w:r>
            <w:proofErr w:type="gramEnd"/>
            <w:r w:rsidRPr="00BF3F9A">
              <w:rPr>
                <w:rFonts w:ascii="Times New Roman" w:hAnsi="Times New Roman"/>
                <w:color w:val="000000"/>
                <w:sz w:val="14"/>
                <w:szCs w:val="14"/>
              </w:rPr>
              <w:t>уб.</w:t>
            </w:r>
          </w:p>
        </w:tc>
        <w:tc>
          <w:tcPr>
            <w:tcW w:w="384"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58"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7 358,91</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89"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567"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r>
      <w:tr w:rsidR="00F012E4" w:rsidRPr="00BF3F9A" w:rsidTr="00E73035">
        <w:trPr>
          <w:trHeight w:val="574"/>
        </w:trPr>
        <w:tc>
          <w:tcPr>
            <w:tcW w:w="1668" w:type="dxa"/>
            <w:shd w:val="clear" w:color="auto" w:fill="auto"/>
            <w:hideMark/>
          </w:tcPr>
          <w:p w:rsidR="00F012E4" w:rsidRPr="00BF3F9A" w:rsidRDefault="00DD0F59" w:rsidP="00DD0F59">
            <w:pPr>
              <w:spacing w:after="0" w:line="240" w:lineRule="auto"/>
              <w:rPr>
                <w:rFonts w:ascii="Times New Roman" w:hAnsi="Times New Roman"/>
                <w:sz w:val="14"/>
                <w:szCs w:val="14"/>
              </w:rPr>
            </w:pPr>
            <w:r>
              <w:rPr>
                <w:rFonts w:ascii="Times New Roman" w:hAnsi="Times New Roman"/>
                <w:sz w:val="14"/>
                <w:szCs w:val="14"/>
              </w:rPr>
              <w:t>Н</w:t>
            </w:r>
            <w:r w:rsidR="00F012E4" w:rsidRPr="00BF3F9A">
              <w:rPr>
                <w:rFonts w:ascii="Times New Roman" w:hAnsi="Times New Roman"/>
                <w:sz w:val="14"/>
                <w:szCs w:val="14"/>
              </w:rPr>
              <w:t>ормативный уровень прибыли</w:t>
            </w:r>
          </w:p>
        </w:tc>
        <w:tc>
          <w:tcPr>
            <w:tcW w:w="534"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w:t>
            </w:r>
          </w:p>
        </w:tc>
        <w:tc>
          <w:tcPr>
            <w:tcW w:w="384"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58"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1,57</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1,51</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1,45</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1,39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1,34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1,29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1,23</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1,18</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1,14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1,09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1,04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1,00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0,96</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0,92</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0,88</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0,84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0,81</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0,77</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0,74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0,71</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0,67</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0,64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0,62</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0,59</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0,56</w:t>
            </w:r>
          </w:p>
        </w:tc>
        <w:tc>
          <w:tcPr>
            <w:tcW w:w="489"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0,51</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0,49</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0,47</w:t>
            </w:r>
          </w:p>
        </w:tc>
        <w:tc>
          <w:tcPr>
            <w:tcW w:w="567"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0,44</w:t>
            </w:r>
          </w:p>
        </w:tc>
      </w:tr>
      <w:tr w:rsidR="00F012E4" w:rsidRPr="00BF3F9A" w:rsidTr="00E73035">
        <w:trPr>
          <w:trHeight w:val="1011"/>
        </w:trPr>
        <w:tc>
          <w:tcPr>
            <w:tcW w:w="1668" w:type="dxa"/>
            <w:shd w:val="clear" w:color="auto" w:fill="auto"/>
            <w:hideMark/>
          </w:tcPr>
          <w:p w:rsidR="00F012E4" w:rsidRPr="00BF3F9A" w:rsidRDefault="00DD0F59" w:rsidP="00DD0F59">
            <w:pPr>
              <w:spacing w:after="0" w:line="240" w:lineRule="auto"/>
              <w:rPr>
                <w:rFonts w:ascii="Times New Roman" w:hAnsi="Times New Roman"/>
                <w:sz w:val="14"/>
                <w:szCs w:val="14"/>
              </w:rPr>
            </w:pPr>
            <w:r>
              <w:rPr>
                <w:rFonts w:ascii="Times New Roman" w:hAnsi="Times New Roman"/>
                <w:sz w:val="14"/>
                <w:szCs w:val="14"/>
              </w:rPr>
              <w:t>У</w:t>
            </w:r>
            <w:r w:rsidR="00F012E4" w:rsidRPr="00BF3F9A">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34"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кВт/м3</w:t>
            </w:r>
          </w:p>
        </w:tc>
        <w:tc>
          <w:tcPr>
            <w:tcW w:w="384"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х</w:t>
            </w:r>
          </w:p>
        </w:tc>
        <w:tc>
          <w:tcPr>
            <w:tcW w:w="458"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89"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c>
          <w:tcPr>
            <w:tcW w:w="567"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0,54</w:t>
            </w:r>
          </w:p>
        </w:tc>
      </w:tr>
      <w:tr w:rsidR="00F012E4" w:rsidRPr="00BF3F9A" w:rsidTr="00E73035">
        <w:trPr>
          <w:trHeight w:val="1134"/>
        </w:trPr>
        <w:tc>
          <w:tcPr>
            <w:tcW w:w="1668" w:type="dxa"/>
            <w:shd w:val="clear" w:color="auto" w:fill="auto"/>
            <w:hideMark/>
          </w:tcPr>
          <w:p w:rsidR="00F012E4" w:rsidRPr="00BF3F9A" w:rsidRDefault="00DD0F59" w:rsidP="00DD0F59">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F012E4" w:rsidRPr="00BF3F9A">
              <w:rPr>
                <w:rFonts w:ascii="Times New Roman" w:hAnsi="Times New Roman"/>
                <w:color w:val="000000"/>
                <w:sz w:val="14"/>
                <w:szCs w:val="14"/>
              </w:rPr>
              <w:t xml:space="preserve">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rsidR="00F012E4" w:rsidRPr="00BF3F9A">
              <w:rPr>
                <w:rFonts w:ascii="Times New Roman" w:hAnsi="Times New Roman"/>
                <w:color w:val="000000"/>
                <w:sz w:val="14"/>
                <w:szCs w:val="14"/>
              </w:rPr>
              <w:t>расходов</w:t>
            </w:r>
            <w:proofErr w:type="gramEnd"/>
            <w:r w:rsidR="00F012E4" w:rsidRPr="00BF3F9A">
              <w:rPr>
                <w:rFonts w:ascii="Times New Roman" w:hAnsi="Times New Roman"/>
                <w:color w:val="000000"/>
                <w:sz w:val="14"/>
                <w:szCs w:val="14"/>
              </w:rPr>
              <w:t xml:space="preserve"> на создание и (или) реконструкцию данного объекта</w:t>
            </w:r>
          </w:p>
        </w:tc>
        <w:tc>
          <w:tcPr>
            <w:tcW w:w="534" w:type="dxa"/>
            <w:shd w:val="clear" w:color="auto" w:fill="auto"/>
            <w:hideMark/>
          </w:tcPr>
          <w:p w:rsidR="00F012E4" w:rsidRPr="00BF3F9A" w:rsidRDefault="00F012E4" w:rsidP="00DD0F59">
            <w:pPr>
              <w:spacing w:after="0" w:line="240" w:lineRule="auto"/>
              <w:jc w:val="center"/>
              <w:rPr>
                <w:rFonts w:ascii="Times New Roman" w:hAnsi="Times New Roman"/>
                <w:color w:val="000000"/>
                <w:sz w:val="14"/>
                <w:szCs w:val="14"/>
              </w:rPr>
            </w:pPr>
            <w:r w:rsidRPr="00BF3F9A">
              <w:rPr>
                <w:rFonts w:ascii="Times New Roman" w:hAnsi="Times New Roman"/>
                <w:color w:val="000000"/>
                <w:sz w:val="14"/>
                <w:szCs w:val="14"/>
              </w:rPr>
              <w:t>тыс</w:t>
            </w:r>
            <w:proofErr w:type="gramStart"/>
            <w:r w:rsidRPr="00BF3F9A">
              <w:rPr>
                <w:rFonts w:ascii="Times New Roman" w:hAnsi="Times New Roman"/>
                <w:color w:val="000000"/>
                <w:sz w:val="14"/>
                <w:szCs w:val="14"/>
              </w:rPr>
              <w:t>.р</w:t>
            </w:r>
            <w:proofErr w:type="gramEnd"/>
            <w:r w:rsidRPr="00BF3F9A">
              <w:rPr>
                <w:rFonts w:ascii="Times New Roman" w:hAnsi="Times New Roman"/>
                <w:color w:val="000000"/>
                <w:sz w:val="14"/>
                <w:szCs w:val="14"/>
              </w:rPr>
              <w:t>уб.</w:t>
            </w:r>
          </w:p>
        </w:tc>
        <w:tc>
          <w:tcPr>
            <w:tcW w:w="384"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58"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386"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89"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425"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c>
          <w:tcPr>
            <w:tcW w:w="567" w:type="dxa"/>
            <w:shd w:val="clear" w:color="auto" w:fill="auto"/>
            <w:hideMark/>
          </w:tcPr>
          <w:p w:rsidR="00F012E4" w:rsidRPr="00F71FED" w:rsidRDefault="00F012E4" w:rsidP="00DD0F59">
            <w:pPr>
              <w:spacing w:after="0" w:line="240" w:lineRule="auto"/>
              <w:jc w:val="center"/>
              <w:rPr>
                <w:rFonts w:ascii="Times New Roman" w:hAnsi="Times New Roman"/>
                <w:sz w:val="12"/>
                <w:szCs w:val="12"/>
              </w:rPr>
            </w:pPr>
            <w:r w:rsidRPr="00F71FED">
              <w:rPr>
                <w:rFonts w:ascii="Times New Roman" w:hAnsi="Times New Roman"/>
                <w:sz w:val="12"/>
                <w:szCs w:val="12"/>
              </w:rPr>
              <w:t>0</w:t>
            </w:r>
          </w:p>
        </w:tc>
      </w:tr>
      <w:tr w:rsidR="00F012E4" w:rsidRPr="00BF3F9A" w:rsidTr="00E73035">
        <w:trPr>
          <w:trHeight w:val="2386"/>
        </w:trPr>
        <w:tc>
          <w:tcPr>
            <w:tcW w:w="1668" w:type="dxa"/>
            <w:shd w:val="clear" w:color="auto" w:fill="auto"/>
            <w:hideMark/>
          </w:tcPr>
          <w:p w:rsidR="00F012E4" w:rsidRPr="00BF3F9A" w:rsidRDefault="00DD0F59" w:rsidP="00DD0F59">
            <w:pPr>
              <w:spacing w:after="0" w:line="240" w:lineRule="auto"/>
              <w:rPr>
                <w:rFonts w:ascii="Times New Roman" w:hAnsi="Times New Roman"/>
                <w:color w:val="000000"/>
                <w:sz w:val="14"/>
                <w:szCs w:val="14"/>
              </w:rPr>
            </w:pPr>
            <w:r>
              <w:rPr>
                <w:rFonts w:ascii="Times New Roman" w:hAnsi="Times New Roman"/>
                <w:color w:val="000000"/>
                <w:sz w:val="14"/>
                <w:szCs w:val="14"/>
              </w:rPr>
              <w:lastRenderedPageBreak/>
              <w:t>О</w:t>
            </w:r>
            <w:r w:rsidR="00F012E4" w:rsidRPr="00BF3F9A">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34" w:type="dxa"/>
            <w:shd w:val="clear" w:color="auto" w:fill="auto"/>
            <w:hideMark/>
          </w:tcPr>
          <w:p w:rsidR="00F012E4" w:rsidRPr="00BF3F9A" w:rsidRDefault="00F012E4" w:rsidP="00DD0F59">
            <w:pPr>
              <w:spacing w:after="0" w:line="240" w:lineRule="auto"/>
              <w:jc w:val="center"/>
              <w:rPr>
                <w:rFonts w:ascii="Times New Roman" w:hAnsi="Times New Roman"/>
                <w:color w:val="000000"/>
                <w:sz w:val="14"/>
                <w:szCs w:val="14"/>
              </w:rPr>
            </w:pPr>
            <w:r w:rsidRPr="00BF3F9A">
              <w:rPr>
                <w:rFonts w:ascii="Times New Roman" w:hAnsi="Times New Roman"/>
                <w:color w:val="000000"/>
                <w:sz w:val="14"/>
                <w:szCs w:val="14"/>
              </w:rPr>
              <w:t>тыс</w:t>
            </w:r>
            <w:proofErr w:type="gramStart"/>
            <w:r w:rsidRPr="00BF3F9A">
              <w:rPr>
                <w:rFonts w:ascii="Times New Roman" w:hAnsi="Times New Roman"/>
                <w:color w:val="000000"/>
                <w:sz w:val="14"/>
                <w:szCs w:val="14"/>
              </w:rPr>
              <w:t>.р</w:t>
            </w:r>
            <w:proofErr w:type="gramEnd"/>
            <w:r w:rsidRPr="00BF3F9A">
              <w:rPr>
                <w:rFonts w:ascii="Times New Roman" w:hAnsi="Times New Roman"/>
                <w:color w:val="000000"/>
                <w:sz w:val="14"/>
                <w:szCs w:val="14"/>
              </w:rPr>
              <w:t>уб.</w:t>
            </w:r>
          </w:p>
        </w:tc>
        <w:tc>
          <w:tcPr>
            <w:tcW w:w="384"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58"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386"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89"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25"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25"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425"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c>
          <w:tcPr>
            <w:tcW w:w="567" w:type="dxa"/>
            <w:shd w:val="clear" w:color="auto" w:fill="auto"/>
            <w:hideMark/>
          </w:tcPr>
          <w:p w:rsidR="00F012E4" w:rsidRPr="00BF3F9A" w:rsidRDefault="00F012E4" w:rsidP="00DD0F59">
            <w:pPr>
              <w:spacing w:after="0" w:line="240" w:lineRule="auto"/>
              <w:jc w:val="center"/>
              <w:rPr>
                <w:rFonts w:ascii="Times New Roman" w:hAnsi="Times New Roman"/>
                <w:sz w:val="14"/>
                <w:szCs w:val="14"/>
              </w:rPr>
            </w:pPr>
            <w:r w:rsidRPr="00BF3F9A">
              <w:rPr>
                <w:rFonts w:ascii="Times New Roman" w:hAnsi="Times New Roman"/>
                <w:sz w:val="14"/>
                <w:szCs w:val="14"/>
              </w:rPr>
              <w:t>0</w:t>
            </w:r>
          </w:p>
        </w:tc>
      </w:tr>
    </w:tbl>
    <w:p w:rsidR="00F012E4" w:rsidRPr="00BF3F9A" w:rsidRDefault="00F012E4" w:rsidP="00F012E4">
      <w:pPr>
        <w:ind w:firstLine="708"/>
        <w:jc w:val="both"/>
        <w:rPr>
          <w:rFonts w:ascii="Times New Roman" w:hAnsi="Times New Roman"/>
          <w:b/>
          <w:sz w:val="14"/>
          <w:szCs w:val="14"/>
        </w:rPr>
      </w:pPr>
    </w:p>
    <w:p w:rsidR="00F012E4" w:rsidRPr="00F71FED" w:rsidRDefault="00DD0F59" w:rsidP="00DD0F59">
      <w:pPr>
        <w:pStyle w:val="afa"/>
        <w:numPr>
          <w:ilvl w:val="0"/>
          <w:numId w:val="40"/>
        </w:numPr>
        <w:spacing w:line="240" w:lineRule="auto"/>
        <w:jc w:val="both"/>
        <w:rPr>
          <w:sz w:val="24"/>
          <w:szCs w:val="24"/>
        </w:rPr>
      </w:pPr>
      <w:r>
        <w:rPr>
          <w:sz w:val="24"/>
          <w:szCs w:val="24"/>
        </w:rPr>
        <w:t>п</w:t>
      </w:r>
      <w:r w:rsidR="00F012E4" w:rsidRPr="00F71FED">
        <w:rPr>
          <w:sz w:val="24"/>
          <w:szCs w:val="2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по отношению к предыдущему году:</w:t>
      </w:r>
    </w:p>
    <w:tbl>
      <w:tblPr>
        <w:tblW w:w="145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662"/>
        <w:gridCol w:w="556"/>
        <w:gridCol w:w="367"/>
        <w:gridCol w:w="525"/>
        <w:gridCol w:w="393"/>
        <w:gridCol w:w="394"/>
        <w:gridCol w:w="363"/>
        <w:gridCol w:w="394"/>
        <w:gridCol w:w="394"/>
        <w:gridCol w:w="363"/>
        <w:gridCol w:w="393"/>
        <w:gridCol w:w="393"/>
        <w:gridCol w:w="525"/>
        <w:gridCol w:w="393"/>
        <w:gridCol w:w="393"/>
        <w:gridCol w:w="525"/>
        <w:gridCol w:w="393"/>
        <w:gridCol w:w="394"/>
        <w:gridCol w:w="393"/>
        <w:gridCol w:w="393"/>
        <w:gridCol w:w="393"/>
        <w:gridCol w:w="394"/>
        <w:gridCol w:w="393"/>
        <w:gridCol w:w="393"/>
        <w:gridCol w:w="393"/>
        <w:gridCol w:w="394"/>
        <w:gridCol w:w="393"/>
        <w:gridCol w:w="393"/>
        <w:gridCol w:w="393"/>
        <w:gridCol w:w="394"/>
        <w:gridCol w:w="453"/>
        <w:gridCol w:w="394"/>
        <w:gridCol w:w="10"/>
      </w:tblGrid>
      <w:tr w:rsidR="00F012E4" w:rsidRPr="00A676B2" w:rsidTr="00E73035">
        <w:trPr>
          <w:trHeight w:val="500"/>
        </w:trPr>
        <w:tc>
          <w:tcPr>
            <w:tcW w:w="1180" w:type="dxa"/>
            <w:vMerge w:val="restart"/>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Перечень сведений, подлежащих представлению организатору конкурса</w:t>
            </w:r>
          </w:p>
        </w:tc>
        <w:tc>
          <w:tcPr>
            <w:tcW w:w="662" w:type="dxa"/>
            <w:vMerge w:val="restart"/>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Ед. изм.</w:t>
            </w:r>
          </w:p>
        </w:tc>
        <w:tc>
          <w:tcPr>
            <w:tcW w:w="12734" w:type="dxa"/>
            <w:gridSpan w:val="32"/>
            <w:vMerge w:val="restart"/>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Сведения о ценах, величинах, значениях и параметрах</w:t>
            </w:r>
          </w:p>
        </w:tc>
      </w:tr>
      <w:tr w:rsidR="00F012E4" w:rsidRPr="00A676B2" w:rsidTr="00E73035">
        <w:trPr>
          <w:trHeight w:val="163"/>
        </w:trPr>
        <w:tc>
          <w:tcPr>
            <w:tcW w:w="1180" w:type="dxa"/>
            <w:vMerge/>
            <w:hideMark/>
          </w:tcPr>
          <w:p w:rsidR="00F012E4" w:rsidRPr="00A676B2" w:rsidRDefault="00F012E4" w:rsidP="00DD0F59">
            <w:pPr>
              <w:spacing w:after="0" w:line="240" w:lineRule="auto"/>
              <w:jc w:val="center"/>
              <w:rPr>
                <w:rFonts w:ascii="Times New Roman" w:hAnsi="Times New Roman"/>
                <w:sz w:val="14"/>
                <w:szCs w:val="14"/>
              </w:rPr>
            </w:pPr>
          </w:p>
        </w:tc>
        <w:tc>
          <w:tcPr>
            <w:tcW w:w="662" w:type="dxa"/>
            <w:vMerge/>
            <w:hideMark/>
          </w:tcPr>
          <w:p w:rsidR="00F012E4" w:rsidRPr="00A676B2" w:rsidRDefault="00F012E4" w:rsidP="00DD0F59">
            <w:pPr>
              <w:spacing w:after="0" w:line="240" w:lineRule="auto"/>
              <w:jc w:val="center"/>
              <w:rPr>
                <w:rFonts w:ascii="Times New Roman" w:hAnsi="Times New Roman"/>
                <w:sz w:val="14"/>
                <w:szCs w:val="14"/>
              </w:rPr>
            </w:pPr>
          </w:p>
        </w:tc>
        <w:tc>
          <w:tcPr>
            <w:tcW w:w="12734" w:type="dxa"/>
            <w:gridSpan w:val="32"/>
            <w:vMerge/>
            <w:hideMark/>
          </w:tcPr>
          <w:p w:rsidR="00F012E4" w:rsidRPr="00A676B2" w:rsidRDefault="00F012E4" w:rsidP="00DD0F59">
            <w:pPr>
              <w:spacing w:after="0" w:line="240" w:lineRule="auto"/>
              <w:jc w:val="center"/>
              <w:rPr>
                <w:rFonts w:ascii="Times New Roman" w:hAnsi="Times New Roman"/>
                <w:sz w:val="14"/>
                <w:szCs w:val="14"/>
              </w:rPr>
            </w:pPr>
          </w:p>
        </w:tc>
      </w:tr>
      <w:tr w:rsidR="00F012E4" w:rsidRPr="00A676B2" w:rsidTr="00E73035">
        <w:trPr>
          <w:gridAfter w:val="1"/>
          <w:wAfter w:w="10" w:type="dxa"/>
          <w:trHeight w:val="819"/>
        </w:trPr>
        <w:tc>
          <w:tcPr>
            <w:tcW w:w="1180" w:type="dxa"/>
            <w:vMerge/>
            <w:hideMark/>
          </w:tcPr>
          <w:p w:rsidR="00F012E4" w:rsidRPr="00A676B2" w:rsidRDefault="00F012E4" w:rsidP="00DD0F59">
            <w:pPr>
              <w:spacing w:after="0" w:line="240" w:lineRule="auto"/>
              <w:jc w:val="center"/>
              <w:rPr>
                <w:rFonts w:ascii="Times New Roman" w:hAnsi="Times New Roman"/>
                <w:sz w:val="14"/>
                <w:szCs w:val="14"/>
              </w:rPr>
            </w:pPr>
          </w:p>
        </w:tc>
        <w:tc>
          <w:tcPr>
            <w:tcW w:w="662" w:type="dxa"/>
            <w:vMerge/>
            <w:hideMark/>
          </w:tcPr>
          <w:p w:rsidR="00F012E4" w:rsidRPr="00A676B2" w:rsidRDefault="00F012E4" w:rsidP="00DD0F59">
            <w:pPr>
              <w:spacing w:after="0" w:line="240" w:lineRule="auto"/>
              <w:jc w:val="center"/>
              <w:rPr>
                <w:rFonts w:ascii="Times New Roman" w:hAnsi="Times New Roman"/>
                <w:sz w:val="14"/>
                <w:szCs w:val="14"/>
              </w:rPr>
            </w:pPr>
          </w:p>
        </w:tc>
        <w:tc>
          <w:tcPr>
            <w:tcW w:w="556"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2015</w:t>
            </w:r>
          </w:p>
        </w:tc>
        <w:tc>
          <w:tcPr>
            <w:tcW w:w="367"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2016</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2017</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2018</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2019</w:t>
            </w:r>
          </w:p>
        </w:tc>
        <w:tc>
          <w:tcPr>
            <w:tcW w:w="36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2020</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2021</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2022</w:t>
            </w:r>
          </w:p>
        </w:tc>
        <w:tc>
          <w:tcPr>
            <w:tcW w:w="36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2023</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2024</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2025</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2026</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2027</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2028</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2029</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2030</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2031</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2032</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2033</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2034</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2035</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2036</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2037</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2038</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2039</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2040</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2041</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2042</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2043</w:t>
            </w:r>
          </w:p>
        </w:tc>
        <w:tc>
          <w:tcPr>
            <w:tcW w:w="45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2044</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2045</w:t>
            </w:r>
          </w:p>
        </w:tc>
      </w:tr>
      <w:tr w:rsidR="00F012E4" w:rsidRPr="00A676B2" w:rsidTr="00E73035">
        <w:trPr>
          <w:gridAfter w:val="1"/>
          <w:wAfter w:w="10" w:type="dxa"/>
          <w:trHeight w:val="1273"/>
        </w:trPr>
        <w:tc>
          <w:tcPr>
            <w:tcW w:w="1180" w:type="dxa"/>
            <w:shd w:val="clear" w:color="auto" w:fill="auto"/>
            <w:vAlign w:val="center"/>
            <w:hideMark/>
          </w:tcPr>
          <w:p w:rsidR="00F012E4" w:rsidRPr="00A676B2" w:rsidRDefault="00DD0F59" w:rsidP="00C27D1A">
            <w:pPr>
              <w:spacing w:after="0" w:line="240" w:lineRule="auto"/>
              <w:rPr>
                <w:rFonts w:ascii="Times New Roman" w:hAnsi="Times New Roman"/>
                <w:sz w:val="14"/>
                <w:szCs w:val="14"/>
              </w:rPr>
            </w:pPr>
            <w:r>
              <w:rPr>
                <w:rFonts w:ascii="Times New Roman" w:hAnsi="Times New Roman"/>
                <w:sz w:val="14"/>
                <w:szCs w:val="14"/>
              </w:rPr>
              <w:t>П</w:t>
            </w:r>
            <w:r w:rsidR="00F012E4" w:rsidRPr="00A676B2">
              <w:rPr>
                <w:rFonts w:ascii="Times New Roman" w:hAnsi="Times New Roman"/>
                <w:sz w:val="14"/>
                <w:szCs w:val="14"/>
              </w:rPr>
              <w:t>редельный (</w:t>
            </w:r>
            <w:proofErr w:type="gramStart"/>
            <w:r w:rsidR="00F012E4" w:rsidRPr="00A676B2">
              <w:rPr>
                <w:rFonts w:ascii="Times New Roman" w:hAnsi="Times New Roman"/>
                <w:sz w:val="14"/>
                <w:szCs w:val="14"/>
              </w:rPr>
              <w:t>максималь</w:t>
            </w:r>
            <w:r>
              <w:rPr>
                <w:rFonts w:ascii="Times New Roman" w:hAnsi="Times New Roman"/>
                <w:sz w:val="14"/>
                <w:szCs w:val="14"/>
              </w:rPr>
              <w:t>-</w:t>
            </w:r>
            <w:r w:rsidR="00F012E4" w:rsidRPr="00A676B2">
              <w:rPr>
                <w:rFonts w:ascii="Times New Roman" w:hAnsi="Times New Roman"/>
                <w:sz w:val="14"/>
                <w:szCs w:val="14"/>
              </w:rPr>
              <w:t>ный</w:t>
            </w:r>
            <w:proofErr w:type="gramEnd"/>
            <w:r w:rsidR="00F012E4" w:rsidRPr="00A676B2">
              <w:rPr>
                <w:rFonts w:ascii="Times New Roman" w:hAnsi="Times New Roman"/>
                <w:sz w:val="14"/>
                <w:szCs w:val="14"/>
              </w:rPr>
              <w:t>) рост необходимой валовой выручки концессионера от осуществления регулируемых видов деятельности, предусмотрен</w:t>
            </w:r>
            <w:r>
              <w:rPr>
                <w:rFonts w:ascii="Times New Roman" w:hAnsi="Times New Roman"/>
                <w:sz w:val="14"/>
                <w:szCs w:val="14"/>
              </w:rPr>
              <w:t>-</w:t>
            </w:r>
            <w:r w:rsidR="00F012E4" w:rsidRPr="00A676B2">
              <w:rPr>
                <w:rFonts w:ascii="Times New Roman" w:hAnsi="Times New Roman"/>
                <w:sz w:val="14"/>
                <w:szCs w:val="14"/>
              </w:rPr>
              <w:t xml:space="preserve">ной нормативными правовыми </w:t>
            </w:r>
            <w:r w:rsidR="00F012E4" w:rsidRPr="00A676B2">
              <w:rPr>
                <w:rFonts w:ascii="Times New Roman" w:hAnsi="Times New Roman"/>
                <w:sz w:val="14"/>
                <w:szCs w:val="14"/>
              </w:rPr>
              <w:lastRenderedPageBreak/>
              <w:t>актами Российской Федерации в сфере водоотведения по отношению к предыдущему году</w:t>
            </w:r>
          </w:p>
        </w:tc>
        <w:tc>
          <w:tcPr>
            <w:tcW w:w="662"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lastRenderedPageBreak/>
              <w:t>%</w:t>
            </w:r>
          </w:p>
        </w:tc>
        <w:tc>
          <w:tcPr>
            <w:tcW w:w="556"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67"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102,63</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104,15</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103,96</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104,00</w:t>
            </w:r>
          </w:p>
        </w:tc>
        <w:tc>
          <w:tcPr>
            <w:tcW w:w="36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104,04</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104,07</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104,12</w:t>
            </w:r>
          </w:p>
        </w:tc>
        <w:tc>
          <w:tcPr>
            <w:tcW w:w="36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104,14</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104,18</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104,22</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104,25</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104,29</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104,32</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104,36</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104,39</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104,42</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104,46</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104,49</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104,52</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104,55</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104,58</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104,61</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104,65</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104,67</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104,71</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104,74</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104,77</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104,80</w:t>
            </w:r>
          </w:p>
        </w:tc>
        <w:tc>
          <w:tcPr>
            <w:tcW w:w="45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104,82</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104,85</w:t>
            </w:r>
          </w:p>
        </w:tc>
      </w:tr>
      <w:tr w:rsidR="00F012E4" w:rsidRPr="00A676B2" w:rsidTr="00E73035">
        <w:trPr>
          <w:gridAfter w:val="1"/>
          <w:wAfter w:w="10" w:type="dxa"/>
          <w:trHeight w:val="1259"/>
        </w:trPr>
        <w:tc>
          <w:tcPr>
            <w:tcW w:w="1180" w:type="dxa"/>
            <w:shd w:val="clear" w:color="auto" w:fill="auto"/>
            <w:vAlign w:val="center"/>
            <w:hideMark/>
          </w:tcPr>
          <w:p w:rsidR="00F012E4" w:rsidRPr="00A676B2" w:rsidRDefault="00DD0F59" w:rsidP="00C27D1A">
            <w:pPr>
              <w:spacing w:after="0" w:line="240" w:lineRule="auto"/>
              <w:rPr>
                <w:rFonts w:ascii="Times New Roman" w:hAnsi="Times New Roman"/>
                <w:sz w:val="14"/>
                <w:szCs w:val="14"/>
              </w:rPr>
            </w:pPr>
            <w:r>
              <w:rPr>
                <w:rFonts w:ascii="Times New Roman" w:hAnsi="Times New Roman"/>
                <w:sz w:val="14"/>
                <w:szCs w:val="14"/>
              </w:rPr>
              <w:lastRenderedPageBreak/>
              <w:t>Н</w:t>
            </w:r>
            <w:r w:rsidR="00F012E4" w:rsidRPr="00A676B2">
              <w:rPr>
                <w:rFonts w:ascii="Times New Roman" w:hAnsi="Times New Roman"/>
                <w:sz w:val="14"/>
                <w:szCs w:val="14"/>
              </w:rPr>
              <w:t xml:space="preserve">еобходимая валовая выручка концессионера от осуществления регулируемого вида деятельности, </w:t>
            </w:r>
            <w:proofErr w:type="gramStart"/>
            <w:r w:rsidR="00F012E4" w:rsidRPr="00A676B2">
              <w:rPr>
                <w:rFonts w:ascii="Times New Roman" w:hAnsi="Times New Roman"/>
                <w:sz w:val="14"/>
                <w:szCs w:val="14"/>
              </w:rPr>
              <w:t>предусмотрен</w:t>
            </w:r>
            <w:r>
              <w:rPr>
                <w:rFonts w:ascii="Times New Roman" w:hAnsi="Times New Roman"/>
                <w:sz w:val="14"/>
                <w:szCs w:val="14"/>
              </w:rPr>
              <w:t>-</w:t>
            </w:r>
            <w:r w:rsidR="00F012E4" w:rsidRPr="00A676B2">
              <w:rPr>
                <w:rFonts w:ascii="Times New Roman" w:hAnsi="Times New Roman"/>
                <w:sz w:val="14"/>
                <w:szCs w:val="14"/>
              </w:rPr>
              <w:t>ной</w:t>
            </w:r>
            <w:proofErr w:type="gramEnd"/>
            <w:r w:rsidR="00F012E4" w:rsidRPr="00A676B2">
              <w:rPr>
                <w:rFonts w:ascii="Times New Roman" w:hAnsi="Times New Roman"/>
                <w:sz w:val="14"/>
                <w:szCs w:val="14"/>
              </w:rPr>
              <w:t xml:space="preserve"> нормативными правовыми актами РФ в сфере водоотведения</w:t>
            </w:r>
          </w:p>
        </w:tc>
        <w:tc>
          <w:tcPr>
            <w:tcW w:w="662"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тыс</w:t>
            </w:r>
            <w:proofErr w:type="gramStart"/>
            <w:r w:rsidRPr="00A676B2">
              <w:rPr>
                <w:rFonts w:ascii="Times New Roman" w:hAnsi="Times New Roman"/>
                <w:sz w:val="14"/>
                <w:szCs w:val="14"/>
              </w:rPr>
              <w:t>.р</w:t>
            </w:r>
            <w:proofErr w:type="gramEnd"/>
            <w:r w:rsidRPr="00A676B2">
              <w:rPr>
                <w:rFonts w:ascii="Times New Roman" w:hAnsi="Times New Roman"/>
                <w:sz w:val="14"/>
                <w:szCs w:val="14"/>
              </w:rPr>
              <w:t>уб.</w:t>
            </w:r>
          </w:p>
        </w:tc>
        <w:tc>
          <w:tcPr>
            <w:tcW w:w="556"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9 546,59</w:t>
            </w:r>
          </w:p>
        </w:tc>
        <w:tc>
          <w:tcPr>
            <w:tcW w:w="367"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6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6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25"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453"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94" w:type="dxa"/>
            <w:shd w:val="clear" w:color="auto" w:fill="auto"/>
            <w:hideMark/>
          </w:tcPr>
          <w:p w:rsidR="00F012E4" w:rsidRPr="00A676B2" w:rsidRDefault="00F012E4" w:rsidP="00DD0F59">
            <w:pPr>
              <w:spacing w:after="0" w:line="240" w:lineRule="auto"/>
              <w:jc w:val="center"/>
              <w:rPr>
                <w:rFonts w:ascii="Times New Roman" w:hAnsi="Times New Roman"/>
                <w:sz w:val="14"/>
                <w:szCs w:val="14"/>
              </w:rPr>
            </w:pPr>
            <w:r w:rsidRPr="00A676B2">
              <w:rPr>
                <w:rFonts w:ascii="Times New Roman" w:hAnsi="Times New Roman"/>
                <w:sz w:val="14"/>
                <w:szCs w:val="14"/>
              </w:rPr>
              <w:t>х</w:t>
            </w:r>
          </w:p>
        </w:tc>
      </w:tr>
    </w:tbl>
    <w:p w:rsidR="00F012E4" w:rsidRDefault="00F012E4" w:rsidP="00F012E4">
      <w:pPr>
        <w:jc w:val="both"/>
        <w:rPr>
          <w:rFonts w:ascii="Times New Roman" w:hAnsi="Times New Roman"/>
          <w:sz w:val="24"/>
          <w:szCs w:val="24"/>
        </w:rPr>
      </w:pPr>
    </w:p>
    <w:p w:rsidR="00F012E4" w:rsidRPr="00F71FED" w:rsidRDefault="000427C3" w:rsidP="000427C3">
      <w:pPr>
        <w:pStyle w:val="afa"/>
        <w:numPr>
          <w:ilvl w:val="0"/>
          <w:numId w:val="40"/>
        </w:numPr>
        <w:spacing w:line="240" w:lineRule="auto"/>
        <w:jc w:val="both"/>
        <w:rPr>
          <w:sz w:val="24"/>
          <w:szCs w:val="24"/>
        </w:rPr>
      </w:pPr>
      <w:r>
        <w:rPr>
          <w:sz w:val="24"/>
          <w:szCs w:val="24"/>
        </w:rPr>
        <w:t>и</w:t>
      </w:r>
      <w:r w:rsidR="00F012E4" w:rsidRPr="00F71FED">
        <w:rPr>
          <w:sz w:val="24"/>
          <w:szCs w:val="24"/>
        </w:rPr>
        <w:t>ные цены, величины, значения, параметры, использование которых для расчета тарифов предусмотрено норма</w:t>
      </w:r>
      <w:r>
        <w:rPr>
          <w:sz w:val="24"/>
          <w:szCs w:val="24"/>
        </w:rPr>
        <w:t>тивными</w:t>
      </w:r>
      <w:r w:rsidR="00F012E4" w:rsidRPr="00F71FED">
        <w:rPr>
          <w:sz w:val="24"/>
          <w:szCs w:val="24"/>
        </w:rPr>
        <w:t xml:space="preserve"> правовыми актами Российской Федерации в сфере теплоснабжения, в сфере водоснабжения и водоотведения:</w:t>
      </w:r>
    </w:p>
    <w:tbl>
      <w:tblPr>
        <w:tblW w:w="148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452"/>
        <w:gridCol w:w="645"/>
        <w:gridCol w:w="510"/>
        <w:gridCol w:w="352"/>
        <w:gridCol w:w="510"/>
        <w:gridCol w:w="443"/>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243"/>
        <w:gridCol w:w="6"/>
      </w:tblGrid>
      <w:tr w:rsidR="00F012E4" w:rsidRPr="00A676B2" w:rsidTr="00E73035">
        <w:trPr>
          <w:gridAfter w:val="1"/>
          <w:wAfter w:w="6" w:type="dxa"/>
          <w:trHeight w:val="498"/>
        </w:trPr>
        <w:tc>
          <w:tcPr>
            <w:tcW w:w="1509" w:type="dxa"/>
            <w:vMerge w:val="restart"/>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Перечень сведений, подлежащих представлению организатору конкурса</w:t>
            </w:r>
          </w:p>
        </w:tc>
        <w:tc>
          <w:tcPr>
            <w:tcW w:w="452" w:type="dxa"/>
            <w:vMerge w:val="restart"/>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Ед. изм.</w:t>
            </w:r>
          </w:p>
        </w:tc>
        <w:tc>
          <w:tcPr>
            <w:tcW w:w="12928" w:type="dxa"/>
            <w:gridSpan w:val="31"/>
            <w:vMerge w:val="restart"/>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Сведения о ценах, величинах, значениях и параметрах</w:t>
            </w:r>
          </w:p>
        </w:tc>
      </w:tr>
      <w:tr w:rsidR="00F012E4" w:rsidRPr="00A676B2" w:rsidTr="00E73035">
        <w:trPr>
          <w:gridAfter w:val="1"/>
          <w:wAfter w:w="6" w:type="dxa"/>
          <w:trHeight w:val="324"/>
        </w:trPr>
        <w:tc>
          <w:tcPr>
            <w:tcW w:w="1509" w:type="dxa"/>
            <w:vMerge/>
            <w:hideMark/>
          </w:tcPr>
          <w:p w:rsidR="00F012E4" w:rsidRPr="00A676B2" w:rsidRDefault="00F012E4" w:rsidP="000427C3">
            <w:pPr>
              <w:spacing w:after="0" w:line="240" w:lineRule="auto"/>
              <w:jc w:val="center"/>
              <w:rPr>
                <w:rFonts w:ascii="Times New Roman" w:hAnsi="Times New Roman"/>
                <w:sz w:val="14"/>
                <w:szCs w:val="14"/>
              </w:rPr>
            </w:pPr>
          </w:p>
        </w:tc>
        <w:tc>
          <w:tcPr>
            <w:tcW w:w="452" w:type="dxa"/>
            <w:vMerge/>
            <w:hideMark/>
          </w:tcPr>
          <w:p w:rsidR="00F012E4" w:rsidRPr="00A676B2" w:rsidRDefault="00F012E4" w:rsidP="000427C3">
            <w:pPr>
              <w:spacing w:after="0" w:line="240" w:lineRule="auto"/>
              <w:jc w:val="center"/>
              <w:rPr>
                <w:rFonts w:ascii="Times New Roman" w:hAnsi="Times New Roman"/>
                <w:sz w:val="14"/>
                <w:szCs w:val="14"/>
              </w:rPr>
            </w:pPr>
          </w:p>
        </w:tc>
        <w:tc>
          <w:tcPr>
            <w:tcW w:w="12928" w:type="dxa"/>
            <w:gridSpan w:val="31"/>
            <w:vMerge/>
            <w:hideMark/>
          </w:tcPr>
          <w:p w:rsidR="00F012E4" w:rsidRPr="00A676B2" w:rsidRDefault="00F012E4" w:rsidP="000427C3">
            <w:pPr>
              <w:spacing w:after="0" w:line="240" w:lineRule="auto"/>
              <w:jc w:val="center"/>
              <w:rPr>
                <w:rFonts w:ascii="Times New Roman" w:hAnsi="Times New Roman"/>
                <w:sz w:val="14"/>
                <w:szCs w:val="14"/>
              </w:rPr>
            </w:pPr>
          </w:p>
        </w:tc>
      </w:tr>
      <w:tr w:rsidR="00F012E4" w:rsidRPr="00A676B2" w:rsidTr="00E73035">
        <w:trPr>
          <w:trHeight w:val="815"/>
        </w:trPr>
        <w:tc>
          <w:tcPr>
            <w:tcW w:w="1509" w:type="dxa"/>
            <w:vMerge/>
            <w:hideMark/>
          </w:tcPr>
          <w:p w:rsidR="00F012E4" w:rsidRPr="00A676B2" w:rsidRDefault="00F012E4" w:rsidP="000427C3">
            <w:pPr>
              <w:spacing w:after="0" w:line="240" w:lineRule="auto"/>
              <w:jc w:val="center"/>
              <w:rPr>
                <w:rFonts w:ascii="Times New Roman" w:hAnsi="Times New Roman"/>
                <w:sz w:val="14"/>
                <w:szCs w:val="14"/>
              </w:rPr>
            </w:pPr>
          </w:p>
        </w:tc>
        <w:tc>
          <w:tcPr>
            <w:tcW w:w="452" w:type="dxa"/>
            <w:vMerge/>
            <w:hideMark/>
          </w:tcPr>
          <w:p w:rsidR="00F012E4" w:rsidRPr="00A676B2" w:rsidRDefault="00F012E4" w:rsidP="000427C3">
            <w:pPr>
              <w:spacing w:after="0" w:line="240" w:lineRule="auto"/>
              <w:jc w:val="center"/>
              <w:rPr>
                <w:rFonts w:ascii="Times New Roman" w:hAnsi="Times New Roman"/>
                <w:sz w:val="14"/>
                <w:szCs w:val="14"/>
              </w:rPr>
            </w:pPr>
          </w:p>
        </w:tc>
        <w:tc>
          <w:tcPr>
            <w:tcW w:w="645"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2015</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2016</w:t>
            </w:r>
          </w:p>
        </w:tc>
        <w:tc>
          <w:tcPr>
            <w:tcW w:w="352"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2017</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2018</w:t>
            </w:r>
          </w:p>
        </w:tc>
        <w:tc>
          <w:tcPr>
            <w:tcW w:w="443"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2019</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2020</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2021</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2022</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2023</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2024</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2026</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2027</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2028</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2029</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2030</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2031</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2032</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2033</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2034</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2036</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2037</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2038</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2039</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2040</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2041</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2042</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2043</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2044</w:t>
            </w:r>
          </w:p>
        </w:tc>
        <w:tc>
          <w:tcPr>
            <w:tcW w:w="249" w:type="dxa"/>
            <w:gridSpan w:val="2"/>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2045</w:t>
            </w:r>
          </w:p>
        </w:tc>
      </w:tr>
      <w:tr w:rsidR="00F012E4" w:rsidRPr="00A676B2" w:rsidTr="00E73035">
        <w:trPr>
          <w:gridAfter w:val="1"/>
          <w:wAfter w:w="6" w:type="dxa"/>
          <w:trHeight w:val="170"/>
        </w:trPr>
        <w:tc>
          <w:tcPr>
            <w:tcW w:w="14889" w:type="dxa"/>
            <w:gridSpan w:val="33"/>
            <w:shd w:val="clear" w:color="auto" w:fill="auto"/>
            <w:hideMark/>
          </w:tcPr>
          <w:p w:rsidR="00F012E4" w:rsidRPr="00A676B2" w:rsidRDefault="00F012E4" w:rsidP="00C27D1A">
            <w:pPr>
              <w:spacing w:after="0" w:line="240" w:lineRule="auto"/>
              <w:jc w:val="center"/>
              <w:rPr>
                <w:rFonts w:ascii="Times New Roman" w:hAnsi="Times New Roman"/>
                <w:b/>
                <w:bCs/>
                <w:sz w:val="14"/>
                <w:szCs w:val="14"/>
              </w:rPr>
            </w:pPr>
            <w:r w:rsidRPr="00A676B2">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F012E4" w:rsidRPr="00A676B2" w:rsidTr="00E73035">
        <w:trPr>
          <w:trHeight w:val="377"/>
        </w:trPr>
        <w:tc>
          <w:tcPr>
            <w:tcW w:w="1509" w:type="dxa"/>
            <w:shd w:val="clear" w:color="auto" w:fill="auto"/>
            <w:hideMark/>
          </w:tcPr>
          <w:p w:rsidR="00F012E4" w:rsidRPr="00A676B2" w:rsidRDefault="00F012E4" w:rsidP="000427C3">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Индекс потребительских цен</w:t>
            </w:r>
          </w:p>
        </w:tc>
        <w:tc>
          <w:tcPr>
            <w:tcW w:w="452"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w:t>
            </w:r>
          </w:p>
        </w:tc>
        <w:tc>
          <w:tcPr>
            <w:tcW w:w="645"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106,7</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107,4</w:t>
            </w:r>
          </w:p>
        </w:tc>
        <w:tc>
          <w:tcPr>
            <w:tcW w:w="352"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105,8</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43"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c>
          <w:tcPr>
            <w:tcW w:w="249" w:type="dxa"/>
            <w:gridSpan w:val="2"/>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105,5</w:t>
            </w:r>
          </w:p>
        </w:tc>
      </w:tr>
      <w:tr w:rsidR="00F012E4" w:rsidRPr="00A676B2" w:rsidTr="00E73035">
        <w:trPr>
          <w:trHeight w:val="423"/>
        </w:trPr>
        <w:tc>
          <w:tcPr>
            <w:tcW w:w="1509" w:type="dxa"/>
            <w:shd w:val="clear" w:color="auto" w:fill="auto"/>
            <w:hideMark/>
          </w:tcPr>
          <w:p w:rsidR="00F012E4" w:rsidRPr="00A676B2" w:rsidRDefault="00F012E4" w:rsidP="000427C3">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Минимальная тарифная ставка р</w:t>
            </w:r>
            <w:r w:rsidR="000427C3">
              <w:rPr>
                <w:rFonts w:ascii="Times New Roman" w:hAnsi="Times New Roman"/>
                <w:color w:val="000000"/>
                <w:sz w:val="14"/>
                <w:szCs w:val="14"/>
              </w:rPr>
              <w:t xml:space="preserve">абочего 1 разряда на 01.01.2015                 </w:t>
            </w:r>
            <w:r w:rsidRPr="00A676B2">
              <w:rPr>
                <w:rFonts w:ascii="Times New Roman" w:hAnsi="Times New Roman"/>
                <w:color w:val="000000"/>
                <w:sz w:val="14"/>
                <w:szCs w:val="14"/>
              </w:rPr>
              <w:t xml:space="preserve"> в соответствии </w:t>
            </w:r>
            <w:r w:rsidR="000427C3">
              <w:rPr>
                <w:rFonts w:ascii="Times New Roman" w:hAnsi="Times New Roman"/>
                <w:color w:val="000000"/>
                <w:sz w:val="14"/>
                <w:szCs w:val="14"/>
              </w:rPr>
              <w:t xml:space="preserve">          </w:t>
            </w:r>
            <w:r w:rsidRPr="00A676B2">
              <w:rPr>
                <w:rFonts w:ascii="Times New Roman" w:hAnsi="Times New Roman"/>
                <w:color w:val="000000"/>
                <w:sz w:val="14"/>
                <w:szCs w:val="14"/>
              </w:rPr>
              <w:t xml:space="preserve">с отраслевым тарифным </w:t>
            </w:r>
            <w:r w:rsidRPr="00A676B2">
              <w:rPr>
                <w:rFonts w:ascii="Times New Roman" w:hAnsi="Times New Roman"/>
                <w:color w:val="000000"/>
                <w:sz w:val="14"/>
                <w:szCs w:val="14"/>
              </w:rPr>
              <w:lastRenderedPageBreak/>
              <w:t xml:space="preserve">соглашением в ЖКХ </w:t>
            </w:r>
            <w:r w:rsidR="000427C3">
              <w:rPr>
                <w:rFonts w:ascii="Times New Roman" w:hAnsi="Times New Roman"/>
                <w:color w:val="000000"/>
                <w:sz w:val="14"/>
                <w:szCs w:val="14"/>
              </w:rPr>
              <w:t xml:space="preserve">РФ на 2014 –          </w:t>
            </w:r>
            <w:r w:rsidRPr="00A676B2">
              <w:rPr>
                <w:rFonts w:ascii="Times New Roman" w:hAnsi="Times New Roman"/>
                <w:color w:val="000000"/>
                <w:sz w:val="14"/>
                <w:szCs w:val="14"/>
              </w:rPr>
              <w:t>2016 годы</w:t>
            </w:r>
          </w:p>
        </w:tc>
        <w:tc>
          <w:tcPr>
            <w:tcW w:w="452"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lastRenderedPageBreak/>
              <w:t>руб.</w:t>
            </w:r>
          </w:p>
        </w:tc>
        <w:tc>
          <w:tcPr>
            <w:tcW w:w="645"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7528,75</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52"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43"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249" w:type="dxa"/>
            <w:gridSpan w:val="2"/>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r>
      <w:tr w:rsidR="00F012E4" w:rsidRPr="00A676B2" w:rsidTr="00E73035">
        <w:trPr>
          <w:trHeight w:val="921"/>
        </w:trPr>
        <w:tc>
          <w:tcPr>
            <w:tcW w:w="1509" w:type="dxa"/>
            <w:shd w:val="clear" w:color="auto" w:fill="auto"/>
            <w:hideMark/>
          </w:tcPr>
          <w:p w:rsidR="00F012E4" w:rsidRPr="00A676B2" w:rsidRDefault="00F012E4" w:rsidP="000427C3">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lastRenderedPageBreak/>
              <w:t xml:space="preserve">Предельные (максимальные) индексы изменения размера вносимой гражданами платы </w:t>
            </w:r>
            <w:r w:rsidR="000427C3">
              <w:rPr>
                <w:rFonts w:ascii="Times New Roman" w:hAnsi="Times New Roman"/>
                <w:color w:val="000000"/>
                <w:sz w:val="14"/>
                <w:szCs w:val="14"/>
              </w:rPr>
              <w:t xml:space="preserve">        </w:t>
            </w:r>
            <w:r w:rsidRPr="00A676B2">
              <w:rPr>
                <w:rFonts w:ascii="Times New Roman" w:hAnsi="Times New Roman"/>
                <w:color w:val="000000"/>
                <w:sz w:val="14"/>
                <w:szCs w:val="14"/>
              </w:rPr>
              <w:t>за к</w:t>
            </w:r>
            <w:r w:rsidR="000427C3">
              <w:rPr>
                <w:rFonts w:ascii="Times New Roman" w:hAnsi="Times New Roman"/>
                <w:color w:val="000000"/>
                <w:sz w:val="14"/>
                <w:szCs w:val="14"/>
              </w:rPr>
              <w:t xml:space="preserve">оммунальные услуги на период       с </w:t>
            </w:r>
            <w:r w:rsidRPr="00A676B2">
              <w:rPr>
                <w:rFonts w:ascii="Times New Roman" w:hAnsi="Times New Roman"/>
                <w:color w:val="000000"/>
                <w:sz w:val="14"/>
                <w:szCs w:val="14"/>
              </w:rPr>
              <w:t>1 июля 2015 года</w:t>
            </w:r>
          </w:p>
        </w:tc>
        <w:tc>
          <w:tcPr>
            <w:tcW w:w="452"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w:t>
            </w:r>
          </w:p>
        </w:tc>
        <w:tc>
          <w:tcPr>
            <w:tcW w:w="645"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11,5</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352"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43"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249" w:type="dxa"/>
            <w:gridSpan w:val="2"/>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r>
      <w:tr w:rsidR="00F012E4" w:rsidRPr="00A676B2" w:rsidTr="00E73035">
        <w:trPr>
          <w:trHeight w:val="724"/>
        </w:trPr>
        <w:tc>
          <w:tcPr>
            <w:tcW w:w="1509" w:type="dxa"/>
            <w:shd w:val="clear" w:color="auto" w:fill="auto"/>
            <w:hideMark/>
          </w:tcPr>
          <w:p w:rsidR="00F012E4" w:rsidRPr="00A676B2" w:rsidRDefault="00F012E4" w:rsidP="000427C3">
            <w:pPr>
              <w:spacing w:after="0" w:line="240" w:lineRule="auto"/>
              <w:rPr>
                <w:rFonts w:ascii="Times New Roman" w:hAnsi="Times New Roman"/>
                <w:color w:val="000000"/>
                <w:sz w:val="14"/>
                <w:szCs w:val="14"/>
              </w:rPr>
            </w:pPr>
            <w:r w:rsidRPr="00A676B2">
              <w:rPr>
                <w:rFonts w:ascii="Times New Roman" w:hAnsi="Times New Roman"/>
                <w:color w:val="000000"/>
                <w:sz w:val="14"/>
                <w:szCs w:val="14"/>
              </w:rPr>
              <w:t xml:space="preserve">Предельные (максимальные) уровни роста тарифов в сфере водоотведения </w:t>
            </w:r>
            <w:r w:rsidR="000427C3">
              <w:rPr>
                <w:rFonts w:ascii="Times New Roman" w:hAnsi="Times New Roman"/>
                <w:color w:val="000000"/>
                <w:sz w:val="14"/>
                <w:szCs w:val="14"/>
              </w:rPr>
              <w:t xml:space="preserve">         </w:t>
            </w:r>
            <w:r w:rsidRPr="00A676B2">
              <w:rPr>
                <w:rFonts w:ascii="Times New Roman" w:hAnsi="Times New Roman"/>
                <w:color w:val="000000"/>
                <w:sz w:val="14"/>
                <w:szCs w:val="14"/>
              </w:rPr>
              <w:t>с 01.07.2015</w:t>
            </w:r>
          </w:p>
        </w:tc>
        <w:tc>
          <w:tcPr>
            <w:tcW w:w="452"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w:t>
            </w:r>
          </w:p>
        </w:tc>
        <w:tc>
          <w:tcPr>
            <w:tcW w:w="645"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111,9</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352" w:type="dxa"/>
            <w:shd w:val="clear" w:color="auto" w:fill="auto"/>
            <w:hideMark/>
          </w:tcPr>
          <w:p w:rsidR="00F012E4" w:rsidRPr="00A676B2" w:rsidRDefault="00F012E4" w:rsidP="000427C3">
            <w:pPr>
              <w:spacing w:after="0" w:line="240" w:lineRule="auto"/>
              <w:jc w:val="center"/>
              <w:rPr>
                <w:rFonts w:ascii="Times New Roman" w:hAnsi="Times New Roman"/>
                <w:sz w:val="14"/>
                <w:szCs w:val="14"/>
              </w:rPr>
            </w:pPr>
            <w:r w:rsidRPr="00A676B2">
              <w:rPr>
                <w:rFonts w:ascii="Times New Roman" w:hAnsi="Times New Roman"/>
                <w:sz w:val="14"/>
                <w:szCs w:val="14"/>
              </w:rPr>
              <w:t>х</w:t>
            </w:r>
          </w:p>
        </w:tc>
        <w:tc>
          <w:tcPr>
            <w:tcW w:w="510"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43"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409" w:type="dxa"/>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c>
          <w:tcPr>
            <w:tcW w:w="249" w:type="dxa"/>
            <w:gridSpan w:val="2"/>
            <w:shd w:val="clear" w:color="auto" w:fill="auto"/>
            <w:hideMark/>
          </w:tcPr>
          <w:p w:rsidR="00F012E4" w:rsidRPr="00A676B2" w:rsidRDefault="00F012E4" w:rsidP="000427C3">
            <w:pPr>
              <w:spacing w:after="0" w:line="240" w:lineRule="auto"/>
              <w:jc w:val="center"/>
              <w:rPr>
                <w:rFonts w:ascii="Times New Roman" w:hAnsi="Times New Roman"/>
                <w:color w:val="000000"/>
                <w:sz w:val="14"/>
                <w:szCs w:val="14"/>
              </w:rPr>
            </w:pPr>
            <w:r w:rsidRPr="00A676B2">
              <w:rPr>
                <w:rFonts w:ascii="Times New Roman" w:hAnsi="Times New Roman"/>
                <w:color w:val="000000"/>
                <w:sz w:val="14"/>
                <w:szCs w:val="14"/>
              </w:rPr>
              <w:t>х</w:t>
            </w:r>
          </w:p>
        </w:tc>
      </w:tr>
    </w:tbl>
    <w:p w:rsidR="00F012E4" w:rsidRPr="00A676B2" w:rsidRDefault="00F012E4" w:rsidP="00F012E4">
      <w:pPr>
        <w:ind w:firstLine="708"/>
        <w:jc w:val="both"/>
        <w:rPr>
          <w:rFonts w:ascii="Times New Roman" w:hAnsi="Times New Roman"/>
          <w:b/>
          <w:sz w:val="14"/>
          <w:szCs w:val="14"/>
        </w:rPr>
      </w:pPr>
    </w:p>
    <w:p w:rsidR="00F012E4" w:rsidRPr="0021532B" w:rsidRDefault="00F012E4" w:rsidP="00F012E4">
      <w:pPr>
        <w:pStyle w:val="afa"/>
        <w:ind w:left="1068"/>
        <w:jc w:val="both"/>
        <w:rPr>
          <w:sz w:val="24"/>
          <w:szCs w:val="24"/>
        </w:rPr>
      </w:pPr>
    </w:p>
    <w:p w:rsidR="004200D1" w:rsidRDefault="004200D1"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Default="000427C3" w:rsidP="00A876BA">
      <w:pPr>
        <w:spacing w:line="240" w:lineRule="auto"/>
        <w:jc w:val="right"/>
        <w:rPr>
          <w:rFonts w:ascii="Times New Roman" w:hAnsi="Times New Roman"/>
          <w:bCs/>
          <w:color w:val="FF0000"/>
          <w:sz w:val="24"/>
          <w:szCs w:val="24"/>
        </w:rPr>
      </w:pPr>
    </w:p>
    <w:p w:rsidR="000427C3" w:rsidRPr="00E476DD" w:rsidRDefault="000427C3" w:rsidP="00A876BA">
      <w:pPr>
        <w:spacing w:line="240" w:lineRule="auto"/>
        <w:jc w:val="right"/>
        <w:rPr>
          <w:rFonts w:ascii="Times New Roman" w:hAnsi="Times New Roman"/>
          <w:bCs/>
          <w:color w:val="FF0000"/>
          <w:sz w:val="24"/>
          <w:szCs w:val="24"/>
        </w:rPr>
      </w:pPr>
    </w:p>
    <w:p w:rsidR="004200D1" w:rsidRPr="00E476DD" w:rsidRDefault="004200D1" w:rsidP="00A876BA">
      <w:pPr>
        <w:spacing w:line="240" w:lineRule="auto"/>
        <w:jc w:val="right"/>
        <w:rPr>
          <w:rFonts w:ascii="Times New Roman" w:hAnsi="Times New Roman"/>
          <w:bCs/>
          <w:color w:val="FF0000"/>
          <w:sz w:val="24"/>
          <w:szCs w:val="24"/>
        </w:rPr>
      </w:pPr>
    </w:p>
    <w:p w:rsidR="004200D1" w:rsidRPr="00E0218D" w:rsidRDefault="004200D1" w:rsidP="004200D1">
      <w:pPr>
        <w:spacing w:line="240" w:lineRule="auto"/>
        <w:contextualSpacing/>
        <w:jc w:val="right"/>
        <w:rPr>
          <w:rFonts w:ascii="Times New Roman" w:hAnsi="Times New Roman"/>
          <w:bCs/>
          <w:color w:val="000000" w:themeColor="text1"/>
          <w:sz w:val="28"/>
          <w:szCs w:val="28"/>
        </w:rPr>
      </w:pPr>
      <w:r w:rsidRPr="00E0218D">
        <w:rPr>
          <w:rFonts w:ascii="Times New Roman" w:hAnsi="Times New Roman"/>
          <w:bCs/>
          <w:color w:val="000000" w:themeColor="text1"/>
          <w:sz w:val="28"/>
          <w:szCs w:val="28"/>
        </w:rPr>
        <w:t xml:space="preserve">Приложение 9 </w:t>
      </w:r>
    </w:p>
    <w:p w:rsidR="004200D1" w:rsidRPr="00E0218D" w:rsidRDefault="004200D1" w:rsidP="004200D1">
      <w:pPr>
        <w:spacing w:line="240" w:lineRule="auto"/>
        <w:contextualSpacing/>
        <w:jc w:val="right"/>
        <w:rPr>
          <w:rFonts w:ascii="Times New Roman" w:hAnsi="Times New Roman"/>
          <w:bCs/>
          <w:color w:val="000000" w:themeColor="text1"/>
          <w:sz w:val="28"/>
          <w:szCs w:val="28"/>
        </w:rPr>
      </w:pPr>
      <w:r w:rsidRPr="00E0218D">
        <w:rPr>
          <w:rFonts w:ascii="Times New Roman" w:hAnsi="Times New Roman"/>
          <w:bCs/>
          <w:color w:val="000000" w:themeColor="text1"/>
          <w:sz w:val="28"/>
          <w:szCs w:val="28"/>
        </w:rPr>
        <w:t>к Конкурсной документации</w:t>
      </w:r>
    </w:p>
    <w:p w:rsidR="004200D1" w:rsidRPr="00E0218D" w:rsidRDefault="004200D1" w:rsidP="004200D1">
      <w:pPr>
        <w:spacing w:line="240" w:lineRule="auto"/>
        <w:contextualSpacing/>
        <w:jc w:val="right"/>
        <w:rPr>
          <w:rFonts w:ascii="Times New Roman" w:hAnsi="Times New Roman"/>
          <w:bCs/>
          <w:color w:val="000000" w:themeColor="text1"/>
          <w:sz w:val="28"/>
          <w:szCs w:val="28"/>
        </w:rPr>
      </w:pPr>
    </w:p>
    <w:p w:rsidR="00371D4D" w:rsidRPr="00E0218D" w:rsidRDefault="00DD3ED7" w:rsidP="00371D4D">
      <w:pPr>
        <w:spacing w:line="240" w:lineRule="auto"/>
        <w:contextualSpacing/>
        <w:jc w:val="center"/>
        <w:rPr>
          <w:rFonts w:ascii="Times New Roman" w:hAnsi="Times New Roman"/>
          <w:color w:val="000000" w:themeColor="text1"/>
          <w:sz w:val="28"/>
          <w:szCs w:val="28"/>
        </w:rPr>
      </w:pPr>
      <w:bookmarkStart w:id="498" w:name="_Toc438562786"/>
      <w:r w:rsidRPr="00E0218D">
        <w:rPr>
          <w:rStyle w:val="23"/>
          <w:rFonts w:ascii="Times New Roman" w:eastAsia="Calibri" w:hAnsi="Times New Roman"/>
          <w:b w:val="0"/>
          <w:i w:val="0"/>
          <w:color w:val="000000" w:themeColor="text1"/>
        </w:rPr>
        <w:t>Долгосрочные параметры регулирования деятельности Концессионера</w:t>
      </w:r>
      <w:bookmarkEnd w:id="498"/>
      <w:r w:rsidRPr="00E0218D">
        <w:rPr>
          <w:rFonts w:ascii="Times New Roman" w:hAnsi="Times New Roman"/>
          <w:color w:val="000000" w:themeColor="text1"/>
          <w:sz w:val="28"/>
          <w:szCs w:val="28"/>
        </w:rPr>
        <w:t xml:space="preserve"> </w:t>
      </w:r>
    </w:p>
    <w:p w:rsidR="004200D1" w:rsidRPr="00E0218D" w:rsidRDefault="00DD3ED7" w:rsidP="00371D4D">
      <w:pPr>
        <w:spacing w:line="240" w:lineRule="auto"/>
        <w:contextualSpacing/>
        <w:jc w:val="center"/>
        <w:rPr>
          <w:rFonts w:ascii="Times New Roman" w:hAnsi="Times New Roman"/>
          <w:bCs/>
          <w:color w:val="000000" w:themeColor="text1"/>
          <w:sz w:val="28"/>
          <w:szCs w:val="28"/>
        </w:rPr>
      </w:pPr>
      <w:r w:rsidRPr="00E0218D">
        <w:rPr>
          <w:rFonts w:ascii="Times New Roman" w:hAnsi="Times New Roman"/>
          <w:color w:val="000000" w:themeColor="text1"/>
          <w:sz w:val="28"/>
          <w:szCs w:val="28"/>
        </w:rPr>
        <w:t xml:space="preserve">(долгосрочные параметры государственного регулирования цен (тарифов) в сфере водоотведения, определенные </w:t>
      </w:r>
      <w:r w:rsidR="000427C3">
        <w:rPr>
          <w:rFonts w:ascii="Times New Roman" w:hAnsi="Times New Roman"/>
          <w:color w:val="000000" w:themeColor="text1"/>
          <w:sz w:val="28"/>
          <w:szCs w:val="28"/>
        </w:rPr>
        <w:t xml:space="preserve">               </w:t>
      </w:r>
      <w:r w:rsidRPr="00E0218D">
        <w:rPr>
          <w:rFonts w:ascii="Times New Roman" w:hAnsi="Times New Roman"/>
          <w:color w:val="000000" w:themeColor="text1"/>
          <w:sz w:val="28"/>
          <w:szCs w:val="28"/>
        </w:rPr>
        <w:t>в соответствии с нормативными правовыми актами Российской Федерации в сфере водоотведения)</w:t>
      </w:r>
    </w:p>
    <w:tbl>
      <w:tblPr>
        <w:tblW w:w="15325" w:type="dxa"/>
        <w:tblInd w:w="-34" w:type="dxa"/>
        <w:tblLayout w:type="fixed"/>
        <w:tblLook w:val="04A0"/>
      </w:tblPr>
      <w:tblGrid>
        <w:gridCol w:w="1935"/>
        <w:gridCol w:w="558"/>
        <w:gridCol w:w="404"/>
        <w:gridCol w:w="371"/>
        <w:gridCol w:w="457"/>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04"/>
        <w:gridCol w:w="11"/>
      </w:tblGrid>
      <w:tr w:rsidR="00851D42" w:rsidRPr="00042ECB" w:rsidTr="000427C3">
        <w:trPr>
          <w:gridAfter w:val="1"/>
          <w:wAfter w:w="11" w:type="dxa"/>
          <w:trHeight w:val="256"/>
        </w:trPr>
        <w:tc>
          <w:tcPr>
            <w:tcW w:w="1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Перечень сведений, подлежащих представлению организатору конкурса</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Ед. изм.</w:t>
            </w:r>
          </w:p>
        </w:tc>
        <w:tc>
          <w:tcPr>
            <w:tcW w:w="12821"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Сведения о ценах, величинах, значениях и параметрах</w:t>
            </w:r>
          </w:p>
        </w:tc>
      </w:tr>
      <w:tr w:rsidR="00851D42" w:rsidRPr="00042ECB" w:rsidTr="000427C3">
        <w:trPr>
          <w:gridAfter w:val="1"/>
          <w:wAfter w:w="11" w:type="dxa"/>
          <w:trHeight w:val="161"/>
        </w:trPr>
        <w:tc>
          <w:tcPr>
            <w:tcW w:w="1935" w:type="dxa"/>
            <w:vMerge/>
            <w:tcBorders>
              <w:top w:val="single" w:sz="4" w:space="0" w:color="auto"/>
              <w:left w:val="single" w:sz="4" w:space="0" w:color="auto"/>
              <w:bottom w:val="single" w:sz="4" w:space="0" w:color="auto"/>
              <w:right w:val="single" w:sz="4" w:space="0" w:color="auto"/>
            </w:tcBorders>
            <w:hideMark/>
          </w:tcPr>
          <w:p w:rsidR="00851D42" w:rsidRPr="00042ECB" w:rsidRDefault="00851D42" w:rsidP="000427C3">
            <w:pPr>
              <w:spacing w:after="0" w:line="240" w:lineRule="auto"/>
              <w:jc w:val="center"/>
              <w:rPr>
                <w:rFonts w:ascii="Times New Roman" w:hAnsi="Times New Roman"/>
                <w:sz w:val="14"/>
                <w:szCs w:val="14"/>
              </w:rPr>
            </w:pPr>
          </w:p>
        </w:tc>
        <w:tc>
          <w:tcPr>
            <w:tcW w:w="558" w:type="dxa"/>
            <w:vMerge/>
            <w:tcBorders>
              <w:top w:val="single" w:sz="4" w:space="0" w:color="auto"/>
              <w:left w:val="single" w:sz="4" w:space="0" w:color="auto"/>
              <w:bottom w:val="single" w:sz="4" w:space="0" w:color="auto"/>
              <w:right w:val="single" w:sz="4" w:space="0" w:color="auto"/>
            </w:tcBorders>
            <w:hideMark/>
          </w:tcPr>
          <w:p w:rsidR="00851D42" w:rsidRPr="00042ECB" w:rsidRDefault="00851D42" w:rsidP="000427C3">
            <w:pPr>
              <w:spacing w:after="0" w:line="240" w:lineRule="auto"/>
              <w:jc w:val="center"/>
              <w:rPr>
                <w:rFonts w:ascii="Times New Roman" w:hAnsi="Times New Roman"/>
                <w:sz w:val="14"/>
                <w:szCs w:val="14"/>
              </w:rPr>
            </w:pPr>
          </w:p>
        </w:tc>
        <w:tc>
          <w:tcPr>
            <w:tcW w:w="12821" w:type="dxa"/>
            <w:gridSpan w:val="31"/>
            <w:vMerge/>
            <w:tcBorders>
              <w:top w:val="single" w:sz="4" w:space="0" w:color="auto"/>
              <w:left w:val="single" w:sz="4" w:space="0" w:color="auto"/>
              <w:bottom w:val="single" w:sz="4" w:space="0" w:color="000000"/>
              <w:right w:val="single" w:sz="4" w:space="0" w:color="000000"/>
            </w:tcBorders>
            <w:hideMark/>
          </w:tcPr>
          <w:p w:rsidR="00851D42" w:rsidRPr="00042ECB" w:rsidRDefault="00851D42" w:rsidP="000427C3">
            <w:pPr>
              <w:spacing w:after="0" w:line="240" w:lineRule="auto"/>
              <w:jc w:val="center"/>
              <w:rPr>
                <w:rFonts w:ascii="Times New Roman" w:hAnsi="Times New Roman"/>
                <w:sz w:val="14"/>
                <w:szCs w:val="14"/>
              </w:rPr>
            </w:pPr>
          </w:p>
        </w:tc>
      </w:tr>
      <w:tr w:rsidR="00851D42" w:rsidRPr="00042ECB" w:rsidTr="000427C3">
        <w:trPr>
          <w:trHeight w:val="419"/>
        </w:trPr>
        <w:tc>
          <w:tcPr>
            <w:tcW w:w="1935" w:type="dxa"/>
            <w:vMerge/>
            <w:tcBorders>
              <w:top w:val="single" w:sz="4" w:space="0" w:color="auto"/>
              <w:left w:val="single" w:sz="4" w:space="0" w:color="auto"/>
              <w:bottom w:val="single" w:sz="4" w:space="0" w:color="auto"/>
              <w:right w:val="single" w:sz="4" w:space="0" w:color="auto"/>
            </w:tcBorders>
            <w:hideMark/>
          </w:tcPr>
          <w:p w:rsidR="00851D42" w:rsidRPr="00042ECB" w:rsidRDefault="00851D42" w:rsidP="000427C3">
            <w:pPr>
              <w:spacing w:after="0" w:line="240" w:lineRule="auto"/>
              <w:jc w:val="center"/>
              <w:rPr>
                <w:rFonts w:ascii="Times New Roman" w:hAnsi="Times New Roman"/>
                <w:sz w:val="14"/>
                <w:szCs w:val="14"/>
              </w:rPr>
            </w:pPr>
          </w:p>
        </w:tc>
        <w:tc>
          <w:tcPr>
            <w:tcW w:w="558" w:type="dxa"/>
            <w:vMerge/>
            <w:tcBorders>
              <w:top w:val="single" w:sz="4" w:space="0" w:color="auto"/>
              <w:left w:val="single" w:sz="4" w:space="0" w:color="auto"/>
              <w:bottom w:val="single" w:sz="4" w:space="0" w:color="auto"/>
              <w:right w:val="single" w:sz="4" w:space="0" w:color="auto"/>
            </w:tcBorders>
            <w:hideMark/>
          </w:tcPr>
          <w:p w:rsidR="00851D42" w:rsidRPr="00042ECB" w:rsidRDefault="00851D42" w:rsidP="000427C3">
            <w:pPr>
              <w:spacing w:after="0" w:line="240" w:lineRule="auto"/>
              <w:jc w:val="center"/>
              <w:rPr>
                <w:rFonts w:ascii="Times New Roman" w:hAnsi="Times New Roman"/>
                <w:sz w:val="14"/>
                <w:szCs w:val="14"/>
              </w:rPr>
            </w:pP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2015</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2016</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2017</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2018</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2019</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2023</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2025</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2027</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2028</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2029</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2031</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2033</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2035</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2037</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2038</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2039</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2040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2041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2042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2043</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2044</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2045</w:t>
            </w:r>
          </w:p>
        </w:tc>
      </w:tr>
      <w:tr w:rsidR="00851D42" w:rsidRPr="00042ECB" w:rsidTr="000427C3">
        <w:trPr>
          <w:gridAfter w:val="1"/>
          <w:wAfter w:w="11" w:type="dxa"/>
          <w:trHeight w:val="164"/>
        </w:trPr>
        <w:tc>
          <w:tcPr>
            <w:tcW w:w="15314"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851D42" w:rsidRPr="00042ECB" w:rsidRDefault="00851D42" w:rsidP="004D3A49">
            <w:pPr>
              <w:spacing w:after="280" w:line="240" w:lineRule="auto"/>
              <w:jc w:val="center"/>
              <w:rPr>
                <w:rFonts w:ascii="Times New Roman" w:hAnsi="Times New Roman"/>
                <w:b/>
                <w:bCs/>
                <w:sz w:val="14"/>
                <w:szCs w:val="14"/>
              </w:rPr>
            </w:pPr>
            <w:r w:rsidRPr="00042ECB">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851D42" w:rsidRPr="00042ECB" w:rsidTr="000427C3">
        <w:trPr>
          <w:trHeight w:val="157"/>
        </w:trPr>
        <w:tc>
          <w:tcPr>
            <w:tcW w:w="1935" w:type="dxa"/>
            <w:tcBorders>
              <w:top w:val="nil"/>
              <w:left w:val="single" w:sz="4" w:space="0" w:color="auto"/>
              <w:bottom w:val="single" w:sz="4" w:space="0" w:color="auto"/>
              <w:right w:val="single" w:sz="4" w:space="0" w:color="auto"/>
            </w:tcBorders>
            <w:shd w:val="clear" w:color="auto" w:fill="auto"/>
            <w:hideMark/>
          </w:tcPr>
          <w:p w:rsidR="00851D42" w:rsidRPr="00042ECB" w:rsidRDefault="00623622" w:rsidP="000427C3">
            <w:pPr>
              <w:spacing w:after="0" w:line="240" w:lineRule="auto"/>
              <w:rPr>
                <w:rFonts w:ascii="Times New Roman" w:hAnsi="Times New Roman"/>
                <w:sz w:val="14"/>
                <w:szCs w:val="14"/>
              </w:rPr>
            </w:pPr>
            <w:r>
              <w:rPr>
                <w:rFonts w:ascii="Times New Roman" w:hAnsi="Times New Roman"/>
                <w:sz w:val="14"/>
                <w:szCs w:val="14"/>
              </w:rPr>
              <w:t>Б</w:t>
            </w:r>
            <w:r w:rsidR="00851D42" w:rsidRPr="00042ECB">
              <w:rPr>
                <w:rFonts w:ascii="Times New Roman" w:hAnsi="Times New Roman"/>
                <w:sz w:val="14"/>
                <w:szCs w:val="14"/>
              </w:rPr>
              <w:t>азовый уровень операционных расходов</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color w:val="000000"/>
                <w:sz w:val="14"/>
                <w:szCs w:val="14"/>
              </w:rPr>
            </w:pPr>
            <w:r w:rsidRPr="00042ECB">
              <w:rPr>
                <w:rFonts w:ascii="Times New Roman" w:hAnsi="Times New Roman"/>
                <w:color w:val="000000"/>
                <w:sz w:val="14"/>
                <w:szCs w:val="14"/>
              </w:rPr>
              <w:t>тыс</w:t>
            </w:r>
            <w:proofErr w:type="gramStart"/>
            <w:r w:rsidRPr="00042ECB">
              <w:rPr>
                <w:rFonts w:ascii="Times New Roman" w:hAnsi="Times New Roman"/>
                <w:color w:val="000000"/>
                <w:sz w:val="14"/>
                <w:szCs w:val="14"/>
              </w:rPr>
              <w:t>.р</w:t>
            </w:r>
            <w:proofErr w:type="gramEnd"/>
            <w:r w:rsidRPr="00042ECB">
              <w:rPr>
                <w:rFonts w:ascii="Times New Roman" w:hAnsi="Times New Roman"/>
                <w:color w:val="000000"/>
                <w:sz w:val="14"/>
                <w:szCs w:val="14"/>
              </w:rPr>
              <w:t>уб.</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7 358,91</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r>
      <w:tr w:rsidR="00851D42" w:rsidRPr="00042ECB" w:rsidTr="000427C3">
        <w:trPr>
          <w:trHeight w:val="203"/>
        </w:trPr>
        <w:tc>
          <w:tcPr>
            <w:tcW w:w="1935" w:type="dxa"/>
            <w:tcBorders>
              <w:top w:val="nil"/>
              <w:left w:val="single" w:sz="4" w:space="0" w:color="auto"/>
              <w:bottom w:val="single" w:sz="4" w:space="0" w:color="auto"/>
              <w:right w:val="single" w:sz="4" w:space="0" w:color="auto"/>
            </w:tcBorders>
            <w:shd w:val="clear" w:color="auto" w:fill="auto"/>
            <w:hideMark/>
          </w:tcPr>
          <w:p w:rsidR="00851D42" w:rsidRPr="00042ECB" w:rsidRDefault="00623622" w:rsidP="000427C3">
            <w:pPr>
              <w:spacing w:after="0" w:line="240" w:lineRule="auto"/>
              <w:rPr>
                <w:rFonts w:ascii="Times New Roman" w:hAnsi="Times New Roman"/>
                <w:sz w:val="14"/>
                <w:szCs w:val="14"/>
              </w:rPr>
            </w:pPr>
            <w:r>
              <w:rPr>
                <w:rFonts w:ascii="Times New Roman" w:hAnsi="Times New Roman"/>
                <w:sz w:val="14"/>
                <w:szCs w:val="14"/>
              </w:rPr>
              <w:t>Н</w:t>
            </w:r>
            <w:r w:rsidR="00851D42" w:rsidRPr="00042ECB">
              <w:rPr>
                <w:rFonts w:ascii="Times New Roman" w:hAnsi="Times New Roman"/>
                <w:sz w:val="14"/>
                <w:szCs w:val="14"/>
              </w:rPr>
              <w:t>ормативный уровень прибыли</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1,57</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1,51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1,45</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1,39</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1,34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1,29</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1,23</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1,18</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1,14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1,09</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0,96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0,92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0,88</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0,84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0,81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0,77</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0,74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0,71</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0,67</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0,64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0,62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0,59</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0,49</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0,47</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0,44</w:t>
            </w:r>
          </w:p>
        </w:tc>
      </w:tr>
      <w:tr w:rsidR="00851D42" w:rsidRPr="00042ECB" w:rsidTr="000427C3">
        <w:trPr>
          <w:trHeight w:val="520"/>
        </w:trPr>
        <w:tc>
          <w:tcPr>
            <w:tcW w:w="1935" w:type="dxa"/>
            <w:tcBorders>
              <w:top w:val="nil"/>
              <w:left w:val="single" w:sz="4" w:space="0" w:color="auto"/>
              <w:bottom w:val="single" w:sz="4" w:space="0" w:color="auto"/>
              <w:right w:val="single" w:sz="4" w:space="0" w:color="auto"/>
            </w:tcBorders>
            <w:shd w:val="clear" w:color="auto" w:fill="auto"/>
            <w:hideMark/>
          </w:tcPr>
          <w:p w:rsidR="00851D42" w:rsidRPr="00042ECB" w:rsidRDefault="00623622" w:rsidP="000427C3">
            <w:pPr>
              <w:spacing w:after="0" w:line="240" w:lineRule="auto"/>
              <w:rPr>
                <w:rFonts w:ascii="Times New Roman" w:hAnsi="Times New Roman"/>
                <w:sz w:val="14"/>
                <w:szCs w:val="14"/>
              </w:rPr>
            </w:pPr>
            <w:r>
              <w:rPr>
                <w:rFonts w:ascii="Times New Roman" w:hAnsi="Times New Roman"/>
                <w:sz w:val="14"/>
                <w:szCs w:val="14"/>
              </w:rPr>
              <w:t>У</w:t>
            </w:r>
            <w:r w:rsidR="00851D42" w:rsidRPr="00042ECB">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кВт/м3</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0,54</w:t>
            </w:r>
          </w:p>
        </w:tc>
      </w:tr>
      <w:tr w:rsidR="00851D42" w:rsidRPr="00042ECB" w:rsidTr="000427C3">
        <w:trPr>
          <w:trHeight w:val="1248"/>
        </w:trPr>
        <w:tc>
          <w:tcPr>
            <w:tcW w:w="1935" w:type="dxa"/>
            <w:tcBorders>
              <w:top w:val="nil"/>
              <w:left w:val="single" w:sz="4" w:space="0" w:color="auto"/>
              <w:bottom w:val="single" w:sz="4" w:space="0" w:color="auto"/>
              <w:right w:val="single" w:sz="4" w:space="0" w:color="auto"/>
            </w:tcBorders>
            <w:shd w:val="clear" w:color="auto" w:fill="auto"/>
            <w:hideMark/>
          </w:tcPr>
          <w:p w:rsidR="00851D42" w:rsidRPr="00042ECB" w:rsidRDefault="00623622" w:rsidP="000427C3">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851D42" w:rsidRPr="00042ECB">
              <w:rPr>
                <w:rFonts w:ascii="Times New Roman" w:hAnsi="Times New Roman"/>
                <w:color w:val="000000"/>
                <w:sz w:val="14"/>
                <w:szCs w:val="14"/>
              </w:rPr>
              <w:t xml:space="preserve">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rsidR="00851D42" w:rsidRPr="00042ECB">
              <w:rPr>
                <w:rFonts w:ascii="Times New Roman" w:hAnsi="Times New Roman"/>
                <w:color w:val="000000"/>
                <w:sz w:val="14"/>
                <w:szCs w:val="14"/>
              </w:rPr>
              <w:t>расходов</w:t>
            </w:r>
            <w:proofErr w:type="gramEnd"/>
            <w:r w:rsidR="00851D42" w:rsidRPr="00042ECB">
              <w:rPr>
                <w:rFonts w:ascii="Times New Roman" w:hAnsi="Times New Roman"/>
                <w:color w:val="000000"/>
                <w:sz w:val="14"/>
                <w:szCs w:val="14"/>
              </w:rPr>
              <w:t xml:space="preserve"> на создание и (или) реконструкцию данного объекта</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color w:val="000000"/>
                <w:sz w:val="14"/>
                <w:szCs w:val="14"/>
              </w:rPr>
            </w:pPr>
            <w:r w:rsidRPr="00042ECB">
              <w:rPr>
                <w:rFonts w:ascii="Times New Roman" w:hAnsi="Times New Roman"/>
                <w:color w:val="000000"/>
                <w:sz w:val="14"/>
                <w:szCs w:val="14"/>
              </w:rPr>
              <w:t>тыс</w:t>
            </w:r>
            <w:proofErr w:type="gramStart"/>
            <w:r w:rsidRPr="00042ECB">
              <w:rPr>
                <w:rFonts w:ascii="Times New Roman" w:hAnsi="Times New Roman"/>
                <w:color w:val="000000"/>
                <w:sz w:val="14"/>
                <w:szCs w:val="14"/>
              </w:rPr>
              <w:t>.р</w:t>
            </w:r>
            <w:proofErr w:type="gramEnd"/>
            <w:r w:rsidRPr="00042ECB">
              <w:rPr>
                <w:rFonts w:ascii="Times New Roman" w:hAnsi="Times New Roman"/>
                <w:color w:val="000000"/>
                <w:sz w:val="14"/>
                <w:szCs w:val="14"/>
              </w:rPr>
              <w:t>уб.</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r>
      <w:tr w:rsidR="00851D42" w:rsidRPr="00042ECB" w:rsidTr="000427C3">
        <w:trPr>
          <w:trHeight w:val="1225"/>
        </w:trPr>
        <w:tc>
          <w:tcPr>
            <w:tcW w:w="1935" w:type="dxa"/>
            <w:tcBorders>
              <w:top w:val="nil"/>
              <w:left w:val="single" w:sz="4" w:space="0" w:color="auto"/>
              <w:bottom w:val="single" w:sz="4" w:space="0" w:color="auto"/>
              <w:right w:val="single" w:sz="4" w:space="0" w:color="auto"/>
            </w:tcBorders>
            <w:shd w:val="clear" w:color="auto" w:fill="auto"/>
            <w:hideMark/>
          </w:tcPr>
          <w:p w:rsidR="00623622" w:rsidRDefault="00851D42" w:rsidP="000427C3">
            <w:pPr>
              <w:spacing w:after="0" w:line="240" w:lineRule="auto"/>
              <w:rPr>
                <w:rFonts w:ascii="Times New Roman" w:hAnsi="Times New Roman"/>
                <w:color w:val="000000"/>
                <w:sz w:val="14"/>
                <w:szCs w:val="14"/>
              </w:rPr>
            </w:pPr>
            <w:r w:rsidRPr="00042ECB">
              <w:rPr>
                <w:rFonts w:ascii="Times New Roman" w:hAnsi="Times New Roman"/>
                <w:color w:val="000000"/>
                <w:sz w:val="14"/>
                <w:szCs w:val="14"/>
              </w:rPr>
              <w:lastRenderedPageBreak/>
              <w:t xml:space="preserve">объем расходов, финансируемых за счет средств концедента, </w:t>
            </w:r>
          </w:p>
          <w:p w:rsidR="00851D42" w:rsidRPr="00042ECB" w:rsidRDefault="00851D42" w:rsidP="000427C3">
            <w:pPr>
              <w:spacing w:after="0" w:line="240" w:lineRule="auto"/>
              <w:rPr>
                <w:rFonts w:ascii="Times New Roman" w:hAnsi="Times New Roman"/>
                <w:color w:val="000000"/>
                <w:sz w:val="14"/>
                <w:szCs w:val="14"/>
              </w:rPr>
            </w:pPr>
            <w:r w:rsidRPr="00042ECB">
              <w:rPr>
                <w:rFonts w:ascii="Times New Roman" w:hAnsi="Times New Roman"/>
                <w:color w:val="000000"/>
                <w:sz w:val="14"/>
                <w:szCs w:val="14"/>
              </w:rPr>
              <w:t>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color w:val="000000"/>
                <w:sz w:val="14"/>
                <w:szCs w:val="14"/>
              </w:rPr>
            </w:pPr>
            <w:r w:rsidRPr="00042ECB">
              <w:rPr>
                <w:rFonts w:ascii="Times New Roman" w:hAnsi="Times New Roman"/>
                <w:color w:val="000000"/>
                <w:sz w:val="14"/>
                <w:szCs w:val="14"/>
              </w:rPr>
              <w:t>тыс</w:t>
            </w:r>
            <w:proofErr w:type="gramStart"/>
            <w:r w:rsidRPr="00042ECB">
              <w:rPr>
                <w:rFonts w:ascii="Times New Roman" w:hAnsi="Times New Roman"/>
                <w:color w:val="000000"/>
                <w:sz w:val="14"/>
                <w:szCs w:val="14"/>
              </w:rPr>
              <w:t>.р</w:t>
            </w:r>
            <w:proofErr w:type="gramEnd"/>
            <w:r w:rsidRPr="00042ECB">
              <w:rPr>
                <w:rFonts w:ascii="Times New Roman" w:hAnsi="Times New Roman"/>
                <w:color w:val="000000"/>
                <w:sz w:val="14"/>
                <w:szCs w:val="14"/>
              </w:rPr>
              <w:t>уб.</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0</w:t>
            </w:r>
          </w:p>
        </w:tc>
      </w:tr>
      <w:tr w:rsidR="00851D42" w:rsidRPr="00042ECB" w:rsidTr="000427C3">
        <w:trPr>
          <w:trHeight w:val="845"/>
        </w:trPr>
        <w:tc>
          <w:tcPr>
            <w:tcW w:w="1935" w:type="dxa"/>
            <w:tcBorders>
              <w:top w:val="nil"/>
              <w:left w:val="single" w:sz="4" w:space="0" w:color="auto"/>
              <w:bottom w:val="single" w:sz="4" w:space="0" w:color="auto"/>
              <w:right w:val="single" w:sz="4" w:space="0" w:color="auto"/>
            </w:tcBorders>
            <w:shd w:val="clear" w:color="auto" w:fill="auto"/>
            <w:hideMark/>
          </w:tcPr>
          <w:p w:rsidR="00851D42" w:rsidRPr="00042ECB" w:rsidRDefault="00CD140F" w:rsidP="000427C3">
            <w:pPr>
              <w:spacing w:after="0" w:line="240" w:lineRule="auto"/>
              <w:rPr>
                <w:rFonts w:ascii="Times New Roman" w:hAnsi="Times New Roman"/>
                <w:sz w:val="14"/>
                <w:szCs w:val="14"/>
              </w:rPr>
            </w:pPr>
            <w:r>
              <w:rPr>
                <w:rFonts w:ascii="Times New Roman" w:hAnsi="Times New Roman"/>
                <w:sz w:val="14"/>
                <w:szCs w:val="14"/>
              </w:rPr>
              <w:t>П</w:t>
            </w:r>
            <w:r w:rsidR="00851D42" w:rsidRPr="00042ECB">
              <w:rPr>
                <w:rFonts w:ascii="Times New Roman" w:hAnsi="Times New Roman"/>
                <w:sz w:val="14"/>
                <w:szCs w:val="14"/>
              </w:rPr>
              <w:t xml:space="preserve">редельный (максимальный) рост необходимой валовой выручки концессионера </w:t>
            </w:r>
            <w:r>
              <w:rPr>
                <w:rFonts w:ascii="Times New Roman" w:hAnsi="Times New Roman"/>
                <w:sz w:val="14"/>
                <w:szCs w:val="14"/>
              </w:rPr>
              <w:t xml:space="preserve">       </w:t>
            </w:r>
            <w:r w:rsidR="00851D42" w:rsidRPr="00042ECB">
              <w:rPr>
                <w:rFonts w:ascii="Times New Roman" w:hAnsi="Times New Roman"/>
                <w:sz w:val="14"/>
                <w:szCs w:val="14"/>
              </w:rPr>
              <w:t>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102,63</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104,15</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103,96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104,00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104,04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104,07</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104,12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104,14</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104,18</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104,22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104,25</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104,29</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104,32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104,36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104,39</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104,42</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104,46</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104,49</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104,52</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104,55</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104,58</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104,61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104,65</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104,67</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104,71</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104,74</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104,77</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104,80</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104,82</w:t>
            </w:r>
          </w:p>
        </w:tc>
        <w:tc>
          <w:tcPr>
            <w:tcW w:w="415" w:type="dxa"/>
            <w:gridSpan w:val="2"/>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104,85</w:t>
            </w:r>
          </w:p>
        </w:tc>
      </w:tr>
      <w:tr w:rsidR="00851D42" w:rsidRPr="00042ECB" w:rsidTr="000427C3">
        <w:trPr>
          <w:trHeight w:val="644"/>
        </w:trPr>
        <w:tc>
          <w:tcPr>
            <w:tcW w:w="1935" w:type="dxa"/>
            <w:tcBorders>
              <w:top w:val="nil"/>
              <w:left w:val="single" w:sz="4" w:space="0" w:color="auto"/>
              <w:bottom w:val="single" w:sz="4" w:space="0" w:color="auto"/>
              <w:right w:val="single" w:sz="4" w:space="0" w:color="auto"/>
            </w:tcBorders>
            <w:shd w:val="clear" w:color="auto" w:fill="auto"/>
            <w:hideMark/>
          </w:tcPr>
          <w:p w:rsidR="00851D42" w:rsidRPr="00042ECB" w:rsidRDefault="00CD140F" w:rsidP="000427C3">
            <w:pPr>
              <w:spacing w:after="0" w:line="240" w:lineRule="auto"/>
              <w:rPr>
                <w:rFonts w:ascii="Times New Roman" w:hAnsi="Times New Roman"/>
                <w:sz w:val="14"/>
                <w:szCs w:val="14"/>
              </w:rPr>
            </w:pPr>
            <w:r>
              <w:rPr>
                <w:rFonts w:ascii="Times New Roman" w:hAnsi="Times New Roman"/>
                <w:sz w:val="14"/>
                <w:szCs w:val="14"/>
              </w:rPr>
              <w:t>Н</w:t>
            </w:r>
            <w:r w:rsidR="00851D42" w:rsidRPr="00042ECB">
              <w:rPr>
                <w:rFonts w:ascii="Times New Roman" w:hAnsi="Times New Roman"/>
                <w:sz w:val="14"/>
                <w:szCs w:val="14"/>
              </w:rPr>
              <w:t xml:space="preserve">еобходимая валовая выручка концессионера </w:t>
            </w:r>
            <w:r>
              <w:rPr>
                <w:rFonts w:ascii="Times New Roman" w:hAnsi="Times New Roman"/>
                <w:sz w:val="14"/>
                <w:szCs w:val="14"/>
              </w:rPr>
              <w:t xml:space="preserve">      </w:t>
            </w:r>
            <w:r w:rsidR="00851D42" w:rsidRPr="00042ECB">
              <w:rPr>
                <w:rFonts w:ascii="Times New Roman" w:hAnsi="Times New Roman"/>
                <w:sz w:val="14"/>
                <w:szCs w:val="14"/>
              </w:rPr>
              <w:t>от осуществления регулируемого вида деятельности, предусмотренной нормативными правовыми актами РФ в сфере водоотведения</w:t>
            </w:r>
          </w:p>
        </w:tc>
        <w:tc>
          <w:tcPr>
            <w:tcW w:w="558"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тыс</w:t>
            </w:r>
            <w:proofErr w:type="gramStart"/>
            <w:r w:rsidRPr="00042ECB">
              <w:rPr>
                <w:rFonts w:ascii="Times New Roman" w:hAnsi="Times New Roman"/>
                <w:sz w:val="14"/>
                <w:szCs w:val="14"/>
              </w:rPr>
              <w:t>.р</w:t>
            </w:r>
            <w:proofErr w:type="gramEnd"/>
            <w:r w:rsidRPr="00042ECB">
              <w:rPr>
                <w:rFonts w:ascii="Times New Roman" w:hAnsi="Times New Roman"/>
                <w:sz w:val="14"/>
                <w:szCs w:val="14"/>
              </w:rPr>
              <w:t>уб.</w:t>
            </w:r>
          </w:p>
        </w:tc>
        <w:tc>
          <w:tcPr>
            <w:tcW w:w="40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9 546,59</w:t>
            </w:r>
          </w:p>
        </w:tc>
        <w:tc>
          <w:tcPr>
            <w:tcW w:w="371"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57"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851D42" w:rsidRPr="00042ECB" w:rsidRDefault="00851D42" w:rsidP="000427C3">
            <w:pPr>
              <w:spacing w:after="0" w:line="240" w:lineRule="auto"/>
              <w:jc w:val="center"/>
              <w:rPr>
                <w:rFonts w:ascii="Times New Roman" w:hAnsi="Times New Roman"/>
                <w:sz w:val="14"/>
                <w:szCs w:val="14"/>
              </w:rPr>
            </w:pPr>
            <w:r w:rsidRPr="00042ECB">
              <w:rPr>
                <w:rFonts w:ascii="Times New Roman" w:hAnsi="Times New Roman"/>
                <w:sz w:val="14"/>
                <w:szCs w:val="14"/>
              </w:rPr>
              <w:t>х</w:t>
            </w:r>
          </w:p>
        </w:tc>
        <w:tc>
          <w:tcPr>
            <w:tcW w:w="415" w:type="dxa"/>
            <w:gridSpan w:val="2"/>
            <w:tcBorders>
              <w:top w:val="nil"/>
              <w:left w:val="nil"/>
              <w:bottom w:val="single" w:sz="4" w:space="0" w:color="auto"/>
              <w:right w:val="single" w:sz="4" w:space="0" w:color="auto"/>
            </w:tcBorders>
            <w:shd w:val="clear" w:color="auto" w:fill="auto"/>
            <w:hideMark/>
          </w:tcPr>
          <w:p w:rsidR="00851D42" w:rsidRPr="00CD140F" w:rsidRDefault="00851D42" w:rsidP="000427C3">
            <w:pPr>
              <w:spacing w:after="0" w:line="240" w:lineRule="auto"/>
              <w:jc w:val="center"/>
              <w:rPr>
                <w:rFonts w:ascii="Times New Roman" w:hAnsi="Times New Roman"/>
                <w:sz w:val="14"/>
                <w:szCs w:val="14"/>
              </w:rPr>
            </w:pPr>
            <w:r w:rsidRPr="00CD140F">
              <w:rPr>
                <w:rFonts w:ascii="Times New Roman" w:hAnsi="Times New Roman"/>
                <w:sz w:val="14"/>
                <w:szCs w:val="14"/>
              </w:rPr>
              <w:t>х</w:t>
            </w:r>
          </w:p>
        </w:tc>
      </w:tr>
    </w:tbl>
    <w:p w:rsidR="00851D42" w:rsidRDefault="00851D42" w:rsidP="00851D42">
      <w:pPr>
        <w:rPr>
          <w:rFonts w:ascii="Times New Roman" w:hAnsi="Times New Roman"/>
        </w:rPr>
      </w:pPr>
    </w:p>
    <w:p w:rsidR="00851D42" w:rsidRDefault="00851D42" w:rsidP="00851D42">
      <w:pPr>
        <w:ind w:firstLine="708"/>
        <w:jc w:val="right"/>
        <w:rPr>
          <w:rFonts w:ascii="Times New Roman" w:hAnsi="Times New Roman"/>
        </w:rPr>
      </w:pPr>
    </w:p>
    <w:p w:rsidR="00851D42" w:rsidRDefault="00851D42" w:rsidP="00A876BA">
      <w:pPr>
        <w:spacing w:line="240" w:lineRule="auto"/>
        <w:jc w:val="right"/>
        <w:rPr>
          <w:rFonts w:ascii="Times New Roman" w:hAnsi="Times New Roman"/>
          <w:bCs/>
          <w:color w:val="FF0000"/>
          <w:sz w:val="24"/>
          <w:szCs w:val="24"/>
        </w:rPr>
      </w:pPr>
    </w:p>
    <w:p w:rsidR="00851D42" w:rsidRPr="00E476DD" w:rsidRDefault="00851D42" w:rsidP="00A876BA">
      <w:pPr>
        <w:spacing w:line="240" w:lineRule="auto"/>
        <w:jc w:val="right"/>
        <w:rPr>
          <w:rFonts w:ascii="Times New Roman" w:hAnsi="Times New Roman"/>
          <w:bCs/>
          <w:color w:val="FF0000"/>
          <w:sz w:val="24"/>
          <w:szCs w:val="24"/>
        </w:rPr>
      </w:pPr>
    </w:p>
    <w:p w:rsidR="004200D1" w:rsidRPr="00E476DD" w:rsidRDefault="004200D1" w:rsidP="00A876BA">
      <w:pPr>
        <w:spacing w:line="240" w:lineRule="auto"/>
        <w:jc w:val="right"/>
        <w:rPr>
          <w:rFonts w:ascii="Times New Roman" w:hAnsi="Times New Roman"/>
          <w:bCs/>
          <w:color w:val="FF0000"/>
          <w:sz w:val="24"/>
          <w:szCs w:val="24"/>
        </w:rPr>
      </w:pPr>
    </w:p>
    <w:sectPr w:rsidR="004200D1" w:rsidRPr="00E476DD" w:rsidSect="00A27E2E">
      <w:pgSz w:w="16838" w:h="11906" w:orient="landscape"/>
      <w:pgMar w:top="1531" w:right="1418"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43" w:rsidRDefault="003A0443" w:rsidP="000C31C6">
      <w:pPr>
        <w:spacing w:after="0" w:line="240" w:lineRule="auto"/>
      </w:pPr>
      <w:r>
        <w:separator/>
      </w:r>
    </w:p>
  </w:endnote>
  <w:endnote w:type="continuationSeparator" w:id="0">
    <w:p w:rsidR="003A0443" w:rsidRDefault="003A0443"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48" w:rsidRDefault="001B6C48"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101</w:t>
    </w:r>
    <w:r>
      <w:rPr>
        <w:rStyle w:val="af0"/>
      </w:rPr>
      <w:fldChar w:fldCharType="end"/>
    </w:r>
  </w:p>
  <w:p w:rsidR="001B6C48" w:rsidRDefault="001B6C4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48" w:rsidRDefault="001B6C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43" w:rsidRDefault="003A0443" w:rsidP="000C31C6">
      <w:pPr>
        <w:spacing w:after="0" w:line="240" w:lineRule="auto"/>
      </w:pPr>
      <w:r>
        <w:separator/>
      </w:r>
    </w:p>
  </w:footnote>
  <w:footnote w:type="continuationSeparator" w:id="0">
    <w:p w:rsidR="003A0443" w:rsidRDefault="003A0443" w:rsidP="000C31C6">
      <w:pPr>
        <w:spacing w:after="0" w:line="240" w:lineRule="auto"/>
      </w:pPr>
      <w:r>
        <w:continuationSeparator/>
      </w:r>
    </w:p>
  </w:footnote>
  <w:footnote w:id="1">
    <w:p w:rsidR="001B6C48" w:rsidRPr="008C7232" w:rsidRDefault="001B6C48"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sz w:val="20"/>
          <w:szCs w:val="20"/>
        </w:rPr>
      </w:pPr>
      <w:r>
        <w:rPr>
          <w:rStyle w:val="aff1"/>
        </w:rPr>
        <w:footnoteRef/>
      </w:r>
      <w:r>
        <w:t xml:space="preserve"> </w:t>
      </w:r>
      <w:r w:rsidRPr="008C7232">
        <w:rPr>
          <w:bCs/>
          <w:sz w:val="20"/>
          <w:szCs w:val="20"/>
        </w:rPr>
        <w:t>В случае</w:t>
      </w:r>
      <w:proofErr w:type="gramStart"/>
      <w:r w:rsidRPr="008C7232">
        <w:rPr>
          <w:bCs/>
          <w:sz w:val="20"/>
          <w:szCs w:val="20"/>
        </w:rPr>
        <w:t>,</w:t>
      </w:r>
      <w:proofErr w:type="gramEnd"/>
      <w:r w:rsidRPr="008C7232">
        <w:rPr>
          <w:bCs/>
          <w:sz w:val="20"/>
          <w:szCs w:val="20"/>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C7232">
        <w:rPr>
          <w:bCs/>
          <w:sz w:val="20"/>
          <w:szCs w:val="20"/>
        </w:rPr>
        <w:t>,</w:t>
      </w:r>
      <w:proofErr w:type="gramEnd"/>
      <w:r w:rsidRPr="008C7232">
        <w:rPr>
          <w:bCs/>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sz w:val="20"/>
          <w:szCs w:val="20"/>
        </w:rPr>
        <w:t>.</w:t>
      </w:r>
    </w:p>
    <w:p w:rsidR="001B6C48" w:rsidRPr="008C7232" w:rsidRDefault="001B6C48" w:rsidP="008D0709">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80021"/>
      <w:docPartObj>
        <w:docPartGallery w:val="Page Numbers (Top of Page)"/>
        <w:docPartUnique/>
      </w:docPartObj>
    </w:sdtPr>
    <w:sdtContent>
      <w:p w:rsidR="001B6C48" w:rsidRDefault="001B6C48">
        <w:pPr>
          <w:pStyle w:val="ab"/>
          <w:jc w:val="center"/>
        </w:pPr>
        <w:fldSimple w:instr="PAGE   \* MERGEFORMAT">
          <w:r>
            <w:rPr>
              <w:noProof/>
            </w:rPr>
            <w:t>4</w:t>
          </w:r>
        </w:fldSimple>
      </w:p>
    </w:sdtContent>
  </w:sdt>
  <w:p w:rsidR="001B6C48" w:rsidRDefault="001B6C48" w:rsidP="00F2663F">
    <w:pPr>
      <w:pStyle w:val="ab"/>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1B6C48" w:rsidRDefault="001B6C48">
        <w:pPr>
          <w:pStyle w:val="ab"/>
          <w:jc w:val="center"/>
        </w:pPr>
        <w:fldSimple w:instr="PAGE   \* MERGEFORMAT">
          <w:r>
            <w:rPr>
              <w:noProof/>
            </w:rPr>
            <w:t>3</w:t>
          </w:r>
        </w:fldSimple>
      </w:p>
    </w:sdtContent>
  </w:sdt>
  <w:p w:rsidR="001B6C48" w:rsidRDefault="001B6C48"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954"/>
      <w:docPartObj>
        <w:docPartGallery w:val="Page Numbers (Top of Page)"/>
        <w:docPartUnique/>
      </w:docPartObj>
    </w:sdtPr>
    <w:sdtContent>
      <w:p w:rsidR="001B6C48" w:rsidRDefault="001B6C48">
        <w:pPr>
          <w:pStyle w:val="ab"/>
          <w:jc w:val="center"/>
        </w:pPr>
        <w:fldSimple w:instr="PAGE   \* MERGEFORMAT">
          <w:r w:rsidR="003E5B13">
            <w:rPr>
              <w:noProof/>
            </w:rPr>
            <w:t>18</w:t>
          </w:r>
        </w:fldSimple>
      </w:p>
    </w:sdtContent>
  </w:sdt>
  <w:p w:rsidR="001B6C48" w:rsidRPr="000F087A" w:rsidRDefault="001B6C48"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955"/>
      <w:docPartObj>
        <w:docPartGallery w:val="Page Numbers (Top of Page)"/>
        <w:docPartUnique/>
      </w:docPartObj>
    </w:sdtPr>
    <w:sdtContent>
      <w:p w:rsidR="001B6C48" w:rsidRDefault="001B6C48">
        <w:pPr>
          <w:pStyle w:val="ab"/>
          <w:jc w:val="center"/>
        </w:pPr>
        <w:fldSimple w:instr="PAGE   \* MERGEFORMAT">
          <w:r w:rsidR="003E5B13">
            <w:rPr>
              <w:noProof/>
            </w:rPr>
            <w:t>96</w:t>
          </w:r>
        </w:fldSimple>
      </w:p>
    </w:sdtContent>
  </w:sdt>
  <w:p w:rsidR="001B6C48" w:rsidRPr="000F087A" w:rsidRDefault="001B6C48"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956"/>
      <w:docPartObj>
        <w:docPartGallery w:val="Page Numbers (Top of Page)"/>
        <w:docPartUnique/>
      </w:docPartObj>
    </w:sdtPr>
    <w:sdtContent>
      <w:p w:rsidR="001B6C48" w:rsidRDefault="001B6C48">
        <w:pPr>
          <w:pStyle w:val="ab"/>
          <w:jc w:val="center"/>
        </w:pPr>
        <w:fldSimple w:instr="PAGE   \* MERGEFORMAT">
          <w:r w:rsidR="003E5B13">
            <w:rPr>
              <w:noProof/>
            </w:rPr>
            <w:t>58</w:t>
          </w:r>
        </w:fldSimple>
      </w:p>
    </w:sdtContent>
  </w:sdt>
  <w:p w:rsidR="001B6C48" w:rsidRDefault="001B6C48"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9AF3175"/>
    <w:multiLevelType w:val="hybridMultilevel"/>
    <w:tmpl w:val="69EE37A0"/>
    <w:lvl w:ilvl="0" w:tplc="3782C126">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2725C"/>
    <w:multiLevelType w:val="hybridMultilevel"/>
    <w:tmpl w:val="FE06AFD2"/>
    <w:lvl w:ilvl="0" w:tplc="E43EC9D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8">
    <w:nsid w:val="427E1382"/>
    <w:multiLevelType w:val="hybridMultilevel"/>
    <w:tmpl w:val="58B0D2B0"/>
    <w:lvl w:ilvl="0" w:tplc="754E9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21">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4">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5">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7">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8">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9">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621872C7"/>
    <w:multiLevelType w:val="hybridMultilevel"/>
    <w:tmpl w:val="69EE37A0"/>
    <w:lvl w:ilvl="0" w:tplc="3782C126">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6">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8">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40">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41">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0"/>
  </w:num>
  <w:num w:numId="3">
    <w:abstractNumId w:val="23"/>
  </w:num>
  <w:num w:numId="4">
    <w:abstractNumId w:val="22"/>
  </w:num>
  <w:num w:numId="5">
    <w:abstractNumId w:val="30"/>
  </w:num>
  <w:num w:numId="6">
    <w:abstractNumId w:val="11"/>
  </w:num>
  <w:num w:numId="7">
    <w:abstractNumId w:val="7"/>
  </w:num>
  <w:num w:numId="8">
    <w:abstractNumId w:val="29"/>
  </w:num>
  <w:num w:numId="9">
    <w:abstractNumId w:val="21"/>
  </w:num>
  <w:num w:numId="10">
    <w:abstractNumId w:val="36"/>
  </w:num>
  <w:num w:numId="11">
    <w:abstractNumId w:val="41"/>
  </w:num>
  <w:num w:numId="12">
    <w:abstractNumId w:val="38"/>
  </w:num>
  <w:num w:numId="13">
    <w:abstractNumId w:val="14"/>
  </w:num>
  <w:num w:numId="14">
    <w:abstractNumId w:val="19"/>
  </w:num>
  <w:num w:numId="15">
    <w:abstractNumId w:val="17"/>
  </w:num>
  <w:num w:numId="16">
    <w:abstractNumId w:val="39"/>
  </w:num>
  <w:num w:numId="17">
    <w:abstractNumId w:val="27"/>
  </w:num>
  <w:num w:numId="18">
    <w:abstractNumId w:val="9"/>
  </w:num>
  <w:num w:numId="19">
    <w:abstractNumId w:val="3"/>
  </w:num>
  <w:num w:numId="20">
    <w:abstractNumId w:val="37"/>
  </w:num>
  <w:num w:numId="21">
    <w:abstractNumId w:val="33"/>
  </w:num>
  <w:num w:numId="22">
    <w:abstractNumId w:val="40"/>
  </w:num>
  <w:num w:numId="23">
    <w:abstractNumId w:val="28"/>
  </w:num>
  <w:num w:numId="24">
    <w:abstractNumId w:val="16"/>
  </w:num>
  <w:num w:numId="25">
    <w:abstractNumId w:val="10"/>
  </w:num>
  <w:num w:numId="26">
    <w:abstractNumId w:val="6"/>
  </w:num>
  <w:num w:numId="27">
    <w:abstractNumId w:val="0"/>
  </w:num>
  <w:num w:numId="28">
    <w:abstractNumId w:val="35"/>
  </w:num>
  <w:num w:numId="29">
    <w:abstractNumId w:val="26"/>
  </w:num>
  <w:num w:numId="30">
    <w:abstractNumId w:val="15"/>
  </w:num>
  <w:num w:numId="31">
    <w:abstractNumId w:val="32"/>
  </w:num>
  <w:num w:numId="32">
    <w:abstractNumId w:val="34"/>
  </w:num>
  <w:num w:numId="33">
    <w:abstractNumId w:val="2"/>
  </w:num>
  <w:num w:numId="34">
    <w:abstractNumId w:val="25"/>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18"/>
  </w:num>
  <w:num w:numId="37">
    <w:abstractNumId w:val="13"/>
  </w:num>
  <w:num w:numId="38">
    <w:abstractNumId w:val="5"/>
  </w:num>
  <w:num w:numId="39">
    <w:abstractNumId w:val="1"/>
  </w:num>
  <w:num w:numId="40">
    <w:abstractNumId w:val="31"/>
  </w:num>
  <w:num w:numId="41">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3B1F9D"/>
    <w:rsid w:val="00002BE2"/>
    <w:rsid w:val="00006CCA"/>
    <w:rsid w:val="00006F7B"/>
    <w:rsid w:val="000071AF"/>
    <w:rsid w:val="0001395C"/>
    <w:rsid w:val="00015484"/>
    <w:rsid w:val="00020F67"/>
    <w:rsid w:val="00023E73"/>
    <w:rsid w:val="00024A41"/>
    <w:rsid w:val="00026625"/>
    <w:rsid w:val="00031B00"/>
    <w:rsid w:val="00032C6D"/>
    <w:rsid w:val="00033957"/>
    <w:rsid w:val="00033AAD"/>
    <w:rsid w:val="00033E41"/>
    <w:rsid w:val="0003742E"/>
    <w:rsid w:val="000374AC"/>
    <w:rsid w:val="000375B2"/>
    <w:rsid w:val="00037AC5"/>
    <w:rsid w:val="000400B2"/>
    <w:rsid w:val="000427C3"/>
    <w:rsid w:val="00042EFB"/>
    <w:rsid w:val="00043238"/>
    <w:rsid w:val="0004507E"/>
    <w:rsid w:val="000471ED"/>
    <w:rsid w:val="00050040"/>
    <w:rsid w:val="00051325"/>
    <w:rsid w:val="00051462"/>
    <w:rsid w:val="00051E1C"/>
    <w:rsid w:val="00052C85"/>
    <w:rsid w:val="00054865"/>
    <w:rsid w:val="00054B5A"/>
    <w:rsid w:val="00055516"/>
    <w:rsid w:val="00055A56"/>
    <w:rsid w:val="000567AD"/>
    <w:rsid w:val="00056986"/>
    <w:rsid w:val="00057D16"/>
    <w:rsid w:val="00060F15"/>
    <w:rsid w:val="0006119C"/>
    <w:rsid w:val="000617C7"/>
    <w:rsid w:val="00070FBA"/>
    <w:rsid w:val="0007161B"/>
    <w:rsid w:val="00071805"/>
    <w:rsid w:val="00072293"/>
    <w:rsid w:val="00073546"/>
    <w:rsid w:val="00074DD6"/>
    <w:rsid w:val="00075442"/>
    <w:rsid w:val="000767FE"/>
    <w:rsid w:val="00076B7C"/>
    <w:rsid w:val="00080572"/>
    <w:rsid w:val="0008224D"/>
    <w:rsid w:val="00082ABD"/>
    <w:rsid w:val="00082AC5"/>
    <w:rsid w:val="00083106"/>
    <w:rsid w:val="00083CE7"/>
    <w:rsid w:val="00085A76"/>
    <w:rsid w:val="00085E95"/>
    <w:rsid w:val="000860C7"/>
    <w:rsid w:val="000902AF"/>
    <w:rsid w:val="00090F67"/>
    <w:rsid w:val="00095698"/>
    <w:rsid w:val="0009656E"/>
    <w:rsid w:val="00096905"/>
    <w:rsid w:val="0009690E"/>
    <w:rsid w:val="00097C6D"/>
    <w:rsid w:val="000A0EF4"/>
    <w:rsid w:val="000A236C"/>
    <w:rsid w:val="000A2CE8"/>
    <w:rsid w:val="000B0AC6"/>
    <w:rsid w:val="000B0D23"/>
    <w:rsid w:val="000B3895"/>
    <w:rsid w:val="000B3B5F"/>
    <w:rsid w:val="000B42D0"/>
    <w:rsid w:val="000B472C"/>
    <w:rsid w:val="000B4C20"/>
    <w:rsid w:val="000B72DE"/>
    <w:rsid w:val="000B7CF4"/>
    <w:rsid w:val="000C0B45"/>
    <w:rsid w:val="000C31C6"/>
    <w:rsid w:val="000C45B2"/>
    <w:rsid w:val="000C56BD"/>
    <w:rsid w:val="000C5BAA"/>
    <w:rsid w:val="000D0945"/>
    <w:rsid w:val="000D3C10"/>
    <w:rsid w:val="000D4C89"/>
    <w:rsid w:val="000D5EB2"/>
    <w:rsid w:val="000D6FAB"/>
    <w:rsid w:val="000E13A2"/>
    <w:rsid w:val="000E4DFA"/>
    <w:rsid w:val="000E655D"/>
    <w:rsid w:val="000F0366"/>
    <w:rsid w:val="000F087A"/>
    <w:rsid w:val="000F10CE"/>
    <w:rsid w:val="000F1272"/>
    <w:rsid w:val="000F3828"/>
    <w:rsid w:val="000F7E0A"/>
    <w:rsid w:val="001022C1"/>
    <w:rsid w:val="00102632"/>
    <w:rsid w:val="00104D80"/>
    <w:rsid w:val="001065FE"/>
    <w:rsid w:val="00107319"/>
    <w:rsid w:val="0010798C"/>
    <w:rsid w:val="00107FA6"/>
    <w:rsid w:val="00110591"/>
    <w:rsid w:val="00115DCB"/>
    <w:rsid w:val="001173F7"/>
    <w:rsid w:val="00117B7A"/>
    <w:rsid w:val="00120867"/>
    <w:rsid w:val="0012497D"/>
    <w:rsid w:val="0012578F"/>
    <w:rsid w:val="00125EE8"/>
    <w:rsid w:val="00130A82"/>
    <w:rsid w:val="00133C49"/>
    <w:rsid w:val="00134B05"/>
    <w:rsid w:val="00135FC7"/>
    <w:rsid w:val="00136686"/>
    <w:rsid w:val="00137A73"/>
    <w:rsid w:val="00141188"/>
    <w:rsid w:val="00144128"/>
    <w:rsid w:val="0014500D"/>
    <w:rsid w:val="00147247"/>
    <w:rsid w:val="00154BF9"/>
    <w:rsid w:val="00161D0A"/>
    <w:rsid w:val="00163D51"/>
    <w:rsid w:val="00165103"/>
    <w:rsid w:val="001658A4"/>
    <w:rsid w:val="00165F7A"/>
    <w:rsid w:val="001678E2"/>
    <w:rsid w:val="00170353"/>
    <w:rsid w:val="001732E9"/>
    <w:rsid w:val="00174688"/>
    <w:rsid w:val="00176045"/>
    <w:rsid w:val="00183670"/>
    <w:rsid w:val="001840DD"/>
    <w:rsid w:val="0018436F"/>
    <w:rsid w:val="00190549"/>
    <w:rsid w:val="001911EE"/>
    <w:rsid w:val="00191C6E"/>
    <w:rsid w:val="00192E1D"/>
    <w:rsid w:val="00192EAB"/>
    <w:rsid w:val="001A1FA4"/>
    <w:rsid w:val="001A42D0"/>
    <w:rsid w:val="001A47AF"/>
    <w:rsid w:val="001A634A"/>
    <w:rsid w:val="001A6CC0"/>
    <w:rsid w:val="001A724B"/>
    <w:rsid w:val="001B13C1"/>
    <w:rsid w:val="001B1737"/>
    <w:rsid w:val="001B1CB1"/>
    <w:rsid w:val="001B541E"/>
    <w:rsid w:val="001B5ACF"/>
    <w:rsid w:val="001B6254"/>
    <w:rsid w:val="001B6A78"/>
    <w:rsid w:val="001B6C48"/>
    <w:rsid w:val="001B7CB1"/>
    <w:rsid w:val="001C21E0"/>
    <w:rsid w:val="001C4FAE"/>
    <w:rsid w:val="001C5035"/>
    <w:rsid w:val="001C7269"/>
    <w:rsid w:val="001C7471"/>
    <w:rsid w:val="001C7A13"/>
    <w:rsid w:val="001D0348"/>
    <w:rsid w:val="001D1944"/>
    <w:rsid w:val="001D41F2"/>
    <w:rsid w:val="001D53FA"/>
    <w:rsid w:val="001D6510"/>
    <w:rsid w:val="001D6774"/>
    <w:rsid w:val="001D6B72"/>
    <w:rsid w:val="001D6BD4"/>
    <w:rsid w:val="001D6FBF"/>
    <w:rsid w:val="001E173B"/>
    <w:rsid w:val="001E25C6"/>
    <w:rsid w:val="001E5D1D"/>
    <w:rsid w:val="001E5F13"/>
    <w:rsid w:val="001F451F"/>
    <w:rsid w:val="001F7CA3"/>
    <w:rsid w:val="001F7D50"/>
    <w:rsid w:val="002003E0"/>
    <w:rsid w:val="002016A3"/>
    <w:rsid w:val="00201804"/>
    <w:rsid w:val="00202FB1"/>
    <w:rsid w:val="0020587B"/>
    <w:rsid w:val="0021064E"/>
    <w:rsid w:val="00210F7C"/>
    <w:rsid w:val="00211520"/>
    <w:rsid w:val="002122E4"/>
    <w:rsid w:val="002127E9"/>
    <w:rsid w:val="00212FBE"/>
    <w:rsid w:val="0021522F"/>
    <w:rsid w:val="0021532B"/>
    <w:rsid w:val="00215F63"/>
    <w:rsid w:val="0022162C"/>
    <w:rsid w:val="00224C97"/>
    <w:rsid w:val="00226828"/>
    <w:rsid w:val="00227C54"/>
    <w:rsid w:val="00230F06"/>
    <w:rsid w:val="002337E8"/>
    <w:rsid w:val="00233AF3"/>
    <w:rsid w:val="002345EA"/>
    <w:rsid w:val="00237230"/>
    <w:rsid w:val="00240129"/>
    <w:rsid w:val="002403FA"/>
    <w:rsid w:val="00240410"/>
    <w:rsid w:val="0024070E"/>
    <w:rsid w:val="0024102A"/>
    <w:rsid w:val="0024438B"/>
    <w:rsid w:val="0024498E"/>
    <w:rsid w:val="00251530"/>
    <w:rsid w:val="00251AA5"/>
    <w:rsid w:val="002556BF"/>
    <w:rsid w:val="0026133E"/>
    <w:rsid w:val="002614EA"/>
    <w:rsid w:val="00261B3A"/>
    <w:rsid w:val="00261E02"/>
    <w:rsid w:val="0026259C"/>
    <w:rsid w:val="002628D3"/>
    <w:rsid w:val="002636C6"/>
    <w:rsid w:val="0027246E"/>
    <w:rsid w:val="00272C51"/>
    <w:rsid w:val="00273326"/>
    <w:rsid w:val="0027512D"/>
    <w:rsid w:val="00280817"/>
    <w:rsid w:val="00284A6B"/>
    <w:rsid w:val="00287C9B"/>
    <w:rsid w:val="00292438"/>
    <w:rsid w:val="00295F5D"/>
    <w:rsid w:val="002A0395"/>
    <w:rsid w:val="002A085F"/>
    <w:rsid w:val="002A243F"/>
    <w:rsid w:val="002A25FF"/>
    <w:rsid w:val="002A3C11"/>
    <w:rsid w:val="002A3EC0"/>
    <w:rsid w:val="002A54C4"/>
    <w:rsid w:val="002A5699"/>
    <w:rsid w:val="002A6590"/>
    <w:rsid w:val="002A685D"/>
    <w:rsid w:val="002A7855"/>
    <w:rsid w:val="002B37D5"/>
    <w:rsid w:val="002B3CFD"/>
    <w:rsid w:val="002B5473"/>
    <w:rsid w:val="002B6BC0"/>
    <w:rsid w:val="002C0AF6"/>
    <w:rsid w:val="002C2E88"/>
    <w:rsid w:val="002C4070"/>
    <w:rsid w:val="002C4948"/>
    <w:rsid w:val="002C57D7"/>
    <w:rsid w:val="002C71CE"/>
    <w:rsid w:val="002D2927"/>
    <w:rsid w:val="002D3655"/>
    <w:rsid w:val="002D387B"/>
    <w:rsid w:val="002D3FC2"/>
    <w:rsid w:val="002D51D7"/>
    <w:rsid w:val="002D5328"/>
    <w:rsid w:val="002D695A"/>
    <w:rsid w:val="002D72A7"/>
    <w:rsid w:val="002D73C7"/>
    <w:rsid w:val="002D7E5A"/>
    <w:rsid w:val="002E0918"/>
    <w:rsid w:val="002E0C4E"/>
    <w:rsid w:val="002E702C"/>
    <w:rsid w:val="002F0D68"/>
    <w:rsid w:val="002F1EA5"/>
    <w:rsid w:val="002F238C"/>
    <w:rsid w:val="002F26FE"/>
    <w:rsid w:val="002F2E54"/>
    <w:rsid w:val="002F3C03"/>
    <w:rsid w:val="002F44EE"/>
    <w:rsid w:val="002F5C63"/>
    <w:rsid w:val="002F7E02"/>
    <w:rsid w:val="00301512"/>
    <w:rsid w:val="0030164E"/>
    <w:rsid w:val="00301748"/>
    <w:rsid w:val="00303F99"/>
    <w:rsid w:val="00304F93"/>
    <w:rsid w:val="00305B9F"/>
    <w:rsid w:val="003074C2"/>
    <w:rsid w:val="003108F3"/>
    <w:rsid w:val="00310A1A"/>
    <w:rsid w:val="00310AA3"/>
    <w:rsid w:val="0031211B"/>
    <w:rsid w:val="00315161"/>
    <w:rsid w:val="00315453"/>
    <w:rsid w:val="0032201E"/>
    <w:rsid w:val="003278DE"/>
    <w:rsid w:val="00332EA0"/>
    <w:rsid w:val="0033428B"/>
    <w:rsid w:val="00334539"/>
    <w:rsid w:val="00335728"/>
    <w:rsid w:val="00335F37"/>
    <w:rsid w:val="003360FD"/>
    <w:rsid w:val="003366E1"/>
    <w:rsid w:val="00337EBB"/>
    <w:rsid w:val="00342CD6"/>
    <w:rsid w:val="00343E40"/>
    <w:rsid w:val="00343EDB"/>
    <w:rsid w:val="00346098"/>
    <w:rsid w:val="0034688F"/>
    <w:rsid w:val="0034719B"/>
    <w:rsid w:val="00347CCB"/>
    <w:rsid w:val="00353D3A"/>
    <w:rsid w:val="00354DD9"/>
    <w:rsid w:val="00355C02"/>
    <w:rsid w:val="00355D54"/>
    <w:rsid w:val="00360136"/>
    <w:rsid w:val="00365A5C"/>
    <w:rsid w:val="00366F0B"/>
    <w:rsid w:val="00371D4D"/>
    <w:rsid w:val="00371ECA"/>
    <w:rsid w:val="00372CC6"/>
    <w:rsid w:val="00373BC7"/>
    <w:rsid w:val="00375078"/>
    <w:rsid w:val="0037722E"/>
    <w:rsid w:val="00380737"/>
    <w:rsid w:val="003828F3"/>
    <w:rsid w:val="00384353"/>
    <w:rsid w:val="003879CF"/>
    <w:rsid w:val="00390446"/>
    <w:rsid w:val="003926CB"/>
    <w:rsid w:val="00393549"/>
    <w:rsid w:val="003939CA"/>
    <w:rsid w:val="00393D54"/>
    <w:rsid w:val="003948F0"/>
    <w:rsid w:val="00396861"/>
    <w:rsid w:val="00396F42"/>
    <w:rsid w:val="003A0443"/>
    <w:rsid w:val="003A576E"/>
    <w:rsid w:val="003B1B13"/>
    <w:rsid w:val="003B1F9D"/>
    <w:rsid w:val="003B3968"/>
    <w:rsid w:val="003B3BB3"/>
    <w:rsid w:val="003B4782"/>
    <w:rsid w:val="003B62AD"/>
    <w:rsid w:val="003C0324"/>
    <w:rsid w:val="003C070F"/>
    <w:rsid w:val="003C21A8"/>
    <w:rsid w:val="003C2B6B"/>
    <w:rsid w:val="003C2BAD"/>
    <w:rsid w:val="003C3BAA"/>
    <w:rsid w:val="003C58B9"/>
    <w:rsid w:val="003C6084"/>
    <w:rsid w:val="003C6194"/>
    <w:rsid w:val="003C6882"/>
    <w:rsid w:val="003C6A90"/>
    <w:rsid w:val="003D001F"/>
    <w:rsid w:val="003D009F"/>
    <w:rsid w:val="003D1456"/>
    <w:rsid w:val="003D2B0C"/>
    <w:rsid w:val="003D3184"/>
    <w:rsid w:val="003D36D1"/>
    <w:rsid w:val="003D4E73"/>
    <w:rsid w:val="003D5457"/>
    <w:rsid w:val="003D626C"/>
    <w:rsid w:val="003D706A"/>
    <w:rsid w:val="003E2A65"/>
    <w:rsid w:val="003E2CEC"/>
    <w:rsid w:val="003E5B13"/>
    <w:rsid w:val="003E5CCE"/>
    <w:rsid w:val="003E6166"/>
    <w:rsid w:val="003E6438"/>
    <w:rsid w:val="003E7DAE"/>
    <w:rsid w:val="003F342D"/>
    <w:rsid w:val="003F4CBA"/>
    <w:rsid w:val="0040249A"/>
    <w:rsid w:val="0040493A"/>
    <w:rsid w:val="00406097"/>
    <w:rsid w:val="00406226"/>
    <w:rsid w:val="00406878"/>
    <w:rsid w:val="00407D1C"/>
    <w:rsid w:val="00411343"/>
    <w:rsid w:val="00411647"/>
    <w:rsid w:val="004116DF"/>
    <w:rsid w:val="00413024"/>
    <w:rsid w:val="004200D1"/>
    <w:rsid w:val="00420DE3"/>
    <w:rsid w:val="00421B93"/>
    <w:rsid w:val="0042621F"/>
    <w:rsid w:val="00431D68"/>
    <w:rsid w:val="00432AE9"/>
    <w:rsid w:val="00432FC7"/>
    <w:rsid w:val="0043559E"/>
    <w:rsid w:val="004424FF"/>
    <w:rsid w:val="0044365F"/>
    <w:rsid w:val="004448CE"/>
    <w:rsid w:val="00444C33"/>
    <w:rsid w:val="00445B53"/>
    <w:rsid w:val="00445CA1"/>
    <w:rsid w:val="004467B6"/>
    <w:rsid w:val="00447371"/>
    <w:rsid w:val="00447858"/>
    <w:rsid w:val="00447C94"/>
    <w:rsid w:val="004502DB"/>
    <w:rsid w:val="00450619"/>
    <w:rsid w:val="004548E4"/>
    <w:rsid w:val="0045560A"/>
    <w:rsid w:val="00456CCB"/>
    <w:rsid w:val="00457105"/>
    <w:rsid w:val="0046051A"/>
    <w:rsid w:val="00464DB6"/>
    <w:rsid w:val="00465F41"/>
    <w:rsid w:val="004708B1"/>
    <w:rsid w:val="00471883"/>
    <w:rsid w:val="00472472"/>
    <w:rsid w:val="0047299E"/>
    <w:rsid w:val="00473913"/>
    <w:rsid w:val="004741CF"/>
    <w:rsid w:val="0047429D"/>
    <w:rsid w:val="00476A31"/>
    <w:rsid w:val="004814E9"/>
    <w:rsid w:val="00483B80"/>
    <w:rsid w:val="00483C05"/>
    <w:rsid w:val="0048456F"/>
    <w:rsid w:val="00486312"/>
    <w:rsid w:val="00486477"/>
    <w:rsid w:val="00486E45"/>
    <w:rsid w:val="00493EA1"/>
    <w:rsid w:val="00493EDE"/>
    <w:rsid w:val="0049430D"/>
    <w:rsid w:val="00495935"/>
    <w:rsid w:val="00496AD6"/>
    <w:rsid w:val="00496DDA"/>
    <w:rsid w:val="004A313E"/>
    <w:rsid w:val="004A76FA"/>
    <w:rsid w:val="004B068F"/>
    <w:rsid w:val="004B4240"/>
    <w:rsid w:val="004B49BB"/>
    <w:rsid w:val="004B6D18"/>
    <w:rsid w:val="004B7B48"/>
    <w:rsid w:val="004C03CD"/>
    <w:rsid w:val="004C0D63"/>
    <w:rsid w:val="004C3141"/>
    <w:rsid w:val="004C3F12"/>
    <w:rsid w:val="004C63C0"/>
    <w:rsid w:val="004C75FC"/>
    <w:rsid w:val="004C7800"/>
    <w:rsid w:val="004D0166"/>
    <w:rsid w:val="004D2821"/>
    <w:rsid w:val="004D3A49"/>
    <w:rsid w:val="004E219A"/>
    <w:rsid w:val="004E5C41"/>
    <w:rsid w:val="004F2E72"/>
    <w:rsid w:val="004F6CB9"/>
    <w:rsid w:val="00501007"/>
    <w:rsid w:val="0050235B"/>
    <w:rsid w:val="00502FCE"/>
    <w:rsid w:val="005046C3"/>
    <w:rsid w:val="00506DFD"/>
    <w:rsid w:val="00506F62"/>
    <w:rsid w:val="00507B83"/>
    <w:rsid w:val="00510782"/>
    <w:rsid w:val="0051177E"/>
    <w:rsid w:val="005207B9"/>
    <w:rsid w:val="005235F6"/>
    <w:rsid w:val="005239F9"/>
    <w:rsid w:val="00523E16"/>
    <w:rsid w:val="00523F17"/>
    <w:rsid w:val="00524011"/>
    <w:rsid w:val="00531BBF"/>
    <w:rsid w:val="005329C5"/>
    <w:rsid w:val="00534008"/>
    <w:rsid w:val="005346C9"/>
    <w:rsid w:val="00534D26"/>
    <w:rsid w:val="0053669A"/>
    <w:rsid w:val="00537723"/>
    <w:rsid w:val="00537A2B"/>
    <w:rsid w:val="0054050C"/>
    <w:rsid w:val="005415FC"/>
    <w:rsid w:val="0054309C"/>
    <w:rsid w:val="0054431F"/>
    <w:rsid w:val="00544D8E"/>
    <w:rsid w:val="00546074"/>
    <w:rsid w:val="00546FED"/>
    <w:rsid w:val="00550CD1"/>
    <w:rsid w:val="00551476"/>
    <w:rsid w:val="00553643"/>
    <w:rsid w:val="00554145"/>
    <w:rsid w:val="00554646"/>
    <w:rsid w:val="00556D00"/>
    <w:rsid w:val="005571ED"/>
    <w:rsid w:val="00560387"/>
    <w:rsid w:val="005619B8"/>
    <w:rsid w:val="00561B95"/>
    <w:rsid w:val="00561BA0"/>
    <w:rsid w:val="005637FB"/>
    <w:rsid w:val="0056644A"/>
    <w:rsid w:val="00567A20"/>
    <w:rsid w:val="0057122B"/>
    <w:rsid w:val="00572BA8"/>
    <w:rsid w:val="00573DC3"/>
    <w:rsid w:val="00575D3D"/>
    <w:rsid w:val="005829C0"/>
    <w:rsid w:val="00582E47"/>
    <w:rsid w:val="00583234"/>
    <w:rsid w:val="005857A7"/>
    <w:rsid w:val="00585AB6"/>
    <w:rsid w:val="00587122"/>
    <w:rsid w:val="0059095B"/>
    <w:rsid w:val="0059194A"/>
    <w:rsid w:val="005951AE"/>
    <w:rsid w:val="00595D22"/>
    <w:rsid w:val="005A3EF9"/>
    <w:rsid w:val="005A42D0"/>
    <w:rsid w:val="005B646D"/>
    <w:rsid w:val="005C0BDC"/>
    <w:rsid w:val="005C0C33"/>
    <w:rsid w:val="005C0FAC"/>
    <w:rsid w:val="005C1F5B"/>
    <w:rsid w:val="005C2032"/>
    <w:rsid w:val="005C2D84"/>
    <w:rsid w:val="005C386D"/>
    <w:rsid w:val="005C4152"/>
    <w:rsid w:val="005C45F1"/>
    <w:rsid w:val="005C51D9"/>
    <w:rsid w:val="005C569A"/>
    <w:rsid w:val="005D1815"/>
    <w:rsid w:val="005D2062"/>
    <w:rsid w:val="005E2022"/>
    <w:rsid w:val="005E2539"/>
    <w:rsid w:val="005E540A"/>
    <w:rsid w:val="005E5F40"/>
    <w:rsid w:val="005E7817"/>
    <w:rsid w:val="005F202E"/>
    <w:rsid w:val="005F2552"/>
    <w:rsid w:val="005F2573"/>
    <w:rsid w:val="005F2FA6"/>
    <w:rsid w:val="005F36C5"/>
    <w:rsid w:val="005F3E5D"/>
    <w:rsid w:val="005F5FA7"/>
    <w:rsid w:val="005F75F5"/>
    <w:rsid w:val="005F79F8"/>
    <w:rsid w:val="006023AE"/>
    <w:rsid w:val="006031BA"/>
    <w:rsid w:val="006033D7"/>
    <w:rsid w:val="006037BA"/>
    <w:rsid w:val="00605256"/>
    <w:rsid w:val="00606B28"/>
    <w:rsid w:val="0060748D"/>
    <w:rsid w:val="00610156"/>
    <w:rsid w:val="0061066C"/>
    <w:rsid w:val="00611CE3"/>
    <w:rsid w:val="0061476E"/>
    <w:rsid w:val="006204E8"/>
    <w:rsid w:val="006208A8"/>
    <w:rsid w:val="00623622"/>
    <w:rsid w:val="006237FD"/>
    <w:rsid w:val="00625DAC"/>
    <w:rsid w:val="00627A0D"/>
    <w:rsid w:val="00630254"/>
    <w:rsid w:val="00631E00"/>
    <w:rsid w:val="006325D2"/>
    <w:rsid w:val="006329A4"/>
    <w:rsid w:val="00635F1F"/>
    <w:rsid w:val="006401F2"/>
    <w:rsid w:val="006449B9"/>
    <w:rsid w:val="00644DDD"/>
    <w:rsid w:val="00646561"/>
    <w:rsid w:val="006510CC"/>
    <w:rsid w:val="006517FC"/>
    <w:rsid w:val="00652298"/>
    <w:rsid w:val="00653788"/>
    <w:rsid w:val="00655C34"/>
    <w:rsid w:val="00661E21"/>
    <w:rsid w:val="00666861"/>
    <w:rsid w:val="0067370F"/>
    <w:rsid w:val="006746EC"/>
    <w:rsid w:val="00674AF2"/>
    <w:rsid w:val="0067767D"/>
    <w:rsid w:val="006809C5"/>
    <w:rsid w:val="00680AA0"/>
    <w:rsid w:val="00681AE0"/>
    <w:rsid w:val="00684D0C"/>
    <w:rsid w:val="006858C6"/>
    <w:rsid w:val="006945D9"/>
    <w:rsid w:val="00696C03"/>
    <w:rsid w:val="006976CD"/>
    <w:rsid w:val="006A07FA"/>
    <w:rsid w:val="006A1672"/>
    <w:rsid w:val="006A544F"/>
    <w:rsid w:val="006B0A45"/>
    <w:rsid w:val="006B0D54"/>
    <w:rsid w:val="006B1382"/>
    <w:rsid w:val="006B2B99"/>
    <w:rsid w:val="006B4D44"/>
    <w:rsid w:val="006B5FB6"/>
    <w:rsid w:val="006C1090"/>
    <w:rsid w:val="006C1373"/>
    <w:rsid w:val="006C2F48"/>
    <w:rsid w:val="006C33F8"/>
    <w:rsid w:val="006C3F59"/>
    <w:rsid w:val="006C44E8"/>
    <w:rsid w:val="006C4C31"/>
    <w:rsid w:val="006C4C41"/>
    <w:rsid w:val="006C5550"/>
    <w:rsid w:val="006C68DB"/>
    <w:rsid w:val="006D01E6"/>
    <w:rsid w:val="006D3B16"/>
    <w:rsid w:val="006D3D21"/>
    <w:rsid w:val="006D425F"/>
    <w:rsid w:val="006D47E9"/>
    <w:rsid w:val="006D4B20"/>
    <w:rsid w:val="006D51E9"/>
    <w:rsid w:val="006D551C"/>
    <w:rsid w:val="006D5866"/>
    <w:rsid w:val="006D7923"/>
    <w:rsid w:val="006D7E48"/>
    <w:rsid w:val="006E0868"/>
    <w:rsid w:val="006E0C3A"/>
    <w:rsid w:val="006E1EB8"/>
    <w:rsid w:val="006E3A4E"/>
    <w:rsid w:val="006E3C8D"/>
    <w:rsid w:val="006E4AEA"/>
    <w:rsid w:val="006E670A"/>
    <w:rsid w:val="006E673A"/>
    <w:rsid w:val="006E77AE"/>
    <w:rsid w:val="006F0E10"/>
    <w:rsid w:val="006F0ED7"/>
    <w:rsid w:val="006F15D0"/>
    <w:rsid w:val="006F3720"/>
    <w:rsid w:val="006F46C8"/>
    <w:rsid w:val="006F48EC"/>
    <w:rsid w:val="006F6F49"/>
    <w:rsid w:val="006F7F18"/>
    <w:rsid w:val="0070110A"/>
    <w:rsid w:val="00701256"/>
    <w:rsid w:val="00701BB1"/>
    <w:rsid w:val="0070572F"/>
    <w:rsid w:val="00705A29"/>
    <w:rsid w:val="00707E09"/>
    <w:rsid w:val="007120C3"/>
    <w:rsid w:val="007125F8"/>
    <w:rsid w:val="00712EE0"/>
    <w:rsid w:val="0071559D"/>
    <w:rsid w:val="00715DDE"/>
    <w:rsid w:val="007239D8"/>
    <w:rsid w:val="00724373"/>
    <w:rsid w:val="007249A8"/>
    <w:rsid w:val="0072538B"/>
    <w:rsid w:val="00727873"/>
    <w:rsid w:val="0073233B"/>
    <w:rsid w:val="0073329F"/>
    <w:rsid w:val="007356DD"/>
    <w:rsid w:val="007377BE"/>
    <w:rsid w:val="0074183F"/>
    <w:rsid w:val="0074346D"/>
    <w:rsid w:val="00743C23"/>
    <w:rsid w:val="007441AB"/>
    <w:rsid w:val="00746AEF"/>
    <w:rsid w:val="00746EAB"/>
    <w:rsid w:val="007513BE"/>
    <w:rsid w:val="007531CB"/>
    <w:rsid w:val="0075363C"/>
    <w:rsid w:val="00753B1F"/>
    <w:rsid w:val="00756C48"/>
    <w:rsid w:val="00760D24"/>
    <w:rsid w:val="00763C27"/>
    <w:rsid w:val="00763D1F"/>
    <w:rsid w:val="00766999"/>
    <w:rsid w:val="00766DC1"/>
    <w:rsid w:val="00767D42"/>
    <w:rsid w:val="00767F1B"/>
    <w:rsid w:val="00771F5E"/>
    <w:rsid w:val="007723E6"/>
    <w:rsid w:val="00773409"/>
    <w:rsid w:val="00773B93"/>
    <w:rsid w:val="00775032"/>
    <w:rsid w:val="00782256"/>
    <w:rsid w:val="007835C8"/>
    <w:rsid w:val="00784041"/>
    <w:rsid w:val="00785780"/>
    <w:rsid w:val="007859E2"/>
    <w:rsid w:val="00786C84"/>
    <w:rsid w:val="0078711A"/>
    <w:rsid w:val="0079366C"/>
    <w:rsid w:val="00793B82"/>
    <w:rsid w:val="00793B8D"/>
    <w:rsid w:val="00793D42"/>
    <w:rsid w:val="007947B7"/>
    <w:rsid w:val="00794A2D"/>
    <w:rsid w:val="00794F2F"/>
    <w:rsid w:val="00795143"/>
    <w:rsid w:val="0079592A"/>
    <w:rsid w:val="00795EEC"/>
    <w:rsid w:val="00796D3D"/>
    <w:rsid w:val="007A0E68"/>
    <w:rsid w:val="007A1FF4"/>
    <w:rsid w:val="007A2120"/>
    <w:rsid w:val="007A2BB7"/>
    <w:rsid w:val="007A2BCD"/>
    <w:rsid w:val="007A3602"/>
    <w:rsid w:val="007A3C94"/>
    <w:rsid w:val="007A4C39"/>
    <w:rsid w:val="007A768D"/>
    <w:rsid w:val="007B05F1"/>
    <w:rsid w:val="007B1ED4"/>
    <w:rsid w:val="007B3805"/>
    <w:rsid w:val="007B464B"/>
    <w:rsid w:val="007B4C9D"/>
    <w:rsid w:val="007B4E70"/>
    <w:rsid w:val="007B55CF"/>
    <w:rsid w:val="007B6033"/>
    <w:rsid w:val="007B6A55"/>
    <w:rsid w:val="007B7BA4"/>
    <w:rsid w:val="007B7CEB"/>
    <w:rsid w:val="007C0779"/>
    <w:rsid w:val="007C0F3E"/>
    <w:rsid w:val="007C194B"/>
    <w:rsid w:val="007C4CC0"/>
    <w:rsid w:val="007C66FE"/>
    <w:rsid w:val="007C7202"/>
    <w:rsid w:val="007C77D1"/>
    <w:rsid w:val="007D0E5C"/>
    <w:rsid w:val="007D293A"/>
    <w:rsid w:val="007D2A78"/>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20E9D"/>
    <w:rsid w:val="00821726"/>
    <w:rsid w:val="008229A0"/>
    <w:rsid w:val="00825C1F"/>
    <w:rsid w:val="008264C3"/>
    <w:rsid w:val="008265CC"/>
    <w:rsid w:val="00826981"/>
    <w:rsid w:val="00831CE0"/>
    <w:rsid w:val="00833E88"/>
    <w:rsid w:val="008351D5"/>
    <w:rsid w:val="00835879"/>
    <w:rsid w:val="008359D4"/>
    <w:rsid w:val="0083709C"/>
    <w:rsid w:val="00837228"/>
    <w:rsid w:val="00837864"/>
    <w:rsid w:val="008430E7"/>
    <w:rsid w:val="008452C2"/>
    <w:rsid w:val="00845E63"/>
    <w:rsid w:val="008473BC"/>
    <w:rsid w:val="008477F8"/>
    <w:rsid w:val="00847A29"/>
    <w:rsid w:val="008514A0"/>
    <w:rsid w:val="00851A5F"/>
    <w:rsid w:val="00851D42"/>
    <w:rsid w:val="00852015"/>
    <w:rsid w:val="008524DA"/>
    <w:rsid w:val="008537B4"/>
    <w:rsid w:val="008540CD"/>
    <w:rsid w:val="00855DF4"/>
    <w:rsid w:val="008571FC"/>
    <w:rsid w:val="0085730B"/>
    <w:rsid w:val="008575D8"/>
    <w:rsid w:val="008605F3"/>
    <w:rsid w:val="00860F42"/>
    <w:rsid w:val="00861EB5"/>
    <w:rsid w:val="00863BFA"/>
    <w:rsid w:val="00864457"/>
    <w:rsid w:val="0086711C"/>
    <w:rsid w:val="00867148"/>
    <w:rsid w:val="00870C87"/>
    <w:rsid w:val="00871487"/>
    <w:rsid w:val="00872D9E"/>
    <w:rsid w:val="0087506E"/>
    <w:rsid w:val="008758AA"/>
    <w:rsid w:val="00875D33"/>
    <w:rsid w:val="00875F4D"/>
    <w:rsid w:val="008768E7"/>
    <w:rsid w:val="00877EB4"/>
    <w:rsid w:val="00880044"/>
    <w:rsid w:val="0088095A"/>
    <w:rsid w:val="00881136"/>
    <w:rsid w:val="0088124B"/>
    <w:rsid w:val="00883EB0"/>
    <w:rsid w:val="00884D92"/>
    <w:rsid w:val="00886597"/>
    <w:rsid w:val="0088752E"/>
    <w:rsid w:val="00887A9C"/>
    <w:rsid w:val="00891C91"/>
    <w:rsid w:val="008920CC"/>
    <w:rsid w:val="00892352"/>
    <w:rsid w:val="008947AC"/>
    <w:rsid w:val="00894BCC"/>
    <w:rsid w:val="00895891"/>
    <w:rsid w:val="00895E7D"/>
    <w:rsid w:val="00896389"/>
    <w:rsid w:val="008A1345"/>
    <w:rsid w:val="008A6AB0"/>
    <w:rsid w:val="008A7020"/>
    <w:rsid w:val="008B1151"/>
    <w:rsid w:val="008B32F0"/>
    <w:rsid w:val="008B35D7"/>
    <w:rsid w:val="008B4F07"/>
    <w:rsid w:val="008B6EBC"/>
    <w:rsid w:val="008C3E85"/>
    <w:rsid w:val="008D0709"/>
    <w:rsid w:val="008D2BE1"/>
    <w:rsid w:val="008D3104"/>
    <w:rsid w:val="008D32FC"/>
    <w:rsid w:val="008D671E"/>
    <w:rsid w:val="008D6D75"/>
    <w:rsid w:val="008D739C"/>
    <w:rsid w:val="008E05B4"/>
    <w:rsid w:val="008E0CF8"/>
    <w:rsid w:val="008E33AA"/>
    <w:rsid w:val="008E4797"/>
    <w:rsid w:val="008E5703"/>
    <w:rsid w:val="008E773C"/>
    <w:rsid w:val="008F2E2E"/>
    <w:rsid w:val="008F3448"/>
    <w:rsid w:val="008F6F8C"/>
    <w:rsid w:val="0090005D"/>
    <w:rsid w:val="00901A8B"/>
    <w:rsid w:val="00902263"/>
    <w:rsid w:val="00903075"/>
    <w:rsid w:val="009034C0"/>
    <w:rsid w:val="00904165"/>
    <w:rsid w:val="009054F5"/>
    <w:rsid w:val="00910A1E"/>
    <w:rsid w:val="00910B01"/>
    <w:rsid w:val="00911FB8"/>
    <w:rsid w:val="009140A9"/>
    <w:rsid w:val="00914451"/>
    <w:rsid w:val="009154A0"/>
    <w:rsid w:val="00916D26"/>
    <w:rsid w:val="0092132F"/>
    <w:rsid w:val="00921BCF"/>
    <w:rsid w:val="0092201B"/>
    <w:rsid w:val="0092287B"/>
    <w:rsid w:val="009229F4"/>
    <w:rsid w:val="00925026"/>
    <w:rsid w:val="009251BA"/>
    <w:rsid w:val="00926B77"/>
    <w:rsid w:val="009303AD"/>
    <w:rsid w:val="0093481C"/>
    <w:rsid w:val="00935F44"/>
    <w:rsid w:val="00936897"/>
    <w:rsid w:val="00937C5D"/>
    <w:rsid w:val="009404AD"/>
    <w:rsid w:val="00941C68"/>
    <w:rsid w:val="00942F88"/>
    <w:rsid w:val="00943681"/>
    <w:rsid w:val="009447C3"/>
    <w:rsid w:val="00946187"/>
    <w:rsid w:val="009476B5"/>
    <w:rsid w:val="009502D6"/>
    <w:rsid w:val="009515FD"/>
    <w:rsid w:val="00951EB6"/>
    <w:rsid w:val="00953A46"/>
    <w:rsid w:val="00954DA0"/>
    <w:rsid w:val="0095538A"/>
    <w:rsid w:val="009579F5"/>
    <w:rsid w:val="00957D22"/>
    <w:rsid w:val="009609C1"/>
    <w:rsid w:val="009611F9"/>
    <w:rsid w:val="00961A61"/>
    <w:rsid w:val="00967A38"/>
    <w:rsid w:val="00967F3E"/>
    <w:rsid w:val="009749E2"/>
    <w:rsid w:val="00975232"/>
    <w:rsid w:val="0098351B"/>
    <w:rsid w:val="00983AD5"/>
    <w:rsid w:val="00990273"/>
    <w:rsid w:val="00990E3A"/>
    <w:rsid w:val="009919A2"/>
    <w:rsid w:val="009933DA"/>
    <w:rsid w:val="00993A94"/>
    <w:rsid w:val="00995FCB"/>
    <w:rsid w:val="00997113"/>
    <w:rsid w:val="00997831"/>
    <w:rsid w:val="00997AF9"/>
    <w:rsid w:val="009A0F94"/>
    <w:rsid w:val="009A1024"/>
    <w:rsid w:val="009A1046"/>
    <w:rsid w:val="009A25E1"/>
    <w:rsid w:val="009A3241"/>
    <w:rsid w:val="009A3CF5"/>
    <w:rsid w:val="009A3F88"/>
    <w:rsid w:val="009A4626"/>
    <w:rsid w:val="009A5DCF"/>
    <w:rsid w:val="009A7839"/>
    <w:rsid w:val="009B051A"/>
    <w:rsid w:val="009B1F53"/>
    <w:rsid w:val="009B203D"/>
    <w:rsid w:val="009B304C"/>
    <w:rsid w:val="009B35FF"/>
    <w:rsid w:val="009B44E3"/>
    <w:rsid w:val="009B57D1"/>
    <w:rsid w:val="009C5423"/>
    <w:rsid w:val="009C7C21"/>
    <w:rsid w:val="009D0398"/>
    <w:rsid w:val="009D1514"/>
    <w:rsid w:val="009D3A02"/>
    <w:rsid w:val="009D7147"/>
    <w:rsid w:val="009D76B9"/>
    <w:rsid w:val="009E5707"/>
    <w:rsid w:val="009F02DF"/>
    <w:rsid w:val="009F0504"/>
    <w:rsid w:val="009F15D8"/>
    <w:rsid w:val="009F249D"/>
    <w:rsid w:val="009F28D3"/>
    <w:rsid w:val="009F486A"/>
    <w:rsid w:val="009F53C4"/>
    <w:rsid w:val="009F5A88"/>
    <w:rsid w:val="009F5B4C"/>
    <w:rsid w:val="00A0270C"/>
    <w:rsid w:val="00A037F6"/>
    <w:rsid w:val="00A03914"/>
    <w:rsid w:val="00A0584E"/>
    <w:rsid w:val="00A07990"/>
    <w:rsid w:val="00A10C45"/>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2A3F"/>
    <w:rsid w:val="00A359CD"/>
    <w:rsid w:val="00A4019B"/>
    <w:rsid w:val="00A40352"/>
    <w:rsid w:val="00A40C31"/>
    <w:rsid w:val="00A40D90"/>
    <w:rsid w:val="00A4117F"/>
    <w:rsid w:val="00A4398C"/>
    <w:rsid w:val="00A457D1"/>
    <w:rsid w:val="00A52B31"/>
    <w:rsid w:val="00A52E09"/>
    <w:rsid w:val="00A542BF"/>
    <w:rsid w:val="00A548B5"/>
    <w:rsid w:val="00A5682B"/>
    <w:rsid w:val="00A56D93"/>
    <w:rsid w:val="00A5784E"/>
    <w:rsid w:val="00A578EA"/>
    <w:rsid w:val="00A57ECA"/>
    <w:rsid w:val="00A6046F"/>
    <w:rsid w:val="00A60F39"/>
    <w:rsid w:val="00A61B5B"/>
    <w:rsid w:val="00A638E3"/>
    <w:rsid w:val="00A63D3A"/>
    <w:rsid w:val="00A64D12"/>
    <w:rsid w:val="00A659DF"/>
    <w:rsid w:val="00A66E1D"/>
    <w:rsid w:val="00A710B8"/>
    <w:rsid w:val="00A71DB2"/>
    <w:rsid w:val="00A71FC5"/>
    <w:rsid w:val="00A72C1E"/>
    <w:rsid w:val="00A72F9B"/>
    <w:rsid w:val="00A74A22"/>
    <w:rsid w:val="00A7751C"/>
    <w:rsid w:val="00A7799C"/>
    <w:rsid w:val="00A800E2"/>
    <w:rsid w:val="00A811E9"/>
    <w:rsid w:val="00A82D07"/>
    <w:rsid w:val="00A83BB2"/>
    <w:rsid w:val="00A84CAB"/>
    <w:rsid w:val="00A85056"/>
    <w:rsid w:val="00A85322"/>
    <w:rsid w:val="00A863D2"/>
    <w:rsid w:val="00A876BA"/>
    <w:rsid w:val="00A87749"/>
    <w:rsid w:val="00A87CBD"/>
    <w:rsid w:val="00A94ECF"/>
    <w:rsid w:val="00A95BB7"/>
    <w:rsid w:val="00A969DA"/>
    <w:rsid w:val="00A96A80"/>
    <w:rsid w:val="00AA0216"/>
    <w:rsid w:val="00AA18E0"/>
    <w:rsid w:val="00AA20B7"/>
    <w:rsid w:val="00AA2855"/>
    <w:rsid w:val="00AA36FD"/>
    <w:rsid w:val="00AA3F08"/>
    <w:rsid w:val="00AA490F"/>
    <w:rsid w:val="00AA62FC"/>
    <w:rsid w:val="00AA6B08"/>
    <w:rsid w:val="00AA6FB2"/>
    <w:rsid w:val="00AB47D2"/>
    <w:rsid w:val="00AC29E5"/>
    <w:rsid w:val="00AC4A97"/>
    <w:rsid w:val="00AC4B70"/>
    <w:rsid w:val="00AC59E1"/>
    <w:rsid w:val="00AC7CC6"/>
    <w:rsid w:val="00AD025D"/>
    <w:rsid w:val="00AD0999"/>
    <w:rsid w:val="00AD16DA"/>
    <w:rsid w:val="00AD38C2"/>
    <w:rsid w:val="00AD3E06"/>
    <w:rsid w:val="00AD583E"/>
    <w:rsid w:val="00AE4613"/>
    <w:rsid w:val="00AE67AE"/>
    <w:rsid w:val="00AE7360"/>
    <w:rsid w:val="00AE76DE"/>
    <w:rsid w:val="00AF035D"/>
    <w:rsid w:val="00AF22EF"/>
    <w:rsid w:val="00AF2C4C"/>
    <w:rsid w:val="00AF6ED3"/>
    <w:rsid w:val="00B04A7A"/>
    <w:rsid w:val="00B100FA"/>
    <w:rsid w:val="00B1216B"/>
    <w:rsid w:val="00B12E74"/>
    <w:rsid w:val="00B14359"/>
    <w:rsid w:val="00B1483A"/>
    <w:rsid w:val="00B20F4A"/>
    <w:rsid w:val="00B229F5"/>
    <w:rsid w:val="00B246EB"/>
    <w:rsid w:val="00B25820"/>
    <w:rsid w:val="00B30350"/>
    <w:rsid w:val="00B30A58"/>
    <w:rsid w:val="00B30DA4"/>
    <w:rsid w:val="00B32BF0"/>
    <w:rsid w:val="00B366B7"/>
    <w:rsid w:val="00B4006B"/>
    <w:rsid w:val="00B414ED"/>
    <w:rsid w:val="00B42047"/>
    <w:rsid w:val="00B43C94"/>
    <w:rsid w:val="00B47533"/>
    <w:rsid w:val="00B50C1B"/>
    <w:rsid w:val="00B528EA"/>
    <w:rsid w:val="00B5318A"/>
    <w:rsid w:val="00B54532"/>
    <w:rsid w:val="00B54FD8"/>
    <w:rsid w:val="00B604ED"/>
    <w:rsid w:val="00B60918"/>
    <w:rsid w:val="00B60A09"/>
    <w:rsid w:val="00B62FEE"/>
    <w:rsid w:val="00B65318"/>
    <w:rsid w:val="00B65F82"/>
    <w:rsid w:val="00B71B6C"/>
    <w:rsid w:val="00B7680C"/>
    <w:rsid w:val="00B7699D"/>
    <w:rsid w:val="00B801B5"/>
    <w:rsid w:val="00B80623"/>
    <w:rsid w:val="00B84A60"/>
    <w:rsid w:val="00B86B5C"/>
    <w:rsid w:val="00B87679"/>
    <w:rsid w:val="00B91CC8"/>
    <w:rsid w:val="00B92EB3"/>
    <w:rsid w:val="00BA23B1"/>
    <w:rsid w:val="00BA3B86"/>
    <w:rsid w:val="00BA4B3A"/>
    <w:rsid w:val="00BA5429"/>
    <w:rsid w:val="00BA5D57"/>
    <w:rsid w:val="00BA5FCE"/>
    <w:rsid w:val="00BA6C41"/>
    <w:rsid w:val="00BA75FF"/>
    <w:rsid w:val="00BB0423"/>
    <w:rsid w:val="00BB1C7D"/>
    <w:rsid w:val="00BB1F31"/>
    <w:rsid w:val="00BB3621"/>
    <w:rsid w:val="00BB4EBA"/>
    <w:rsid w:val="00BB6863"/>
    <w:rsid w:val="00BB6C44"/>
    <w:rsid w:val="00BB75CD"/>
    <w:rsid w:val="00BB7EC4"/>
    <w:rsid w:val="00BD14EA"/>
    <w:rsid w:val="00BD1665"/>
    <w:rsid w:val="00BD28FE"/>
    <w:rsid w:val="00BD314D"/>
    <w:rsid w:val="00BD3F71"/>
    <w:rsid w:val="00BD4F35"/>
    <w:rsid w:val="00BD594D"/>
    <w:rsid w:val="00BD61EA"/>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3007"/>
    <w:rsid w:val="00C05B91"/>
    <w:rsid w:val="00C1015B"/>
    <w:rsid w:val="00C10F5B"/>
    <w:rsid w:val="00C11ABD"/>
    <w:rsid w:val="00C11C68"/>
    <w:rsid w:val="00C14679"/>
    <w:rsid w:val="00C15AB6"/>
    <w:rsid w:val="00C15C6E"/>
    <w:rsid w:val="00C2087E"/>
    <w:rsid w:val="00C2214B"/>
    <w:rsid w:val="00C24632"/>
    <w:rsid w:val="00C250E6"/>
    <w:rsid w:val="00C254B9"/>
    <w:rsid w:val="00C255CB"/>
    <w:rsid w:val="00C25E9D"/>
    <w:rsid w:val="00C265C8"/>
    <w:rsid w:val="00C27D1A"/>
    <w:rsid w:val="00C32C96"/>
    <w:rsid w:val="00C352ED"/>
    <w:rsid w:val="00C368F8"/>
    <w:rsid w:val="00C401F3"/>
    <w:rsid w:val="00C40E29"/>
    <w:rsid w:val="00C4121D"/>
    <w:rsid w:val="00C419E8"/>
    <w:rsid w:val="00C434E4"/>
    <w:rsid w:val="00C470C6"/>
    <w:rsid w:val="00C51AB9"/>
    <w:rsid w:val="00C52357"/>
    <w:rsid w:val="00C54863"/>
    <w:rsid w:val="00C551CD"/>
    <w:rsid w:val="00C559DB"/>
    <w:rsid w:val="00C55FAB"/>
    <w:rsid w:val="00C56509"/>
    <w:rsid w:val="00C602BF"/>
    <w:rsid w:val="00C6318D"/>
    <w:rsid w:val="00C65D31"/>
    <w:rsid w:val="00C65F7D"/>
    <w:rsid w:val="00C67807"/>
    <w:rsid w:val="00C67BA6"/>
    <w:rsid w:val="00C7085E"/>
    <w:rsid w:val="00C734AC"/>
    <w:rsid w:val="00C73D48"/>
    <w:rsid w:val="00C7631E"/>
    <w:rsid w:val="00C777D3"/>
    <w:rsid w:val="00C80207"/>
    <w:rsid w:val="00C81978"/>
    <w:rsid w:val="00C81B87"/>
    <w:rsid w:val="00C822E3"/>
    <w:rsid w:val="00C84BAC"/>
    <w:rsid w:val="00C86989"/>
    <w:rsid w:val="00C90A8F"/>
    <w:rsid w:val="00C90FD4"/>
    <w:rsid w:val="00C91397"/>
    <w:rsid w:val="00C93156"/>
    <w:rsid w:val="00CA2A1F"/>
    <w:rsid w:val="00CA45E4"/>
    <w:rsid w:val="00CA54A3"/>
    <w:rsid w:val="00CA5623"/>
    <w:rsid w:val="00CA6D81"/>
    <w:rsid w:val="00CB121E"/>
    <w:rsid w:val="00CB1E58"/>
    <w:rsid w:val="00CB43C6"/>
    <w:rsid w:val="00CB54B4"/>
    <w:rsid w:val="00CC0C6B"/>
    <w:rsid w:val="00CC1E35"/>
    <w:rsid w:val="00CC2913"/>
    <w:rsid w:val="00CC3671"/>
    <w:rsid w:val="00CC474E"/>
    <w:rsid w:val="00CC4B4B"/>
    <w:rsid w:val="00CC7DA0"/>
    <w:rsid w:val="00CC7F8F"/>
    <w:rsid w:val="00CD140F"/>
    <w:rsid w:val="00CD1F07"/>
    <w:rsid w:val="00CD7FF2"/>
    <w:rsid w:val="00CE0253"/>
    <w:rsid w:val="00CE160B"/>
    <w:rsid w:val="00CE2DC3"/>
    <w:rsid w:val="00CE3CD3"/>
    <w:rsid w:val="00CE4AAC"/>
    <w:rsid w:val="00CE5110"/>
    <w:rsid w:val="00CE682E"/>
    <w:rsid w:val="00CE7BE5"/>
    <w:rsid w:val="00CF1849"/>
    <w:rsid w:val="00CF4995"/>
    <w:rsid w:val="00CF5E8B"/>
    <w:rsid w:val="00CF616D"/>
    <w:rsid w:val="00CF799C"/>
    <w:rsid w:val="00D01593"/>
    <w:rsid w:val="00D04700"/>
    <w:rsid w:val="00D06500"/>
    <w:rsid w:val="00D0737D"/>
    <w:rsid w:val="00D07FB6"/>
    <w:rsid w:val="00D107C5"/>
    <w:rsid w:val="00D11F8C"/>
    <w:rsid w:val="00D14E49"/>
    <w:rsid w:val="00D206CD"/>
    <w:rsid w:val="00D20DEE"/>
    <w:rsid w:val="00D23363"/>
    <w:rsid w:val="00D23376"/>
    <w:rsid w:val="00D24F66"/>
    <w:rsid w:val="00D25C4B"/>
    <w:rsid w:val="00D26C46"/>
    <w:rsid w:val="00D3158D"/>
    <w:rsid w:val="00D31683"/>
    <w:rsid w:val="00D33D95"/>
    <w:rsid w:val="00D35D84"/>
    <w:rsid w:val="00D40772"/>
    <w:rsid w:val="00D45934"/>
    <w:rsid w:val="00D46953"/>
    <w:rsid w:val="00D51BC5"/>
    <w:rsid w:val="00D52A67"/>
    <w:rsid w:val="00D55693"/>
    <w:rsid w:val="00D565F2"/>
    <w:rsid w:val="00D57F93"/>
    <w:rsid w:val="00D658CF"/>
    <w:rsid w:val="00D65A96"/>
    <w:rsid w:val="00D65AEB"/>
    <w:rsid w:val="00D65F12"/>
    <w:rsid w:val="00D67468"/>
    <w:rsid w:val="00D70CC3"/>
    <w:rsid w:val="00D7160B"/>
    <w:rsid w:val="00D71CAE"/>
    <w:rsid w:val="00D737EF"/>
    <w:rsid w:val="00D74550"/>
    <w:rsid w:val="00D74700"/>
    <w:rsid w:val="00D7717B"/>
    <w:rsid w:val="00D81329"/>
    <w:rsid w:val="00D822F4"/>
    <w:rsid w:val="00D82BAF"/>
    <w:rsid w:val="00D82E7E"/>
    <w:rsid w:val="00D8434F"/>
    <w:rsid w:val="00D84A96"/>
    <w:rsid w:val="00D8502A"/>
    <w:rsid w:val="00D85712"/>
    <w:rsid w:val="00D90CA5"/>
    <w:rsid w:val="00D91313"/>
    <w:rsid w:val="00D93FC2"/>
    <w:rsid w:val="00D940E7"/>
    <w:rsid w:val="00D97134"/>
    <w:rsid w:val="00D972AA"/>
    <w:rsid w:val="00D9744B"/>
    <w:rsid w:val="00D97C08"/>
    <w:rsid w:val="00D97D5F"/>
    <w:rsid w:val="00DA0850"/>
    <w:rsid w:val="00DA24B2"/>
    <w:rsid w:val="00DA2F15"/>
    <w:rsid w:val="00DA538C"/>
    <w:rsid w:val="00DA703B"/>
    <w:rsid w:val="00DB0AC4"/>
    <w:rsid w:val="00DB6600"/>
    <w:rsid w:val="00DC2B18"/>
    <w:rsid w:val="00DC4197"/>
    <w:rsid w:val="00DC5DA1"/>
    <w:rsid w:val="00DC64E5"/>
    <w:rsid w:val="00DD059F"/>
    <w:rsid w:val="00DD0F59"/>
    <w:rsid w:val="00DD1410"/>
    <w:rsid w:val="00DD156C"/>
    <w:rsid w:val="00DD2EDE"/>
    <w:rsid w:val="00DD3ED7"/>
    <w:rsid w:val="00DD4F88"/>
    <w:rsid w:val="00DD52CD"/>
    <w:rsid w:val="00DD52F3"/>
    <w:rsid w:val="00DD75B5"/>
    <w:rsid w:val="00DD7C83"/>
    <w:rsid w:val="00DE00FF"/>
    <w:rsid w:val="00DE18CF"/>
    <w:rsid w:val="00DE23D1"/>
    <w:rsid w:val="00DE361D"/>
    <w:rsid w:val="00DE3841"/>
    <w:rsid w:val="00DE5703"/>
    <w:rsid w:val="00DE6CB6"/>
    <w:rsid w:val="00DE6E4D"/>
    <w:rsid w:val="00DE7641"/>
    <w:rsid w:val="00DF1C0A"/>
    <w:rsid w:val="00DF3E9F"/>
    <w:rsid w:val="00DF664D"/>
    <w:rsid w:val="00E00F21"/>
    <w:rsid w:val="00E0218D"/>
    <w:rsid w:val="00E024AB"/>
    <w:rsid w:val="00E0266A"/>
    <w:rsid w:val="00E03A09"/>
    <w:rsid w:val="00E03E4C"/>
    <w:rsid w:val="00E07107"/>
    <w:rsid w:val="00E0732C"/>
    <w:rsid w:val="00E10CBB"/>
    <w:rsid w:val="00E11A1A"/>
    <w:rsid w:val="00E11FB3"/>
    <w:rsid w:val="00E14DCA"/>
    <w:rsid w:val="00E1547B"/>
    <w:rsid w:val="00E16F39"/>
    <w:rsid w:val="00E2048C"/>
    <w:rsid w:val="00E2616D"/>
    <w:rsid w:val="00E300A9"/>
    <w:rsid w:val="00E34113"/>
    <w:rsid w:val="00E34150"/>
    <w:rsid w:val="00E34322"/>
    <w:rsid w:val="00E35565"/>
    <w:rsid w:val="00E40765"/>
    <w:rsid w:val="00E43354"/>
    <w:rsid w:val="00E452F9"/>
    <w:rsid w:val="00E476DD"/>
    <w:rsid w:val="00E519C6"/>
    <w:rsid w:val="00E51E43"/>
    <w:rsid w:val="00E52720"/>
    <w:rsid w:val="00E56F64"/>
    <w:rsid w:val="00E575AC"/>
    <w:rsid w:val="00E57FAB"/>
    <w:rsid w:val="00E61B40"/>
    <w:rsid w:val="00E622EB"/>
    <w:rsid w:val="00E63A46"/>
    <w:rsid w:val="00E64A3F"/>
    <w:rsid w:val="00E66627"/>
    <w:rsid w:val="00E70E9F"/>
    <w:rsid w:val="00E729B5"/>
    <w:rsid w:val="00E73035"/>
    <w:rsid w:val="00E735CB"/>
    <w:rsid w:val="00E7450A"/>
    <w:rsid w:val="00E76F96"/>
    <w:rsid w:val="00E7762A"/>
    <w:rsid w:val="00E777FF"/>
    <w:rsid w:val="00E80649"/>
    <w:rsid w:val="00E864C8"/>
    <w:rsid w:val="00E86D8A"/>
    <w:rsid w:val="00E921A6"/>
    <w:rsid w:val="00E92C09"/>
    <w:rsid w:val="00E961F8"/>
    <w:rsid w:val="00E96AA1"/>
    <w:rsid w:val="00EA1A33"/>
    <w:rsid w:val="00EA2CF7"/>
    <w:rsid w:val="00EA328D"/>
    <w:rsid w:val="00EB19F2"/>
    <w:rsid w:val="00EB227D"/>
    <w:rsid w:val="00EB2BB7"/>
    <w:rsid w:val="00EB4ECF"/>
    <w:rsid w:val="00EB5792"/>
    <w:rsid w:val="00EB6474"/>
    <w:rsid w:val="00EB6FEE"/>
    <w:rsid w:val="00EB7E78"/>
    <w:rsid w:val="00EC11FC"/>
    <w:rsid w:val="00EC21EE"/>
    <w:rsid w:val="00EC44E8"/>
    <w:rsid w:val="00EC676C"/>
    <w:rsid w:val="00ED0B0B"/>
    <w:rsid w:val="00ED1480"/>
    <w:rsid w:val="00ED2F8B"/>
    <w:rsid w:val="00ED6821"/>
    <w:rsid w:val="00EE00DA"/>
    <w:rsid w:val="00EE08E7"/>
    <w:rsid w:val="00EE141B"/>
    <w:rsid w:val="00EF16BD"/>
    <w:rsid w:val="00EF1B1F"/>
    <w:rsid w:val="00EF1DBB"/>
    <w:rsid w:val="00EF42E5"/>
    <w:rsid w:val="00EF4D83"/>
    <w:rsid w:val="00EF504A"/>
    <w:rsid w:val="00EF5A59"/>
    <w:rsid w:val="00EF7976"/>
    <w:rsid w:val="00EF7BD9"/>
    <w:rsid w:val="00F00119"/>
    <w:rsid w:val="00F00384"/>
    <w:rsid w:val="00F012E4"/>
    <w:rsid w:val="00F01F51"/>
    <w:rsid w:val="00F0613A"/>
    <w:rsid w:val="00F065B5"/>
    <w:rsid w:val="00F116CF"/>
    <w:rsid w:val="00F12307"/>
    <w:rsid w:val="00F13260"/>
    <w:rsid w:val="00F1586D"/>
    <w:rsid w:val="00F16FC5"/>
    <w:rsid w:val="00F172E1"/>
    <w:rsid w:val="00F2068F"/>
    <w:rsid w:val="00F2483A"/>
    <w:rsid w:val="00F24E55"/>
    <w:rsid w:val="00F26247"/>
    <w:rsid w:val="00F2663F"/>
    <w:rsid w:val="00F277D6"/>
    <w:rsid w:val="00F303E2"/>
    <w:rsid w:val="00F31CE3"/>
    <w:rsid w:val="00F32AFF"/>
    <w:rsid w:val="00F346DD"/>
    <w:rsid w:val="00F35FF0"/>
    <w:rsid w:val="00F40599"/>
    <w:rsid w:val="00F4073D"/>
    <w:rsid w:val="00F41268"/>
    <w:rsid w:val="00F41407"/>
    <w:rsid w:val="00F41B57"/>
    <w:rsid w:val="00F42123"/>
    <w:rsid w:val="00F42CD9"/>
    <w:rsid w:val="00F42F43"/>
    <w:rsid w:val="00F44A4D"/>
    <w:rsid w:val="00F460B0"/>
    <w:rsid w:val="00F504E9"/>
    <w:rsid w:val="00F51960"/>
    <w:rsid w:val="00F52743"/>
    <w:rsid w:val="00F52E2A"/>
    <w:rsid w:val="00F532DA"/>
    <w:rsid w:val="00F53B0C"/>
    <w:rsid w:val="00F562D6"/>
    <w:rsid w:val="00F57746"/>
    <w:rsid w:val="00F57E14"/>
    <w:rsid w:val="00F61BEA"/>
    <w:rsid w:val="00F664BB"/>
    <w:rsid w:val="00F6653E"/>
    <w:rsid w:val="00F70F2B"/>
    <w:rsid w:val="00F7116A"/>
    <w:rsid w:val="00F71FED"/>
    <w:rsid w:val="00F722DC"/>
    <w:rsid w:val="00F7593E"/>
    <w:rsid w:val="00F75BD6"/>
    <w:rsid w:val="00F77383"/>
    <w:rsid w:val="00F90F41"/>
    <w:rsid w:val="00F92799"/>
    <w:rsid w:val="00F9445C"/>
    <w:rsid w:val="00F94D7D"/>
    <w:rsid w:val="00F96032"/>
    <w:rsid w:val="00FA06DD"/>
    <w:rsid w:val="00FA4509"/>
    <w:rsid w:val="00FA7817"/>
    <w:rsid w:val="00FB261A"/>
    <w:rsid w:val="00FB7037"/>
    <w:rsid w:val="00FB7239"/>
    <w:rsid w:val="00FC0338"/>
    <w:rsid w:val="00FC1C63"/>
    <w:rsid w:val="00FC3472"/>
    <w:rsid w:val="00FC4A20"/>
    <w:rsid w:val="00FC634B"/>
    <w:rsid w:val="00FC732B"/>
    <w:rsid w:val="00FC75B7"/>
    <w:rsid w:val="00FC7960"/>
    <w:rsid w:val="00FD2222"/>
    <w:rsid w:val="00FD49B8"/>
    <w:rsid w:val="00FD4F68"/>
    <w:rsid w:val="00FD50A8"/>
    <w:rsid w:val="00FD518F"/>
    <w:rsid w:val="00FD52CA"/>
    <w:rsid w:val="00FD56BE"/>
    <w:rsid w:val="00FD7E47"/>
    <w:rsid w:val="00FE124A"/>
    <w:rsid w:val="00FE2735"/>
    <w:rsid w:val="00FE2811"/>
    <w:rsid w:val="00FE39A2"/>
    <w:rsid w:val="00FE5637"/>
    <w:rsid w:val="00FF2F82"/>
    <w:rsid w:val="00FF35E5"/>
    <w:rsid w:val="00FF4542"/>
    <w:rsid w:val="00FF5A3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9251BA"/>
    <w:pPr>
      <w:spacing w:after="200" w:line="276" w:lineRule="auto"/>
    </w:pPr>
    <w:rPr>
      <w:sz w:val="22"/>
      <w:szCs w:val="22"/>
    </w:rPr>
  </w:style>
  <w:style w:type="paragraph" w:styleId="10">
    <w:name w:val="heading 1"/>
    <w:basedOn w:val="a5"/>
    <w:next w:val="a5"/>
    <w:link w:val="11"/>
    <w:uiPriority w:val="9"/>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uiPriority w:val="9"/>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iPriority w:val="99"/>
    <w:unhideWhenUsed/>
    <w:rsid w:val="000C31C6"/>
    <w:pPr>
      <w:tabs>
        <w:tab w:val="center" w:pos="4677"/>
        <w:tab w:val="right" w:pos="9355"/>
      </w:tabs>
    </w:pPr>
  </w:style>
  <w:style w:type="character" w:customStyle="1" w:styleId="ae">
    <w:name w:val="Нижний колонтитул Знак"/>
    <w:link w:val="ad"/>
    <w:uiPriority w:val="99"/>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uiPriority w:val="99"/>
    <w:rsid w:val="00D91313"/>
    <w:pPr>
      <w:spacing w:after="0" w:line="240" w:lineRule="auto"/>
    </w:pPr>
    <w:rPr>
      <w:rFonts w:ascii="Tahoma" w:hAnsi="Tahoma"/>
      <w:sz w:val="16"/>
      <w:szCs w:val="16"/>
    </w:rPr>
  </w:style>
  <w:style w:type="character" w:customStyle="1" w:styleId="af9">
    <w:name w:val="Текст выноски Знак"/>
    <w:link w:val="af8"/>
    <w:uiPriority w:val="99"/>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iPriority w:val="39"/>
    <w:unhideWhenUsed/>
    <w:rsid w:val="00FF2F82"/>
    <w:pPr>
      <w:tabs>
        <w:tab w:val="left" w:pos="426"/>
      </w:tabs>
      <w:spacing w:after="0" w:line="240" w:lineRule="auto"/>
      <w:ind w:left="142" w:right="-511"/>
    </w:pPr>
    <w:rPr>
      <w:rFonts w:ascii="Times New Roman" w:hAnsi="Times New Roman"/>
      <w:lang w:eastAsia="en-US"/>
    </w:rPr>
  </w:style>
  <w:style w:type="paragraph" w:styleId="27">
    <w:name w:val="toc 2"/>
    <w:basedOn w:val="a5"/>
    <w:next w:val="a5"/>
    <w:autoRedefine/>
    <w:uiPriority w:val="39"/>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uiPriority w:val="39"/>
    <w:rsid w:val="00BE49A9"/>
    <w:pPr>
      <w:keepNext w:val="0"/>
      <w:tabs>
        <w:tab w:val="left" w:pos="851"/>
        <w:tab w:val="right" w:leader="dot" w:pos="9072"/>
      </w:tabs>
      <w:spacing w:after="120"/>
    </w:pPr>
    <w:rPr>
      <w:rFonts w:cs="Calibri"/>
      <w:b w:val="0"/>
      <w:caps/>
    </w:rPr>
  </w:style>
  <w:style w:type="paragraph" w:styleId="42">
    <w:name w:val="toc 4"/>
    <w:basedOn w:val="40"/>
    <w:next w:val="a5"/>
    <w:autoRedefine/>
    <w:uiPriority w:val="39"/>
    <w:rsid w:val="00BE49A9"/>
    <w:pPr>
      <w:keepNext w:val="0"/>
      <w:tabs>
        <w:tab w:val="left" w:pos="851"/>
        <w:tab w:val="right" w:leader="dot" w:pos="9072"/>
      </w:tabs>
      <w:spacing w:after="120"/>
    </w:pPr>
    <w:rPr>
      <w:rFonts w:cs="Calibri"/>
      <w:b w:val="0"/>
      <w:caps/>
    </w:rPr>
  </w:style>
  <w:style w:type="paragraph" w:styleId="53">
    <w:name w:val="toc 5"/>
    <w:basedOn w:val="50"/>
    <w:next w:val="a5"/>
    <w:autoRedefine/>
    <w:uiPriority w:val="39"/>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uiPriority w:val="39"/>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uiPriority w:val="39"/>
    <w:rsid w:val="00BE49A9"/>
    <w:pPr>
      <w:spacing w:after="0" w:line="240" w:lineRule="auto"/>
      <w:ind w:left="1100"/>
    </w:pPr>
    <w:rPr>
      <w:rFonts w:cs="Calibri"/>
      <w:sz w:val="20"/>
      <w:szCs w:val="20"/>
      <w:lang w:val="fr-FR" w:eastAsia="en-US"/>
    </w:rPr>
  </w:style>
  <w:style w:type="paragraph" w:styleId="81">
    <w:name w:val="toc 8"/>
    <w:basedOn w:val="a5"/>
    <w:next w:val="Corpsdetexte0"/>
    <w:autoRedefine/>
    <w:uiPriority w:val="39"/>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uiPriority w:val="39"/>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rn.ru" TargetMode="External"/><Relationship Id="rId18" Type="http://schemas.openxmlformats.org/officeDocument/2006/relationships/header" Target="header3.xml"/><Relationship Id="rId26" Type="http://schemas.openxmlformats.org/officeDocument/2006/relationships/hyperlink" Target="consultantplus://offline/ref=09C747AD332C0A26027EF5C1E713C7A0AD13E04390004DC08213FFEF6737D67BA3ECAF9C7907C142TERBG" TargetMode="External"/><Relationship Id="rId3" Type="http://schemas.openxmlformats.org/officeDocument/2006/relationships/styles" Target="styles.xml"/><Relationship Id="rId21" Type="http://schemas.openxmlformats.org/officeDocument/2006/relationships/header" Target="header5.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ep@hmrn.ru" TargetMode="External"/><Relationship Id="rId17" Type="http://schemas.openxmlformats.org/officeDocument/2006/relationships/image" Target="media/image2.png"/><Relationship Id="rId25" Type="http://schemas.openxmlformats.org/officeDocument/2006/relationships/hyperlink" Target="consultantplus://offline/ref=09C747AD332C0A26027EF5C1E713C7A0AD13E04390004DC08213FFEF6737D67BA3ECAF9C7907C544TER3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47D227C11FDE11F3C22D1BEE70B38BA692E5A00196D525CFA8D04D3FF5694D18C8A358538DC40BDW6RFM" TargetMode="External"/><Relationship Id="rId20" Type="http://schemas.openxmlformats.org/officeDocument/2006/relationships/header" Target="header4.xml"/><Relationship Id="rId29" Type="http://schemas.openxmlformats.org/officeDocument/2006/relationships/hyperlink" Target="consultantplus://offline/ref=09C747AD332C0A26027EF5C1E713C7A0AD13E04390004DC08213FFEF6737D67BA3ECAF9C7907C049TER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04390004DC08213FFEF6737D67BA3ECAF9C7907C545TERB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47D227C11FDE11F3C22D1BEE70B38BA692E5A00196D525CFA8D04D3FF5694D18C8A358538DC40BDW6RFM" TargetMode="External"/><Relationship Id="rId23" Type="http://schemas.openxmlformats.org/officeDocument/2006/relationships/hyperlink" Target="consultantplus://offline/ref=09C747AD332C0A26027EF5C1E713C7A0AD13E84199054DC08213FFEF6737D67BA3ECAF9C7907C441TERAG" TargetMode="External"/><Relationship Id="rId28" Type="http://schemas.openxmlformats.org/officeDocument/2006/relationships/hyperlink" Target="consultantplus://offline/ref=09C747AD332C0A26027EF5C1E713C7A0AD13E04390004DC08213FFEF6737D67BA3ECAF9C7907C140TER0G"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consultantplus://offline/ref=547D227C11FDE11F3C22D1BEE70B38BA692E5A00196D525CFA8D04D3FF5694D18C8A358538DC40BDW6RF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yperlink" Target="consultantplus://offline/ref=547D227C11FDE11F3C22D1BEE70B38BA692E5A00196D525CFA8D04D3FF5694D18C8A358538DC40BDW6RFM" TargetMode="External"/><Relationship Id="rId27" Type="http://schemas.openxmlformats.org/officeDocument/2006/relationships/hyperlink" Target="consultantplus://offline/ref=09C747AD332C0A26027EF5C1E713C7A0AD13E04390004DC08213FFEF6737D67BA3ECAFT9REG" TargetMode="External"/><Relationship Id="rId30" Type="http://schemas.openxmlformats.org/officeDocument/2006/relationships/hyperlink" Target="consultantplus://offline/ref=DE0C533D7E1E77906148F001C659F0122CE79152B91F7679E6C6BASC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6FDF-BF41-4C50-A489-04453B80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32029</Words>
  <Characters>182566</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214167</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Часовенная Т.Ф.</cp:lastModifiedBy>
  <cp:revision>2</cp:revision>
  <cp:lastPrinted>2015-12-23T11:05:00Z</cp:lastPrinted>
  <dcterms:created xsi:type="dcterms:W3CDTF">2015-12-23T11:45:00Z</dcterms:created>
  <dcterms:modified xsi:type="dcterms:W3CDTF">2015-12-23T11:45:00Z</dcterms:modified>
</cp:coreProperties>
</file>