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ED" w:rsidRPr="00E4622A" w:rsidRDefault="003163ED" w:rsidP="003163ED">
      <w:pPr>
        <w:jc w:val="center"/>
        <w:rPr>
          <w:b/>
        </w:rPr>
      </w:pPr>
      <w:r w:rsidRPr="00E4622A">
        <w:rPr>
          <w:b/>
        </w:rPr>
        <w:t>Российская Федерация</w:t>
      </w:r>
    </w:p>
    <w:p w:rsidR="003163ED" w:rsidRPr="00E4622A" w:rsidRDefault="003163ED" w:rsidP="003163ED">
      <w:pPr>
        <w:jc w:val="center"/>
        <w:rPr>
          <w:b/>
        </w:rPr>
      </w:pPr>
      <w:r w:rsidRPr="00E4622A">
        <w:rPr>
          <w:b/>
        </w:rPr>
        <w:t>Ханты-Мансийский автономный округ-Югра</w:t>
      </w:r>
    </w:p>
    <w:p w:rsidR="003163ED" w:rsidRPr="00E4622A" w:rsidRDefault="003163ED" w:rsidP="003163ED">
      <w:pPr>
        <w:jc w:val="center"/>
        <w:rPr>
          <w:b/>
          <w:szCs w:val="28"/>
        </w:rPr>
      </w:pPr>
    </w:p>
    <w:p w:rsidR="003163ED" w:rsidRPr="00E4622A" w:rsidRDefault="003163ED" w:rsidP="003163ED">
      <w:pPr>
        <w:jc w:val="center"/>
        <w:rPr>
          <w:b/>
          <w:szCs w:val="28"/>
        </w:rPr>
      </w:pPr>
      <w:r w:rsidRPr="00E4622A">
        <w:rPr>
          <w:b/>
          <w:szCs w:val="28"/>
        </w:rPr>
        <w:t>ТЕРРИТОРИАЛЬНАЯ ИЗБИРАТЕЛЬНАЯ КОМИССИЯ</w:t>
      </w:r>
    </w:p>
    <w:p w:rsidR="003163ED" w:rsidRPr="00E4622A" w:rsidRDefault="003163ED" w:rsidP="003163ED">
      <w:pPr>
        <w:jc w:val="center"/>
        <w:rPr>
          <w:b/>
          <w:szCs w:val="28"/>
        </w:rPr>
      </w:pPr>
      <w:r w:rsidRPr="00E4622A">
        <w:rPr>
          <w:b/>
          <w:szCs w:val="28"/>
        </w:rPr>
        <w:t>ХАНТЫ-МАНСИЙСКОГО РАЙОНА</w:t>
      </w:r>
    </w:p>
    <w:tbl>
      <w:tblPr>
        <w:tblW w:w="0" w:type="auto"/>
        <w:tblLook w:val="01E0" w:firstRow="1" w:lastRow="1" w:firstColumn="1" w:lastColumn="1" w:noHBand="0" w:noVBand="0"/>
      </w:tblPr>
      <w:tblGrid>
        <w:gridCol w:w="4428"/>
        <w:gridCol w:w="1800"/>
        <w:gridCol w:w="3343"/>
      </w:tblGrid>
      <w:tr w:rsidR="003163ED" w:rsidRPr="00E4622A" w:rsidTr="00C709B0">
        <w:tc>
          <w:tcPr>
            <w:tcW w:w="4428" w:type="dxa"/>
            <w:hideMark/>
          </w:tcPr>
          <w:p w:rsidR="003163ED" w:rsidRPr="00E4622A" w:rsidRDefault="003163ED" w:rsidP="00C709B0">
            <w:pPr>
              <w:spacing w:line="276" w:lineRule="auto"/>
              <w:rPr>
                <w:rFonts w:eastAsia="Calibri"/>
                <w:i/>
                <w:sz w:val="20"/>
                <w:lang w:eastAsia="en-US"/>
              </w:rPr>
            </w:pPr>
            <w:r w:rsidRPr="00E4622A">
              <w:rPr>
                <w:rFonts w:eastAsia="Calibri"/>
                <w:i/>
                <w:sz w:val="20"/>
                <w:lang w:eastAsia="en-US"/>
              </w:rPr>
              <w:t xml:space="preserve">628002 Ханты-Мансийский округ-Югра, </w:t>
            </w:r>
          </w:p>
          <w:p w:rsidR="003163ED" w:rsidRPr="00E4622A" w:rsidRDefault="003163ED" w:rsidP="00C709B0">
            <w:pPr>
              <w:spacing w:line="276" w:lineRule="auto"/>
              <w:rPr>
                <w:rFonts w:eastAsia="Calibri"/>
                <w:sz w:val="20"/>
                <w:lang w:eastAsia="en-US"/>
              </w:rPr>
            </w:pPr>
            <w:r w:rsidRPr="00E4622A">
              <w:rPr>
                <w:rFonts w:eastAsia="Calibri"/>
                <w:i/>
                <w:sz w:val="20"/>
                <w:lang w:eastAsia="en-US"/>
              </w:rPr>
              <w:t>г. Ханты-Мансийск, ул. Гагарина, д. 214</w:t>
            </w:r>
          </w:p>
        </w:tc>
        <w:tc>
          <w:tcPr>
            <w:tcW w:w="1800" w:type="dxa"/>
          </w:tcPr>
          <w:p w:rsidR="003163ED" w:rsidRPr="00E4622A" w:rsidRDefault="003163ED" w:rsidP="00C709B0">
            <w:pPr>
              <w:spacing w:line="276" w:lineRule="auto"/>
              <w:rPr>
                <w:rFonts w:eastAsia="Calibri"/>
                <w:sz w:val="20"/>
                <w:lang w:eastAsia="en-US"/>
              </w:rPr>
            </w:pPr>
          </w:p>
        </w:tc>
        <w:tc>
          <w:tcPr>
            <w:tcW w:w="3343" w:type="dxa"/>
            <w:hideMark/>
          </w:tcPr>
          <w:p w:rsidR="003163ED" w:rsidRPr="00E4622A" w:rsidRDefault="003163ED" w:rsidP="00C709B0">
            <w:pPr>
              <w:spacing w:line="276" w:lineRule="auto"/>
              <w:jc w:val="right"/>
              <w:rPr>
                <w:rFonts w:eastAsia="Calibri"/>
                <w:sz w:val="20"/>
                <w:lang w:val="en-US" w:eastAsia="en-US"/>
              </w:rPr>
            </w:pPr>
            <w:r w:rsidRPr="00E4622A">
              <w:rPr>
                <w:rFonts w:eastAsia="Calibri"/>
                <w:i/>
                <w:sz w:val="20"/>
                <w:lang w:val="en-US" w:eastAsia="en-US"/>
              </w:rPr>
              <w:t xml:space="preserve">e-mail: tik@hmrn.ru </w:t>
            </w:r>
          </w:p>
          <w:p w:rsidR="003163ED" w:rsidRPr="00E4622A" w:rsidRDefault="003163ED" w:rsidP="00C709B0">
            <w:pPr>
              <w:spacing w:line="276" w:lineRule="auto"/>
              <w:jc w:val="right"/>
              <w:rPr>
                <w:rFonts w:eastAsia="Calibri"/>
                <w:sz w:val="20"/>
                <w:lang w:eastAsia="en-US"/>
              </w:rPr>
            </w:pPr>
            <w:r w:rsidRPr="00E4622A">
              <w:rPr>
                <w:rFonts w:eastAsia="Calibri"/>
                <w:i/>
                <w:sz w:val="20"/>
                <w:lang w:eastAsia="en-US"/>
              </w:rPr>
              <w:t>тел./факс (3467) 35-22-90, 35-28-89</w:t>
            </w:r>
          </w:p>
        </w:tc>
      </w:tr>
    </w:tbl>
    <w:p w:rsidR="003163ED" w:rsidRPr="00E4622A" w:rsidRDefault="003163ED" w:rsidP="003163ED">
      <w:pPr>
        <w:pBdr>
          <w:bottom w:val="thinThickSmallGap" w:sz="24" w:space="0" w:color="auto"/>
        </w:pBdr>
        <w:spacing w:line="480" w:lineRule="auto"/>
        <w:rPr>
          <w:sz w:val="4"/>
          <w:szCs w:val="4"/>
        </w:rPr>
      </w:pPr>
    </w:p>
    <w:p w:rsidR="003163ED" w:rsidRPr="00E4622A" w:rsidRDefault="003163ED" w:rsidP="003163ED">
      <w:pPr>
        <w:ind w:left="567"/>
        <w:rPr>
          <w:szCs w:val="28"/>
        </w:rPr>
      </w:pPr>
    </w:p>
    <w:p w:rsidR="003163ED" w:rsidRPr="00E4622A" w:rsidRDefault="003163ED" w:rsidP="003163ED">
      <w:pPr>
        <w:jc w:val="both"/>
        <w:rPr>
          <w:b/>
          <w:szCs w:val="28"/>
        </w:rPr>
      </w:pPr>
      <w:r w:rsidRPr="00E4622A">
        <w:rPr>
          <w:b/>
          <w:szCs w:val="28"/>
        </w:rPr>
        <w:t>14 июня 2018 г.</w:t>
      </w:r>
      <w:r>
        <w:rPr>
          <w:b/>
          <w:szCs w:val="28"/>
        </w:rPr>
        <w:t xml:space="preserve">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E4622A">
        <w:rPr>
          <w:b/>
          <w:szCs w:val="28"/>
        </w:rPr>
        <w:t xml:space="preserve"> № </w:t>
      </w:r>
      <w:r>
        <w:rPr>
          <w:b/>
          <w:szCs w:val="28"/>
        </w:rPr>
        <w:t>11</w:t>
      </w:r>
    </w:p>
    <w:p w:rsidR="003163ED" w:rsidRPr="00E4622A" w:rsidRDefault="003163ED" w:rsidP="003163ED">
      <w:pPr>
        <w:tabs>
          <w:tab w:val="right" w:pos="9637"/>
        </w:tabs>
        <w:jc w:val="both"/>
        <w:rPr>
          <w:b/>
          <w:szCs w:val="28"/>
        </w:rPr>
      </w:pPr>
    </w:p>
    <w:p w:rsidR="003163ED" w:rsidRPr="00E4622A" w:rsidRDefault="003163ED" w:rsidP="003163ED">
      <w:pPr>
        <w:tabs>
          <w:tab w:val="right" w:pos="9637"/>
        </w:tabs>
        <w:jc w:val="center"/>
        <w:rPr>
          <w:b/>
          <w:szCs w:val="28"/>
        </w:rPr>
      </w:pPr>
      <w:r w:rsidRPr="00E4622A">
        <w:rPr>
          <w:b/>
          <w:szCs w:val="28"/>
        </w:rPr>
        <w:t>ПОСТАНОВЛЕНИЕ</w:t>
      </w:r>
    </w:p>
    <w:p w:rsidR="003163ED" w:rsidRPr="00E4622A" w:rsidRDefault="003163ED" w:rsidP="003163ED">
      <w:pPr>
        <w:tabs>
          <w:tab w:val="left" w:pos="360"/>
        </w:tabs>
        <w:overflowPunct w:val="0"/>
        <w:autoSpaceDE w:val="0"/>
        <w:autoSpaceDN w:val="0"/>
        <w:adjustRightInd w:val="0"/>
        <w:ind w:firstLine="357"/>
        <w:jc w:val="center"/>
        <w:textAlignment w:val="baseline"/>
        <w:rPr>
          <w:b/>
          <w:szCs w:val="28"/>
        </w:rPr>
      </w:pPr>
      <w:r w:rsidRPr="00E4622A">
        <w:rPr>
          <w:b/>
          <w:szCs w:val="28"/>
        </w:rPr>
        <w:t xml:space="preserve">Об объеме сведений о кандидатах в депутаты </w:t>
      </w:r>
      <w:r>
        <w:rPr>
          <w:b/>
          <w:szCs w:val="28"/>
        </w:rPr>
        <w:t xml:space="preserve">Совета депутатов сельского поселения Шапша четвертого </w:t>
      </w:r>
      <w:r w:rsidRPr="00E4622A">
        <w:rPr>
          <w:b/>
          <w:szCs w:val="28"/>
        </w:rPr>
        <w:t>созыва,</w:t>
      </w:r>
      <w:r w:rsidRPr="00E4622A">
        <w:rPr>
          <w:b/>
        </w:rPr>
        <w:t xml:space="preserve"> </w:t>
      </w:r>
      <w:r>
        <w:rPr>
          <w:b/>
        </w:rPr>
        <w:t xml:space="preserve">на должность главы </w:t>
      </w:r>
      <w:r>
        <w:rPr>
          <w:b/>
          <w:szCs w:val="28"/>
        </w:rPr>
        <w:t xml:space="preserve">сельского поселения Шапша, </w:t>
      </w:r>
      <w:r w:rsidRPr="00E4622A">
        <w:rPr>
          <w:b/>
          <w:szCs w:val="28"/>
        </w:rPr>
        <w:t>представленных при их выдвижении</w:t>
      </w:r>
      <w:r>
        <w:rPr>
          <w:b/>
          <w:szCs w:val="28"/>
        </w:rPr>
        <w:t xml:space="preserve"> и регистрации</w:t>
      </w:r>
      <w:r w:rsidRPr="00E4622A">
        <w:rPr>
          <w:b/>
          <w:szCs w:val="28"/>
        </w:rPr>
        <w:t>, подлежащих доведению до сведения избирателей, объеме биографических данных и предоставлении в средства массовой информации сведений о выявленных фактах недостоверности, представленных кандидатами сведений</w:t>
      </w:r>
      <w:r w:rsidRPr="00E4622A">
        <w:rPr>
          <w:szCs w:val="28"/>
        </w:rPr>
        <w:t xml:space="preserve"> </w:t>
      </w:r>
    </w:p>
    <w:p w:rsidR="003163ED" w:rsidRPr="00E4622A" w:rsidRDefault="003163ED" w:rsidP="003163ED">
      <w:pPr>
        <w:spacing w:line="360" w:lineRule="auto"/>
        <w:ind w:firstLine="708"/>
        <w:jc w:val="both"/>
        <w:rPr>
          <w:szCs w:val="28"/>
        </w:rPr>
      </w:pPr>
    </w:p>
    <w:p w:rsidR="003163ED" w:rsidRPr="00E4622A" w:rsidRDefault="003163ED" w:rsidP="003163ED">
      <w:pPr>
        <w:ind w:firstLine="709"/>
        <w:jc w:val="both"/>
        <w:rPr>
          <w:b/>
          <w:szCs w:val="28"/>
        </w:rPr>
      </w:pPr>
      <w:r w:rsidRPr="00E4622A">
        <w:rPr>
          <w:szCs w:val="28"/>
        </w:rPr>
        <w:t xml:space="preserve">В соответствии с пунктами 7 и 8 статьи 33, статьей 61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постановлением Избирательной комиссии Ханты-Мансийского автономного округа - Югры </w:t>
      </w:r>
      <w:r>
        <w:rPr>
          <w:szCs w:val="28"/>
        </w:rPr>
        <w:t>от 29.01.2018 года №263</w:t>
      </w:r>
      <w:r w:rsidRPr="00E4622A">
        <w:rPr>
          <w:szCs w:val="28"/>
        </w:rPr>
        <w:t xml:space="preserve"> </w:t>
      </w:r>
      <w:r>
        <w:rPr>
          <w:szCs w:val="28"/>
        </w:rPr>
        <w:t>«О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Ханты-Мансийского района»</w:t>
      </w:r>
      <w:r w:rsidRPr="00E4622A">
        <w:rPr>
          <w:szCs w:val="28"/>
        </w:rPr>
        <w:t xml:space="preserve">, постановлением территориальной избирательной комиссии Ханты-Мансийского района от 14.06.2018 года № </w:t>
      </w:r>
      <w:r>
        <w:rPr>
          <w:szCs w:val="28"/>
        </w:rPr>
        <w:t>1</w:t>
      </w:r>
      <w:r w:rsidRPr="00E4622A">
        <w:rPr>
          <w:szCs w:val="28"/>
        </w:rPr>
        <w:t xml:space="preserve"> </w:t>
      </w:r>
      <w:r>
        <w:rPr>
          <w:szCs w:val="28"/>
        </w:rPr>
        <w:t>«</w:t>
      </w:r>
      <w:r w:rsidRPr="00E4622A">
        <w:rPr>
          <w:szCs w:val="28"/>
        </w:rPr>
        <w:t xml:space="preserve">О возложении полномочий окружных избирательных комиссий </w:t>
      </w:r>
      <w:r>
        <w:rPr>
          <w:szCs w:val="28"/>
        </w:rPr>
        <w:t xml:space="preserve">многомандатных </w:t>
      </w:r>
      <w:r w:rsidRPr="00E4622A">
        <w:rPr>
          <w:szCs w:val="28"/>
        </w:rPr>
        <w:t xml:space="preserve">избирательных округов </w:t>
      </w:r>
      <w:r>
        <w:rPr>
          <w:szCs w:val="28"/>
        </w:rPr>
        <w:t xml:space="preserve">№1, №2 </w:t>
      </w:r>
      <w:r w:rsidRPr="00E4622A">
        <w:rPr>
          <w:szCs w:val="28"/>
        </w:rPr>
        <w:t xml:space="preserve">при проведении </w:t>
      </w:r>
      <w:r>
        <w:rPr>
          <w:szCs w:val="28"/>
        </w:rPr>
        <w:t xml:space="preserve">выборов депутатов Совета депутатов сельского поселения Шапша четвертого </w:t>
      </w:r>
      <w:r w:rsidRPr="00E4622A">
        <w:rPr>
          <w:szCs w:val="28"/>
        </w:rPr>
        <w:t xml:space="preserve">созыва», </w:t>
      </w:r>
      <w:r>
        <w:rPr>
          <w:szCs w:val="28"/>
        </w:rPr>
        <w:t xml:space="preserve">территориальная избирательная комиссия Ханты-Мансийского района с полномочиями избирательной комиссии муниципального образования сельское поселение Шапша </w:t>
      </w:r>
      <w:r>
        <w:rPr>
          <w:b/>
          <w:szCs w:val="28"/>
        </w:rPr>
        <w:t>ПОСТАНОВЛЯЕТ</w:t>
      </w:r>
      <w:r w:rsidRPr="00E4622A">
        <w:rPr>
          <w:b/>
          <w:szCs w:val="28"/>
        </w:rPr>
        <w:t>:</w:t>
      </w:r>
    </w:p>
    <w:p w:rsidR="003163ED" w:rsidRPr="00E4622A" w:rsidRDefault="003163ED" w:rsidP="003163ED">
      <w:pPr>
        <w:tabs>
          <w:tab w:val="left" w:pos="360"/>
        </w:tabs>
        <w:overflowPunct w:val="0"/>
        <w:autoSpaceDE w:val="0"/>
        <w:autoSpaceDN w:val="0"/>
        <w:adjustRightInd w:val="0"/>
        <w:ind w:firstLine="357"/>
        <w:jc w:val="center"/>
        <w:textAlignment w:val="baseline"/>
        <w:rPr>
          <w:b/>
          <w:szCs w:val="28"/>
        </w:rPr>
      </w:pPr>
    </w:p>
    <w:p w:rsidR="003163ED" w:rsidRPr="00E4622A" w:rsidRDefault="003163ED" w:rsidP="003163ED">
      <w:pPr>
        <w:tabs>
          <w:tab w:val="left" w:pos="851"/>
        </w:tabs>
        <w:ind w:firstLine="567"/>
        <w:jc w:val="both"/>
        <w:rPr>
          <w:szCs w:val="28"/>
        </w:rPr>
      </w:pPr>
      <w:r w:rsidRPr="00E4622A">
        <w:rPr>
          <w:szCs w:val="28"/>
        </w:rPr>
        <w:t xml:space="preserve">1. Утвердить объём сведений о кандидатах в депутаты </w:t>
      </w:r>
      <w:r>
        <w:rPr>
          <w:szCs w:val="28"/>
        </w:rPr>
        <w:t xml:space="preserve">Совета депутатов сельского поселения Шапша четвертого </w:t>
      </w:r>
      <w:r w:rsidRPr="00E4622A">
        <w:rPr>
          <w:szCs w:val="28"/>
        </w:rPr>
        <w:t>созыва</w:t>
      </w:r>
      <w:r>
        <w:rPr>
          <w:szCs w:val="28"/>
        </w:rPr>
        <w:t>, на должность главы сельского поселения Шапша</w:t>
      </w:r>
      <w:r w:rsidRPr="00E4622A">
        <w:rPr>
          <w:szCs w:val="28"/>
        </w:rPr>
        <w:t>, представленных при их выдвижении</w:t>
      </w:r>
      <w:r>
        <w:rPr>
          <w:szCs w:val="28"/>
        </w:rPr>
        <w:t xml:space="preserve"> и регистрации</w:t>
      </w:r>
      <w:r w:rsidRPr="00E4622A">
        <w:rPr>
          <w:szCs w:val="28"/>
        </w:rPr>
        <w:t>, подлежащих доведению до сведения избирателей (приложение №1).</w:t>
      </w:r>
    </w:p>
    <w:p w:rsidR="003163ED" w:rsidRPr="00E4622A" w:rsidRDefault="003163ED" w:rsidP="003163ED">
      <w:pPr>
        <w:tabs>
          <w:tab w:val="left" w:pos="851"/>
        </w:tabs>
        <w:ind w:firstLine="567"/>
        <w:jc w:val="both"/>
        <w:rPr>
          <w:szCs w:val="28"/>
        </w:rPr>
      </w:pPr>
      <w:r w:rsidRPr="00E4622A">
        <w:rPr>
          <w:szCs w:val="28"/>
        </w:rPr>
        <w:t>2.</w:t>
      </w:r>
      <w:r w:rsidRPr="00E4622A">
        <w:rPr>
          <w:szCs w:val="28"/>
        </w:rPr>
        <w:tab/>
        <w:t xml:space="preserve"> Утвердить форму предоставления в средства массовой информации сведений о выявленных фактах недостоверности, представленных кандидатами сведений (приложение №2).</w:t>
      </w:r>
    </w:p>
    <w:p w:rsidR="003163ED" w:rsidRPr="00E4622A" w:rsidRDefault="003163ED" w:rsidP="003163ED">
      <w:pPr>
        <w:tabs>
          <w:tab w:val="left" w:pos="851"/>
        </w:tabs>
        <w:ind w:firstLine="567"/>
        <w:jc w:val="both"/>
        <w:rPr>
          <w:szCs w:val="28"/>
        </w:rPr>
      </w:pPr>
      <w:r w:rsidRPr="00E4622A">
        <w:rPr>
          <w:szCs w:val="28"/>
        </w:rPr>
        <w:t>3.</w:t>
      </w:r>
      <w:r w:rsidRPr="00E4622A">
        <w:rPr>
          <w:szCs w:val="28"/>
        </w:rPr>
        <w:tab/>
        <w:t xml:space="preserve"> Утвердить объём биографических данных кандидатов</w:t>
      </w:r>
      <w:r w:rsidRPr="00C47D6A">
        <w:rPr>
          <w:szCs w:val="28"/>
        </w:rPr>
        <w:t xml:space="preserve"> </w:t>
      </w:r>
      <w:r w:rsidRPr="00E4622A">
        <w:rPr>
          <w:szCs w:val="28"/>
        </w:rPr>
        <w:t xml:space="preserve">в депутаты </w:t>
      </w:r>
      <w:r>
        <w:rPr>
          <w:szCs w:val="28"/>
        </w:rPr>
        <w:t xml:space="preserve">Совета депутатов сельского поселения Шапша четвертого </w:t>
      </w:r>
      <w:r w:rsidRPr="00E4622A">
        <w:rPr>
          <w:szCs w:val="28"/>
        </w:rPr>
        <w:t>созыва</w:t>
      </w:r>
      <w:r>
        <w:rPr>
          <w:szCs w:val="28"/>
        </w:rPr>
        <w:t>, на должность главы сельского поселения Шапша</w:t>
      </w:r>
      <w:r w:rsidRPr="00E4622A">
        <w:rPr>
          <w:szCs w:val="28"/>
        </w:rPr>
        <w:t>, 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№3).</w:t>
      </w:r>
    </w:p>
    <w:p w:rsidR="003163ED" w:rsidRPr="00E4622A" w:rsidRDefault="003163ED" w:rsidP="003163ED">
      <w:pPr>
        <w:tabs>
          <w:tab w:val="left" w:pos="851"/>
        </w:tabs>
        <w:ind w:firstLine="567"/>
        <w:jc w:val="both"/>
        <w:rPr>
          <w:szCs w:val="28"/>
        </w:rPr>
      </w:pPr>
      <w:r w:rsidRPr="00E4622A">
        <w:rPr>
          <w:szCs w:val="28"/>
        </w:rPr>
        <w:t xml:space="preserve">4. Утвердить форму заявления кандидата о биографических данных кандидатов в депутаты </w:t>
      </w:r>
      <w:r>
        <w:rPr>
          <w:szCs w:val="28"/>
        </w:rPr>
        <w:t xml:space="preserve">Совета депутатов сельского поселения Шапша четвертого </w:t>
      </w:r>
      <w:r w:rsidRPr="00E4622A">
        <w:rPr>
          <w:szCs w:val="28"/>
        </w:rPr>
        <w:t>созыва</w:t>
      </w:r>
      <w:r>
        <w:rPr>
          <w:szCs w:val="28"/>
        </w:rPr>
        <w:t>, на должность главы сельского поселения Шапша</w:t>
      </w:r>
      <w:r w:rsidRPr="00E4622A">
        <w:rPr>
          <w:szCs w:val="28"/>
        </w:rPr>
        <w:t>, 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№4).</w:t>
      </w:r>
    </w:p>
    <w:p w:rsidR="003163ED" w:rsidRDefault="003163ED" w:rsidP="003163ED">
      <w:pPr>
        <w:ind w:firstLine="567"/>
        <w:jc w:val="both"/>
        <w:rPr>
          <w:szCs w:val="28"/>
        </w:rPr>
      </w:pPr>
      <w:r w:rsidRPr="00E4622A">
        <w:rPr>
          <w:szCs w:val="28"/>
        </w:rPr>
        <w:t>5. Осуществить централизованное изготовление информационных материалов о зарегистрированных кандидатах, подлежащих размещению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w:t>
      </w:r>
    </w:p>
    <w:p w:rsidR="003163ED" w:rsidRPr="00E4622A" w:rsidRDefault="003163ED" w:rsidP="003163ED">
      <w:pPr>
        <w:ind w:firstLine="567"/>
        <w:jc w:val="both"/>
        <w:rPr>
          <w:szCs w:val="28"/>
        </w:rPr>
      </w:pPr>
      <w:r w:rsidRPr="00E4622A">
        <w:rPr>
          <w:szCs w:val="28"/>
        </w:rPr>
        <w:t>6. Разместить настоящее постановление на сайте территориальной избирательной комиссии Ханты-Мансийского района.</w:t>
      </w:r>
    </w:p>
    <w:p w:rsidR="003163ED" w:rsidRPr="00E4622A" w:rsidRDefault="003163ED" w:rsidP="003163ED">
      <w:pPr>
        <w:ind w:firstLine="567"/>
        <w:jc w:val="both"/>
        <w:rPr>
          <w:szCs w:val="28"/>
        </w:rPr>
      </w:pPr>
    </w:p>
    <w:p w:rsidR="003163ED" w:rsidRPr="00E4622A" w:rsidRDefault="003163ED" w:rsidP="003163ED">
      <w:pPr>
        <w:jc w:val="both"/>
        <w:rPr>
          <w:bCs/>
        </w:rPr>
      </w:pPr>
      <w:r w:rsidRPr="00E4622A">
        <w:rPr>
          <w:bCs/>
        </w:rPr>
        <w:t xml:space="preserve">Председатель </w:t>
      </w:r>
    </w:p>
    <w:p w:rsidR="003163ED" w:rsidRPr="00E4622A" w:rsidRDefault="003163ED" w:rsidP="003163ED">
      <w:pPr>
        <w:jc w:val="both"/>
        <w:rPr>
          <w:bCs/>
        </w:rPr>
      </w:pPr>
      <w:r w:rsidRPr="00E4622A">
        <w:rPr>
          <w:bCs/>
        </w:rPr>
        <w:t>избирательной комиссии</w:t>
      </w:r>
      <w:r w:rsidRPr="00E4622A">
        <w:rPr>
          <w:bCs/>
        </w:rPr>
        <w:tab/>
      </w:r>
      <w:r w:rsidRPr="00E4622A">
        <w:rPr>
          <w:bCs/>
        </w:rPr>
        <w:tab/>
      </w:r>
      <w:r w:rsidRPr="00E4622A">
        <w:rPr>
          <w:bCs/>
        </w:rPr>
        <w:tab/>
      </w:r>
      <w:r w:rsidRPr="00E4622A">
        <w:rPr>
          <w:bCs/>
        </w:rPr>
        <w:tab/>
        <w:t xml:space="preserve"> </w:t>
      </w:r>
      <w:r w:rsidRPr="00E4622A">
        <w:rPr>
          <w:bCs/>
        </w:rPr>
        <w:tab/>
      </w:r>
      <w:r w:rsidRPr="00E4622A">
        <w:rPr>
          <w:bCs/>
        </w:rPr>
        <w:tab/>
        <w:t>Д.А. Кузьменко</w:t>
      </w:r>
    </w:p>
    <w:p w:rsidR="003163ED" w:rsidRPr="00E4622A" w:rsidRDefault="003163ED" w:rsidP="003163ED">
      <w:pPr>
        <w:jc w:val="both"/>
        <w:rPr>
          <w:bCs/>
        </w:rPr>
      </w:pPr>
    </w:p>
    <w:p w:rsidR="003163ED" w:rsidRPr="00E4622A" w:rsidRDefault="003163ED" w:rsidP="003163ED">
      <w:pPr>
        <w:jc w:val="both"/>
        <w:rPr>
          <w:bCs/>
        </w:rPr>
      </w:pPr>
      <w:r w:rsidRPr="00E4622A">
        <w:rPr>
          <w:bCs/>
        </w:rPr>
        <w:t xml:space="preserve">Секретарь </w:t>
      </w:r>
    </w:p>
    <w:p w:rsidR="003163ED" w:rsidRPr="00E4622A" w:rsidRDefault="003163ED" w:rsidP="003163ED">
      <w:pPr>
        <w:jc w:val="both"/>
        <w:rPr>
          <w:bCs/>
        </w:rPr>
      </w:pPr>
      <w:r w:rsidRPr="00E4622A">
        <w:rPr>
          <w:bCs/>
        </w:rPr>
        <w:t xml:space="preserve">избирательной комиссии </w:t>
      </w:r>
      <w:r w:rsidRPr="00E4622A">
        <w:rPr>
          <w:bCs/>
        </w:rPr>
        <w:tab/>
      </w:r>
      <w:r w:rsidRPr="00E4622A">
        <w:rPr>
          <w:bCs/>
        </w:rPr>
        <w:tab/>
      </w:r>
      <w:r w:rsidRPr="00E4622A">
        <w:rPr>
          <w:bCs/>
        </w:rPr>
        <w:tab/>
      </w:r>
      <w:r w:rsidRPr="00E4622A">
        <w:rPr>
          <w:bCs/>
        </w:rPr>
        <w:tab/>
      </w:r>
      <w:r w:rsidRPr="00E4622A">
        <w:rPr>
          <w:bCs/>
        </w:rPr>
        <w:tab/>
      </w:r>
      <w:r w:rsidRPr="00E4622A">
        <w:rPr>
          <w:bCs/>
        </w:rPr>
        <w:tab/>
        <w:t>А.А. Лисицкая</w:t>
      </w:r>
    </w:p>
    <w:p w:rsidR="003163ED" w:rsidRPr="00E4622A" w:rsidRDefault="003163ED" w:rsidP="003163ED">
      <w:pPr>
        <w:jc w:val="center"/>
        <w:rPr>
          <w:bCs/>
        </w:rPr>
      </w:pPr>
    </w:p>
    <w:p w:rsidR="003163ED" w:rsidRPr="00E4622A" w:rsidRDefault="003163ED" w:rsidP="003163ED">
      <w:pPr>
        <w:spacing w:after="200" w:line="276" w:lineRule="auto"/>
        <w:rPr>
          <w:bCs/>
        </w:rPr>
      </w:pPr>
      <w:r w:rsidRPr="00E4622A">
        <w:rPr>
          <w:bCs/>
        </w:rPr>
        <w:br w:type="page"/>
      </w:r>
    </w:p>
    <w:p w:rsidR="003163ED" w:rsidRPr="00E4622A" w:rsidRDefault="003163ED" w:rsidP="003163ED">
      <w:pPr>
        <w:ind w:left="5812"/>
        <w:jc w:val="right"/>
        <w:rPr>
          <w:sz w:val="22"/>
        </w:rPr>
      </w:pPr>
      <w:r w:rsidRPr="00E4622A">
        <w:rPr>
          <w:sz w:val="22"/>
        </w:rPr>
        <w:t>Приложение №1</w:t>
      </w:r>
    </w:p>
    <w:p w:rsidR="003163ED" w:rsidRPr="00E4622A" w:rsidRDefault="003163ED" w:rsidP="003163ED">
      <w:pPr>
        <w:ind w:left="4956" w:firstLine="699"/>
        <w:jc w:val="right"/>
        <w:rPr>
          <w:sz w:val="22"/>
          <w:szCs w:val="22"/>
        </w:rPr>
      </w:pPr>
      <w:r w:rsidRPr="00E4622A">
        <w:rPr>
          <w:sz w:val="22"/>
        </w:rPr>
        <w:t xml:space="preserve">к </w:t>
      </w:r>
      <w:r w:rsidRPr="00E4622A">
        <w:rPr>
          <w:sz w:val="22"/>
          <w:szCs w:val="22"/>
        </w:rPr>
        <w:t xml:space="preserve">постановлению территориальной избирательной комиссии Ханты-Мансийского района от 14 июня 2018 г. № </w:t>
      </w:r>
      <w:r>
        <w:rPr>
          <w:sz w:val="22"/>
          <w:szCs w:val="22"/>
        </w:rPr>
        <w:t>11</w:t>
      </w:r>
    </w:p>
    <w:p w:rsidR="003163ED" w:rsidRPr="00E4622A" w:rsidRDefault="003163ED" w:rsidP="003163ED">
      <w:pPr>
        <w:jc w:val="center"/>
        <w:rPr>
          <w:bCs/>
        </w:rPr>
      </w:pPr>
    </w:p>
    <w:p w:rsidR="003163ED" w:rsidRPr="00E4622A" w:rsidRDefault="003163ED" w:rsidP="003163ED">
      <w:pPr>
        <w:jc w:val="center"/>
        <w:rPr>
          <w:bCs/>
        </w:rPr>
      </w:pPr>
      <w:r w:rsidRPr="00E4622A">
        <w:rPr>
          <w:bCs/>
        </w:rPr>
        <w:t>Объем сведений о кандидатах в депутаты</w:t>
      </w:r>
    </w:p>
    <w:p w:rsidR="003163ED" w:rsidRPr="00E4622A" w:rsidRDefault="003163ED" w:rsidP="003163ED">
      <w:pPr>
        <w:jc w:val="center"/>
        <w:rPr>
          <w:bCs/>
        </w:rPr>
      </w:pPr>
      <w:r>
        <w:rPr>
          <w:szCs w:val="28"/>
        </w:rPr>
        <w:t xml:space="preserve">Совета депутатов сельского поселения Шапша четвертого </w:t>
      </w:r>
      <w:r w:rsidRPr="00E4622A">
        <w:rPr>
          <w:szCs w:val="28"/>
        </w:rPr>
        <w:t>созыва</w:t>
      </w:r>
      <w:r>
        <w:rPr>
          <w:szCs w:val="28"/>
        </w:rPr>
        <w:t>, на должность главы сельского поселения Шапша</w:t>
      </w:r>
      <w:r w:rsidRPr="00E4622A">
        <w:rPr>
          <w:szCs w:val="28"/>
        </w:rPr>
        <w:t xml:space="preserve">, </w:t>
      </w:r>
      <w:r w:rsidRPr="00E4622A">
        <w:rPr>
          <w:bCs/>
        </w:rPr>
        <w:t>представленных при выдвижении, подлежащих доведению до сведения избирателей</w:t>
      </w:r>
    </w:p>
    <w:p w:rsidR="003163ED" w:rsidRPr="00E4622A" w:rsidRDefault="003163ED" w:rsidP="003163ED">
      <w:pPr>
        <w:jc w:val="center"/>
        <w:rPr>
          <w:bCs/>
        </w:rPr>
      </w:pPr>
    </w:p>
    <w:p w:rsidR="003163ED" w:rsidRPr="00E4622A" w:rsidRDefault="003163ED" w:rsidP="003163ED">
      <w:pPr>
        <w:ind w:firstLine="567"/>
        <w:jc w:val="both"/>
        <w:rPr>
          <w:bCs/>
        </w:rPr>
      </w:pPr>
      <w:r w:rsidRPr="00E4622A">
        <w:rPr>
          <w:bCs/>
        </w:rPr>
        <w:t>1. Фамилия, имя, отчество, год рождения, место жительства (наименование субъекта Российской Федерации, района, города, иного населенного пункта), уровень профессионального образования (при наличии), основное место работы или службы, занимаемая должность кандидата (в случае отсутствия основного места работы или службы – род занятий).</w:t>
      </w:r>
    </w:p>
    <w:p w:rsidR="003163ED" w:rsidRPr="00E4622A" w:rsidRDefault="003163ED" w:rsidP="003163ED">
      <w:pPr>
        <w:ind w:firstLine="567"/>
        <w:jc w:val="both"/>
        <w:rPr>
          <w:bCs/>
        </w:rPr>
      </w:pPr>
      <w:r w:rsidRPr="00E4622A">
        <w:rPr>
          <w:bCs/>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3163ED" w:rsidRPr="00E4622A" w:rsidRDefault="003163ED" w:rsidP="003163ED">
      <w:pPr>
        <w:ind w:firstLine="567"/>
        <w:jc w:val="both"/>
        <w:rPr>
          <w:bCs/>
        </w:rPr>
      </w:pPr>
      <w:r w:rsidRPr="00E4622A">
        <w:rPr>
          <w:bCs/>
        </w:rPr>
        <w:t>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3163ED" w:rsidRPr="009E3F43" w:rsidRDefault="003163ED" w:rsidP="003163ED">
      <w:pPr>
        <w:ind w:firstLine="567"/>
        <w:jc w:val="both"/>
        <w:rPr>
          <w:bCs/>
          <w:szCs w:val="28"/>
        </w:rPr>
      </w:pPr>
      <w:r w:rsidRPr="00E4622A">
        <w:rPr>
          <w:bCs/>
        </w:rPr>
        <w:t xml:space="preserve">4. Сведения о принадлежности к политической партии, иному </w:t>
      </w:r>
      <w:r w:rsidRPr="009E3F43">
        <w:rPr>
          <w:bCs/>
          <w:szCs w:val="28"/>
        </w:rPr>
        <w:t>общественному объединению и своем статусе в этой политической партии, этом общественном объединении (если такие сведения указаны в заявлении кандидата о согласии баллотироваться).</w:t>
      </w:r>
    </w:p>
    <w:p w:rsidR="003163ED" w:rsidRPr="009E3F43" w:rsidRDefault="003163ED" w:rsidP="003163ED">
      <w:pPr>
        <w:ind w:firstLine="567"/>
        <w:jc w:val="both"/>
        <w:rPr>
          <w:bCs/>
          <w:szCs w:val="28"/>
        </w:rPr>
      </w:pPr>
      <w:r w:rsidRPr="009E3F43">
        <w:rPr>
          <w:bCs/>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3163ED" w:rsidRPr="009E3F43" w:rsidRDefault="003163ED" w:rsidP="003163ED">
      <w:pPr>
        <w:pStyle w:val="af5"/>
        <w:ind w:firstLine="567"/>
        <w:jc w:val="both"/>
        <w:rPr>
          <w:rFonts w:eastAsia="Calibri"/>
          <w:sz w:val="28"/>
          <w:szCs w:val="28"/>
          <w:lang w:eastAsia="en-US"/>
        </w:rPr>
      </w:pPr>
      <w:r w:rsidRPr="009E3F43">
        <w:rPr>
          <w:bCs/>
          <w:sz w:val="28"/>
          <w:szCs w:val="28"/>
        </w:rPr>
        <w:t>6. Общий доход за год</w:t>
      </w:r>
      <w:r w:rsidRPr="009E3F43">
        <w:rPr>
          <w:rFonts w:eastAsia="Calibri"/>
          <w:sz w:val="28"/>
          <w:szCs w:val="28"/>
        </w:rPr>
        <w:t xml:space="preserve">, наименование и общая площадь недвижимого имущества, а также </w:t>
      </w:r>
      <w:r w:rsidRPr="009E3F43">
        <w:rPr>
          <w:sz w:val="28"/>
          <w:szCs w:val="28"/>
        </w:rPr>
        <w:t>вид, марка, модель, год выпуска транспортных средств, указанные в с</w:t>
      </w:r>
      <w:r w:rsidRPr="009E3F43">
        <w:rPr>
          <w:rFonts w:eastAsia="Calibri"/>
          <w:sz w:val="28"/>
          <w:szCs w:val="28"/>
          <w:lang w:eastAsia="en-US"/>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3163ED" w:rsidRPr="009E3F43" w:rsidRDefault="003163ED" w:rsidP="003163ED">
      <w:pPr>
        <w:pStyle w:val="af5"/>
        <w:ind w:firstLine="567"/>
        <w:jc w:val="both"/>
        <w:rPr>
          <w:rFonts w:eastAsia="Calibri"/>
          <w:i/>
          <w:sz w:val="28"/>
          <w:szCs w:val="28"/>
          <w:lang w:eastAsia="en-US"/>
        </w:rPr>
      </w:pPr>
      <w:r w:rsidRPr="009E3F43">
        <w:rPr>
          <w:rFonts w:eastAsia="Calibri"/>
          <w:i/>
          <w:sz w:val="28"/>
          <w:szCs w:val="28"/>
          <w:lang w:eastAsia="en-US"/>
        </w:rPr>
        <w:t>Только для кандидатов, представивших</w:t>
      </w:r>
      <w:r w:rsidRPr="009E3F43">
        <w:rPr>
          <w:i/>
          <w:sz w:val="28"/>
          <w:szCs w:val="28"/>
        </w:rPr>
        <w:t xml:space="preserve"> с</w:t>
      </w:r>
      <w:r w:rsidRPr="009E3F43">
        <w:rPr>
          <w:rFonts w:eastAsia="Calibri"/>
          <w:i/>
          <w:sz w:val="28"/>
          <w:szCs w:val="28"/>
          <w:lang w:eastAsia="en-US"/>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3163ED" w:rsidRPr="00E4622A" w:rsidRDefault="003163ED" w:rsidP="003163ED">
      <w:pPr>
        <w:ind w:firstLine="567"/>
        <w:jc w:val="both"/>
        <w:rPr>
          <w:szCs w:val="28"/>
        </w:rPr>
      </w:pPr>
      <w:r>
        <w:rPr>
          <w:bCs/>
          <w:szCs w:val="28"/>
        </w:rPr>
        <w:t>7</w:t>
      </w:r>
      <w:r w:rsidRPr="009E3F43">
        <w:rPr>
          <w:bCs/>
          <w:szCs w:val="28"/>
        </w:rPr>
        <w:t>. Информация о фактах предоставления кандидатом недостоверных сведений, предусмотренных пунктами 2, 3 статьи 33 Федерального закона «Об основных гарантиях</w:t>
      </w:r>
      <w:r w:rsidRPr="00E4622A">
        <w:rPr>
          <w:bCs/>
        </w:rPr>
        <w:t xml:space="preserve"> избирательных прав и права на участие в референдуме граждан Российской Федерации» (если такая информация имеется).</w:t>
      </w:r>
      <w:r w:rsidRPr="00E4622A">
        <w:rPr>
          <w:szCs w:val="28"/>
        </w:rPr>
        <w:br w:type="page"/>
      </w:r>
    </w:p>
    <w:p w:rsidR="003163ED" w:rsidRPr="00E4622A" w:rsidRDefault="003163ED" w:rsidP="003163ED">
      <w:pPr>
        <w:ind w:left="5812"/>
        <w:jc w:val="right"/>
        <w:rPr>
          <w:sz w:val="22"/>
        </w:rPr>
      </w:pPr>
      <w:r w:rsidRPr="00E4622A">
        <w:rPr>
          <w:sz w:val="22"/>
        </w:rPr>
        <w:t>Приложение №2</w:t>
      </w:r>
    </w:p>
    <w:p w:rsidR="003163ED" w:rsidRPr="00E4622A" w:rsidRDefault="003163ED" w:rsidP="003163ED">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14 июня 2018 г. № </w:t>
      </w:r>
      <w:r>
        <w:rPr>
          <w:sz w:val="22"/>
          <w:szCs w:val="22"/>
        </w:rPr>
        <w:t>11</w:t>
      </w:r>
    </w:p>
    <w:p w:rsidR="003163ED" w:rsidRPr="00E4622A" w:rsidRDefault="003163ED" w:rsidP="003163ED">
      <w:pPr>
        <w:ind w:left="4956" w:firstLine="699"/>
        <w:jc w:val="right"/>
        <w:rPr>
          <w:sz w:val="22"/>
          <w:szCs w:val="22"/>
        </w:rPr>
      </w:pPr>
    </w:p>
    <w:p w:rsidR="003163ED" w:rsidRPr="00E4622A" w:rsidRDefault="003163ED" w:rsidP="003163ED">
      <w:pPr>
        <w:jc w:val="center"/>
        <w:rPr>
          <w:b/>
          <w:szCs w:val="28"/>
        </w:rPr>
      </w:pPr>
      <w:r w:rsidRPr="00E4622A">
        <w:rPr>
          <w:b/>
          <w:szCs w:val="28"/>
        </w:rPr>
        <w:t>СВЕДЕНИЯ</w:t>
      </w:r>
    </w:p>
    <w:p w:rsidR="003163ED" w:rsidRPr="00E4622A" w:rsidRDefault="003163ED" w:rsidP="003163ED">
      <w:pPr>
        <w:jc w:val="center"/>
        <w:rPr>
          <w:b/>
          <w:szCs w:val="28"/>
        </w:rPr>
      </w:pPr>
      <w:r w:rsidRPr="00E4622A">
        <w:rPr>
          <w:b/>
          <w:szCs w:val="28"/>
        </w:rPr>
        <w:t xml:space="preserve">о выявленных фактах недостоверности, представленных зарегистрированными кандидатами в депутаты </w:t>
      </w:r>
      <w:r>
        <w:rPr>
          <w:b/>
          <w:bCs/>
        </w:rPr>
        <w:t xml:space="preserve">Совета депутатов сельского поселения Шапша четвертого </w:t>
      </w:r>
      <w:r w:rsidRPr="00E4622A">
        <w:rPr>
          <w:b/>
          <w:bCs/>
        </w:rPr>
        <w:t>созыва</w:t>
      </w:r>
      <w:r>
        <w:rPr>
          <w:b/>
          <w:bCs/>
        </w:rPr>
        <w:t>, на должность главы</w:t>
      </w:r>
      <w:r w:rsidRPr="00E4622A">
        <w:rPr>
          <w:b/>
          <w:szCs w:val="28"/>
        </w:rPr>
        <w:t xml:space="preserve"> </w:t>
      </w:r>
      <w:r>
        <w:rPr>
          <w:b/>
          <w:bCs/>
        </w:rPr>
        <w:t xml:space="preserve">сельского поселения Шапша </w:t>
      </w:r>
      <w:r w:rsidRPr="00E4622A">
        <w:rPr>
          <w:b/>
          <w:szCs w:val="28"/>
        </w:rPr>
        <w:t>сведений</w:t>
      </w:r>
    </w:p>
    <w:p w:rsidR="003163ED" w:rsidRPr="00E4622A" w:rsidRDefault="003163ED" w:rsidP="003163ED">
      <w:pPr>
        <w:jc w:val="center"/>
        <w:rPr>
          <w:b/>
          <w:szCs w:val="28"/>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424"/>
        <w:gridCol w:w="3126"/>
        <w:gridCol w:w="1602"/>
        <w:gridCol w:w="1252"/>
        <w:gridCol w:w="1306"/>
      </w:tblGrid>
      <w:tr w:rsidR="003163ED" w:rsidRPr="00E4622A" w:rsidTr="00C709B0">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3163ED" w:rsidRPr="00E4622A" w:rsidRDefault="003163ED" w:rsidP="00C709B0">
            <w:pPr>
              <w:spacing w:line="276" w:lineRule="auto"/>
              <w:jc w:val="center"/>
              <w:rPr>
                <w:b/>
                <w:sz w:val="24"/>
                <w:szCs w:val="24"/>
                <w:lang w:eastAsia="en-US"/>
              </w:rPr>
            </w:pPr>
            <w:r w:rsidRPr="00E4622A">
              <w:rPr>
                <w:b/>
                <w:sz w:val="24"/>
                <w:szCs w:val="24"/>
                <w:lang w:eastAsia="en-US"/>
              </w:rPr>
              <w:t>№ п/п</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3163ED" w:rsidRPr="00E4622A" w:rsidRDefault="003163ED" w:rsidP="00C709B0">
            <w:pPr>
              <w:spacing w:line="276" w:lineRule="auto"/>
              <w:jc w:val="center"/>
              <w:rPr>
                <w:b/>
                <w:sz w:val="24"/>
                <w:szCs w:val="24"/>
                <w:lang w:eastAsia="en-US"/>
              </w:rPr>
            </w:pPr>
            <w:r w:rsidRPr="00E4622A">
              <w:rPr>
                <w:b/>
                <w:sz w:val="24"/>
                <w:szCs w:val="24"/>
                <w:lang w:eastAsia="en-US"/>
              </w:rPr>
              <w:t>Фамилия, имя, отчество кандидата</w:t>
            </w:r>
          </w:p>
        </w:tc>
        <w:tc>
          <w:tcPr>
            <w:tcW w:w="3128" w:type="dxa"/>
            <w:tcBorders>
              <w:top w:val="single" w:sz="4" w:space="0" w:color="000000"/>
              <w:left w:val="single" w:sz="4" w:space="0" w:color="000000"/>
              <w:bottom w:val="single" w:sz="4" w:space="0" w:color="000000"/>
              <w:right w:val="single" w:sz="4" w:space="0" w:color="000000"/>
            </w:tcBorders>
            <w:vAlign w:val="center"/>
            <w:hideMark/>
          </w:tcPr>
          <w:p w:rsidR="003163ED" w:rsidRPr="00E4622A" w:rsidRDefault="003163ED" w:rsidP="00C709B0">
            <w:pPr>
              <w:spacing w:line="276" w:lineRule="auto"/>
              <w:jc w:val="center"/>
              <w:rPr>
                <w:b/>
                <w:sz w:val="24"/>
                <w:szCs w:val="24"/>
                <w:lang w:eastAsia="en-US"/>
              </w:rPr>
            </w:pPr>
            <w:r w:rsidRPr="00E4622A">
              <w:rPr>
                <w:b/>
                <w:sz w:val="24"/>
                <w:szCs w:val="24"/>
                <w:lang w:eastAsia="en-US"/>
              </w:rPr>
              <w:t xml:space="preserve">Категория недостоверных сведений </w:t>
            </w:r>
            <w:r w:rsidRPr="00E4622A">
              <w:rPr>
                <w:b/>
                <w:sz w:val="22"/>
                <w:szCs w:val="22"/>
                <w:lang w:eastAsia="en-US"/>
              </w:rPr>
              <w:t>(</w:t>
            </w:r>
            <w:r w:rsidRPr="00E4622A">
              <w:rPr>
                <w:sz w:val="22"/>
                <w:szCs w:val="22"/>
                <w:lang w:eastAsia="en-US"/>
              </w:rPr>
              <w:t>сведения о непогашенной и неснятой судимости, сведения об иностранном гражданстве, сведения об образовании, сведения о месте жительства и проч.)</w:t>
            </w:r>
          </w:p>
        </w:tc>
        <w:tc>
          <w:tcPr>
            <w:tcW w:w="1603" w:type="dxa"/>
            <w:tcBorders>
              <w:top w:val="single" w:sz="4" w:space="0" w:color="000000"/>
              <w:left w:val="single" w:sz="4" w:space="0" w:color="000000"/>
              <w:bottom w:val="single" w:sz="4" w:space="0" w:color="000000"/>
              <w:right w:val="single" w:sz="4" w:space="0" w:color="000000"/>
            </w:tcBorders>
            <w:vAlign w:val="center"/>
            <w:hideMark/>
          </w:tcPr>
          <w:p w:rsidR="003163ED" w:rsidRPr="00E4622A" w:rsidRDefault="003163ED" w:rsidP="00C709B0">
            <w:pPr>
              <w:spacing w:line="276" w:lineRule="auto"/>
              <w:ind w:left="-161" w:right="-63"/>
              <w:jc w:val="center"/>
              <w:rPr>
                <w:b/>
                <w:sz w:val="24"/>
                <w:szCs w:val="24"/>
                <w:lang w:eastAsia="en-US"/>
              </w:rPr>
            </w:pPr>
            <w:r w:rsidRPr="00E4622A">
              <w:rPr>
                <w:b/>
                <w:sz w:val="24"/>
                <w:szCs w:val="24"/>
                <w:lang w:eastAsia="en-US"/>
              </w:rPr>
              <w:t>Представлено кандидатом</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3163ED" w:rsidRPr="00E4622A" w:rsidRDefault="003163ED" w:rsidP="00C709B0">
            <w:pPr>
              <w:spacing w:line="276" w:lineRule="auto"/>
              <w:ind w:left="-131" w:right="-130"/>
              <w:jc w:val="center"/>
              <w:rPr>
                <w:b/>
                <w:sz w:val="24"/>
                <w:szCs w:val="24"/>
                <w:lang w:eastAsia="en-US"/>
              </w:rPr>
            </w:pPr>
            <w:r w:rsidRPr="00E4622A">
              <w:rPr>
                <w:b/>
                <w:sz w:val="24"/>
                <w:szCs w:val="24"/>
                <w:lang w:eastAsia="en-US"/>
              </w:rPr>
              <w:t>Результаты проверки</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3163ED" w:rsidRPr="00E4622A" w:rsidRDefault="003163ED" w:rsidP="00C709B0">
            <w:pPr>
              <w:spacing w:line="276" w:lineRule="auto"/>
              <w:jc w:val="center"/>
              <w:rPr>
                <w:b/>
                <w:sz w:val="24"/>
                <w:szCs w:val="24"/>
                <w:lang w:eastAsia="en-US"/>
              </w:rPr>
            </w:pPr>
            <w:r w:rsidRPr="00E4622A">
              <w:rPr>
                <w:b/>
                <w:sz w:val="24"/>
                <w:szCs w:val="24"/>
                <w:lang w:eastAsia="en-US"/>
              </w:rPr>
              <w:t>Организация, предоставившая сведения</w:t>
            </w:r>
          </w:p>
        </w:tc>
      </w:tr>
      <w:tr w:rsidR="003163ED" w:rsidRPr="00E4622A" w:rsidTr="00C709B0">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3163ED" w:rsidRPr="00E4622A" w:rsidRDefault="003163ED" w:rsidP="00C709B0">
            <w:pPr>
              <w:spacing w:line="276" w:lineRule="auto"/>
              <w:jc w:val="center"/>
              <w:rPr>
                <w:b/>
                <w:i/>
                <w:lang w:eastAsia="en-US"/>
              </w:rPr>
            </w:pPr>
            <w:r w:rsidRPr="00E4622A">
              <w:rPr>
                <w:b/>
                <w:i/>
                <w:lang w:eastAsia="en-US"/>
              </w:rPr>
              <w:t>1</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3163ED" w:rsidRPr="00E4622A" w:rsidRDefault="003163ED" w:rsidP="00C709B0">
            <w:pPr>
              <w:spacing w:line="276" w:lineRule="auto"/>
              <w:jc w:val="center"/>
              <w:rPr>
                <w:b/>
                <w:i/>
                <w:lang w:eastAsia="en-US"/>
              </w:rPr>
            </w:pPr>
            <w:r w:rsidRPr="00E4622A">
              <w:rPr>
                <w:b/>
                <w:i/>
                <w:lang w:eastAsia="en-US"/>
              </w:rPr>
              <w:t>2</w:t>
            </w:r>
          </w:p>
        </w:tc>
        <w:tc>
          <w:tcPr>
            <w:tcW w:w="3128" w:type="dxa"/>
            <w:tcBorders>
              <w:top w:val="single" w:sz="4" w:space="0" w:color="000000"/>
              <w:left w:val="single" w:sz="4" w:space="0" w:color="000000"/>
              <w:bottom w:val="single" w:sz="4" w:space="0" w:color="000000"/>
              <w:right w:val="single" w:sz="4" w:space="0" w:color="000000"/>
            </w:tcBorders>
            <w:hideMark/>
          </w:tcPr>
          <w:p w:rsidR="003163ED" w:rsidRPr="00E4622A" w:rsidRDefault="003163ED" w:rsidP="00C709B0">
            <w:pPr>
              <w:spacing w:line="276" w:lineRule="auto"/>
              <w:jc w:val="center"/>
              <w:rPr>
                <w:b/>
                <w:i/>
                <w:lang w:eastAsia="en-US"/>
              </w:rPr>
            </w:pPr>
            <w:r w:rsidRPr="00E4622A">
              <w:rPr>
                <w:b/>
                <w:i/>
                <w:lang w:eastAsia="en-US"/>
              </w:rPr>
              <w:t>3</w:t>
            </w:r>
          </w:p>
        </w:tc>
        <w:tc>
          <w:tcPr>
            <w:tcW w:w="1603" w:type="dxa"/>
            <w:tcBorders>
              <w:top w:val="single" w:sz="4" w:space="0" w:color="000000"/>
              <w:left w:val="single" w:sz="4" w:space="0" w:color="000000"/>
              <w:bottom w:val="single" w:sz="4" w:space="0" w:color="000000"/>
              <w:right w:val="single" w:sz="4" w:space="0" w:color="000000"/>
            </w:tcBorders>
            <w:hideMark/>
          </w:tcPr>
          <w:p w:rsidR="003163ED" w:rsidRPr="00E4622A" w:rsidRDefault="003163ED" w:rsidP="00C709B0">
            <w:pPr>
              <w:spacing w:line="276" w:lineRule="auto"/>
              <w:jc w:val="center"/>
              <w:rPr>
                <w:b/>
                <w:i/>
                <w:lang w:eastAsia="en-US"/>
              </w:rPr>
            </w:pPr>
            <w:r w:rsidRPr="00E4622A">
              <w:rPr>
                <w:b/>
                <w:i/>
                <w:lang w:eastAsia="en-US"/>
              </w:rPr>
              <w:t>4</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3163ED" w:rsidRPr="00E4622A" w:rsidRDefault="003163ED" w:rsidP="00C709B0">
            <w:pPr>
              <w:spacing w:line="276" w:lineRule="auto"/>
              <w:jc w:val="center"/>
              <w:rPr>
                <w:b/>
                <w:i/>
                <w:lang w:eastAsia="en-US"/>
              </w:rPr>
            </w:pPr>
            <w:r w:rsidRPr="00E4622A">
              <w:rPr>
                <w:b/>
                <w:i/>
                <w:lang w:eastAsia="en-US"/>
              </w:rPr>
              <w:t>5</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3163ED" w:rsidRPr="00E4622A" w:rsidRDefault="003163ED" w:rsidP="00C709B0">
            <w:pPr>
              <w:spacing w:line="276" w:lineRule="auto"/>
              <w:jc w:val="center"/>
              <w:rPr>
                <w:b/>
                <w:i/>
                <w:lang w:eastAsia="en-US"/>
              </w:rPr>
            </w:pPr>
            <w:r w:rsidRPr="00E4622A">
              <w:rPr>
                <w:b/>
                <w:i/>
                <w:lang w:eastAsia="en-US"/>
              </w:rPr>
              <w:t>6</w:t>
            </w:r>
          </w:p>
        </w:tc>
      </w:tr>
      <w:tr w:rsidR="003163ED" w:rsidRPr="00E4622A" w:rsidTr="00C709B0">
        <w:trPr>
          <w:jc w:val="center"/>
        </w:trPr>
        <w:tc>
          <w:tcPr>
            <w:tcW w:w="9276" w:type="dxa"/>
            <w:gridSpan w:val="6"/>
            <w:tcBorders>
              <w:top w:val="single" w:sz="4" w:space="0" w:color="000000"/>
              <w:left w:val="single" w:sz="4" w:space="0" w:color="000000"/>
              <w:bottom w:val="single" w:sz="4" w:space="0" w:color="000000"/>
              <w:right w:val="single" w:sz="4" w:space="0" w:color="000000"/>
            </w:tcBorders>
            <w:hideMark/>
          </w:tcPr>
          <w:p w:rsidR="003163ED" w:rsidRPr="00E4622A" w:rsidRDefault="003163ED" w:rsidP="00C709B0">
            <w:pPr>
              <w:spacing w:line="276" w:lineRule="auto"/>
              <w:jc w:val="center"/>
              <w:rPr>
                <w:szCs w:val="28"/>
                <w:lang w:eastAsia="en-US"/>
              </w:rPr>
            </w:pPr>
            <w:r>
              <w:rPr>
                <w:b/>
                <w:sz w:val="24"/>
                <w:szCs w:val="24"/>
                <w:lang w:eastAsia="en-US"/>
              </w:rPr>
              <w:t>Наименование</w:t>
            </w:r>
            <w:r w:rsidRPr="00E4622A">
              <w:rPr>
                <w:b/>
                <w:sz w:val="24"/>
                <w:szCs w:val="24"/>
                <w:lang w:eastAsia="en-US"/>
              </w:rPr>
              <w:t xml:space="preserve"> избирательн</w:t>
            </w:r>
            <w:r>
              <w:rPr>
                <w:b/>
                <w:sz w:val="24"/>
                <w:szCs w:val="24"/>
                <w:lang w:eastAsia="en-US"/>
              </w:rPr>
              <w:t>ого</w:t>
            </w:r>
            <w:r w:rsidRPr="00E4622A">
              <w:rPr>
                <w:b/>
                <w:sz w:val="24"/>
                <w:szCs w:val="24"/>
                <w:lang w:eastAsia="en-US"/>
              </w:rPr>
              <w:t xml:space="preserve"> округ</w:t>
            </w:r>
            <w:r>
              <w:rPr>
                <w:b/>
                <w:sz w:val="24"/>
                <w:szCs w:val="24"/>
                <w:lang w:eastAsia="en-US"/>
              </w:rPr>
              <w:t>а</w:t>
            </w:r>
            <w:r w:rsidRPr="00E4622A">
              <w:rPr>
                <w:b/>
                <w:sz w:val="24"/>
                <w:szCs w:val="24"/>
                <w:lang w:eastAsia="en-US"/>
              </w:rPr>
              <w:t xml:space="preserve"> №____</w:t>
            </w:r>
            <w:r>
              <w:rPr>
                <w:b/>
                <w:sz w:val="24"/>
                <w:szCs w:val="24"/>
                <w:lang w:eastAsia="en-US"/>
              </w:rPr>
              <w:t xml:space="preserve"> </w:t>
            </w:r>
          </w:p>
        </w:tc>
      </w:tr>
      <w:tr w:rsidR="003163ED" w:rsidRPr="00E4622A" w:rsidTr="00C709B0">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3163ED" w:rsidRPr="00E4622A" w:rsidRDefault="003163ED" w:rsidP="00C709B0">
            <w:pPr>
              <w:spacing w:line="276" w:lineRule="auto"/>
              <w:jc w:val="center"/>
              <w:rPr>
                <w:szCs w:val="28"/>
                <w:lang w:eastAsia="en-US"/>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3163ED" w:rsidRPr="00E4622A" w:rsidRDefault="003163ED" w:rsidP="00C709B0">
            <w:pPr>
              <w:spacing w:line="276" w:lineRule="auto"/>
              <w:jc w:val="center"/>
              <w:rPr>
                <w:szCs w:val="28"/>
                <w:lang w:eastAsia="en-US"/>
              </w:rPr>
            </w:pPr>
          </w:p>
        </w:tc>
        <w:tc>
          <w:tcPr>
            <w:tcW w:w="3128" w:type="dxa"/>
            <w:tcBorders>
              <w:top w:val="single" w:sz="4" w:space="0" w:color="000000"/>
              <w:left w:val="single" w:sz="4" w:space="0" w:color="000000"/>
              <w:bottom w:val="single" w:sz="4" w:space="0" w:color="000000"/>
              <w:right w:val="single" w:sz="4" w:space="0" w:color="000000"/>
            </w:tcBorders>
          </w:tcPr>
          <w:p w:rsidR="003163ED" w:rsidRPr="00E4622A" w:rsidRDefault="003163ED" w:rsidP="00C709B0">
            <w:pPr>
              <w:spacing w:line="276" w:lineRule="auto"/>
              <w:rPr>
                <w:szCs w:val="28"/>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3163ED" w:rsidRPr="00E4622A" w:rsidRDefault="003163ED" w:rsidP="00C709B0">
            <w:pPr>
              <w:spacing w:line="276" w:lineRule="auto"/>
              <w:rPr>
                <w:szCs w:val="28"/>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3163ED" w:rsidRPr="00E4622A" w:rsidRDefault="003163ED" w:rsidP="00C709B0">
            <w:pPr>
              <w:spacing w:line="276" w:lineRule="auto"/>
              <w:rPr>
                <w:szCs w:val="28"/>
                <w:lang w:eastAsia="en-US"/>
              </w:rPr>
            </w:pPr>
          </w:p>
        </w:tc>
        <w:tc>
          <w:tcPr>
            <w:tcW w:w="1307" w:type="dxa"/>
            <w:tcBorders>
              <w:top w:val="single" w:sz="4" w:space="0" w:color="000000"/>
              <w:left w:val="single" w:sz="4" w:space="0" w:color="000000"/>
              <w:bottom w:val="single" w:sz="4" w:space="0" w:color="000000"/>
              <w:right w:val="single" w:sz="4" w:space="0" w:color="000000"/>
            </w:tcBorders>
          </w:tcPr>
          <w:p w:rsidR="003163ED" w:rsidRPr="00E4622A" w:rsidRDefault="003163ED" w:rsidP="00C709B0">
            <w:pPr>
              <w:spacing w:line="276" w:lineRule="auto"/>
              <w:rPr>
                <w:szCs w:val="28"/>
                <w:lang w:eastAsia="en-US"/>
              </w:rPr>
            </w:pPr>
          </w:p>
        </w:tc>
      </w:tr>
    </w:tbl>
    <w:p w:rsidR="003163ED" w:rsidRPr="00E4622A" w:rsidRDefault="003163ED" w:rsidP="003163ED">
      <w:pPr>
        <w:spacing w:after="200" w:line="276" w:lineRule="auto"/>
        <w:rPr>
          <w:sz w:val="22"/>
        </w:rPr>
      </w:pPr>
      <w:r w:rsidRPr="00E4622A">
        <w:rPr>
          <w:sz w:val="22"/>
        </w:rPr>
        <w:br w:type="page"/>
      </w:r>
    </w:p>
    <w:p w:rsidR="003163ED" w:rsidRPr="00E4622A" w:rsidRDefault="003163ED" w:rsidP="003163ED">
      <w:pPr>
        <w:ind w:left="5812"/>
        <w:jc w:val="right"/>
        <w:rPr>
          <w:sz w:val="22"/>
        </w:rPr>
      </w:pPr>
      <w:r w:rsidRPr="00E4622A">
        <w:rPr>
          <w:sz w:val="22"/>
        </w:rPr>
        <w:t>Приложение №3</w:t>
      </w:r>
    </w:p>
    <w:p w:rsidR="003163ED" w:rsidRPr="00E4622A" w:rsidRDefault="003163ED" w:rsidP="003163ED">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14 июня 2018 г. № </w:t>
      </w:r>
      <w:r>
        <w:rPr>
          <w:sz w:val="22"/>
          <w:szCs w:val="22"/>
        </w:rPr>
        <w:t>11</w:t>
      </w:r>
    </w:p>
    <w:p w:rsidR="003163ED" w:rsidRPr="00E4622A" w:rsidRDefault="003163ED" w:rsidP="003163ED">
      <w:pPr>
        <w:ind w:left="4956" w:firstLine="699"/>
        <w:jc w:val="right"/>
        <w:rPr>
          <w:sz w:val="22"/>
          <w:szCs w:val="22"/>
        </w:rPr>
      </w:pPr>
    </w:p>
    <w:p w:rsidR="003163ED" w:rsidRPr="00E4622A" w:rsidRDefault="003163ED" w:rsidP="003163ED">
      <w:pPr>
        <w:rPr>
          <w:sz w:val="24"/>
          <w:szCs w:val="24"/>
        </w:rPr>
      </w:pPr>
    </w:p>
    <w:p w:rsidR="003163ED" w:rsidRPr="00E4622A" w:rsidRDefault="003163ED" w:rsidP="003163ED">
      <w:pPr>
        <w:jc w:val="center"/>
        <w:rPr>
          <w:b/>
          <w:szCs w:val="28"/>
        </w:rPr>
      </w:pPr>
      <w:r w:rsidRPr="00E4622A">
        <w:rPr>
          <w:b/>
          <w:szCs w:val="28"/>
        </w:rPr>
        <w:t xml:space="preserve">Объём биографических данных </w:t>
      </w:r>
    </w:p>
    <w:p w:rsidR="003163ED" w:rsidRPr="00E4622A" w:rsidRDefault="003163ED" w:rsidP="003163ED">
      <w:pPr>
        <w:jc w:val="center"/>
        <w:rPr>
          <w:b/>
          <w:szCs w:val="28"/>
        </w:rPr>
      </w:pPr>
      <w:r w:rsidRPr="00E4622A">
        <w:rPr>
          <w:b/>
          <w:szCs w:val="28"/>
        </w:rPr>
        <w:t xml:space="preserve">о зарегистрированных кандидатах в депутаты </w:t>
      </w:r>
      <w:r>
        <w:rPr>
          <w:b/>
          <w:szCs w:val="28"/>
        </w:rPr>
        <w:t xml:space="preserve">Совета депутатов сельского поселения Шапша четвертого </w:t>
      </w:r>
      <w:r w:rsidRPr="00E4622A">
        <w:rPr>
          <w:b/>
          <w:bCs/>
        </w:rPr>
        <w:t>созыва</w:t>
      </w:r>
      <w:r w:rsidRPr="00E4622A">
        <w:rPr>
          <w:b/>
          <w:szCs w:val="28"/>
        </w:rPr>
        <w:t xml:space="preserve">, </w:t>
      </w:r>
      <w:r>
        <w:rPr>
          <w:b/>
          <w:bCs/>
        </w:rPr>
        <w:t>на должность главы</w:t>
      </w:r>
      <w:r w:rsidRPr="00E4622A">
        <w:rPr>
          <w:b/>
          <w:szCs w:val="28"/>
        </w:rPr>
        <w:t xml:space="preserve"> </w:t>
      </w:r>
      <w:r>
        <w:rPr>
          <w:b/>
          <w:bCs/>
        </w:rPr>
        <w:t xml:space="preserve">сельского поселения Шапша, </w:t>
      </w:r>
      <w:r w:rsidRPr="00E4622A">
        <w:rPr>
          <w:b/>
          <w:szCs w:val="28"/>
        </w:rPr>
        <w:t>размещаемых на информационных стендах в помещениях территориальной избирательной комиссии Ханты-Мансийского района, участковых избирательных комиссий, помещении для голосования либо непосредственно перед ним</w:t>
      </w:r>
    </w:p>
    <w:p w:rsidR="003163ED" w:rsidRPr="00E4622A" w:rsidRDefault="003163ED" w:rsidP="003163ED">
      <w:pPr>
        <w:jc w:val="center"/>
        <w:rPr>
          <w:b/>
          <w:szCs w:val="28"/>
        </w:rPr>
      </w:pPr>
    </w:p>
    <w:p w:rsidR="003163ED" w:rsidRPr="00E4622A" w:rsidRDefault="003163ED" w:rsidP="003163ED">
      <w:pPr>
        <w:ind w:firstLine="708"/>
        <w:jc w:val="both"/>
        <w:rPr>
          <w:szCs w:val="28"/>
        </w:rPr>
      </w:pPr>
      <w:r w:rsidRPr="00E4622A">
        <w:rPr>
          <w:szCs w:val="28"/>
        </w:rPr>
        <w:t xml:space="preserve">- фамилия, имя, отчество, </w:t>
      </w:r>
    </w:p>
    <w:p w:rsidR="003163ED" w:rsidRPr="00E4622A" w:rsidRDefault="003163ED" w:rsidP="003163ED">
      <w:pPr>
        <w:ind w:firstLine="708"/>
        <w:jc w:val="both"/>
        <w:rPr>
          <w:szCs w:val="28"/>
        </w:rPr>
      </w:pPr>
      <w:r w:rsidRPr="00E4622A">
        <w:rPr>
          <w:szCs w:val="28"/>
        </w:rPr>
        <w:t xml:space="preserve">- год рождения, </w:t>
      </w:r>
    </w:p>
    <w:p w:rsidR="003163ED" w:rsidRPr="00E4622A" w:rsidRDefault="003163ED" w:rsidP="003163ED">
      <w:pPr>
        <w:ind w:firstLine="708"/>
        <w:jc w:val="both"/>
        <w:rPr>
          <w:szCs w:val="28"/>
        </w:rPr>
      </w:pPr>
      <w:r w:rsidRPr="00E4622A">
        <w:rPr>
          <w:szCs w:val="28"/>
        </w:rPr>
        <w:t>- место жительства (наименование субъекта Российской Федерации, района, населённого пункта);</w:t>
      </w:r>
    </w:p>
    <w:p w:rsidR="003163ED" w:rsidRPr="00E4622A" w:rsidRDefault="003163ED" w:rsidP="003163ED">
      <w:pPr>
        <w:ind w:firstLine="708"/>
        <w:jc w:val="both"/>
        <w:rPr>
          <w:szCs w:val="28"/>
        </w:rPr>
      </w:pPr>
      <w:r w:rsidRPr="00E4622A">
        <w:rPr>
          <w:szCs w:val="28"/>
        </w:rPr>
        <w:t xml:space="preserve"> - уровень образования, год окончания учебного заведения (указываются сведения об окончании одного учебного заведения по заявлению кандидата. 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
    <w:p w:rsidR="003163ED" w:rsidRPr="009E3F43" w:rsidRDefault="003163ED" w:rsidP="003163ED">
      <w:pPr>
        <w:ind w:firstLine="708"/>
        <w:jc w:val="both"/>
        <w:rPr>
          <w:szCs w:val="28"/>
        </w:rPr>
      </w:pPr>
      <w:r w:rsidRPr="00E4622A">
        <w:rPr>
          <w:szCs w:val="28"/>
        </w:rPr>
        <w:t xml:space="preserve">- основное место работы или службы, занимаемая должность кандидата (в случае </w:t>
      </w:r>
      <w:r w:rsidRPr="009E3F43">
        <w:rPr>
          <w:szCs w:val="28"/>
        </w:rPr>
        <w:t>отсутствия основного места работы или службы – род занятий);</w:t>
      </w:r>
    </w:p>
    <w:p w:rsidR="003163ED" w:rsidRPr="009E3F43" w:rsidRDefault="003163ED" w:rsidP="003163ED">
      <w:pPr>
        <w:ind w:firstLine="708"/>
        <w:jc w:val="both"/>
        <w:rPr>
          <w:szCs w:val="28"/>
        </w:rPr>
      </w:pPr>
      <w:r w:rsidRPr="009E3F43">
        <w:rPr>
          <w:szCs w:val="28"/>
        </w:rPr>
        <w:t xml:space="preserve">- если кандидат является депутатом и осуществляет свои полномочия на непостоянной основе </w:t>
      </w:r>
      <w:r>
        <w:rPr>
          <w:szCs w:val="28"/>
        </w:rPr>
        <w:t xml:space="preserve">- </w:t>
      </w:r>
      <w:r w:rsidRPr="009E3F43">
        <w:rPr>
          <w:szCs w:val="28"/>
        </w:rPr>
        <w:t>сведения об этом с указанием наименования соответствующего представительного органа;</w:t>
      </w:r>
    </w:p>
    <w:p w:rsidR="003163ED" w:rsidRPr="009E3F43" w:rsidRDefault="003163ED" w:rsidP="003163ED">
      <w:pPr>
        <w:pStyle w:val="af5"/>
        <w:ind w:firstLine="567"/>
        <w:jc w:val="both"/>
        <w:rPr>
          <w:rFonts w:eastAsia="Calibri"/>
          <w:sz w:val="28"/>
          <w:szCs w:val="28"/>
          <w:lang w:eastAsia="en-US"/>
        </w:rPr>
      </w:pPr>
      <w:r w:rsidRPr="009E3F43">
        <w:rPr>
          <w:bCs/>
          <w:sz w:val="28"/>
          <w:szCs w:val="28"/>
        </w:rPr>
        <w:t>- общий доход за год</w:t>
      </w:r>
      <w:r w:rsidRPr="009E3F43">
        <w:rPr>
          <w:rFonts w:eastAsia="Calibri"/>
          <w:sz w:val="28"/>
          <w:szCs w:val="28"/>
        </w:rPr>
        <w:t xml:space="preserve">, наименование и общая площадь недвижимого имущества, а также </w:t>
      </w:r>
      <w:r w:rsidRPr="009E3F43">
        <w:rPr>
          <w:sz w:val="28"/>
          <w:szCs w:val="28"/>
        </w:rPr>
        <w:t>вид, марка, модель, год выпуска транспортных средств, указанные в с</w:t>
      </w:r>
      <w:r w:rsidRPr="009E3F43">
        <w:rPr>
          <w:rFonts w:eastAsia="Calibri"/>
          <w:sz w:val="28"/>
          <w:szCs w:val="28"/>
          <w:lang w:eastAsia="en-US"/>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3163ED" w:rsidRPr="009E3F43" w:rsidRDefault="003163ED" w:rsidP="003163ED">
      <w:pPr>
        <w:pStyle w:val="af5"/>
        <w:ind w:firstLine="567"/>
        <w:jc w:val="both"/>
        <w:rPr>
          <w:rFonts w:eastAsia="Calibri"/>
          <w:i/>
          <w:sz w:val="28"/>
          <w:szCs w:val="28"/>
          <w:lang w:eastAsia="en-US"/>
        </w:rPr>
      </w:pPr>
      <w:r w:rsidRPr="009E3F43">
        <w:rPr>
          <w:rFonts w:eastAsia="Calibri"/>
          <w:i/>
          <w:sz w:val="28"/>
          <w:szCs w:val="28"/>
          <w:lang w:eastAsia="en-US"/>
        </w:rPr>
        <w:t>Только для кандидатов, представивших</w:t>
      </w:r>
      <w:r w:rsidRPr="009E3F43">
        <w:rPr>
          <w:i/>
          <w:sz w:val="28"/>
          <w:szCs w:val="28"/>
        </w:rPr>
        <w:t xml:space="preserve"> с</w:t>
      </w:r>
      <w:r w:rsidRPr="009E3F43">
        <w:rPr>
          <w:rFonts w:eastAsia="Calibri"/>
          <w:i/>
          <w:sz w:val="28"/>
          <w:szCs w:val="28"/>
          <w:lang w:eastAsia="en-US"/>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3163ED" w:rsidRPr="00E4622A" w:rsidRDefault="003163ED" w:rsidP="003163ED">
      <w:pPr>
        <w:spacing w:after="200" w:line="276" w:lineRule="auto"/>
        <w:rPr>
          <w:sz w:val="22"/>
        </w:rPr>
      </w:pPr>
      <w:r w:rsidRPr="00E4622A">
        <w:rPr>
          <w:sz w:val="22"/>
        </w:rPr>
        <w:br w:type="page"/>
      </w:r>
    </w:p>
    <w:p w:rsidR="003163ED" w:rsidRPr="00E4622A" w:rsidRDefault="003163ED" w:rsidP="003163ED">
      <w:pPr>
        <w:ind w:left="5812"/>
        <w:jc w:val="right"/>
        <w:rPr>
          <w:sz w:val="22"/>
        </w:rPr>
      </w:pPr>
      <w:r w:rsidRPr="00E4622A">
        <w:rPr>
          <w:sz w:val="22"/>
        </w:rPr>
        <w:t>Приложение №4</w:t>
      </w:r>
    </w:p>
    <w:p w:rsidR="003163ED" w:rsidRPr="00E4622A" w:rsidRDefault="003163ED" w:rsidP="003163ED">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14 июня 2018 г. № </w:t>
      </w:r>
      <w:r>
        <w:rPr>
          <w:sz w:val="22"/>
          <w:szCs w:val="22"/>
        </w:rPr>
        <w:t>11</w:t>
      </w:r>
    </w:p>
    <w:p w:rsidR="003163ED" w:rsidRPr="00E4622A" w:rsidRDefault="003163ED" w:rsidP="003163ED">
      <w:pPr>
        <w:ind w:left="4956" w:firstLine="699"/>
        <w:jc w:val="right"/>
        <w:rPr>
          <w:sz w:val="6"/>
          <w:szCs w:val="22"/>
        </w:rPr>
      </w:pPr>
    </w:p>
    <w:p w:rsidR="003163ED" w:rsidRPr="00E4622A" w:rsidRDefault="003163ED" w:rsidP="003163ED">
      <w:pPr>
        <w:ind w:left="4678"/>
        <w:jc w:val="both"/>
        <w:rPr>
          <w:szCs w:val="28"/>
        </w:rPr>
      </w:pPr>
      <w:r w:rsidRPr="00E4622A">
        <w:rPr>
          <w:szCs w:val="28"/>
        </w:rPr>
        <w:t xml:space="preserve">В </w:t>
      </w:r>
      <w:r>
        <w:rPr>
          <w:szCs w:val="28"/>
        </w:rPr>
        <w:t>территориальную</w:t>
      </w:r>
      <w:r w:rsidRPr="00E4622A">
        <w:rPr>
          <w:szCs w:val="28"/>
        </w:rPr>
        <w:t xml:space="preserve"> избирательную комиссию </w:t>
      </w:r>
      <w:r>
        <w:rPr>
          <w:szCs w:val="28"/>
        </w:rPr>
        <w:t>Ханты-Мансийского района</w:t>
      </w:r>
    </w:p>
    <w:p w:rsidR="003163ED" w:rsidRPr="00E4622A" w:rsidRDefault="003163ED" w:rsidP="003163ED">
      <w:pPr>
        <w:ind w:left="5103"/>
        <w:jc w:val="both"/>
        <w:rPr>
          <w:szCs w:val="28"/>
        </w:rPr>
      </w:pPr>
    </w:p>
    <w:p w:rsidR="003163ED" w:rsidRPr="00E4622A" w:rsidRDefault="003163ED" w:rsidP="003163ED">
      <w:pPr>
        <w:jc w:val="center"/>
        <w:rPr>
          <w:szCs w:val="28"/>
        </w:rPr>
      </w:pPr>
      <w:r w:rsidRPr="00E4622A">
        <w:rPr>
          <w:szCs w:val="28"/>
        </w:rPr>
        <w:t>Заявление</w:t>
      </w:r>
    </w:p>
    <w:p w:rsidR="003163ED" w:rsidRPr="00E4622A" w:rsidRDefault="003163ED" w:rsidP="003163ED">
      <w:pPr>
        <w:jc w:val="both"/>
        <w:rPr>
          <w:sz w:val="10"/>
          <w:szCs w:val="28"/>
        </w:rPr>
      </w:pPr>
    </w:p>
    <w:p w:rsidR="003163ED" w:rsidRPr="00E4622A" w:rsidRDefault="003163ED" w:rsidP="003163ED">
      <w:pPr>
        <w:ind w:firstLine="567"/>
        <w:jc w:val="both"/>
        <w:rPr>
          <w:szCs w:val="28"/>
        </w:rPr>
      </w:pPr>
      <w:r w:rsidRPr="00E4622A">
        <w:rPr>
          <w:szCs w:val="28"/>
        </w:rPr>
        <w:t>В соответствии с пунктом 3 статьи 61 Федерального закона от 12 июня 2002 года № 67-ФЗ «Об основных гарантиях избирательных прав и права на участие в референдуме граждан Российской Федерации» при подготовке информации, размещаемой на информационном стенде, прошу использовать следующие биографические данные:</w:t>
      </w:r>
    </w:p>
    <w:tbl>
      <w:tblPr>
        <w:tblW w:w="9431" w:type="dxa"/>
        <w:jc w:val="center"/>
        <w:tblLook w:val="04A0" w:firstRow="1" w:lastRow="0" w:firstColumn="1" w:lastColumn="0" w:noHBand="0" w:noVBand="1"/>
      </w:tblPr>
      <w:tblGrid>
        <w:gridCol w:w="356"/>
        <w:gridCol w:w="3447"/>
        <w:gridCol w:w="3817"/>
        <w:gridCol w:w="1811"/>
      </w:tblGrid>
      <w:tr w:rsidR="003163ED" w:rsidRPr="00E4622A" w:rsidTr="00C709B0">
        <w:trPr>
          <w:jc w:val="center"/>
        </w:trPr>
        <w:tc>
          <w:tcPr>
            <w:tcW w:w="356" w:type="dxa"/>
            <w:tcBorders>
              <w:top w:val="single" w:sz="4" w:space="0" w:color="auto"/>
              <w:left w:val="single" w:sz="4" w:space="0" w:color="auto"/>
              <w:bottom w:val="single" w:sz="4" w:space="0" w:color="auto"/>
              <w:right w:val="single" w:sz="4" w:space="0" w:color="auto"/>
            </w:tcBorders>
            <w:hideMark/>
          </w:tcPr>
          <w:p w:rsidR="003163ED" w:rsidRPr="00E4622A" w:rsidRDefault="003163ED" w:rsidP="00C709B0">
            <w:pPr>
              <w:ind w:left="-195" w:right="-157"/>
              <w:jc w:val="center"/>
              <w:rPr>
                <w:b/>
                <w:szCs w:val="28"/>
                <w:lang w:eastAsia="en-US"/>
              </w:rPr>
            </w:pPr>
            <w:r w:rsidRPr="00E4622A">
              <w:rPr>
                <w:b/>
                <w:szCs w:val="28"/>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rsidR="003163ED" w:rsidRPr="00E4622A" w:rsidRDefault="003163ED" w:rsidP="00C709B0">
            <w:pPr>
              <w:ind w:right="33"/>
              <w:jc w:val="center"/>
              <w:rPr>
                <w:b/>
                <w:szCs w:val="28"/>
                <w:lang w:eastAsia="en-US"/>
              </w:rPr>
            </w:pPr>
            <w:r w:rsidRPr="00E4622A">
              <w:rPr>
                <w:b/>
                <w:szCs w:val="28"/>
                <w:lang w:eastAsia="en-US"/>
              </w:rPr>
              <w:t>Объем сведений</w:t>
            </w:r>
          </w:p>
        </w:tc>
        <w:tc>
          <w:tcPr>
            <w:tcW w:w="3817" w:type="dxa"/>
            <w:tcBorders>
              <w:top w:val="single" w:sz="4" w:space="0" w:color="auto"/>
              <w:left w:val="single" w:sz="4" w:space="0" w:color="auto"/>
              <w:bottom w:val="single" w:sz="4" w:space="0" w:color="auto"/>
              <w:right w:val="single" w:sz="4" w:space="0" w:color="auto"/>
            </w:tcBorders>
            <w:hideMark/>
          </w:tcPr>
          <w:p w:rsidR="003163ED" w:rsidRPr="00E4622A" w:rsidRDefault="003163ED" w:rsidP="00C709B0">
            <w:pPr>
              <w:jc w:val="center"/>
              <w:rPr>
                <w:b/>
                <w:szCs w:val="28"/>
                <w:lang w:eastAsia="en-US"/>
              </w:rPr>
            </w:pPr>
            <w:r w:rsidRPr="00E4622A">
              <w:rPr>
                <w:b/>
                <w:szCs w:val="28"/>
                <w:lang w:eastAsia="en-US"/>
              </w:rPr>
              <w:t>Сведения о кандидате</w:t>
            </w:r>
          </w:p>
        </w:tc>
        <w:tc>
          <w:tcPr>
            <w:tcW w:w="1811" w:type="dxa"/>
            <w:tcBorders>
              <w:top w:val="single" w:sz="4" w:space="0" w:color="auto"/>
              <w:left w:val="single" w:sz="4" w:space="0" w:color="auto"/>
              <w:bottom w:val="single" w:sz="4" w:space="0" w:color="auto"/>
              <w:right w:val="single" w:sz="4" w:space="0" w:color="auto"/>
            </w:tcBorders>
            <w:hideMark/>
          </w:tcPr>
          <w:p w:rsidR="003163ED" w:rsidRPr="00E4622A" w:rsidRDefault="003163ED" w:rsidP="00C709B0">
            <w:pPr>
              <w:jc w:val="center"/>
              <w:rPr>
                <w:b/>
                <w:szCs w:val="28"/>
                <w:lang w:eastAsia="en-US"/>
              </w:rPr>
            </w:pPr>
            <w:r w:rsidRPr="00E4622A">
              <w:rPr>
                <w:b/>
                <w:szCs w:val="28"/>
                <w:lang w:eastAsia="en-US"/>
              </w:rPr>
              <w:t>Примечание</w:t>
            </w:r>
          </w:p>
        </w:tc>
      </w:tr>
      <w:tr w:rsidR="003163ED" w:rsidRPr="00E4622A" w:rsidTr="00C709B0">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3163ED" w:rsidRPr="00E4622A" w:rsidRDefault="003163ED" w:rsidP="00C709B0">
            <w:pPr>
              <w:jc w:val="both"/>
              <w:rPr>
                <w:szCs w:val="28"/>
                <w:lang w:eastAsia="en-US"/>
              </w:rPr>
            </w:pPr>
            <w:r w:rsidRPr="00E4622A">
              <w:rPr>
                <w:szCs w:val="28"/>
                <w:lang w:eastAsia="en-US"/>
              </w:rPr>
              <w:t>1</w:t>
            </w:r>
          </w:p>
        </w:tc>
        <w:tc>
          <w:tcPr>
            <w:tcW w:w="3447" w:type="dxa"/>
            <w:tcBorders>
              <w:top w:val="single" w:sz="4" w:space="0" w:color="auto"/>
              <w:left w:val="single" w:sz="4" w:space="0" w:color="auto"/>
              <w:bottom w:val="single" w:sz="4" w:space="0" w:color="auto"/>
              <w:right w:val="single" w:sz="4" w:space="0" w:color="auto"/>
            </w:tcBorders>
            <w:vAlign w:val="center"/>
            <w:hideMark/>
          </w:tcPr>
          <w:p w:rsidR="003163ED" w:rsidRPr="00E4622A" w:rsidRDefault="003163ED" w:rsidP="00C709B0">
            <w:pPr>
              <w:ind w:right="-100"/>
              <w:jc w:val="both"/>
              <w:rPr>
                <w:sz w:val="24"/>
                <w:szCs w:val="24"/>
                <w:lang w:eastAsia="en-US"/>
              </w:rPr>
            </w:pPr>
            <w:r w:rsidRPr="00E4622A">
              <w:rPr>
                <w:sz w:val="24"/>
                <w:szCs w:val="24"/>
                <w:lang w:eastAsia="en-US"/>
              </w:rPr>
              <w:t>фамилия, имя, отчество</w:t>
            </w:r>
          </w:p>
        </w:tc>
        <w:tc>
          <w:tcPr>
            <w:tcW w:w="3817" w:type="dxa"/>
            <w:tcBorders>
              <w:top w:val="single" w:sz="4" w:space="0" w:color="auto"/>
              <w:left w:val="single" w:sz="4" w:space="0" w:color="auto"/>
              <w:bottom w:val="single" w:sz="4" w:space="0" w:color="auto"/>
              <w:right w:val="single" w:sz="4" w:space="0" w:color="auto"/>
            </w:tcBorders>
          </w:tcPr>
          <w:p w:rsidR="003163ED" w:rsidRPr="00E4622A" w:rsidRDefault="003163ED" w:rsidP="00C709B0">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3163ED" w:rsidRPr="00E4622A" w:rsidRDefault="003163ED" w:rsidP="00C709B0">
            <w:pPr>
              <w:jc w:val="both"/>
              <w:rPr>
                <w:szCs w:val="28"/>
                <w:lang w:eastAsia="en-US"/>
              </w:rPr>
            </w:pPr>
          </w:p>
        </w:tc>
      </w:tr>
      <w:tr w:rsidR="003163ED" w:rsidRPr="00E4622A" w:rsidTr="00C709B0">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3163ED" w:rsidRPr="00E4622A" w:rsidRDefault="003163ED" w:rsidP="00C709B0">
            <w:pPr>
              <w:jc w:val="both"/>
              <w:rPr>
                <w:szCs w:val="28"/>
                <w:lang w:eastAsia="en-US"/>
              </w:rPr>
            </w:pPr>
            <w:r w:rsidRPr="00E4622A">
              <w:rPr>
                <w:szCs w:val="28"/>
                <w:lang w:eastAsia="en-US"/>
              </w:rPr>
              <w:t>2</w:t>
            </w:r>
          </w:p>
        </w:tc>
        <w:tc>
          <w:tcPr>
            <w:tcW w:w="3447" w:type="dxa"/>
            <w:tcBorders>
              <w:top w:val="single" w:sz="4" w:space="0" w:color="auto"/>
              <w:left w:val="single" w:sz="4" w:space="0" w:color="auto"/>
              <w:bottom w:val="single" w:sz="4" w:space="0" w:color="auto"/>
              <w:right w:val="single" w:sz="4" w:space="0" w:color="auto"/>
            </w:tcBorders>
            <w:vAlign w:val="center"/>
            <w:hideMark/>
          </w:tcPr>
          <w:p w:rsidR="003163ED" w:rsidRPr="00E4622A" w:rsidRDefault="003163ED" w:rsidP="00C709B0">
            <w:pPr>
              <w:ind w:right="-3"/>
              <w:jc w:val="both"/>
              <w:rPr>
                <w:sz w:val="24"/>
                <w:szCs w:val="24"/>
                <w:lang w:eastAsia="en-US"/>
              </w:rPr>
            </w:pPr>
            <w:r w:rsidRPr="00E4622A">
              <w:rPr>
                <w:sz w:val="24"/>
                <w:szCs w:val="24"/>
                <w:lang w:eastAsia="en-US"/>
              </w:rPr>
              <w:t>год рождения</w:t>
            </w:r>
          </w:p>
        </w:tc>
        <w:tc>
          <w:tcPr>
            <w:tcW w:w="3817" w:type="dxa"/>
            <w:tcBorders>
              <w:top w:val="single" w:sz="4" w:space="0" w:color="auto"/>
              <w:left w:val="single" w:sz="4" w:space="0" w:color="auto"/>
              <w:bottom w:val="single" w:sz="4" w:space="0" w:color="auto"/>
              <w:right w:val="single" w:sz="4" w:space="0" w:color="auto"/>
            </w:tcBorders>
          </w:tcPr>
          <w:p w:rsidR="003163ED" w:rsidRPr="00E4622A" w:rsidRDefault="003163ED" w:rsidP="00C709B0">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3163ED" w:rsidRPr="00E4622A" w:rsidRDefault="003163ED" w:rsidP="00C709B0">
            <w:pPr>
              <w:jc w:val="both"/>
              <w:rPr>
                <w:szCs w:val="28"/>
                <w:lang w:eastAsia="en-US"/>
              </w:rPr>
            </w:pPr>
          </w:p>
        </w:tc>
      </w:tr>
      <w:tr w:rsidR="003163ED" w:rsidRPr="00E4622A" w:rsidTr="00C709B0">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3163ED" w:rsidRPr="00E4622A" w:rsidRDefault="003163ED" w:rsidP="00C709B0">
            <w:pPr>
              <w:jc w:val="both"/>
              <w:rPr>
                <w:szCs w:val="28"/>
                <w:lang w:eastAsia="en-US"/>
              </w:rPr>
            </w:pPr>
            <w:r w:rsidRPr="00E4622A">
              <w:rPr>
                <w:szCs w:val="28"/>
                <w:lang w:eastAsia="en-US"/>
              </w:rPr>
              <w:t>3</w:t>
            </w:r>
          </w:p>
        </w:tc>
        <w:tc>
          <w:tcPr>
            <w:tcW w:w="3447" w:type="dxa"/>
            <w:tcBorders>
              <w:top w:val="single" w:sz="4" w:space="0" w:color="auto"/>
              <w:left w:val="single" w:sz="4" w:space="0" w:color="auto"/>
              <w:bottom w:val="single" w:sz="4" w:space="0" w:color="auto"/>
              <w:right w:val="single" w:sz="4" w:space="0" w:color="auto"/>
            </w:tcBorders>
            <w:vAlign w:val="center"/>
            <w:hideMark/>
          </w:tcPr>
          <w:p w:rsidR="003163ED" w:rsidRPr="00E4622A" w:rsidRDefault="003163ED" w:rsidP="00C709B0">
            <w:pPr>
              <w:ind w:right="-3"/>
              <w:jc w:val="both"/>
              <w:rPr>
                <w:sz w:val="24"/>
                <w:szCs w:val="24"/>
                <w:lang w:eastAsia="en-US"/>
              </w:rPr>
            </w:pPr>
            <w:r w:rsidRPr="00E4622A">
              <w:rPr>
                <w:sz w:val="24"/>
                <w:szCs w:val="24"/>
                <w:lang w:eastAsia="en-US"/>
              </w:rPr>
              <w:t>место жительства (наименование субъекта Российской Федерации, района, города, населённого пункта)</w:t>
            </w:r>
          </w:p>
        </w:tc>
        <w:tc>
          <w:tcPr>
            <w:tcW w:w="3817" w:type="dxa"/>
            <w:tcBorders>
              <w:top w:val="single" w:sz="4" w:space="0" w:color="auto"/>
              <w:left w:val="single" w:sz="4" w:space="0" w:color="auto"/>
              <w:bottom w:val="single" w:sz="4" w:space="0" w:color="auto"/>
              <w:right w:val="single" w:sz="4" w:space="0" w:color="auto"/>
            </w:tcBorders>
          </w:tcPr>
          <w:p w:rsidR="003163ED" w:rsidRPr="00E4622A" w:rsidRDefault="003163ED" w:rsidP="00C709B0">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3163ED" w:rsidRPr="00E4622A" w:rsidRDefault="003163ED" w:rsidP="00C709B0">
            <w:pPr>
              <w:jc w:val="both"/>
              <w:rPr>
                <w:szCs w:val="28"/>
                <w:lang w:eastAsia="en-US"/>
              </w:rPr>
            </w:pPr>
          </w:p>
        </w:tc>
      </w:tr>
      <w:tr w:rsidR="003163ED" w:rsidRPr="00E4622A" w:rsidTr="00C709B0">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3163ED" w:rsidRPr="00E4622A" w:rsidRDefault="003163ED" w:rsidP="00C709B0">
            <w:pPr>
              <w:jc w:val="both"/>
              <w:rPr>
                <w:szCs w:val="28"/>
                <w:lang w:eastAsia="en-US"/>
              </w:rPr>
            </w:pPr>
            <w:r w:rsidRPr="00E4622A">
              <w:rPr>
                <w:szCs w:val="28"/>
                <w:lang w:eastAsia="en-US"/>
              </w:rPr>
              <w:t>4</w:t>
            </w:r>
          </w:p>
        </w:tc>
        <w:tc>
          <w:tcPr>
            <w:tcW w:w="3447" w:type="dxa"/>
            <w:tcBorders>
              <w:top w:val="single" w:sz="4" w:space="0" w:color="auto"/>
              <w:left w:val="single" w:sz="4" w:space="0" w:color="auto"/>
              <w:bottom w:val="single" w:sz="4" w:space="0" w:color="auto"/>
              <w:right w:val="single" w:sz="4" w:space="0" w:color="auto"/>
            </w:tcBorders>
            <w:vAlign w:val="center"/>
            <w:hideMark/>
          </w:tcPr>
          <w:p w:rsidR="003163ED" w:rsidRPr="00E4622A" w:rsidRDefault="003163ED" w:rsidP="00C709B0">
            <w:pPr>
              <w:ind w:right="-3"/>
              <w:jc w:val="both"/>
              <w:rPr>
                <w:sz w:val="24"/>
                <w:szCs w:val="24"/>
                <w:lang w:eastAsia="en-US"/>
              </w:rPr>
            </w:pPr>
            <w:r w:rsidRPr="00E4622A">
              <w:rPr>
                <w:sz w:val="24"/>
                <w:szCs w:val="24"/>
                <w:lang w:eastAsia="en-US"/>
              </w:rPr>
              <w:t>уровень образования, год окончания учебного заведения (указываются сведения об окончании одного учебного заведения по заявлению кандидата. 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
        </w:tc>
        <w:tc>
          <w:tcPr>
            <w:tcW w:w="3817" w:type="dxa"/>
            <w:tcBorders>
              <w:top w:val="single" w:sz="4" w:space="0" w:color="auto"/>
              <w:left w:val="single" w:sz="4" w:space="0" w:color="auto"/>
              <w:bottom w:val="single" w:sz="4" w:space="0" w:color="auto"/>
              <w:right w:val="single" w:sz="4" w:space="0" w:color="auto"/>
            </w:tcBorders>
          </w:tcPr>
          <w:p w:rsidR="003163ED" w:rsidRPr="00E4622A" w:rsidRDefault="003163ED" w:rsidP="00C709B0">
            <w:pPr>
              <w:jc w:val="both"/>
              <w:rPr>
                <w:szCs w:val="28"/>
                <w:lang w:eastAsia="en-US"/>
              </w:rPr>
            </w:pPr>
            <w:bookmarkStart w:id="0" w:name="_GoBack"/>
            <w:bookmarkEnd w:id="0"/>
          </w:p>
        </w:tc>
        <w:tc>
          <w:tcPr>
            <w:tcW w:w="1811" w:type="dxa"/>
            <w:tcBorders>
              <w:top w:val="single" w:sz="4" w:space="0" w:color="auto"/>
              <w:left w:val="single" w:sz="4" w:space="0" w:color="auto"/>
              <w:bottom w:val="single" w:sz="4" w:space="0" w:color="auto"/>
              <w:right w:val="single" w:sz="4" w:space="0" w:color="auto"/>
            </w:tcBorders>
          </w:tcPr>
          <w:p w:rsidR="003163ED" w:rsidRPr="00E4622A" w:rsidRDefault="003163ED" w:rsidP="00C709B0">
            <w:pPr>
              <w:jc w:val="both"/>
              <w:rPr>
                <w:szCs w:val="28"/>
                <w:lang w:eastAsia="en-US"/>
              </w:rPr>
            </w:pPr>
          </w:p>
        </w:tc>
      </w:tr>
      <w:tr w:rsidR="003163ED" w:rsidRPr="00E4622A" w:rsidTr="00C709B0">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3163ED" w:rsidRPr="00E4622A" w:rsidRDefault="003163ED" w:rsidP="00C709B0">
            <w:pPr>
              <w:jc w:val="both"/>
              <w:rPr>
                <w:szCs w:val="28"/>
                <w:lang w:eastAsia="en-US"/>
              </w:rPr>
            </w:pPr>
            <w:r w:rsidRPr="00E4622A">
              <w:rPr>
                <w:szCs w:val="28"/>
                <w:lang w:eastAsia="en-US"/>
              </w:rPr>
              <w:t>5</w:t>
            </w:r>
          </w:p>
        </w:tc>
        <w:tc>
          <w:tcPr>
            <w:tcW w:w="3447" w:type="dxa"/>
            <w:tcBorders>
              <w:top w:val="single" w:sz="4" w:space="0" w:color="auto"/>
              <w:left w:val="single" w:sz="4" w:space="0" w:color="auto"/>
              <w:bottom w:val="single" w:sz="4" w:space="0" w:color="auto"/>
              <w:right w:val="single" w:sz="4" w:space="0" w:color="auto"/>
            </w:tcBorders>
            <w:vAlign w:val="center"/>
            <w:hideMark/>
          </w:tcPr>
          <w:p w:rsidR="003163ED" w:rsidRPr="00E4622A" w:rsidRDefault="003163ED" w:rsidP="00C709B0">
            <w:pPr>
              <w:ind w:right="-3"/>
              <w:jc w:val="both"/>
              <w:rPr>
                <w:sz w:val="24"/>
                <w:szCs w:val="24"/>
                <w:lang w:eastAsia="en-US"/>
              </w:rPr>
            </w:pPr>
            <w:r w:rsidRPr="00E4622A">
              <w:rPr>
                <w:sz w:val="24"/>
                <w:szCs w:val="24"/>
                <w:lang w:eastAsia="en-US"/>
              </w:rPr>
              <w:t>основное место работы или службы, занимаемая должность кандидата (в случае отсутствия основного места работы или службы – род занятий)</w:t>
            </w:r>
          </w:p>
        </w:tc>
        <w:tc>
          <w:tcPr>
            <w:tcW w:w="3817" w:type="dxa"/>
            <w:tcBorders>
              <w:top w:val="single" w:sz="4" w:space="0" w:color="auto"/>
              <w:left w:val="single" w:sz="4" w:space="0" w:color="auto"/>
              <w:bottom w:val="single" w:sz="4" w:space="0" w:color="auto"/>
              <w:right w:val="single" w:sz="4" w:space="0" w:color="auto"/>
            </w:tcBorders>
          </w:tcPr>
          <w:p w:rsidR="003163ED" w:rsidRPr="00E4622A" w:rsidRDefault="003163ED" w:rsidP="00C709B0">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3163ED" w:rsidRPr="00E4622A" w:rsidRDefault="003163ED" w:rsidP="00C709B0">
            <w:pPr>
              <w:jc w:val="both"/>
              <w:rPr>
                <w:szCs w:val="28"/>
                <w:lang w:eastAsia="en-US"/>
              </w:rPr>
            </w:pPr>
          </w:p>
        </w:tc>
      </w:tr>
      <w:tr w:rsidR="003163ED" w:rsidRPr="00E4622A" w:rsidTr="00C709B0">
        <w:trPr>
          <w:jc w:val="center"/>
        </w:trPr>
        <w:tc>
          <w:tcPr>
            <w:tcW w:w="356" w:type="dxa"/>
            <w:tcBorders>
              <w:top w:val="single" w:sz="4" w:space="0" w:color="auto"/>
              <w:left w:val="single" w:sz="4" w:space="0" w:color="auto"/>
              <w:bottom w:val="single" w:sz="4" w:space="0" w:color="auto"/>
              <w:right w:val="single" w:sz="4" w:space="0" w:color="auto"/>
            </w:tcBorders>
            <w:hideMark/>
          </w:tcPr>
          <w:p w:rsidR="003163ED" w:rsidRPr="00E4622A" w:rsidRDefault="003163ED" w:rsidP="00C709B0">
            <w:pPr>
              <w:jc w:val="both"/>
              <w:rPr>
                <w:szCs w:val="28"/>
                <w:lang w:eastAsia="en-US"/>
              </w:rPr>
            </w:pPr>
            <w:r w:rsidRPr="00E4622A">
              <w:rPr>
                <w:szCs w:val="28"/>
                <w:lang w:eastAsia="en-US"/>
              </w:rPr>
              <w:t>6</w:t>
            </w:r>
          </w:p>
        </w:tc>
        <w:tc>
          <w:tcPr>
            <w:tcW w:w="3447" w:type="dxa"/>
            <w:tcBorders>
              <w:top w:val="single" w:sz="4" w:space="0" w:color="auto"/>
              <w:left w:val="single" w:sz="4" w:space="0" w:color="auto"/>
              <w:bottom w:val="single" w:sz="4" w:space="0" w:color="auto"/>
              <w:right w:val="single" w:sz="4" w:space="0" w:color="auto"/>
            </w:tcBorders>
            <w:hideMark/>
          </w:tcPr>
          <w:p w:rsidR="003163ED" w:rsidRPr="00E4622A" w:rsidRDefault="003163ED" w:rsidP="00C709B0">
            <w:pPr>
              <w:jc w:val="both"/>
              <w:rPr>
                <w:sz w:val="24"/>
                <w:szCs w:val="24"/>
                <w:lang w:eastAsia="en-US"/>
              </w:rPr>
            </w:pPr>
            <w:r w:rsidRPr="00E4622A">
              <w:rPr>
                <w:sz w:val="24"/>
                <w:szCs w:val="24"/>
                <w:lang w:eastAsia="en-US"/>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w="3817" w:type="dxa"/>
            <w:tcBorders>
              <w:top w:val="single" w:sz="4" w:space="0" w:color="auto"/>
              <w:left w:val="single" w:sz="4" w:space="0" w:color="auto"/>
              <w:bottom w:val="single" w:sz="4" w:space="0" w:color="auto"/>
              <w:right w:val="single" w:sz="4" w:space="0" w:color="auto"/>
            </w:tcBorders>
          </w:tcPr>
          <w:p w:rsidR="003163ED" w:rsidRPr="00E4622A" w:rsidRDefault="003163ED" w:rsidP="00C709B0">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3163ED" w:rsidRPr="00E4622A" w:rsidRDefault="003163ED" w:rsidP="00C709B0">
            <w:pPr>
              <w:jc w:val="both"/>
              <w:rPr>
                <w:szCs w:val="28"/>
                <w:lang w:eastAsia="en-US"/>
              </w:rPr>
            </w:pPr>
          </w:p>
        </w:tc>
      </w:tr>
    </w:tbl>
    <w:p w:rsidR="00EA0138" w:rsidRPr="003163ED" w:rsidRDefault="00EA0138" w:rsidP="003163ED"/>
    <w:sectPr w:rsidR="00EA0138" w:rsidRPr="003163ED" w:rsidSect="002F2C92">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467"/>
    <w:multiLevelType w:val="hybridMultilevel"/>
    <w:tmpl w:val="28BAD1AA"/>
    <w:lvl w:ilvl="0" w:tplc="E7AE8C4A">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E157E2"/>
    <w:multiLevelType w:val="hybridMultilevel"/>
    <w:tmpl w:val="8E586134"/>
    <w:lvl w:ilvl="0" w:tplc="3DD465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6044AE1"/>
    <w:multiLevelType w:val="hybridMultilevel"/>
    <w:tmpl w:val="20B6610C"/>
    <w:lvl w:ilvl="0" w:tplc="F2181814">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15:restartNumberingAfterBreak="0">
    <w:nsid w:val="1CBF0BDD"/>
    <w:multiLevelType w:val="multilevel"/>
    <w:tmpl w:val="84009D56"/>
    <w:lvl w:ilvl="0">
      <w:start w:val="1"/>
      <w:numFmt w:val="decimal"/>
      <w:lvlText w:val="%1."/>
      <w:lvlJc w:val="left"/>
      <w:pPr>
        <w:ind w:left="1290" w:hanging="1290"/>
      </w:pPr>
    </w:lvl>
    <w:lvl w:ilvl="1">
      <w:start w:val="1"/>
      <w:numFmt w:val="decimal"/>
      <w:lvlText w:val="%1.%2."/>
      <w:lvlJc w:val="left"/>
      <w:pPr>
        <w:ind w:left="2010" w:hanging="1290"/>
      </w:pPr>
    </w:lvl>
    <w:lvl w:ilvl="2">
      <w:start w:val="1"/>
      <w:numFmt w:val="decimal"/>
      <w:lvlText w:val="%1.%2.%3."/>
      <w:lvlJc w:val="left"/>
      <w:pPr>
        <w:ind w:left="2730" w:hanging="1290"/>
      </w:pPr>
    </w:lvl>
    <w:lvl w:ilvl="3">
      <w:start w:val="1"/>
      <w:numFmt w:val="decimal"/>
      <w:lvlText w:val="%1.%2.%3.%4."/>
      <w:lvlJc w:val="left"/>
      <w:pPr>
        <w:ind w:left="3450" w:hanging="1290"/>
      </w:pPr>
    </w:lvl>
    <w:lvl w:ilvl="4">
      <w:start w:val="1"/>
      <w:numFmt w:val="decimal"/>
      <w:lvlText w:val="%1.%2.%3.%4.%5."/>
      <w:lvlJc w:val="left"/>
      <w:pPr>
        <w:ind w:left="4170" w:hanging="129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21CD7BFE"/>
    <w:multiLevelType w:val="hybridMultilevel"/>
    <w:tmpl w:val="12467484"/>
    <w:lvl w:ilvl="0" w:tplc="49F6F174">
      <w:start w:val="1"/>
      <w:numFmt w:val="decimal"/>
      <w:lvlText w:val="%1."/>
      <w:lvlJc w:val="left"/>
      <w:pPr>
        <w:ind w:left="1803" w:hanging="1095"/>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395342C"/>
    <w:multiLevelType w:val="hybridMultilevel"/>
    <w:tmpl w:val="7AD0F7AA"/>
    <w:lvl w:ilvl="0" w:tplc="B6D4797E">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E83836"/>
    <w:multiLevelType w:val="hybridMultilevel"/>
    <w:tmpl w:val="47666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CA31D7"/>
    <w:multiLevelType w:val="hybridMultilevel"/>
    <w:tmpl w:val="85860F7E"/>
    <w:lvl w:ilvl="0" w:tplc="C0A4C9B4">
      <w:start w:val="1"/>
      <w:numFmt w:val="decimal"/>
      <w:lvlText w:val="%1."/>
      <w:lvlJc w:val="left"/>
      <w:pPr>
        <w:ind w:left="2118" w:hanging="141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D205DE3"/>
    <w:multiLevelType w:val="singleLevel"/>
    <w:tmpl w:val="43744A9C"/>
    <w:lvl w:ilvl="0">
      <w:numFmt w:val="bullet"/>
      <w:lvlText w:val=""/>
      <w:lvlJc w:val="left"/>
      <w:pPr>
        <w:tabs>
          <w:tab w:val="num" w:pos="420"/>
        </w:tabs>
        <w:ind w:left="420" w:hanging="360"/>
      </w:pPr>
      <w:rPr>
        <w:rFonts w:ascii="Symbol" w:hAnsi="Symbol" w:hint="default"/>
      </w:rPr>
    </w:lvl>
  </w:abstractNum>
  <w:abstractNum w:abstractNumId="9" w15:restartNumberingAfterBreak="0">
    <w:nsid w:val="334516A0"/>
    <w:multiLevelType w:val="hybridMultilevel"/>
    <w:tmpl w:val="DFA6938E"/>
    <w:lvl w:ilvl="0" w:tplc="43522C60">
      <w:start w:val="1"/>
      <w:numFmt w:val="decimal"/>
      <w:lvlText w:val="%1."/>
      <w:lvlJc w:val="left"/>
      <w:pPr>
        <w:ind w:left="1413" w:hanging="7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6F6309C"/>
    <w:multiLevelType w:val="hybridMultilevel"/>
    <w:tmpl w:val="3ACE6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3C61BD"/>
    <w:multiLevelType w:val="hybridMultilevel"/>
    <w:tmpl w:val="A71A19F6"/>
    <w:lvl w:ilvl="0" w:tplc="1A7C8C9C">
      <w:start w:val="1"/>
      <w:numFmt w:val="decimal"/>
      <w:lvlText w:val="%1."/>
      <w:lvlJc w:val="left"/>
      <w:pPr>
        <w:ind w:left="2402"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DCD1739"/>
    <w:multiLevelType w:val="hybridMultilevel"/>
    <w:tmpl w:val="28BAD1AA"/>
    <w:lvl w:ilvl="0" w:tplc="E7AE8C4A">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C60388D"/>
    <w:multiLevelType w:val="hybridMultilevel"/>
    <w:tmpl w:val="A6825BAC"/>
    <w:lvl w:ilvl="0" w:tplc="24EAA3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53C574CA"/>
    <w:multiLevelType w:val="hybridMultilevel"/>
    <w:tmpl w:val="31062160"/>
    <w:lvl w:ilvl="0" w:tplc="03DC51B6">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55C534BB"/>
    <w:multiLevelType w:val="hybridMultilevel"/>
    <w:tmpl w:val="346806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5DCF10D5"/>
    <w:multiLevelType w:val="hybridMultilevel"/>
    <w:tmpl w:val="F9E8D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1F0125"/>
    <w:multiLevelType w:val="hybridMultilevel"/>
    <w:tmpl w:val="65B2B2CA"/>
    <w:lvl w:ilvl="0" w:tplc="0AF25F3E">
      <w:start w:val="1"/>
      <w:numFmt w:val="decimal"/>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5B7779"/>
    <w:multiLevelType w:val="hybridMultilevel"/>
    <w:tmpl w:val="28BAD1AA"/>
    <w:lvl w:ilvl="0" w:tplc="E7AE8C4A">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E8C4DAB"/>
    <w:multiLevelType w:val="hybridMultilevel"/>
    <w:tmpl w:val="33D83102"/>
    <w:lvl w:ilvl="0" w:tplc="491621DA">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15:restartNumberingAfterBreak="0">
    <w:nsid w:val="703D25C3"/>
    <w:multiLevelType w:val="hybridMultilevel"/>
    <w:tmpl w:val="12467484"/>
    <w:lvl w:ilvl="0" w:tplc="49F6F174">
      <w:start w:val="1"/>
      <w:numFmt w:val="decimal"/>
      <w:lvlText w:val="%1."/>
      <w:lvlJc w:val="left"/>
      <w:pPr>
        <w:ind w:left="1803" w:hanging="1095"/>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70E30080"/>
    <w:multiLevelType w:val="hybridMultilevel"/>
    <w:tmpl w:val="7AD0F7AA"/>
    <w:lvl w:ilvl="0" w:tplc="B6D4797E">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5"/>
  </w:num>
  <w:num w:numId="7">
    <w:abstractNumId w:val="8"/>
  </w:num>
  <w:num w:numId="8">
    <w:abstractNumId w:val="6"/>
  </w:num>
  <w:num w:numId="9">
    <w:abstractNumId w:val="22"/>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C6"/>
    <w:rsid w:val="00072D53"/>
    <w:rsid w:val="001C5C7E"/>
    <w:rsid w:val="0020310B"/>
    <w:rsid w:val="002F2C92"/>
    <w:rsid w:val="003163ED"/>
    <w:rsid w:val="00321190"/>
    <w:rsid w:val="00825450"/>
    <w:rsid w:val="009315C6"/>
    <w:rsid w:val="00A7699C"/>
    <w:rsid w:val="00B11EB5"/>
    <w:rsid w:val="00C71FA5"/>
    <w:rsid w:val="00EA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2BD4E-3137-4A5E-B431-D911DA10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90"/>
    <w:rPr>
      <w:rFonts w:ascii="Times New Roman" w:eastAsia="Times New Roman" w:hAnsi="Times New Roman"/>
      <w:sz w:val="28"/>
      <w:lang w:eastAsia="ru-RU"/>
    </w:rPr>
  </w:style>
  <w:style w:type="paragraph" w:styleId="1">
    <w:name w:val="heading 1"/>
    <w:basedOn w:val="a"/>
    <w:next w:val="a"/>
    <w:link w:val="10"/>
    <w:qFormat/>
    <w:rsid w:val="00C71FA5"/>
    <w:pPr>
      <w:keepNext/>
      <w:spacing w:before="240" w:after="240"/>
      <w:jc w:val="center"/>
      <w:outlineLvl w:val="0"/>
    </w:pPr>
    <w:rPr>
      <w:rFonts w:cs="Arial"/>
      <w:b/>
      <w:bCs/>
      <w:kern w:val="32"/>
      <w:szCs w:val="32"/>
    </w:rPr>
  </w:style>
  <w:style w:type="paragraph" w:styleId="2">
    <w:name w:val="heading 2"/>
    <w:basedOn w:val="a"/>
    <w:next w:val="a"/>
    <w:link w:val="20"/>
    <w:semiHidden/>
    <w:unhideWhenUsed/>
    <w:qFormat/>
    <w:rsid w:val="00C71FA5"/>
    <w:pPr>
      <w:keepNext/>
      <w:autoSpaceDE w:val="0"/>
      <w:autoSpaceDN w:val="0"/>
      <w:adjustRightInd w:val="0"/>
      <w:jc w:val="both"/>
      <w:outlineLvl w:val="1"/>
    </w:pPr>
    <w:rPr>
      <w:szCs w:val="24"/>
    </w:rPr>
  </w:style>
  <w:style w:type="paragraph" w:styleId="3">
    <w:name w:val="heading 3"/>
    <w:basedOn w:val="a"/>
    <w:next w:val="a"/>
    <w:link w:val="30"/>
    <w:unhideWhenUsed/>
    <w:qFormat/>
    <w:rsid w:val="00C71FA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semiHidden/>
    <w:unhideWhenUsed/>
    <w:qFormat/>
    <w:rsid w:val="00C71FA5"/>
    <w:pPr>
      <w:keepNext/>
      <w:spacing w:before="240" w:after="60"/>
      <w:jc w:val="center"/>
      <w:outlineLvl w:val="3"/>
    </w:pPr>
    <w:rPr>
      <w:b/>
      <w:bCs/>
      <w:szCs w:val="28"/>
    </w:rPr>
  </w:style>
  <w:style w:type="paragraph" w:styleId="5">
    <w:name w:val="heading 5"/>
    <w:basedOn w:val="a"/>
    <w:next w:val="a"/>
    <w:link w:val="50"/>
    <w:semiHidden/>
    <w:unhideWhenUsed/>
    <w:qFormat/>
    <w:rsid w:val="00C71FA5"/>
    <w:pPr>
      <w:keepNext/>
      <w:widowControl w:val="0"/>
      <w:ind w:firstLine="1134"/>
      <w:jc w:val="both"/>
      <w:outlineLvl w:val="4"/>
    </w:pPr>
    <w:rPr>
      <w:szCs w:val="28"/>
    </w:rPr>
  </w:style>
  <w:style w:type="paragraph" w:styleId="7">
    <w:name w:val="heading 7"/>
    <w:basedOn w:val="a"/>
    <w:next w:val="a"/>
    <w:link w:val="70"/>
    <w:semiHidden/>
    <w:unhideWhenUsed/>
    <w:qFormat/>
    <w:rsid w:val="00C71FA5"/>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C71FA5"/>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C71FA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C92"/>
    <w:pPr>
      <w:spacing w:after="200" w:line="276" w:lineRule="auto"/>
      <w:ind w:left="720"/>
      <w:contextualSpacing/>
    </w:pPr>
    <w:rPr>
      <w:rFonts w:ascii="Calibri" w:hAnsi="Calibri"/>
      <w:sz w:val="22"/>
      <w:szCs w:val="22"/>
    </w:rPr>
  </w:style>
  <w:style w:type="paragraph" w:customStyle="1" w:styleId="a4">
    <w:name w:val="А МОЙ"/>
    <w:basedOn w:val="a"/>
    <w:qFormat/>
    <w:rsid w:val="002F2C92"/>
    <w:pPr>
      <w:spacing w:line="276" w:lineRule="auto"/>
      <w:ind w:firstLine="567"/>
      <w:jc w:val="both"/>
    </w:pPr>
  </w:style>
  <w:style w:type="character" w:customStyle="1" w:styleId="10">
    <w:name w:val="Заголовок 1 Знак"/>
    <w:basedOn w:val="a0"/>
    <w:link w:val="1"/>
    <w:rsid w:val="00C71FA5"/>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semiHidden/>
    <w:rsid w:val="00C71FA5"/>
    <w:rPr>
      <w:rFonts w:ascii="Times New Roman" w:eastAsia="Times New Roman" w:hAnsi="Times New Roman"/>
      <w:sz w:val="28"/>
      <w:szCs w:val="24"/>
      <w:lang w:eastAsia="ru-RU"/>
    </w:rPr>
  </w:style>
  <w:style w:type="character" w:customStyle="1" w:styleId="30">
    <w:name w:val="Заголовок 3 Знак"/>
    <w:basedOn w:val="a0"/>
    <w:link w:val="3"/>
    <w:rsid w:val="00C71FA5"/>
    <w:rPr>
      <w:rFonts w:asciiTheme="majorHAnsi" w:eastAsiaTheme="majorEastAsia" w:hAnsiTheme="majorHAnsi" w:cstheme="majorBidi"/>
      <w:b/>
      <w:bCs/>
      <w:color w:val="5B9BD5" w:themeColor="accent1"/>
      <w:sz w:val="28"/>
      <w:lang w:eastAsia="ru-RU"/>
    </w:rPr>
  </w:style>
  <w:style w:type="character" w:customStyle="1" w:styleId="40">
    <w:name w:val="Заголовок 4 Знак"/>
    <w:basedOn w:val="a0"/>
    <w:link w:val="4"/>
    <w:semiHidden/>
    <w:rsid w:val="00C71FA5"/>
    <w:rPr>
      <w:rFonts w:ascii="Times New Roman" w:eastAsia="Times New Roman" w:hAnsi="Times New Roman"/>
      <w:b/>
      <w:bCs/>
      <w:sz w:val="28"/>
      <w:szCs w:val="28"/>
      <w:lang w:eastAsia="ru-RU"/>
    </w:rPr>
  </w:style>
  <w:style w:type="character" w:customStyle="1" w:styleId="50">
    <w:name w:val="Заголовок 5 Знак"/>
    <w:basedOn w:val="a0"/>
    <w:link w:val="5"/>
    <w:semiHidden/>
    <w:rsid w:val="00C71FA5"/>
    <w:rPr>
      <w:rFonts w:ascii="Times New Roman" w:eastAsia="Times New Roman" w:hAnsi="Times New Roman"/>
      <w:sz w:val="28"/>
      <w:szCs w:val="28"/>
      <w:lang w:eastAsia="ru-RU"/>
    </w:rPr>
  </w:style>
  <w:style w:type="character" w:customStyle="1" w:styleId="70">
    <w:name w:val="Заголовок 7 Знак"/>
    <w:basedOn w:val="a0"/>
    <w:link w:val="7"/>
    <w:semiHidden/>
    <w:rsid w:val="00C71FA5"/>
    <w:rPr>
      <w:rFonts w:eastAsia="Times New Roman"/>
      <w:sz w:val="24"/>
      <w:szCs w:val="24"/>
      <w:lang w:eastAsia="ru-RU"/>
    </w:rPr>
  </w:style>
  <w:style w:type="character" w:customStyle="1" w:styleId="80">
    <w:name w:val="Заголовок 8 Знак"/>
    <w:basedOn w:val="a0"/>
    <w:link w:val="8"/>
    <w:uiPriority w:val="9"/>
    <w:semiHidden/>
    <w:rsid w:val="00C71FA5"/>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semiHidden/>
    <w:rsid w:val="00C71FA5"/>
    <w:rPr>
      <w:rFonts w:ascii="Arial" w:eastAsia="Times New Roman" w:hAnsi="Arial" w:cs="Arial"/>
      <w:sz w:val="22"/>
      <w:szCs w:val="22"/>
      <w:lang w:eastAsia="ru-RU"/>
    </w:rPr>
  </w:style>
  <w:style w:type="paragraph" w:styleId="a5">
    <w:name w:val="caption"/>
    <w:basedOn w:val="a"/>
    <w:next w:val="a"/>
    <w:semiHidden/>
    <w:unhideWhenUsed/>
    <w:qFormat/>
    <w:rsid w:val="00C71FA5"/>
    <w:rPr>
      <w:sz w:val="24"/>
    </w:rPr>
  </w:style>
  <w:style w:type="paragraph" w:styleId="a6">
    <w:name w:val="Body Text"/>
    <w:basedOn w:val="a"/>
    <w:link w:val="a7"/>
    <w:unhideWhenUsed/>
    <w:rsid w:val="00C71FA5"/>
    <w:pPr>
      <w:jc w:val="center"/>
    </w:pPr>
    <w:rPr>
      <w:b/>
    </w:rPr>
  </w:style>
  <w:style w:type="character" w:customStyle="1" w:styleId="a7">
    <w:name w:val="Основной текст Знак"/>
    <w:basedOn w:val="a0"/>
    <w:link w:val="a6"/>
    <w:rsid w:val="00C71FA5"/>
    <w:rPr>
      <w:rFonts w:ascii="Times New Roman" w:eastAsia="Times New Roman" w:hAnsi="Times New Roman"/>
      <w:b/>
      <w:sz w:val="28"/>
      <w:lang w:eastAsia="ru-RU"/>
    </w:rPr>
  </w:style>
  <w:style w:type="paragraph" w:styleId="31">
    <w:name w:val="Body Text Indent 3"/>
    <w:basedOn w:val="a"/>
    <w:link w:val="32"/>
    <w:unhideWhenUsed/>
    <w:rsid w:val="00C71FA5"/>
    <w:pPr>
      <w:tabs>
        <w:tab w:val="left" w:pos="6237"/>
      </w:tabs>
      <w:ind w:left="6237" w:hanging="6237"/>
      <w:jc w:val="center"/>
    </w:pPr>
    <w:rPr>
      <w:b/>
    </w:rPr>
  </w:style>
  <w:style w:type="character" w:customStyle="1" w:styleId="32">
    <w:name w:val="Основной текст с отступом 3 Знак"/>
    <w:basedOn w:val="a0"/>
    <w:link w:val="31"/>
    <w:rsid w:val="00C71FA5"/>
    <w:rPr>
      <w:rFonts w:ascii="Times New Roman" w:eastAsia="Times New Roman" w:hAnsi="Times New Roman"/>
      <w:b/>
      <w:sz w:val="28"/>
      <w:lang w:eastAsia="ru-RU"/>
    </w:rPr>
  </w:style>
  <w:style w:type="paragraph" w:customStyle="1" w:styleId="-15">
    <w:name w:val="Т-1.5"/>
    <w:basedOn w:val="a"/>
    <w:rsid w:val="00C71FA5"/>
    <w:pPr>
      <w:autoSpaceDE w:val="0"/>
      <w:autoSpaceDN w:val="0"/>
      <w:spacing w:line="360" w:lineRule="auto"/>
      <w:ind w:firstLine="720"/>
      <w:jc w:val="both"/>
    </w:pPr>
    <w:rPr>
      <w:szCs w:val="28"/>
    </w:rPr>
  </w:style>
  <w:style w:type="paragraph" w:customStyle="1" w:styleId="a8">
    <w:name w:val="Загл.заявл."/>
    <w:basedOn w:val="a"/>
    <w:rsid w:val="00C71FA5"/>
    <w:pPr>
      <w:autoSpaceDE w:val="0"/>
      <w:autoSpaceDN w:val="0"/>
    </w:pPr>
    <w:rPr>
      <w:spacing w:val="100"/>
      <w:szCs w:val="28"/>
    </w:rPr>
  </w:style>
  <w:style w:type="paragraph" w:styleId="a9">
    <w:name w:val="Balloon Text"/>
    <w:basedOn w:val="a"/>
    <w:link w:val="aa"/>
    <w:uiPriority w:val="99"/>
    <w:semiHidden/>
    <w:unhideWhenUsed/>
    <w:rsid w:val="00C71FA5"/>
    <w:rPr>
      <w:rFonts w:ascii="Tahoma" w:hAnsi="Tahoma" w:cs="Tahoma"/>
      <w:sz w:val="16"/>
      <w:szCs w:val="16"/>
    </w:rPr>
  </w:style>
  <w:style w:type="character" w:customStyle="1" w:styleId="aa">
    <w:name w:val="Текст выноски Знак"/>
    <w:basedOn w:val="a0"/>
    <w:link w:val="a9"/>
    <w:uiPriority w:val="99"/>
    <w:semiHidden/>
    <w:rsid w:val="00C71FA5"/>
    <w:rPr>
      <w:rFonts w:ascii="Tahoma" w:eastAsia="Times New Roman" w:hAnsi="Tahoma" w:cs="Tahoma"/>
      <w:sz w:val="16"/>
      <w:szCs w:val="16"/>
      <w:lang w:eastAsia="ru-RU"/>
    </w:rPr>
  </w:style>
  <w:style w:type="paragraph" w:customStyle="1" w:styleId="Caae14">
    <w:name w:val="Caae.14"/>
    <w:basedOn w:val="a"/>
    <w:rsid w:val="00C71FA5"/>
    <w:pPr>
      <w:widowControl w:val="0"/>
      <w:jc w:val="center"/>
    </w:pPr>
    <w:rPr>
      <w:b/>
    </w:rPr>
  </w:style>
  <w:style w:type="paragraph" w:customStyle="1" w:styleId="ab">
    <w:name w:val="Знак Знак Знак"/>
    <w:basedOn w:val="a"/>
    <w:rsid w:val="00C71FA5"/>
    <w:pPr>
      <w:spacing w:after="160" w:line="240" w:lineRule="exact"/>
    </w:pPr>
    <w:rPr>
      <w:rFonts w:ascii="Verdana" w:hAnsi="Verdana" w:cs="Verdana"/>
      <w:sz w:val="20"/>
      <w:lang w:val="en-US" w:eastAsia="en-US"/>
    </w:rPr>
  </w:style>
  <w:style w:type="paragraph" w:styleId="ac">
    <w:name w:val="Body Text Indent"/>
    <w:basedOn w:val="a"/>
    <w:link w:val="ad"/>
    <w:semiHidden/>
    <w:unhideWhenUsed/>
    <w:rsid w:val="00C71FA5"/>
    <w:pPr>
      <w:spacing w:after="120"/>
      <w:ind w:left="283"/>
    </w:pPr>
  </w:style>
  <w:style w:type="character" w:customStyle="1" w:styleId="ad">
    <w:name w:val="Основной текст с отступом Знак"/>
    <w:basedOn w:val="a0"/>
    <w:link w:val="ac"/>
    <w:semiHidden/>
    <w:rsid w:val="00C71FA5"/>
    <w:rPr>
      <w:rFonts w:ascii="Times New Roman" w:eastAsia="Times New Roman" w:hAnsi="Times New Roman"/>
      <w:sz w:val="28"/>
      <w:lang w:eastAsia="ru-RU"/>
    </w:rPr>
  </w:style>
  <w:style w:type="paragraph" w:customStyle="1" w:styleId="14-15">
    <w:name w:val="14-15"/>
    <w:basedOn w:val="a"/>
    <w:rsid w:val="00C71FA5"/>
    <w:pPr>
      <w:spacing w:line="360" w:lineRule="auto"/>
      <w:ind w:firstLine="709"/>
      <w:jc w:val="both"/>
    </w:pPr>
    <w:rPr>
      <w:szCs w:val="24"/>
    </w:rPr>
  </w:style>
  <w:style w:type="paragraph" w:styleId="ae">
    <w:name w:val="header"/>
    <w:basedOn w:val="a"/>
    <w:link w:val="af"/>
    <w:rsid w:val="00C71FA5"/>
    <w:pPr>
      <w:tabs>
        <w:tab w:val="center" w:pos="4153"/>
        <w:tab w:val="right" w:pos="8306"/>
      </w:tabs>
      <w:suppressAutoHyphens/>
    </w:pPr>
    <w:rPr>
      <w:sz w:val="20"/>
      <w:lang w:eastAsia="ar-SA"/>
    </w:rPr>
  </w:style>
  <w:style w:type="character" w:customStyle="1" w:styleId="af">
    <w:name w:val="Верхний колонтитул Знак"/>
    <w:basedOn w:val="a0"/>
    <w:link w:val="ae"/>
    <w:rsid w:val="00C71FA5"/>
    <w:rPr>
      <w:rFonts w:ascii="Times New Roman" w:eastAsia="Times New Roman" w:hAnsi="Times New Roman"/>
      <w:lang w:eastAsia="ar-SA"/>
    </w:rPr>
  </w:style>
  <w:style w:type="paragraph" w:customStyle="1" w:styleId="-1">
    <w:name w:val="Т-1"/>
    <w:aliases w:val="5"/>
    <w:basedOn w:val="a"/>
    <w:rsid w:val="00C71FA5"/>
    <w:pPr>
      <w:suppressAutoHyphens/>
      <w:spacing w:line="360" w:lineRule="auto"/>
      <w:ind w:firstLine="720"/>
      <w:jc w:val="both"/>
    </w:pPr>
    <w:rPr>
      <w:szCs w:val="28"/>
      <w:lang w:eastAsia="ar-SA"/>
    </w:rPr>
  </w:style>
  <w:style w:type="character" w:styleId="af0">
    <w:name w:val="Hyperlink"/>
    <w:basedOn w:val="a0"/>
    <w:unhideWhenUsed/>
    <w:rsid w:val="00C71FA5"/>
    <w:rPr>
      <w:color w:val="0563C1" w:themeColor="hyperlink"/>
      <w:u w:val="single"/>
    </w:rPr>
  </w:style>
  <w:style w:type="paragraph" w:styleId="af1">
    <w:name w:val="Title"/>
    <w:basedOn w:val="a"/>
    <w:link w:val="af2"/>
    <w:uiPriority w:val="10"/>
    <w:qFormat/>
    <w:rsid w:val="00C71FA5"/>
    <w:pPr>
      <w:jc w:val="center"/>
    </w:pPr>
    <w:rPr>
      <w:b/>
      <w:sz w:val="32"/>
      <w:szCs w:val="32"/>
    </w:rPr>
  </w:style>
  <w:style w:type="character" w:customStyle="1" w:styleId="af2">
    <w:name w:val="Название Знак"/>
    <w:basedOn w:val="a0"/>
    <w:link w:val="af1"/>
    <w:uiPriority w:val="10"/>
    <w:rsid w:val="00C71FA5"/>
    <w:rPr>
      <w:rFonts w:ascii="Times New Roman" w:eastAsia="Times New Roman" w:hAnsi="Times New Roman"/>
      <w:b/>
      <w:sz w:val="32"/>
      <w:szCs w:val="32"/>
      <w:lang w:eastAsia="ru-RU"/>
    </w:rPr>
  </w:style>
  <w:style w:type="table" w:styleId="af3">
    <w:name w:val="Table Grid"/>
    <w:basedOn w:val="a1"/>
    <w:uiPriority w:val="59"/>
    <w:rsid w:val="00C71F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71FA5"/>
    <w:pPr>
      <w:widowControl w:val="0"/>
      <w:overflowPunct w:val="0"/>
      <w:autoSpaceDE w:val="0"/>
      <w:autoSpaceDN w:val="0"/>
      <w:adjustRightInd w:val="0"/>
      <w:ind w:firstLine="720"/>
      <w:textAlignment w:val="baseline"/>
    </w:pPr>
    <w:rPr>
      <w:rFonts w:ascii="Arial" w:eastAsia="Times New Roman" w:hAnsi="Arial" w:cs="Arial"/>
      <w:lang w:eastAsia="ru-RU"/>
    </w:rPr>
  </w:style>
  <w:style w:type="paragraph" w:customStyle="1" w:styleId="ConsNonformat">
    <w:name w:val="ConsNonformat"/>
    <w:uiPriority w:val="99"/>
    <w:rsid w:val="00C71FA5"/>
    <w:pPr>
      <w:widowControl w:val="0"/>
      <w:overflowPunct w:val="0"/>
      <w:autoSpaceDE w:val="0"/>
      <w:autoSpaceDN w:val="0"/>
      <w:adjustRightInd w:val="0"/>
      <w:textAlignment w:val="baseline"/>
    </w:pPr>
    <w:rPr>
      <w:rFonts w:ascii="Courier New" w:eastAsia="Times New Roman" w:hAnsi="Courier New" w:cs="Courier New"/>
      <w:lang w:eastAsia="ru-RU"/>
    </w:rPr>
  </w:style>
  <w:style w:type="paragraph" w:styleId="af4">
    <w:name w:val="Normal (Web)"/>
    <w:basedOn w:val="a"/>
    <w:uiPriority w:val="99"/>
    <w:unhideWhenUsed/>
    <w:rsid w:val="00C71FA5"/>
    <w:pPr>
      <w:spacing w:before="100" w:beforeAutospacing="1" w:after="100" w:afterAutospacing="1"/>
    </w:pPr>
    <w:rPr>
      <w:rFonts w:ascii="Tahoma" w:hAnsi="Tahoma" w:cs="Tahoma"/>
      <w:sz w:val="15"/>
      <w:szCs w:val="15"/>
    </w:rPr>
  </w:style>
  <w:style w:type="paragraph" w:styleId="af5">
    <w:name w:val="No Spacing"/>
    <w:uiPriority w:val="1"/>
    <w:qFormat/>
    <w:rsid w:val="00C71FA5"/>
    <w:rPr>
      <w:rFonts w:ascii="Times New Roman" w:eastAsia="Times New Roman" w:hAnsi="Times New Roman"/>
      <w:lang w:eastAsia="ru-RU"/>
    </w:rPr>
  </w:style>
  <w:style w:type="paragraph" w:customStyle="1" w:styleId="ConsPlusNormal">
    <w:name w:val="ConsPlusNormal"/>
    <w:rsid w:val="00C71FA5"/>
    <w:pPr>
      <w:autoSpaceDE w:val="0"/>
      <w:autoSpaceDN w:val="0"/>
      <w:adjustRightInd w:val="0"/>
    </w:pPr>
    <w:rPr>
      <w:rFonts w:ascii="Times New Roman" w:eastAsiaTheme="minorHAnsi" w:hAnsi="Times New Roman"/>
      <w:b/>
      <w:bCs/>
      <w:sz w:val="28"/>
      <w:szCs w:val="28"/>
    </w:rPr>
  </w:style>
  <w:style w:type="character" w:customStyle="1" w:styleId="st">
    <w:name w:val="st"/>
    <w:basedOn w:val="a0"/>
    <w:rsid w:val="00C71FA5"/>
  </w:style>
  <w:style w:type="paragraph" w:customStyle="1" w:styleId="af6">
    <w:name w:val="Документ ИКСО"/>
    <w:basedOn w:val="a"/>
    <w:rsid w:val="00C71FA5"/>
    <w:pPr>
      <w:spacing w:before="120" w:line="360" w:lineRule="auto"/>
      <w:ind w:firstLine="709"/>
      <w:jc w:val="both"/>
    </w:pPr>
    <w:rPr>
      <w:rFonts w:ascii="Times New Roman CYR" w:hAnsi="Times New Roman CYR"/>
      <w:szCs w:val="28"/>
    </w:rPr>
  </w:style>
  <w:style w:type="paragraph" w:customStyle="1" w:styleId="14-150">
    <w:name w:val="Текст 14-1.5"/>
    <w:basedOn w:val="a"/>
    <w:rsid w:val="00C71FA5"/>
    <w:pPr>
      <w:spacing w:line="360" w:lineRule="auto"/>
      <w:ind w:firstLine="709"/>
      <w:jc w:val="both"/>
    </w:pPr>
  </w:style>
  <w:style w:type="character" w:customStyle="1" w:styleId="af7">
    <w:name w:val="мой Знак"/>
    <w:basedOn w:val="a0"/>
    <w:link w:val="af8"/>
    <w:locked/>
    <w:rsid w:val="00C71FA5"/>
    <w:rPr>
      <w:rFonts w:ascii="Times New Roman" w:eastAsia="Times New Roman" w:hAnsi="Times New Roman"/>
      <w:sz w:val="28"/>
      <w:lang w:eastAsia="ru-RU"/>
    </w:rPr>
  </w:style>
  <w:style w:type="paragraph" w:customStyle="1" w:styleId="af8">
    <w:name w:val="мой"/>
    <w:basedOn w:val="a"/>
    <w:link w:val="af7"/>
    <w:qFormat/>
    <w:rsid w:val="00C71FA5"/>
    <w:pPr>
      <w:ind w:firstLine="567"/>
      <w:jc w:val="both"/>
    </w:pPr>
  </w:style>
  <w:style w:type="character" w:customStyle="1" w:styleId="af9">
    <w:name w:val="Нижний колонтитул Знак"/>
    <w:basedOn w:val="a0"/>
    <w:link w:val="afa"/>
    <w:uiPriority w:val="99"/>
    <w:rsid w:val="00C71FA5"/>
  </w:style>
  <w:style w:type="paragraph" w:styleId="afa">
    <w:name w:val="footer"/>
    <w:basedOn w:val="a"/>
    <w:link w:val="af9"/>
    <w:uiPriority w:val="99"/>
    <w:unhideWhenUsed/>
    <w:rsid w:val="00C71FA5"/>
    <w:pPr>
      <w:tabs>
        <w:tab w:val="center" w:pos="4677"/>
        <w:tab w:val="right" w:pos="9355"/>
      </w:tabs>
    </w:pPr>
    <w:rPr>
      <w:rFonts w:ascii="Calibri" w:eastAsia="Calibri" w:hAnsi="Calibri"/>
      <w:sz w:val="20"/>
      <w:lang w:eastAsia="en-US"/>
    </w:rPr>
  </w:style>
  <w:style w:type="character" w:customStyle="1" w:styleId="11">
    <w:name w:val="Нижний колонтитул Знак1"/>
    <w:basedOn w:val="a0"/>
    <w:uiPriority w:val="99"/>
    <w:semiHidden/>
    <w:rsid w:val="00C71FA5"/>
    <w:rPr>
      <w:rFonts w:ascii="Times New Roman" w:eastAsia="Times New Roman" w:hAnsi="Times New Roman"/>
      <w:sz w:val="28"/>
      <w:lang w:eastAsia="ru-RU"/>
    </w:rPr>
  </w:style>
  <w:style w:type="character" w:customStyle="1" w:styleId="21">
    <w:name w:val="Основной текст 2 Знак"/>
    <w:basedOn w:val="a0"/>
    <w:link w:val="22"/>
    <w:semiHidden/>
    <w:rsid w:val="00C71FA5"/>
    <w:rPr>
      <w:rFonts w:ascii="Times New Roman" w:eastAsia="Times New Roman" w:hAnsi="Times New Roman"/>
      <w:b/>
      <w:bCs/>
      <w:sz w:val="32"/>
      <w:szCs w:val="32"/>
      <w:lang w:eastAsia="ru-RU"/>
    </w:rPr>
  </w:style>
  <w:style w:type="paragraph" w:styleId="22">
    <w:name w:val="Body Text 2"/>
    <w:basedOn w:val="a"/>
    <w:link w:val="21"/>
    <w:semiHidden/>
    <w:unhideWhenUsed/>
    <w:rsid w:val="00C71FA5"/>
    <w:pPr>
      <w:jc w:val="center"/>
    </w:pPr>
    <w:rPr>
      <w:b/>
      <w:bCs/>
      <w:sz w:val="32"/>
      <w:szCs w:val="32"/>
    </w:rPr>
  </w:style>
  <w:style w:type="character" w:customStyle="1" w:styleId="210">
    <w:name w:val="Основной текст 2 Знак1"/>
    <w:basedOn w:val="a0"/>
    <w:uiPriority w:val="99"/>
    <w:semiHidden/>
    <w:rsid w:val="00C71FA5"/>
    <w:rPr>
      <w:rFonts w:ascii="Times New Roman" w:eastAsia="Times New Roman" w:hAnsi="Times New Roman"/>
      <w:sz w:val="28"/>
      <w:lang w:eastAsia="ru-RU"/>
    </w:rPr>
  </w:style>
  <w:style w:type="character" w:customStyle="1" w:styleId="33">
    <w:name w:val="Основной текст 3 Знак"/>
    <w:basedOn w:val="a0"/>
    <w:link w:val="34"/>
    <w:semiHidden/>
    <w:rsid w:val="00C71FA5"/>
    <w:rPr>
      <w:rFonts w:ascii="Times New Roman" w:eastAsia="Times New Roman" w:hAnsi="Times New Roman"/>
      <w:sz w:val="28"/>
      <w:szCs w:val="28"/>
      <w:lang w:eastAsia="ru-RU"/>
    </w:rPr>
  </w:style>
  <w:style w:type="paragraph" w:styleId="34">
    <w:name w:val="Body Text 3"/>
    <w:basedOn w:val="a"/>
    <w:link w:val="33"/>
    <w:semiHidden/>
    <w:unhideWhenUsed/>
    <w:rsid w:val="00C71FA5"/>
    <w:pPr>
      <w:widowControl w:val="0"/>
      <w:jc w:val="center"/>
    </w:pPr>
    <w:rPr>
      <w:szCs w:val="28"/>
    </w:rPr>
  </w:style>
  <w:style w:type="character" w:customStyle="1" w:styleId="310">
    <w:name w:val="Основной текст 3 Знак1"/>
    <w:basedOn w:val="a0"/>
    <w:uiPriority w:val="99"/>
    <w:semiHidden/>
    <w:rsid w:val="00C71FA5"/>
    <w:rPr>
      <w:rFonts w:ascii="Times New Roman" w:eastAsia="Times New Roman" w:hAnsi="Times New Roman"/>
      <w:sz w:val="16"/>
      <w:szCs w:val="16"/>
      <w:lang w:eastAsia="ru-RU"/>
    </w:rPr>
  </w:style>
  <w:style w:type="character" w:customStyle="1" w:styleId="23">
    <w:name w:val="Основной текст с отступом 2 Знак"/>
    <w:basedOn w:val="a0"/>
    <w:link w:val="24"/>
    <w:semiHidden/>
    <w:rsid w:val="00C71FA5"/>
    <w:rPr>
      <w:rFonts w:ascii="Times New Roman" w:eastAsia="Times New Roman" w:hAnsi="Times New Roman"/>
      <w:i/>
      <w:iCs/>
      <w:sz w:val="28"/>
      <w:szCs w:val="28"/>
      <w:lang w:eastAsia="ru-RU"/>
    </w:rPr>
  </w:style>
  <w:style w:type="paragraph" w:styleId="24">
    <w:name w:val="Body Text Indent 2"/>
    <w:basedOn w:val="a"/>
    <w:link w:val="23"/>
    <w:semiHidden/>
    <w:unhideWhenUsed/>
    <w:rsid w:val="00C71FA5"/>
    <w:pPr>
      <w:autoSpaceDE w:val="0"/>
      <w:autoSpaceDN w:val="0"/>
      <w:ind w:firstLine="720"/>
      <w:jc w:val="both"/>
    </w:pPr>
    <w:rPr>
      <w:i/>
      <w:iCs/>
      <w:szCs w:val="28"/>
    </w:rPr>
  </w:style>
  <w:style w:type="character" w:customStyle="1" w:styleId="211">
    <w:name w:val="Основной текст с отступом 2 Знак1"/>
    <w:basedOn w:val="a0"/>
    <w:uiPriority w:val="99"/>
    <w:semiHidden/>
    <w:rsid w:val="00C71FA5"/>
    <w:rPr>
      <w:rFonts w:ascii="Times New Roman" w:eastAsia="Times New Roman" w:hAnsi="Times New Roman"/>
      <w:sz w:val="28"/>
      <w:lang w:eastAsia="ru-RU"/>
    </w:rPr>
  </w:style>
  <w:style w:type="paragraph" w:customStyle="1" w:styleId="afb">
    <w:name w:val="Стиль"/>
    <w:rsid w:val="00C71FA5"/>
    <w:pPr>
      <w:widowControl w:val="0"/>
      <w:autoSpaceDE w:val="0"/>
      <w:autoSpaceDN w:val="0"/>
      <w:adjustRightInd w:val="0"/>
    </w:pPr>
    <w:rPr>
      <w:rFonts w:ascii="Times New Roman" w:eastAsia="Times New Roman" w:hAnsi="Times New Roman"/>
      <w:sz w:val="24"/>
      <w:szCs w:val="24"/>
      <w:lang w:eastAsia="ru-RU"/>
    </w:rPr>
  </w:style>
  <w:style w:type="paragraph" w:customStyle="1" w:styleId="afc">
    <w:name w:val="а Стиль мой"/>
    <w:basedOn w:val="a"/>
    <w:rsid w:val="00C71FA5"/>
    <w:pPr>
      <w:spacing w:before="100" w:after="100" w:line="276" w:lineRule="auto"/>
      <w:ind w:firstLine="567"/>
      <w:contextualSpacing/>
      <w:jc w:val="both"/>
    </w:pPr>
    <w:rPr>
      <w:w w:val="114"/>
      <w:szCs w:val="28"/>
    </w:rPr>
  </w:style>
  <w:style w:type="paragraph" w:customStyle="1" w:styleId="afd">
    <w:name w:val="Знак"/>
    <w:basedOn w:val="a"/>
    <w:rsid w:val="00C71FA5"/>
    <w:pPr>
      <w:tabs>
        <w:tab w:val="num" w:pos="1287"/>
      </w:tabs>
      <w:spacing w:after="160" w:line="240" w:lineRule="exact"/>
      <w:ind w:left="1287" w:hanging="360"/>
      <w:jc w:val="both"/>
    </w:pPr>
    <w:rPr>
      <w:rFonts w:ascii="Verdana" w:hAnsi="Verdana" w:cs="Verdana"/>
      <w:sz w:val="20"/>
      <w:lang w:val="en-US" w:eastAsia="en-US"/>
    </w:rPr>
  </w:style>
  <w:style w:type="paragraph" w:customStyle="1" w:styleId="ConsPlusTitle">
    <w:name w:val="ConsPlusTitle"/>
    <w:rsid w:val="00C71FA5"/>
    <w:pPr>
      <w:widowControl w:val="0"/>
      <w:autoSpaceDE w:val="0"/>
      <w:autoSpaceDN w:val="0"/>
      <w:adjustRightInd w:val="0"/>
    </w:pPr>
    <w:rPr>
      <w:rFonts w:ascii="Arial" w:eastAsia="Times New Roman" w:hAnsi="Arial" w:cs="Arial"/>
      <w:b/>
      <w:bCs/>
      <w:lang w:eastAsia="ru-RU"/>
    </w:rPr>
  </w:style>
  <w:style w:type="paragraph" w:customStyle="1" w:styleId="afe">
    <w:name w:val="Таблицы (моноширинный)"/>
    <w:basedOn w:val="a"/>
    <w:next w:val="a"/>
    <w:rsid w:val="00C71FA5"/>
    <w:pPr>
      <w:autoSpaceDE w:val="0"/>
      <w:autoSpaceDN w:val="0"/>
      <w:adjustRightInd w:val="0"/>
      <w:jc w:val="both"/>
    </w:pPr>
    <w:rPr>
      <w:rFonts w:ascii="Courier New" w:hAnsi="Courier New" w:cs="Courier New"/>
      <w:sz w:val="22"/>
      <w:szCs w:val="22"/>
    </w:rPr>
  </w:style>
  <w:style w:type="character" w:customStyle="1" w:styleId="aff">
    <w:name w:val="Цветовое выделение"/>
    <w:rsid w:val="00C71FA5"/>
    <w:rPr>
      <w:b/>
      <w:bCs w:val="0"/>
      <w:color w:val="000080"/>
      <w:sz w:val="22"/>
    </w:rPr>
  </w:style>
  <w:style w:type="character" w:customStyle="1" w:styleId="aff0">
    <w:name w:val="Гипертекстовая ссылка"/>
    <w:rsid w:val="00C71FA5"/>
    <w:rPr>
      <w:rFonts w:ascii="Times New Roman" w:hAnsi="Times New Roman" w:cs="Times New Roman" w:hint="default"/>
      <w:b/>
      <w:bCs/>
      <w:color w:val="008000"/>
      <w:sz w:val="22"/>
      <w:szCs w:val="22"/>
      <w:u w:val="single"/>
    </w:rPr>
  </w:style>
  <w:style w:type="character" w:customStyle="1" w:styleId="iiianoaieou">
    <w:name w:val="iiia? no?aieou"/>
    <w:rsid w:val="00C71FA5"/>
    <w:rPr>
      <w:sz w:val="20"/>
    </w:rPr>
  </w:style>
  <w:style w:type="character" w:customStyle="1" w:styleId="25">
    <w:name w:val="Основной текст (2)_"/>
    <w:link w:val="26"/>
    <w:locked/>
    <w:rsid w:val="00C71FA5"/>
    <w:rPr>
      <w:sz w:val="28"/>
      <w:szCs w:val="28"/>
      <w:shd w:val="clear" w:color="auto" w:fill="FFFFFF"/>
    </w:rPr>
  </w:style>
  <w:style w:type="paragraph" w:customStyle="1" w:styleId="26">
    <w:name w:val="Основной текст (2)"/>
    <w:basedOn w:val="a"/>
    <w:link w:val="25"/>
    <w:rsid w:val="00C71FA5"/>
    <w:pPr>
      <w:widowControl w:val="0"/>
      <w:shd w:val="clear" w:color="auto" w:fill="FFFFFF"/>
      <w:spacing w:after="480" w:line="322" w:lineRule="exact"/>
      <w:jc w:val="right"/>
    </w:pPr>
    <w:rPr>
      <w:rFonts w:ascii="Calibri" w:eastAsia="Calibri" w:hAnsi="Calibri"/>
      <w:szCs w:val="28"/>
      <w:lang w:eastAsia="en-US"/>
    </w:rPr>
  </w:style>
  <w:style w:type="character" w:customStyle="1" w:styleId="35">
    <w:name w:val="Основной текст (3)_"/>
    <w:link w:val="36"/>
    <w:locked/>
    <w:rsid w:val="00C71FA5"/>
    <w:rPr>
      <w:b/>
      <w:bCs/>
      <w:sz w:val="28"/>
      <w:szCs w:val="28"/>
      <w:shd w:val="clear" w:color="auto" w:fill="FFFFFF"/>
    </w:rPr>
  </w:style>
  <w:style w:type="paragraph" w:customStyle="1" w:styleId="36">
    <w:name w:val="Основной текст (3)"/>
    <w:basedOn w:val="a"/>
    <w:link w:val="35"/>
    <w:rsid w:val="00C71FA5"/>
    <w:pPr>
      <w:widowControl w:val="0"/>
      <w:shd w:val="clear" w:color="auto" w:fill="FFFFFF"/>
      <w:spacing w:before="300" w:after="300" w:line="322" w:lineRule="exact"/>
      <w:ind w:hanging="540"/>
    </w:pPr>
    <w:rPr>
      <w:rFonts w:ascii="Calibri" w:eastAsia="Calibri" w:hAnsi="Calibri"/>
      <w:b/>
      <w:bCs/>
      <w:szCs w:val="28"/>
      <w:lang w:eastAsia="en-US"/>
    </w:rPr>
  </w:style>
  <w:style w:type="character" w:customStyle="1" w:styleId="41">
    <w:name w:val="Основной текст (4)_"/>
    <w:link w:val="42"/>
    <w:locked/>
    <w:rsid w:val="00C71FA5"/>
    <w:rPr>
      <w:i/>
      <w:iCs/>
      <w:sz w:val="28"/>
      <w:szCs w:val="28"/>
      <w:shd w:val="clear" w:color="auto" w:fill="FFFFFF"/>
    </w:rPr>
  </w:style>
  <w:style w:type="paragraph" w:customStyle="1" w:styleId="42">
    <w:name w:val="Основной текст (4)"/>
    <w:basedOn w:val="a"/>
    <w:link w:val="41"/>
    <w:rsid w:val="00C71FA5"/>
    <w:pPr>
      <w:widowControl w:val="0"/>
      <w:shd w:val="clear" w:color="auto" w:fill="FFFFFF"/>
      <w:spacing w:line="322" w:lineRule="exact"/>
      <w:jc w:val="both"/>
    </w:pPr>
    <w:rPr>
      <w:rFonts w:ascii="Calibri" w:eastAsia="Calibri" w:hAnsi="Calibri"/>
      <w:i/>
      <w:iCs/>
      <w:szCs w:val="28"/>
      <w:lang w:eastAsia="en-US"/>
    </w:rPr>
  </w:style>
  <w:style w:type="character" w:customStyle="1" w:styleId="43">
    <w:name w:val="Основной текст (4) + Не курсив"/>
    <w:rsid w:val="00C71FA5"/>
    <w:rPr>
      <w:rFonts w:ascii="Times New Roman" w:eastAsia="Times New Roman" w:hAnsi="Times New Roman" w:cs="Times New Roman" w:hint="default"/>
      <w:i/>
      <w:iCs/>
      <w:color w:val="000000"/>
      <w:spacing w:val="0"/>
      <w:w w:val="100"/>
      <w:position w:val="0"/>
      <w:sz w:val="28"/>
      <w:szCs w:val="28"/>
      <w:shd w:val="clear" w:color="auto" w:fill="FFFFFF"/>
      <w:lang w:val="ru-RU" w:eastAsia="ru-RU" w:bidi="ru-RU"/>
    </w:rPr>
  </w:style>
  <w:style w:type="paragraph" w:customStyle="1" w:styleId="ConsPlusNonformat">
    <w:name w:val="ConsPlusNonformat"/>
    <w:uiPriority w:val="99"/>
    <w:rsid w:val="00C71FA5"/>
    <w:pPr>
      <w:widowControl w:val="0"/>
      <w:autoSpaceDE w:val="0"/>
      <w:autoSpaceDN w:val="0"/>
      <w:adjustRightInd w:val="0"/>
    </w:pPr>
    <w:rPr>
      <w:rFonts w:ascii="Courier New" w:eastAsia="Times New Roman" w:hAnsi="Courier New" w:cs="Courier New"/>
      <w:lang w:eastAsia="ru-RU"/>
    </w:rPr>
  </w:style>
  <w:style w:type="character" w:styleId="aff1">
    <w:name w:val="FollowedHyperlink"/>
    <w:basedOn w:val="a0"/>
    <w:uiPriority w:val="99"/>
    <w:semiHidden/>
    <w:unhideWhenUsed/>
    <w:rsid w:val="00C71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2018-06-17T12:04:00Z</dcterms:created>
  <dcterms:modified xsi:type="dcterms:W3CDTF">2018-06-17T12:11:00Z</dcterms:modified>
</cp:coreProperties>
</file>