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E" w:rsidRDefault="006B6FC2" w:rsidP="00D91A8E">
      <w:pPr>
        <w:pStyle w:val="a4"/>
        <w:rPr>
          <w:sz w:val="28"/>
          <w:szCs w:val="28"/>
        </w:rPr>
      </w:pPr>
      <w:r w:rsidRPr="006B6F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3pt;margin-top:-22.2pt;width:201.75pt;height:261.75pt;z-index:-251658752" wrapcoords="-66 0 -66 21544 21600 21544 21600 0 -66 0" stroked="f">
            <v:textbox style="mso-next-textbox:#_x0000_s1026">
              <w:txbxContent>
                <w:p w:rsidR="00501F7A" w:rsidRDefault="00501F7A" w:rsidP="00D91A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28650" cy="752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b/>
                      <w:color w:val="0909FF"/>
                    </w:rPr>
                  </w:pPr>
                  <w:r>
                    <w:rPr>
                      <w:b/>
                      <w:color w:val="0909FF"/>
                    </w:rPr>
                    <w:t>КОМИТЕТ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>по культуре, молодёжной политике, физкультуре и спорту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>администрации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>Ханты-Мансийского района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>Ханты-Мансийский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 xml:space="preserve">автономный округ - </w:t>
                  </w:r>
                  <w:proofErr w:type="spellStart"/>
                  <w:r>
                    <w:rPr>
                      <w:color w:val="0909FF"/>
                    </w:rPr>
                    <w:t>Югра</w:t>
                  </w:r>
                  <w:proofErr w:type="spellEnd"/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909FF"/>
                    </w:rPr>
                  </w:pPr>
                  <w:r>
                    <w:rPr>
                      <w:color w:val="0909FF"/>
                    </w:rPr>
                    <w:t>(Тюменская область)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628001, г"/>
                    </w:smartTagPr>
                    <w:r>
                      <w:rPr>
                        <w:color w:val="0000FF"/>
                        <w:sz w:val="20"/>
                        <w:szCs w:val="20"/>
                      </w:rPr>
                      <w:t>628001, г</w:t>
                    </w:r>
                  </w:smartTag>
                  <w:r>
                    <w:rPr>
                      <w:color w:val="0000FF"/>
                      <w:sz w:val="20"/>
                      <w:szCs w:val="20"/>
                    </w:rPr>
                    <w:t>. Ханты-Мансийск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>
                    <w:rPr>
                      <w:color w:val="0000FF"/>
                      <w:sz w:val="20"/>
                      <w:szCs w:val="20"/>
                    </w:rPr>
                    <w:t>пер. Советский, 2</w:t>
                  </w:r>
                </w:p>
                <w:p w:rsidR="00501F7A" w:rsidRDefault="00501F7A" w:rsidP="00D91A8E">
                  <w:pPr>
                    <w:pStyle w:val="a4"/>
                    <w:jc w:val="center"/>
                    <w:rPr>
                      <w:rFonts w:cs="Arial"/>
                      <w:spacing w:val="6"/>
                      <w:sz w:val="20"/>
                      <w:szCs w:val="20"/>
                    </w:rPr>
                  </w:pPr>
                  <w:r>
                    <w:rPr>
                      <w:color w:val="0000FF"/>
                      <w:sz w:val="20"/>
                      <w:szCs w:val="20"/>
                    </w:rPr>
                    <w:t>Телефон: 33-84-24, факс 33-97-99</w:t>
                  </w:r>
                </w:p>
                <w:p w:rsidR="00501F7A" w:rsidRDefault="00501F7A" w:rsidP="00D91A8E">
                  <w:pPr>
                    <w:jc w:val="center"/>
                    <w:rPr>
                      <w:rFonts w:cs="Arial"/>
                      <w:spacing w:val="6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pacing w:val="6"/>
                      <w:sz w:val="20"/>
                      <w:szCs w:val="20"/>
                      <w:lang w:val="en-US"/>
                    </w:rPr>
                    <w:t>Komitet</w:t>
                  </w:r>
                  <w:proofErr w:type="spellEnd"/>
                  <w:r>
                    <w:rPr>
                      <w:rFonts w:cs="Arial"/>
                      <w:spacing w:val="6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cs="Arial"/>
                      <w:spacing w:val="6"/>
                      <w:sz w:val="20"/>
                      <w:szCs w:val="20"/>
                      <w:lang w:val="en-US"/>
                    </w:rPr>
                    <w:t>hmrn</w:t>
                  </w:r>
                  <w:proofErr w:type="spellEnd"/>
                  <w:r>
                    <w:rPr>
                      <w:rFonts w:cs="Arial"/>
                      <w:spacing w:val="6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cs="Arial"/>
                      <w:spacing w:val="6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>
                    <w:rPr>
                      <w:rFonts w:cs="Arial"/>
                      <w:spacing w:val="6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cs="Arial"/>
                      <w:spacing w:val="6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01F7A" w:rsidRPr="00D03B89" w:rsidRDefault="00501F7A" w:rsidP="00D91A8E">
                  <w:pPr>
                    <w:spacing w:line="360" w:lineRule="auto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6"/>
                      <w:sz w:val="20"/>
                      <w:szCs w:val="16"/>
                    </w:rPr>
                    <w:t xml:space="preserve">«17» января 2012 г.           исх. № </w:t>
                  </w:r>
                  <w:r>
                    <w:rPr>
                      <w:rFonts w:ascii="Times New Roman" w:hAnsi="Times New Roman"/>
                      <w:spacing w:val="6"/>
                      <w:sz w:val="20"/>
                      <w:szCs w:val="16"/>
                      <w:u w:val="single"/>
                    </w:rPr>
                    <w:t>38</w:t>
                  </w:r>
                </w:p>
                <w:p w:rsidR="00501F7A" w:rsidRDefault="00501F7A" w:rsidP="00D91A8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  <w:p w:rsidR="00501F7A" w:rsidRDefault="00501F7A" w:rsidP="00D91A8E">
                  <w:pPr>
                    <w:spacing w:line="360" w:lineRule="auto"/>
                    <w:rPr>
                      <w:rFonts w:cs="Arial"/>
                      <w:spacing w:val="6"/>
                      <w:sz w:val="16"/>
                      <w:szCs w:val="16"/>
                    </w:rPr>
                  </w:pPr>
                </w:p>
                <w:p w:rsidR="00501F7A" w:rsidRDefault="00501F7A" w:rsidP="00D91A8E">
                  <w:pPr>
                    <w:spacing w:line="360" w:lineRule="auto"/>
                    <w:rPr>
                      <w:rFonts w:cs="Arial"/>
                      <w:spacing w:val="6"/>
                      <w:sz w:val="20"/>
                      <w:szCs w:val="16"/>
                    </w:rPr>
                  </w:pPr>
                  <w:r>
                    <w:rPr>
                      <w:rFonts w:cs="Arial"/>
                      <w:spacing w:val="6"/>
                      <w:sz w:val="20"/>
                      <w:szCs w:val="16"/>
                    </w:rPr>
                    <w:t xml:space="preserve">          « 24 » марта 2009 г. исх. № </w:t>
                  </w:r>
                </w:p>
                <w:p w:rsidR="00501F7A" w:rsidRDefault="00501F7A" w:rsidP="00D91A8E"/>
                <w:p w:rsidR="00501F7A" w:rsidRDefault="00501F7A" w:rsidP="00D91A8E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D91A8E" w:rsidRDefault="00D91A8E" w:rsidP="00D91A8E">
      <w:pPr>
        <w:pStyle w:val="a4"/>
        <w:ind w:left="5664"/>
        <w:rPr>
          <w:sz w:val="28"/>
          <w:szCs w:val="28"/>
        </w:rPr>
      </w:pPr>
    </w:p>
    <w:p w:rsidR="00D91A8E" w:rsidRDefault="00D91A8E" w:rsidP="00D91A8E">
      <w:pPr>
        <w:pStyle w:val="a4"/>
        <w:ind w:left="5664"/>
        <w:rPr>
          <w:sz w:val="28"/>
          <w:szCs w:val="28"/>
        </w:rPr>
      </w:pPr>
    </w:p>
    <w:p w:rsidR="00D91A8E" w:rsidRDefault="00D91A8E" w:rsidP="00D91A8E">
      <w:pPr>
        <w:pStyle w:val="a4"/>
        <w:ind w:left="5664"/>
        <w:rPr>
          <w:sz w:val="28"/>
          <w:szCs w:val="28"/>
        </w:rPr>
      </w:pPr>
    </w:p>
    <w:p w:rsidR="00D91A8E" w:rsidRDefault="00D91A8E" w:rsidP="00D91A8E">
      <w:pPr>
        <w:pStyle w:val="a4"/>
        <w:rPr>
          <w:sz w:val="28"/>
          <w:szCs w:val="28"/>
          <w:lang w:val="en-US"/>
        </w:rPr>
      </w:pPr>
    </w:p>
    <w:p w:rsidR="00D91A8E" w:rsidRDefault="00D91A8E" w:rsidP="00D91A8E">
      <w:pPr>
        <w:tabs>
          <w:tab w:val="left" w:pos="142"/>
          <w:tab w:val="left" w:pos="2835"/>
        </w:tabs>
        <w:spacing w:after="0" w:line="240" w:lineRule="auto"/>
        <w:ind w:left="284" w:right="-1" w:hanging="11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Главам сельских поселений,</w:t>
      </w:r>
    </w:p>
    <w:p w:rsidR="00510092" w:rsidRDefault="00510092" w:rsidP="00D91A8E">
      <w:pPr>
        <w:tabs>
          <w:tab w:val="left" w:pos="142"/>
          <w:tab w:val="left" w:pos="2835"/>
        </w:tabs>
        <w:spacing w:after="0" w:line="240" w:lineRule="auto"/>
        <w:ind w:left="284" w:right="-1" w:hanging="11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Руководителям </w:t>
      </w:r>
    </w:p>
    <w:p w:rsidR="00510092" w:rsidRDefault="00510092" w:rsidP="00510092">
      <w:pPr>
        <w:tabs>
          <w:tab w:val="left" w:pos="142"/>
          <w:tab w:val="left" w:pos="2835"/>
        </w:tabs>
        <w:spacing w:after="0" w:line="240" w:lineRule="auto"/>
        <w:ind w:left="284" w:right="-1" w:hanging="11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Учреждений и предприятий </w:t>
      </w:r>
    </w:p>
    <w:p w:rsidR="00510092" w:rsidRDefault="00510092" w:rsidP="00D91A8E">
      <w:pPr>
        <w:tabs>
          <w:tab w:val="left" w:pos="142"/>
          <w:tab w:val="left" w:pos="2835"/>
        </w:tabs>
        <w:spacing w:after="0" w:line="240" w:lineRule="auto"/>
        <w:ind w:left="284" w:right="-1" w:hanging="11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Ханты-Мансийского района</w:t>
      </w:r>
    </w:p>
    <w:p w:rsidR="00D91A8E" w:rsidRDefault="00D91A8E" w:rsidP="00D91A8E">
      <w:pPr>
        <w:ind w:hanging="1135"/>
        <w:rPr>
          <w:rFonts w:ascii="Times New Roman" w:hAnsi="Times New Roman"/>
          <w:sz w:val="28"/>
          <w:szCs w:val="28"/>
        </w:rPr>
      </w:pPr>
    </w:p>
    <w:p w:rsidR="00D91A8E" w:rsidRDefault="00D91A8E" w:rsidP="00D91A8E">
      <w:pPr>
        <w:rPr>
          <w:rFonts w:ascii="Times New Roman" w:hAnsi="Times New Roman"/>
          <w:sz w:val="28"/>
          <w:szCs w:val="28"/>
        </w:rPr>
      </w:pPr>
    </w:p>
    <w:p w:rsidR="00D91A8E" w:rsidRDefault="00D91A8E" w:rsidP="00D91A8E">
      <w:pPr>
        <w:rPr>
          <w:rFonts w:ascii="Times New Roman" w:hAnsi="Times New Roman"/>
          <w:sz w:val="28"/>
          <w:szCs w:val="28"/>
        </w:rPr>
      </w:pPr>
    </w:p>
    <w:p w:rsidR="00D91A8E" w:rsidRDefault="00D91A8E" w:rsidP="00D91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A8E" w:rsidRDefault="00D91A8E" w:rsidP="00D91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FE312E">
        <w:rPr>
          <w:rFonts w:ascii="Times New Roman" w:hAnsi="Times New Roman"/>
          <w:sz w:val="28"/>
          <w:szCs w:val="28"/>
        </w:rPr>
        <w:t>коллеги</w:t>
      </w:r>
      <w:r>
        <w:rPr>
          <w:rFonts w:ascii="Times New Roman" w:hAnsi="Times New Roman"/>
          <w:sz w:val="28"/>
          <w:szCs w:val="28"/>
        </w:rPr>
        <w:t>!</w:t>
      </w:r>
    </w:p>
    <w:p w:rsidR="00D91A8E" w:rsidRDefault="00D91A8E" w:rsidP="00576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B3" w:rsidRDefault="00510092" w:rsidP="00FE312E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приказа Комитета по культуре, молодежной политике, физкультуре и спорту администрации Ханты-Мансийского района об утверждении рабочей группы по вопросам обучения студентов за счет средств бюджета Ханты-Мансийского района Комитетом проводится мониторинг специальностей, востребованных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вХанты-Мансийском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районе на 2012-2016 годы.</w:t>
      </w:r>
    </w:p>
    <w:p w:rsidR="0057613D" w:rsidRPr="0011594A" w:rsidRDefault="00510092" w:rsidP="0011594A">
      <w:pPr>
        <w:pStyle w:val="a5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Просим Вас направить информацию о наименование специальностей и количестве специалистов, в которых нуждается ваша организация, учреждение или предприятие до 20 февраля 2012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464B3" w:rsidRPr="00DB19A6">
        <w:rPr>
          <w:sz w:val="28"/>
          <w:szCs w:val="28"/>
        </w:rPr>
        <w:t>по</w:t>
      </w:r>
      <w:proofErr w:type="spellEnd"/>
      <w:r w:rsidR="00A464B3" w:rsidRPr="00DB19A6">
        <w:rPr>
          <w:sz w:val="28"/>
          <w:szCs w:val="28"/>
        </w:rPr>
        <w:t xml:space="preserve"> адресу</w:t>
      </w:r>
      <w:r w:rsidR="001B6C50">
        <w:rPr>
          <w:sz w:val="28"/>
          <w:szCs w:val="28"/>
        </w:rPr>
        <w:t>:</w:t>
      </w:r>
      <w:r w:rsidR="00A464B3" w:rsidRPr="00DB19A6">
        <w:rPr>
          <w:sz w:val="28"/>
          <w:szCs w:val="28"/>
        </w:rPr>
        <w:t xml:space="preserve"> 628001, г</w:t>
      </w:r>
      <w:proofErr w:type="gramStart"/>
      <w:r w:rsidR="001B6C50">
        <w:rPr>
          <w:sz w:val="28"/>
          <w:szCs w:val="28"/>
        </w:rPr>
        <w:t>.</w:t>
      </w:r>
      <w:r w:rsidR="00A464B3" w:rsidRPr="00DB19A6">
        <w:rPr>
          <w:sz w:val="28"/>
          <w:szCs w:val="28"/>
        </w:rPr>
        <w:t>Х</w:t>
      </w:r>
      <w:proofErr w:type="gramEnd"/>
      <w:r w:rsidR="00A464B3" w:rsidRPr="00DB19A6">
        <w:rPr>
          <w:sz w:val="28"/>
          <w:szCs w:val="28"/>
        </w:rPr>
        <w:t>анты-Мансийск</w:t>
      </w:r>
      <w:r w:rsidR="001B6C50">
        <w:rPr>
          <w:sz w:val="28"/>
          <w:szCs w:val="28"/>
        </w:rPr>
        <w:t>, пер.</w:t>
      </w:r>
      <w:r w:rsidR="00A464B3" w:rsidRPr="00DB19A6">
        <w:rPr>
          <w:sz w:val="28"/>
          <w:szCs w:val="28"/>
        </w:rPr>
        <w:t xml:space="preserve">Советский, </w:t>
      </w:r>
      <w:r w:rsidR="001B6C50">
        <w:rPr>
          <w:sz w:val="28"/>
          <w:szCs w:val="28"/>
        </w:rPr>
        <w:t>д.</w:t>
      </w:r>
      <w:r w:rsidR="00A464B3" w:rsidRPr="00DB19A6">
        <w:rPr>
          <w:sz w:val="28"/>
          <w:szCs w:val="28"/>
        </w:rPr>
        <w:t xml:space="preserve">2, факсу 33-97-99 или по </w:t>
      </w:r>
      <w:r w:rsidR="00A464B3" w:rsidRPr="00DB19A6">
        <w:rPr>
          <w:sz w:val="28"/>
          <w:szCs w:val="28"/>
          <w:lang w:val="en-US"/>
        </w:rPr>
        <w:t>e</w:t>
      </w:r>
      <w:r w:rsidR="00A464B3" w:rsidRPr="00DB19A6">
        <w:rPr>
          <w:sz w:val="28"/>
          <w:szCs w:val="28"/>
        </w:rPr>
        <w:t>-</w:t>
      </w:r>
      <w:r w:rsidR="00A464B3" w:rsidRPr="00DB19A6">
        <w:rPr>
          <w:sz w:val="28"/>
          <w:szCs w:val="28"/>
          <w:lang w:val="en-US"/>
        </w:rPr>
        <w:t>mail</w:t>
      </w:r>
      <w:r w:rsidR="00AC7A6E">
        <w:rPr>
          <w:sz w:val="28"/>
          <w:szCs w:val="28"/>
        </w:rPr>
        <w:t xml:space="preserve">: </w:t>
      </w:r>
      <w:r w:rsidR="00AC7A6E">
        <w:rPr>
          <w:sz w:val="28"/>
          <w:szCs w:val="28"/>
        </w:rPr>
        <w:br/>
      </w:r>
      <w:hyperlink r:id="rId7" w:history="1">
        <w:r w:rsidR="00A464B3" w:rsidRPr="00DB19A6">
          <w:rPr>
            <w:rStyle w:val="a3"/>
            <w:spacing w:val="6"/>
            <w:sz w:val="28"/>
            <w:szCs w:val="28"/>
            <w:lang w:val="en-US"/>
          </w:rPr>
          <w:t>Komitet</w:t>
        </w:r>
        <w:r w:rsidR="00A464B3" w:rsidRPr="00DB19A6">
          <w:rPr>
            <w:rStyle w:val="a3"/>
            <w:spacing w:val="6"/>
            <w:sz w:val="28"/>
            <w:szCs w:val="28"/>
          </w:rPr>
          <w:t>-</w:t>
        </w:r>
        <w:r w:rsidR="00A464B3" w:rsidRPr="00DB19A6">
          <w:rPr>
            <w:rStyle w:val="a3"/>
            <w:spacing w:val="6"/>
            <w:sz w:val="28"/>
            <w:szCs w:val="28"/>
            <w:lang w:val="en-US"/>
          </w:rPr>
          <w:t>hmrn</w:t>
        </w:r>
        <w:r w:rsidR="00A464B3" w:rsidRPr="00DB19A6">
          <w:rPr>
            <w:rStyle w:val="a3"/>
            <w:spacing w:val="6"/>
            <w:sz w:val="28"/>
            <w:szCs w:val="28"/>
          </w:rPr>
          <w:t>@</w:t>
        </w:r>
        <w:r w:rsidR="00A464B3" w:rsidRPr="00DB19A6">
          <w:rPr>
            <w:rStyle w:val="a3"/>
            <w:spacing w:val="6"/>
            <w:sz w:val="28"/>
            <w:szCs w:val="28"/>
            <w:lang w:val="en-US"/>
          </w:rPr>
          <w:t>yandex</w:t>
        </w:r>
        <w:r w:rsidR="00A464B3" w:rsidRPr="00DB19A6">
          <w:rPr>
            <w:rStyle w:val="a3"/>
            <w:spacing w:val="6"/>
            <w:sz w:val="28"/>
            <w:szCs w:val="28"/>
          </w:rPr>
          <w:t>.</w:t>
        </w:r>
        <w:r w:rsidR="00A464B3" w:rsidRPr="00DB19A6">
          <w:rPr>
            <w:rStyle w:val="a3"/>
            <w:spacing w:val="6"/>
            <w:sz w:val="28"/>
            <w:szCs w:val="28"/>
            <w:lang w:val="en-US"/>
          </w:rPr>
          <w:t>ru</w:t>
        </w:r>
      </w:hyperlink>
      <w:r w:rsidR="001B6C50">
        <w:rPr>
          <w:sz w:val="28"/>
          <w:szCs w:val="28"/>
        </w:rPr>
        <w:t>.</w:t>
      </w:r>
    </w:p>
    <w:p w:rsidR="00D91A8E" w:rsidRDefault="00D91A8E" w:rsidP="00FE312E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</w:p>
    <w:p w:rsidR="00D91A8E" w:rsidRPr="00D91A8E" w:rsidRDefault="00D91A8E" w:rsidP="005761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11594A">
        <w:rPr>
          <w:rFonts w:ascii="Times New Roman" w:hAnsi="Times New Roman"/>
          <w:sz w:val="28"/>
          <w:szCs w:val="28"/>
        </w:rPr>
        <w:t>форма пред</w:t>
      </w:r>
      <w:r w:rsidR="00122E6B">
        <w:rPr>
          <w:rFonts w:ascii="Times New Roman" w:hAnsi="Times New Roman"/>
          <w:sz w:val="28"/>
          <w:szCs w:val="28"/>
        </w:rPr>
        <w:t>о</w:t>
      </w:r>
      <w:r w:rsidR="0011594A">
        <w:rPr>
          <w:rFonts w:ascii="Times New Roman" w:hAnsi="Times New Roman"/>
          <w:sz w:val="28"/>
          <w:szCs w:val="28"/>
        </w:rPr>
        <w:t>ставления информации на 1</w:t>
      </w:r>
      <w:r w:rsidR="001B6C50">
        <w:rPr>
          <w:rFonts w:ascii="Times New Roman" w:hAnsi="Times New Roman"/>
          <w:bCs/>
          <w:sz w:val="28"/>
          <w:szCs w:val="28"/>
        </w:rPr>
        <w:t xml:space="preserve"> л.</w:t>
      </w:r>
      <w:r>
        <w:rPr>
          <w:rFonts w:ascii="Times New Roman" w:hAnsi="Times New Roman"/>
          <w:bCs/>
          <w:sz w:val="28"/>
          <w:szCs w:val="28"/>
        </w:rPr>
        <w:t xml:space="preserve"> в 1 экз.</w:t>
      </w:r>
    </w:p>
    <w:p w:rsidR="00D91A8E" w:rsidRDefault="00D91A8E" w:rsidP="00D91A8E">
      <w:pPr>
        <w:pStyle w:val="a4"/>
        <w:rPr>
          <w:sz w:val="28"/>
          <w:szCs w:val="28"/>
        </w:rPr>
      </w:pPr>
    </w:p>
    <w:p w:rsidR="00FE312E" w:rsidRDefault="00FE312E" w:rsidP="00D91A8E">
      <w:pPr>
        <w:pStyle w:val="a4"/>
        <w:rPr>
          <w:sz w:val="28"/>
          <w:szCs w:val="28"/>
        </w:rPr>
      </w:pPr>
    </w:p>
    <w:p w:rsidR="00FE312E" w:rsidRDefault="00FE312E" w:rsidP="00D91A8E">
      <w:pPr>
        <w:pStyle w:val="a4"/>
        <w:rPr>
          <w:sz w:val="28"/>
          <w:szCs w:val="28"/>
        </w:rPr>
      </w:pPr>
    </w:p>
    <w:p w:rsidR="00D91A8E" w:rsidRDefault="00A464B3" w:rsidP="00D91A8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91A8E">
        <w:rPr>
          <w:sz w:val="28"/>
          <w:szCs w:val="28"/>
        </w:rPr>
        <w:tab/>
      </w:r>
      <w:r w:rsidR="00D91A8E">
        <w:rPr>
          <w:sz w:val="28"/>
          <w:szCs w:val="28"/>
        </w:rPr>
        <w:tab/>
      </w:r>
      <w:r w:rsidR="00D91A8E">
        <w:rPr>
          <w:sz w:val="28"/>
          <w:szCs w:val="28"/>
        </w:rPr>
        <w:tab/>
      </w:r>
      <w:r w:rsidR="00D91A8E">
        <w:rPr>
          <w:sz w:val="28"/>
          <w:szCs w:val="28"/>
        </w:rPr>
        <w:tab/>
      </w:r>
      <w:r w:rsidR="00D91A8E">
        <w:rPr>
          <w:sz w:val="28"/>
          <w:szCs w:val="28"/>
        </w:rPr>
        <w:tab/>
      </w:r>
      <w:r w:rsidR="00D91A8E">
        <w:rPr>
          <w:sz w:val="28"/>
          <w:szCs w:val="28"/>
        </w:rPr>
        <w:tab/>
        <w:t xml:space="preserve">  Л.</w:t>
      </w:r>
      <w:r>
        <w:rPr>
          <w:sz w:val="28"/>
          <w:szCs w:val="28"/>
        </w:rPr>
        <w:t>П</w:t>
      </w:r>
      <w:r w:rsidR="00D91A8E">
        <w:rPr>
          <w:sz w:val="28"/>
          <w:szCs w:val="28"/>
        </w:rPr>
        <w:t>.</w:t>
      </w:r>
      <w:r>
        <w:rPr>
          <w:sz w:val="28"/>
          <w:szCs w:val="28"/>
        </w:rPr>
        <w:t>Проценко</w:t>
      </w:r>
    </w:p>
    <w:p w:rsidR="00FE312E" w:rsidRDefault="00FE312E" w:rsidP="00D91A8E">
      <w:pPr>
        <w:pStyle w:val="a4"/>
        <w:rPr>
          <w:sz w:val="16"/>
          <w:szCs w:val="16"/>
        </w:rPr>
      </w:pPr>
    </w:p>
    <w:p w:rsidR="00FE312E" w:rsidRDefault="00FE312E" w:rsidP="00D91A8E">
      <w:pPr>
        <w:pStyle w:val="a4"/>
        <w:rPr>
          <w:sz w:val="16"/>
          <w:szCs w:val="16"/>
        </w:rPr>
      </w:pPr>
    </w:p>
    <w:p w:rsidR="00FE312E" w:rsidRDefault="00FE312E" w:rsidP="00D91A8E">
      <w:pPr>
        <w:pStyle w:val="a4"/>
        <w:rPr>
          <w:sz w:val="16"/>
          <w:szCs w:val="16"/>
        </w:rPr>
      </w:pPr>
    </w:p>
    <w:p w:rsidR="00FE312E" w:rsidRDefault="00FE312E" w:rsidP="00D91A8E">
      <w:pPr>
        <w:pStyle w:val="a4"/>
        <w:rPr>
          <w:sz w:val="16"/>
          <w:szCs w:val="16"/>
        </w:rPr>
      </w:pPr>
    </w:p>
    <w:p w:rsidR="00FE312E" w:rsidRDefault="00FE312E" w:rsidP="00D91A8E">
      <w:pPr>
        <w:pStyle w:val="a4"/>
        <w:rPr>
          <w:sz w:val="16"/>
          <w:szCs w:val="16"/>
        </w:rPr>
      </w:pPr>
    </w:p>
    <w:p w:rsidR="00AC7A6E" w:rsidRDefault="00AC7A6E" w:rsidP="00D91A8E">
      <w:pPr>
        <w:pStyle w:val="a4"/>
        <w:rPr>
          <w:sz w:val="16"/>
          <w:szCs w:val="16"/>
        </w:rPr>
      </w:pPr>
    </w:p>
    <w:p w:rsidR="00D91A8E" w:rsidRPr="00AC7A6E" w:rsidRDefault="00D91A8E" w:rsidP="00D91A8E">
      <w:pPr>
        <w:pStyle w:val="a4"/>
        <w:rPr>
          <w:sz w:val="22"/>
        </w:rPr>
      </w:pPr>
      <w:r w:rsidRPr="00AC7A6E">
        <w:rPr>
          <w:sz w:val="22"/>
        </w:rPr>
        <w:t>Исполнитель:</w:t>
      </w:r>
    </w:p>
    <w:p w:rsidR="00A464B3" w:rsidRPr="00AC7A6E" w:rsidRDefault="00AC7A6E" w:rsidP="00A464B3">
      <w:pPr>
        <w:pStyle w:val="a4"/>
        <w:rPr>
          <w:sz w:val="22"/>
        </w:rPr>
      </w:pPr>
      <w:r>
        <w:rPr>
          <w:sz w:val="22"/>
        </w:rPr>
        <w:t>м</w:t>
      </w:r>
      <w:r w:rsidR="00A464B3" w:rsidRPr="00AC7A6E">
        <w:rPr>
          <w:sz w:val="22"/>
        </w:rPr>
        <w:t xml:space="preserve">етодист отдела по вопросам </w:t>
      </w:r>
    </w:p>
    <w:p w:rsidR="00A464B3" w:rsidRPr="00AC7A6E" w:rsidRDefault="00A464B3" w:rsidP="00A464B3">
      <w:pPr>
        <w:pStyle w:val="a4"/>
        <w:rPr>
          <w:sz w:val="22"/>
        </w:rPr>
      </w:pPr>
      <w:r w:rsidRPr="00AC7A6E">
        <w:rPr>
          <w:sz w:val="22"/>
        </w:rPr>
        <w:t>молодежной политики, физкультуры и спорта</w:t>
      </w:r>
    </w:p>
    <w:p w:rsidR="00AC7A6E" w:rsidRDefault="00D91A8E" w:rsidP="00D91A8E">
      <w:pPr>
        <w:pStyle w:val="a4"/>
        <w:rPr>
          <w:sz w:val="22"/>
        </w:rPr>
      </w:pPr>
      <w:proofErr w:type="spellStart"/>
      <w:r w:rsidRPr="00AC7A6E">
        <w:rPr>
          <w:sz w:val="22"/>
        </w:rPr>
        <w:t>Петелина</w:t>
      </w:r>
      <w:proofErr w:type="spellEnd"/>
      <w:r w:rsidRPr="00AC7A6E">
        <w:rPr>
          <w:sz w:val="22"/>
        </w:rPr>
        <w:t xml:space="preserve"> Кристина Игоревна</w:t>
      </w:r>
      <w:r w:rsidR="0011594A" w:rsidRPr="00AC7A6E">
        <w:rPr>
          <w:sz w:val="22"/>
        </w:rPr>
        <w:t>,</w:t>
      </w:r>
    </w:p>
    <w:p w:rsidR="001418C6" w:rsidRPr="00AC7A6E" w:rsidRDefault="0011594A" w:rsidP="00D91A8E">
      <w:pPr>
        <w:pStyle w:val="a4"/>
        <w:rPr>
          <w:sz w:val="22"/>
        </w:rPr>
      </w:pPr>
      <w:r w:rsidRPr="00AC7A6E">
        <w:rPr>
          <w:sz w:val="22"/>
        </w:rPr>
        <w:t>т</w:t>
      </w:r>
      <w:r w:rsidR="00D91A8E" w:rsidRPr="00AC7A6E">
        <w:rPr>
          <w:sz w:val="22"/>
        </w:rPr>
        <w:t>ел. 33-84-34</w:t>
      </w:r>
    </w:p>
    <w:p w:rsidR="0011594A" w:rsidRPr="007C609D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609D">
        <w:rPr>
          <w:rFonts w:ascii="Times New Roman" w:hAnsi="Times New Roman"/>
          <w:sz w:val="24"/>
          <w:szCs w:val="24"/>
        </w:rPr>
        <w:lastRenderedPageBreak/>
        <w:t>Приложение к письму</w:t>
      </w:r>
    </w:p>
    <w:p w:rsidR="0011594A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C609D">
        <w:rPr>
          <w:rFonts w:ascii="Times New Roman" w:hAnsi="Times New Roman"/>
          <w:sz w:val="24"/>
          <w:szCs w:val="24"/>
        </w:rPr>
        <w:t>омитета по</w:t>
      </w:r>
      <w:r w:rsidR="001B6C50">
        <w:rPr>
          <w:rFonts w:ascii="Times New Roman" w:hAnsi="Times New Roman"/>
          <w:sz w:val="24"/>
          <w:szCs w:val="24"/>
        </w:rPr>
        <w:t xml:space="preserve"> культуре, молодежной политике,</w:t>
      </w:r>
    </w:p>
    <w:p w:rsidR="0011594A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609D">
        <w:rPr>
          <w:rFonts w:ascii="Times New Roman" w:hAnsi="Times New Roman"/>
          <w:sz w:val="24"/>
          <w:szCs w:val="24"/>
        </w:rPr>
        <w:t>физ</w:t>
      </w:r>
      <w:r w:rsidR="001B6C50">
        <w:rPr>
          <w:rFonts w:ascii="Times New Roman" w:hAnsi="Times New Roman"/>
          <w:sz w:val="24"/>
          <w:szCs w:val="24"/>
        </w:rPr>
        <w:t>культуре и спорту администрации</w:t>
      </w:r>
    </w:p>
    <w:p w:rsidR="0011594A" w:rsidRPr="007C609D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609D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11594A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7C609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17января 2012</w:t>
      </w:r>
      <w:r w:rsidRPr="007C609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11594A" w:rsidRDefault="0011594A" w:rsidP="0011594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1594A" w:rsidRDefault="0011594A" w:rsidP="0011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94A">
        <w:rPr>
          <w:rFonts w:ascii="Times New Roman" w:hAnsi="Times New Roman"/>
          <w:sz w:val="24"/>
          <w:szCs w:val="24"/>
        </w:rPr>
        <w:t>ЗАЯВКА</w:t>
      </w:r>
    </w:p>
    <w:p w:rsidR="0011594A" w:rsidRPr="0011594A" w:rsidRDefault="0011594A" w:rsidP="00115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13D" w:rsidRDefault="0011594A" w:rsidP="0011594A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</w:t>
      </w:r>
    </w:p>
    <w:p w:rsidR="0011594A" w:rsidRDefault="0011594A" w:rsidP="0011594A">
      <w:pPr>
        <w:pStyle w:val="a4"/>
        <w:jc w:val="center"/>
        <w:rPr>
          <w:sz w:val="22"/>
        </w:rPr>
      </w:pPr>
      <w:r w:rsidRPr="0011594A">
        <w:rPr>
          <w:sz w:val="22"/>
        </w:rPr>
        <w:t>(наименование учреждени</w:t>
      </w:r>
      <w:r>
        <w:rPr>
          <w:sz w:val="22"/>
        </w:rPr>
        <w:t>я, организац</w:t>
      </w:r>
      <w:r w:rsidRPr="0011594A">
        <w:rPr>
          <w:sz w:val="22"/>
        </w:rPr>
        <w:t>ии, предприятия)</w:t>
      </w:r>
    </w:p>
    <w:p w:rsidR="0011594A" w:rsidRDefault="0011594A" w:rsidP="0011594A">
      <w:pPr>
        <w:pStyle w:val="a4"/>
        <w:jc w:val="center"/>
        <w:rPr>
          <w:sz w:val="22"/>
        </w:rPr>
      </w:pPr>
    </w:p>
    <w:p w:rsidR="0011594A" w:rsidRPr="0011594A" w:rsidRDefault="0011594A" w:rsidP="0011594A">
      <w:pPr>
        <w:pStyle w:val="a4"/>
        <w:jc w:val="center"/>
        <w:rPr>
          <w:sz w:val="22"/>
        </w:rPr>
      </w:pPr>
    </w:p>
    <w:tbl>
      <w:tblPr>
        <w:tblW w:w="954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8"/>
        <w:gridCol w:w="26"/>
        <w:gridCol w:w="824"/>
        <w:gridCol w:w="89"/>
        <w:gridCol w:w="762"/>
        <w:gridCol w:w="80"/>
        <w:gridCol w:w="770"/>
        <w:gridCol w:w="82"/>
        <w:gridCol w:w="769"/>
        <w:gridCol w:w="83"/>
        <w:gridCol w:w="767"/>
      </w:tblGrid>
      <w:tr w:rsidR="0011594A" w:rsidTr="00F340A9">
        <w:trPr>
          <w:trHeight w:val="285"/>
        </w:trPr>
        <w:tc>
          <w:tcPr>
            <w:tcW w:w="5288" w:type="dxa"/>
            <w:vMerge w:val="restart"/>
          </w:tcPr>
          <w:p w:rsidR="0011594A" w:rsidRDefault="0011594A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  <w:tc>
          <w:tcPr>
            <w:tcW w:w="4252" w:type="dxa"/>
            <w:gridSpan w:val="10"/>
          </w:tcPr>
          <w:p w:rsidR="0011594A" w:rsidRDefault="0011594A" w:rsidP="0011594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необходимых специалистов</w:t>
            </w:r>
          </w:p>
        </w:tc>
      </w:tr>
      <w:tr w:rsidR="0011594A" w:rsidTr="00F340A9">
        <w:trPr>
          <w:trHeight w:val="330"/>
        </w:trPr>
        <w:tc>
          <w:tcPr>
            <w:tcW w:w="5288" w:type="dxa"/>
            <w:vMerge/>
          </w:tcPr>
          <w:p w:rsidR="0011594A" w:rsidRDefault="0011594A" w:rsidP="00D91A8E">
            <w:pPr>
              <w:pStyle w:val="a4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11594A" w:rsidRDefault="0011594A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851" w:type="dxa"/>
            <w:gridSpan w:val="2"/>
          </w:tcPr>
          <w:p w:rsidR="0011594A" w:rsidRDefault="0011594A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850" w:type="dxa"/>
            <w:gridSpan w:val="2"/>
          </w:tcPr>
          <w:p w:rsidR="0011594A" w:rsidRDefault="0011594A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51" w:type="dxa"/>
            <w:gridSpan w:val="2"/>
          </w:tcPr>
          <w:p w:rsidR="0011594A" w:rsidRDefault="0011594A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50" w:type="dxa"/>
            <w:gridSpan w:val="2"/>
          </w:tcPr>
          <w:p w:rsidR="0011594A" w:rsidRDefault="0011594A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454B73" w:rsidTr="00F340A9">
        <w:trPr>
          <w:trHeight w:val="453"/>
        </w:trPr>
        <w:tc>
          <w:tcPr>
            <w:tcW w:w="9540" w:type="dxa"/>
            <w:gridSpan w:val="11"/>
          </w:tcPr>
          <w:p w:rsidR="00454B73" w:rsidRDefault="00450942" w:rsidP="000530BA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 w:rsidR="00E44CB2">
              <w:rPr>
                <w:sz w:val="22"/>
              </w:rPr>
              <w:t>сп</w:t>
            </w:r>
            <w:proofErr w:type="gramStart"/>
            <w:r w:rsidR="00E44CB2">
              <w:rPr>
                <w:sz w:val="22"/>
              </w:rPr>
              <w:t>.Ц</w:t>
            </w:r>
            <w:proofErr w:type="gramEnd"/>
            <w:r w:rsidR="00E44CB2">
              <w:rPr>
                <w:sz w:val="22"/>
              </w:rPr>
              <w:t>и</w:t>
            </w:r>
            <w:r w:rsidR="00454B73">
              <w:rPr>
                <w:sz w:val="22"/>
              </w:rPr>
              <w:t>нгалы</w:t>
            </w:r>
            <w:proofErr w:type="spellEnd"/>
          </w:p>
        </w:tc>
      </w:tr>
      <w:tr w:rsidR="0011594A" w:rsidTr="00F340A9">
        <w:trPr>
          <w:trHeight w:val="559"/>
        </w:trPr>
        <w:tc>
          <w:tcPr>
            <w:tcW w:w="5288" w:type="dxa"/>
          </w:tcPr>
          <w:p w:rsidR="0011594A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Музыкальный работник</w:t>
            </w:r>
          </w:p>
        </w:tc>
        <w:tc>
          <w:tcPr>
            <w:tcW w:w="850" w:type="dxa"/>
            <w:gridSpan w:val="2"/>
          </w:tcPr>
          <w:p w:rsidR="0011594A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11594A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11594A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11594A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11594A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4B73" w:rsidTr="00F340A9">
        <w:trPr>
          <w:trHeight w:val="411"/>
        </w:trPr>
        <w:tc>
          <w:tcPr>
            <w:tcW w:w="9540" w:type="dxa"/>
            <w:gridSpan w:val="11"/>
          </w:tcPr>
          <w:p w:rsidR="00454B73" w:rsidRDefault="00450942" w:rsidP="0045094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</w:t>
            </w:r>
            <w:proofErr w:type="spellStart"/>
            <w:r>
              <w:rPr>
                <w:sz w:val="22"/>
              </w:rPr>
              <w:t>Правдинскторг</w:t>
            </w:r>
            <w:proofErr w:type="spellEnd"/>
          </w:p>
        </w:tc>
      </w:tr>
      <w:tr w:rsidR="00454B73" w:rsidTr="00F340A9">
        <w:trPr>
          <w:trHeight w:val="418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Продавец продовольственных товаров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Повар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Пекарь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Кондитер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Слесарь торгового оборудования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1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gridSpan w:val="2"/>
          </w:tcPr>
          <w:p w:rsidR="00454B73" w:rsidRDefault="00454B73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 w:rsidR="00454B73" w:rsidTr="00F340A9">
        <w:trPr>
          <w:trHeight w:val="423"/>
        </w:trPr>
        <w:tc>
          <w:tcPr>
            <w:tcW w:w="9540" w:type="dxa"/>
            <w:gridSpan w:val="11"/>
          </w:tcPr>
          <w:p w:rsidR="00454B73" w:rsidRDefault="00450942" w:rsidP="0045094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Культурно-спортивный комплекс </w:t>
            </w:r>
            <w:proofErr w:type="spellStart"/>
            <w:r w:rsidR="00454B73">
              <w:rPr>
                <w:sz w:val="22"/>
              </w:rPr>
              <w:t>Кышик</w:t>
            </w:r>
            <w:proofErr w:type="spellEnd"/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4B73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Специалист, с музыкальным образованием (баян)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9540" w:type="dxa"/>
            <w:gridSpan w:val="11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Ханты-Мансийская районная поликлиника</w:t>
            </w:r>
          </w:p>
        </w:tc>
      </w:tr>
      <w:tr w:rsidR="00454B73" w:rsidTr="00F340A9">
        <w:trPr>
          <w:trHeight w:val="423"/>
        </w:trPr>
        <w:tc>
          <w:tcPr>
            <w:tcW w:w="5288" w:type="dxa"/>
          </w:tcPr>
          <w:p w:rsidR="00454B73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эндокринолог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4B73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педиатр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кардиолог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хирург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терапевт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Врач отоларинголог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Медицинская сестра офтальмолога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Медицинская сестра невролога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Медицинская сестра кардиолога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Медицинская сестра педиатрическая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450942" w:rsidRDefault="00450942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50942" w:rsidTr="00F340A9">
        <w:trPr>
          <w:trHeight w:val="423"/>
        </w:trPr>
        <w:tc>
          <w:tcPr>
            <w:tcW w:w="9540" w:type="dxa"/>
            <w:gridSpan w:val="11"/>
          </w:tcPr>
          <w:p w:rsidR="00450942" w:rsidRDefault="00450942" w:rsidP="0045094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Правдинская</w:t>
            </w:r>
            <w:proofErr w:type="spellEnd"/>
            <w:r>
              <w:rPr>
                <w:sz w:val="22"/>
              </w:rPr>
              <w:t xml:space="preserve"> Геологоразведочная экспедиция»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Электромонтер </w:t>
            </w:r>
            <w:r w:rsidR="001B6C50">
              <w:rPr>
                <w:sz w:val="22"/>
              </w:rPr>
              <w:t>п</w:t>
            </w:r>
            <w:r>
              <w:rPr>
                <w:sz w:val="22"/>
              </w:rPr>
              <w:t>о ремонту и обслуживанию электрооборудования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Машинист бульдозера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lastRenderedPageBreak/>
              <w:t>Автокрановщик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Водитель МТЛБ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Водитель КП-25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Водитель ППДУ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450942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Бурильщик ЭРБС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1B6C50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Мастер, старший мастер по опробованию (испытанию) скважин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1B6C50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Кузнец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1B6C50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Геолог полевой геологической службы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50942" w:rsidTr="00F340A9">
        <w:trPr>
          <w:trHeight w:val="423"/>
        </w:trPr>
        <w:tc>
          <w:tcPr>
            <w:tcW w:w="5288" w:type="dxa"/>
          </w:tcPr>
          <w:p w:rsidR="00450942" w:rsidRDefault="001B6C50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Инженер по бурению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450942" w:rsidRDefault="001B6C50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340A9" w:rsidTr="00F340A9">
        <w:trPr>
          <w:trHeight w:val="423"/>
        </w:trPr>
        <w:tc>
          <w:tcPr>
            <w:tcW w:w="9540" w:type="dxa"/>
            <w:gridSpan w:val="11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МП «Сельский культурный комплекс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елиярово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Художественный руководитель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40A9" w:rsidTr="00F340A9">
        <w:trPr>
          <w:trHeight w:val="423"/>
        </w:trPr>
        <w:tc>
          <w:tcPr>
            <w:tcW w:w="9540" w:type="dxa"/>
            <w:gridSpan w:val="11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 Администрации </w:t>
            </w:r>
            <w:proofErr w:type="spellStart"/>
            <w:r>
              <w:rPr>
                <w:sz w:val="22"/>
              </w:rPr>
              <w:t>сп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елиярово</w:t>
            </w:r>
            <w:proofErr w:type="spellEnd"/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Инженер-программист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340A9" w:rsidTr="00F340A9">
        <w:trPr>
          <w:trHeight w:val="423"/>
        </w:trPr>
        <w:tc>
          <w:tcPr>
            <w:tcW w:w="9540" w:type="dxa"/>
            <w:gridSpan w:val="11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ОАО Нефтяная Акционерная Компания «АКИ-ОТЫР»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Оператор по добыче нефти и газа 5 разряда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Электромонтер по ремонту и облуживанию электрооборудования, непосредственно занятый на объектах добычи нефти и газа 5 разряда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Слесарь-ремонтник нефтепромыслового оборудования, непосредственно занятый на объектах добычи нефти и газа 5 разряда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340A9" w:rsidTr="00F340A9">
        <w:trPr>
          <w:trHeight w:val="423"/>
        </w:trPr>
        <w:tc>
          <w:tcPr>
            <w:tcW w:w="5288" w:type="dxa"/>
          </w:tcPr>
          <w:p w:rsidR="00F340A9" w:rsidRDefault="00F340A9" w:rsidP="00353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Слесарь-ремонтник технологического оборудования, непосредственного занятый на объектах добычи нефти и газа 5 разряда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F340A9" w:rsidRDefault="00F340A9" w:rsidP="00454B7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340A9" w:rsidTr="00501F7A">
        <w:trPr>
          <w:trHeight w:val="423"/>
        </w:trPr>
        <w:tc>
          <w:tcPr>
            <w:tcW w:w="9540" w:type="dxa"/>
            <w:gridSpan w:val="11"/>
          </w:tcPr>
          <w:p w:rsidR="00F340A9" w:rsidRDefault="00F340A9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Примечание: при приеме на работу обязателен опыт работы в нефтяной отрасли по специальности.</w:t>
            </w:r>
          </w:p>
        </w:tc>
      </w:tr>
      <w:tr w:rsidR="00501F7A" w:rsidTr="00501F7A">
        <w:trPr>
          <w:trHeight w:val="423"/>
        </w:trPr>
        <w:tc>
          <w:tcPr>
            <w:tcW w:w="9540" w:type="dxa"/>
            <w:gridSpan w:val="11"/>
          </w:tcPr>
          <w:p w:rsidR="00501F7A" w:rsidRDefault="00501F7A" w:rsidP="00501F7A">
            <w:pPr>
              <w:pStyle w:val="a4"/>
              <w:tabs>
                <w:tab w:val="left" w:pos="312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предприятие  «ЖЭК-3» Ханты-Мансийского района</w:t>
            </w:r>
          </w:p>
        </w:tc>
      </w:tr>
      <w:tr w:rsidR="00501F7A" w:rsidTr="00501F7A">
        <w:trPr>
          <w:trHeight w:val="423"/>
        </w:trPr>
        <w:tc>
          <w:tcPr>
            <w:tcW w:w="5314" w:type="dxa"/>
            <w:gridSpan w:val="2"/>
          </w:tcPr>
          <w:p w:rsidR="00501F7A" w:rsidRDefault="00501F7A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Слесарь газифицированной котельной</w:t>
            </w:r>
          </w:p>
        </w:tc>
        <w:tc>
          <w:tcPr>
            <w:tcW w:w="913" w:type="dxa"/>
            <w:gridSpan w:val="2"/>
          </w:tcPr>
          <w:p w:rsidR="00501F7A" w:rsidRDefault="00501F7A" w:rsidP="00501F7A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2" w:type="dxa"/>
            <w:gridSpan w:val="2"/>
          </w:tcPr>
          <w:p w:rsidR="00501F7A" w:rsidRDefault="00501F7A" w:rsidP="00501F7A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501F7A" w:rsidRDefault="00501F7A" w:rsidP="00501F7A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501F7A" w:rsidRDefault="00501F7A" w:rsidP="00501F7A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7" w:type="dxa"/>
          </w:tcPr>
          <w:p w:rsidR="00501F7A" w:rsidRDefault="00501F7A" w:rsidP="00501F7A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01F7A" w:rsidTr="00501F7A">
        <w:trPr>
          <w:trHeight w:val="423"/>
        </w:trPr>
        <w:tc>
          <w:tcPr>
            <w:tcW w:w="9540" w:type="dxa"/>
            <w:gridSpan w:val="11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МП «Комплекс-Плюс» с.п. </w:t>
            </w:r>
            <w:proofErr w:type="spellStart"/>
            <w:r>
              <w:rPr>
                <w:sz w:val="22"/>
              </w:rPr>
              <w:t>Горноправдинск</w:t>
            </w:r>
            <w:proofErr w:type="spellEnd"/>
          </w:p>
        </w:tc>
      </w:tr>
      <w:tr w:rsidR="00501F7A" w:rsidTr="00501F7A">
        <w:trPr>
          <w:trHeight w:val="423"/>
        </w:trPr>
        <w:tc>
          <w:tcPr>
            <w:tcW w:w="5314" w:type="dxa"/>
            <w:gridSpan w:val="2"/>
          </w:tcPr>
          <w:p w:rsidR="00501F7A" w:rsidRDefault="007E0D23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Промышленное и гражданское строительство</w:t>
            </w:r>
          </w:p>
        </w:tc>
        <w:tc>
          <w:tcPr>
            <w:tcW w:w="913" w:type="dxa"/>
            <w:gridSpan w:val="2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2" w:type="dxa"/>
            <w:gridSpan w:val="2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7" w:type="dxa"/>
          </w:tcPr>
          <w:p w:rsidR="00501F7A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E0D23" w:rsidTr="00501F7A">
        <w:trPr>
          <w:trHeight w:val="423"/>
        </w:trPr>
        <w:tc>
          <w:tcPr>
            <w:tcW w:w="5314" w:type="dxa"/>
            <w:gridSpan w:val="2"/>
          </w:tcPr>
          <w:p w:rsidR="007E0D23" w:rsidRDefault="007E0D23" w:rsidP="007E0D23">
            <w:pPr>
              <w:pStyle w:val="a4"/>
              <w:rPr>
                <w:sz w:val="22"/>
              </w:rPr>
            </w:pPr>
            <w:r>
              <w:rPr>
                <w:sz w:val="22"/>
              </w:rPr>
              <w:t>Теплоэнергетические установки и системы теплоснабжения</w:t>
            </w:r>
          </w:p>
        </w:tc>
        <w:tc>
          <w:tcPr>
            <w:tcW w:w="913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7" w:type="dxa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7E0D23" w:rsidRDefault="007E0D23" w:rsidP="007E0D23">
            <w:pPr>
              <w:pStyle w:val="a4"/>
              <w:jc w:val="center"/>
              <w:rPr>
                <w:sz w:val="22"/>
              </w:rPr>
            </w:pPr>
          </w:p>
        </w:tc>
      </w:tr>
      <w:tr w:rsidR="007E0D23" w:rsidTr="00501F7A">
        <w:trPr>
          <w:trHeight w:val="423"/>
        </w:trPr>
        <w:tc>
          <w:tcPr>
            <w:tcW w:w="5314" w:type="dxa"/>
            <w:gridSpan w:val="2"/>
          </w:tcPr>
          <w:p w:rsidR="007E0D23" w:rsidRDefault="007E0D23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Инженер-энергетик</w:t>
            </w:r>
          </w:p>
        </w:tc>
        <w:tc>
          <w:tcPr>
            <w:tcW w:w="913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7" w:type="dxa"/>
          </w:tcPr>
          <w:p w:rsidR="007E0D23" w:rsidRDefault="007E0D23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6EDD" w:rsidTr="00A54353">
        <w:trPr>
          <w:trHeight w:val="423"/>
        </w:trPr>
        <w:tc>
          <w:tcPr>
            <w:tcW w:w="9540" w:type="dxa"/>
            <w:gridSpan w:val="11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МУК СДК п. </w:t>
            </w:r>
            <w:proofErr w:type="spellStart"/>
            <w:r>
              <w:rPr>
                <w:sz w:val="22"/>
              </w:rPr>
              <w:t>Красноленинский</w:t>
            </w:r>
            <w:proofErr w:type="spellEnd"/>
          </w:p>
        </w:tc>
      </w:tr>
      <w:tr w:rsidR="008B6EDD" w:rsidTr="00501F7A">
        <w:trPr>
          <w:trHeight w:val="423"/>
        </w:trPr>
        <w:tc>
          <w:tcPr>
            <w:tcW w:w="5314" w:type="dxa"/>
            <w:gridSpan w:val="2"/>
          </w:tcPr>
          <w:p w:rsidR="008B6EDD" w:rsidRDefault="008B6EDD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Художественный руководитель СДК</w:t>
            </w:r>
          </w:p>
        </w:tc>
        <w:tc>
          <w:tcPr>
            <w:tcW w:w="913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7" w:type="dxa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B6EDD" w:rsidTr="00501F7A">
        <w:trPr>
          <w:trHeight w:val="423"/>
        </w:trPr>
        <w:tc>
          <w:tcPr>
            <w:tcW w:w="5314" w:type="dxa"/>
            <w:gridSpan w:val="2"/>
          </w:tcPr>
          <w:p w:rsidR="008B6EDD" w:rsidRDefault="008B6EDD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913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7" w:type="dxa"/>
          </w:tcPr>
          <w:p w:rsidR="008B6EDD" w:rsidRDefault="008B6EDD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B3BB9" w:rsidTr="004E3AEA">
        <w:trPr>
          <w:trHeight w:val="423"/>
        </w:trPr>
        <w:tc>
          <w:tcPr>
            <w:tcW w:w="9540" w:type="dxa"/>
            <w:gridSpan w:val="11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Газпромнефть-Хантос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5B3BB9" w:rsidTr="00501F7A">
        <w:trPr>
          <w:trHeight w:val="423"/>
        </w:trPr>
        <w:tc>
          <w:tcPr>
            <w:tcW w:w="5314" w:type="dxa"/>
            <w:gridSpan w:val="2"/>
          </w:tcPr>
          <w:p w:rsidR="005B3BB9" w:rsidRDefault="005B3BB9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Оператор по поддержанию пластового давления</w:t>
            </w:r>
          </w:p>
        </w:tc>
        <w:tc>
          <w:tcPr>
            <w:tcW w:w="913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7" w:type="dxa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bookmarkStart w:id="0" w:name="_GoBack"/>
            <w:bookmarkEnd w:id="0"/>
          </w:p>
        </w:tc>
      </w:tr>
      <w:tr w:rsidR="00D43F10" w:rsidTr="00A72897">
        <w:trPr>
          <w:trHeight w:val="423"/>
        </w:trPr>
        <w:tc>
          <w:tcPr>
            <w:tcW w:w="9540" w:type="dxa"/>
            <w:gridSpan w:val="11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Муниципальное бюджетное учреждение культуры «Дружба» п. </w:t>
            </w:r>
            <w:proofErr w:type="spellStart"/>
            <w:r>
              <w:rPr>
                <w:sz w:val="22"/>
              </w:rPr>
              <w:t>Луговской</w:t>
            </w:r>
            <w:proofErr w:type="spellEnd"/>
          </w:p>
        </w:tc>
      </w:tr>
      <w:tr w:rsidR="005B3BB9" w:rsidTr="00501F7A">
        <w:trPr>
          <w:trHeight w:val="423"/>
        </w:trPr>
        <w:tc>
          <w:tcPr>
            <w:tcW w:w="5314" w:type="dxa"/>
            <w:gridSpan w:val="2"/>
          </w:tcPr>
          <w:p w:rsidR="005B3BB9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Режиссер массовых представлений</w:t>
            </w:r>
          </w:p>
        </w:tc>
        <w:tc>
          <w:tcPr>
            <w:tcW w:w="913" w:type="dxa"/>
            <w:gridSpan w:val="2"/>
          </w:tcPr>
          <w:p w:rsidR="005B3BB9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5B3BB9" w:rsidRDefault="005B3BB9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5B3BB9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Хормейстер</w:t>
            </w: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Хореограф</w:t>
            </w: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Аккомпаниатор</w:t>
            </w: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кружка по вокалу</w:t>
            </w:r>
          </w:p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</w:tr>
      <w:tr w:rsidR="00D43F10" w:rsidTr="006943E2">
        <w:trPr>
          <w:trHeight w:val="423"/>
        </w:trPr>
        <w:tc>
          <w:tcPr>
            <w:tcW w:w="9540" w:type="dxa"/>
            <w:gridSpan w:val="11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МКОУ ДОД ХМР «Центр детский (подростковый)» п. </w:t>
            </w:r>
            <w:proofErr w:type="spellStart"/>
            <w:r>
              <w:rPr>
                <w:sz w:val="22"/>
              </w:rPr>
              <w:t>Луговской</w:t>
            </w:r>
            <w:proofErr w:type="spellEnd"/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вокально-инструментального ансамбля</w:t>
            </w: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43F10" w:rsidTr="00501F7A">
        <w:trPr>
          <w:trHeight w:val="423"/>
        </w:trPr>
        <w:tc>
          <w:tcPr>
            <w:tcW w:w="5314" w:type="dxa"/>
            <w:gridSpan w:val="2"/>
          </w:tcPr>
          <w:p w:rsidR="00D43F10" w:rsidRDefault="00D43F10" w:rsidP="00F340A9">
            <w:pPr>
              <w:pStyle w:val="a4"/>
              <w:ind w:left="1353" w:hanging="1353"/>
              <w:jc w:val="both"/>
              <w:rPr>
                <w:sz w:val="22"/>
              </w:rPr>
            </w:pPr>
          </w:p>
        </w:tc>
        <w:tc>
          <w:tcPr>
            <w:tcW w:w="913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4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852" w:type="dxa"/>
            <w:gridSpan w:val="2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  <w:tc>
          <w:tcPr>
            <w:tcW w:w="767" w:type="dxa"/>
          </w:tcPr>
          <w:p w:rsidR="00D43F10" w:rsidRDefault="00D43F10" w:rsidP="007E0D23">
            <w:pPr>
              <w:pStyle w:val="a4"/>
              <w:ind w:left="1353" w:hanging="1353"/>
              <w:jc w:val="center"/>
              <w:rPr>
                <w:sz w:val="22"/>
              </w:rPr>
            </w:pPr>
          </w:p>
        </w:tc>
      </w:tr>
    </w:tbl>
    <w:p w:rsidR="0057613D" w:rsidRPr="0011594A" w:rsidRDefault="0057613D" w:rsidP="00D91A8E">
      <w:pPr>
        <w:pStyle w:val="a4"/>
        <w:rPr>
          <w:sz w:val="22"/>
        </w:rPr>
      </w:pPr>
    </w:p>
    <w:sectPr w:rsidR="0057613D" w:rsidRPr="0011594A" w:rsidSect="00353C3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988"/>
    <w:multiLevelType w:val="multilevel"/>
    <w:tmpl w:val="757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2A13"/>
    <w:multiLevelType w:val="multilevel"/>
    <w:tmpl w:val="CEA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49F0"/>
    <w:multiLevelType w:val="multilevel"/>
    <w:tmpl w:val="9A3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81F60"/>
    <w:multiLevelType w:val="singleLevel"/>
    <w:tmpl w:val="6102FE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1A8E"/>
    <w:rsid w:val="000530BA"/>
    <w:rsid w:val="000E581B"/>
    <w:rsid w:val="0011594A"/>
    <w:rsid w:val="00122E6B"/>
    <w:rsid w:val="001418C6"/>
    <w:rsid w:val="001B6C50"/>
    <w:rsid w:val="00206492"/>
    <w:rsid w:val="002A1A81"/>
    <w:rsid w:val="002B3579"/>
    <w:rsid w:val="002D3F3D"/>
    <w:rsid w:val="00353C39"/>
    <w:rsid w:val="003A2B19"/>
    <w:rsid w:val="00450942"/>
    <w:rsid w:val="00454B73"/>
    <w:rsid w:val="00462630"/>
    <w:rsid w:val="004767B9"/>
    <w:rsid w:val="004E2365"/>
    <w:rsid w:val="00501F7A"/>
    <w:rsid w:val="00510092"/>
    <w:rsid w:val="0057613D"/>
    <w:rsid w:val="00582B90"/>
    <w:rsid w:val="005B3BB9"/>
    <w:rsid w:val="006B6FC2"/>
    <w:rsid w:val="006D5477"/>
    <w:rsid w:val="007116A7"/>
    <w:rsid w:val="007B6189"/>
    <w:rsid w:val="007E0D23"/>
    <w:rsid w:val="00807061"/>
    <w:rsid w:val="00863C69"/>
    <w:rsid w:val="00870E33"/>
    <w:rsid w:val="008B6EDD"/>
    <w:rsid w:val="00A464B3"/>
    <w:rsid w:val="00A95079"/>
    <w:rsid w:val="00AC7A6E"/>
    <w:rsid w:val="00B42F51"/>
    <w:rsid w:val="00B904CC"/>
    <w:rsid w:val="00C00146"/>
    <w:rsid w:val="00C53363"/>
    <w:rsid w:val="00C609F1"/>
    <w:rsid w:val="00C83E9D"/>
    <w:rsid w:val="00D43F10"/>
    <w:rsid w:val="00D91A8E"/>
    <w:rsid w:val="00E44CB2"/>
    <w:rsid w:val="00E86491"/>
    <w:rsid w:val="00F063EE"/>
    <w:rsid w:val="00F340A9"/>
    <w:rsid w:val="00FA4A24"/>
    <w:rsid w:val="00FC021A"/>
    <w:rsid w:val="00FE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A8E"/>
    <w:rPr>
      <w:color w:val="0000FF"/>
      <w:u w:val="single"/>
    </w:rPr>
  </w:style>
  <w:style w:type="paragraph" w:styleId="a4">
    <w:name w:val="No Spacing"/>
    <w:uiPriority w:val="1"/>
    <w:qFormat/>
    <w:rsid w:val="00D91A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nhideWhenUsed/>
    <w:rsid w:val="00D9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A8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D91A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1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hmr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F592-93C6-4B82-A90A-3F0B73BE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16</cp:revision>
  <cp:lastPrinted>2012-01-11T05:09:00Z</cp:lastPrinted>
  <dcterms:created xsi:type="dcterms:W3CDTF">2012-01-11T05:14:00Z</dcterms:created>
  <dcterms:modified xsi:type="dcterms:W3CDTF">2012-02-27T04:11:00Z</dcterms:modified>
</cp:coreProperties>
</file>