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6" w:rsidRDefault="00714C26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C26" w:rsidRDefault="00714C26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378" w:rsidRPr="001E2378" w:rsidRDefault="00AB1100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E2378"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</w:t>
      </w:r>
    </w:p>
    <w:p w:rsidR="001E2378" w:rsidRPr="001E2378" w:rsidRDefault="001E2378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</w:t>
      </w:r>
      <w:r w:rsidR="00AB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отдыха и оздоровления детей и подростков</w:t>
      </w:r>
    </w:p>
    <w:p w:rsidR="001E2378" w:rsidRDefault="001E2378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378" w:rsidRPr="00B14EEE" w:rsidRDefault="00EF05B6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Ханты-Мансийского района «Начальная общеобразовательная школа п. Горноправдинск»</w:t>
      </w:r>
    </w:p>
    <w:p w:rsidR="001E2378" w:rsidRPr="001E2378" w:rsidRDefault="001E2378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1E2378" w:rsidRPr="001E2378" w:rsidRDefault="00B14EEE" w:rsidP="001E2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район</w:t>
      </w:r>
    </w:p>
    <w:p w:rsidR="001E2378" w:rsidRPr="001E2378" w:rsidRDefault="001E2378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1E2378" w:rsidRPr="001E2378" w:rsidRDefault="001E2378" w:rsidP="001E23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378" w:rsidRPr="001E2378" w:rsidRDefault="001E2378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</w:t>
      </w:r>
      <w:r w:rsidR="000B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»января 201</w:t>
      </w:r>
      <w:r w:rsidR="000B7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E2378" w:rsidRPr="001E2378" w:rsidRDefault="001E2378" w:rsidP="001E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2691"/>
        <w:gridCol w:w="140"/>
        <w:gridCol w:w="11"/>
        <w:gridCol w:w="698"/>
        <w:gridCol w:w="293"/>
        <w:gridCol w:w="118"/>
        <w:gridCol w:w="14"/>
        <w:gridCol w:w="150"/>
        <w:gridCol w:w="425"/>
        <w:gridCol w:w="134"/>
        <w:gridCol w:w="144"/>
        <w:gridCol w:w="47"/>
        <w:gridCol w:w="7"/>
        <w:gridCol w:w="267"/>
        <w:gridCol w:w="102"/>
        <w:gridCol w:w="306"/>
        <w:gridCol w:w="119"/>
        <w:gridCol w:w="150"/>
        <w:gridCol w:w="20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726"/>
      </w:tblGrid>
      <w:tr w:rsidR="001E2378" w:rsidRPr="001E2378" w:rsidTr="00C5777E">
        <w:trPr>
          <w:cantSplit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Полное наименование организации о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дыха и оздоровления детей и подрос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ков (далее - организация) без сокращ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ний (включая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организационно-правовую форму), 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EF05B6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4EEE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общеобразов</w:t>
            </w:r>
            <w:r w:rsidR="00B14EEE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EEE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Ханты-Мансийского района «Начальная общеобразовательная школа п. Горноправдинск»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A" w:rsidRPr="00A173EA" w:rsidRDefault="00A173EA" w:rsidP="00A173EA">
            <w:pPr>
              <w:pStyle w:val="af3"/>
              <w:jc w:val="center"/>
              <w:rPr>
                <w:rFonts w:ascii="Times New Roman" w:hAnsi="Times New Roman"/>
              </w:rPr>
            </w:pPr>
            <w:r w:rsidRPr="00A173EA">
              <w:rPr>
                <w:rFonts w:ascii="Times New Roman" w:hAnsi="Times New Roman"/>
                <w:i/>
                <w:spacing w:val="2"/>
                <w:u w:val="single"/>
              </w:rPr>
              <w:t>628520,</w:t>
            </w:r>
            <w:r w:rsidRPr="00A173EA">
              <w:rPr>
                <w:i/>
                <w:spacing w:val="2"/>
                <w:u w:val="single"/>
              </w:rPr>
              <w:t xml:space="preserve"> </w:t>
            </w:r>
            <w:r w:rsidRPr="00A173EA">
              <w:rPr>
                <w:rFonts w:ascii="Times New Roman" w:hAnsi="Times New Roman"/>
                <w:spacing w:val="2"/>
              </w:rPr>
              <w:t>Тюменская область, Ханты-Мансийский автономный округ - Югра, Ханты-</w:t>
            </w:r>
            <w:r w:rsidRPr="00A173EA">
              <w:rPr>
                <w:rFonts w:ascii="Times New Roman" w:hAnsi="Times New Roman"/>
              </w:rPr>
              <w:t>Мансийский район, п. Горноправдинск, ул. П</w:t>
            </w:r>
            <w:r w:rsidRPr="00A173EA">
              <w:rPr>
                <w:rFonts w:ascii="Times New Roman" w:hAnsi="Times New Roman"/>
              </w:rPr>
              <w:t>о</w:t>
            </w:r>
            <w:r w:rsidRPr="00A173EA">
              <w:rPr>
                <w:rFonts w:ascii="Times New Roman" w:hAnsi="Times New Roman"/>
              </w:rPr>
              <w:t xml:space="preserve">спелова, 5Б, </w:t>
            </w:r>
          </w:p>
          <w:p w:rsidR="001E2378" w:rsidRPr="00A173EA" w:rsidRDefault="00A173EA" w:rsidP="00A173EA">
            <w:pPr>
              <w:pStyle w:val="af3"/>
              <w:jc w:val="center"/>
              <w:rPr>
                <w:lang w:eastAsia="ru-RU"/>
              </w:rPr>
            </w:pPr>
            <w:r w:rsidRPr="00A173EA">
              <w:rPr>
                <w:rFonts w:ascii="Times New Roman" w:hAnsi="Times New Roman"/>
              </w:rPr>
              <w:t>тел./факс (3467) 37-41-10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Фактический адрес местонахождения,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телефон, факс, адреса электронной п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чты и </w:t>
            </w:r>
            <w:proofErr w:type="gramStart"/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EA" w:rsidRPr="00A173EA" w:rsidRDefault="00A173EA" w:rsidP="00A173EA">
            <w:pPr>
              <w:pStyle w:val="af3"/>
              <w:jc w:val="center"/>
              <w:rPr>
                <w:rFonts w:ascii="Times New Roman" w:hAnsi="Times New Roman"/>
              </w:rPr>
            </w:pPr>
            <w:r w:rsidRPr="00A173EA">
              <w:rPr>
                <w:rFonts w:ascii="Times New Roman" w:hAnsi="Times New Roman"/>
                <w:i/>
                <w:spacing w:val="2"/>
                <w:u w:val="single"/>
              </w:rPr>
              <w:t>628520,</w:t>
            </w:r>
            <w:r w:rsidRPr="00A173EA">
              <w:rPr>
                <w:i/>
                <w:spacing w:val="2"/>
                <w:u w:val="single"/>
              </w:rPr>
              <w:t xml:space="preserve"> </w:t>
            </w:r>
            <w:r w:rsidRPr="00A173EA">
              <w:rPr>
                <w:rFonts w:ascii="Times New Roman" w:hAnsi="Times New Roman"/>
                <w:spacing w:val="2"/>
              </w:rPr>
              <w:t>Тюменская область, Ханты-Мансийский автономный округ - Югра, Ханты-</w:t>
            </w:r>
            <w:r w:rsidRPr="00A173EA">
              <w:rPr>
                <w:rFonts w:ascii="Times New Roman" w:hAnsi="Times New Roman"/>
              </w:rPr>
              <w:t>Мансийский район, п. Горноправдинск, ул. П</w:t>
            </w:r>
            <w:r w:rsidRPr="00A173EA">
              <w:rPr>
                <w:rFonts w:ascii="Times New Roman" w:hAnsi="Times New Roman"/>
              </w:rPr>
              <w:t>о</w:t>
            </w:r>
            <w:r w:rsidRPr="00A173EA">
              <w:rPr>
                <w:rFonts w:ascii="Times New Roman" w:hAnsi="Times New Roman"/>
              </w:rPr>
              <w:t xml:space="preserve">спелова, 5Б, </w:t>
            </w:r>
          </w:p>
          <w:p w:rsidR="001E2378" w:rsidRDefault="00A173EA" w:rsidP="00A173E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173EA">
              <w:rPr>
                <w:rFonts w:ascii="Times New Roman" w:hAnsi="Times New Roman"/>
              </w:rPr>
              <w:t>тел./факс (3467) 37-41-10</w:t>
            </w:r>
          </w:p>
          <w:p w:rsidR="00A173EA" w:rsidRPr="00C616CE" w:rsidRDefault="00A173EA" w:rsidP="00A173EA">
            <w:pPr>
              <w:jc w:val="center"/>
              <w:rPr>
                <w:rFonts w:ascii="Times New Roman" w:hAnsi="Times New Roman" w:cs="Times New Roman"/>
              </w:rPr>
            </w:pPr>
            <w:r w:rsidRPr="00A1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61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616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A173EA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noh</w:t>
              </w:r>
              <w:r w:rsidRPr="00C616CE">
                <w:rPr>
                  <w:rStyle w:val="a3"/>
                  <w:rFonts w:ascii="Times New Roman" w:hAnsi="Times New Roman" w:cs="Times New Roman"/>
                  <w:color w:val="auto"/>
                </w:rPr>
                <w:t>-</w:t>
              </w:r>
              <w:r w:rsidRPr="00A173EA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gpr</w:t>
              </w:r>
              <w:r w:rsidRPr="00C616CE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A173EA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hmrn</w:t>
              </w:r>
              <w:r w:rsidRPr="00C616CE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173EA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616CE">
              <w:rPr>
                <w:rFonts w:ascii="Times New Roman" w:hAnsi="Times New Roman" w:cs="Times New Roman"/>
              </w:rPr>
              <w:t>,</w:t>
            </w:r>
          </w:p>
          <w:p w:rsidR="00A173EA" w:rsidRPr="00A173EA" w:rsidRDefault="00A173EA" w:rsidP="00A17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C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Сайт -  </w:t>
            </w:r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http</w:t>
            </w:r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://</w:t>
            </w:r>
            <w:proofErr w:type="spellStart"/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grnnosch</w:t>
            </w:r>
            <w:proofErr w:type="spellEnd"/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ucoz</w:t>
            </w:r>
            <w:proofErr w:type="spellEnd"/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173E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/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Удаленность от ближайшего населе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ного 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пункта, расстояние до него от орг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низации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9C60DC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5B6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1E2378" w:rsidRPr="001E2378" w:rsidTr="00C5777E">
        <w:trPr>
          <w:cantSplit/>
          <w:trHeight w:val="11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746" w:rsidRDefault="00EF05B6" w:rsidP="003F274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14EEE" w:rsidRPr="009C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378" w:rsidRPr="009C60DC">
              <w:rPr>
                <w:rFonts w:ascii="Times New Roman" w:hAnsi="Times New Roman"/>
                <w:sz w:val="24"/>
                <w:szCs w:val="24"/>
              </w:rPr>
              <w:t>Ханты – Мансийск</w:t>
            </w:r>
            <w:r w:rsidRPr="009C60D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E2378" w:rsidRPr="009C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378" w:rsidRPr="009C60DC" w:rsidRDefault="001E2378" w:rsidP="003F2746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F05B6" w:rsidRPr="009C6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EEE" w:rsidRPr="009C60DC" w:rsidRDefault="00EF05B6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628600, </w:t>
            </w:r>
            <w:r w:rsidRPr="009C60DC">
              <w:rPr>
                <w:rFonts w:ascii="Times New Roman" w:hAnsi="Times New Roman" w:cs="Times New Roman"/>
                <w:spacing w:val="2"/>
              </w:rPr>
              <w:t>Тюменская область, Ханты-Мансийский автономный округ - Югра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EEE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</w:t>
            </w:r>
            <w:r w:rsidR="00B14EEE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14EEE"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ты-Мансийск, </w:t>
            </w:r>
          </w:p>
          <w:p w:rsidR="001E2378" w:rsidRPr="009C60DC" w:rsidRDefault="00B14EEE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214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A173EA" w:rsidRDefault="00EF05B6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EA">
              <w:rPr>
                <w:rFonts w:ascii="Times New Roman" w:hAnsi="Times New Roman" w:cs="Times New Roman"/>
              </w:rPr>
              <w:t>8 (3467)73-52-80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1E2378" w:rsidRDefault="001E237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B14EEE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Петр Николаевич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3F2746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  <w:bCs/>
              </w:rPr>
              <w:t>Департамент</w:t>
            </w:r>
            <w:r w:rsidR="00847D18" w:rsidRPr="009C60DC">
              <w:rPr>
                <w:rFonts w:ascii="Times New Roman" w:hAnsi="Times New Roman" w:cs="Times New Roman"/>
                <w:bCs/>
              </w:rPr>
              <w:t xml:space="preserve"> имущественных, земельных отн</w:t>
            </w:r>
            <w:r w:rsidR="00847D18" w:rsidRPr="009C60DC">
              <w:rPr>
                <w:rFonts w:ascii="Times New Roman" w:hAnsi="Times New Roman" w:cs="Times New Roman"/>
                <w:bCs/>
              </w:rPr>
              <w:t>о</w:t>
            </w:r>
            <w:r w:rsidR="00847D18" w:rsidRPr="009C60DC">
              <w:rPr>
                <w:rFonts w:ascii="Times New Roman" w:hAnsi="Times New Roman" w:cs="Times New Roman"/>
                <w:bCs/>
              </w:rPr>
              <w:t>шений и природопользования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</w:rPr>
              <w:t>г. Ханты-Мансийск</w:t>
            </w:r>
          </w:p>
          <w:p w:rsidR="00847D18" w:rsidRPr="009C60DC" w:rsidRDefault="00847D1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</w:rPr>
              <w:t>ул. Гагарина, 214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A173EA" w:rsidRDefault="00847D1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3EA">
              <w:rPr>
                <w:rFonts w:ascii="Times New Roman" w:hAnsi="Times New Roman" w:cs="Times New Roman"/>
              </w:rPr>
              <w:t>8 (3467)35-28-05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3F27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hAnsi="Times New Roman" w:cs="Times New Roman"/>
              </w:rPr>
              <w:t>Попов Владимир Александрович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3F27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Зоя Васильевна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0B7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hAnsi="Times New Roman" w:cs="Times New Roman"/>
              </w:rPr>
              <w:t>(34673) 7-41-10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детей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специализированный (профильный) л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герь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профиль)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иная организация отдыха и оздоровл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(уточнить какая)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0B77D9">
        <w:trPr>
          <w:cantSplit/>
          <w:trHeight w:val="43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Документ, на основании которого де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й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ствует организация (устав, положение)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0B77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0B77D9">
        <w:trPr>
          <w:cantSplit/>
          <w:trHeight w:val="66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сезонно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Проектная мощность организации (к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кое количество детей и подростков м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жет принять одновременно)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0B77D9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F0B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F0B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Возраст детей и подростков, принима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мых организацией на отдых и оздоро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 - 3 этажа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пост-ро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gramEnd"/>
          </w:p>
          <w:p w:rsidR="00847D18" w:rsidRPr="009C60DC" w:rsidRDefault="00847D18" w:rsidP="00EB1E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  <w:p w:rsidR="00847D18" w:rsidRPr="009C60DC" w:rsidRDefault="00847D18" w:rsidP="00E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18" w:rsidRPr="009C60DC" w:rsidRDefault="00847D18" w:rsidP="00E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 износа (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847D18" w:rsidRPr="009C60DC" w:rsidRDefault="00847D18" w:rsidP="00E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коли-ч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счи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proofErr w:type="spellEnd"/>
          </w:p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-лед-него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капи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-таль-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ног</w:t>
            </w: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автотранспорта на балансе (колич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ство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 марки), в том числе: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га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1,4210 га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соответствие территории лагеря требованиям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надзорных и контрольных органов (при нал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чии запрещающих предписаний, указать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водного объекта, в том числе его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от территории лагеря: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км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зоны купания (наличие 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спасател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ь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ных и медицинских постов,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спасательных средств)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мерами пожарной и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антитерр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ристической безопасности,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кнопки тревожной сигнализации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(КТС)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автоматической пожарной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сигнализ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ции (АПС) с выводом сигнала на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пожа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части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системы оповещения и управления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эвакуацией людей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укомплектованность первичными средствами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жарного водоснабжения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(противопожарных водоемов), отвечающих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установленным треб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ваниям пожарной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3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специаль-ное</w:t>
            </w:r>
            <w:proofErr w:type="spellEnd"/>
            <w:proofErr w:type="gramEnd"/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0B77D9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0B77D9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0B77D9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0B77D9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7479B5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7479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Сведения об условиях размещения детей и подростков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(строка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разбивается по количеству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(в м</w:t>
            </w:r>
            <w:proofErr w:type="gramStart"/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спального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пом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щения (в метрах)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 последнего ремонта</w:t>
            </w:r>
          </w:p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горячего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снабжения (на этаже),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холодного 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снабжения (на этаже, 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сушилок для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и обуви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кранов в 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вальнике (на этаже)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(на этаже)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комнаты личной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камеры хранения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вещей детей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стро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Площадь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какое 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количество детей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считано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кап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таль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5777E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игровые комнаты, помещения для работы кружков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актовый зал (крытая эстрада), количество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необходимой литературы, игр, инвентаря, оборудов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ния, снаряжения для организации досуга в соответствии с во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растом детей и подростков,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компьютерной те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57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ветст-вии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стройки (ввода в </w:t>
            </w:r>
            <w:proofErr w:type="spellStart"/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та-цию</w:t>
            </w:r>
            <w:proofErr w:type="spellEnd"/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-лед-него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-таль-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AB11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туалет с умывальником 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для капельных инфекций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для кишечных инфекций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бокса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коек в пал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душевая для больных д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помещение для обрабо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ки и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хранения уборочного инвентаря,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приготовл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D205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горячего водоснабжения,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холодного водоснабжения</w:t>
            </w:r>
          </w:p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(указать какое):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835DFA" w:rsidRDefault="00835DFA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обеденных залов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35DFA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35DFA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обеспеченность столовой посудой, 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="00A173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C60DC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обеспеченность кухонной посудой, 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горячего водоснабжения,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производственных помещений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(цехов)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отсутствуют производственные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(указать какие):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(указать какое):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полностью укомплектована оборудованием 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холодильного оборудования: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охлаждаемые (низкотемпературные)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зованное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вод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 от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жины</w:t>
            </w:r>
            <w:proofErr w:type="spellEnd"/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тилированная) вода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B849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B849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F0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C01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централиз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EF0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47D18" w:rsidRPr="001E2378" w:rsidTr="00C5777E">
        <w:trPr>
          <w:cantSplit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стями с учетом особых потребностей детей-инвалидов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9C60DC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Доступность инфраструктуры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для лиц с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ограниченными возможностями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профильных групп для детей-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инвалидов (по слуху; по зрению; с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наруш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ниями опорно-двигательного аппарата; с задержкой умственного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развития) с учетом их особых потребностей: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количество групп (с указанием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1E23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стов по работе с детьми-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инвалидами (по слуху; по зрению; с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нарушениями опорно-двигательного 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аппарата; с задержкой у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ственного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развития) с учетом особых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требностей детей инвалидов: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1E2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7E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both"/>
            </w:pPr>
          </w:p>
        </w:tc>
      </w:tr>
      <w:tr w:rsidR="00557E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both"/>
            </w:pPr>
          </w:p>
        </w:tc>
      </w:tr>
      <w:tr w:rsidR="00557E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557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</w:t>
            </w:r>
            <w:r w:rsidRPr="00557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57E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местного отдыха детей-инвалидов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и их р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A173EA" w:rsidP="00557E40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557E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</w:t>
            </w: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ализированной литературы для </w:t>
            </w:r>
            <w:proofErr w:type="gramStart"/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слабовид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 для сл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бослышащих) и др.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A173EA" w:rsidP="00557E40">
            <w:pPr>
              <w:shd w:val="clear" w:color="auto" w:fill="FFFFFF"/>
              <w:jc w:val="both"/>
            </w:pPr>
            <w:r>
              <w:t>-</w:t>
            </w:r>
          </w:p>
        </w:tc>
      </w:tr>
    </w:tbl>
    <w:p w:rsidR="00557E40" w:rsidRPr="00557E40" w:rsidRDefault="00557E40" w:rsidP="00557E40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</w:pPr>
    </w:p>
    <w:tbl>
      <w:tblPr>
        <w:tblW w:w="950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3672"/>
        <w:gridCol w:w="2401"/>
        <w:gridCol w:w="2113"/>
      </w:tblGrid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1F0B20" w:rsidP="00A17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  <w:r w:rsidR="00557E40"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3B66B7" w:rsidP="00A173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5629,00</w:t>
            </w:r>
            <w:r w:rsidR="00557E40"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199 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FB5FD2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245,8</w:t>
            </w:r>
            <w:bookmarkStart w:id="0" w:name="_GoBack"/>
            <w:bookmarkEnd w:id="0"/>
            <w:r w:rsidR="003B6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E40" w:rsidRPr="00557E4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расходы </w:t>
            </w: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Cs/>
                <w:sz w:val="24"/>
                <w:szCs w:val="24"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557E40" w:rsidRPr="00557E4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557E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557E40" w:rsidRPr="00557E40" w:rsidRDefault="00557E40" w:rsidP="00557E40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7E40" w:rsidRPr="00557E40" w:rsidRDefault="00557E40" w:rsidP="00557E40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2378" w:rsidRPr="001E2378" w:rsidRDefault="003331B2" w:rsidP="00A173E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E2D8C7" wp14:editId="08A31321">
            <wp:simplePos x="0" y="0"/>
            <wp:positionH relativeFrom="column">
              <wp:posOffset>726440</wp:posOffset>
            </wp:positionH>
            <wp:positionV relativeFrom="paragraph">
              <wp:posOffset>314325</wp:posOffset>
            </wp:positionV>
            <wp:extent cx="3390900" cy="1497330"/>
            <wp:effectExtent l="0" t="0" r="0" b="0"/>
            <wp:wrapSquare wrapText="bothSides"/>
            <wp:docPr id="2" name="Рисунок 2" descr="C:\Documents and Settings\Надежда Васильевна\Рабочий стол\печать с подписью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Васильевна\Рабочий стол\печать с подписью директ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7" t="2645" r="37483" b="81745"/>
                    <a:stretch/>
                  </pic:blipFill>
                  <pic:spPr bwMode="auto">
                    <a:xfrm>
                      <a:off x="0" y="0"/>
                      <a:ext cx="33909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378" w:rsidRPr="001E2378" w:rsidSect="00EF05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3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7"/>
  </w:num>
  <w:num w:numId="7">
    <w:abstractNumId w:val="25"/>
  </w:num>
  <w:num w:numId="8">
    <w:abstractNumId w:val="21"/>
  </w:num>
  <w:num w:numId="9">
    <w:abstractNumId w:val="0"/>
  </w:num>
  <w:num w:numId="10">
    <w:abstractNumId w:val="28"/>
  </w:num>
  <w:num w:numId="11">
    <w:abstractNumId w:val="2"/>
  </w:num>
  <w:num w:numId="12">
    <w:abstractNumId w:val="11"/>
  </w:num>
  <w:num w:numId="13">
    <w:abstractNumId w:val="23"/>
  </w:num>
  <w:num w:numId="14">
    <w:abstractNumId w:val="34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18"/>
  </w:num>
  <w:num w:numId="28">
    <w:abstractNumId w:val="16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1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2378"/>
    <w:rsid w:val="000B77D9"/>
    <w:rsid w:val="00114891"/>
    <w:rsid w:val="001A2F2A"/>
    <w:rsid w:val="001E2378"/>
    <w:rsid w:val="001F0B20"/>
    <w:rsid w:val="003331B2"/>
    <w:rsid w:val="003B66B7"/>
    <w:rsid w:val="003C26B5"/>
    <w:rsid w:val="003F2746"/>
    <w:rsid w:val="00557E40"/>
    <w:rsid w:val="00714C26"/>
    <w:rsid w:val="007479B5"/>
    <w:rsid w:val="00790A1F"/>
    <w:rsid w:val="007D6821"/>
    <w:rsid w:val="00835DFA"/>
    <w:rsid w:val="00847D18"/>
    <w:rsid w:val="008F66A7"/>
    <w:rsid w:val="009A32C9"/>
    <w:rsid w:val="009C60DC"/>
    <w:rsid w:val="00A173EA"/>
    <w:rsid w:val="00A611BD"/>
    <w:rsid w:val="00AB1100"/>
    <w:rsid w:val="00B14EEE"/>
    <w:rsid w:val="00B849E9"/>
    <w:rsid w:val="00C016E4"/>
    <w:rsid w:val="00C5777E"/>
    <w:rsid w:val="00C616CE"/>
    <w:rsid w:val="00D205A7"/>
    <w:rsid w:val="00E330D8"/>
    <w:rsid w:val="00EB1E32"/>
    <w:rsid w:val="00EF05B6"/>
    <w:rsid w:val="00F053A8"/>
    <w:rsid w:val="00F45001"/>
    <w:rsid w:val="00FB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BD"/>
  </w:style>
  <w:style w:type="paragraph" w:styleId="1">
    <w:name w:val="heading 1"/>
    <w:basedOn w:val="a"/>
    <w:next w:val="a"/>
    <w:link w:val="10"/>
    <w:qFormat/>
    <w:rsid w:val="001E23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3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3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23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E2378"/>
    <w:pPr>
      <w:spacing w:before="240" w:after="60" w:line="240" w:lineRule="auto"/>
      <w:ind w:left="238" w:right="-48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1E237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23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23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1E237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378"/>
  </w:style>
  <w:style w:type="character" w:styleId="a3">
    <w:name w:val="Hyperlink"/>
    <w:basedOn w:val="a0"/>
    <w:rsid w:val="001E2378"/>
    <w:rPr>
      <w:color w:val="0000FF"/>
      <w:u w:val="single"/>
    </w:rPr>
  </w:style>
  <w:style w:type="paragraph" w:styleId="a4">
    <w:name w:val="Balloon Text"/>
    <w:basedOn w:val="a"/>
    <w:link w:val="a5"/>
    <w:semiHidden/>
    <w:rsid w:val="001E2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E2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E2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E2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E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E237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1E2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1E2378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1E237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u-112-msonormal">
    <w:name w:val="u-1_1_2-msonormal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Варианты ответов"/>
    <w:basedOn w:val="a"/>
    <w:uiPriority w:val="34"/>
    <w:qFormat/>
    <w:rsid w:val="001E2378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1E23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E23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1E237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0">
    <w:name w:val="Текст Знак"/>
    <w:basedOn w:val="a0"/>
    <w:link w:val="af"/>
    <w:rsid w:val="001E2378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af1">
    <w:name w:val="Знак"/>
    <w:basedOn w:val="a"/>
    <w:rsid w:val="001E2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1E237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ignature"/>
    <w:basedOn w:val="a"/>
    <w:link w:val="af5"/>
    <w:unhideWhenUsed/>
    <w:rsid w:val="001E2378"/>
    <w:pPr>
      <w:spacing w:before="120" w:after="240" w:line="240" w:lineRule="auto"/>
      <w:ind w:left="4253"/>
    </w:pPr>
    <w:rPr>
      <w:rFonts w:ascii="Arial" w:eastAsia="Times New Roman" w:hAnsi="Arial" w:cs="Times New Roman"/>
      <w:i/>
      <w:sz w:val="26"/>
      <w:szCs w:val="24"/>
      <w:lang w:eastAsia="ru-RU"/>
    </w:rPr>
  </w:style>
  <w:style w:type="character" w:customStyle="1" w:styleId="af5">
    <w:name w:val="Подпись Знак"/>
    <w:basedOn w:val="a0"/>
    <w:link w:val="af4"/>
    <w:rsid w:val="001E2378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f6">
    <w:name w:val="header"/>
    <w:basedOn w:val="a"/>
    <w:link w:val="af7"/>
    <w:unhideWhenUsed/>
    <w:rsid w:val="001E2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E2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23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2">
    <w:name w:val="Style12"/>
    <w:basedOn w:val="a"/>
    <w:rsid w:val="001E2378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E237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E23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2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E23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a">
    <w:name w:val="Subtle Emphasis"/>
    <w:basedOn w:val="a0"/>
    <w:uiPriority w:val="19"/>
    <w:qFormat/>
    <w:rsid w:val="001E2378"/>
    <w:rPr>
      <w:i/>
      <w:iCs/>
      <w:color w:val="808080"/>
    </w:rPr>
  </w:style>
  <w:style w:type="paragraph" w:customStyle="1" w:styleId="afb">
    <w:name w:val="Инструкции"/>
    <w:basedOn w:val="a"/>
    <w:link w:val="afc"/>
    <w:qFormat/>
    <w:rsid w:val="001E2378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customStyle="1" w:styleId="afc">
    <w:name w:val="Инструкции Знак"/>
    <w:basedOn w:val="a0"/>
    <w:link w:val="afb"/>
    <w:rsid w:val="001E2378"/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styleId="afd">
    <w:name w:val="Emphasis"/>
    <w:basedOn w:val="a0"/>
    <w:qFormat/>
    <w:rsid w:val="001E2378"/>
    <w:rPr>
      <w:i/>
      <w:iCs/>
    </w:rPr>
  </w:style>
  <w:style w:type="character" w:customStyle="1" w:styleId="apple-style-span">
    <w:name w:val="apple-style-span"/>
    <w:basedOn w:val="a0"/>
    <w:rsid w:val="001E2378"/>
  </w:style>
  <w:style w:type="character" w:customStyle="1" w:styleId="apple-converted-space">
    <w:name w:val="apple-converted-space"/>
    <w:basedOn w:val="a0"/>
    <w:rsid w:val="001E2378"/>
  </w:style>
  <w:style w:type="character" w:customStyle="1" w:styleId="410">
    <w:name w:val="Заголовок 4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3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3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3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23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E2378"/>
    <w:pPr>
      <w:spacing w:before="240" w:after="60" w:line="240" w:lineRule="auto"/>
      <w:ind w:left="238" w:right="-48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1E237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23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23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1E237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378"/>
  </w:style>
  <w:style w:type="character" w:styleId="a3">
    <w:name w:val="Hyperlink"/>
    <w:basedOn w:val="a0"/>
    <w:rsid w:val="001E2378"/>
    <w:rPr>
      <w:color w:val="0000FF"/>
      <w:u w:val="single"/>
    </w:rPr>
  </w:style>
  <w:style w:type="paragraph" w:styleId="a4">
    <w:name w:val="Balloon Text"/>
    <w:basedOn w:val="a"/>
    <w:link w:val="a5"/>
    <w:semiHidden/>
    <w:rsid w:val="001E2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E2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E2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E2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E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E237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1E2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1E2378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1E237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u-112-msonormal">
    <w:name w:val="u-1_1_2-msonormal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Варианты ответов"/>
    <w:basedOn w:val="a"/>
    <w:uiPriority w:val="34"/>
    <w:qFormat/>
    <w:rsid w:val="001E2378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1E23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E23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1E237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0">
    <w:name w:val="Текст Знак"/>
    <w:basedOn w:val="a0"/>
    <w:link w:val="af"/>
    <w:rsid w:val="001E2378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af1">
    <w:name w:val="Знак"/>
    <w:basedOn w:val="a"/>
    <w:rsid w:val="001E2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1E237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ignature"/>
    <w:basedOn w:val="a"/>
    <w:link w:val="af5"/>
    <w:unhideWhenUsed/>
    <w:rsid w:val="001E2378"/>
    <w:pPr>
      <w:spacing w:before="120" w:after="240" w:line="240" w:lineRule="auto"/>
      <w:ind w:left="4253"/>
    </w:pPr>
    <w:rPr>
      <w:rFonts w:ascii="Arial" w:eastAsia="Times New Roman" w:hAnsi="Arial" w:cs="Times New Roman"/>
      <w:i/>
      <w:sz w:val="26"/>
      <w:szCs w:val="24"/>
      <w:lang w:eastAsia="ru-RU"/>
    </w:rPr>
  </w:style>
  <w:style w:type="character" w:customStyle="1" w:styleId="af5">
    <w:name w:val="Подпись Знак"/>
    <w:basedOn w:val="a0"/>
    <w:link w:val="af4"/>
    <w:rsid w:val="001E2378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f6">
    <w:name w:val="header"/>
    <w:basedOn w:val="a"/>
    <w:link w:val="af7"/>
    <w:unhideWhenUsed/>
    <w:rsid w:val="001E2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E2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23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2">
    <w:name w:val="Style12"/>
    <w:basedOn w:val="a"/>
    <w:rsid w:val="001E2378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E237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E23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2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E23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a">
    <w:name w:val="Subtle Emphasis"/>
    <w:basedOn w:val="a0"/>
    <w:uiPriority w:val="19"/>
    <w:qFormat/>
    <w:rsid w:val="001E2378"/>
    <w:rPr>
      <w:i/>
      <w:iCs/>
      <w:color w:val="808080"/>
    </w:rPr>
  </w:style>
  <w:style w:type="paragraph" w:customStyle="1" w:styleId="afb">
    <w:name w:val="Инструкции"/>
    <w:basedOn w:val="a"/>
    <w:link w:val="afc"/>
    <w:qFormat/>
    <w:rsid w:val="001E2378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customStyle="1" w:styleId="afc">
    <w:name w:val="Инструкции Знак"/>
    <w:basedOn w:val="a0"/>
    <w:link w:val="afb"/>
    <w:rsid w:val="001E2378"/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styleId="afd">
    <w:name w:val="Emphasis"/>
    <w:basedOn w:val="a0"/>
    <w:qFormat/>
    <w:rsid w:val="001E2378"/>
    <w:rPr>
      <w:i/>
      <w:iCs/>
    </w:rPr>
  </w:style>
  <w:style w:type="character" w:customStyle="1" w:styleId="apple-style-span">
    <w:name w:val="apple-style-span"/>
    <w:basedOn w:val="a0"/>
    <w:rsid w:val="001E2378"/>
  </w:style>
  <w:style w:type="character" w:customStyle="1" w:styleId="apple-converted-space">
    <w:name w:val="apple-converted-space"/>
    <w:basedOn w:val="a0"/>
    <w:rsid w:val="001E2378"/>
  </w:style>
  <w:style w:type="character" w:customStyle="1" w:styleId="410">
    <w:name w:val="Заголовок 4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oh-gpr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6A79-E618-4589-9060-B552788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Петелина Надежда Васильевна</dc:creator>
  <cp:keywords/>
  <dc:description/>
  <cp:lastModifiedBy>Директор</cp:lastModifiedBy>
  <cp:revision>25</cp:revision>
  <cp:lastPrinted>2014-01-21T04:21:00Z</cp:lastPrinted>
  <dcterms:created xsi:type="dcterms:W3CDTF">2012-01-19T08:47:00Z</dcterms:created>
  <dcterms:modified xsi:type="dcterms:W3CDTF">2016-01-29T06:18:00Z</dcterms:modified>
</cp:coreProperties>
</file>