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 w:tblpY="-303"/>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5103"/>
        <w:gridCol w:w="5812"/>
      </w:tblGrid>
      <w:tr w:rsidR="00BB3E6A" w:rsidRPr="00950A18">
        <w:tc>
          <w:tcPr>
            <w:tcW w:w="5495" w:type="dxa"/>
            <w:tcBorders>
              <w:top w:val="nil"/>
              <w:left w:val="nil"/>
              <w:bottom w:val="nil"/>
              <w:right w:val="nil"/>
            </w:tcBorders>
          </w:tcPr>
          <w:tbl>
            <w:tblPr>
              <w:tblW w:w="5103" w:type="dxa"/>
              <w:tblLook w:val="00A0"/>
            </w:tblPr>
            <w:tblGrid>
              <w:gridCol w:w="1560"/>
              <w:gridCol w:w="3543"/>
            </w:tblGrid>
            <w:tr w:rsidR="00BB3E6A" w:rsidRPr="00950A18">
              <w:tc>
                <w:tcPr>
                  <w:tcW w:w="1560" w:type="dxa"/>
                </w:tcPr>
                <w:p w:rsidR="00BB3E6A" w:rsidRPr="00FD5E33" w:rsidRDefault="00BB3E6A" w:rsidP="0082766B">
                  <w:pPr>
                    <w:framePr w:hSpace="180" w:wrap="around" w:hAnchor="page" w:x="1" w:y="-303"/>
                    <w:ind w:left="-221" w:firstLine="141"/>
                    <w:rPr>
                      <w:b/>
                      <w:bCs/>
                      <w:lang w:eastAsia="en-US"/>
                    </w:rPr>
                  </w:pPr>
                  <w:r>
                    <w:rPr>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5" o:spid="_x0000_s1026" type="#_x0000_t78" style="position:absolute;left:0;text-align:left;margin-left:-12.1pt;margin-top:-2.95pt;width:84.4pt;height:23.55pt;z-index:-251663360;visibility:visible;v-text-anchor:middle" adj="18845,,20093" fillcolor="#4f81bd" strokecolor="#385d8a" strokeweight="2pt"/>
                    </w:pict>
                  </w:r>
                  <w:r w:rsidRPr="00FD5E33">
                    <w:rPr>
                      <w:b/>
                      <w:bCs/>
                    </w:rPr>
                    <w:t>Коррупция</w:t>
                  </w:r>
                </w:p>
                <w:p w:rsidR="00BB3E6A" w:rsidRPr="00950A18" w:rsidRDefault="00BB3E6A" w:rsidP="0082766B">
                  <w:pPr>
                    <w:framePr w:hSpace="180" w:wrap="around" w:hAnchor="page" w:x="1" w:y="-303"/>
                    <w:jc w:val="center"/>
                    <w:rPr>
                      <w:b/>
                      <w:bCs/>
                      <w:color w:val="FFFFFF"/>
                      <w:sz w:val="24"/>
                      <w:szCs w:val="24"/>
                      <w:lang w:eastAsia="en-US"/>
                    </w:rPr>
                  </w:pPr>
                </w:p>
              </w:tc>
              <w:tc>
                <w:tcPr>
                  <w:tcW w:w="3543" w:type="dxa"/>
                </w:tcPr>
                <w:p w:rsidR="00BB3E6A" w:rsidRPr="00950A18" w:rsidRDefault="00BB3E6A" w:rsidP="0082766B">
                  <w:pPr>
                    <w:framePr w:hSpace="180" w:wrap="around" w:hAnchor="page" w:x="1" w:y="-303"/>
                    <w:ind w:right="33"/>
                    <w:jc w:val="both"/>
                    <w:rPr>
                      <w:sz w:val="18"/>
                      <w:szCs w:val="18"/>
                      <w:lang w:eastAsia="en-US"/>
                    </w:rPr>
                  </w:pPr>
                  <w:r w:rsidRPr="00950A18">
                    <w:rPr>
                      <w:sz w:val="18"/>
                      <w:szCs w:val="1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данных деяний от имени или в интересах юридического лица</w:t>
                  </w:r>
                </w:p>
              </w:tc>
            </w:tr>
            <w:tr w:rsidR="00BB3E6A" w:rsidRPr="00950A18">
              <w:tc>
                <w:tcPr>
                  <w:tcW w:w="1560" w:type="dxa"/>
                </w:tcPr>
                <w:p w:rsidR="00BB3E6A" w:rsidRDefault="00BB3E6A" w:rsidP="0082766B">
                  <w:pPr>
                    <w:framePr w:hSpace="180" w:wrap="around" w:hAnchor="page" w:x="1" w:y="-303"/>
                    <w:spacing w:after="0" w:line="240" w:lineRule="auto"/>
                    <w:ind w:left="-80"/>
                    <w:rPr>
                      <w:b/>
                      <w:bCs/>
                      <w:color w:val="FFFFFF"/>
                      <w:lang w:eastAsia="en-US"/>
                    </w:rPr>
                  </w:pPr>
                  <w:r>
                    <w:rPr>
                      <w:noProof/>
                    </w:rPr>
                    <w:pict>
                      <v:shape id="Выноска со стрелкой вправо 6" o:spid="_x0000_s1027" type="#_x0000_t78" style="position:absolute;left:0;text-align:left;margin-left:-12.1pt;margin-top:1.3pt;width:84.35pt;height:28.55pt;z-index:-251662336;visibility:visible;mso-position-horizontal-relative:text;mso-position-vertical-relative:text;v-text-anchor:middle" adj="18209,,19772" fillcolor="#4f81bd" strokecolor="#385d8a" strokeweight="2pt"/>
                    </w:pict>
                  </w:r>
                  <w:r w:rsidRPr="00950A18">
                    <w:rPr>
                      <w:b/>
                      <w:bCs/>
                      <w:color w:val="FFFFFF"/>
                      <w:sz w:val="24"/>
                      <w:szCs w:val="24"/>
                    </w:rPr>
                    <w:t xml:space="preserve"> </w:t>
                  </w:r>
                  <w:r w:rsidRPr="00950A18">
                    <w:rPr>
                      <w:b/>
                      <w:bCs/>
                      <w:color w:val="FFFFFF"/>
                    </w:rPr>
                    <w:t>Конфликт</w:t>
                  </w:r>
                </w:p>
                <w:p w:rsidR="00BB3E6A" w:rsidRDefault="00BB3E6A" w:rsidP="0082766B">
                  <w:pPr>
                    <w:framePr w:hSpace="180" w:wrap="around" w:hAnchor="page" w:x="1" w:y="-303"/>
                    <w:spacing w:after="0" w:line="240" w:lineRule="auto"/>
                    <w:ind w:left="-80"/>
                    <w:rPr>
                      <w:b/>
                      <w:bCs/>
                      <w:color w:val="FFFFFF"/>
                    </w:rPr>
                  </w:pPr>
                  <w:r>
                    <w:rPr>
                      <w:b/>
                      <w:bCs/>
                      <w:color w:val="FFFFFF"/>
                    </w:rPr>
                    <w:t>конфликт</w:t>
                  </w:r>
                  <w:r w:rsidRPr="00950A18">
                    <w:rPr>
                      <w:b/>
                      <w:bCs/>
                      <w:color w:val="FFFFFF"/>
                    </w:rPr>
                    <w:t xml:space="preserve"> </w:t>
                  </w:r>
                </w:p>
                <w:p w:rsidR="00BB3E6A" w:rsidRPr="00950A18" w:rsidRDefault="00BB3E6A" w:rsidP="0082766B">
                  <w:pPr>
                    <w:framePr w:hSpace="180" w:wrap="around" w:hAnchor="page" w:x="1" w:y="-303"/>
                    <w:spacing w:after="0" w:line="240" w:lineRule="auto"/>
                    <w:ind w:left="-80"/>
                    <w:rPr>
                      <w:b/>
                      <w:bCs/>
                      <w:color w:val="FFFFFF"/>
                    </w:rPr>
                  </w:pPr>
                  <w:r w:rsidRPr="00950A18">
                    <w:rPr>
                      <w:b/>
                      <w:bCs/>
                      <w:color w:val="FFFFFF"/>
                    </w:rPr>
                    <w:t>интересов</w:t>
                  </w:r>
                </w:p>
                <w:p w:rsidR="00BB3E6A" w:rsidRPr="00950A18" w:rsidRDefault="00BB3E6A" w:rsidP="0082766B">
                  <w:pPr>
                    <w:framePr w:hSpace="180" w:wrap="around" w:hAnchor="page" w:x="1" w:y="-303"/>
                    <w:rPr>
                      <w:b/>
                      <w:bCs/>
                      <w:color w:val="FFFFFF"/>
                      <w:sz w:val="24"/>
                      <w:szCs w:val="24"/>
                    </w:rPr>
                  </w:pPr>
                </w:p>
                <w:p w:rsidR="00BB3E6A" w:rsidRPr="00950A18" w:rsidRDefault="00BB3E6A" w:rsidP="0082766B">
                  <w:pPr>
                    <w:framePr w:hSpace="180" w:wrap="around" w:hAnchor="page" w:x="1" w:y="-303"/>
                    <w:rPr>
                      <w:b/>
                      <w:bCs/>
                      <w:color w:val="FFFFFF"/>
                      <w:sz w:val="24"/>
                      <w:szCs w:val="24"/>
                      <w:lang w:eastAsia="en-US"/>
                    </w:rPr>
                  </w:pPr>
                </w:p>
              </w:tc>
              <w:tc>
                <w:tcPr>
                  <w:tcW w:w="3543" w:type="dxa"/>
                </w:tcPr>
                <w:p w:rsidR="00BB3E6A" w:rsidRPr="00950A18" w:rsidRDefault="00BB3E6A" w:rsidP="0082766B">
                  <w:pPr>
                    <w:framePr w:hSpace="180" w:wrap="around" w:hAnchor="page" w:x="1" w:y="-303"/>
                    <w:ind w:right="33"/>
                    <w:jc w:val="both"/>
                    <w:rPr>
                      <w:color w:val="FFFFFF"/>
                      <w:sz w:val="18"/>
                      <w:szCs w:val="18"/>
                      <w:lang w:eastAsia="en-US"/>
                    </w:rPr>
                  </w:pPr>
                  <w:r w:rsidRPr="00950A18">
                    <w:rPr>
                      <w:sz w:val="18"/>
                      <w:szCs w:val="18"/>
                    </w:rPr>
                    <w:t>Ситуация, при которой личная заинтересованность (прямая или косвенная) влияет или может повлиять на объективное исполнение должностных обязанностей и при которой возникает или может возникнуть противоречие между личной заинтересованностью и законными интересами граждан, организаций, общества, Россий</w:t>
                  </w:r>
                  <w:r>
                    <w:rPr>
                      <w:sz w:val="18"/>
                      <w:szCs w:val="18"/>
                    </w:rPr>
                    <w:t>ской Федерации</w:t>
                  </w:r>
                  <w:r w:rsidRPr="00950A18">
                    <w:rPr>
                      <w:sz w:val="18"/>
                      <w:szCs w:val="18"/>
                    </w:rPr>
                    <w:t xml:space="preserve"> муниципального образования</w:t>
                  </w:r>
                </w:p>
              </w:tc>
            </w:tr>
            <w:tr w:rsidR="00BB3E6A" w:rsidRPr="00950A18">
              <w:tc>
                <w:tcPr>
                  <w:tcW w:w="1560" w:type="dxa"/>
                </w:tcPr>
                <w:p w:rsidR="00BB3E6A" w:rsidRDefault="00BB3E6A" w:rsidP="0082766B">
                  <w:pPr>
                    <w:framePr w:hSpace="180" w:wrap="around" w:hAnchor="page" w:x="1" w:y="-303"/>
                    <w:spacing w:after="0" w:line="240" w:lineRule="auto"/>
                    <w:ind w:hanging="80"/>
                    <w:rPr>
                      <w:b/>
                      <w:bCs/>
                      <w:color w:val="FFFFFF"/>
                      <w:lang w:eastAsia="en-US"/>
                    </w:rPr>
                  </w:pPr>
                  <w:r>
                    <w:rPr>
                      <w:noProof/>
                    </w:rPr>
                    <w:pict>
                      <v:shape id="Выноска со стрелкой вправо 7" o:spid="_x0000_s1028" type="#_x0000_t78" style="position:absolute;margin-left:-12.1pt;margin-top:2.25pt;width:84.4pt;height:40.95pt;z-index:-251661312;visibility:visible;mso-position-horizontal-relative:text;mso-position-vertical-relative:text;v-text-anchor:middle" adj="17892,,18980,7730" fillcolor="#4f81bd" strokecolor="#385d8a" strokeweight="2pt"/>
                    </w:pict>
                  </w:r>
                  <w:r w:rsidRPr="00950A18">
                    <w:rPr>
                      <w:b/>
                      <w:bCs/>
                      <w:color w:val="FFFFFF"/>
                    </w:rPr>
                    <w:t>Личная</w:t>
                  </w:r>
                </w:p>
                <w:p w:rsidR="00BB3E6A" w:rsidRPr="00950A18" w:rsidRDefault="00BB3E6A" w:rsidP="0082766B">
                  <w:pPr>
                    <w:framePr w:hSpace="180" w:wrap="around" w:hAnchor="page" w:x="1" w:y="-303"/>
                    <w:spacing w:after="0" w:line="240" w:lineRule="auto"/>
                    <w:ind w:hanging="80"/>
                    <w:rPr>
                      <w:b/>
                      <w:bCs/>
                      <w:color w:val="FFFFFF"/>
                    </w:rPr>
                  </w:pPr>
                  <w:r w:rsidRPr="00950A18">
                    <w:rPr>
                      <w:b/>
                      <w:bCs/>
                      <w:color w:val="FFFFFF"/>
                    </w:rPr>
                    <w:t>заинтере-</w:t>
                  </w:r>
                </w:p>
                <w:p w:rsidR="00BB3E6A" w:rsidRPr="00950A18" w:rsidRDefault="00BB3E6A" w:rsidP="0082766B">
                  <w:pPr>
                    <w:framePr w:hSpace="180" w:wrap="around" w:hAnchor="page" w:x="1" w:y="-303"/>
                    <w:spacing w:after="0" w:line="240" w:lineRule="auto"/>
                    <w:ind w:hanging="80"/>
                    <w:rPr>
                      <w:b/>
                      <w:bCs/>
                      <w:color w:val="FFFFFF"/>
                    </w:rPr>
                  </w:pPr>
                  <w:r w:rsidRPr="00950A18">
                    <w:rPr>
                      <w:b/>
                      <w:bCs/>
                      <w:color w:val="FFFFFF"/>
                    </w:rPr>
                    <w:t>сованность</w:t>
                  </w:r>
                </w:p>
                <w:p w:rsidR="00BB3E6A" w:rsidRPr="00950A18" w:rsidRDefault="00BB3E6A" w:rsidP="0082766B">
                  <w:pPr>
                    <w:framePr w:hSpace="180" w:wrap="around" w:hAnchor="page" w:x="1" w:y="-303"/>
                    <w:jc w:val="center"/>
                    <w:rPr>
                      <w:b/>
                      <w:bCs/>
                      <w:color w:val="FFFFFF"/>
                      <w:sz w:val="24"/>
                      <w:szCs w:val="24"/>
                    </w:rPr>
                  </w:pPr>
                </w:p>
                <w:p w:rsidR="00BB3E6A" w:rsidRPr="00950A18" w:rsidRDefault="00BB3E6A" w:rsidP="0082766B">
                  <w:pPr>
                    <w:framePr w:hSpace="180" w:wrap="around" w:hAnchor="page" w:x="1" w:y="-303"/>
                    <w:jc w:val="center"/>
                    <w:rPr>
                      <w:b/>
                      <w:bCs/>
                      <w:color w:val="FFFFFF"/>
                      <w:sz w:val="24"/>
                      <w:szCs w:val="24"/>
                      <w:lang w:eastAsia="en-US"/>
                    </w:rPr>
                  </w:pPr>
                </w:p>
              </w:tc>
              <w:tc>
                <w:tcPr>
                  <w:tcW w:w="3543" w:type="dxa"/>
                </w:tcPr>
                <w:p w:rsidR="00BB3E6A" w:rsidRPr="00950A18" w:rsidRDefault="00BB3E6A" w:rsidP="0082766B">
                  <w:pPr>
                    <w:framePr w:hSpace="180" w:wrap="around" w:hAnchor="page" w:x="1" w:y="-303"/>
                    <w:ind w:right="33"/>
                    <w:jc w:val="both"/>
                    <w:rPr>
                      <w:sz w:val="18"/>
                      <w:szCs w:val="18"/>
                      <w:lang w:eastAsia="en-US"/>
                    </w:rPr>
                  </w:pPr>
                  <w:r w:rsidRPr="00950A18">
                    <w:rPr>
                      <w:sz w:val="18"/>
                      <w:szCs w:val="18"/>
                    </w:rPr>
                    <w:t>Возможность получения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(родители, супруги, дети, братья, сестры, а также братья, сестры, родители, дети супругов и супруги детей), а также для граждан или организаций, с которыми муниципальный служащий связан финансовыми или иными обязательствами</w:t>
                  </w:r>
                </w:p>
              </w:tc>
            </w:tr>
          </w:tbl>
          <w:p w:rsidR="00BB3E6A" w:rsidRPr="00950A18" w:rsidRDefault="00BB3E6A" w:rsidP="0082766B">
            <w:pPr>
              <w:rPr>
                <w:lang w:eastAsia="en-US"/>
              </w:rPr>
            </w:pPr>
          </w:p>
        </w:tc>
        <w:tc>
          <w:tcPr>
            <w:tcW w:w="5103" w:type="dxa"/>
            <w:tcBorders>
              <w:top w:val="nil"/>
              <w:left w:val="nil"/>
              <w:bottom w:val="nil"/>
              <w:right w:val="nil"/>
            </w:tcBorders>
          </w:tcPr>
          <w:p w:rsidR="00BB3E6A" w:rsidRDefault="00BB3E6A" w:rsidP="0082766B">
            <w:pPr>
              <w:ind w:right="34"/>
              <w:jc w:val="both"/>
              <w:rPr>
                <w:noProof/>
              </w:rPr>
            </w:pPr>
            <w:r w:rsidRPr="00950A18">
              <w:rPr>
                <w:noProof/>
              </w:rPr>
              <w:t>Основные нормативные правовые акты в сфере противодействия коррупции:</w:t>
            </w:r>
          </w:p>
          <w:p w:rsidR="00BB3E6A" w:rsidRPr="00950A18" w:rsidRDefault="00BB3E6A" w:rsidP="0082766B">
            <w:pPr>
              <w:autoSpaceDE w:val="0"/>
              <w:autoSpaceDN w:val="0"/>
              <w:adjustRightInd w:val="0"/>
              <w:spacing w:after="0" w:line="240" w:lineRule="auto"/>
              <w:jc w:val="both"/>
            </w:pPr>
            <w:r w:rsidRPr="00950A18">
              <w:t>1. Указ Президента Российской Федерации от 13.03.2012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BB3E6A" w:rsidRPr="00950A18" w:rsidRDefault="00BB3E6A" w:rsidP="0082766B">
            <w:pPr>
              <w:autoSpaceDE w:val="0"/>
              <w:autoSpaceDN w:val="0"/>
              <w:adjustRightInd w:val="0"/>
              <w:spacing w:after="0" w:line="240" w:lineRule="auto"/>
              <w:jc w:val="both"/>
            </w:pPr>
          </w:p>
          <w:p w:rsidR="00BB3E6A" w:rsidRPr="00950A18" w:rsidRDefault="00BB3E6A" w:rsidP="0082766B">
            <w:pPr>
              <w:autoSpaceDE w:val="0"/>
              <w:autoSpaceDN w:val="0"/>
              <w:adjustRightInd w:val="0"/>
              <w:spacing w:after="0" w:line="240" w:lineRule="auto"/>
              <w:jc w:val="both"/>
            </w:pPr>
            <w:r w:rsidRPr="00950A18">
              <w:t>2. Указы Президента Российской Федерации от 21.09.2009 г. №1065, от 01.07.2010 №821</w:t>
            </w:r>
          </w:p>
          <w:p w:rsidR="00BB3E6A" w:rsidRPr="00950A18" w:rsidRDefault="00BB3E6A" w:rsidP="0082766B">
            <w:pPr>
              <w:autoSpaceDE w:val="0"/>
              <w:autoSpaceDN w:val="0"/>
              <w:adjustRightInd w:val="0"/>
              <w:spacing w:after="0" w:line="240" w:lineRule="auto"/>
              <w:jc w:val="both"/>
            </w:pPr>
          </w:p>
          <w:p w:rsidR="00BB3E6A" w:rsidRPr="00950A18" w:rsidRDefault="00BB3E6A" w:rsidP="0082766B">
            <w:pPr>
              <w:ind w:right="34"/>
              <w:jc w:val="both"/>
              <w:rPr>
                <w:noProof/>
              </w:rPr>
            </w:pPr>
            <w:r w:rsidRPr="00950A18">
              <w:rPr>
                <w:noProof/>
              </w:rPr>
              <w:t>3. Федеральный закон от 25.12.2008 г. № 273-ФЗ «О противодействии коррупции»</w:t>
            </w:r>
          </w:p>
          <w:p w:rsidR="00BB3E6A" w:rsidRPr="00950A18" w:rsidRDefault="00BB3E6A" w:rsidP="0082766B">
            <w:pPr>
              <w:ind w:right="34"/>
              <w:jc w:val="both"/>
              <w:rPr>
                <w:noProof/>
              </w:rPr>
            </w:pPr>
            <w:r w:rsidRPr="00950A18">
              <w:rPr>
                <w:noProof/>
              </w:rPr>
              <w:t>4. Федеральный закон от 02.03.2007 г. № 25-ФЗ «О муниципальной службе в Российской Федерации»</w:t>
            </w:r>
          </w:p>
          <w:p w:rsidR="00BB3E6A" w:rsidRPr="00950A18" w:rsidRDefault="00BB3E6A" w:rsidP="0082766B">
            <w:pPr>
              <w:ind w:right="34"/>
              <w:jc w:val="both"/>
              <w:rPr>
                <w:noProof/>
              </w:rPr>
            </w:pPr>
          </w:p>
          <w:p w:rsidR="00BB3E6A" w:rsidRPr="00950A18" w:rsidRDefault="00BB3E6A" w:rsidP="0082766B">
            <w:pPr>
              <w:ind w:right="34"/>
              <w:jc w:val="both"/>
              <w:rPr>
                <w:noProof/>
                <w:color w:val="FF0000"/>
              </w:rPr>
            </w:pPr>
          </w:p>
          <w:p w:rsidR="00BB3E6A" w:rsidRPr="00950A18" w:rsidRDefault="00BB3E6A" w:rsidP="0082766B">
            <w:pPr>
              <w:ind w:right="34"/>
              <w:jc w:val="both"/>
              <w:rPr>
                <w:noProof/>
                <w:color w:val="FF0000"/>
              </w:rPr>
            </w:pPr>
          </w:p>
          <w:p w:rsidR="00BB3E6A" w:rsidRPr="00950A18" w:rsidRDefault="00BB3E6A" w:rsidP="0082766B">
            <w:pPr>
              <w:ind w:right="34"/>
              <w:jc w:val="both"/>
              <w:rPr>
                <w:noProof/>
                <w:color w:val="FF0000"/>
              </w:rPr>
            </w:pPr>
          </w:p>
          <w:p w:rsidR="00BB3E6A" w:rsidRPr="00950A18" w:rsidRDefault="00BB3E6A" w:rsidP="0082766B">
            <w:pPr>
              <w:ind w:right="34"/>
              <w:jc w:val="both"/>
              <w:rPr>
                <w:noProof/>
                <w:color w:val="FF0000"/>
              </w:rPr>
            </w:pPr>
          </w:p>
          <w:p w:rsidR="00BB3E6A" w:rsidRPr="00950A18" w:rsidRDefault="00BB3E6A" w:rsidP="0082766B">
            <w:pPr>
              <w:ind w:right="34"/>
              <w:jc w:val="both"/>
              <w:rPr>
                <w:noProof/>
                <w:color w:val="FF0000"/>
              </w:rPr>
            </w:pPr>
          </w:p>
          <w:p w:rsidR="00BB3E6A" w:rsidRPr="00950A18" w:rsidRDefault="00BB3E6A" w:rsidP="0082766B">
            <w:pPr>
              <w:ind w:right="34"/>
              <w:jc w:val="both"/>
              <w:rPr>
                <w:noProof/>
                <w:color w:val="FF0000"/>
              </w:rPr>
            </w:pPr>
          </w:p>
          <w:p w:rsidR="00BB3E6A" w:rsidRPr="00950A18" w:rsidRDefault="00BB3E6A" w:rsidP="0082766B">
            <w:pPr>
              <w:ind w:right="34"/>
              <w:jc w:val="both"/>
              <w:rPr>
                <w:noProof/>
                <w:color w:val="FF0000"/>
              </w:rPr>
            </w:pPr>
          </w:p>
          <w:p w:rsidR="00BB3E6A" w:rsidRPr="00950A18" w:rsidRDefault="00BB3E6A" w:rsidP="0082766B">
            <w:pPr>
              <w:ind w:right="34"/>
              <w:jc w:val="both"/>
              <w:rPr>
                <w:noProof/>
                <w:color w:val="FF0000"/>
              </w:rPr>
            </w:pPr>
          </w:p>
          <w:p w:rsidR="00BB3E6A" w:rsidRPr="00950A18" w:rsidRDefault="00BB3E6A" w:rsidP="0082766B">
            <w:pPr>
              <w:ind w:right="34"/>
              <w:jc w:val="both"/>
              <w:rPr>
                <w:noProof/>
                <w:color w:val="FF0000"/>
                <w:sz w:val="16"/>
                <w:szCs w:val="16"/>
              </w:rPr>
            </w:pPr>
          </w:p>
          <w:p w:rsidR="00BB3E6A" w:rsidRPr="00950A18" w:rsidRDefault="00BB3E6A" w:rsidP="0082766B">
            <w:pPr>
              <w:jc w:val="center"/>
              <w:rPr>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9" type="#_x0000_t75" alt="Описание: Описание: Q:\140066.rus\MEDIA\CAGCAT10\j0299125.wmf" style="position:absolute;left:0;text-align:left;margin-left:209.35pt;margin-top:538.8pt;width:23.6pt;height:34.1pt;z-index:-251664384;visibility:visible">
                  <v:imagedata r:id="rId4" o:title=""/>
                </v:shape>
              </w:pict>
            </w:r>
          </w:p>
        </w:tc>
        <w:tc>
          <w:tcPr>
            <w:tcW w:w="5812" w:type="dxa"/>
            <w:tcBorders>
              <w:top w:val="nil"/>
              <w:left w:val="nil"/>
              <w:bottom w:val="nil"/>
              <w:right w:val="nil"/>
            </w:tcBorders>
          </w:tcPr>
          <w:p w:rsidR="00BB3E6A" w:rsidRPr="00950A18" w:rsidRDefault="00BB3E6A" w:rsidP="0082766B"/>
          <w:p w:rsidR="00BB3E6A" w:rsidRPr="00950A18" w:rsidRDefault="00BB3E6A" w:rsidP="0082766B"/>
          <w:p w:rsidR="00BB3E6A" w:rsidRPr="00950A18" w:rsidRDefault="00BB3E6A" w:rsidP="0082766B">
            <w:pPr>
              <w:ind w:left="1026" w:right="-250"/>
              <w:rPr>
                <w:b/>
                <w:bCs/>
                <w:sz w:val="52"/>
                <w:szCs w:val="52"/>
              </w:rPr>
            </w:pPr>
            <w:r w:rsidRPr="00950A18">
              <w:rPr>
                <w:b/>
                <w:bCs/>
                <w:sz w:val="52"/>
                <w:szCs w:val="52"/>
              </w:rPr>
              <w:t xml:space="preserve">             </w:t>
            </w:r>
          </w:p>
          <w:p w:rsidR="00BB3E6A" w:rsidRPr="00950A18" w:rsidRDefault="00BB3E6A" w:rsidP="0082766B">
            <w:pPr>
              <w:ind w:left="1026" w:right="-250"/>
              <w:rPr>
                <w:sz w:val="40"/>
                <w:szCs w:val="40"/>
              </w:rPr>
            </w:pPr>
            <w:r w:rsidRPr="00950A18">
              <w:rPr>
                <w:b/>
                <w:bCs/>
                <w:sz w:val="52"/>
                <w:szCs w:val="52"/>
              </w:rPr>
              <w:t xml:space="preserve">                                                                              </w:t>
            </w:r>
            <w:r w:rsidRPr="00950A18">
              <w:rPr>
                <w:b/>
                <w:bCs/>
                <w:sz w:val="40"/>
                <w:szCs w:val="40"/>
              </w:rPr>
              <w:t xml:space="preserve">                             </w:t>
            </w:r>
            <w:r w:rsidRPr="00950A18">
              <w:rPr>
                <w:sz w:val="40"/>
                <w:szCs w:val="40"/>
              </w:rPr>
              <w:t xml:space="preserve">      </w:t>
            </w:r>
          </w:p>
          <w:p w:rsidR="00BB3E6A" w:rsidRPr="00950A18" w:rsidRDefault="00BB3E6A" w:rsidP="0082766B">
            <w:pPr>
              <w:ind w:left="1026" w:right="-250"/>
              <w:rPr>
                <w:sz w:val="40"/>
                <w:szCs w:val="40"/>
              </w:rPr>
            </w:pP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2" o:spid="_x0000_s1030" type="#_x0000_t80" style="position:absolute;left:0;text-align:left;margin-left:20.25pt;margin-top:35.9pt;width:248.65pt;height:113.65pt;rotation:180;z-index:-251660288;visibility:visible;v-text-anchor:middle" adj="14662,8723,16200,9762" fillcolor="#4f81bd" strokecolor="#385d8a" strokeweight="2pt"/>
              </w:pict>
            </w:r>
            <w:r w:rsidRPr="00950A18">
              <w:rPr>
                <w:b/>
                <w:bCs/>
                <w:color w:val="FF0000"/>
                <w:sz w:val="72"/>
                <w:szCs w:val="72"/>
              </w:rPr>
              <w:t xml:space="preserve"> </w:t>
            </w:r>
            <w:r w:rsidRPr="00950A18">
              <w:rPr>
                <w:b/>
                <w:bCs/>
                <w:color w:val="FF0000"/>
                <w:sz w:val="16"/>
                <w:szCs w:val="16"/>
              </w:rPr>
              <w:t xml:space="preserve">    </w:t>
            </w:r>
            <w:r w:rsidRPr="00950A18">
              <w:rPr>
                <w:b/>
                <w:bCs/>
                <w:color w:val="FF0000"/>
                <w:sz w:val="72"/>
                <w:szCs w:val="72"/>
              </w:rPr>
              <w:t xml:space="preserve">ПАМЯТКА </w:t>
            </w:r>
          </w:p>
          <w:p w:rsidR="00BB3E6A" w:rsidRPr="00950A18" w:rsidRDefault="00BB3E6A" w:rsidP="0082766B">
            <w:pPr>
              <w:spacing w:after="0" w:line="240" w:lineRule="auto"/>
              <w:ind w:right="-392"/>
              <w:rPr>
                <w:b/>
                <w:bCs/>
                <w:sz w:val="16"/>
                <w:szCs w:val="16"/>
              </w:rPr>
            </w:pPr>
            <w:r w:rsidRPr="00950A18">
              <w:rPr>
                <w:b/>
                <w:bCs/>
                <w:sz w:val="40"/>
                <w:szCs w:val="40"/>
              </w:rPr>
              <w:t xml:space="preserve">        </w:t>
            </w:r>
          </w:p>
          <w:p w:rsidR="00BB3E6A" w:rsidRPr="00FD5E33" w:rsidRDefault="00BB3E6A" w:rsidP="0082766B">
            <w:pPr>
              <w:spacing w:after="0" w:line="240" w:lineRule="auto"/>
              <w:ind w:right="-392"/>
              <w:rPr>
                <w:b/>
                <w:bCs/>
                <w:sz w:val="40"/>
                <w:szCs w:val="40"/>
              </w:rPr>
            </w:pPr>
            <w:r w:rsidRPr="00950A18">
              <w:rPr>
                <w:b/>
                <w:bCs/>
                <w:sz w:val="16"/>
                <w:szCs w:val="16"/>
              </w:rPr>
              <w:t xml:space="preserve">                    </w:t>
            </w:r>
            <w:r w:rsidRPr="00FD5E33">
              <w:rPr>
                <w:b/>
                <w:bCs/>
                <w:sz w:val="32"/>
                <w:szCs w:val="32"/>
              </w:rPr>
              <w:t>муниципальному служащему</w:t>
            </w:r>
          </w:p>
          <w:p w:rsidR="00BB3E6A" w:rsidRPr="00FD5E33" w:rsidRDefault="00BB3E6A" w:rsidP="0082766B">
            <w:pPr>
              <w:spacing w:after="0" w:line="240" w:lineRule="auto"/>
              <w:jc w:val="center"/>
              <w:rPr>
                <w:b/>
                <w:bCs/>
                <w:sz w:val="32"/>
                <w:szCs w:val="32"/>
              </w:rPr>
            </w:pPr>
            <w:r w:rsidRPr="00FD5E33">
              <w:rPr>
                <w:b/>
                <w:bCs/>
                <w:sz w:val="32"/>
                <w:szCs w:val="32"/>
              </w:rPr>
              <w:t xml:space="preserve">    об основах</w:t>
            </w:r>
          </w:p>
          <w:p w:rsidR="00BB3E6A" w:rsidRPr="00FD5E33" w:rsidRDefault="00BB3E6A" w:rsidP="0082766B">
            <w:pPr>
              <w:spacing w:after="0" w:line="240" w:lineRule="auto"/>
              <w:jc w:val="center"/>
              <w:rPr>
                <w:b/>
                <w:bCs/>
                <w:sz w:val="32"/>
                <w:szCs w:val="32"/>
              </w:rPr>
            </w:pPr>
            <w:r w:rsidRPr="00FD5E33">
              <w:rPr>
                <w:b/>
                <w:bCs/>
                <w:sz w:val="32"/>
                <w:szCs w:val="32"/>
              </w:rPr>
              <w:t xml:space="preserve">      антикоррупционного</w:t>
            </w:r>
          </w:p>
          <w:p w:rsidR="00BB3E6A" w:rsidRPr="00FD5E33" w:rsidRDefault="00BB3E6A" w:rsidP="00FD5E33">
            <w:pPr>
              <w:tabs>
                <w:tab w:val="left" w:pos="930"/>
                <w:tab w:val="center" w:pos="2852"/>
              </w:tabs>
              <w:spacing w:after="0" w:line="240" w:lineRule="auto"/>
              <w:ind w:right="-108"/>
              <w:rPr>
                <w:b/>
                <w:bCs/>
                <w:sz w:val="36"/>
                <w:szCs w:val="36"/>
              </w:rPr>
            </w:pPr>
            <w:r w:rsidRPr="00FD5E33">
              <w:rPr>
                <w:b/>
                <w:bCs/>
                <w:sz w:val="32"/>
                <w:szCs w:val="32"/>
              </w:rPr>
              <w:tab/>
            </w:r>
            <w:r w:rsidRPr="00FD5E33">
              <w:rPr>
                <w:b/>
                <w:bCs/>
                <w:sz w:val="32"/>
                <w:szCs w:val="32"/>
              </w:rPr>
              <w:tab/>
              <w:t xml:space="preserve">    поведения</w:t>
            </w:r>
          </w:p>
          <w:p w:rsidR="00BB3E6A" w:rsidRPr="00950A18" w:rsidRDefault="00BB3E6A" w:rsidP="0082766B">
            <w:pPr>
              <w:rPr>
                <w:sz w:val="28"/>
                <w:szCs w:val="28"/>
              </w:rPr>
            </w:pPr>
          </w:p>
          <w:p w:rsidR="00BB3E6A" w:rsidRPr="00950A18" w:rsidRDefault="00BB3E6A" w:rsidP="0082766B">
            <w:pPr>
              <w:rPr>
                <w:sz w:val="28"/>
                <w:szCs w:val="28"/>
              </w:rPr>
            </w:pPr>
          </w:p>
          <w:p w:rsidR="00BB3E6A" w:rsidRPr="00950A18" w:rsidRDefault="00BB3E6A" w:rsidP="0082766B">
            <w:pPr>
              <w:rPr>
                <w:sz w:val="28"/>
                <w:szCs w:val="28"/>
              </w:rPr>
            </w:pPr>
          </w:p>
          <w:p w:rsidR="00BB3E6A" w:rsidRPr="00950A18" w:rsidRDefault="00BB3E6A" w:rsidP="0082766B">
            <w:pPr>
              <w:rPr>
                <w:sz w:val="28"/>
                <w:szCs w:val="28"/>
              </w:rPr>
            </w:pPr>
          </w:p>
          <w:p w:rsidR="00BB3E6A" w:rsidRPr="00950A18" w:rsidRDefault="00BB3E6A" w:rsidP="0082766B">
            <w:pPr>
              <w:rPr>
                <w:sz w:val="28"/>
                <w:szCs w:val="28"/>
              </w:rPr>
            </w:pPr>
          </w:p>
          <w:p w:rsidR="00BB3E6A" w:rsidRPr="00950A18" w:rsidRDefault="00BB3E6A" w:rsidP="0082766B">
            <w:pPr>
              <w:rPr>
                <w:sz w:val="28"/>
                <w:szCs w:val="28"/>
              </w:rPr>
            </w:pPr>
          </w:p>
          <w:p w:rsidR="00BB3E6A" w:rsidRPr="00950A18" w:rsidRDefault="00BB3E6A" w:rsidP="0082766B">
            <w:pPr>
              <w:rPr>
                <w:sz w:val="28"/>
                <w:szCs w:val="28"/>
              </w:rPr>
            </w:pPr>
          </w:p>
          <w:p w:rsidR="00BB3E6A" w:rsidRPr="00950A18" w:rsidRDefault="00BB3E6A" w:rsidP="0082766B">
            <w:pPr>
              <w:spacing w:after="0" w:line="240" w:lineRule="auto"/>
              <w:jc w:val="center"/>
              <w:rPr>
                <w:i/>
                <w:iCs/>
                <w:sz w:val="18"/>
                <w:szCs w:val="18"/>
              </w:rPr>
            </w:pPr>
            <w:r w:rsidRPr="00950A18">
              <w:rPr>
                <w:sz w:val="24"/>
                <w:szCs w:val="24"/>
              </w:rPr>
              <w:t xml:space="preserve">        </w:t>
            </w:r>
            <w:r w:rsidRPr="00950A18">
              <w:rPr>
                <w:i/>
                <w:iCs/>
                <w:sz w:val="18"/>
                <w:szCs w:val="18"/>
              </w:rPr>
              <w:t>КУРСК</w:t>
            </w:r>
          </w:p>
          <w:p w:rsidR="00BB3E6A" w:rsidRPr="00950A18" w:rsidRDefault="00BB3E6A" w:rsidP="0082766B">
            <w:pPr>
              <w:spacing w:after="0" w:line="240" w:lineRule="auto"/>
              <w:jc w:val="center"/>
              <w:rPr>
                <w:lang w:eastAsia="en-US"/>
              </w:rPr>
            </w:pPr>
            <w:r w:rsidRPr="00950A18">
              <w:rPr>
                <w:i/>
                <w:iCs/>
                <w:sz w:val="18"/>
                <w:szCs w:val="18"/>
              </w:rPr>
              <w:t xml:space="preserve">        2012 год</w:t>
            </w:r>
          </w:p>
        </w:tc>
      </w:tr>
    </w:tbl>
    <w:p w:rsidR="00BB3E6A" w:rsidRDefault="00BB3E6A" w:rsidP="003B2A0F">
      <w:pPr>
        <w:spacing w:after="0"/>
        <w:rPr>
          <w:vanish/>
          <w:lang w:eastAsia="en-US"/>
        </w:rPr>
      </w:pPr>
    </w:p>
    <w:tbl>
      <w:tblPr>
        <w:tblW w:w="163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7"/>
        <w:gridCol w:w="5670"/>
        <w:gridCol w:w="5245"/>
      </w:tblGrid>
      <w:tr w:rsidR="00BB3E6A" w:rsidRPr="00950A18">
        <w:trPr>
          <w:trHeight w:val="900"/>
        </w:trPr>
        <w:tc>
          <w:tcPr>
            <w:tcW w:w="5387" w:type="dxa"/>
            <w:tcBorders>
              <w:top w:val="nil"/>
              <w:left w:val="nil"/>
              <w:bottom w:val="nil"/>
              <w:right w:val="nil"/>
            </w:tcBorders>
          </w:tcPr>
          <w:p w:rsidR="00BB3E6A" w:rsidRDefault="00BB3E6A">
            <w:pPr>
              <w:spacing w:after="0" w:line="240" w:lineRule="auto"/>
              <w:jc w:val="center"/>
              <w:rPr>
                <w:sz w:val="24"/>
                <w:szCs w:val="24"/>
                <w:lang w:eastAsia="en-US"/>
              </w:rPr>
            </w:pPr>
            <w:r>
              <w:rPr>
                <w:noProof/>
              </w:rPr>
              <w:pict>
                <v:shape id="Выноска со стрелкой вниз 1" o:spid="_x0000_s1031" type="#_x0000_t80" style="position:absolute;left:0;text-align:left;margin-left:-2.35pt;margin-top:.8pt;width:255.75pt;height:44.7pt;z-index:-251659264;visibility:visible;v-text-anchor:middle" adj="14035,9856,16200,10328" fillcolor="#4f81bd" strokecolor="#385d8a" strokeweight="2pt"/>
              </w:pict>
            </w:r>
            <w:r w:rsidRPr="00950A18">
              <w:rPr>
                <w:color w:val="FFFFFF"/>
                <w:sz w:val="28"/>
                <w:szCs w:val="28"/>
              </w:rPr>
              <w:t xml:space="preserve"> М</w:t>
            </w:r>
            <w:r w:rsidRPr="00950A18">
              <w:rPr>
                <w:color w:val="FFFFFF"/>
                <w:sz w:val="24"/>
                <w:szCs w:val="24"/>
              </w:rPr>
              <w:t>униципальный служащий</w:t>
            </w:r>
          </w:p>
          <w:p w:rsidR="00BB3E6A" w:rsidRPr="00950A18" w:rsidRDefault="00BB3E6A">
            <w:pPr>
              <w:spacing w:after="0" w:line="240" w:lineRule="auto"/>
              <w:rPr>
                <w:color w:val="FFFFFF"/>
                <w:sz w:val="24"/>
                <w:szCs w:val="24"/>
              </w:rPr>
            </w:pPr>
            <w:r w:rsidRPr="00950A18">
              <w:rPr>
                <w:color w:val="FFFFFF"/>
                <w:sz w:val="28"/>
                <w:szCs w:val="28"/>
              </w:rPr>
              <w:t xml:space="preserve">                                  </w:t>
            </w:r>
            <w:r w:rsidRPr="00950A18">
              <w:rPr>
                <w:color w:val="FFFFFF"/>
                <w:sz w:val="24"/>
                <w:szCs w:val="24"/>
              </w:rPr>
              <w:t>обязан</w:t>
            </w:r>
          </w:p>
          <w:p w:rsidR="00BB3E6A" w:rsidRPr="00950A18" w:rsidRDefault="00BB3E6A">
            <w:pPr>
              <w:tabs>
                <w:tab w:val="left" w:pos="1784"/>
              </w:tabs>
              <w:spacing w:after="0" w:line="240" w:lineRule="auto"/>
              <w:rPr>
                <w:lang w:eastAsia="en-US"/>
              </w:rPr>
            </w:pPr>
            <w:r w:rsidRPr="00950A18">
              <w:tab/>
            </w:r>
          </w:p>
        </w:tc>
        <w:tc>
          <w:tcPr>
            <w:tcW w:w="5670" w:type="dxa"/>
            <w:tcBorders>
              <w:top w:val="nil"/>
              <w:left w:val="nil"/>
              <w:bottom w:val="nil"/>
              <w:right w:val="nil"/>
            </w:tcBorders>
          </w:tcPr>
          <w:p w:rsidR="00BB3E6A" w:rsidRDefault="00BB3E6A">
            <w:pPr>
              <w:spacing w:after="0" w:line="240" w:lineRule="auto"/>
              <w:jc w:val="center"/>
              <w:rPr>
                <w:color w:val="FFFFFF"/>
                <w:sz w:val="24"/>
                <w:szCs w:val="24"/>
                <w:lang w:eastAsia="en-US"/>
              </w:rPr>
            </w:pPr>
            <w:r>
              <w:rPr>
                <w:noProof/>
              </w:rPr>
              <w:pict>
                <v:shape id="Выноска со стрелкой вниз 3" o:spid="_x0000_s1032" type="#_x0000_t80" style="position:absolute;left:0;text-align:left;margin-left:5.8pt;margin-top:2.3pt;width:262.5pt;height:43.4pt;z-index:-251658240;visibility:visible;mso-position-horizontal-relative:text;mso-position-vertical-relative:text;v-text-anchor:middle" adj="14035,9907,16200,10354" fillcolor="#4f81bd" strokecolor="#385d8a" strokeweight="2pt"/>
              </w:pict>
            </w:r>
            <w:r w:rsidRPr="00950A18">
              <w:rPr>
                <w:color w:val="FFFFFF"/>
                <w:sz w:val="24"/>
                <w:szCs w:val="24"/>
              </w:rPr>
              <w:t>Муниципальному служащему</w:t>
            </w:r>
          </w:p>
          <w:p w:rsidR="00BB3E6A" w:rsidRPr="00950A18" w:rsidRDefault="00BB3E6A">
            <w:pPr>
              <w:spacing w:after="0" w:line="240" w:lineRule="auto"/>
              <w:jc w:val="center"/>
              <w:rPr>
                <w:sz w:val="36"/>
                <w:szCs w:val="36"/>
                <w:lang w:eastAsia="en-US"/>
              </w:rPr>
            </w:pPr>
            <w:r w:rsidRPr="00950A18">
              <w:rPr>
                <w:color w:val="FFFFFF"/>
                <w:sz w:val="24"/>
                <w:szCs w:val="24"/>
              </w:rPr>
              <w:t>запрещается</w:t>
            </w:r>
          </w:p>
        </w:tc>
        <w:tc>
          <w:tcPr>
            <w:tcW w:w="5245" w:type="dxa"/>
            <w:tcBorders>
              <w:top w:val="nil"/>
              <w:left w:val="nil"/>
              <w:bottom w:val="nil"/>
              <w:right w:val="nil"/>
            </w:tcBorders>
          </w:tcPr>
          <w:p w:rsidR="00BB3E6A" w:rsidRDefault="00BB3E6A">
            <w:pPr>
              <w:spacing w:after="0" w:line="240" w:lineRule="auto"/>
              <w:jc w:val="center"/>
              <w:rPr>
                <w:color w:val="FFFFFF"/>
                <w:sz w:val="24"/>
                <w:szCs w:val="24"/>
                <w:lang w:eastAsia="en-US"/>
              </w:rPr>
            </w:pPr>
            <w:r>
              <w:rPr>
                <w:noProof/>
              </w:rPr>
              <w:pict>
                <v:shape id="Выноска со стрелкой вниз 6" o:spid="_x0000_s1033" type="#_x0000_t80" style="position:absolute;left:0;text-align:left;margin-left:4.3pt;margin-top:2.3pt;width:247.7pt;height:43.4pt;z-index:-251657216;visibility:visible;mso-position-horizontal-relative:text;mso-position-vertical-relative:text;v-text-anchor:middle" adj="14035,9854,16200,10327" fillcolor="#4f81bd" strokecolor="#385d8a" strokeweight="2pt"/>
              </w:pict>
            </w:r>
            <w:r w:rsidRPr="00950A18">
              <w:rPr>
                <w:color w:val="FFFFFF"/>
                <w:sz w:val="24"/>
                <w:szCs w:val="24"/>
              </w:rPr>
              <w:t xml:space="preserve">   Ограничения,</w:t>
            </w:r>
          </w:p>
          <w:p w:rsidR="00BB3E6A" w:rsidRPr="00950A18" w:rsidRDefault="00BB3E6A">
            <w:pPr>
              <w:spacing w:after="0" w:line="240" w:lineRule="auto"/>
              <w:jc w:val="center"/>
              <w:rPr>
                <w:sz w:val="28"/>
                <w:szCs w:val="28"/>
                <w:lang w:eastAsia="en-US"/>
              </w:rPr>
            </w:pPr>
            <w:r w:rsidRPr="00950A18">
              <w:rPr>
                <w:color w:val="FFFFFF"/>
                <w:sz w:val="24"/>
                <w:szCs w:val="24"/>
              </w:rPr>
              <w:t xml:space="preserve">    связанные с муниципальной</w:t>
            </w:r>
            <w:r w:rsidRPr="00950A18">
              <w:rPr>
                <w:color w:val="FFFFFF"/>
                <w:sz w:val="28"/>
                <w:szCs w:val="28"/>
              </w:rPr>
              <w:t xml:space="preserve"> </w:t>
            </w:r>
            <w:r w:rsidRPr="00950A18">
              <w:rPr>
                <w:color w:val="FFFFFF"/>
                <w:sz w:val="24"/>
                <w:szCs w:val="24"/>
              </w:rPr>
              <w:t>службой</w:t>
            </w:r>
          </w:p>
        </w:tc>
      </w:tr>
      <w:tr w:rsidR="00BB3E6A" w:rsidRPr="00950A18">
        <w:trPr>
          <w:trHeight w:val="6184"/>
        </w:trPr>
        <w:tc>
          <w:tcPr>
            <w:tcW w:w="5387" w:type="dxa"/>
            <w:tcBorders>
              <w:top w:val="nil"/>
              <w:left w:val="nil"/>
              <w:bottom w:val="nil"/>
              <w:right w:val="nil"/>
            </w:tcBorders>
          </w:tcPr>
          <w:p w:rsidR="00BB3E6A" w:rsidRDefault="00BB3E6A">
            <w:pPr>
              <w:spacing w:after="0" w:line="240" w:lineRule="auto"/>
              <w:ind w:right="142"/>
              <w:jc w:val="both"/>
              <w:rPr>
                <w:rFonts w:ascii="Times New Roman" w:hAnsi="Times New Roman" w:cs="Times New Roman"/>
                <w:sz w:val="20"/>
                <w:szCs w:val="20"/>
                <w:lang w:eastAsia="en-US"/>
              </w:rPr>
            </w:pPr>
            <w:r w:rsidRPr="00950A18">
              <w:rPr>
                <w:rFonts w:ascii="Times New Roman" w:hAnsi="Times New Roman" w:cs="Times New Roman"/>
                <w:sz w:val="20"/>
                <w:szCs w:val="20"/>
              </w:rPr>
              <w:t>1. Соблюдать ограничения, выполнять обязательства, не нарушать запреты, установленные законодательством</w:t>
            </w:r>
          </w:p>
          <w:p w:rsidR="00BB3E6A" w:rsidRPr="00950A18" w:rsidRDefault="00BB3E6A">
            <w:pPr>
              <w:spacing w:after="0" w:line="240" w:lineRule="auto"/>
              <w:ind w:right="284"/>
              <w:jc w:val="both"/>
              <w:rPr>
                <w:rFonts w:ascii="Times New Roman" w:hAnsi="Times New Roman" w:cs="Times New Roman"/>
                <w:sz w:val="10"/>
                <w:szCs w:val="10"/>
              </w:rPr>
            </w:pPr>
          </w:p>
          <w:p w:rsidR="00BB3E6A" w:rsidRPr="00950A18" w:rsidRDefault="00BB3E6A">
            <w:pPr>
              <w:spacing w:after="0" w:line="240" w:lineRule="auto"/>
              <w:ind w:right="142"/>
              <w:jc w:val="both"/>
              <w:rPr>
                <w:rFonts w:ascii="Times New Roman" w:hAnsi="Times New Roman" w:cs="Times New Roman"/>
                <w:sz w:val="20"/>
                <w:szCs w:val="20"/>
              </w:rPr>
            </w:pPr>
            <w:r w:rsidRPr="00950A18">
              <w:rPr>
                <w:rFonts w:ascii="Times New Roman" w:hAnsi="Times New Roman" w:cs="Times New Roman"/>
                <w:sz w:val="20"/>
                <w:szCs w:val="20"/>
              </w:rPr>
              <w:t>2. Представлять сведения о доходах, имуществе и обязательствах имущественного характера в случае, если должность, замещаемая муниципальным служащим, включена в соответствующий Перечень должностей</w:t>
            </w:r>
          </w:p>
          <w:p w:rsidR="00BB3E6A" w:rsidRPr="00950A18" w:rsidRDefault="00BB3E6A">
            <w:pPr>
              <w:spacing w:after="0" w:line="240" w:lineRule="auto"/>
              <w:ind w:right="142"/>
              <w:jc w:val="both"/>
              <w:rPr>
                <w:rFonts w:ascii="Times New Roman" w:hAnsi="Times New Roman" w:cs="Times New Roman"/>
                <w:sz w:val="10"/>
                <w:szCs w:val="10"/>
              </w:rPr>
            </w:pPr>
          </w:p>
          <w:p w:rsidR="00BB3E6A" w:rsidRPr="00950A18" w:rsidRDefault="00BB3E6A">
            <w:pPr>
              <w:spacing w:after="0" w:line="240" w:lineRule="auto"/>
              <w:ind w:right="142"/>
              <w:jc w:val="both"/>
              <w:rPr>
                <w:rFonts w:ascii="Times New Roman" w:hAnsi="Times New Roman" w:cs="Times New Roman"/>
                <w:sz w:val="20"/>
                <w:szCs w:val="20"/>
              </w:rPr>
            </w:pPr>
            <w:r w:rsidRPr="00950A18">
              <w:rPr>
                <w:rFonts w:ascii="Times New Roman" w:hAnsi="Times New Roman" w:cs="Times New Roman"/>
                <w:sz w:val="20"/>
                <w:szCs w:val="20"/>
              </w:rPr>
              <w:t>3. Уведомлять в письменной форме своего непосредственного начальника (руководителя) о личной заинтересованности, которая может привести к конфликту интересов, и принимать меры по предотвращению подобного конфликта</w:t>
            </w:r>
          </w:p>
          <w:p w:rsidR="00BB3E6A" w:rsidRPr="00950A18" w:rsidRDefault="00BB3E6A">
            <w:pPr>
              <w:spacing w:after="0" w:line="240" w:lineRule="auto"/>
              <w:ind w:right="142"/>
              <w:jc w:val="both"/>
              <w:rPr>
                <w:rFonts w:ascii="Times New Roman" w:hAnsi="Times New Roman" w:cs="Times New Roman"/>
                <w:sz w:val="10"/>
                <w:szCs w:val="10"/>
              </w:rPr>
            </w:pPr>
          </w:p>
          <w:p w:rsidR="00BB3E6A" w:rsidRPr="00950A18" w:rsidRDefault="00BB3E6A">
            <w:pPr>
              <w:spacing w:after="0" w:line="240" w:lineRule="auto"/>
              <w:ind w:right="142"/>
              <w:jc w:val="both"/>
              <w:rPr>
                <w:rFonts w:ascii="Times New Roman" w:hAnsi="Times New Roman" w:cs="Times New Roman"/>
                <w:sz w:val="20"/>
                <w:szCs w:val="20"/>
              </w:rPr>
            </w:pPr>
            <w:r w:rsidRPr="00950A18">
              <w:rPr>
                <w:rFonts w:ascii="Times New Roman" w:hAnsi="Times New Roman" w:cs="Times New Roman"/>
                <w:sz w:val="20"/>
                <w:szCs w:val="20"/>
              </w:rPr>
              <w:t>4. Уведомлять представителя нанимателя (работодателя), органы прокуратуры, обо всех случаях обращения к нему каких-либо лиц в целях склонения его к совершению коррупционных правонарушений</w:t>
            </w:r>
          </w:p>
          <w:p w:rsidR="00BB3E6A" w:rsidRPr="00950A18" w:rsidRDefault="00BB3E6A">
            <w:pPr>
              <w:spacing w:after="0" w:line="240" w:lineRule="auto"/>
              <w:ind w:right="142"/>
              <w:jc w:val="both"/>
              <w:rPr>
                <w:rFonts w:ascii="Times New Roman" w:hAnsi="Times New Roman" w:cs="Times New Roman"/>
                <w:sz w:val="10"/>
                <w:szCs w:val="10"/>
              </w:rPr>
            </w:pPr>
          </w:p>
          <w:p w:rsidR="00BB3E6A" w:rsidRPr="00950A18" w:rsidRDefault="00BB3E6A">
            <w:pPr>
              <w:spacing w:after="0" w:line="240" w:lineRule="auto"/>
              <w:ind w:right="142"/>
              <w:jc w:val="both"/>
              <w:rPr>
                <w:rFonts w:ascii="Times New Roman" w:hAnsi="Times New Roman" w:cs="Times New Roman"/>
                <w:sz w:val="20"/>
                <w:szCs w:val="20"/>
              </w:rPr>
            </w:pPr>
            <w:r w:rsidRPr="00950A18">
              <w:rPr>
                <w:rFonts w:ascii="Times New Roman" w:hAnsi="Times New Roman" w:cs="Times New Roman"/>
                <w:sz w:val="20"/>
                <w:szCs w:val="20"/>
              </w:rPr>
              <w:t>5. Передать принадлежащие ему ценные бумаги, акции (доли участия, паи в уставных (складочных) капиталах организации) в  доверительное управление в случае, если такое владение приводит или может привести к конфликту интересов</w:t>
            </w:r>
          </w:p>
          <w:p w:rsidR="00BB3E6A" w:rsidRPr="00950A18" w:rsidRDefault="00BB3E6A">
            <w:pPr>
              <w:spacing w:after="0" w:line="240" w:lineRule="auto"/>
              <w:ind w:right="142"/>
              <w:jc w:val="both"/>
              <w:rPr>
                <w:rFonts w:ascii="Times New Roman" w:hAnsi="Times New Roman" w:cs="Times New Roman"/>
                <w:sz w:val="10"/>
                <w:szCs w:val="10"/>
              </w:rPr>
            </w:pPr>
          </w:p>
          <w:p w:rsidR="00BB3E6A" w:rsidRPr="00950A18" w:rsidRDefault="00BB3E6A">
            <w:pPr>
              <w:spacing w:after="0" w:line="240" w:lineRule="auto"/>
              <w:ind w:right="142"/>
              <w:jc w:val="both"/>
              <w:rPr>
                <w:rFonts w:ascii="Times New Roman" w:hAnsi="Times New Roman" w:cs="Times New Roman"/>
                <w:sz w:val="20"/>
                <w:szCs w:val="20"/>
                <w:lang w:eastAsia="en-US"/>
              </w:rPr>
            </w:pPr>
            <w:r w:rsidRPr="00950A18">
              <w:rPr>
                <w:rFonts w:ascii="Times New Roman" w:hAnsi="Times New Roman" w:cs="Times New Roman"/>
                <w:sz w:val="20"/>
                <w:szCs w:val="20"/>
              </w:rPr>
              <w:t xml:space="preserve">6. Сообщать работодателю сведения о последнем месте своей службы при заключении трудовых или гражданско-правовых договоров на выполнение работ (оказание услуг) в течение двух лет после увольнения с муниципальной службы в случае, если замещаемая в органе местного самоуправления должность была включена в соответствующий </w:t>
            </w:r>
            <w:hyperlink r:id="rId5" w:history="1">
              <w:r w:rsidRPr="00950A18">
                <w:rPr>
                  <w:rStyle w:val="Hyperlink"/>
                  <w:rFonts w:ascii="Times New Roman" w:hAnsi="Times New Roman" w:cs="Times New Roman"/>
                  <w:color w:val="auto"/>
                  <w:sz w:val="20"/>
                  <w:szCs w:val="20"/>
                  <w:u w:val="none"/>
                </w:rPr>
                <w:t>Перечень</w:t>
              </w:r>
            </w:hyperlink>
            <w:r w:rsidRPr="00950A18">
              <w:rPr>
                <w:rFonts w:ascii="Times New Roman" w:hAnsi="Times New Roman" w:cs="Times New Roman"/>
                <w:sz w:val="20"/>
                <w:szCs w:val="20"/>
              </w:rPr>
              <w:t xml:space="preserve"> должностей</w:t>
            </w:r>
          </w:p>
        </w:tc>
        <w:tc>
          <w:tcPr>
            <w:tcW w:w="5670" w:type="dxa"/>
            <w:tcBorders>
              <w:top w:val="nil"/>
              <w:left w:val="nil"/>
              <w:bottom w:val="nil"/>
              <w:right w:val="nil"/>
            </w:tcBorders>
          </w:tcPr>
          <w:p w:rsidR="00BB3E6A" w:rsidRDefault="00BB3E6A">
            <w:pPr>
              <w:spacing w:after="0" w:line="240" w:lineRule="auto"/>
              <w:ind w:left="176" w:right="176"/>
              <w:jc w:val="both"/>
              <w:rPr>
                <w:rFonts w:ascii="Times New Roman" w:hAnsi="Times New Roman" w:cs="Times New Roman"/>
                <w:sz w:val="20"/>
                <w:szCs w:val="20"/>
                <w:lang w:eastAsia="en-US"/>
              </w:rPr>
            </w:pPr>
            <w:r w:rsidRPr="00950A18">
              <w:rPr>
                <w:rFonts w:ascii="Times New Roman" w:hAnsi="Times New Roman" w:cs="Times New Roman"/>
                <w:sz w:val="20"/>
                <w:szCs w:val="20"/>
              </w:rPr>
              <w:t>1. Замещать должность в случае избрания или назначения на государственную должность, должность государственной службы, муниципальную должность</w:t>
            </w:r>
          </w:p>
          <w:p w:rsidR="00BB3E6A" w:rsidRPr="00950A18" w:rsidRDefault="00BB3E6A">
            <w:pPr>
              <w:spacing w:after="0" w:line="240" w:lineRule="auto"/>
              <w:ind w:left="176" w:right="176"/>
              <w:jc w:val="both"/>
              <w:rPr>
                <w:rFonts w:ascii="Times New Roman" w:hAnsi="Times New Roman" w:cs="Times New Roman"/>
                <w:sz w:val="20"/>
                <w:szCs w:val="20"/>
              </w:rPr>
            </w:pPr>
          </w:p>
          <w:p w:rsidR="00BB3E6A" w:rsidRPr="00950A18" w:rsidRDefault="00BB3E6A">
            <w:pPr>
              <w:spacing w:after="0" w:line="240" w:lineRule="auto"/>
              <w:ind w:left="176" w:right="176"/>
              <w:jc w:val="both"/>
              <w:rPr>
                <w:rFonts w:ascii="Times New Roman" w:hAnsi="Times New Roman" w:cs="Times New Roman"/>
                <w:sz w:val="20"/>
                <w:szCs w:val="20"/>
              </w:rPr>
            </w:pPr>
            <w:r w:rsidRPr="00950A18">
              <w:rPr>
                <w:rFonts w:ascii="Times New Roman" w:hAnsi="Times New Roman" w:cs="Times New Roman"/>
                <w:sz w:val="20"/>
                <w:szCs w:val="20"/>
              </w:rPr>
              <w:t>2. Заниматься предпринимательской деятельностью</w:t>
            </w:r>
          </w:p>
          <w:p w:rsidR="00BB3E6A" w:rsidRPr="00950A18" w:rsidRDefault="00BB3E6A">
            <w:pPr>
              <w:spacing w:after="0" w:line="240" w:lineRule="auto"/>
              <w:ind w:left="176" w:right="176"/>
              <w:jc w:val="both"/>
              <w:rPr>
                <w:rFonts w:ascii="Times New Roman" w:hAnsi="Times New Roman" w:cs="Times New Roman"/>
                <w:sz w:val="20"/>
                <w:szCs w:val="20"/>
              </w:rPr>
            </w:pPr>
          </w:p>
          <w:p w:rsidR="00BB3E6A" w:rsidRPr="00950A18" w:rsidRDefault="00BB3E6A">
            <w:pPr>
              <w:spacing w:after="0" w:line="240" w:lineRule="auto"/>
              <w:ind w:left="176" w:right="176"/>
              <w:jc w:val="both"/>
              <w:rPr>
                <w:rFonts w:ascii="Times New Roman" w:hAnsi="Times New Roman" w:cs="Times New Roman"/>
                <w:sz w:val="20"/>
                <w:szCs w:val="20"/>
              </w:rPr>
            </w:pPr>
            <w:r w:rsidRPr="00950A18">
              <w:rPr>
                <w:rFonts w:ascii="Times New Roman" w:hAnsi="Times New Roman" w:cs="Times New Roman"/>
                <w:sz w:val="20"/>
                <w:szCs w:val="20"/>
              </w:rPr>
              <w:t>3. Получать в связи с должностным положением или в связи с исполнением должностных обязанностей  вознаграждения от физических или юридических лиц (подарки, денежное вознаграждение, услуги, оплату развлечений, отдыха, транспортных расходов и иные вознаграждения)</w:t>
            </w:r>
          </w:p>
          <w:p w:rsidR="00BB3E6A" w:rsidRPr="00950A18" w:rsidRDefault="00BB3E6A">
            <w:pPr>
              <w:spacing w:after="0" w:line="240" w:lineRule="auto"/>
              <w:ind w:left="176" w:right="176"/>
              <w:jc w:val="both"/>
              <w:rPr>
                <w:rFonts w:ascii="Times New Roman" w:hAnsi="Times New Roman" w:cs="Times New Roman"/>
                <w:sz w:val="20"/>
                <w:szCs w:val="20"/>
              </w:rPr>
            </w:pPr>
          </w:p>
          <w:p w:rsidR="00BB3E6A" w:rsidRPr="00950A18" w:rsidRDefault="00BB3E6A">
            <w:pPr>
              <w:spacing w:after="0" w:line="240" w:lineRule="auto"/>
              <w:ind w:left="176" w:right="176"/>
              <w:jc w:val="both"/>
              <w:rPr>
                <w:rFonts w:ascii="Times New Roman" w:hAnsi="Times New Roman" w:cs="Times New Roman"/>
                <w:sz w:val="20"/>
                <w:szCs w:val="20"/>
              </w:rPr>
            </w:pPr>
            <w:r w:rsidRPr="00950A18">
              <w:rPr>
                <w:rFonts w:ascii="Times New Roman" w:hAnsi="Times New Roman" w:cs="Times New Roman"/>
                <w:sz w:val="20"/>
                <w:szCs w:val="20"/>
              </w:rPr>
              <w:t xml:space="preserve">4. Быть поверенным или представителем по делам третьих лиц в органе местного самоуправления, в котором замещает должность муниципальной службы либо которые непосредственно подчинены или подконтрольны </w:t>
            </w:r>
          </w:p>
          <w:p w:rsidR="00BB3E6A" w:rsidRPr="00950A18" w:rsidRDefault="00BB3E6A">
            <w:pPr>
              <w:spacing w:after="0" w:line="240" w:lineRule="auto"/>
              <w:ind w:left="176" w:right="176"/>
              <w:jc w:val="both"/>
              <w:rPr>
                <w:rFonts w:ascii="Times New Roman" w:hAnsi="Times New Roman" w:cs="Times New Roman"/>
                <w:sz w:val="20"/>
                <w:szCs w:val="20"/>
              </w:rPr>
            </w:pPr>
          </w:p>
          <w:p w:rsidR="00BB3E6A" w:rsidRPr="00950A18" w:rsidRDefault="00BB3E6A">
            <w:pPr>
              <w:spacing w:after="0" w:line="240" w:lineRule="auto"/>
              <w:ind w:left="176" w:right="176"/>
              <w:jc w:val="both"/>
              <w:rPr>
                <w:rFonts w:ascii="Times New Roman" w:hAnsi="Times New Roman" w:cs="Times New Roman"/>
                <w:sz w:val="20"/>
                <w:szCs w:val="20"/>
                <w:lang w:eastAsia="en-US"/>
              </w:rPr>
            </w:pPr>
            <w:r w:rsidRPr="00950A18">
              <w:rPr>
                <w:rFonts w:ascii="Times New Roman" w:hAnsi="Times New Roman" w:cs="Times New Roman"/>
                <w:sz w:val="20"/>
                <w:szCs w:val="20"/>
              </w:rPr>
              <w:t>5. Выполнять иную оплачиваемую работу в случае, если выполнение такой работы приводит или  может привести к конфликту интересов (за исключением муниципального служащего, замещающего должность главы (руководителя) местной администрации по контракту)</w:t>
            </w:r>
          </w:p>
        </w:tc>
        <w:tc>
          <w:tcPr>
            <w:tcW w:w="5245" w:type="dxa"/>
            <w:tcBorders>
              <w:top w:val="nil"/>
              <w:left w:val="nil"/>
              <w:bottom w:val="nil"/>
              <w:right w:val="nil"/>
            </w:tcBorders>
          </w:tcPr>
          <w:p w:rsidR="00BB3E6A" w:rsidRDefault="00BB3E6A">
            <w:pPr>
              <w:spacing w:after="0" w:line="240" w:lineRule="auto"/>
              <w:ind w:left="34"/>
              <w:jc w:val="both"/>
              <w:rPr>
                <w:rFonts w:ascii="Times New Roman" w:hAnsi="Times New Roman" w:cs="Times New Roman"/>
                <w:sz w:val="20"/>
                <w:szCs w:val="20"/>
                <w:lang w:eastAsia="en-US"/>
              </w:rPr>
            </w:pPr>
            <w:r w:rsidRPr="00950A18">
              <w:rPr>
                <w:rFonts w:ascii="Times New Roman" w:hAnsi="Times New Roman" w:cs="Times New Roman"/>
                <w:sz w:val="20"/>
                <w:szCs w:val="20"/>
              </w:rPr>
              <w:t>1.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или с муниципальным служащим, если замещение должностей связано с непосредственной подчиненностью или подконтрольностью одного из них другому</w:t>
            </w:r>
          </w:p>
          <w:p w:rsidR="00BB3E6A" w:rsidRPr="00950A18" w:rsidRDefault="00BB3E6A">
            <w:pPr>
              <w:spacing w:after="0" w:line="240" w:lineRule="auto"/>
              <w:ind w:left="34"/>
              <w:jc w:val="both"/>
              <w:rPr>
                <w:rFonts w:ascii="Times New Roman" w:hAnsi="Times New Roman" w:cs="Times New Roman"/>
                <w:sz w:val="10"/>
                <w:szCs w:val="10"/>
              </w:rPr>
            </w:pPr>
          </w:p>
          <w:p w:rsidR="00BB3E6A" w:rsidRPr="00950A18" w:rsidRDefault="00BB3E6A">
            <w:pPr>
              <w:spacing w:after="0" w:line="240" w:lineRule="auto"/>
              <w:ind w:left="34"/>
              <w:jc w:val="both"/>
              <w:rPr>
                <w:rFonts w:ascii="Times New Roman" w:hAnsi="Times New Roman" w:cs="Times New Roman"/>
                <w:sz w:val="20"/>
                <w:szCs w:val="20"/>
              </w:rPr>
            </w:pPr>
            <w:r w:rsidRPr="00950A18">
              <w:rPr>
                <w:rFonts w:ascii="Times New Roman" w:hAnsi="Times New Roman" w:cs="Times New Roman"/>
                <w:sz w:val="20"/>
                <w:szCs w:val="20"/>
              </w:rPr>
              <w:t>2. Муниципальный служащий не может замещать должность главы (руководителя)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BB3E6A" w:rsidRPr="00950A18" w:rsidRDefault="00BB3E6A">
            <w:pPr>
              <w:spacing w:after="0" w:line="240" w:lineRule="auto"/>
              <w:ind w:left="34"/>
              <w:jc w:val="both"/>
              <w:rPr>
                <w:rFonts w:ascii="Times New Roman" w:hAnsi="Times New Roman" w:cs="Times New Roman"/>
                <w:sz w:val="10"/>
                <w:szCs w:val="10"/>
              </w:rPr>
            </w:pPr>
          </w:p>
          <w:p w:rsidR="00BB3E6A" w:rsidRPr="00950A18" w:rsidRDefault="00BB3E6A">
            <w:pPr>
              <w:spacing w:after="0" w:line="240" w:lineRule="auto"/>
              <w:ind w:left="34"/>
              <w:jc w:val="both"/>
              <w:rPr>
                <w:rFonts w:ascii="Times New Roman" w:hAnsi="Times New Roman" w:cs="Times New Roman"/>
                <w:sz w:val="20"/>
                <w:szCs w:val="20"/>
              </w:rPr>
            </w:pPr>
            <w:r w:rsidRPr="00950A18">
              <w:rPr>
                <w:rFonts w:ascii="Times New Roman" w:hAnsi="Times New Roman" w:cs="Times New Roman"/>
                <w:sz w:val="20"/>
                <w:szCs w:val="20"/>
              </w:rPr>
              <w:t>3. Гражданин, замещавший должность муниципальной службы, включенную в соответствующий Перечень должностей,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BB3E6A" w:rsidRPr="00950A18" w:rsidRDefault="00BB3E6A">
            <w:pPr>
              <w:spacing w:after="0" w:line="240" w:lineRule="auto"/>
              <w:ind w:left="176"/>
              <w:jc w:val="both"/>
              <w:rPr>
                <w:rFonts w:ascii="Times New Roman" w:hAnsi="Times New Roman" w:cs="Times New Roman"/>
                <w:sz w:val="20"/>
                <w:szCs w:val="20"/>
              </w:rPr>
            </w:pPr>
          </w:p>
          <w:p w:rsidR="00BB3E6A" w:rsidRPr="00950A18" w:rsidRDefault="00BB3E6A">
            <w:pPr>
              <w:spacing w:after="0" w:line="240" w:lineRule="auto"/>
              <w:ind w:left="176"/>
              <w:jc w:val="both"/>
              <w:rPr>
                <w:rFonts w:ascii="Times New Roman" w:hAnsi="Times New Roman" w:cs="Times New Roman"/>
                <w:sz w:val="20"/>
                <w:szCs w:val="20"/>
                <w:lang w:eastAsia="en-US"/>
              </w:rPr>
            </w:pPr>
          </w:p>
        </w:tc>
      </w:tr>
    </w:tbl>
    <w:p w:rsidR="00BB3E6A" w:rsidRDefault="00BB3E6A" w:rsidP="003B2A0F">
      <w:pPr>
        <w:spacing w:after="0"/>
        <w:rPr>
          <w:vanish/>
          <w:lang w:eastAsia="en-US"/>
        </w:rPr>
      </w:pPr>
    </w:p>
    <w:tbl>
      <w:tblPr>
        <w:tblpPr w:leftFromText="180" w:rightFromText="180" w:vertAnchor="text" w:horzAnchor="margin" w:tblpY="424"/>
        <w:tblW w:w="15701" w:type="dxa"/>
        <w:tblLook w:val="00A0"/>
      </w:tblPr>
      <w:tblGrid>
        <w:gridCol w:w="5637"/>
        <w:gridCol w:w="2054"/>
        <w:gridCol w:w="2198"/>
        <w:gridCol w:w="5812"/>
      </w:tblGrid>
      <w:tr w:rsidR="00BB3E6A" w:rsidRPr="00950A18">
        <w:trPr>
          <w:trHeight w:val="2887"/>
        </w:trPr>
        <w:tc>
          <w:tcPr>
            <w:tcW w:w="5637" w:type="dxa"/>
          </w:tcPr>
          <w:p w:rsidR="00BB3E6A" w:rsidRDefault="00BB3E6A">
            <w:pPr>
              <w:spacing w:after="0" w:line="240" w:lineRule="auto"/>
              <w:rPr>
                <w:color w:val="FFFFFF"/>
                <w:sz w:val="24"/>
                <w:szCs w:val="24"/>
                <w:lang w:eastAsia="en-US"/>
              </w:rPr>
            </w:pPr>
            <w:r>
              <w:rPr>
                <w:noProof/>
              </w:rPr>
              <w:pict>
                <v:shape id="Выноска со стрелкой вправо 10" o:spid="_x0000_s1034" type="#_x0000_t78" style="position:absolute;margin-left:12.55pt;margin-top:2.45pt;width:277.5pt;height:2in;z-index:-251656192;visibility:visible;v-text-anchor:middle" adj="17901,,18798" fillcolor="#4f81bd" strokecolor="#385d8a" strokeweight="2pt"/>
              </w:pict>
            </w:r>
          </w:p>
          <w:p w:rsidR="00BB3E6A" w:rsidRPr="00950A18" w:rsidRDefault="00BB3E6A">
            <w:pPr>
              <w:spacing w:after="0" w:line="240" w:lineRule="auto"/>
              <w:rPr>
                <w:color w:val="FFFFFF"/>
                <w:sz w:val="24"/>
                <w:szCs w:val="24"/>
              </w:rPr>
            </w:pPr>
          </w:p>
          <w:p w:rsidR="00BB3E6A" w:rsidRPr="00950A18" w:rsidRDefault="00BB3E6A">
            <w:pPr>
              <w:spacing w:after="0" w:line="240" w:lineRule="auto"/>
              <w:rPr>
                <w:color w:val="FFFFFF"/>
                <w:sz w:val="24"/>
                <w:szCs w:val="24"/>
              </w:rPr>
            </w:pPr>
            <w:r w:rsidRPr="00950A18">
              <w:rPr>
                <w:color w:val="FFFFFF"/>
                <w:sz w:val="24"/>
                <w:szCs w:val="24"/>
              </w:rPr>
              <w:t xml:space="preserve">      1. Несоблюдение ограничений и запретов,</w:t>
            </w:r>
          </w:p>
          <w:p w:rsidR="00BB3E6A" w:rsidRPr="00950A18" w:rsidRDefault="00BB3E6A">
            <w:pPr>
              <w:spacing w:after="0" w:line="240" w:lineRule="auto"/>
              <w:rPr>
                <w:color w:val="FFFFFF"/>
                <w:sz w:val="24"/>
                <w:szCs w:val="24"/>
              </w:rPr>
            </w:pPr>
            <w:r w:rsidRPr="00950A18">
              <w:rPr>
                <w:color w:val="FFFFFF"/>
                <w:sz w:val="24"/>
                <w:szCs w:val="24"/>
              </w:rPr>
              <w:t xml:space="preserve">      требований о предотвращении или</w:t>
            </w:r>
          </w:p>
          <w:p w:rsidR="00BB3E6A" w:rsidRPr="00950A18" w:rsidRDefault="00BB3E6A">
            <w:pPr>
              <w:spacing w:after="0" w:line="240" w:lineRule="auto"/>
              <w:rPr>
                <w:color w:val="FFFFFF"/>
                <w:sz w:val="24"/>
                <w:szCs w:val="24"/>
              </w:rPr>
            </w:pPr>
            <w:r w:rsidRPr="00950A18">
              <w:rPr>
                <w:color w:val="FFFFFF"/>
                <w:sz w:val="24"/>
                <w:szCs w:val="24"/>
              </w:rPr>
              <w:t xml:space="preserve">      об урегулировании конфликта  интересов</w:t>
            </w:r>
          </w:p>
          <w:p w:rsidR="00BB3E6A" w:rsidRPr="00950A18" w:rsidRDefault="00BB3E6A">
            <w:pPr>
              <w:spacing w:after="0" w:line="240" w:lineRule="auto"/>
              <w:rPr>
                <w:color w:val="FFFFFF"/>
                <w:sz w:val="24"/>
                <w:szCs w:val="24"/>
              </w:rPr>
            </w:pPr>
            <w:r w:rsidRPr="00950A18">
              <w:rPr>
                <w:color w:val="FFFFFF"/>
                <w:sz w:val="24"/>
                <w:szCs w:val="24"/>
              </w:rPr>
              <w:t xml:space="preserve">      2. Неисполнение обязанностей,</w:t>
            </w:r>
          </w:p>
          <w:p w:rsidR="00BB3E6A" w:rsidRPr="00950A18" w:rsidRDefault="00BB3E6A">
            <w:pPr>
              <w:spacing w:after="0" w:line="240" w:lineRule="auto"/>
              <w:rPr>
                <w:color w:val="FFFFFF"/>
                <w:sz w:val="24"/>
                <w:szCs w:val="24"/>
              </w:rPr>
            </w:pPr>
            <w:r w:rsidRPr="00950A18">
              <w:rPr>
                <w:color w:val="FFFFFF"/>
                <w:sz w:val="24"/>
                <w:szCs w:val="24"/>
              </w:rPr>
              <w:t xml:space="preserve">      установленных законодательством в</w:t>
            </w:r>
          </w:p>
          <w:p w:rsidR="00BB3E6A" w:rsidRPr="00950A18" w:rsidRDefault="00BB3E6A">
            <w:pPr>
              <w:spacing w:after="0" w:line="240" w:lineRule="auto"/>
              <w:rPr>
                <w:color w:val="FFFFFF"/>
                <w:sz w:val="24"/>
                <w:szCs w:val="24"/>
                <w:lang w:eastAsia="en-US"/>
              </w:rPr>
            </w:pPr>
            <w:r w:rsidRPr="00950A18">
              <w:rPr>
                <w:color w:val="FFFFFF"/>
                <w:sz w:val="24"/>
                <w:szCs w:val="24"/>
              </w:rPr>
              <w:t xml:space="preserve">      целях противодействия  коррупции</w:t>
            </w:r>
          </w:p>
        </w:tc>
        <w:tc>
          <w:tcPr>
            <w:tcW w:w="2054" w:type="dxa"/>
          </w:tcPr>
          <w:p w:rsidR="00BB3E6A" w:rsidRDefault="00BB3E6A">
            <w:pPr>
              <w:spacing w:after="0" w:line="240" w:lineRule="auto"/>
              <w:rPr>
                <w:color w:val="FFFFFF"/>
                <w:sz w:val="24"/>
                <w:szCs w:val="24"/>
                <w:lang w:eastAsia="en-US"/>
              </w:rPr>
            </w:pP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12" o:spid="_x0000_s1035" type="#_x0000_t15" style="position:absolute;margin-left:8.2pt;margin-top:2.9pt;width:103pt;height:2in;z-index:-251655168;visibility:visible;mso-position-horizontal-relative:text;mso-position-vertical-relative:text;v-text-anchor:middle" adj="14987" fillcolor="red" strokecolor="#385d8a" strokeweight="2pt"/>
              </w:pict>
            </w:r>
          </w:p>
          <w:p w:rsidR="00BB3E6A" w:rsidRPr="00950A18" w:rsidRDefault="00BB3E6A">
            <w:pPr>
              <w:spacing w:after="0" w:line="360" w:lineRule="auto"/>
              <w:rPr>
                <w:b/>
                <w:bCs/>
                <w:color w:val="FFFFFF"/>
                <w:sz w:val="24"/>
                <w:szCs w:val="24"/>
              </w:rPr>
            </w:pPr>
          </w:p>
          <w:p w:rsidR="00BB3E6A" w:rsidRPr="00950A18" w:rsidRDefault="00BB3E6A">
            <w:pPr>
              <w:spacing w:after="0" w:line="360" w:lineRule="auto"/>
              <w:ind w:left="-108"/>
              <w:rPr>
                <w:b/>
                <w:bCs/>
                <w:color w:val="FFFFFF"/>
                <w:sz w:val="26"/>
                <w:szCs w:val="26"/>
              </w:rPr>
            </w:pPr>
            <w:r w:rsidRPr="00950A18">
              <w:rPr>
                <w:b/>
                <w:bCs/>
                <w:color w:val="FFFFFF"/>
                <w:sz w:val="26"/>
                <w:szCs w:val="26"/>
              </w:rPr>
              <w:t xml:space="preserve">      1. Замечание</w:t>
            </w:r>
          </w:p>
          <w:p w:rsidR="00BB3E6A" w:rsidRPr="00950A18" w:rsidRDefault="00BB3E6A">
            <w:pPr>
              <w:spacing w:after="0" w:line="360" w:lineRule="auto"/>
              <w:ind w:left="-108"/>
              <w:rPr>
                <w:b/>
                <w:bCs/>
                <w:color w:val="FFFFFF"/>
                <w:sz w:val="26"/>
                <w:szCs w:val="26"/>
              </w:rPr>
            </w:pPr>
            <w:r w:rsidRPr="00950A18">
              <w:rPr>
                <w:b/>
                <w:bCs/>
                <w:color w:val="FFFFFF"/>
                <w:sz w:val="26"/>
                <w:szCs w:val="26"/>
              </w:rPr>
              <w:t xml:space="preserve">      2. Выговор</w:t>
            </w:r>
          </w:p>
          <w:p w:rsidR="00BB3E6A" w:rsidRPr="00950A18" w:rsidRDefault="00BB3E6A">
            <w:pPr>
              <w:spacing w:after="0" w:line="360" w:lineRule="auto"/>
              <w:ind w:left="-108"/>
              <w:rPr>
                <w:b/>
                <w:bCs/>
                <w:color w:val="FFFFFF"/>
                <w:sz w:val="26"/>
                <w:szCs w:val="26"/>
                <w:lang w:eastAsia="en-US"/>
              </w:rPr>
            </w:pPr>
            <w:r w:rsidRPr="00950A18">
              <w:rPr>
                <w:b/>
                <w:bCs/>
                <w:color w:val="FFFFFF"/>
                <w:sz w:val="26"/>
                <w:szCs w:val="26"/>
              </w:rPr>
              <w:t xml:space="preserve">     3. Увольнение</w:t>
            </w:r>
          </w:p>
        </w:tc>
        <w:tc>
          <w:tcPr>
            <w:tcW w:w="2198" w:type="dxa"/>
          </w:tcPr>
          <w:p w:rsidR="00BB3E6A" w:rsidRDefault="00BB3E6A">
            <w:pPr>
              <w:spacing w:after="0" w:line="240" w:lineRule="auto"/>
              <w:rPr>
                <w:color w:val="FFFFFF"/>
                <w:sz w:val="24"/>
                <w:szCs w:val="24"/>
                <w:lang w:eastAsia="en-US"/>
              </w:rPr>
            </w:pPr>
            <w:r>
              <w:rPr>
                <w:noProof/>
              </w:rPr>
              <w:pict>
                <v:shape id="Пятиугольник 13" o:spid="_x0000_s1036" type="#_x0000_t15" style="position:absolute;margin-left:8.5pt;margin-top:2.45pt;width:106.75pt;height:2in;rotation:180;z-index:-251654144;visibility:visible;mso-position-horizontal-relative:text;mso-position-vertical-relative:text;v-text-anchor:middle" adj="14819" fillcolor="red" strokecolor="#385d8a" strokeweight="2pt"/>
              </w:pict>
            </w:r>
          </w:p>
          <w:p w:rsidR="00BB3E6A" w:rsidRPr="00950A18" w:rsidRDefault="00BB3E6A">
            <w:pPr>
              <w:spacing w:after="0" w:line="240" w:lineRule="auto"/>
              <w:rPr>
                <w:color w:val="FFFFFF"/>
                <w:sz w:val="24"/>
                <w:szCs w:val="24"/>
              </w:rPr>
            </w:pPr>
          </w:p>
          <w:p w:rsidR="00BB3E6A" w:rsidRPr="00950A18" w:rsidRDefault="00BB3E6A">
            <w:pPr>
              <w:spacing w:after="0" w:line="360" w:lineRule="auto"/>
              <w:ind w:right="-250"/>
              <w:rPr>
                <w:b/>
                <w:bCs/>
                <w:color w:val="FFFFFF"/>
                <w:sz w:val="26"/>
                <w:szCs w:val="26"/>
              </w:rPr>
            </w:pPr>
            <w:r w:rsidRPr="00950A18">
              <w:rPr>
                <w:color w:val="FFFFFF"/>
                <w:sz w:val="24"/>
                <w:szCs w:val="24"/>
              </w:rPr>
              <w:t xml:space="preserve">             </w:t>
            </w:r>
            <w:r w:rsidRPr="00950A18">
              <w:rPr>
                <w:b/>
                <w:bCs/>
                <w:color w:val="FFFFFF"/>
                <w:sz w:val="26"/>
                <w:szCs w:val="26"/>
              </w:rPr>
              <w:t>Увольнение</w:t>
            </w:r>
          </w:p>
          <w:p w:rsidR="00BB3E6A" w:rsidRPr="00950A18" w:rsidRDefault="00BB3E6A">
            <w:pPr>
              <w:spacing w:after="0" w:line="360" w:lineRule="auto"/>
              <w:ind w:right="-250"/>
              <w:rPr>
                <w:b/>
                <w:bCs/>
                <w:color w:val="FFFFFF"/>
                <w:sz w:val="26"/>
                <w:szCs w:val="26"/>
              </w:rPr>
            </w:pPr>
            <w:r w:rsidRPr="00950A18">
              <w:rPr>
                <w:b/>
                <w:bCs/>
                <w:color w:val="FFFFFF"/>
                <w:sz w:val="24"/>
                <w:szCs w:val="24"/>
              </w:rPr>
              <w:t xml:space="preserve">                     </w:t>
            </w:r>
            <w:r w:rsidRPr="00950A18">
              <w:rPr>
                <w:b/>
                <w:bCs/>
                <w:color w:val="FFFFFF"/>
                <w:sz w:val="26"/>
                <w:szCs w:val="26"/>
              </w:rPr>
              <w:t xml:space="preserve">в связи </w:t>
            </w:r>
          </w:p>
          <w:p w:rsidR="00BB3E6A" w:rsidRPr="00950A18" w:rsidRDefault="00BB3E6A">
            <w:pPr>
              <w:spacing w:after="0" w:line="360" w:lineRule="auto"/>
              <w:ind w:right="-250"/>
              <w:rPr>
                <w:b/>
                <w:bCs/>
                <w:color w:val="FFFFFF"/>
                <w:sz w:val="26"/>
                <w:szCs w:val="26"/>
              </w:rPr>
            </w:pPr>
            <w:r w:rsidRPr="00950A18">
              <w:rPr>
                <w:b/>
                <w:bCs/>
                <w:color w:val="FFFFFF"/>
                <w:sz w:val="24"/>
                <w:szCs w:val="24"/>
              </w:rPr>
              <w:t xml:space="preserve">                </w:t>
            </w:r>
            <w:r w:rsidRPr="00950A18">
              <w:rPr>
                <w:b/>
                <w:bCs/>
                <w:color w:val="FFFFFF"/>
                <w:sz w:val="26"/>
                <w:szCs w:val="26"/>
              </w:rPr>
              <w:t xml:space="preserve">с  утратой </w:t>
            </w:r>
          </w:p>
          <w:p w:rsidR="00BB3E6A" w:rsidRPr="00950A18" w:rsidRDefault="00BB3E6A">
            <w:pPr>
              <w:spacing w:after="0" w:line="360" w:lineRule="auto"/>
              <w:ind w:right="-250"/>
              <w:rPr>
                <w:color w:val="FFFFFF"/>
                <w:sz w:val="26"/>
                <w:szCs w:val="26"/>
                <w:lang w:eastAsia="en-US"/>
              </w:rPr>
            </w:pPr>
            <w:r w:rsidRPr="00950A18">
              <w:rPr>
                <w:b/>
                <w:bCs/>
                <w:color w:val="FFFFFF"/>
                <w:sz w:val="24"/>
                <w:szCs w:val="24"/>
              </w:rPr>
              <w:t xml:space="preserve">                   </w:t>
            </w:r>
            <w:r w:rsidRPr="00950A18">
              <w:rPr>
                <w:b/>
                <w:bCs/>
                <w:color w:val="FFFFFF"/>
                <w:sz w:val="26"/>
                <w:szCs w:val="26"/>
              </w:rPr>
              <w:t>доверия</w:t>
            </w:r>
          </w:p>
        </w:tc>
        <w:tc>
          <w:tcPr>
            <w:tcW w:w="5812" w:type="dxa"/>
          </w:tcPr>
          <w:p w:rsidR="00BB3E6A" w:rsidRDefault="00BB3E6A">
            <w:pPr>
              <w:spacing w:after="0" w:line="240" w:lineRule="auto"/>
              <w:ind w:right="-284"/>
              <w:rPr>
                <w:color w:val="FFFFFF"/>
                <w:sz w:val="24"/>
                <w:szCs w:val="24"/>
                <w:lang w:eastAsia="en-US"/>
              </w:rPr>
            </w:pPr>
            <w:r>
              <w:rPr>
                <w:noProof/>
              </w:rPr>
              <w:pict>
                <v:shape id="Выноска со стрелкой вправо 11" o:spid="_x0000_s1037" type="#_x0000_t78" style="position:absolute;margin-left:5.35pt;margin-top:2.9pt;width:280.55pt;height:2in;rotation:180;z-index:-251653120;visibility:visible;mso-position-horizontal-relative:text;mso-position-vertical-relative:text;v-text-anchor:middle" adj="17880,,18828" fillcolor="#4f81bd" strokecolor="#385d8a" strokeweight="2pt"/>
              </w:pict>
            </w:r>
            <w:r w:rsidRPr="00950A18">
              <w:rPr>
                <w:color w:val="FFFFFF"/>
                <w:sz w:val="24"/>
                <w:szCs w:val="24"/>
              </w:rPr>
              <w:t xml:space="preserve">                     1. Непринятие муниципальным служащим,</w:t>
            </w:r>
          </w:p>
          <w:p w:rsidR="00BB3E6A" w:rsidRPr="00950A18" w:rsidRDefault="00BB3E6A">
            <w:pPr>
              <w:spacing w:after="0" w:line="240" w:lineRule="auto"/>
              <w:ind w:right="-284"/>
              <w:rPr>
                <w:color w:val="FFFFFF"/>
                <w:sz w:val="24"/>
                <w:szCs w:val="24"/>
              </w:rPr>
            </w:pPr>
            <w:r w:rsidRPr="00950A18">
              <w:rPr>
                <w:color w:val="FFFFFF"/>
                <w:sz w:val="24"/>
                <w:szCs w:val="24"/>
              </w:rPr>
              <w:t xml:space="preserve">                      являющимся  стороной  конфликта </w:t>
            </w:r>
          </w:p>
          <w:p w:rsidR="00BB3E6A" w:rsidRPr="00950A18" w:rsidRDefault="00BB3E6A">
            <w:pPr>
              <w:spacing w:after="0" w:line="240" w:lineRule="auto"/>
              <w:ind w:right="-284"/>
              <w:rPr>
                <w:color w:val="FFFFFF"/>
                <w:sz w:val="24"/>
                <w:szCs w:val="24"/>
              </w:rPr>
            </w:pPr>
            <w:r w:rsidRPr="00950A18">
              <w:rPr>
                <w:color w:val="FFFFFF"/>
                <w:sz w:val="24"/>
                <w:szCs w:val="24"/>
              </w:rPr>
              <w:t xml:space="preserve">                      интересов,  мер по предотвращению</w:t>
            </w:r>
          </w:p>
          <w:p w:rsidR="00BB3E6A" w:rsidRPr="00950A18" w:rsidRDefault="00BB3E6A">
            <w:pPr>
              <w:spacing w:after="0" w:line="240" w:lineRule="auto"/>
              <w:ind w:right="-284"/>
              <w:rPr>
                <w:color w:val="FFFFFF"/>
                <w:sz w:val="24"/>
                <w:szCs w:val="24"/>
              </w:rPr>
            </w:pPr>
            <w:r w:rsidRPr="00950A18">
              <w:rPr>
                <w:color w:val="FFFFFF"/>
                <w:sz w:val="24"/>
                <w:szCs w:val="24"/>
              </w:rPr>
              <w:t xml:space="preserve">                      или регулированию  конфликта </w:t>
            </w:r>
          </w:p>
          <w:p w:rsidR="00BB3E6A" w:rsidRPr="00950A18" w:rsidRDefault="00BB3E6A">
            <w:pPr>
              <w:spacing w:after="0" w:line="240" w:lineRule="auto"/>
              <w:ind w:right="-284"/>
              <w:rPr>
                <w:color w:val="FFFFFF"/>
                <w:sz w:val="24"/>
                <w:szCs w:val="24"/>
              </w:rPr>
            </w:pPr>
            <w:r w:rsidRPr="00950A18">
              <w:rPr>
                <w:color w:val="FFFFFF"/>
                <w:sz w:val="24"/>
                <w:szCs w:val="24"/>
              </w:rPr>
              <w:t xml:space="preserve">                      интересов</w:t>
            </w:r>
          </w:p>
          <w:p w:rsidR="00BB3E6A" w:rsidRPr="00950A18" w:rsidRDefault="00BB3E6A">
            <w:pPr>
              <w:spacing w:after="0" w:line="240" w:lineRule="auto"/>
              <w:ind w:right="-284"/>
              <w:rPr>
                <w:color w:val="FFFFFF"/>
                <w:sz w:val="24"/>
                <w:szCs w:val="24"/>
              </w:rPr>
            </w:pPr>
            <w:r w:rsidRPr="00950A18">
              <w:rPr>
                <w:color w:val="FFFFFF"/>
                <w:sz w:val="24"/>
                <w:szCs w:val="24"/>
              </w:rPr>
              <w:t xml:space="preserve">                     2. Непредставление сведений  о  доходах,</w:t>
            </w:r>
          </w:p>
          <w:p w:rsidR="00BB3E6A" w:rsidRPr="00950A18" w:rsidRDefault="00BB3E6A">
            <w:pPr>
              <w:spacing w:after="0" w:line="240" w:lineRule="auto"/>
              <w:ind w:right="-284"/>
              <w:rPr>
                <w:color w:val="FFFFFF"/>
                <w:sz w:val="24"/>
                <w:szCs w:val="24"/>
              </w:rPr>
            </w:pPr>
            <w:r w:rsidRPr="00950A18">
              <w:rPr>
                <w:color w:val="FFFFFF"/>
                <w:sz w:val="24"/>
                <w:szCs w:val="24"/>
              </w:rPr>
              <w:t xml:space="preserve">                      имуществе и  обязательствах</w:t>
            </w:r>
          </w:p>
          <w:p w:rsidR="00BB3E6A" w:rsidRPr="00950A18" w:rsidRDefault="00BB3E6A">
            <w:pPr>
              <w:spacing w:after="0" w:line="240" w:lineRule="auto"/>
              <w:ind w:right="-284"/>
              <w:rPr>
                <w:color w:val="FFFFFF"/>
                <w:sz w:val="24"/>
                <w:szCs w:val="24"/>
              </w:rPr>
            </w:pPr>
            <w:r w:rsidRPr="00950A18">
              <w:rPr>
                <w:color w:val="FFFFFF"/>
                <w:sz w:val="24"/>
                <w:szCs w:val="24"/>
              </w:rPr>
              <w:t xml:space="preserve">                      имущественного характера, либо</w:t>
            </w:r>
          </w:p>
          <w:p w:rsidR="00BB3E6A" w:rsidRPr="00950A18" w:rsidRDefault="00BB3E6A">
            <w:pPr>
              <w:spacing w:after="0" w:line="240" w:lineRule="auto"/>
              <w:ind w:right="-284"/>
              <w:rPr>
                <w:color w:val="FFFFFF"/>
                <w:sz w:val="24"/>
                <w:szCs w:val="24"/>
              </w:rPr>
            </w:pPr>
            <w:r w:rsidRPr="00950A18">
              <w:rPr>
                <w:color w:val="FFFFFF"/>
                <w:sz w:val="24"/>
                <w:szCs w:val="24"/>
              </w:rPr>
              <w:t xml:space="preserve">                      представление  заведомо  недостоверных  </w:t>
            </w:r>
          </w:p>
          <w:p w:rsidR="00BB3E6A" w:rsidRPr="00950A18" w:rsidRDefault="00BB3E6A">
            <w:pPr>
              <w:spacing w:after="0" w:line="240" w:lineRule="auto"/>
              <w:ind w:right="-284"/>
              <w:rPr>
                <w:color w:val="FFFFFF"/>
                <w:sz w:val="24"/>
                <w:szCs w:val="24"/>
                <w:lang w:eastAsia="en-US"/>
              </w:rPr>
            </w:pPr>
            <w:r w:rsidRPr="00950A18">
              <w:rPr>
                <w:color w:val="FFFFFF"/>
                <w:sz w:val="24"/>
                <w:szCs w:val="24"/>
              </w:rPr>
              <w:t xml:space="preserve">                      или  неполных  сведений  </w:t>
            </w:r>
          </w:p>
        </w:tc>
      </w:tr>
    </w:tbl>
    <w:p w:rsidR="00BB3E6A" w:rsidRDefault="00BB3E6A"/>
    <w:sectPr w:rsidR="00BB3E6A" w:rsidSect="003B2A0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A0F"/>
    <w:rsid w:val="003B2A0F"/>
    <w:rsid w:val="00416035"/>
    <w:rsid w:val="00443CEF"/>
    <w:rsid w:val="00605EEC"/>
    <w:rsid w:val="0082766B"/>
    <w:rsid w:val="00950A18"/>
    <w:rsid w:val="00AC0D5C"/>
    <w:rsid w:val="00BB3E6A"/>
    <w:rsid w:val="00EC71C2"/>
    <w:rsid w:val="00F06223"/>
    <w:rsid w:val="00FD5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E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B2A0F"/>
    <w:rPr>
      <w:color w:val="0000FF"/>
      <w:u w:val="single"/>
    </w:rPr>
  </w:style>
</w:styles>
</file>

<file path=word/webSettings.xml><?xml version="1.0" encoding="utf-8"?>
<w:webSettings xmlns:r="http://schemas.openxmlformats.org/officeDocument/2006/relationships" xmlns:w="http://schemas.openxmlformats.org/wordprocessingml/2006/main">
  <w:divs>
    <w:div w:id="1716276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7B684939C3BB23E37F056ABBF75416163675A6BB88B23FAEF6755A442C36A13E623A9C91D450EA1U5ZA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1034</Words>
  <Characters>5897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S_pastuhova</dc:creator>
  <cp:keywords/>
  <dc:description/>
  <cp:lastModifiedBy>l_goloborodko</cp:lastModifiedBy>
  <cp:revision>6</cp:revision>
  <dcterms:created xsi:type="dcterms:W3CDTF">2014-08-21T05:31:00Z</dcterms:created>
  <dcterms:modified xsi:type="dcterms:W3CDTF">2014-08-25T03:34:00Z</dcterms:modified>
</cp:coreProperties>
</file>