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ПОВЕСТКА</w:t>
      </w:r>
    </w:p>
    <w:p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проведения публичных слушаний по проекту решения Думы </w:t>
      </w:r>
    </w:p>
    <w:p>
      <w:pPr>
        <w:widowControl w:val="0"/>
        <w:spacing w:line="276" w:lineRule="auto"/>
        <w:jc w:val="center"/>
        <w:rPr>
          <w:b/>
        </w:rPr>
      </w:pPr>
      <w:r>
        <w:rPr>
          <w:b/>
        </w:rPr>
        <w:t>Ханты-Мансийского района «О бюджете Ханты-Мансийского района на 2024 год и плановый период 2025 и 2026 годов»</w:t>
      </w:r>
    </w:p>
    <w:p>
      <w:pPr>
        <w:widowControl w:val="0"/>
        <w:spacing w:line="276" w:lineRule="auto"/>
        <w:jc w:val="center"/>
        <w:rPr>
          <w:b/>
        </w:rPr>
      </w:pPr>
    </w:p>
    <w:p>
      <w:pPr>
        <w:pStyle w:val="9"/>
        <w:widowControl w:val="0"/>
        <w:numPr>
          <w:ilvl w:val="2"/>
          <w:numId w:val="1"/>
        </w:numPr>
        <w:spacing w:line="276" w:lineRule="auto"/>
        <w:jc w:val="right"/>
        <w:rPr>
          <w:b/>
        </w:rPr>
      </w:pPr>
      <w:r>
        <w:rPr>
          <w:b/>
        </w:rPr>
        <w:t>года</w:t>
      </w:r>
    </w:p>
    <w:p>
      <w:pPr>
        <w:spacing w:line="276" w:lineRule="auto"/>
        <w:jc w:val="both"/>
      </w:pPr>
    </w:p>
    <w:p>
      <w:pPr>
        <w:spacing w:line="276" w:lineRule="auto"/>
        <w:jc w:val="both"/>
      </w:pPr>
    </w:p>
    <w:p>
      <w:pPr>
        <w:pStyle w:val="6"/>
        <w:widowControl/>
        <w:numPr>
          <w:ilvl w:val="0"/>
          <w:numId w:val="2"/>
        </w:numPr>
        <w:spacing w:before="24" w:line="276" w:lineRule="auto"/>
        <w:ind w:left="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Открытие публичных слушаний;</w:t>
      </w:r>
    </w:p>
    <w:p>
      <w:pPr>
        <w:pStyle w:val="6"/>
        <w:widowControl/>
        <w:numPr>
          <w:ilvl w:val="0"/>
          <w:numId w:val="2"/>
        </w:numPr>
        <w:spacing w:before="24" w:line="276" w:lineRule="auto"/>
        <w:ind w:left="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Правовое регулирование, основные параметры бюджета </w:t>
      </w:r>
      <w:r>
        <w:rPr>
          <w:sz w:val="28"/>
          <w:szCs w:val="28"/>
        </w:rPr>
        <w:t>Ханты-Мансийского района на 2024 год и плановый период                        2025 и 2026 годов</w:t>
      </w:r>
      <w:r>
        <w:rPr>
          <w:rStyle w:val="7"/>
          <w:sz w:val="28"/>
          <w:szCs w:val="28"/>
        </w:rPr>
        <w:t xml:space="preserve">. Докладчик: </w:t>
      </w:r>
      <w:r>
        <w:rPr>
          <w:sz w:val="28"/>
          <w:szCs w:val="28"/>
        </w:rPr>
        <w:t>Болдырева Наталия Валерьевна – заместитель главы Ханты-Мансийского района по финансам</w:t>
      </w:r>
      <w:r>
        <w:rPr>
          <w:rStyle w:val="7"/>
          <w:sz w:val="28"/>
          <w:szCs w:val="28"/>
        </w:rPr>
        <w:t>;</w:t>
      </w:r>
    </w:p>
    <w:p>
      <w:pPr>
        <w:pStyle w:val="6"/>
        <w:widowControl/>
        <w:numPr>
          <w:ilvl w:val="0"/>
          <w:numId w:val="2"/>
        </w:numPr>
        <w:spacing w:before="24" w:line="276" w:lineRule="auto"/>
        <w:ind w:left="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О формировании доходной части бюджета                        Ханты-Мансийского района на 2024 год и плановый период                   2025 и 2026 годов. Докладчик: Харисова Рада Вячеславовна – </w:t>
      </w:r>
      <w:r>
        <w:rPr>
          <w:bCs/>
          <w:iCs/>
          <w:sz w:val="28"/>
          <w:szCs w:val="28"/>
        </w:rPr>
        <w:t>начальник управления доходов, налоговой политики комитета по финансам</w:t>
      </w:r>
      <w:r>
        <w:rPr>
          <w:rStyle w:val="7"/>
          <w:sz w:val="28"/>
          <w:szCs w:val="28"/>
        </w:rPr>
        <w:t>;</w:t>
      </w:r>
    </w:p>
    <w:p>
      <w:pPr>
        <w:pStyle w:val="6"/>
        <w:widowControl/>
        <w:numPr>
          <w:ilvl w:val="0"/>
          <w:numId w:val="2"/>
        </w:numPr>
        <w:spacing w:before="24" w:line="276" w:lineRule="auto"/>
        <w:ind w:left="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 xml:space="preserve">О формировании расходной части бюджета                        Ханты-Мансийского района на </w:t>
      </w:r>
      <w:r>
        <w:rPr>
          <w:sz w:val="28"/>
          <w:szCs w:val="28"/>
        </w:rPr>
        <w:t>2024 год и плановый период                    2025 и 2026 годов</w:t>
      </w:r>
      <w:r>
        <w:rPr>
          <w:rStyle w:val="7"/>
          <w:sz w:val="28"/>
          <w:szCs w:val="28"/>
        </w:rPr>
        <w:t>. Докладчик: Собянин Сергей Александрович – начальник управления по бюджету комитета по финансам;</w:t>
      </w:r>
    </w:p>
    <w:p>
      <w:pPr>
        <w:pStyle w:val="6"/>
        <w:widowControl/>
        <w:numPr>
          <w:ilvl w:val="0"/>
          <w:numId w:val="2"/>
        </w:numPr>
        <w:spacing w:before="24" w:line="276" w:lineRule="auto"/>
        <w:ind w:left="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Обсуждение проекта решения;</w:t>
      </w:r>
    </w:p>
    <w:p>
      <w:pPr>
        <w:pStyle w:val="6"/>
        <w:widowControl/>
        <w:numPr>
          <w:ilvl w:val="0"/>
          <w:numId w:val="2"/>
        </w:numPr>
        <w:spacing w:before="24" w:line="276" w:lineRule="auto"/>
        <w:ind w:left="0" w:firstLine="709"/>
        <w:rPr>
          <w:rStyle w:val="7"/>
          <w:sz w:val="28"/>
          <w:szCs w:val="28"/>
        </w:rPr>
      </w:pPr>
      <w:r>
        <w:rPr>
          <w:rStyle w:val="7"/>
          <w:sz w:val="28"/>
          <w:szCs w:val="28"/>
        </w:rPr>
        <w:t>Заключительное слово.</w:t>
      </w:r>
    </w:p>
    <w:p>
      <w:pPr>
        <w:pStyle w:val="6"/>
        <w:widowControl/>
        <w:spacing w:before="24" w:line="276" w:lineRule="auto"/>
        <w:rPr>
          <w:rStyle w:val="7"/>
          <w:sz w:val="28"/>
          <w:szCs w:val="28"/>
        </w:rPr>
      </w:pPr>
    </w:p>
    <w:p>
      <w:pPr>
        <w:pStyle w:val="6"/>
        <w:widowControl/>
        <w:spacing w:before="24" w:line="276" w:lineRule="auto"/>
        <w:rPr>
          <w:rStyle w:val="7"/>
          <w:sz w:val="28"/>
          <w:szCs w:val="28"/>
        </w:rPr>
      </w:pPr>
    </w:p>
    <w:sectPr>
      <w:pgSz w:w="11906" w:h="16838"/>
      <w:pgMar w:top="1418" w:right="1276" w:bottom="1134" w:left="1559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032E5"/>
    <w:multiLevelType w:val="multilevel"/>
    <w:tmpl w:val="510032E5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AB1424"/>
    <w:multiLevelType w:val="multilevel"/>
    <w:tmpl w:val="5AAB1424"/>
    <w:lvl w:ilvl="0" w:tentative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 w:tentative="0">
      <w:start w:val="11"/>
      <w:numFmt w:val="decimal"/>
      <w:lvlText w:val="%1.%2"/>
      <w:lvlJc w:val="left"/>
      <w:pPr>
        <w:ind w:left="1957" w:hanging="1305"/>
      </w:pPr>
      <w:rPr>
        <w:rFonts w:hint="default"/>
      </w:rPr>
    </w:lvl>
    <w:lvl w:ilvl="2" w:tentative="0">
      <w:start w:val="2023"/>
      <w:numFmt w:val="decimal"/>
      <w:lvlText w:val="%1.%2.%3"/>
      <w:lvlJc w:val="left"/>
      <w:pPr>
        <w:ind w:left="2609" w:hanging="1305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261" w:hanging="1305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913" w:hanging="1305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9"/>
    <w:rsid w:val="00007373"/>
    <w:rsid w:val="000156E0"/>
    <w:rsid w:val="00057DE6"/>
    <w:rsid w:val="000736D8"/>
    <w:rsid w:val="00081933"/>
    <w:rsid w:val="00096315"/>
    <w:rsid w:val="000E0CE8"/>
    <w:rsid w:val="00107840"/>
    <w:rsid w:val="001260BA"/>
    <w:rsid w:val="00132CF4"/>
    <w:rsid w:val="00144768"/>
    <w:rsid w:val="00175FCD"/>
    <w:rsid w:val="001D10F7"/>
    <w:rsid w:val="00211516"/>
    <w:rsid w:val="00253394"/>
    <w:rsid w:val="0026461D"/>
    <w:rsid w:val="002A7A99"/>
    <w:rsid w:val="002C77A5"/>
    <w:rsid w:val="002D0314"/>
    <w:rsid w:val="002D7C36"/>
    <w:rsid w:val="002E6C31"/>
    <w:rsid w:val="003311EF"/>
    <w:rsid w:val="00364556"/>
    <w:rsid w:val="00364FDA"/>
    <w:rsid w:val="00376C52"/>
    <w:rsid w:val="003B58A8"/>
    <w:rsid w:val="003D342F"/>
    <w:rsid w:val="00426E8A"/>
    <w:rsid w:val="00437F96"/>
    <w:rsid w:val="00487E49"/>
    <w:rsid w:val="004A1421"/>
    <w:rsid w:val="004C7C14"/>
    <w:rsid w:val="005512AC"/>
    <w:rsid w:val="005547D8"/>
    <w:rsid w:val="00562C4F"/>
    <w:rsid w:val="00576409"/>
    <w:rsid w:val="005A1183"/>
    <w:rsid w:val="005B731A"/>
    <w:rsid w:val="005C0EED"/>
    <w:rsid w:val="005C67E0"/>
    <w:rsid w:val="005D0B1F"/>
    <w:rsid w:val="005E12A2"/>
    <w:rsid w:val="005F61D7"/>
    <w:rsid w:val="006147DE"/>
    <w:rsid w:val="00654E03"/>
    <w:rsid w:val="006A3FA6"/>
    <w:rsid w:val="006A7BD1"/>
    <w:rsid w:val="006D166A"/>
    <w:rsid w:val="006F0C24"/>
    <w:rsid w:val="007004A3"/>
    <w:rsid w:val="007340B5"/>
    <w:rsid w:val="007725C5"/>
    <w:rsid w:val="0079471F"/>
    <w:rsid w:val="00796AFC"/>
    <w:rsid w:val="007C311E"/>
    <w:rsid w:val="007D1033"/>
    <w:rsid w:val="007D5F49"/>
    <w:rsid w:val="007D730F"/>
    <w:rsid w:val="0080361E"/>
    <w:rsid w:val="00820D7B"/>
    <w:rsid w:val="0082172F"/>
    <w:rsid w:val="00831DF4"/>
    <w:rsid w:val="00857ABE"/>
    <w:rsid w:val="008814CE"/>
    <w:rsid w:val="008917C5"/>
    <w:rsid w:val="008A5F75"/>
    <w:rsid w:val="008B0C2E"/>
    <w:rsid w:val="008C43E9"/>
    <w:rsid w:val="008F2882"/>
    <w:rsid w:val="00907F3B"/>
    <w:rsid w:val="0092142D"/>
    <w:rsid w:val="009277F8"/>
    <w:rsid w:val="009C66A6"/>
    <w:rsid w:val="009D7B50"/>
    <w:rsid w:val="009F0D89"/>
    <w:rsid w:val="00A06307"/>
    <w:rsid w:val="00A80375"/>
    <w:rsid w:val="00AA06B1"/>
    <w:rsid w:val="00AC5E86"/>
    <w:rsid w:val="00B334D4"/>
    <w:rsid w:val="00B4010C"/>
    <w:rsid w:val="00B43B49"/>
    <w:rsid w:val="00B44E48"/>
    <w:rsid w:val="00B47F1C"/>
    <w:rsid w:val="00B51407"/>
    <w:rsid w:val="00B5269F"/>
    <w:rsid w:val="00B6464B"/>
    <w:rsid w:val="00B96C6E"/>
    <w:rsid w:val="00BA1B5A"/>
    <w:rsid w:val="00BA6280"/>
    <w:rsid w:val="00BA6573"/>
    <w:rsid w:val="00BB7C45"/>
    <w:rsid w:val="00C02694"/>
    <w:rsid w:val="00C15B6C"/>
    <w:rsid w:val="00C1691E"/>
    <w:rsid w:val="00C41BBD"/>
    <w:rsid w:val="00C47EEC"/>
    <w:rsid w:val="00C868E7"/>
    <w:rsid w:val="00CB31AF"/>
    <w:rsid w:val="00CC1090"/>
    <w:rsid w:val="00CC6E8A"/>
    <w:rsid w:val="00CD42EF"/>
    <w:rsid w:val="00CF7117"/>
    <w:rsid w:val="00D17EC9"/>
    <w:rsid w:val="00D35389"/>
    <w:rsid w:val="00D4444F"/>
    <w:rsid w:val="00D8600B"/>
    <w:rsid w:val="00DA1FBC"/>
    <w:rsid w:val="00DB64AB"/>
    <w:rsid w:val="00DD6A2B"/>
    <w:rsid w:val="00DE43C7"/>
    <w:rsid w:val="00DE48E8"/>
    <w:rsid w:val="00E00386"/>
    <w:rsid w:val="00E200DC"/>
    <w:rsid w:val="00E254A5"/>
    <w:rsid w:val="00E7044B"/>
    <w:rsid w:val="00E96FC9"/>
    <w:rsid w:val="00EC3E54"/>
    <w:rsid w:val="00ED0B62"/>
    <w:rsid w:val="00F04670"/>
    <w:rsid w:val="00F6208A"/>
    <w:rsid w:val="00F673CE"/>
    <w:rsid w:val="00FA0C64"/>
    <w:rsid w:val="00FC2B28"/>
    <w:rsid w:val="00FE2BE8"/>
    <w:rsid w:val="00FE334D"/>
    <w:rsid w:val="00FE5DC4"/>
    <w:rsid w:val="00FF0182"/>
    <w:rsid w:val="721804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TML Preformatted"/>
    <w:basedOn w:val="1"/>
    <w:link w:val="10"/>
    <w:semiHidden/>
    <w:unhideWhenUsed/>
    <w:qFormat/>
    <w:uiPriority w:val="99"/>
    <w:rPr>
      <w:rFonts w:ascii="Consolas" w:hAnsi="Consolas"/>
      <w:sz w:val="20"/>
      <w:szCs w:val="20"/>
    </w:rPr>
  </w:style>
  <w:style w:type="paragraph" w:customStyle="1" w:styleId="6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Theme="minorEastAsia"/>
      <w:sz w:val="24"/>
      <w:szCs w:val="24"/>
    </w:rPr>
  </w:style>
  <w:style w:type="character" w:customStyle="1" w:styleId="7">
    <w:name w:val="Font Style11"/>
    <w:basedOn w:val="2"/>
    <w:uiPriority w:val="99"/>
    <w:rPr>
      <w:rFonts w:ascii="Times New Roman" w:hAnsi="Times New Roman" w:cs="Times New Roman"/>
      <w:sz w:val="26"/>
      <w:szCs w:val="26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Стандартный HTML Знак"/>
    <w:basedOn w:val="2"/>
    <w:link w:val="5"/>
    <w:semiHidden/>
    <w:qFormat/>
    <w:uiPriority w:val="99"/>
    <w:rPr>
      <w:rFonts w:ascii="Consolas" w:hAnsi="Consolas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872</Characters>
  <Lines>7</Lines>
  <Paragraphs>2</Paragraphs>
  <TotalTime>717</TotalTime>
  <ScaleCrop>false</ScaleCrop>
  <LinksUpToDate>false</LinksUpToDate>
  <CharactersWithSpaces>1022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2016-11-22T05:47:00Z</dcterms:created>
  <dc:creator>Собянин С.А.</dc:creator>
  <cp:lastModifiedBy>admslr</cp:lastModifiedBy>
  <cp:lastPrinted>2023-11-09T09:42:00Z</cp:lastPrinted>
  <dcterms:modified xsi:type="dcterms:W3CDTF">2023-11-10T04:09:31Z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250D2D7B6E2A4D8C9BF656E8F201764F_13</vt:lpwstr>
  </property>
</Properties>
</file>