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94" w:rsidRPr="00B175FD" w:rsidRDefault="001014EC" w:rsidP="001014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75FD">
        <w:rPr>
          <w:rFonts w:ascii="Times New Roman" w:hAnsi="Times New Roman" w:cs="Times New Roman"/>
          <w:sz w:val="32"/>
          <w:szCs w:val="32"/>
        </w:rPr>
        <w:t xml:space="preserve">В рамках государственной программы </w:t>
      </w:r>
      <w:r w:rsidR="00B175FD" w:rsidRPr="00B175FD">
        <w:rPr>
          <w:rFonts w:ascii="Times New Roman" w:hAnsi="Times New Roman" w:cs="Times New Roman"/>
          <w:sz w:val="32"/>
          <w:szCs w:val="32"/>
        </w:rPr>
        <w:t>Х</w:t>
      </w:r>
      <w:r w:rsidRPr="00B175FD">
        <w:rPr>
          <w:rFonts w:ascii="Times New Roman" w:hAnsi="Times New Roman" w:cs="Times New Roman"/>
          <w:sz w:val="32"/>
          <w:szCs w:val="32"/>
        </w:rPr>
        <w:t xml:space="preserve">анты-Мансийского автономного округа – Югры «Поддержка занятости населения» Территориальным центром занятости населения по городу Ханты-Мансийску и Ханты-Мансийскому району </w:t>
      </w:r>
      <w:r w:rsidR="00B175FD">
        <w:rPr>
          <w:rFonts w:ascii="Times New Roman" w:hAnsi="Times New Roman" w:cs="Times New Roman"/>
          <w:sz w:val="32"/>
          <w:szCs w:val="32"/>
        </w:rPr>
        <w:t xml:space="preserve">(далее – Центр занятости) </w:t>
      </w:r>
      <w:r w:rsidRPr="00B175FD">
        <w:rPr>
          <w:rFonts w:ascii="Times New Roman" w:hAnsi="Times New Roman" w:cs="Times New Roman"/>
          <w:sz w:val="32"/>
          <w:szCs w:val="32"/>
        </w:rPr>
        <w:t>предусмотрены следующие меры, стимулирующие работодателей к:</w:t>
      </w:r>
    </w:p>
    <w:p w:rsidR="001014EC" w:rsidRPr="00B175FD" w:rsidRDefault="001014EC" w:rsidP="001014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75FD">
        <w:rPr>
          <w:rFonts w:ascii="Times New Roman" w:hAnsi="Times New Roman" w:cs="Times New Roman"/>
          <w:sz w:val="32"/>
          <w:szCs w:val="32"/>
        </w:rPr>
        <w:t>- созданию рабочих мест гражданам, обратившихся в службу занятости, в том числе получения средств окружного бюджета компенсации финансовых затрат по оснащению (дооснащению) постоянных рабочих мест при постоянном трудоустройстве незанятых инвалидов трудоспособного возраста, в том числе инвалидов молодого возраста, незанятых одиноких родителей, родителей, воспитывающих детей-инвалидов, многодетных родителей, женщин, осуществляющих уход за ребенком возрасте до 3 лет в размере 100 000 рублей (период участия не менее 12 месяцев);</w:t>
      </w:r>
    </w:p>
    <w:p w:rsidR="00B175FD" w:rsidRPr="00B175FD" w:rsidRDefault="001014EC" w:rsidP="001014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75FD">
        <w:rPr>
          <w:rFonts w:ascii="Times New Roman" w:hAnsi="Times New Roman" w:cs="Times New Roman"/>
          <w:sz w:val="32"/>
          <w:szCs w:val="32"/>
        </w:rPr>
        <w:t xml:space="preserve">-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</w:t>
      </w:r>
      <w:r w:rsidR="00B175FD" w:rsidRPr="00B175FD">
        <w:rPr>
          <w:rFonts w:ascii="Times New Roman" w:hAnsi="Times New Roman" w:cs="Times New Roman"/>
          <w:sz w:val="32"/>
          <w:szCs w:val="32"/>
        </w:rPr>
        <w:t>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профессиональных доход.</w:t>
      </w:r>
    </w:p>
    <w:p w:rsidR="00B175FD" w:rsidRPr="00B175FD" w:rsidRDefault="00B175FD" w:rsidP="001014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75FD">
        <w:rPr>
          <w:rFonts w:ascii="Times New Roman" w:hAnsi="Times New Roman" w:cs="Times New Roman"/>
          <w:sz w:val="32"/>
          <w:szCs w:val="32"/>
        </w:rPr>
        <w:t>По всем интересующим вопросам</w:t>
      </w:r>
      <w:r>
        <w:rPr>
          <w:rFonts w:ascii="Times New Roman" w:hAnsi="Times New Roman" w:cs="Times New Roman"/>
          <w:sz w:val="32"/>
          <w:szCs w:val="32"/>
        </w:rPr>
        <w:t xml:space="preserve"> можно обращаться в Центр занятости по телефонам 8(3467)322188 (доб. 213, 214).</w:t>
      </w:r>
      <w:bookmarkStart w:id="0" w:name="_GoBack"/>
      <w:bookmarkEnd w:id="0"/>
      <w:r w:rsidRPr="00B175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14EC" w:rsidRPr="00B175FD" w:rsidRDefault="001014EC" w:rsidP="001014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75F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014EC" w:rsidRPr="00B175FD" w:rsidRDefault="001014EC">
      <w:pPr>
        <w:rPr>
          <w:rFonts w:ascii="Times New Roman" w:hAnsi="Times New Roman" w:cs="Times New Roman"/>
          <w:sz w:val="32"/>
          <w:szCs w:val="32"/>
        </w:rPr>
      </w:pPr>
    </w:p>
    <w:sectPr w:rsidR="001014EC" w:rsidRPr="00B1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F5"/>
    <w:rsid w:val="001014EC"/>
    <w:rsid w:val="00381BF5"/>
    <w:rsid w:val="009C0D94"/>
    <w:rsid w:val="00B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2AD4-F01C-4E44-B5FD-9961F78E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2</cp:revision>
  <dcterms:created xsi:type="dcterms:W3CDTF">2024-09-09T04:51:00Z</dcterms:created>
  <dcterms:modified xsi:type="dcterms:W3CDTF">2024-09-09T05:26:00Z</dcterms:modified>
</cp:coreProperties>
</file>