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6" w:rsidRPr="00A90426" w:rsidRDefault="00A90426" w:rsidP="00A90426">
      <w:pPr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</w:pPr>
      <w:r w:rsidRPr="00A90426"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  <w:t>Об ответственности за производство суррогатного алкоголя и опасности его употребления</w:t>
      </w:r>
    </w:p>
    <w:p w:rsidR="00A90426" w:rsidRPr="00A90426" w:rsidRDefault="00A90426" w:rsidP="00A9042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последние пару лет на территории ряда субъектов Российской Федерации зафиксированы случаи отравления суррогатным алкоголем и иной спиртосодержащей продукцией.</w:t>
      </w:r>
    </w:p>
    <w:p w:rsidR="00A90426" w:rsidRPr="00A90426" w:rsidRDefault="00A90426" w:rsidP="00A9042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Обращаем внимание граждан на опасность употребления алкогольной продукции сомнительного качества, приобретения ее в ночное время, в том числе посредством </w:t>
      </w:r>
      <w:proofErr w:type="spellStart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интернет-торговли</w:t>
      </w:r>
      <w:proofErr w:type="spellEnd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Такая некачественная продукция может нанести непоправимый вред здоровью и стать причиной смерти.</w:t>
      </w:r>
    </w:p>
    <w:p w:rsidR="00A90426" w:rsidRPr="00A90426" w:rsidRDefault="00A90426" w:rsidP="00A9042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отношении лиц, которые поставляют в торговые магазины либо иным способом сбывают населению данную продукцию, не отвечающую требованиям безопасности жизни и здоровья, возможно возбуждение уголовных дел по </w:t>
      </w:r>
      <w:proofErr w:type="gramStart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</w:t>
      </w:r>
      <w:proofErr w:type="gramEnd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.3 ст.238 Уголовного кодекса РФ. </w:t>
      </w:r>
    </w:p>
    <w:p w:rsidR="00A90426" w:rsidRPr="00A90426" w:rsidRDefault="00A90426" w:rsidP="00A9042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 вынесения обвинительного приговора суд может назначить виновным наказание в виде лишения свободы на срок до десяти лет.</w:t>
      </w:r>
    </w:p>
    <w:p w:rsidR="00A90426" w:rsidRPr="00A90426" w:rsidRDefault="00A90426" w:rsidP="00A9042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Кроме того, действующим законодательством предусмотрена иная ответственность (административная и уголовная).</w:t>
      </w:r>
    </w:p>
    <w:p w:rsidR="00A90426" w:rsidRPr="00A90426" w:rsidRDefault="00A90426" w:rsidP="00A9042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Так, за нарушение правил продажи алкогольной и спиртосодержащей продукции по ст. 14.16. </w:t>
      </w:r>
      <w:proofErr w:type="spellStart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КоАП</w:t>
      </w:r>
      <w:proofErr w:type="spellEnd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РФ виновным должностным лицам грозит штраф в размере до 200 тыс</w:t>
      </w:r>
      <w:proofErr w:type="gramStart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.р</w:t>
      </w:r>
      <w:proofErr w:type="gramEnd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ублей, юридическим лицам – до 500 тыс.рублей.</w:t>
      </w:r>
    </w:p>
    <w:p w:rsidR="00A90426" w:rsidRPr="00A90426" w:rsidRDefault="00A90426" w:rsidP="00A9042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нарушение требований к производству или обороту алкогольной и спиртосодержащей продукции для должностных лиц административное наказание может быть в виде штрафа до 1 млн. рублей, для юридических лиц – не менее 3 млн</w:t>
      </w:r>
      <w:proofErr w:type="gramStart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.р</w:t>
      </w:r>
      <w:proofErr w:type="gramEnd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ублей (ч.3 ст. 14.17 </w:t>
      </w:r>
      <w:proofErr w:type="spellStart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КоАП</w:t>
      </w:r>
      <w:proofErr w:type="spellEnd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РФ).</w:t>
      </w:r>
    </w:p>
    <w:p w:rsidR="00A90426" w:rsidRPr="00A90426" w:rsidRDefault="00A90426" w:rsidP="00A9042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Незаконная розничная продажа алкогольной и спиртосодержащей продукции физическими лицами влечет наложение штрафа по ст.14.17.1. </w:t>
      </w:r>
      <w:proofErr w:type="spellStart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КоАП</w:t>
      </w:r>
      <w:proofErr w:type="spellEnd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РФ в размере до 200 тыс</w:t>
      </w:r>
      <w:proofErr w:type="gramStart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.р</w:t>
      </w:r>
      <w:proofErr w:type="gramEnd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ублей.</w:t>
      </w:r>
    </w:p>
    <w:p w:rsidR="00A90426" w:rsidRPr="00A90426" w:rsidRDefault="00A90426" w:rsidP="00A9042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 незаконного производства данной продукции без соответствующей лицензии в крупном размере виновного суд может приговорить к наказанию в виде лишения свободы до 5-ти лет (ст.171.3 Уголовного кодекса РФ).  </w:t>
      </w:r>
    </w:p>
    <w:p w:rsidR="00A90426" w:rsidRPr="00A90426" w:rsidRDefault="00A90426" w:rsidP="00A9042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незаконную розничную продажу алкогольной и спиртосодержащей продукции, если это деяние совершенно неоднократно, руководствуясь ст.171.4 УК РФ, виновное лицо будет оштрафовано в размере от 50 тыс. руб. до 80 тыс</w:t>
      </w:r>
      <w:proofErr w:type="gramStart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.р</w:t>
      </w:r>
      <w:proofErr w:type="gramEnd"/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ублей или приговорено к исправительным работам на срок до одного года.</w:t>
      </w:r>
    </w:p>
    <w:p w:rsidR="00A90426" w:rsidRPr="00A90426" w:rsidRDefault="00A90426" w:rsidP="00A9042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C919C5" w:rsidRDefault="00C919C5"/>
    <w:sectPr w:rsidR="00C919C5" w:rsidSect="00C9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26"/>
    <w:rsid w:val="00A90426"/>
    <w:rsid w:val="00C9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C5"/>
  </w:style>
  <w:style w:type="paragraph" w:styleId="1">
    <w:name w:val="heading 1"/>
    <w:basedOn w:val="a"/>
    <w:link w:val="10"/>
    <w:uiPriority w:val="9"/>
    <w:qFormat/>
    <w:rsid w:val="00A90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90426"/>
  </w:style>
  <w:style w:type="paragraph" w:customStyle="1" w:styleId="pcateg">
    <w:name w:val="p_categ"/>
    <w:basedOn w:val="a"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4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2022-04-06T12:30:00Z</dcterms:created>
  <dcterms:modified xsi:type="dcterms:W3CDTF">2022-04-06T12:31:00Z</dcterms:modified>
</cp:coreProperties>
</file>