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1E" w:rsidRPr="00A06F4A" w:rsidRDefault="00C7021E" w:rsidP="00C70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F4A">
        <w:rPr>
          <w:rFonts w:ascii="Times New Roman" w:eastAsia="Times New Roman" w:hAnsi="Times New Roman"/>
          <w:b/>
          <w:sz w:val="28"/>
          <w:szCs w:val="28"/>
        </w:rPr>
        <w:t>ХАНТЫ-МАНСИЙСКИЙ АВТОНОМНЫЙ ОКРУГ  -  ЮГРА</w:t>
      </w:r>
    </w:p>
    <w:p w:rsidR="00C7021E" w:rsidRPr="00A06F4A" w:rsidRDefault="00C7021E" w:rsidP="00C70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F4A">
        <w:rPr>
          <w:rFonts w:ascii="Times New Roman" w:eastAsia="Times New Roman" w:hAnsi="Times New Roman"/>
          <w:b/>
          <w:sz w:val="28"/>
          <w:szCs w:val="28"/>
        </w:rPr>
        <w:t>ТЮМЕНСКАЯ ОБЛАСТЬ</w:t>
      </w:r>
    </w:p>
    <w:p w:rsidR="00C7021E" w:rsidRPr="00A06F4A" w:rsidRDefault="00C7021E" w:rsidP="00C70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F4A">
        <w:rPr>
          <w:rFonts w:ascii="Times New Roman" w:eastAsia="Times New Roman" w:hAnsi="Times New Roman"/>
          <w:b/>
          <w:sz w:val="28"/>
          <w:szCs w:val="28"/>
        </w:rPr>
        <w:t>ХАНТЫ-МАНСИЙСКИЙ РАЙОН</w:t>
      </w:r>
    </w:p>
    <w:p w:rsidR="00C7021E" w:rsidRPr="00A06F4A" w:rsidRDefault="00C7021E" w:rsidP="00C70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F4A">
        <w:rPr>
          <w:rFonts w:ascii="Times New Roman" w:eastAsia="Times New Roman" w:hAnsi="Times New Roman"/>
          <w:b/>
          <w:sz w:val="28"/>
          <w:szCs w:val="28"/>
        </w:rPr>
        <w:t>СЕЛЬСКОЕ ПОСЕЛЕНИЕ СЕЛИЯРОВО</w:t>
      </w:r>
    </w:p>
    <w:p w:rsidR="00C7021E" w:rsidRPr="00A06F4A" w:rsidRDefault="00C7021E" w:rsidP="00C70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 w:rsidRPr="00A06F4A">
        <w:rPr>
          <w:rFonts w:ascii="Times New Roman" w:eastAsia="Times New Roman" w:hAnsi="Times New Roman"/>
          <w:b/>
          <w:sz w:val="28"/>
          <w:szCs w:val="28"/>
        </w:rPr>
        <w:t>СОВЕТ ДЕПУТАТОВ</w:t>
      </w:r>
    </w:p>
    <w:p w:rsidR="00C7021E" w:rsidRPr="00A06F4A" w:rsidRDefault="00C7021E" w:rsidP="00C70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C7021E" w:rsidRPr="00A06F4A" w:rsidRDefault="00C7021E" w:rsidP="00C7021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A06F4A">
        <w:rPr>
          <w:rFonts w:ascii="Times New Roman" w:eastAsia="Times New Roman" w:hAnsi="Times New Roman"/>
          <w:b/>
          <w:sz w:val="28"/>
          <w:szCs w:val="28"/>
        </w:rPr>
        <w:t>РЕШЕНИЕ</w:t>
      </w:r>
    </w:p>
    <w:p w:rsidR="00C7021E" w:rsidRPr="00A06F4A" w:rsidRDefault="00C7021E" w:rsidP="00C7021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C7021E" w:rsidRPr="00A06F4A" w:rsidRDefault="00C7021E" w:rsidP="00C702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  00.00.2018</w:t>
      </w:r>
      <w:r w:rsidRPr="00A06F4A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             №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A06F4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B7BDC" w:rsidRPr="00BB7BDC" w:rsidRDefault="00BB7BDC" w:rsidP="00BB7BDC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p w:rsidR="008923F7" w:rsidRPr="00C7021E" w:rsidRDefault="00BB7BDC" w:rsidP="00C7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021E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 xml:space="preserve">принятия лицами, замещающими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 w:rsidR="00C7021E">
        <w:rPr>
          <w:rFonts w:ascii="Times New Roman" w:hAnsi="Times New Roman" w:cs="Times New Roman"/>
          <w:sz w:val="28"/>
          <w:szCs w:val="28"/>
        </w:rPr>
        <w:t xml:space="preserve"> </w:t>
      </w:r>
      <w:r w:rsidR="00C7021E">
        <w:rPr>
          <w:rFonts w:ascii="Times New Roman" w:hAnsi="Times New Roman" w:cs="Times New Roman"/>
          <w:sz w:val="28"/>
          <w:szCs w:val="28"/>
        </w:rPr>
        <w:br/>
        <w:t>сельского поселения Селиярово</w:t>
      </w:r>
    </w:p>
    <w:p w:rsidR="00BB7BDC" w:rsidRPr="00C7021E" w:rsidRDefault="00BB7BDC" w:rsidP="00C702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C7021E">
        <w:rPr>
          <w:rFonts w:ascii="Times New Roman" w:hAnsi="Times New Roman" w:cs="Times New Roman"/>
          <w:sz w:val="28"/>
          <w:szCs w:val="28"/>
        </w:rPr>
        <w:t xml:space="preserve">на постоянной основе, почетных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 xml:space="preserve">и специальных званий, наград и иных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 xml:space="preserve">знаков отличия (за исключением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 xml:space="preserve">научных и спортивных) иностранных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 xml:space="preserve">государств, международных организаций,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 xml:space="preserve">политических партий, иных общественных </w:t>
      </w:r>
      <w:r w:rsidR="00C7021E">
        <w:rPr>
          <w:rFonts w:ascii="Times New Roman" w:hAnsi="Times New Roman" w:cs="Times New Roman"/>
          <w:sz w:val="28"/>
          <w:szCs w:val="28"/>
        </w:rPr>
        <w:br/>
      </w:r>
      <w:r w:rsidRPr="00C7021E">
        <w:rPr>
          <w:rFonts w:ascii="Times New Roman" w:hAnsi="Times New Roman" w:cs="Times New Roman"/>
          <w:sz w:val="28"/>
          <w:szCs w:val="28"/>
        </w:rPr>
        <w:t>объединений и других организаций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882960" w:rsidRDefault="00882960" w:rsidP="00C7021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bCs/>
          <w:i/>
          <w:sz w:val="24"/>
          <w:szCs w:val="24"/>
          <w:lang w:eastAsia="en-US"/>
        </w:rPr>
      </w:pP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Федеральным законом от 25 декабря 2008 года</w:t>
      </w:r>
      <w:r w:rsidRPr="000D54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№ 273-ФЗ «О противодействии коррупции», </w:t>
      </w:r>
      <w:r w:rsidRPr="000D544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Уставом </w:t>
      </w:r>
      <w:r w:rsidR="00C7021E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сельского поселения Селиярово:</w:t>
      </w:r>
    </w:p>
    <w:p w:rsidR="00882960" w:rsidRPr="00437168" w:rsidRDefault="00882960" w:rsidP="00882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</w:pPr>
    </w:p>
    <w:p w:rsidR="00882960" w:rsidRDefault="00882960" w:rsidP="00BB7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>1.</w:t>
      </w: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Утвердить</w:t>
      </w:r>
      <w:r w:rsidR="00EF32F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Положение о порядке принятия лицами, замещающими муниципальные должности </w:t>
      </w:r>
      <w:r w:rsidR="00C7021E">
        <w:rPr>
          <w:rFonts w:ascii="Times New Roman" w:hAnsi="Times New Roman" w:cs="Times New Roman"/>
          <w:sz w:val="28"/>
          <w:szCs w:val="28"/>
        </w:rPr>
        <w:t>сельского поселения Селиярово</w:t>
      </w:r>
    </w:p>
    <w:p w:rsidR="00BB7BDC" w:rsidRPr="00BB7BDC" w:rsidRDefault="00BB7BDC" w:rsidP="008829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</w:t>
      </w:r>
      <w:r w:rsidRPr="00BB7BDC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BB7BDC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</w:p>
    <w:p w:rsidR="00BB7BDC" w:rsidRDefault="006A748D" w:rsidP="00C70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A748D">
        <w:rPr>
          <w:rFonts w:ascii="Times New Roman" w:hAnsi="Times New Roman" w:cs="Times New Roman"/>
          <w:sz w:val="28"/>
          <w:szCs w:val="28"/>
        </w:rPr>
        <w:t>.</w:t>
      </w:r>
      <w:r w:rsidRPr="006A748D">
        <w:rPr>
          <w:rFonts w:ascii="Times New Roman" w:hAnsi="Times New Roman" w:cs="Times New Roman"/>
          <w:sz w:val="28"/>
          <w:szCs w:val="28"/>
        </w:rPr>
        <w:tab/>
        <w:t xml:space="preserve">Настоящее </w:t>
      </w:r>
      <w:r w:rsidR="00C7021E">
        <w:rPr>
          <w:rFonts w:ascii="Times New Roman" w:hAnsi="Times New Roman" w:cs="Times New Roman"/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C7021E" w:rsidRDefault="00C7021E" w:rsidP="00C70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21E" w:rsidRDefault="00C7021E" w:rsidP="00C70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21E" w:rsidRDefault="00C7021E" w:rsidP="00C7021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7021E" w:rsidRDefault="00C7021E" w:rsidP="00C702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021E" w:rsidRPr="006A748D" w:rsidRDefault="00C7021E" w:rsidP="00C7021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Н.П.Шалкова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6A748D" w:rsidRDefault="006A748D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48D" w:rsidRDefault="006A748D" w:rsidP="00BB7B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748D" w:rsidRPr="00437168" w:rsidRDefault="006A748D" w:rsidP="00C70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37168"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6A748D" w:rsidRPr="00437168" w:rsidRDefault="00C7021E" w:rsidP="00C7021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</w:t>
      </w:r>
      <w:r w:rsidR="006072C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к решению Совета депутатов</w:t>
      </w:r>
      <w:r w:rsidR="006072C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сельского поселения Селиярово</w:t>
      </w:r>
      <w:r w:rsidR="006072C5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>от 00.00.0000 №</w:t>
      </w:r>
    </w:p>
    <w:p w:rsidR="00BB7BDC" w:rsidRPr="00BB7BDC" w:rsidRDefault="00BB7BDC" w:rsidP="006A74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2932" w:rsidRPr="00C7021E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21E">
        <w:rPr>
          <w:rFonts w:ascii="Times New Roman" w:hAnsi="Times New Roman" w:cs="Times New Roman"/>
          <w:sz w:val="28"/>
          <w:szCs w:val="28"/>
        </w:rPr>
        <w:t>Положение</w:t>
      </w:r>
    </w:p>
    <w:p w:rsidR="00192932" w:rsidRPr="00C7021E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21E">
        <w:rPr>
          <w:rFonts w:ascii="Times New Roman" w:hAnsi="Times New Roman" w:cs="Times New Roman"/>
          <w:sz w:val="28"/>
          <w:szCs w:val="28"/>
        </w:rPr>
        <w:t>о порядке принятия лицами, замещающими муниципальные должности</w:t>
      </w:r>
      <w:r w:rsidR="00C7021E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</w:t>
      </w:r>
    </w:p>
    <w:p w:rsidR="00BB7BDC" w:rsidRPr="00C7021E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21E">
        <w:rPr>
          <w:rFonts w:ascii="Times New Roman" w:hAnsi="Times New Roman" w:cs="Times New Roman"/>
          <w:sz w:val="28"/>
          <w:szCs w:val="28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192932" w:rsidRDefault="00192932" w:rsidP="001929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2932" w:rsidRPr="00BB7BDC" w:rsidRDefault="00192932" w:rsidP="0019293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B7BDC" w:rsidRPr="00C7021E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устанавливается порядок принятия лицами, замещающими муниципальные должности </w:t>
      </w:r>
      <w:r w:rsidR="00C7021E">
        <w:rPr>
          <w:rFonts w:ascii="Times New Roman" w:hAnsi="Times New Roman" w:cs="Times New Roman"/>
          <w:sz w:val="28"/>
          <w:szCs w:val="28"/>
        </w:rPr>
        <w:t xml:space="preserve">сельского поселения Селиярово </w:t>
      </w:r>
      <w:r w:rsidRPr="00C7021E">
        <w:rPr>
          <w:rFonts w:ascii="Times New Roman" w:hAnsi="Times New Roman" w:cs="Times New Roman"/>
          <w:sz w:val="28"/>
          <w:szCs w:val="28"/>
        </w:rPr>
        <w:t>на постоянной основе</w:t>
      </w:r>
      <w:r w:rsidR="003F7E1F" w:rsidRPr="00C7021E">
        <w:rPr>
          <w:rFonts w:ascii="Times New Roman" w:hAnsi="Times New Roman" w:cs="Times New Roman"/>
          <w:sz w:val="28"/>
          <w:szCs w:val="28"/>
        </w:rPr>
        <w:t xml:space="preserve"> (далее – лица, замещающие муниципальные должности)</w:t>
      </w:r>
      <w:r w:rsidRPr="00C7021E">
        <w:rPr>
          <w:rFonts w:ascii="Times New Roman" w:hAnsi="Times New Roman" w:cs="Times New Roman"/>
          <w:sz w:val="28"/>
          <w:szCs w:val="28"/>
        </w:rPr>
        <w:t>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F7E1F" w:rsidRPr="00A63476" w:rsidRDefault="00BB7BDC" w:rsidP="00A6347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t>Лица, замещающие муниципальные должности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 принимают звания, награды с разрешения </w:t>
      </w:r>
      <w:r w:rsidR="006072C5" w:rsidRPr="007B7ED4">
        <w:rPr>
          <w:rFonts w:ascii="Times New Roman" w:hAnsi="Times New Roman"/>
          <w:sz w:val="28"/>
          <w:szCs w:val="28"/>
        </w:rPr>
        <w:t>К</w:t>
      </w:r>
      <w:r w:rsidR="006072C5">
        <w:rPr>
          <w:rFonts w:ascii="Times New Roman" w:hAnsi="Times New Roman"/>
          <w:bCs/>
          <w:sz w:val="28"/>
          <w:szCs w:val="28"/>
        </w:rPr>
        <w:t>оординационного органа</w:t>
      </w:r>
      <w:r w:rsidR="006072C5" w:rsidRPr="00901255">
        <w:rPr>
          <w:rFonts w:ascii="Times New Roman" w:hAnsi="Times New Roman"/>
          <w:bCs/>
          <w:sz w:val="28"/>
          <w:szCs w:val="28"/>
        </w:rPr>
        <w:t xml:space="preserve"> по противодействию коррупции при </w:t>
      </w:r>
      <w:r w:rsidR="006072C5" w:rsidRPr="007B7ED4">
        <w:rPr>
          <w:rFonts w:ascii="Times New Roman" w:hAnsi="Times New Roman"/>
          <w:sz w:val="28"/>
          <w:szCs w:val="28"/>
        </w:rPr>
        <w:t xml:space="preserve">Совете депутатов сельского поселения </w:t>
      </w:r>
      <w:r w:rsidR="006072C5">
        <w:rPr>
          <w:rFonts w:ascii="Times New Roman" w:hAnsi="Times New Roman"/>
          <w:sz w:val="28"/>
          <w:szCs w:val="28"/>
        </w:rPr>
        <w:t>Селиярово</w:t>
      </w:r>
      <w:r w:rsidR="006072C5">
        <w:rPr>
          <w:rFonts w:ascii="Times New Roman" w:hAnsi="Times New Roman" w:cs="Times New Roman"/>
          <w:sz w:val="28"/>
          <w:szCs w:val="28"/>
        </w:rPr>
        <w:t xml:space="preserve"> (дале</w:t>
      </w:r>
      <w:proofErr w:type="gramStart"/>
      <w:r w:rsidR="006072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072C5">
        <w:rPr>
          <w:rFonts w:ascii="Times New Roman" w:hAnsi="Times New Roman" w:cs="Times New Roman"/>
          <w:sz w:val="28"/>
          <w:szCs w:val="28"/>
        </w:rPr>
        <w:t xml:space="preserve"> Координационный орган</w:t>
      </w:r>
      <w:r w:rsidR="00C7021E">
        <w:rPr>
          <w:rFonts w:ascii="Times New Roman" w:hAnsi="Times New Roman" w:cs="Times New Roman"/>
          <w:sz w:val="28"/>
          <w:szCs w:val="28"/>
        </w:rPr>
        <w:t>).</w:t>
      </w:r>
    </w:p>
    <w:p w:rsidR="00BB7BDC" w:rsidRPr="00BB7BDC" w:rsidRDefault="00BB7BDC" w:rsidP="00C7021E">
      <w:pPr>
        <w:pStyle w:val="a4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proofErr w:type="gramStart"/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3F7E1F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</w:t>
      </w:r>
      <w:r w:rsidR="00BA5C83">
        <w:rPr>
          <w:rFonts w:ascii="Times New Roman" w:hAnsi="Times New Roman" w:cs="Times New Roman"/>
          <w:sz w:val="28"/>
          <w:szCs w:val="28"/>
        </w:rPr>
        <w:t>,</w:t>
      </w:r>
      <w:r w:rsidRPr="00A63476">
        <w:rPr>
          <w:rFonts w:ascii="Times New Roman" w:hAnsi="Times New Roman" w:cs="Times New Roman"/>
          <w:sz w:val="28"/>
          <w:szCs w:val="28"/>
        </w:rPr>
        <w:t xml:space="preserve"> о предстоящем их получении, в течение трех рабочих дней представляет в</w:t>
      </w:r>
      <w:r w:rsidR="006072C5">
        <w:rPr>
          <w:rFonts w:ascii="Times New Roman" w:hAnsi="Times New Roman" w:cs="Times New Roman"/>
          <w:sz w:val="28"/>
          <w:szCs w:val="28"/>
        </w:rPr>
        <w:t xml:space="preserve"> Координационный орган</w:t>
      </w:r>
      <w:r w:rsidR="00C7021E">
        <w:rPr>
          <w:rFonts w:ascii="Times New Roman" w:hAnsi="Times New Roman" w:cs="Times New Roman"/>
          <w:sz w:val="28"/>
          <w:szCs w:val="28"/>
        </w:rPr>
        <w:t xml:space="preserve"> </w:t>
      </w:r>
      <w:r w:rsidRPr="00710D01">
        <w:rPr>
          <w:rFonts w:ascii="Times New Roman" w:hAnsi="Times New Roman" w:cs="Times New Roman"/>
          <w:sz w:val="28"/>
          <w:szCs w:val="28"/>
        </w:rPr>
        <w:t>ходатайство</w:t>
      </w:r>
      <w:r w:rsidRPr="00BB7BDC">
        <w:rPr>
          <w:rFonts w:ascii="Times New Roman" w:hAnsi="Times New Roman" w:cs="Times New Roman"/>
          <w:sz w:val="28"/>
          <w:szCs w:val="28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другой организации (далее – ходатайство), составленное по форме согласно приложению 1 к настоящему Положению.</w:t>
      </w:r>
    </w:p>
    <w:p w:rsidR="00BB7BDC" w:rsidRPr="00C7021E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476">
        <w:rPr>
          <w:rFonts w:ascii="Times New Roman" w:hAnsi="Times New Roman" w:cs="Times New Roman"/>
          <w:sz w:val="28"/>
          <w:szCs w:val="28"/>
        </w:rPr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>отказавшееся от звания, награды, в течение трех рабочих дней представляет в</w:t>
      </w:r>
      <w:r w:rsidR="006072C5">
        <w:rPr>
          <w:rFonts w:ascii="Times New Roman" w:hAnsi="Times New Roman" w:cs="Times New Roman"/>
          <w:sz w:val="28"/>
          <w:szCs w:val="28"/>
        </w:rPr>
        <w:t xml:space="preserve"> </w:t>
      </w:r>
      <w:r w:rsidR="006072C5">
        <w:rPr>
          <w:rFonts w:ascii="Times New Roman" w:hAnsi="Times New Roman" w:cs="Times New Roman"/>
          <w:sz w:val="28"/>
          <w:szCs w:val="28"/>
        </w:rPr>
        <w:t>Координационный орган</w:t>
      </w:r>
      <w:r w:rsidR="00C7021E">
        <w:rPr>
          <w:rFonts w:ascii="Times New Roman" w:hAnsi="Times New Roman" w:cs="Times New Roman"/>
          <w:sz w:val="28"/>
          <w:szCs w:val="28"/>
        </w:rPr>
        <w:t xml:space="preserve"> </w:t>
      </w:r>
      <w:r w:rsidRPr="00C7021E">
        <w:rPr>
          <w:rFonts w:ascii="Times New Roman" w:hAnsi="Times New Roman" w:cs="Times New Roman"/>
          <w:sz w:val="28"/>
          <w:szCs w:val="28"/>
        </w:rPr>
        <w:t>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2 к настоящему Положению.</w:t>
      </w:r>
      <w:proofErr w:type="gramEnd"/>
    </w:p>
    <w:p w:rsidR="00BB7BDC" w:rsidRPr="00C7021E" w:rsidRDefault="00BB7BDC" w:rsidP="00BB7BD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476">
        <w:rPr>
          <w:rFonts w:ascii="Times New Roman" w:hAnsi="Times New Roman" w:cs="Times New Roman"/>
          <w:sz w:val="28"/>
          <w:szCs w:val="28"/>
        </w:rPr>
        <w:lastRenderedPageBreak/>
        <w:t xml:space="preserve">Лицо, </w:t>
      </w:r>
      <w:r w:rsidR="00A955FE" w:rsidRPr="00A63476">
        <w:rPr>
          <w:rFonts w:ascii="Times New Roman" w:hAnsi="Times New Roman" w:cs="Times New Roman"/>
          <w:sz w:val="28"/>
          <w:szCs w:val="28"/>
        </w:rPr>
        <w:t xml:space="preserve">замещающее муниципальную должность, </w:t>
      </w:r>
      <w:r w:rsidRPr="00A63476">
        <w:rPr>
          <w:rFonts w:ascii="Times New Roman" w:hAnsi="Times New Roman" w:cs="Times New Roman"/>
          <w:sz w:val="28"/>
          <w:szCs w:val="28"/>
        </w:rPr>
        <w:t xml:space="preserve">получившее звание, награду, до принятия </w:t>
      </w:r>
      <w:r w:rsidR="006072C5">
        <w:rPr>
          <w:rFonts w:ascii="Times New Roman" w:hAnsi="Times New Roman" w:cs="Times New Roman"/>
          <w:sz w:val="28"/>
          <w:szCs w:val="28"/>
        </w:rPr>
        <w:t>Координационн</w:t>
      </w:r>
      <w:r w:rsidR="006072C5">
        <w:rPr>
          <w:rFonts w:ascii="Times New Roman" w:hAnsi="Times New Roman" w:cs="Times New Roman"/>
          <w:sz w:val="28"/>
          <w:szCs w:val="28"/>
        </w:rPr>
        <w:t>ым</w:t>
      </w:r>
      <w:r w:rsidR="006072C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6072C5">
        <w:rPr>
          <w:rFonts w:ascii="Times New Roman" w:hAnsi="Times New Roman" w:cs="Times New Roman"/>
          <w:sz w:val="28"/>
          <w:szCs w:val="28"/>
        </w:rPr>
        <w:t>ом</w:t>
      </w:r>
      <w:r w:rsidR="006072C5">
        <w:rPr>
          <w:rFonts w:ascii="Times New Roman" w:hAnsi="Times New Roman" w:cs="Times New Roman"/>
          <w:sz w:val="28"/>
          <w:szCs w:val="28"/>
        </w:rPr>
        <w:t xml:space="preserve"> </w:t>
      </w:r>
      <w:r w:rsidRPr="00C7021E">
        <w:rPr>
          <w:rFonts w:ascii="Times New Roman" w:hAnsi="Times New Roman" w:cs="Times New Roman"/>
          <w:sz w:val="28"/>
          <w:szCs w:val="28"/>
        </w:rPr>
        <w:t>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</w:t>
      </w:r>
      <w:r w:rsidR="006072C5">
        <w:rPr>
          <w:rFonts w:ascii="Times New Roman" w:hAnsi="Times New Roman" w:cs="Times New Roman"/>
          <w:sz w:val="28"/>
          <w:szCs w:val="28"/>
        </w:rPr>
        <w:t xml:space="preserve"> специалисту администрации</w:t>
      </w:r>
      <w:r w:rsidR="00C7021E">
        <w:rPr>
          <w:rFonts w:ascii="Times New Roman" w:hAnsi="Times New Roman" w:cs="Times New Roman"/>
          <w:sz w:val="28"/>
          <w:szCs w:val="28"/>
        </w:rPr>
        <w:t xml:space="preserve"> сельского поселения Селиярово</w:t>
      </w:r>
      <w:r w:rsidR="006072C5">
        <w:rPr>
          <w:rFonts w:ascii="Times New Roman" w:hAnsi="Times New Roman" w:cs="Times New Roman"/>
          <w:sz w:val="28"/>
          <w:szCs w:val="28"/>
        </w:rPr>
        <w:t>, ответственному за противодействие коррупции (дале</w:t>
      </w:r>
      <w:proofErr w:type="gramStart"/>
      <w:r w:rsidR="006072C5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072C5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 w:rsidR="00C7021E">
        <w:rPr>
          <w:rFonts w:ascii="Times New Roman" w:hAnsi="Times New Roman" w:cs="Times New Roman"/>
          <w:sz w:val="28"/>
          <w:szCs w:val="28"/>
        </w:rPr>
        <w:t xml:space="preserve">) </w:t>
      </w:r>
      <w:r w:rsidRPr="00C7021E">
        <w:rPr>
          <w:rFonts w:ascii="Times New Roman" w:hAnsi="Times New Roman" w:cs="Times New Roman"/>
          <w:sz w:val="28"/>
          <w:szCs w:val="28"/>
        </w:rPr>
        <w:t>в течение трех рабочих дней со дня их получения.</w:t>
      </w:r>
    </w:p>
    <w:p w:rsidR="00BB7BDC" w:rsidRPr="00BB7BDC" w:rsidRDefault="00BB7BDC" w:rsidP="00BB7B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6.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если во время служебной командировки лицо</w:t>
      </w:r>
      <w:r w:rsidR="0048511C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48511C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получило звание, награду или отказалось от них, срок представления ходатайства либо уведомления исчисляется со дня возвращения лица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Pr="00BB7BDC">
        <w:rPr>
          <w:rFonts w:ascii="Times New Roman" w:hAnsi="Times New Roman" w:cs="Times New Roman"/>
          <w:sz w:val="28"/>
          <w:szCs w:val="28"/>
        </w:rPr>
        <w:t xml:space="preserve"> из служебной командировки.</w:t>
      </w:r>
    </w:p>
    <w:p w:rsidR="00BB7BDC" w:rsidRPr="00BB7BDC" w:rsidRDefault="00BB7BDC" w:rsidP="00BB7B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ab/>
        <w:t>7.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В случае если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</w:t>
      </w:r>
      <w:r w:rsidR="00A63476">
        <w:rPr>
          <w:rFonts w:ascii="Times New Roman" w:hAnsi="Times New Roman" w:cs="Times New Roman"/>
          <w:sz w:val="28"/>
          <w:szCs w:val="28"/>
        </w:rPr>
        <w:t>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="00A63476">
        <w:rPr>
          <w:rFonts w:ascii="Times New Roman" w:hAnsi="Times New Roman" w:cs="Times New Roman"/>
          <w:sz w:val="28"/>
          <w:szCs w:val="28"/>
        </w:rPr>
        <w:t>замещающее муниципальную должность,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обязано представить ходатайство либо уведомление, передать оригиналы документов к званию, награду и оригиналы документов к ней не позднее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следующего рабочего дня после устранения такой причины.</w:t>
      </w:r>
    </w:p>
    <w:p w:rsidR="00EE4AE7" w:rsidRDefault="00BB7BDC" w:rsidP="00253A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BDC">
        <w:rPr>
          <w:rFonts w:ascii="Times New Roman" w:hAnsi="Times New Roman" w:cs="Times New Roman"/>
          <w:sz w:val="28"/>
          <w:szCs w:val="28"/>
        </w:rPr>
        <w:t>8.</w:t>
      </w:r>
      <w:r w:rsidR="00A63476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Ходатайство лица, замещающего муниципальную</w:t>
      </w:r>
      <w:r w:rsidR="00EF32FA">
        <w:rPr>
          <w:rFonts w:ascii="Times New Roman" w:hAnsi="Times New Roman" w:cs="Times New Roman"/>
          <w:sz w:val="28"/>
          <w:szCs w:val="28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>должность</w:t>
      </w:r>
      <w:r w:rsidR="00026C40">
        <w:rPr>
          <w:rFonts w:ascii="Times New Roman" w:hAnsi="Times New Roman" w:cs="Times New Roman"/>
          <w:sz w:val="28"/>
          <w:szCs w:val="28"/>
        </w:rPr>
        <w:t>,</w:t>
      </w:r>
      <w:r w:rsidRPr="00BB7BDC">
        <w:rPr>
          <w:rFonts w:ascii="Times New Roman" w:hAnsi="Times New Roman" w:cs="Times New Roman"/>
          <w:sz w:val="28"/>
          <w:szCs w:val="28"/>
        </w:rPr>
        <w:t xml:space="preserve">  рассматривается </w:t>
      </w:r>
      <w:r w:rsidR="00026C40">
        <w:rPr>
          <w:rFonts w:ascii="Times New Roman" w:hAnsi="Times New Roman" w:cs="Times New Roman"/>
          <w:sz w:val="28"/>
          <w:szCs w:val="28"/>
        </w:rPr>
        <w:t>в срок</w:t>
      </w:r>
      <w:r w:rsidR="00253ACE">
        <w:rPr>
          <w:rFonts w:ascii="Times New Roman" w:hAnsi="Times New Roman" w:cs="Times New Roman"/>
          <w:sz w:val="28"/>
          <w:szCs w:val="28"/>
        </w:rPr>
        <w:t xml:space="preserve"> не позднее 20 дней </w:t>
      </w:r>
      <w:r w:rsidRPr="00BB7BDC">
        <w:rPr>
          <w:rFonts w:ascii="Times New Roman" w:hAnsi="Times New Roman" w:cs="Times New Roman"/>
          <w:sz w:val="28"/>
          <w:szCs w:val="28"/>
        </w:rPr>
        <w:t>со дня его представления в поря</w:t>
      </w:r>
      <w:r w:rsidR="00364429">
        <w:rPr>
          <w:rFonts w:ascii="Times New Roman" w:hAnsi="Times New Roman" w:cs="Times New Roman"/>
          <w:sz w:val="28"/>
          <w:szCs w:val="28"/>
        </w:rPr>
        <w:t xml:space="preserve">дке, установленном </w:t>
      </w:r>
      <w:r w:rsidR="006072C5">
        <w:rPr>
          <w:rFonts w:ascii="Times New Roman" w:hAnsi="Times New Roman"/>
          <w:sz w:val="28"/>
          <w:szCs w:val="28"/>
        </w:rPr>
        <w:t>Положение</w:t>
      </w:r>
      <w:r w:rsidR="006072C5">
        <w:rPr>
          <w:rFonts w:ascii="Times New Roman" w:hAnsi="Times New Roman"/>
          <w:sz w:val="28"/>
          <w:szCs w:val="28"/>
        </w:rPr>
        <w:t>м</w:t>
      </w:r>
      <w:r w:rsidR="006072C5">
        <w:rPr>
          <w:rFonts w:ascii="Times New Roman" w:hAnsi="Times New Roman"/>
          <w:sz w:val="28"/>
          <w:szCs w:val="28"/>
        </w:rPr>
        <w:t xml:space="preserve"> о</w:t>
      </w:r>
      <w:r w:rsidR="006072C5" w:rsidRPr="007B7ED4">
        <w:rPr>
          <w:rFonts w:ascii="Times New Roman" w:hAnsi="Times New Roman"/>
          <w:sz w:val="28"/>
          <w:szCs w:val="28"/>
        </w:rPr>
        <w:t xml:space="preserve"> К</w:t>
      </w:r>
      <w:r w:rsidR="006072C5" w:rsidRPr="00901255">
        <w:rPr>
          <w:rFonts w:ascii="Times New Roman" w:hAnsi="Times New Roman"/>
          <w:bCs/>
          <w:sz w:val="28"/>
          <w:szCs w:val="28"/>
        </w:rPr>
        <w:t xml:space="preserve">оординационном органе по противодействию коррупции при </w:t>
      </w:r>
      <w:r w:rsidR="006072C5" w:rsidRPr="007B7ED4">
        <w:rPr>
          <w:rFonts w:ascii="Times New Roman" w:hAnsi="Times New Roman"/>
          <w:sz w:val="28"/>
          <w:szCs w:val="28"/>
        </w:rPr>
        <w:t xml:space="preserve">Совете депутатов сельского поселения </w:t>
      </w:r>
      <w:r w:rsidR="006072C5">
        <w:rPr>
          <w:rFonts w:ascii="Times New Roman" w:hAnsi="Times New Roman"/>
          <w:sz w:val="28"/>
          <w:szCs w:val="28"/>
        </w:rPr>
        <w:t>Селиярово</w:t>
      </w:r>
      <w:r w:rsidR="006072C5">
        <w:rPr>
          <w:rFonts w:ascii="Times New Roman" w:hAnsi="Times New Roman"/>
          <w:sz w:val="28"/>
          <w:szCs w:val="28"/>
        </w:rPr>
        <w:t>.</w:t>
      </w:r>
    </w:p>
    <w:p w:rsidR="00EA6AF5" w:rsidRPr="006072C5" w:rsidRDefault="00BB7BDC" w:rsidP="006072C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7BDC">
        <w:rPr>
          <w:rFonts w:ascii="Times New Roman" w:hAnsi="Times New Roman" w:cs="Times New Roman"/>
          <w:sz w:val="28"/>
          <w:szCs w:val="28"/>
        </w:rPr>
        <w:t>9.</w:t>
      </w:r>
      <w:r w:rsidR="00EE4AE7">
        <w:rPr>
          <w:rFonts w:ascii="Times New Roman" w:hAnsi="Times New Roman" w:cs="Times New Roman"/>
          <w:sz w:val="28"/>
          <w:szCs w:val="28"/>
        </w:rPr>
        <w:tab/>
      </w:r>
      <w:r w:rsidRPr="00BB7BDC">
        <w:rPr>
          <w:rFonts w:ascii="Times New Roman" w:hAnsi="Times New Roman" w:cs="Times New Roman"/>
          <w:sz w:val="28"/>
          <w:szCs w:val="28"/>
        </w:rPr>
        <w:t>В случае удовлетворения ходатайства лица</w:t>
      </w:r>
      <w:r w:rsidR="00BA5C83">
        <w:rPr>
          <w:rFonts w:ascii="Times New Roman" w:hAnsi="Times New Roman" w:cs="Times New Roman"/>
          <w:sz w:val="28"/>
          <w:szCs w:val="28"/>
        </w:rPr>
        <w:t>, замещающего муниципальную должность,</w:t>
      </w:r>
      <w:r w:rsidR="006072C5">
        <w:rPr>
          <w:rFonts w:ascii="Times New Roman" w:hAnsi="Times New Roman" w:cs="Times New Roman"/>
          <w:sz w:val="28"/>
          <w:szCs w:val="28"/>
        </w:rPr>
        <w:t xml:space="preserve"> специалист  администрации  </w:t>
      </w:r>
      <w:r w:rsidRPr="00BB7B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072C5">
        <w:rPr>
          <w:rFonts w:ascii="Times New Roman" w:hAnsi="Times New Roman" w:cs="Times New Roman"/>
          <w:sz w:val="28"/>
          <w:szCs w:val="28"/>
        </w:rPr>
        <w:t>3 дней с момента принятия решения</w:t>
      </w:r>
      <w:r w:rsidR="006072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B7BDC">
        <w:rPr>
          <w:rFonts w:ascii="Times New Roman" w:hAnsi="Times New Roman" w:cs="Times New Roman"/>
          <w:sz w:val="28"/>
          <w:szCs w:val="28"/>
        </w:rPr>
        <w:t xml:space="preserve">выдает (направляет) лицу, </w:t>
      </w:r>
      <w:r w:rsidR="003A0647"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обратившемуся с ходатайством, копию принятого решения, передает такому лицу</w:t>
      </w:r>
      <w:r w:rsidR="003A0647">
        <w:rPr>
          <w:rFonts w:ascii="Times New Roman" w:hAnsi="Times New Roman" w:cs="Times New Roman"/>
          <w:sz w:val="28"/>
          <w:szCs w:val="28"/>
        </w:rPr>
        <w:t xml:space="preserve">, замещающему муниципальную должность, </w:t>
      </w:r>
      <w:r w:rsidRPr="00BB7BDC">
        <w:rPr>
          <w:rFonts w:ascii="Times New Roman" w:hAnsi="Times New Roman" w:cs="Times New Roman"/>
          <w:sz w:val="28"/>
          <w:szCs w:val="28"/>
        </w:rPr>
        <w:t>оригиналы документов к званию, награду и оригиналы документов к ней</w:t>
      </w:r>
      <w:r w:rsidR="00EA6AF5">
        <w:rPr>
          <w:rFonts w:ascii="Times New Roman" w:hAnsi="Times New Roman" w:cs="Times New Roman"/>
          <w:sz w:val="28"/>
          <w:szCs w:val="28"/>
        </w:rPr>
        <w:t>.</w:t>
      </w:r>
    </w:p>
    <w:p w:rsidR="00BB7BDC" w:rsidRDefault="00EA6AF5" w:rsidP="006072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ab/>
        <w:t>В с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лучае отказа в удовлетворении ходатайства лица, </w:t>
      </w:r>
      <w:r>
        <w:rPr>
          <w:rFonts w:ascii="Times New Roman" w:hAnsi="Times New Roman" w:cs="Times New Roman"/>
          <w:sz w:val="28"/>
          <w:szCs w:val="28"/>
        </w:rPr>
        <w:t>замещающего муниципальную должность,</w:t>
      </w:r>
      <w:r w:rsidR="006072C5">
        <w:rPr>
          <w:rFonts w:ascii="Times New Roman" w:hAnsi="Times New Roman" w:cs="Times New Roman"/>
          <w:sz w:val="28"/>
          <w:szCs w:val="28"/>
        </w:rPr>
        <w:t xml:space="preserve"> специалист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72C5">
        <w:rPr>
          <w:rFonts w:ascii="Times New Roman" w:hAnsi="Times New Roman" w:cs="Times New Roman"/>
          <w:sz w:val="28"/>
          <w:szCs w:val="28"/>
        </w:rPr>
        <w:t xml:space="preserve"> </w:t>
      </w:r>
      <w:r w:rsidR="00BB7BDC" w:rsidRPr="00BB7BDC">
        <w:rPr>
          <w:rFonts w:ascii="Times New Roman" w:hAnsi="Times New Roman" w:cs="Times New Roman"/>
          <w:sz w:val="28"/>
          <w:szCs w:val="28"/>
        </w:rPr>
        <w:t>выдает (направляет) такому лицу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757C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замещающему муниципальную должность, </w:t>
      </w:r>
      <w:r w:rsidR="00BB7BDC" w:rsidRPr="00BB7BDC">
        <w:rPr>
          <w:rFonts w:ascii="Times New Roman" w:hAnsi="Times New Roman" w:cs="Times New Roman"/>
          <w:sz w:val="28"/>
          <w:szCs w:val="28"/>
        </w:rPr>
        <w:t xml:space="preserve"> соответствующее решение 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</w:rPr>
        <w:t> </w:t>
      </w:r>
    </w:p>
    <w:p w:rsidR="00DF3246" w:rsidRDefault="00DF3246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6"/>
        <w:gridCol w:w="4871"/>
      </w:tblGrid>
      <w:tr w:rsidR="00BB7BDC" w:rsidRPr="00BB7BDC" w:rsidTr="00DF3246"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BB7BDC" w:rsidRPr="00BB7BDC" w:rsidRDefault="00BB7BDC" w:rsidP="00BB7BD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71" w:type="dxa"/>
            <w:tcBorders>
              <w:top w:val="nil"/>
              <w:left w:val="nil"/>
              <w:bottom w:val="nil"/>
              <w:right w:val="nil"/>
            </w:tcBorders>
          </w:tcPr>
          <w:p w:rsid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133FC2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133FC2" w:rsidRDefault="00133FC2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133FC2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 w:rsidR="00133FC2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 w:rsidRPr="00133F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7BDC" w:rsidRPr="00EE4AE7" w:rsidRDefault="00BB7BDC" w:rsidP="00EE4AE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BB7BDC" w:rsidRDefault="00133FC2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133FC2" w:rsidRPr="00133FC2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  <w:r w:rsidR="006072C5">
        <w:rPr>
          <w:rFonts w:ascii="Times New Roman" w:hAnsi="Times New Roman" w:cs="Times New Roman"/>
          <w:sz w:val="28"/>
          <w:szCs w:val="28"/>
        </w:rPr>
        <w:br/>
        <w:t xml:space="preserve">Координационного органа по </w:t>
      </w:r>
      <w:r w:rsidR="006072C5">
        <w:rPr>
          <w:rFonts w:ascii="Times New Roman" w:hAnsi="Times New Roman" w:cs="Times New Roman"/>
          <w:sz w:val="28"/>
          <w:szCs w:val="28"/>
        </w:rPr>
        <w:br/>
        <w:t>противодействию коррупции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B7BDC" w:rsidRPr="00BB7BDC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1" w:name="P79"/>
      <w:bookmarkEnd w:id="1"/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6072C5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72C5">
        <w:rPr>
          <w:rFonts w:ascii="Times New Roman" w:hAnsi="Times New Roman" w:cs="Times New Roman"/>
          <w:sz w:val="28"/>
          <w:szCs w:val="28"/>
        </w:rPr>
        <w:t>ХОДАТАЙСТВО</w:t>
      </w:r>
    </w:p>
    <w:p w:rsidR="00BB7BDC" w:rsidRPr="006072C5" w:rsidRDefault="00BB7BDC" w:rsidP="00133F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72C5">
        <w:rPr>
          <w:rFonts w:ascii="Times New Roman" w:hAnsi="Times New Roman" w:cs="Times New Roman"/>
          <w:sz w:val="28"/>
          <w:szCs w:val="28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Прошу разрешить мне принять _______________________________</w:t>
      </w:r>
      <w:r w:rsidR="00DF3246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BB7BDC">
        <w:rPr>
          <w:rFonts w:ascii="Times New Roman" w:hAnsi="Times New Roman" w:cs="Times New Roman"/>
          <w:sz w:val="28"/>
          <w:szCs w:val="28"/>
        </w:rPr>
        <w:t>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BB7BDC">
        <w:rPr>
          <w:rFonts w:ascii="Times New Roman" w:hAnsi="Times New Roman" w:cs="Times New Roman"/>
          <w:sz w:val="20"/>
          <w:szCs w:val="20"/>
        </w:rPr>
        <w:t xml:space="preserve">(дата и место вручения документов к почетному или специальному званию, 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награды или иного знака отличия)</w:t>
      </w:r>
    </w:p>
    <w:p w:rsidR="00E74942" w:rsidRDefault="00E74942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B7BDC" w:rsidRPr="00BB7BDC" w:rsidRDefault="00BB7BDC" w:rsidP="00E74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BB7BDC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подчеркнуть) 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документов к почетному или специальному званию,</w:t>
      </w:r>
      <w:r w:rsidR="00757CDF">
        <w:rPr>
          <w:rFonts w:ascii="Times New Roman" w:hAnsi="Times New Roman" w:cs="Times New Roman"/>
          <w:sz w:val="20"/>
          <w:szCs w:val="20"/>
        </w:rPr>
        <w:t xml:space="preserve"> </w:t>
      </w:r>
      <w:r w:rsidRPr="00BB7BDC">
        <w:rPr>
          <w:rFonts w:ascii="Times New Roman" w:hAnsi="Times New Roman" w:cs="Times New Roman"/>
          <w:sz w:val="20"/>
          <w:szCs w:val="20"/>
        </w:rPr>
        <w:t>награде или иному знаку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</w:p>
    <w:p w:rsidR="00E74942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BB7BDC">
        <w:rPr>
          <w:rFonts w:ascii="Times New Roman" w:hAnsi="Times New Roman" w:cs="Times New Roman"/>
          <w:sz w:val="28"/>
          <w:szCs w:val="28"/>
        </w:rPr>
        <w:t>сданы</w:t>
      </w:r>
      <w:proofErr w:type="gramEnd"/>
      <w:r w:rsidRPr="00BB7BDC">
        <w:rPr>
          <w:rFonts w:ascii="Times New Roman" w:hAnsi="Times New Roman" w:cs="Times New Roman"/>
          <w:sz w:val="28"/>
          <w:szCs w:val="28"/>
        </w:rPr>
        <w:t xml:space="preserve"> по акту приема-передачи № _________ от _____ __________20__ г.                  в </w:t>
      </w:r>
    </w:p>
    <w:p w:rsidR="00E74942" w:rsidRPr="003F7E1F" w:rsidRDefault="00E74942" w:rsidP="00E74942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3F7E1F">
        <w:rPr>
          <w:rFonts w:ascii="Times New Roman" w:hAnsi="Times New Roman" w:cs="Times New Roman"/>
          <w:i/>
          <w:sz w:val="24"/>
          <w:szCs w:val="24"/>
        </w:rPr>
        <w:t>(указать наименование представительного органа</w:t>
      </w:r>
      <w:r>
        <w:rPr>
          <w:rFonts w:ascii="Times New Roman" w:hAnsi="Times New Roman" w:cs="Times New Roman"/>
          <w:i/>
          <w:sz w:val="24"/>
          <w:szCs w:val="24"/>
        </w:rPr>
        <w:t xml:space="preserve"> или соответствующего структурного подразделения органа местного самоуправления муниципального образования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)</w:t>
      </w:r>
      <w:proofErr w:type="gramEnd"/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 20__ г.             __________   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(подпись)                                 (расшифровка подписи)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</w:p>
    <w:p w:rsidR="009965AF" w:rsidRDefault="009965AF">
      <w: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98"/>
        <w:gridCol w:w="4789"/>
      </w:tblGrid>
      <w:tr w:rsidR="00BB7BDC" w:rsidRPr="00BB7BDC" w:rsidTr="009965AF">
        <w:tc>
          <w:tcPr>
            <w:tcW w:w="4759" w:type="dxa"/>
          </w:tcPr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7BDC" w:rsidRPr="00BB7BDC" w:rsidRDefault="00BB7BDC" w:rsidP="00BB7B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812" w:type="dxa"/>
          </w:tcPr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1 </w:t>
            </w:r>
          </w:p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к Положению о порядке принятия лицами, замещающими муниципальные должности</w:t>
            </w:r>
          </w:p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9965AF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33F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(наименование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муниципального образования</w:t>
            </w:r>
            <w:r w:rsidRPr="00133FC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BB7BDC" w:rsidRPr="00BB7BDC" w:rsidRDefault="009965AF" w:rsidP="009965AF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EE4AE7">
              <w:rPr>
                <w:rFonts w:ascii="Times New Roman" w:hAnsi="Times New Roman" w:cs="Times New Roman"/>
                <w:sz w:val="28"/>
                <w:szCs w:val="28"/>
              </w:rPr>
              <w:t>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  <w:r w:rsidR="00BB7BDC" w:rsidRPr="00BB7BDC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</w:tr>
    </w:tbl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 </w:t>
      </w:r>
    </w:p>
    <w:p w:rsidR="009965AF" w:rsidRPr="00133FC2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2" w:name="P134"/>
      <w:bookmarkEnd w:id="2"/>
      <w:r w:rsidRPr="00133FC2">
        <w:rPr>
          <w:rFonts w:ascii="Times New Roman" w:hAnsi="Times New Roman" w:cs="Times New Roman"/>
          <w:sz w:val="28"/>
          <w:szCs w:val="28"/>
        </w:rPr>
        <w:t>Председателю</w:t>
      </w:r>
      <w:r w:rsidR="006072C5">
        <w:rPr>
          <w:rFonts w:ascii="Times New Roman" w:hAnsi="Times New Roman" w:cs="Times New Roman"/>
          <w:sz w:val="28"/>
          <w:szCs w:val="28"/>
        </w:rPr>
        <w:br/>
        <w:t xml:space="preserve">Координационного органа по </w:t>
      </w:r>
      <w:r w:rsidR="006072C5">
        <w:rPr>
          <w:rFonts w:ascii="Times New Roman" w:hAnsi="Times New Roman" w:cs="Times New Roman"/>
          <w:sz w:val="28"/>
          <w:szCs w:val="28"/>
        </w:rPr>
        <w:br/>
        <w:t>противодействию коррупции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от _____________________________________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9965AF" w:rsidRPr="00BB7BDC" w:rsidRDefault="009965AF" w:rsidP="009965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b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B7BDC" w:rsidRPr="006072C5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72C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BB7BDC" w:rsidRPr="006072C5" w:rsidRDefault="00BB7BDC" w:rsidP="009965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072C5">
        <w:rPr>
          <w:rFonts w:ascii="Times New Roman" w:hAnsi="Times New Roman" w:cs="Times New Roman"/>
          <w:sz w:val="28"/>
          <w:szCs w:val="28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  <w:r w:rsidR="00757CDF" w:rsidRPr="006072C5">
        <w:rPr>
          <w:rFonts w:ascii="Times New Roman" w:hAnsi="Times New Roman" w:cs="Times New Roman"/>
          <w:sz w:val="28"/>
          <w:szCs w:val="28"/>
        </w:rPr>
        <w:t xml:space="preserve"> </w:t>
      </w:r>
      <w:r w:rsidRPr="006072C5">
        <w:rPr>
          <w:rFonts w:ascii="Times New Roman" w:hAnsi="Times New Roman" w:cs="Times New Roman"/>
          <w:sz w:val="28"/>
          <w:szCs w:val="28"/>
        </w:rPr>
        <w:t>другой организации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Уведомляю о принятом мною решении отказаться от получения 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(наименование почетного или специального звания, награды или иного знака отличия)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>(за какие заслуги присвоено и кем, за какие заслуги награжде</w:t>
      </w:r>
      <w:proofErr w:type="gramStart"/>
      <w:r w:rsidRPr="00BB7BDC">
        <w:rPr>
          <w:rFonts w:ascii="Times New Roman" w:hAnsi="Times New Roman" w:cs="Times New Roman"/>
          <w:sz w:val="20"/>
          <w:szCs w:val="20"/>
        </w:rPr>
        <w:t>н(</w:t>
      </w:r>
      <w:proofErr w:type="gramEnd"/>
      <w:r w:rsidRPr="00BB7BDC">
        <w:rPr>
          <w:rFonts w:ascii="Times New Roman" w:hAnsi="Times New Roman" w:cs="Times New Roman"/>
          <w:sz w:val="20"/>
          <w:szCs w:val="20"/>
        </w:rPr>
        <w:t>а) и кем)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965AF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BB7BDC" w:rsidRDefault="00BB7BDC" w:rsidP="00BB7B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«___»________20___г.          __________    ____________________________</w:t>
      </w:r>
    </w:p>
    <w:p w:rsidR="00BB7BDC" w:rsidRPr="00BB7BDC" w:rsidRDefault="00BB7BDC" w:rsidP="00BB7B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(подпись)                                       (расшифровка)</w:t>
      </w:r>
    </w:p>
    <w:p w:rsidR="00BB7BDC" w:rsidRPr="00BB7BDC" w:rsidRDefault="00BB7BDC" w:rsidP="00BB7BDC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6072C5" w:rsidRDefault="00BB7BDC" w:rsidP="006072C5">
      <w:pPr>
        <w:spacing w:after="0" w:line="240" w:lineRule="auto"/>
        <w:rPr>
          <w:rFonts w:ascii="Times New Roman" w:hAnsi="Times New Roman" w:cs="Times New Roman"/>
        </w:rPr>
      </w:pPr>
      <w:r w:rsidRPr="00BB7BDC">
        <w:rPr>
          <w:rFonts w:ascii="Times New Roman" w:hAnsi="Times New Roman" w:cs="Times New Roman"/>
          <w:sz w:val="28"/>
          <w:szCs w:val="28"/>
        </w:rPr>
        <w:t> </w:t>
      </w:r>
    </w:p>
    <w:p w:rsidR="00BB7BDC" w:rsidRPr="009965AF" w:rsidRDefault="00BB7BDC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7BDC" w:rsidRPr="009965AF" w:rsidRDefault="00BB7BDC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C9" w:rsidRPr="009965AF" w:rsidRDefault="00BF59C9" w:rsidP="00E911B6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9C9" w:rsidRPr="009965AF" w:rsidRDefault="00BF59C9" w:rsidP="009965AF">
      <w:pPr>
        <w:widowControl w:val="0"/>
        <w:autoSpaceDE w:val="0"/>
        <w:spacing w:after="0" w:line="24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85989" w:rsidRPr="00FA65C2" w:rsidRDefault="00185989" w:rsidP="00FA65C2">
      <w:pPr>
        <w:rPr>
          <w:rFonts w:ascii="Times New Roman" w:hAnsi="Times New Roman" w:cs="Times New Roman"/>
          <w:b/>
          <w:sz w:val="28"/>
          <w:szCs w:val="28"/>
        </w:rPr>
      </w:pPr>
    </w:p>
    <w:sectPr w:rsidR="00185989" w:rsidRPr="00FA65C2" w:rsidSect="00FA65C2">
      <w:headerReference w:type="default" r:id="rId9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39" w:rsidRDefault="003D1039" w:rsidP="00A57D18">
      <w:pPr>
        <w:spacing w:after="0" w:line="240" w:lineRule="auto"/>
      </w:pPr>
      <w:r>
        <w:separator/>
      </w:r>
    </w:p>
  </w:endnote>
  <w:endnote w:type="continuationSeparator" w:id="0">
    <w:p w:rsidR="003D1039" w:rsidRDefault="003D1039" w:rsidP="00A57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39" w:rsidRDefault="003D1039" w:rsidP="00A57D18">
      <w:pPr>
        <w:spacing w:after="0" w:line="240" w:lineRule="auto"/>
      </w:pPr>
      <w:r>
        <w:separator/>
      </w:r>
    </w:p>
  </w:footnote>
  <w:footnote w:type="continuationSeparator" w:id="0">
    <w:p w:rsidR="003D1039" w:rsidRDefault="003D1039" w:rsidP="00A57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420805"/>
      <w:docPartObj>
        <w:docPartGallery w:val="Page Numbers (Top of Page)"/>
        <w:docPartUnique/>
      </w:docPartObj>
    </w:sdtPr>
    <w:sdtContent>
      <w:p w:rsidR="00FA65C2" w:rsidRDefault="00FA65C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57D18" w:rsidRDefault="00A57D1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DA629F"/>
    <w:multiLevelType w:val="hybridMultilevel"/>
    <w:tmpl w:val="5BD0C572"/>
    <w:lvl w:ilvl="0" w:tplc="02002A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DC"/>
    <w:rsid w:val="00026C40"/>
    <w:rsid w:val="00104467"/>
    <w:rsid w:val="00133FC2"/>
    <w:rsid w:val="00185989"/>
    <w:rsid w:val="00192932"/>
    <w:rsid w:val="001E28C6"/>
    <w:rsid w:val="00225F77"/>
    <w:rsid w:val="00253ACE"/>
    <w:rsid w:val="00264B01"/>
    <w:rsid w:val="00277DBD"/>
    <w:rsid w:val="00292172"/>
    <w:rsid w:val="002A6E4C"/>
    <w:rsid w:val="002E28A5"/>
    <w:rsid w:val="002F290F"/>
    <w:rsid w:val="00364429"/>
    <w:rsid w:val="003A0647"/>
    <w:rsid w:val="003A5EE6"/>
    <w:rsid w:val="003D1039"/>
    <w:rsid w:val="003F7E1F"/>
    <w:rsid w:val="004752E1"/>
    <w:rsid w:val="0048511C"/>
    <w:rsid w:val="004A0547"/>
    <w:rsid w:val="004C0F7E"/>
    <w:rsid w:val="00523236"/>
    <w:rsid w:val="006072C5"/>
    <w:rsid w:val="0068340C"/>
    <w:rsid w:val="006A748D"/>
    <w:rsid w:val="006C29AB"/>
    <w:rsid w:val="00710D01"/>
    <w:rsid w:val="00757CDF"/>
    <w:rsid w:val="007E477E"/>
    <w:rsid w:val="00882960"/>
    <w:rsid w:val="008923F7"/>
    <w:rsid w:val="0096692F"/>
    <w:rsid w:val="009965AF"/>
    <w:rsid w:val="00A57D18"/>
    <w:rsid w:val="00A63476"/>
    <w:rsid w:val="00A955FE"/>
    <w:rsid w:val="00B05269"/>
    <w:rsid w:val="00BA5C83"/>
    <w:rsid w:val="00BB7BDC"/>
    <w:rsid w:val="00BF59C9"/>
    <w:rsid w:val="00C60620"/>
    <w:rsid w:val="00C7021E"/>
    <w:rsid w:val="00DF3246"/>
    <w:rsid w:val="00E74942"/>
    <w:rsid w:val="00E911B6"/>
    <w:rsid w:val="00EA6AF5"/>
    <w:rsid w:val="00EE1F2A"/>
    <w:rsid w:val="00EE4AE7"/>
    <w:rsid w:val="00EF32FA"/>
    <w:rsid w:val="00FA6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D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rsid w:val="00BB7BD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ConsPlusNormal">
    <w:name w:val="ConsPlusNormal"/>
    <w:rsid w:val="008923F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EE1F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3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340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D18"/>
  </w:style>
  <w:style w:type="paragraph" w:styleId="a9">
    <w:name w:val="footer"/>
    <w:basedOn w:val="a"/>
    <w:link w:val="aa"/>
    <w:uiPriority w:val="99"/>
    <w:unhideWhenUsed/>
    <w:rsid w:val="00A57D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D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D2BC9-0CBB-4C83-A2D4-27AA5084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Зина</cp:lastModifiedBy>
  <cp:revision>3</cp:revision>
  <cp:lastPrinted>2018-04-28T06:31:00Z</cp:lastPrinted>
  <dcterms:created xsi:type="dcterms:W3CDTF">2018-05-21T06:46:00Z</dcterms:created>
  <dcterms:modified xsi:type="dcterms:W3CDTF">2018-05-21T07:12:00Z</dcterms:modified>
</cp:coreProperties>
</file>