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46" w:rsidRPr="003B3346" w:rsidRDefault="003B3346" w:rsidP="003B33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1"/>
      <w:r w:rsidRPr="003B3346">
        <w:rPr>
          <w:rFonts w:ascii="Times New Roman" w:eastAsia="Times New Roman" w:hAnsi="Times New Roman"/>
          <w:sz w:val="24"/>
          <w:szCs w:val="24"/>
          <w:lang w:eastAsia="ru-RU"/>
        </w:rPr>
        <w:t>Ханты-Мансийский автономный округ – Югра</w:t>
      </w:r>
    </w:p>
    <w:p w:rsidR="003B3346" w:rsidRPr="003B3346" w:rsidRDefault="003B3346" w:rsidP="003B33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346">
        <w:rPr>
          <w:rFonts w:ascii="Times New Roman" w:eastAsia="Times New Roman" w:hAnsi="Times New Roman"/>
          <w:sz w:val="24"/>
          <w:szCs w:val="24"/>
          <w:lang w:eastAsia="ru-RU"/>
        </w:rPr>
        <w:t>Ханты-Мансийский  район</w:t>
      </w:r>
    </w:p>
    <w:p w:rsidR="003B3346" w:rsidRPr="003B3346" w:rsidRDefault="003B3346" w:rsidP="00E706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346" w:rsidRPr="003B3346" w:rsidRDefault="003B3346" w:rsidP="003B33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33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B3346" w:rsidRPr="003B3346" w:rsidRDefault="003B3346" w:rsidP="003B33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33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СЕЛЬСКОЕ ПОСЕЛЕНИЕ КРАСНОЛЕНИНСКИЙ</w:t>
      </w:r>
    </w:p>
    <w:p w:rsidR="003B3346" w:rsidRPr="003B3346" w:rsidRDefault="003B3346" w:rsidP="003B33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3B3346" w:rsidRPr="003B3346" w:rsidRDefault="003B3346" w:rsidP="003B33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33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АДМИНИСТРАЦИЯ СЕЛЬСКОГО ПОСЕЛЕНИЯ</w:t>
      </w:r>
    </w:p>
    <w:p w:rsidR="003B3346" w:rsidRPr="003B3346" w:rsidRDefault="003B3346" w:rsidP="003B3346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3B33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3B33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3B3346" w:rsidRPr="003B3346" w:rsidRDefault="003B3346" w:rsidP="003B33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3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706EC" w:rsidRPr="00685CE8" w:rsidRDefault="002B15B8" w:rsidP="003B3346">
      <w:pPr>
        <w:keepNext/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85CE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B3346" w:rsidRPr="003B33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5CE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B3346" w:rsidRPr="003B33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706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3346" w:rsidRPr="003B33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№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CE8">
        <w:rPr>
          <w:rFonts w:ascii="Times New Roman" w:eastAsia="Times New Roman" w:hAnsi="Times New Roman"/>
          <w:sz w:val="28"/>
          <w:szCs w:val="28"/>
          <w:lang w:eastAsia="ru-RU"/>
        </w:rPr>
        <w:t>46</w:t>
      </w:r>
    </w:p>
    <w:p w:rsidR="003B3346" w:rsidRPr="003B3346" w:rsidRDefault="003B3346" w:rsidP="003B3346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3B334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3B3346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3B3346">
        <w:rPr>
          <w:rFonts w:ascii="Times New Roman" w:eastAsia="Times New Roman" w:hAnsi="Times New Roman"/>
          <w:sz w:val="28"/>
          <w:szCs w:val="28"/>
          <w:lang w:eastAsia="ru-RU"/>
        </w:rPr>
        <w:t>расноленинский</w:t>
      </w:r>
      <w:proofErr w:type="spellEnd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CE794D" w:rsidP="003D78F2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3D78F2" w:rsidRPr="003D78F2">
        <w:rPr>
          <w:rFonts w:ascii="Times New Roman" w:hAnsi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5C2C74">
        <w:rPr>
          <w:rFonts w:ascii="Times New Roman" w:hAnsi="Times New Roman"/>
          <w:sz w:val="28"/>
          <w:szCs w:val="28"/>
        </w:rPr>
        <w:t>на территории</w:t>
      </w:r>
      <w:r w:rsidR="003D78F2" w:rsidRPr="003D78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B3346">
        <w:rPr>
          <w:rFonts w:ascii="Times New Roman" w:hAnsi="Times New Roman"/>
          <w:sz w:val="28"/>
          <w:szCs w:val="28"/>
        </w:rPr>
        <w:t>Красноленинский</w:t>
      </w:r>
      <w:r w:rsidR="003D78F2" w:rsidRPr="003D78F2">
        <w:rPr>
          <w:rFonts w:ascii="Times New Roman" w:hAnsi="Times New Roman"/>
          <w:sz w:val="28"/>
          <w:szCs w:val="28"/>
        </w:rPr>
        <w:t xml:space="preserve"> на 202</w:t>
      </w:r>
      <w:r w:rsidR="00E706EC">
        <w:rPr>
          <w:rFonts w:ascii="Times New Roman" w:hAnsi="Times New Roman"/>
          <w:sz w:val="28"/>
          <w:szCs w:val="28"/>
        </w:rPr>
        <w:t>5</w:t>
      </w:r>
      <w:r w:rsidR="003D78F2" w:rsidRPr="003D78F2">
        <w:rPr>
          <w:rFonts w:ascii="Times New Roman" w:hAnsi="Times New Roman"/>
          <w:sz w:val="28"/>
          <w:szCs w:val="28"/>
        </w:rPr>
        <w:t xml:space="preserve"> год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8F2" w:rsidRPr="003D78F2" w:rsidRDefault="003D78F2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5C2C7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2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 w:rsidR="005C2C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Pr="003D78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3B33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Красноленинский от 22</w:t>
      </w:r>
      <w:r w:rsidRPr="003D78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.12.2021 № </w:t>
      </w:r>
      <w:r w:rsidR="003B33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23</w:t>
      </w:r>
      <w:r w:rsidRPr="003D78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муниципальном земельном контроле на территории сельского поселения </w:t>
      </w:r>
      <w:r w:rsidR="003B3346">
        <w:rPr>
          <w:rFonts w:ascii="Times New Roman" w:eastAsia="Times New Roman" w:hAnsi="Times New Roman"/>
          <w:sz w:val="28"/>
          <w:szCs w:val="28"/>
          <w:lang w:eastAsia="ru-RU"/>
        </w:rPr>
        <w:t>Красноленинский</w:t>
      </w:r>
      <w:r w:rsidRPr="003D78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D78F2" w:rsidRPr="003D78F2" w:rsidRDefault="003D78F2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F2" w:rsidRPr="003D78F2" w:rsidRDefault="003D78F2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3D78F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рограмму </w:t>
      </w:r>
      <w:r w:rsidRPr="003D78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муниципального земельного контроля </w:t>
      </w:r>
      <w:r w:rsidR="005C2C7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3B3346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Красноленинский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E706E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2D48DB" w:rsidRPr="002D48DB" w:rsidRDefault="003D78F2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78F2">
        <w:t xml:space="preserve"> 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>но не ранее 01.01.202</w:t>
      </w:r>
      <w:r w:rsidR="00E706EC">
        <w:rPr>
          <w:rFonts w:ascii="Times New Roman" w:eastAsia="Times New Roman" w:hAnsi="Times New Roman"/>
          <w:sz w:val="28"/>
          <w:szCs w:val="28"/>
          <w:lang w:eastAsia="ru-RU"/>
        </w:rPr>
        <w:t>5 года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3B3346">
        <w:rPr>
          <w:rFonts w:ascii="Times New Roman" w:eastAsia="Times New Roman" w:hAnsi="Times New Roman"/>
          <w:sz w:val="28"/>
          <w:szCs w:val="28"/>
          <w:lang w:eastAsia="ru-RU"/>
        </w:rPr>
        <w:t>Красноленинский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3B33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="003B3346">
        <w:rPr>
          <w:rFonts w:ascii="Times New Roman" w:eastAsia="Times New Roman" w:hAnsi="Times New Roman"/>
          <w:sz w:val="28"/>
          <w:szCs w:val="28"/>
          <w:lang w:eastAsia="ru-RU"/>
        </w:rPr>
        <w:t>О.Б.Шаманова</w:t>
      </w:r>
      <w:proofErr w:type="spellEnd"/>
    </w:p>
    <w:p w:rsidR="003D78F2" w:rsidRDefault="003D78F2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346" w:rsidRDefault="003B3346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346" w:rsidRDefault="003B3346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8F2" w:rsidRPr="003D78F2" w:rsidRDefault="003D78F2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3D78F2" w:rsidRPr="003D78F2" w:rsidRDefault="003D78F2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D78F2" w:rsidRPr="003D78F2" w:rsidRDefault="003D78F2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="003B3346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78F2" w:rsidRPr="003D78F2" w:rsidRDefault="003D78F2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85CE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85CE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706E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85CE8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bookmarkStart w:id="1" w:name="_GoBack"/>
      <w:bookmarkEnd w:id="1"/>
    </w:p>
    <w:p w:rsidR="003D78F2" w:rsidRPr="003D78F2" w:rsidRDefault="003D78F2" w:rsidP="003D78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рограмма</w:t>
      </w: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профилактики рисков причинения вреда (ущерба) охраняемым законом ценностям</w:t>
      </w: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</w:t>
      </w:r>
    </w:p>
    <w:p w:rsidR="003D78F2" w:rsidRDefault="005C2C74" w:rsidP="003D7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3D78F2"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3B3346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="003D78F2"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E706E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D78F2"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0E4E76" w:rsidRPr="003D78F2" w:rsidRDefault="005C2C74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(далее – </w:t>
      </w:r>
      <w:r w:rsidR="00C976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рограмма</w:t>
      </w:r>
      <w:r w:rsidR="000E4E76" w:rsidRPr="000E4E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3D78F2" w:rsidRDefault="003D78F2" w:rsidP="005C2C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C2C74" w:rsidRDefault="005C2C74" w:rsidP="005C2C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5C7063" w:rsidRPr="005C2C74" w:rsidRDefault="005C7063" w:rsidP="005C2C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E706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 xml:space="preserve">Программа 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Pr="005C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сельского поселения </w:t>
            </w:r>
            <w:r w:rsidR="003B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Красноленинский</w:t>
            </w:r>
            <w:r w:rsidRPr="005C2C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C2C74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E706EC">
              <w:rPr>
                <w:rFonts w:ascii="Times New Roman" w:hAnsi="Times New Roman"/>
                <w:sz w:val="24"/>
                <w:szCs w:val="24"/>
              </w:rPr>
              <w:t>5</w:t>
            </w:r>
            <w:r w:rsidRPr="005C2C7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.07.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№ 248-ФЗ «О государственном контроле (надзоре) и муниципальном контроле в Российской Федерации»;      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.06.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3B3346">
              <w:rPr>
                <w:rFonts w:ascii="Times New Roman" w:hAnsi="Times New Roman"/>
                <w:color w:val="000000"/>
                <w:sz w:val="24"/>
                <w:szCs w:val="24"/>
              </w:rPr>
              <w:t>Красноленинский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C97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5C2C74" w:rsidRPr="005C2C74" w:rsidRDefault="005C2C74" w:rsidP="00C97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C2C74" w:rsidRPr="005C2C74" w:rsidRDefault="005C2C74" w:rsidP="00C97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снижение риска причинения вреда (ущерба) охраняемым законом ценностям;</w:t>
            </w:r>
          </w:p>
          <w:p w:rsidR="005C2C74" w:rsidRPr="005C2C74" w:rsidRDefault="005C2C74" w:rsidP="005C2C74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5C2C74" w:rsidRPr="005C2C74" w:rsidRDefault="005C2C74" w:rsidP="005C2C74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 повышение квалификации подконтрольных субъектов контрольного органа;</w:t>
            </w:r>
          </w:p>
          <w:p w:rsidR="005C2C74" w:rsidRPr="005C2C74" w:rsidRDefault="005C2C74" w:rsidP="005C7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5C2C74" w:rsidRPr="005C2C74" w:rsidTr="006D68E3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E70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 w:rsidR="00E706E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5C2C74">
              <w:rPr>
                <w:rFonts w:ascii="Times New Roman" w:hAnsi="Times New Roman"/>
                <w:iCs/>
                <w:sz w:val="24"/>
                <w:szCs w:val="24"/>
              </w:rPr>
              <w:t xml:space="preserve"> год 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 xml:space="preserve">- снижение рисков причинения вреда (ущерба) охраняемым законом ценностям; 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>- увеличение доли законопослушных подконтрольных субъектов;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 xml:space="preserve">- обеспечение единообразного понимания предмета муниципального контроля подконтрольными субъектами; 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 xml:space="preserve">- мотивация подконтрольных субъектов </w:t>
            </w:r>
            <w:r w:rsidRPr="002A2CF6">
              <w:rPr>
                <w:rFonts w:ascii="Times New Roman" w:hAnsi="Times New Roman"/>
                <w:sz w:val="24"/>
                <w:szCs w:val="24"/>
              </w:rPr>
              <w:br/>
              <w:t xml:space="preserve">к добросовестному поведению; 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>- повышение информированности подконтрольных субъектов о действующих обязательных требовани</w:t>
            </w:r>
            <w:r w:rsidR="002A2CF6" w:rsidRPr="002A2CF6">
              <w:rPr>
                <w:rFonts w:ascii="Times New Roman" w:hAnsi="Times New Roman"/>
                <w:sz w:val="24"/>
                <w:szCs w:val="24"/>
              </w:rPr>
              <w:t>ях</w:t>
            </w:r>
            <w:r w:rsidRPr="002A2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2C74" w:rsidRPr="00C97612" w:rsidRDefault="005C2C74" w:rsidP="002A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>- предотвращение нарушений обязательных требований  законодательства.</w:t>
            </w:r>
          </w:p>
        </w:tc>
      </w:tr>
      <w:tr w:rsidR="005C2C74" w:rsidRPr="005C2C74" w:rsidTr="006D68E3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 </w:t>
            </w:r>
            <w:r w:rsidRPr="005C2C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5C2C74" w:rsidRPr="005C2C74" w:rsidRDefault="005C2C74" w:rsidP="005C2C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реализации программы.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профилактических мероприятий, сроки (периодичность) их проведения.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результативности и эффективности программы.</w:t>
            </w:r>
          </w:p>
        </w:tc>
      </w:tr>
    </w:tbl>
    <w:p w:rsidR="005C2C74" w:rsidRPr="005C2C74" w:rsidRDefault="005C2C74" w:rsidP="005C7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C74" w:rsidRPr="005C2C74" w:rsidRDefault="005C2C74" w:rsidP="005C2C7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2C74" w:rsidRPr="005C7063" w:rsidRDefault="005C2C74" w:rsidP="005C2C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1.1.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Анализ текущего состояния осуществления муниципального контроля.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Муниципальный земельный контроль на территории сельского поселения </w:t>
      </w:r>
      <w:r w:rsidR="003B33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Красноленинский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(далее – муниципальный контроль) осуществляется администрацией сельского поселения</w:t>
      </w:r>
      <w:r w:rsidR="00CA151F" w:rsidRPr="00CA151F">
        <w:t xml:space="preserve"> </w:t>
      </w:r>
      <w:r w:rsidR="003B33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Красноленинский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лице главного специалиста администрации сельского поселения </w:t>
      </w:r>
      <w:r w:rsidR="003B33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Красноленинский</w:t>
      </w:r>
      <w:r w:rsidR="00CA151F" w:rsidRP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3B33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Красноленинский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Муниципальный земельный контроль осуществляется в отношении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земельных участков,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расположенных на территории сельского поселения </w:t>
      </w:r>
      <w:r w:rsidR="003B33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Красноленинский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Подконтрольными субъектами муниципального земельного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контроля являются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юридические лица, индивидуальные предприниматели,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граждане,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осуществляющие деятельность на территории сельского поселения</w:t>
      </w:r>
      <w:r w:rsidR="00CA151F" w:rsidRPr="00CA151F">
        <w:t xml:space="preserve"> </w:t>
      </w:r>
      <w:r w:rsidR="003B33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Красноленинский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 отношении объектов земельных отношений.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закреплены в следующих нормативных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правовых актах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 Земельный кодекс Российской Федерации от 25.10.2001 № 136-ФЗ;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Гражданский кодекс Российской Федерации (часть первая)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30.11.1994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51-ФЗ;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Кодекс Российской Федерации об административных правонарушениях от 30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.12.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2001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 195-ФЗ;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Федеральный закон от 10.01.2002 № 7-ФЗ «Об охране окружающей среды»;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Федеральный закон от 21.12.2001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 178-ФЗ «О приватизации государственного и муниципального имущества».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 </w:t>
      </w:r>
      <w:r w:rsidR="003B33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Красноленинский</w:t>
      </w:r>
      <w:r w:rsidR="00CA151F" w:rsidRP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202</w:t>
      </w:r>
      <w:r w:rsidR="00E706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году не осуществлялись.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Внеплановые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</w:t>
      </w:r>
      <w:r w:rsidR="00CA151F" w:rsidRPr="00CA151F">
        <w:t xml:space="preserve"> </w:t>
      </w:r>
      <w:r w:rsidR="003B33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Красноленинский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202</w:t>
      </w:r>
      <w:r w:rsidR="00E706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году не осуществлялись.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соответствии с Постановлением Правительства РФ от 10.03.2022 №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336 (ред. от 10.10.2023) «Об особенностях организации и осуществления государственного контроля (надзора), муниципального контроля» в 202</w:t>
      </w:r>
      <w:r w:rsidR="00E706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году плановые проверки по муниципальному контролю не проводились.</w:t>
      </w:r>
    </w:p>
    <w:p w:rsidR="003D78F2" w:rsidRDefault="003D78F2" w:rsidP="00CA1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51F" w:rsidRPr="00CA151F" w:rsidRDefault="00CA151F" w:rsidP="00CA15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>1.2.</w:t>
      </w:r>
      <w:r w:rsidRPr="00CA151F">
        <w:rPr>
          <w:rFonts w:ascii="Times New Roman" w:hAnsi="Times New Roman"/>
          <w:sz w:val="24"/>
          <w:szCs w:val="24"/>
        </w:rPr>
        <w:tab/>
        <w:t xml:space="preserve">Текущий уровень развития профилактической деятельности контрольного органа, характеристика проблем, на решение которых направлена программа. </w:t>
      </w:r>
    </w:p>
    <w:p w:rsidR="00CA151F" w:rsidRPr="00CA151F" w:rsidRDefault="00CA151F" w:rsidP="00CA15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>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администрации сельского поселения</w:t>
      </w:r>
      <w:r w:rsidR="00135196" w:rsidRPr="00135196">
        <w:rPr>
          <w:rFonts w:ascii="Times New Roman" w:hAnsi="Times New Roman"/>
          <w:sz w:val="24"/>
          <w:szCs w:val="24"/>
        </w:rPr>
        <w:t xml:space="preserve"> </w:t>
      </w:r>
      <w:r w:rsidR="003B3346">
        <w:rPr>
          <w:rFonts w:ascii="Times New Roman" w:hAnsi="Times New Roman"/>
          <w:sz w:val="24"/>
          <w:szCs w:val="24"/>
        </w:rPr>
        <w:t>Красноленинский</w:t>
      </w:r>
      <w:r w:rsidRPr="00CA151F">
        <w:rPr>
          <w:rFonts w:ascii="Times New Roman" w:hAnsi="Times New Roman"/>
          <w:sz w:val="24"/>
          <w:szCs w:val="24"/>
        </w:rPr>
        <w:t xml:space="preserve"> размещена следующая информация:</w:t>
      </w:r>
    </w:p>
    <w:p w:rsidR="00BD384B" w:rsidRPr="00BD384B" w:rsidRDefault="00BD384B" w:rsidP="00BD38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84B">
        <w:rPr>
          <w:rFonts w:ascii="Times New Roman" w:hAnsi="Times New Roman"/>
          <w:sz w:val="24"/>
          <w:szCs w:val="24"/>
        </w:rPr>
        <w:t>- руководство по соблюдению обязательных требований, требований, установленных муниципальными правовыми актами при осуществлении муниципального контроля;</w:t>
      </w:r>
    </w:p>
    <w:p w:rsidR="00BD384B" w:rsidRPr="00BD384B" w:rsidRDefault="00BD384B" w:rsidP="00BD38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84B">
        <w:rPr>
          <w:rFonts w:ascii="Times New Roman" w:hAnsi="Times New Roman"/>
          <w:sz w:val="24"/>
          <w:szCs w:val="24"/>
        </w:rPr>
        <w:t>- порядок организации и осуществления муниципального контроля;</w:t>
      </w:r>
    </w:p>
    <w:p w:rsidR="00BD384B" w:rsidRDefault="00BD384B" w:rsidP="00BD38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84B">
        <w:rPr>
          <w:rFonts w:ascii="Times New Roman" w:hAnsi="Times New Roman"/>
          <w:sz w:val="24"/>
          <w:szCs w:val="24"/>
        </w:rPr>
        <w:t>- порядок оформления и содержания плановых (рейдовых)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контроля;</w:t>
      </w:r>
    </w:p>
    <w:p w:rsidR="00CA151F" w:rsidRPr="00CA151F" w:rsidRDefault="00CA151F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 xml:space="preserve">- </w:t>
      </w:r>
      <w:r w:rsidR="00135196" w:rsidRPr="00CA151F">
        <w:rPr>
          <w:rFonts w:ascii="Times New Roman" w:hAnsi="Times New Roman"/>
          <w:sz w:val="24"/>
          <w:szCs w:val="24"/>
        </w:rPr>
        <w:t>форма проверочного</w:t>
      </w:r>
      <w:r w:rsidRPr="00CA151F">
        <w:rPr>
          <w:rFonts w:ascii="Times New Roman" w:hAnsi="Times New Roman"/>
          <w:sz w:val="24"/>
          <w:szCs w:val="24"/>
        </w:rPr>
        <w:t xml:space="preserve"> листа (списка контрольных вопросов), используемого при проведении проверок в рамках осуществления муниципального контроля;</w:t>
      </w:r>
    </w:p>
    <w:p w:rsidR="00CA151F" w:rsidRPr="00CA151F" w:rsidRDefault="00CA151F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 xml:space="preserve">- перечень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</w:t>
      </w:r>
      <w:r w:rsidR="00BD384B">
        <w:rPr>
          <w:rFonts w:ascii="Times New Roman" w:hAnsi="Times New Roman"/>
          <w:sz w:val="24"/>
          <w:szCs w:val="24"/>
        </w:rPr>
        <w:t>контроля.</w:t>
      </w:r>
    </w:p>
    <w:p w:rsidR="00CA151F" w:rsidRPr="00CA151F" w:rsidRDefault="00CA151F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CA151F" w:rsidRDefault="0099528B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28B">
        <w:rPr>
          <w:rFonts w:ascii="Times New Roman" w:hAnsi="Times New Roman"/>
          <w:sz w:val="24"/>
          <w:szCs w:val="24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CA151F" w:rsidRPr="00135196" w:rsidRDefault="00CA151F" w:rsidP="00CA1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196" w:rsidRPr="00135196" w:rsidRDefault="00135196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Раздел 2. Цели и задачи реализации программы</w:t>
      </w:r>
    </w:p>
    <w:p w:rsidR="00135196" w:rsidRPr="00135196" w:rsidRDefault="00135196" w:rsidP="005C706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96" w:rsidRPr="00135196" w:rsidRDefault="00135196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2.1. Цели реализации программы: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5196" w:rsidRPr="00135196" w:rsidRDefault="00135196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2.2. Задачи реализации программы: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риска причинения вреда (ущерба) охраняемым законом ценностям;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единого понимания обязательных требований у всех участников контрольной деятельности;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квалификации подконтрольных субъектов контрольного органа;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 контролируемым лицам.</w:t>
      </w:r>
    </w:p>
    <w:p w:rsidR="003D78F2" w:rsidRDefault="003D78F2" w:rsidP="003D78F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highlight w:val="green"/>
          <w:lang w:eastAsia="ru-RU"/>
        </w:rPr>
      </w:pPr>
    </w:p>
    <w:p w:rsidR="00986EEE" w:rsidRPr="00135196" w:rsidRDefault="00986EEE" w:rsidP="003D78F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highlight w:val="green"/>
          <w:lang w:eastAsia="ru-RU"/>
        </w:rPr>
      </w:pPr>
    </w:p>
    <w:p w:rsidR="00986EEE" w:rsidRPr="00A63EAC" w:rsidRDefault="00135196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3. </w:t>
      </w:r>
      <w:r w:rsidR="003D78F2"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профилактических мероприятий,</w:t>
      </w:r>
    </w:p>
    <w:p w:rsidR="003D78F2" w:rsidRPr="003D78F2" w:rsidRDefault="003D78F2" w:rsidP="00986EE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>сроки</w:t>
      </w:r>
      <w:r w:rsidR="00986EEE"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>(периодичность) их проведения</w:t>
      </w:r>
    </w:p>
    <w:p w:rsidR="003D78F2" w:rsidRPr="003D78F2" w:rsidRDefault="003D78F2" w:rsidP="003D78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78F2" w:rsidRPr="003D78F2" w:rsidRDefault="00135196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8F2" w:rsidRPr="003D78F2" w:rsidRDefault="00135196" w:rsidP="003D7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4. </w:t>
      </w:r>
      <w:r w:rsidR="003D78F2" w:rsidRPr="003D78F2">
        <w:rPr>
          <w:rFonts w:ascii="Times New Roman" w:hAnsi="Times New Roman"/>
          <w:sz w:val="24"/>
          <w:szCs w:val="24"/>
        </w:rPr>
        <w:t xml:space="preserve">Показатели результативности и эффективности </w:t>
      </w:r>
      <w:r>
        <w:rPr>
          <w:rFonts w:ascii="Times New Roman" w:hAnsi="Times New Roman"/>
          <w:sz w:val="24"/>
          <w:szCs w:val="24"/>
        </w:rPr>
        <w:t>п</w:t>
      </w:r>
      <w:r w:rsidR="003D78F2" w:rsidRPr="003D78F2">
        <w:rPr>
          <w:rFonts w:ascii="Times New Roman" w:hAnsi="Times New Roman"/>
          <w:sz w:val="24"/>
          <w:szCs w:val="24"/>
        </w:rPr>
        <w:t>рограммы</w:t>
      </w:r>
    </w:p>
    <w:p w:rsidR="003D78F2" w:rsidRPr="003D78F2" w:rsidRDefault="003D78F2" w:rsidP="003D7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196" w:rsidRPr="00135196" w:rsidRDefault="00135196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196">
        <w:rPr>
          <w:rFonts w:ascii="Times New Roman" w:hAnsi="Times New Roman"/>
          <w:sz w:val="24"/>
          <w:szCs w:val="24"/>
        </w:rPr>
        <w:t>Показателями результативности и эффективности программы являются:</w:t>
      </w:r>
    </w:p>
    <w:p w:rsidR="00135196" w:rsidRPr="00135196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полнота информации, размещенная на официальном веб-сайте органов местного самоуправления администрации сельского поселения </w:t>
      </w:r>
      <w:r w:rsidR="003B3346">
        <w:rPr>
          <w:rFonts w:ascii="Times New Roman" w:hAnsi="Times New Roman"/>
          <w:sz w:val="24"/>
          <w:szCs w:val="24"/>
        </w:rPr>
        <w:t>Красноленинский</w:t>
      </w:r>
      <w:r w:rsidR="00135196">
        <w:rPr>
          <w:rFonts w:ascii="Times New Roman" w:hAnsi="Times New Roman"/>
          <w:sz w:val="24"/>
          <w:szCs w:val="24"/>
        </w:rPr>
        <w:t xml:space="preserve"> </w:t>
      </w:r>
      <w:r w:rsidR="00135196" w:rsidRPr="00135196">
        <w:rPr>
          <w:rFonts w:ascii="Times New Roman" w:hAnsi="Times New Roman"/>
          <w:sz w:val="24"/>
          <w:szCs w:val="24"/>
        </w:rPr>
        <w:t>в сети «Интернет» в соответствии с приложением к настоящей Программе;</w:t>
      </w:r>
    </w:p>
    <w:p w:rsidR="00135196" w:rsidRPr="00135196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135196" w:rsidRPr="00135196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3D78F2" w:rsidRPr="003D78F2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снижение количества однотипных и повторяющихся нарушений одним и тем же подконтрольным субъектом.</w:t>
      </w:r>
      <w:r w:rsidR="003D78F2" w:rsidRPr="003D78F2">
        <w:rPr>
          <w:rFonts w:ascii="Times New Roman" w:hAnsi="Times New Roman"/>
          <w:sz w:val="24"/>
          <w:szCs w:val="24"/>
        </w:rPr>
        <w:t xml:space="preserve"> </w:t>
      </w:r>
    </w:p>
    <w:p w:rsidR="003D78F2" w:rsidRPr="003D78F2" w:rsidRDefault="003D78F2" w:rsidP="00135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196" w:rsidRDefault="00135196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35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196" w:rsidRPr="00135196" w:rsidRDefault="00135196" w:rsidP="001351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Программе  </w:t>
      </w:r>
    </w:p>
    <w:p w:rsidR="00854DA9" w:rsidRDefault="00854DA9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5196" w:rsidRPr="00135196" w:rsidRDefault="00135196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</w:t>
      </w:r>
    </w:p>
    <w:p w:rsidR="00135196" w:rsidRPr="00135196" w:rsidRDefault="00135196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профилактических мероприятий, сроки (периодичность) их проведения в 202</w:t>
      </w:r>
      <w:r w:rsidR="00E706EC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</w:p>
    <w:tbl>
      <w:tblPr>
        <w:tblStyle w:val="a5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355"/>
        <w:gridCol w:w="1390"/>
        <w:gridCol w:w="1559"/>
      </w:tblGrid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Сроки (периодичность) проведения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135196" w:rsidRPr="00135196" w:rsidTr="00814814">
        <w:tc>
          <w:tcPr>
            <w:tcW w:w="486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посредством размещения информации на официальном веб-сайте органов местного самоуправления администрации сельского поселения </w:t>
            </w:r>
            <w:r w:rsidR="003B3346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5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в средствах массовой информации, в личных кабинетах контролируемых лиц в государственных информационных системах (при их наличии) и в иных формах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814814">
              <w:rPr>
                <w:rFonts w:ascii="Times New Roman" w:hAnsi="Times New Roman"/>
                <w:sz w:val="20"/>
                <w:szCs w:val="20"/>
              </w:rPr>
              <w:t>контроля.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3B3346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135196" w:rsidRPr="00135196" w:rsidTr="00814814"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 мере внесения изменений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1907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663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объектов по муниципальному контролю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1217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1120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азмещение сведений о способах получения консультаций по вопросам соблюдения обязательных требований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986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E706EC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Программы профилактики рисков причинения вреда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охраняемым законом ценностям при осуществлении муниципального контроля, на 202</w:t>
            </w:r>
            <w:r w:rsidR="00E706EC">
              <w:rPr>
                <w:rFonts w:ascii="Times New Roman" w:hAnsi="Times New Roman"/>
                <w:sz w:val="20"/>
                <w:szCs w:val="20"/>
              </w:rPr>
              <w:t>5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5196" w:rsidRPr="00135196" w:rsidTr="00814814">
        <w:trPr>
          <w:trHeight w:val="519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E706EC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доклада о муниципальном </w:t>
            </w:r>
            <w:r w:rsidR="0094781C">
              <w:rPr>
                <w:rFonts w:ascii="Times New Roman" w:hAnsi="Times New Roman"/>
                <w:sz w:val="20"/>
                <w:szCs w:val="20"/>
              </w:rPr>
              <w:t>контроле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за 202</w:t>
            </w:r>
            <w:r w:rsidR="00E706EC">
              <w:rPr>
                <w:rFonts w:ascii="Times New Roman" w:hAnsi="Times New Roman"/>
                <w:sz w:val="20"/>
                <w:szCs w:val="20"/>
              </w:rPr>
              <w:t>4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c>
          <w:tcPr>
            <w:tcW w:w="486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  <w:proofErr w:type="gramEnd"/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организация и осуществление муниципального земельного контроля;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порядок осуществления</w:t>
            </w:r>
            <w:r w:rsidR="00CD7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профилактич</w:t>
            </w:r>
            <w:r w:rsidR="00CD7B24">
              <w:rPr>
                <w:rFonts w:ascii="Times New Roman" w:hAnsi="Times New Roman"/>
                <w:sz w:val="20"/>
                <w:szCs w:val="20"/>
              </w:rPr>
              <w:t>еских, контрольных мероприятий.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официальном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веб-сайте органов местного самоуправления администрации сельского поселения </w:t>
            </w:r>
            <w:r w:rsidR="003B3346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разъяснений по однотипным (по одним и тем же вопросам) обращениям контролируемых лиц и их представителей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3B3346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135196" w:rsidRPr="00135196" w:rsidTr="00814814"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Проведение приема глав</w:t>
            </w:r>
            <w:r w:rsidR="00CD7B24">
              <w:rPr>
                <w:rFonts w:ascii="Times New Roman" w:hAnsi="Times New Roman"/>
                <w:sz w:val="20"/>
                <w:szCs w:val="20"/>
              </w:rPr>
              <w:t>ным специалистом администрации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3B3346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онедельник-пятница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 16:00 до 17:00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Запись по телефону </w:t>
            </w:r>
            <w:r w:rsidR="003B3346">
              <w:rPr>
                <w:rFonts w:ascii="Times New Roman" w:hAnsi="Times New Roman"/>
                <w:sz w:val="20"/>
                <w:szCs w:val="20"/>
              </w:rPr>
              <w:t>8(3467)37-30-08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наличия у 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</w:t>
            </w:r>
            <w:proofErr w:type="gramEnd"/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принять меры по обеспечению соб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людения обязательных требований.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объявляется и направляется контролируемому лицу в порядке, предусмотренном Федеральным законом </w:t>
            </w:r>
            <w:r w:rsidR="00CD7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</w:t>
            </w:r>
            <w:proofErr w:type="gramEnd"/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лицом сведений и документов.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35196"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получения сведений о признаках нарушений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3B3346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135196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94781C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94781C" w:rsidP="00E706EC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81C">
              <w:rPr>
                <w:rFonts w:ascii="Times New Roman" w:hAnsi="Times New Roman"/>
                <w:sz w:val="20"/>
                <w:szCs w:val="20"/>
              </w:rPr>
              <w:t>3,4 квартал 202</w:t>
            </w:r>
            <w:r w:rsidR="00E706EC">
              <w:rPr>
                <w:rFonts w:ascii="Times New Roman" w:hAnsi="Times New Roman"/>
                <w:sz w:val="20"/>
                <w:szCs w:val="20"/>
              </w:rPr>
              <w:t>5</w:t>
            </w:r>
            <w:r w:rsidRPr="0094781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3B3346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</w:tbl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89F" w:rsidRDefault="003E789F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89F" w:rsidRPr="003D78F2" w:rsidRDefault="003E789F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E789F" w:rsidRPr="003D78F2" w:rsidSect="001351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0"/>
    <w:rsid w:val="000E4E76"/>
    <w:rsid w:val="001069F7"/>
    <w:rsid w:val="00135196"/>
    <w:rsid w:val="002A2CF6"/>
    <w:rsid w:val="002B15B8"/>
    <w:rsid w:val="002D48DB"/>
    <w:rsid w:val="003B3346"/>
    <w:rsid w:val="003C5F4A"/>
    <w:rsid w:val="003D78F2"/>
    <w:rsid w:val="003E789F"/>
    <w:rsid w:val="00531B29"/>
    <w:rsid w:val="005C2C74"/>
    <w:rsid w:val="005C7063"/>
    <w:rsid w:val="005F0040"/>
    <w:rsid w:val="00685CE8"/>
    <w:rsid w:val="007577AE"/>
    <w:rsid w:val="00814814"/>
    <w:rsid w:val="00854DA9"/>
    <w:rsid w:val="0094781C"/>
    <w:rsid w:val="00986EEE"/>
    <w:rsid w:val="0099528B"/>
    <w:rsid w:val="00A61365"/>
    <w:rsid w:val="00A63EAC"/>
    <w:rsid w:val="00B829B6"/>
    <w:rsid w:val="00BD384B"/>
    <w:rsid w:val="00C50C9B"/>
    <w:rsid w:val="00C97612"/>
    <w:rsid w:val="00CA151F"/>
    <w:rsid w:val="00CD7B24"/>
    <w:rsid w:val="00CE794D"/>
    <w:rsid w:val="00D22573"/>
    <w:rsid w:val="00E162EA"/>
    <w:rsid w:val="00E706EC"/>
    <w:rsid w:val="00F365D4"/>
    <w:rsid w:val="00F46EC3"/>
    <w:rsid w:val="00F841F5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3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3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2024-12-11T05:26:00Z</cp:lastPrinted>
  <dcterms:created xsi:type="dcterms:W3CDTF">2024-01-09T04:35:00Z</dcterms:created>
  <dcterms:modified xsi:type="dcterms:W3CDTF">2024-12-11T05:27:00Z</dcterms:modified>
</cp:coreProperties>
</file>