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23264" w14:textId="77777777" w:rsidR="00F4112B" w:rsidRPr="00F4781A" w:rsidRDefault="00F4112B" w:rsidP="00601D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14:paraId="2583F800" w14:textId="77777777" w:rsidR="00F4112B" w:rsidRPr="00F4781A" w:rsidRDefault="00F4112B" w:rsidP="00F4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ТЮМЕНСКАЯ ОБЛАСТЬ</w:t>
      </w:r>
    </w:p>
    <w:p w14:paraId="52CDF163" w14:textId="77777777" w:rsidR="00F4112B" w:rsidRPr="00F4781A" w:rsidRDefault="00F4112B" w:rsidP="00F4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РАЙОН</w:t>
      </w:r>
    </w:p>
    <w:p w14:paraId="41B2578E" w14:textId="77777777" w:rsidR="00F4112B" w:rsidRPr="00F4781A" w:rsidRDefault="00F4112B" w:rsidP="00F4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КЫШИК</w:t>
      </w:r>
    </w:p>
    <w:p w14:paraId="71D5AE56" w14:textId="77777777" w:rsidR="00F4112B" w:rsidRPr="00F4781A" w:rsidRDefault="00F4112B" w:rsidP="00F4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8E0B96" w14:textId="77777777" w:rsidR="00F4112B" w:rsidRPr="00F4781A" w:rsidRDefault="00F4112B" w:rsidP="00F41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3D5F3429" w14:textId="77777777" w:rsidR="00F4112B" w:rsidRPr="00F4781A" w:rsidRDefault="00F4112B" w:rsidP="00F4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60EB5B" w14:textId="77777777" w:rsidR="00F4112B" w:rsidRPr="00F4781A" w:rsidRDefault="00F4112B" w:rsidP="00F41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931A91A" w14:textId="77777777" w:rsidR="00F4112B" w:rsidRPr="00F4781A" w:rsidRDefault="00F4112B" w:rsidP="00F4112B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0EFE9" w14:textId="77777777" w:rsidR="00F4112B" w:rsidRPr="00F4781A" w:rsidRDefault="00F4112B" w:rsidP="00F41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09097" w14:textId="6F784A21" w:rsidR="00F4112B" w:rsidRPr="00F4781A" w:rsidRDefault="00F4112B" w:rsidP="00F41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4781A">
        <w:rPr>
          <w:rFonts w:ascii="Times New Roman" w:eastAsia="Calibri" w:hAnsi="Times New Roman" w:cs="Times New Roman"/>
          <w:sz w:val="28"/>
        </w:rPr>
        <w:t xml:space="preserve">от </w:t>
      </w:r>
      <w:r w:rsidR="00533C90">
        <w:rPr>
          <w:rFonts w:ascii="Times New Roman" w:eastAsia="Calibri" w:hAnsi="Times New Roman" w:cs="Times New Roman"/>
          <w:sz w:val="28"/>
        </w:rPr>
        <w:t>13</w:t>
      </w:r>
      <w:r w:rsidR="00601D88">
        <w:rPr>
          <w:rFonts w:ascii="Times New Roman" w:eastAsia="Calibri" w:hAnsi="Times New Roman" w:cs="Times New Roman"/>
          <w:sz w:val="28"/>
        </w:rPr>
        <w:t>.</w:t>
      </w:r>
      <w:r w:rsidR="00533C90">
        <w:rPr>
          <w:rFonts w:ascii="Times New Roman" w:eastAsia="Calibri" w:hAnsi="Times New Roman" w:cs="Times New Roman"/>
          <w:sz w:val="28"/>
        </w:rPr>
        <w:t xml:space="preserve">01.2025 </w:t>
      </w:r>
      <w:r w:rsidR="00883AA7">
        <w:rPr>
          <w:rFonts w:ascii="Times New Roman" w:eastAsia="Calibri" w:hAnsi="Times New Roman" w:cs="Times New Roman"/>
          <w:sz w:val="28"/>
        </w:rPr>
        <w:t xml:space="preserve">г.                                                                                                  </w:t>
      </w:r>
      <w:r w:rsidRPr="00F4781A">
        <w:rPr>
          <w:rFonts w:ascii="Times New Roman" w:eastAsia="Calibri" w:hAnsi="Times New Roman" w:cs="Times New Roman"/>
          <w:sz w:val="28"/>
        </w:rPr>
        <w:t xml:space="preserve">№ </w:t>
      </w:r>
      <w:r w:rsidR="00533C90">
        <w:rPr>
          <w:rFonts w:ascii="Times New Roman" w:eastAsia="Calibri" w:hAnsi="Times New Roman" w:cs="Times New Roman"/>
          <w:sz w:val="28"/>
        </w:rPr>
        <w:t>58</w:t>
      </w:r>
    </w:p>
    <w:p w14:paraId="4267CD9E" w14:textId="2C5240C9" w:rsidR="00F4112B" w:rsidRPr="00F4781A" w:rsidRDefault="00F4112B" w:rsidP="00F4112B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F4781A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с. Кышик</w:t>
      </w:r>
    </w:p>
    <w:p w14:paraId="2347FB4B" w14:textId="77777777" w:rsidR="00F4112B" w:rsidRPr="00F4781A" w:rsidRDefault="00F4112B" w:rsidP="00F4112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803E5F" w14:textId="77777777" w:rsidR="00F4112B" w:rsidRDefault="00F4112B" w:rsidP="00F4112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467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</w:t>
      </w:r>
    </w:p>
    <w:p w14:paraId="21E578FD" w14:textId="77777777" w:rsidR="00F4112B" w:rsidRDefault="00F4112B" w:rsidP="00F4112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467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дополнений в Устав </w:t>
      </w:r>
    </w:p>
    <w:p w14:paraId="7B5F3768" w14:textId="77777777" w:rsidR="00F4112B" w:rsidRPr="00F4781A" w:rsidRDefault="00F4112B" w:rsidP="00F4112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467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Кышик</w:t>
      </w:r>
    </w:p>
    <w:p w14:paraId="0A18023A" w14:textId="77777777" w:rsidR="00A91526" w:rsidRDefault="00A91526" w:rsidP="006F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44B71" w14:textId="68E25535" w:rsidR="00DA4A37" w:rsidRDefault="00A91526" w:rsidP="00A91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A91526">
        <w:rPr>
          <w:rFonts w:ascii="Times New Roman" w:hAnsi="Times New Roman" w:cs="Times New Roman"/>
          <w:sz w:val="28"/>
          <w:szCs w:val="28"/>
          <w14:ligatures w14:val="standardContextual"/>
        </w:rPr>
        <w:t>В соответствии с Федеральным законами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04.08.2023 N 469-ФЗ «О внесении изменений в Федеральный закон "О природных лечебных ресурсах, лечебно-оздоровительных местностях и курортах»,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на основании статьи 44 Федерального закона от 06.10.2003 № 131-ФЗ «Об общих принципах организации местного самоуправления в Российской Федерации», руководствуясь частью 1 статьи 30 Устава сельского поселения Кышик,</w:t>
      </w:r>
    </w:p>
    <w:p w14:paraId="561A322D" w14:textId="77777777" w:rsidR="00A91526" w:rsidRPr="006F0591" w:rsidRDefault="00A91526" w:rsidP="006F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14:paraId="3080313F" w14:textId="684E8A33" w:rsidR="00DA4A37" w:rsidRPr="006F0591" w:rsidRDefault="00DA4A37" w:rsidP="006F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6F0591">
        <w:rPr>
          <w:rFonts w:ascii="Times New Roman" w:hAnsi="Times New Roman" w:cs="Times New Roman"/>
          <w:sz w:val="28"/>
          <w:szCs w:val="28"/>
          <w14:ligatures w14:val="standardContextual"/>
        </w:rPr>
        <w:t>Совет депутатов сельского поселения Кышик</w:t>
      </w:r>
    </w:p>
    <w:p w14:paraId="07703F00" w14:textId="77777777" w:rsidR="00DA4A37" w:rsidRPr="006F0591" w:rsidRDefault="00DA4A37" w:rsidP="006F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14:paraId="39DC373B" w14:textId="2818A816" w:rsidR="00DA4A37" w:rsidRPr="006F0591" w:rsidRDefault="00DA4A37" w:rsidP="006F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6F0591">
        <w:rPr>
          <w:rFonts w:ascii="Times New Roman" w:hAnsi="Times New Roman" w:cs="Times New Roman"/>
          <w:sz w:val="28"/>
          <w:szCs w:val="28"/>
          <w14:ligatures w14:val="standardContextual"/>
        </w:rPr>
        <w:t>РЕШИЛ:</w:t>
      </w:r>
    </w:p>
    <w:p w14:paraId="13F60A2F" w14:textId="60F166FE" w:rsidR="00142CAE" w:rsidRDefault="00142CAE" w:rsidP="00142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F76C5" w14:textId="77777777" w:rsidR="00142CAE" w:rsidRPr="00142CAE" w:rsidRDefault="00142CAE" w:rsidP="00142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AE">
        <w:rPr>
          <w:rFonts w:ascii="Times New Roman" w:hAnsi="Times New Roman" w:cs="Times New Roman"/>
          <w:sz w:val="28"/>
          <w:szCs w:val="28"/>
        </w:rPr>
        <w:t>1.</w:t>
      </w:r>
      <w:r w:rsidRPr="00142CAE">
        <w:rPr>
          <w:rFonts w:ascii="Times New Roman" w:hAnsi="Times New Roman" w:cs="Times New Roman"/>
          <w:sz w:val="28"/>
          <w:szCs w:val="28"/>
        </w:rPr>
        <w:tab/>
        <w:t>Внести в Устав сельского поселения Кышик следующие изменения и дополнения:</w:t>
      </w:r>
    </w:p>
    <w:p w14:paraId="261C46B3" w14:textId="77777777" w:rsidR="00142CAE" w:rsidRPr="00142CAE" w:rsidRDefault="00142CAE" w:rsidP="00142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AE">
        <w:rPr>
          <w:rFonts w:ascii="Times New Roman" w:hAnsi="Times New Roman" w:cs="Times New Roman"/>
          <w:sz w:val="28"/>
          <w:szCs w:val="28"/>
        </w:rPr>
        <w:t>1.1.</w:t>
      </w:r>
      <w:r w:rsidRPr="00142CAE">
        <w:rPr>
          <w:rFonts w:ascii="Times New Roman" w:hAnsi="Times New Roman" w:cs="Times New Roman"/>
          <w:sz w:val="28"/>
          <w:szCs w:val="28"/>
        </w:rPr>
        <w:tab/>
        <w:t>в подпункте 28 части 1 статьи 3:</w:t>
      </w:r>
    </w:p>
    <w:p w14:paraId="25D1006B" w14:textId="77777777" w:rsidR="00142CAE" w:rsidRPr="00142CAE" w:rsidRDefault="00142CAE" w:rsidP="00142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AE">
        <w:rPr>
          <w:rFonts w:ascii="Times New Roman" w:hAnsi="Times New Roman" w:cs="Times New Roman"/>
          <w:sz w:val="28"/>
          <w:szCs w:val="28"/>
        </w:rPr>
        <w:t>слова "создание, развитие и обеспечение охраны лечебно-оздоровительных местностей и курортов местного значения на территории поселения, а также" исключить;</w:t>
      </w:r>
    </w:p>
    <w:p w14:paraId="5E09D5F9" w14:textId="77777777" w:rsidR="00142CAE" w:rsidRPr="00142CAE" w:rsidRDefault="00142CAE" w:rsidP="00142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AE">
        <w:rPr>
          <w:rFonts w:ascii="Times New Roman" w:hAnsi="Times New Roman" w:cs="Times New Roman"/>
          <w:sz w:val="28"/>
          <w:szCs w:val="28"/>
        </w:rPr>
        <w:t>1.2.</w:t>
      </w:r>
      <w:r w:rsidRPr="00142CAE">
        <w:rPr>
          <w:rFonts w:ascii="Times New Roman" w:hAnsi="Times New Roman" w:cs="Times New Roman"/>
          <w:sz w:val="28"/>
          <w:szCs w:val="28"/>
        </w:rPr>
        <w:tab/>
        <w:t>Часть 1 статьи 3 дополнить пунктом следующего содержания:</w:t>
      </w:r>
    </w:p>
    <w:p w14:paraId="3A6287C6" w14:textId="77777777" w:rsidR="00142CAE" w:rsidRPr="00142CAE" w:rsidRDefault="00142CAE" w:rsidP="00142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AE">
        <w:rPr>
          <w:rFonts w:ascii="Times New Roman" w:hAnsi="Times New Roman" w:cs="Times New Roman"/>
          <w:sz w:val="28"/>
          <w:szCs w:val="28"/>
        </w:rPr>
        <w:lastRenderedPageBreak/>
        <w:t xml:space="preserve">«40) осуществление учета личных подсобных хозяйств, которые ведут граждане в соответствии с Федеральным законом от 7 июля 2003 года № 112-ФЗ "О личном подсобном хозяйстве", в </w:t>
      </w:r>
      <w:proofErr w:type="spellStart"/>
      <w:r w:rsidRPr="00142CA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42CAE">
        <w:rPr>
          <w:rFonts w:ascii="Times New Roman" w:hAnsi="Times New Roman" w:cs="Times New Roman"/>
          <w:sz w:val="28"/>
          <w:szCs w:val="28"/>
        </w:rPr>
        <w:t xml:space="preserve"> книгах.»</w:t>
      </w:r>
    </w:p>
    <w:p w14:paraId="70FF9A5B" w14:textId="77777777" w:rsidR="00142CAE" w:rsidRPr="00142CAE" w:rsidRDefault="00142CAE" w:rsidP="00142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AE">
        <w:rPr>
          <w:rFonts w:ascii="Times New Roman" w:hAnsi="Times New Roman" w:cs="Times New Roman"/>
          <w:sz w:val="28"/>
          <w:szCs w:val="28"/>
        </w:rPr>
        <w:t>1.3. часть 1 статьи 21 дополнить пунктом 10.2. следующего содержания:</w:t>
      </w:r>
    </w:p>
    <w:p w14:paraId="18D196B0" w14:textId="77777777" w:rsidR="00142CAE" w:rsidRPr="00142CAE" w:rsidRDefault="00142CAE" w:rsidP="00142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AE">
        <w:rPr>
          <w:rFonts w:ascii="Times New Roman" w:hAnsi="Times New Roman" w:cs="Times New Roman"/>
          <w:sz w:val="28"/>
          <w:szCs w:val="28"/>
        </w:rPr>
        <w:t>«10.2. приобретения им статуса иностранного агента;»</w:t>
      </w:r>
    </w:p>
    <w:p w14:paraId="3B8E9AB4" w14:textId="77777777" w:rsidR="00142CAE" w:rsidRPr="00142CAE" w:rsidRDefault="00142CAE" w:rsidP="00142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AE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 в установленном порядке.</w:t>
      </w:r>
    </w:p>
    <w:p w14:paraId="68D1D124" w14:textId="77777777" w:rsidR="00142CAE" w:rsidRPr="00142CAE" w:rsidRDefault="00142CAE" w:rsidP="00142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AE">
        <w:rPr>
          <w:rFonts w:ascii="Times New Roman" w:hAnsi="Times New Roman" w:cs="Times New Roman"/>
          <w:sz w:val="28"/>
          <w:szCs w:val="28"/>
        </w:rPr>
        <w:t>3. Опубликовать настоящее решение в общественно-политической газете Ханты-Мансийского района «Наш район», а также обнародовать посредством вывешивания его текста в общедоступных местах поселения и дополнительного размещения текста настоящего решения на официальном сайте поселения в информационно-телекоммуникационной сети «Интернет» после его государственной регистрации в установленный законом срок.</w:t>
      </w:r>
    </w:p>
    <w:p w14:paraId="5451458B" w14:textId="77777777" w:rsidR="00142CAE" w:rsidRPr="00142CAE" w:rsidRDefault="00142CAE" w:rsidP="00142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AE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14:paraId="4CE5BBD0" w14:textId="77777777" w:rsidR="00142CAE" w:rsidRPr="00142CAE" w:rsidRDefault="00142CAE" w:rsidP="00142CAE">
      <w:pPr>
        <w:rPr>
          <w:rFonts w:ascii="Times New Roman" w:hAnsi="Times New Roman" w:cs="Times New Roman"/>
          <w:sz w:val="28"/>
          <w:szCs w:val="28"/>
        </w:rPr>
      </w:pPr>
    </w:p>
    <w:p w14:paraId="75046EBF" w14:textId="77777777" w:rsidR="00142CAE" w:rsidRDefault="00142CAE" w:rsidP="00142CAE">
      <w:pPr>
        <w:rPr>
          <w:rFonts w:ascii="Times New Roman" w:hAnsi="Times New Roman" w:cs="Times New Roman"/>
          <w:sz w:val="28"/>
          <w:szCs w:val="28"/>
        </w:rPr>
      </w:pPr>
    </w:p>
    <w:p w14:paraId="0CF63803" w14:textId="77777777" w:rsidR="00142CAE" w:rsidRPr="00142CAE" w:rsidRDefault="00142CAE" w:rsidP="00142C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199391" w14:textId="77777777" w:rsidR="00142CAE" w:rsidRPr="00142CAE" w:rsidRDefault="00142CAE" w:rsidP="00142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CAE">
        <w:rPr>
          <w:rFonts w:ascii="Times New Roman" w:hAnsi="Times New Roman" w:cs="Times New Roman"/>
          <w:sz w:val="28"/>
          <w:szCs w:val="28"/>
        </w:rPr>
        <w:t xml:space="preserve">  Председатель</w:t>
      </w:r>
    </w:p>
    <w:p w14:paraId="28091624" w14:textId="5E3EF705" w:rsidR="00C141F9" w:rsidRPr="00142CAE" w:rsidRDefault="00142CAE" w:rsidP="00142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CAE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М.В. </w:t>
      </w:r>
      <w:proofErr w:type="spellStart"/>
      <w:r w:rsidRPr="00142CAE">
        <w:rPr>
          <w:rFonts w:ascii="Times New Roman" w:hAnsi="Times New Roman" w:cs="Times New Roman"/>
          <w:sz w:val="28"/>
          <w:szCs w:val="28"/>
        </w:rPr>
        <w:t>Белихин</w:t>
      </w:r>
      <w:proofErr w:type="spellEnd"/>
    </w:p>
    <w:sectPr w:rsidR="00C141F9" w:rsidRPr="0014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144"/>
    <w:multiLevelType w:val="multilevel"/>
    <w:tmpl w:val="3D7C4A2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DC"/>
    <w:rsid w:val="00111780"/>
    <w:rsid w:val="00142CAE"/>
    <w:rsid w:val="00270313"/>
    <w:rsid w:val="00352AC5"/>
    <w:rsid w:val="003624FB"/>
    <w:rsid w:val="004041F8"/>
    <w:rsid w:val="00444BDF"/>
    <w:rsid w:val="00454A0F"/>
    <w:rsid w:val="00533C90"/>
    <w:rsid w:val="00601D88"/>
    <w:rsid w:val="006A1FB4"/>
    <w:rsid w:val="006D5879"/>
    <w:rsid w:val="006F0591"/>
    <w:rsid w:val="00716632"/>
    <w:rsid w:val="00805E18"/>
    <w:rsid w:val="00883AA7"/>
    <w:rsid w:val="009408D4"/>
    <w:rsid w:val="009E16FF"/>
    <w:rsid w:val="00A91526"/>
    <w:rsid w:val="00B907E7"/>
    <w:rsid w:val="00B95BDC"/>
    <w:rsid w:val="00BD1687"/>
    <w:rsid w:val="00C141F9"/>
    <w:rsid w:val="00CB17C6"/>
    <w:rsid w:val="00DA0419"/>
    <w:rsid w:val="00DA4A37"/>
    <w:rsid w:val="00DD434B"/>
    <w:rsid w:val="00ED25BD"/>
    <w:rsid w:val="00ED642F"/>
    <w:rsid w:val="00F31C84"/>
    <w:rsid w:val="00F4112B"/>
    <w:rsid w:val="00FA0169"/>
    <w:rsid w:val="00FA60BA"/>
    <w:rsid w:val="00F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789C"/>
  <w15:chartTrackingRefBased/>
  <w15:docId w15:val="{7B13B2B0-E3CC-4F67-89CD-510D8F6E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ХАНТЫ-МАНСИЙСКИЙ АВТОНОМНЫЙ ОКРУГ – ЮГРА</vt:lpstr>
      <vt:lpstr>СОВЕТ ДЕПУТАТОВ</vt:lpstr>
      <vt:lpstr>РЕШЕНИЕ</vt:lpstr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Оришина Н.И.</dc:creator>
  <cp:keywords/>
  <dc:description/>
  <cp:lastModifiedBy>АСП Кышик</cp:lastModifiedBy>
  <cp:revision>25</cp:revision>
  <cp:lastPrinted>2024-01-23T09:56:00Z</cp:lastPrinted>
  <dcterms:created xsi:type="dcterms:W3CDTF">2024-01-23T10:05:00Z</dcterms:created>
  <dcterms:modified xsi:type="dcterms:W3CDTF">2025-01-13T10:27:00Z</dcterms:modified>
</cp:coreProperties>
</file>