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6BB" w:rsidRPr="005035D4" w:rsidRDefault="00FF36BB"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FF36BB" w:rsidRPr="005035D4" w:rsidRDefault="00FF36BB"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FF36BB" w:rsidRPr="005035D4" w:rsidRDefault="00FF36BB" w:rsidP="005035D4">
      <w:pPr>
        <w:spacing w:line="240" w:lineRule="auto"/>
        <w:ind w:left="0" w:firstLine="0"/>
        <w:jc w:val="center"/>
        <w:rPr>
          <w:rFonts w:ascii="Times New Roman" w:hAnsi="Times New Roman"/>
          <w:sz w:val="20"/>
          <w:szCs w:val="20"/>
        </w:rPr>
      </w:pPr>
    </w:p>
    <w:p w:rsidR="00FF36BB" w:rsidRPr="005035D4" w:rsidRDefault="00FF36BB" w:rsidP="005035D4">
      <w:pPr>
        <w:ind w:left="0" w:firstLine="0"/>
        <w:rPr>
          <w:rFonts w:ascii="Times New Roman" w:hAnsi="Times New Roman"/>
          <w:b/>
          <w:sz w:val="24"/>
          <w:szCs w:val="24"/>
        </w:rPr>
      </w:pPr>
    </w:p>
    <w:p w:rsidR="00FF36BB" w:rsidRPr="005035D4" w:rsidRDefault="00FF36BB" w:rsidP="005035D4">
      <w:pPr>
        <w:ind w:left="0" w:firstLine="0"/>
        <w:rPr>
          <w:rFonts w:ascii="Times New Roman" w:hAnsi="Times New Roman"/>
          <w:b/>
          <w:sz w:val="24"/>
          <w:szCs w:val="24"/>
        </w:rPr>
      </w:pPr>
    </w:p>
    <w:p w:rsidR="00FF36BB" w:rsidRPr="005035D4" w:rsidRDefault="00FF36BB" w:rsidP="005035D4">
      <w:pPr>
        <w:ind w:left="0" w:firstLine="0"/>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Default="00FF36BB" w:rsidP="005035D4">
      <w:pPr>
        <w:spacing w:line="240" w:lineRule="auto"/>
        <w:ind w:left="0" w:firstLine="0"/>
        <w:jc w:val="center"/>
        <w:rPr>
          <w:rFonts w:ascii="Times New Roman" w:hAnsi="Times New Roman"/>
          <w:sz w:val="28"/>
          <w:szCs w:val="28"/>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ind w:left="0" w:firstLine="0"/>
        <w:jc w:val="center"/>
        <w:rPr>
          <w:rFonts w:ascii="Times New Roman" w:hAnsi="Times New Roman"/>
          <w:b/>
          <w:sz w:val="36"/>
          <w:szCs w:val="36"/>
        </w:rPr>
      </w:pPr>
    </w:p>
    <w:p w:rsidR="00FF36BB" w:rsidRDefault="00FF36BB"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FF36BB" w:rsidRDefault="00FF36BB"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Pr="005035D4">
        <w:rPr>
          <w:rFonts w:ascii="Times New Roman" w:hAnsi="Times New Roman"/>
          <w:b/>
          <w:sz w:val="28"/>
          <w:szCs w:val="28"/>
        </w:rPr>
        <w:t>ОРГАНИЗАЦИ</w:t>
      </w:r>
      <w:r>
        <w:rPr>
          <w:rFonts w:ascii="Times New Roman" w:hAnsi="Times New Roman"/>
          <w:b/>
          <w:sz w:val="28"/>
          <w:szCs w:val="28"/>
        </w:rPr>
        <w:t>И</w:t>
      </w:r>
      <w:r w:rsidRPr="005035D4">
        <w:rPr>
          <w:rFonts w:ascii="Times New Roman" w:hAnsi="Times New Roman"/>
          <w:b/>
          <w:sz w:val="28"/>
          <w:szCs w:val="28"/>
        </w:rPr>
        <w:t xml:space="preserve"> ПРОФИЛАКТИКИ ПОЖАРОВ </w:t>
      </w:r>
    </w:p>
    <w:p w:rsidR="00FF36BB" w:rsidRPr="005035D4" w:rsidRDefault="00FF36BB"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FF36BB" w:rsidRPr="005035D4" w:rsidRDefault="00FF36BB" w:rsidP="005035D4">
      <w:pPr>
        <w:spacing w:line="240" w:lineRule="auto"/>
        <w:ind w:left="0" w:firstLine="0"/>
        <w:jc w:val="center"/>
        <w:rPr>
          <w:rFonts w:ascii="Times New Roman" w:hAnsi="Times New Roman"/>
          <w:b/>
          <w:sz w:val="28"/>
          <w:szCs w:val="28"/>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Pr="005035D4" w:rsidRDefault="00FF36BB" w:rsidP="005035D4">
      <w:pPr>
        <w:spacing w:line="240" w:lineRule="auto"/>
        <w:ind w:left="0" w:firstLine="0"/>
        <w:jc w:val="center"/>
        <w:rPr>
          <w:rFonts w:ascii="Times New Roman" w:hAnsi="Times New Roman"/>
          <w:b/>
          <w:sz w:val="24"/>
          <w:szCs w:val="24"/>
        </w:rPr>
      </w:pPr>
    </w:p>
    <w:p w:rsidR="00FF36BB" w:rsidRDefault="00FF36BB" w:rsidP="005035D4">
      <w:pPr>
        <w:spacing w:line="240" w:lineRule="auto"/>
        <w:ind w:left="0" w:firstLine="0"/>
        <w:jc w:val="center"/>
        <w:rPr>
          <w:rFonts w:ascii="Times New Roman" w:hAnsi="Times New Roman"/>
          <w:b/>
          <w:color w:val="000000"/>
          <w:sz w:val="32"/>
          <w:szCs w:val="32"/>
          <w:u w:color="000000"/>
          <w:lang w:eastAsia="ru-RU"/>
        </w:rPr>
      </w:pPr>
    </w:p>
    <w:p w:rsidR="00FF36BB" w:rsidRPr="005035D4" w:rsidRDefault="00FF36BB" w:rsidP="005035D4">
      <w:pPr>
        <w:spacing w:line="240" w:lineRule="auto"/>
        <w:ind w:left="0" w:firstLine="0"/>
        <w:jc w:val="center"/>
        <w:rPr>
          <w:rFonts w:ascii="Times New Roman" w:hAnsi="Times New Roman"/>
          <w:b/>
          <w:color w:val="000000"/>
          <w:sz w:val="32"/>
          <w:szCs w:val="32"/>
          <w:u w:color="000000"/>
          <w:lang w:eastAsia="ru-RU"/>
        </w:rPr>
      </w:pPr>
    </w:p>
    <w:p w:rsidR="00FF36BB" w:rsidRDefault="00FF36BB" w:rsidP="005035D4">
      <w:pPr>
        <w:spacing w:after="200" w:line="276" w:lineRule="auto"/>
        <w:ind w:left="0" w:firstLine="0"/>
        <w:jc w:val="center"/>
        <w:rPr>
          <w:rFonts w:ascii="Times New Roman" w:hAnsi="Times New Roman"/>
          <w:sz w:val="28"/>
          <w:szCs w:val="28"/>
          <w:lang w:eastAsia="ru-RU"/>
        </w:rPr>
      </w:pPr>
      <w:r w:rsidRPr="005035D4">
        <w:rPr>
          <w:rFonts w:ascii="Times New Roman" w:hAnsi="Times New Roman"/>
          <w:sz w:val="28"/>
          <w:szCs w:val="28"/>
          <w:lang w:eastAsia="ru-RU"/>
        </w:rPr>
        <w:t>Москва 2022</w:t>
      </w:r>
    </w:p>
    <w:p w:rsidR="00FF36BB" w:rsidRDefault="00FF36BB">
      <w:pPr>
        <w:spacing w:line="240" w:lineRule="auto"/>
        <w:ind w:left="0" w:firstLine="0"/>
        <w:rPr>
          <w:rFonts w:ascii="Times New Roman" w:hAnsi="Times New Roman"/>
          <w:sz w:val="28"/>
          <w:szCs w:val="28"/>
          <w:lang w:eastAsia="ru-RU"/>
        </w:rPr>
      </w:pPr>
      <w:r>
        <w:rPr>
          <w:rFonts w:ascii="Times New Roman" w:hAnsi="Times New Roman"/>
          <w:sz w:val="28"/>
          <w:szCs w:val="28"/>
          <w:lang w:eastAsia="ru-RU"/>
        </w:rPr>
        <w:br w:type="page"/>
      </w:r>
    </w:p>
    <w:p w:rsidR="00FF36BB" w:rsidRPr="007D09BD" w:rsidRDefault="00FF36BB" w:rsidP="002535C6">
      <w:pPr>
        <w:spacing w:line="240" w:lineRule="auto"/>
        <w:ind w:left="0" w:firstLine="0"/>
        <w:rPr>
          <w:rFonts w:ascii="Times New Roman" w:hAnsi="Times New Roman"/>
          <w:sz w:val="28"/>
          <w:szCs w:val="28"/>
        </w:rPr>
      </w:pPr>
      <w:r w:rsidRPr="007D09BD">
        <w:rPr>
          <w:rFonts w:ascii="Times New Roman" w:hAnsi="Times New Roman"/>
          <w:sz w:val="28"/>
          <w:szCs w:val="28"/>
        </w:rPr>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FF36BB" w:rsidRPr="007739A0" w:rsidRDefault="00FF36BB"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Pr>
          <w:rFonts w:ascii="Times New Roman" w:hAnsi="Times New Roman"/>
          <w:sz w:val="28"/>
        </w:rPr>
        <w:br/>
      </w:r>
      <w:r w:rsidRPr="006F320F">
        <w:rPr>
          <w:rFonts w:ascii="Times New Roman" w:hAnsi="Times New Roman"/>
          <w:sz w:val="28"/>
        </w:rPr>
        <w:t xml:space="preserve">от электрооборудования </w:t>
      </w:r>
      <w:r>
        <w:rPr>
          <w:rFonts w:ascii="Times New Roman" w:hAnsi="Times New Roman"/>
          <w:sz w:val="28"/>
        </w:rPr>
        <w:t xml:space="preserve">в </w:t>
      </w:r>
      <w:r w:rsidRPr="006F320F">
        <w:rPr>
          <w:rFonts w:ascii="Times New Roman" w:hAnsi="Times New Roman"/>
          <w:sz w:val="28"/>
        </w:rPr>
        <w:t>жилых и общественных здани</w:t>
      </w:r>
      <w:r>
        <w:rPr>
          <w:rFonts w:ascii="Times New Roman" w:hAnsi="Times New Roman"/>
          <w:sz w:val="28"/>
        </w:rPr>
        <w:t>ях</w:t>
      </w:r>
      <w:r w:rsidRPr="006F320F">
        <w:rPr>
          <w:rFonts w:ascii="Times New Roman" w:hAnsi="Times New Roman"/>
          <w:sz w:val="28"/>
        </w:rPr>
        <w:t xml:space="preserve"> с применением технических средств:</w:t>
      </w:r>
      <w:r>
        <w:rPr>
          <w:rFonts w:ascii="Times New Roman" w:hAnsi="Times New Roman"/>
          <w:sz w:val="28"/>
        </w:rPr>
        <w:t xml:space="preserve"> </w:t>
      </w:r>
      <w:r>
        <w:rPr>
          <w:rFonts w:ascii="Times New Roman" w:hAnsi="Times New Roman"/>
          <w:sz w:val="28"/>
          <w:szCs w:val="28"/>
        </w:rPr>
        <w:t>Методические рекомендации. – М.: ВНИИПО, 2022 – 66 с.</w:t>
      </w:r>
    </w:p>
    <w:p w:rsidR="00FF36BB" w:rsidRDefault="00FF36BB" w:rsidP="002535C6">
      <w:pPr>
        <w:spacing w:line="240" w:lineRule="auto"/>
        <w:ind w:left="0" w:firstLine="0"/>
        <w:jc w:val="both"/>
        <w:rPr>
          <w:rFonts w:ascii="Times New Roman" w:hAnsi="Times New Roman"/>
          <w:sz w:val="28"/>
          <w:szCs w:val="28"/>
        </w:rPr>
      </w:pPr>
    </w:p>
    <w:p w:rsidR="00FF36BB" w:rsidRDefault="00FF36BB" w:rsidP="002535C6">
      <w:pPr>
        <w:spacing w:line="240" w:lineRule="auto"/>
        <w:ind w:left="0" w:firstLine="0"/>
        <w:jc w:val="both"/>
        <w:rPr>
          <w:rFonts w:ascii="Times New Roman" w:hAnsi="Times New Roman"/>
          <w:sz w:val="28"/>
          <w:szCs w:val="28"/>
        </w:rPr>
      </w:pPr>
    </w:p>
    <w:p w:rsidR="00FF36BB" w:rsidRDefault="00FF36BB" w:rsidP="002535C6">
      <w:pPr>
        <w:spacing w:line="240" w:lineRule="auto"/>
        <w:ind w:left="0" w:firstLine="0"/>
        <w:jc w:val="both"/>
        <w:rPr>
          <w:rFonts w:ascii="Times New Roman" w:hAnsi="Times New Roman"/>
          <w:sz w:val="28"/>
          <w:szCs w:val="28"/>
        </w:rPr>
      </w:pPr>
    </w:p>
    <w:p w:rsidR="00FF36BB" w:rsidRDefault="00FF36BB" w:rsidP="002535C6">
      <w:pPr>
        <w:spacing w:line="240" w:lineRule="auto"/>
        <w:ind w:left="0" w:firstLine="0"/>
        <w:jc w:val="both"/>
        <w:rPr>
          <w:rFonts w:ascii="Times New Roman" w:hAnsi="Times New Roman"/>
          <w:sz w:val="28"/>
          <w:szCs w:val="28"/>
        </w:rPr>
      </w:pPr>
    </w:p>
    <w:p w:rsidR="00FF36BB" w:rsidRDefault="00FF36BB" w:rsidP="002535C6">
      <w:pPr>
        <w:spacing w:line="240" w:lineRule="auto"/>
        <w:ind w:left="0" w:firstLine="0"/>
        <w:jc w:val="both"/>
        <w:rPr>
          <w:rFonts w:ascii="Times New Roman" w:hAnsi="Times New Roman"/>
          <w:sz w:val="28"/>
          <w:szCs w:val="28"/>
        </w:rPr>
      </w:pPr>
    </w:p>
    <w:p w:rsidR="00FF36BB" w:rsidRDefault="00FF36BB" w:rsidP="002535C6">
      <w:pPr>
        <w:spacing w:line="240" w:lineRule="auto"/>
        <w:ind w:left="0" w:firstLine="0"/>
        <w:jc w:val="both"/>
        <w:rPr>
          <w:rFonts w:ascii="Times New Roman" w:hAnsi="Times New Roman"/>
          <w:sz w:val="28"/>
          <w:szCs w:val="28"/>
        </w:rPr>
      </w:pPr>
    </w:p>
    <w:p w:rsidR="00FF36BB" w:rsidRPr="00DC7616" w:rsidRDefault="00FF36BB"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FF36BB" w:rsidRDefault="00FF36BB"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Pr>
          <w:rFonts w:ascii="Times New Roman" w:hAnsi="Times New Roman"/>
          <w:sz w:val="28"/>
          <w:szCs w:val="28"/>
        </w:rPr>
        <w:t xml:space="preserve">в </w:t>
      </w:r>
      <w:r w:rsidRPr="008E52B6">
        <w:rPr>
          <w:rFonts w:ascii="Times New Roman" w:hAnsi="Times New Roman"/>
          <w:sz w:val="28"/>
          <w:szCs w:val="28"/>
        </w:rPr>
        <w:t>жилых</w:t>
      </w:r>
      <w:r>
        <w:rPr>
          <w:rFonts w:ascii="Times New Roman" w:hAnsi="Times New Roman"/>
          <w:sz w:val="28"/>
          <w:szCs w:val="28"/>
        </w:rPr>
        <w:br/>
        <w:t>и общественных зданиях</w:t>
      </w:r>
      <w:r w:rsidRPr="008E52B6">
        <w:rPr>
          <w:rFonts w:ascii="Times New Roman" w:hAnsi="Times New Roman"/>
          <w:sz w:val="28"/>
          <w:szCs w:val="28"/>
        </w:rPr>
        <w:t xml:space="preserve"> с применением технических средств.</w:t>
      </w:r>
    </w:p>
    <w:p w:rsidR="00FF36BB" w:rsidRPr="008E52B6" w:rsidRDefault="00FF36BB"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FF36BB" w:rsidRDefault="00FF36BB"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FF36BB" w:rsidRPr="008C4B80" w:rsidRDefault="00FF36BB" w:rsidP="008C4B80">
      <w:pPr>
        <w:spacing w:line="240" w:lineRule="auto"/>
        <w:ind w:left="0" w:firstLine="709"/>
        <w:jc w:val="both"/>
        <w:rPr>
          <w:rFonts w:ascii="Times New Roman" w:hAnsi="Times New Roman"/>
          <w:sz w:val="28"/>
          <w:szCs w:val="28"/>
          <w:lang w:eastAsia="ru-RU"/>
        </w:rPr>
      </w:pPr>
      <w:r w:rsidRPr="008C4B80">
        <w:rPr>
          <w:rFonts w:ascii="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567"/>
        <w:rPr>
          <w:rFonts w:ascii="Times New Roman" w:hAnsi="Times New Roman"/>
          <w:sz w:val="28"/>
          <w:szCs w:val="28"/>
        </w:rPr>
      </w:pPr>
    </w:p>
    <w:p w:rsidR="00FF36BB" w:rsidRDefault="00FF36BB" w:rsidP="002535C6">
      <w:pPr>
        <w:spacing w:line="240" w:lineRule="auto"/>
        <w:ind w:left="0" w:firstLine="0"/>
        <w:jc w:val="both"/>
        <w:rPr>
          <w:rFonts w:ascii="Times New Roman" w:hAnsi="Times New Roman"/>
          <w:sz w:val="28"/>
          <w:szCs w:val="28"/>
        </w:rPr>
      </w:pPr>
    </w:p>
    <w:p w:rsidR="00FF36BB" w:rsidRDefault="00FF36BB" w:rsidP="002535C6">
      <w:pPr>
        <w:spacing w:line="240" w:lineRule="auto"/>
        <w:ind w:left="0" w:firstLine="0"/>
        <w:jc w:val="both"/>
        <w:rPr>
          <w:rFonts w:ascii="Times New Roman" w:hAnsi="Times New Roman"/>
          <w:sz w:val="28"/>
          <w:szCs w:val="28"/>
        </w:rPr>
      </w:pPr>
    </w:p>
    <w:p w:rsidR="00FF36BB" w:rsidRDefault="00FF36BB" w:rsidP="002535C6">
      <w:pPr>
        <w:spacing w:line="240" w:lineRule="auto"/>
        <w:ind w:left="0" w:firstLine="0"/>
        <w:jc w:val="both"/>
        <w:rPr>
          <w:rFonts w:ascii="Times New Roman" w:hAnsi="Times New Roman"/>
          <w:sz w:val="28"/>
          <w:szCs w:val="28"/>
        </w:rPr>
      </w:pPr>
    </w:p>
    <w:p w:rsidR="00FF36BB" w:rsidRDefault="00FF36BB"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FF36BB" w:rsidRDefault="00FF36BB"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Pr>
          <w:rFonts w:ascii="Times New Roman" w:hAnsi="Times New Roman"/>
          <w:sz w:val="28"/>
          <w:szCs w:val="28"/>
        </w:rPr>
        <w:br w:type="page"/>
      </w:r>
    </w:p>
    <w:p w:rsidR="00FF36BB" w:rsidRDefault="00FF36BB" w:rsidP="00044D5D">
      <w:pPr>
        <w:spacing w:line="240" w:lineRule="auto"/>
        <w:ind w:left="0" w:firstLine="0"/>
        <w:jc w:val="center"/>
        <w:rPr>
          <w:rFonts w:ascii="Times New Roman" w:hAnsi="Times New Roman"/>
          <w:b/>
          <w:sz w:val="28"/>
          <w:szCs w:val="28"/>
        </w:rPr>
      </w:pPr>
      <w:r>
        <w:rPr>
          <w:rFonts w:ascii="Times New Roman" w:hAnsi="Times New Roman"/>
          <w:b/>
          <w:sz w:val="28"/>
          <w:szCs w:val="28"/>
        </w:rPr>
        <w:t>ОГЛАВЛЕНИЕ</w:t>
      </w:r>
    </w:p>
    <w:p w:rsidR="00FF36BB" w:rsidRDefault="00FF36BB" w:rsidP="00044D5D">
      <w:pPr>
        <w:spacing w:line="240" w:lineRule="auto"/>
        <w:ind w:left="0" w:firstLine="0"/>
        <w:jc w:val="center"/>
        <w:rPr>
          <w:rFonts w:ascii="Times New Roman" w:hAnsi="Times New Roman"/>
          <w:b/>
          <w:sz w:val="28"/>
          <w:szCs w:val="28"/>
        </w:rPr>
      </w:pPr>
    </w:p>
    <w:p w:rsidR="00FF36BB" w:rsidRPr="00044D5D" w:rsidRDefault="00FF36BB" w:rsidP="00044D5D">
      <w:pPr>
        <w:spacing w:line="240" w:lineRule="auto"/>
        <w:ind w:left="0" w:firstLine="0"/>
        <w:jc w:val="center"/>
        <w:rPr>
          <w:rFonts w:ascii="Times New Roman" w:hAnsi="Times New Roman"/>
          <w:sz w:val="28"/>
          <w:szCs w:val="28"/>
        </w:rPr>
      </w:pPr>
    </w:p>
    <w:tbl>
      <w:tblPr>
        <w:tblW w:w="5184" w:type="pct"/>
        <w:tblLayout w:type="fixed"/>
        <w:tblLook w:val="00A0"/>
      </w:tblPr>
      <w:tblGrid>
        <w:gridCol w:w="581"/>
        <w:gridCol w:w="866"/>
        <w:gridCol w:w="8048"/>
        <w:gridCol w:w="721"/>
      </w:tblGrid>
      <w:tr w:rsidR="00FF36BB" w:rsidRPr="00193047" w:rsidTr="00625A64">
        <w:tc>
          <w:tcPr>
            <w:tcW w:w="4647" w:type="pct"/>
            <w:gridSpan w:val="3"/>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Введение…………………………………………………………………………</w:t>
            </w:r>
          </w:p>
          <w:p w:rsidR="00FF36BB" w:rsidRPr="00625A64" w:rsidRDefault="00FF36BB" w:rsidP="00625A64">
            <w:pPr>
              <w:spacing w:line="240" w:lineRule="auto"/>
              <w:ind w:left="0" w:firstLine="0"/>
              <w:rPr>
                <w:rFonts w:ascii="Times New Roman" w:hAnsi="Times New Roman"/>
                <w:sz w:val="28"/>
                <w:szCs w:val="28"/>
              </w:rPr>
            </w:pPr>
          </w:p>
        </w:tc>
        <w:tc>
          <w:tcPr>
            <w:tcW w:w="353" w:type="pct"/>
          </w:tcPr>
          <w:p w:rsidR="00FF36BB" w:rsidRPr="00625A64" w:rsidRDefault="00FF36BB" w:rsidP="00625A64">
            <w:pPr>
              <w:spacing w:line="240" w:lineRule="auto"/>
              <w:ind w:left="0" w:firstLine="0"/>
              <w:jc w:val="right"/>
              <w:rPr>
                <w:rFonts w:ascii="Times New Roman" w:hAnsi="Times New Roman"/>
                <w:sz w:val="28"/>
                <w:szCs w:val="28"/>
              </w:rPr>
            </w:pPr>
            <w:r w:rsidRPr="00625A64">
              <w:rPr>
                <w:rFonts w:ascii="Times New Roman" w:hAnsi="Times New Roman"/>
                <w:sz w:val="28"/>
                <w:szCs w:val="28"/>
              </w:rPr>
              <w:t>4</w:t>
            </w:r>
          </w:p>
        </w:tc>
      </w:tr>
      <w:tr w:rsidR="00FF36BB" w:rsidRPr="00193047" w:rsidTr="00625A64">
        <w:tc>
          <w:tcPr>
            <w:tcW w:w="284" w:type="pct"/>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1.</w:t>
            </w:r>
          </w:p>
        </w:tc>
        <w:tc>
          <w:tcPr>
            <w:tcW w:w="4363" w:type="pct"/>
            <w:gridSpan w:val="2"/>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Область применения……………………………………………………….</w:t>
            </w:r>
          </w:p>
        </w:tc>
        <w:tc>
          <w:tcPr>
            <w:tcW w:w="353" w:type="pct"/>
          </w:tcPr>
          <w:p w:rsidR="00FF36BB" w:rsidRPr="00625A64" w:rsidRDefault="00FF36BB" w:rsidP="00625A64">
            <w:pPr>
              <w:spacing w:line="240" w:lineRule="auto"/>
              <w:ind w:left="0" w:firstLine="0"/>
              <w:jc w:val="right"/>
              <w:rPr>
                <w:rFonts w:ascii="Times New Roman" w:hAnsi="Times New Roman"/>
                <w:sz w:val="28"/>
                <w:szCs w:val="28"/>
              </w:rPr>
            </w:pPr>
            <w:r w:rsidRPr="00625A64">
              <w:rPr>
                <w:rFonts w:ascii="Times New Roman" w:hAnsi="Times New Roman"/>
                <w:sz w:val="28"/>
                <w:szCs w:val="28"/>
              </w:rPr>
              <w:t>14</w:t>
            </w:r>
          </w:p>
        </w:tc>
      </w:tr>
      <w:tr w:rsidR="00FF36BB" w:rsidRPr="00193047" w:rsidTr="00625A64">
        <w:tc>
          <w:tcPr>
            <w:tcW w:w="284" w:type="pct"/>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2.</w:t>
            </w:r>
          </w:p>
        </w:tc>
        <w:tc>
          <w:tcPr>
            <w:tcW w:w="4363" w:type="pct"/>
            <w:gridSpan w:val="2"/>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Основные электротехнические причины пожаров от электрооборудования………………………………………………………</w:t>
            </w:r>
          </w:p>
        </w:tc>
        <w:tc>
          <w:tcPr>
            <w:tcW w:w="353" w:type="pct"/>
          </w:tcPr>
          <w:p w:rsidR="00FF36BB" w:rsidRPr="00625A64" w:rsidRDefault="00FF36BB" w:rsidP="00625A64">
            <w:pPr>
              <w:spacing w:line="240" w:lineRule="auto"/>
              <w:ind w:left="0" w:firstLine="0"/>
              <w:jc w:val="right"/>
              <w:rPr>
                <w:rFonts w:ascii="Times New Roman" w:hAnsi="Times New Roman"/>
                <w:sz w:val="28"/>
                <w:szCs w:val="28"/>
              </w:rPr>
            </w:pPr>
          </w:p>
          <w:p w:rsidR="00FF36BB" w:rsidRPr="00625A64" w:rsidRDefault="00FF36BB" w:rsidP="00625A64">
            <w:pPr>
              <w:spacing w:line="240" w:lineRule="auto"/>
              <w:ind w:left="0" w:firstLine="0"/>
              <w:jc w:val="right"/>
              <w:rPr>
                <w:rFonts w:ascii="Times New Roman" w:hAnsi="Times New Roman"/>
                <w:sz w:val="28"/>
                <w:szCs w:val="28"/>
              </w:rPr>
            </w:pPr>
            <w:r w:rsidRPr="00625A64">
              <w:rPr>
                <w:rFonts w:ascii="Times New Roman" w:hAnsi="Times New Roman"/>
                <w:sz w:val="28"/>
                <w:szCs w:val="28"/>
              </w:rPr>
              <w:t>15</w:t>
            </w:r>
          </w:p>
        </w:tc>
      </w:tr>
      <w:tr w:rsidR="00FF36BB" w:rsidRPr="00193047" w:rsidTr="00625A64">
        <w:tc>
          <w:tcPr>
            <w:tcW w:w="284" w:type="pct"/>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3.</w:t>
            </w:r>
          </w:p>
        </w:tc>
        <w:tc>
          <w:tcPr>
            <w:tcW w:w="4363" w:type="pct"/>
            <w:gridSpan w:val="2"/>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Организация профилактики пожаров…………………………………......</w:t>
            </w:r>
          </w:p>
        </w:tc>
        <w:tc>
          <w:tcPr>
            <w:tcW w:w="353" w:type="pct"/>
          </w:tcPr>
          <w:p w:rsidR="00FF36BB" w:rsidRPr="00625A64" w:rsidRDefault="00FF36BB" w:rsidP="00625A64">
            <w:pPr>
              <w:spacing w:line="240" w:lineRule="auto"/>
              <w:ind w:left="0" w:firstLine="0"/>
              <w:jc w:val="right"/>
              <w:rPr>
                <w:rFonts w:ascii="Times New Roman" w:hAnsi="Times New Roman"/>
                <w:sz w:val="28"/>
                <w:szCs w:val="28"/>
              </w:rPr>
            </w:pPr>
            <w:r w:rsidRPr="00625A64">
              <w:rPr>
                <w:rFonts w:ascii="Times New Roman" w:hAnsi="Times New Roman"/>
                <w:sz w:val="28"/>
                <w:szCs w:val="28"/>
              </w:rPr>
              <w:t>20</w:t>
            </w:r>
          </w:p>
        </w:tc>
      </w:tr>
      <w:tr w:rsidR="00FF36BB" w:rsidRPr="00193047" w:rsidTr="00625A64">
        <w:tc>
          <w:tcPr>
            <w:tcW w:w="284" w:type="pct"/>
          </w:tcPr>
          <w:p w:rsidR="00FF36BB" w:rsidRPr="00625A64" w:rsidRDefault="00FF36BB" w:rsidP="00625A64">
            <w:pPr>
              <w:spacing w:line="240" w:lineRule="auto"/>
              <w:ind w:left="0" w:firstLine="0"/>
              <w:rPr>
                <w:rFonts w:ascii="Times New Roman" w:hAnsi="Times New Roman"/>
                <w:sz w:val="28"/>
                <w:szCs w:val="28"/>
              </w:rPr>
            </w:pPr>
          </w:p>
        </w:tc>
        <w:tc>
          <w:tcPr>
            <w:tcW w:w="424" w:type="pct"/>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3.1.</w:t>
            </w:r>
          </w:p>
        </w:tc>
        <w:tc>
          <w:tcPr>
            <w:tcW w:w="3939" w:type="pct"/>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Общие положения………………………………………………….</w:t>
            </w:r>
          </w:p>
        </w:tc>
        <w:tc>
          <w:tcPr>
            <w:tcW w:w="353" w:type="pct"/>
          </w:tcPr>
          <w:p w:rsidR="00FF36BB" w:rsidRPr="00625A64" w:rsidRDefault="00FF36BB" w:rsidP="00625A64">
            <w:pPr>
              <w:spacing w:line="240" w:lineRule="auto"/>
              <w:ind w:left="0" w:firstLine="0"/>
              <w:jc w:val="right"/>
              <w:rPr>
                <w:rFonts w:ascii="Times New Roman" w:hAnsi="Times New Roman"/>
                <w:sz w:val="28"/>
                <w:szCs w:val="28"/>
              </w:rPr>
            </w:pPr>
            <w:r w:rsidRPr="00625A64">
              <w:rPr>
                <w:rFonts w:ascii="Times New Roman" w:hAnsi="Times New Roman"/>
                <w:sz w:val="28"/>
                <w:szCs w:val="28"/>
              </w:rPr>
              <w:t>20</w:t>
            </w:r>
          </w:p>
        </w:tc>
      </w:tr>
      <w:tr w:rsidR="00FF36BB" w:rsidRPr="00193047" w:rsidTr="00625A64">
        <w:tc>
          <w:tcPr>
            <w:tcW w:w="284" w:type="pct"/>
          </w:tcPr>
          <w:p w:rsidR="00FF36BB" w:rsidRPr="00625A64" w:rsidRDefault="00FF36BB" w:rsidP="00625A64">
            <w:pPr>
              <w:spacing w:line="240" w:lineRule="auto"/>
              <w:ind w:left="0" w:firstLine="0"/>
              <w:rPr>
                <w:rFonts w:ascii="Times New Roman" w:hAnsi="Times New Roman"/>
                <w:sz w:val="28"/>
                <w:szCs w:val="28"/>
              </w:rPr>
            </w:pPr>
          </w:p>
        </w:tc>
        <w:tc>
          <w:tcPr>
            <w:tcW w:w="424" w:type="pct"/>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3.2.</w:t>
            </w:r>
          </w:p>
        </w:tc>
        <w:tc>
          <w:tcPr>
            <w:tcW w:w="3939" w:type="pct"/>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Профилактические</w:t>
            </w:r>
            <w:r w:rsidRPr="00625A64">
              <w:rPr>
                <w:rFonts w:ascii="Times New Roman" w:hAnsi="Times New Roman"/>
                <w:sz w:val="28"/>
                <w:szCs w:val="28"/>
                <w:lang w:val="en-US"/>
              </w:rPr>
              <w:t xml:space="preserve"> </w:t>
            </w:r>
            <w:r w:rsidRPr="00625A64">
              <w:rPr>
                <w:rFonts w:ascii="Times New Roman" w:hAnsi="Times New Roman"/>
                <w:sz w:val="28"/>
                <w:szCs w:val="28"/>
              </w:rPr>
              <w:t>мероприятия …………………………………</w:t>
            </w:r>
          </w:p>
        </w:tc>
        <w:tc>
          <w:tcPr>
            <w:tcW w:w="353" w:type="pct"/>
          </w:tcPr>
          <w:p w:rsidR="00FF36BB" w:rsidRPr="00625A64" w:rsidRDefault="00FF36BB" w:rsidP="00625A64">
            <w:pPr>
              <w:spacing w:line="240" w:lineRule="auto"/>
              <w:ind w:left="0" w:firstLine="0"/>
              <w:jc w:val="right"/>
              <w:rPr>
                <w:rFonts w:ascii="Times New Roman" w:hAnsi="Times New Roman"/>
                <w:sz w:val="28"/>
                <w:szCs w:val="28"/>
              </w:rPr>
            </w:pPr>
            <w:r w:rsidRPr="00625A64">
              <w:rPr>
                <w:rFonts w:ascii="Times New Roman" w:hAnsi="Times New Roman"/>
                <w:sz w:val="28"/>
                <w:szCs w:val="28"/>
              </w:rPr>
              <w:t>21</w:t>
            </w:r>
          </w:p>
        </w:tc>
      </w:tr>
      <w:tr w:rsidR="00FF36BB" w:rsidRPr="00193047" w:rsidTr="00625A64">
        <w:tc>
          <w:tcPr>
            <w:tcW w:w="284" w:type="pct"/>
          </w:tcPr>
          <w:p w:rsidR="00FF36BB" w:rsidRPr="00625A64" w:rsidRDefault="00FF36BB" w:rsidP="00625A64">
            <w:pPr>
              <w:spacing w:line="240" w:lineRule="auto"/>
              <w:ind w:left="0" w:firstLine="0"/>
              <w:rPr>
                <w:rFonts w:ascii="Times New Roman" w:hAnsi="Times New Roman"/>
                <w:sz w:val="28"/>
                <w:szCs w:val="28"/>
              </w:rPr>
            </w:pPr>
          </w:p>
        </w:tc>
        <w:tc>
          <w:tcPr>
            <w:tcW w:w="424" w:type="pct"/>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3.3.</w:t>
            </w:r>
          </w:p>
        </w:tc>
        <w:tc>
          <w:tcPr>
            <w:tcW w:w="3939" w:type="pct"/>
          </w:tcPr>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Действия при обнаружении аварийного режима электрооборудования………………………………………………</w:t>
            </w:r>
          </w:p>
        </w:tc>
        <w:tc>
          <w:tcPr>
            <w:tcW w:w="353" w:type="pct"/>
          </w:tcPr>
          <w:p w:rsidR="00FF36BB" w:rsidRPr="00625A64" w:rsidRDefault="00FF36BB" w:rsidP="00625A64">
            <w:pPr>
              <w:spacing w:line="240" w:lineRule="auto"/>
              <w:ind w:left="0" w:firstLine="0"/>
              <w:jc w:val="right"/>
              <w:rPr>
                <w:rFonts w:ascii="Times New Roman" w:hAnsi="Times New Roman"/>
                <w:sz w:val="28"/>
                <w:szCs w:val="28"/>
              </w:rPr>
            </w:pPr>
          </w:p>
          <w:p w:rsidR="00FF36BB" w:rsidRPr="00625A64" w:rsidRDefault="00FF36BB" w:rsidP="00625A64">
            <w:pPr>
              <w:spacing w:line="240" w:lineRule="auto"/>
              <w:ind w:left="0" w:firstLine="0"/>
              <w:jc w:val="right"/>
              <w:rPr>
                <w:rFonts w:ascii="Times New Roman" w:hAnsi="Times New Roman"/>
                <w:sz w:val="28"/>
                <w:szCs w:val="28"/>
              </w:rPr>
            </w:pPr>
            <w:r w:rsidRPr="00625A64">
              <w:rPr>
                <w:rFonts w:ascii="Times New Roman" w:hAnsi="Times New Roman"/>
                <w:sz w:val="28"/>
                <w:szCs w:val="28"/>
              </w:rPr>
              <w:t>28</w:t>
            </w:r>
          </w:p>
        </w:tc>
      </w:tr>
      <w:tr w:rsidR="00FF36BB" w:rsidRPr="00193047" w:rsidTr="00625A64">
        <w:tc>
          <w:tcPr>
            <w:tcW w:w="4647" w:type="pct"/>
            <w:gridSpan w:val="3"/>
          </w:tcPr>
          <w:p w:rsidR="00FF36BB" w:rsidRPr="00625A64" w:rsidRDefault="00FF36BB" w:rsidP="00625A64">
            <w:pPr>
              <w:spacing w:line="240" w:lineRule="auto"/>
              <w:ind w:left="0" w:firstLine="0"/>
              <w:rPr>
                <w:rFonts w:ascii="Times New Roman" w:hAnsi="Times New Roman"/>
                <w:sz w:val="28"/>
                <w:szCs w:val="28"/>
              </w:rPr>
            </w:pPr>
          </w:p>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Заключение………………………………………………………………………</w:t>
            </w:r>
          </w:p>
        </w:tc>
        <w:tc>
          <w:tcPr>
            <w:tcW w:w="353" w:type="pct"/>
          </w:tcPr>
          <w:p w:rsidR="00FF36BB" w:rsidRPr="00625A64" w:rsidRDefault="00FF36BB" w:rsidP="00625A64">
            <w:pPr>
              <w:spacing w:line="240" w:lineRule="auto"/>
              <w:ind w:left="0" w:firstLine="0"/>
              <w:jc w:val="right"/>
              <w:rPr>
                <w:rFonts w:ascii="Times New Roman" w:hAnsi="Times New Roman"/>
                <w:sz w:val="28"/>
                <w:szCs w:val="28"/>
              </w:rPr>
            </w:pPr>
          </w:p>
          <w:p w:rsidR="00FF36BB" w:rsidRPr="00625A64" w:rsidRDefault="00FF36BB" w:rsidP="00625A64">
            <w:pPr>
              <w:spacing w:line="240" w:lineRule="auto"/>
              <w:ind w:left="0" w:firstLine="0"/>
              <w:jc w:val="right"/>
              <w:rPr>
                <w:rFonts w:ascii="Times New Roman" w:hAnsi="Times New Roman"/>
                <w:sz w:val="28"/>
                <w:szCs w:val="28"/>
              </w:rPr>
            </w:pPr>
            <w:r w:rsidRPr="00625A64">
              <w:rPr>
                <w:rFonts w:ascii="Times New Roman" w:hAnsi="Times New Roman"/>
                <w:sz w:val="28"/>
                <w:szCs w:val="28"/>
              </w:rPr>
              <w:t>33</w:t>
            </w:r>
          </w:p>
        </w:tc>
      </w:tr>
      <w:tr w:rsidR="00FF36BB" w:rsidRPr="00193047" w:rsidTr="00625A64">
        <w:tc>
          <w:tcPr>
            <w:tcW w:w="4647" w:type="pct"/>
            <w:gridSpan w:val="3"/>
          </w:tcPr>
          <w:p w:rsidR="00FF36BB" w:rsidRPr="00625A64" w:rsidRDefault="00FF36BB" w:rsidP="00625A64">
            <w:pPr>
              <w:spacing w:line="240" w:lineRule="auto"/>
              <w:ind w:left="0" w:firstLine="0"/>
              <w:rPr>
                <w:rFonts w:ascii="Times New Roman" w:hAnsi="Times New Roman"/>
                <w:sz w:val="28"/>
                <w:szCs w:val="28"/>
              </w:rPr>
            </w:pPr>
          </w:p>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353" w:type="pct"/>
          </w:tcPr>
          <w:p w:rsidR="00FF36BB" w:rsidRPr="00625A64" w:rsidRDefault="00FF36BB" w:rsidP="00625A64">
            <w:pPr>
              <w:spacing w:line="240" w:lineRule="auto"/>
              <w:ind w:left="0" w:firstLine="0"/>
              <w:rPr>
                <w:rFonts w:ascii="Times New Roman" w:hAnsi="Times New Roman"/>
                <w:sz w:val="28"/>
                <w:szCs w:val="28"/>
              </w:rPr>
            </w:pPr>
          </w:p>
          <w:p w:rsidR="00FF36BB" w:rsidRPr="00625A64" w:rsidRDefault="00FF36BB" w:rsidP="00625A64">
            <w:pPr>
              <w:spacing w:line="240" w:lineRule="auto"/>
              <w:ind w:left="0" w:firstLine="0"/>
              <w:jc w:val="right"/>
              <w:rPr>
                <w:rFonts w:ascii="Times New Roman" w:hAnsi="Times New Roman"/>
                <w:sz w:val="28"/>
                <w:szCs w:val="28"/>
              </w:rPr>
            </w:pPr>
          </w:p>
          <w:p w:rsidR="00FF36BB" w:rsidRPr="00625A64" w:rsidRDefault="00FF36BB" w:rsidP="00625A64">
            <w:pPr>
              <w:spacing w:line="240" w:lineRule="auto"/>
              <w:ind w:left="0" w:firstLine="0"/>
              <w:jc w:val="right"/>
              <w:rPr>
                <w:rFonts w:ascii="Times New Roman" w:hAnsi="Times New Roman"/>
                <w:sz w:val="28"/>
                <w:szCs w:val="28"/>
              </w:rPr>
            </w:pPr>
            <w:r w:rsidRPr="00625A64">
              <w:rPr>
                <w:rFonts w:ascii="Times New Roman" w:hAnsi="Times New Roman"/>
                <w:sz w:val="28"/>
                <w:szCs w:val="28"/>
              </w:rPr>
              <w:t>34</w:t>
            </w:r>
          </w:p>
        </w:tc>
      </w:tr>
      <w:tr w:rsidR="00FF36BB" w:rsidTr="00625A64">
        <w:tc>
          <w:tcPr>
            <w:tcW w:w="4647" w:type="pct"/>
            <w:gridSpan w:val="3"/>
          </w:tcPr>
          <w:p w:rsidR="00FF36BB" w:rsidRPr="00625A64" w:rsidRDefault="00FF36BB" w:rsidP="00625A64">
            <w:pPr>
              <w:spacing w:line="240" w:lineRule="auto"/>
              <w:ind w:left="0" w:firstLine="0"/>
              <w:rPr>
                <w:rFonts w:ascii="Times New Roman" w:hAnsi="Times New Roman"/>
                <w:sz w:val="28"/>
                <w:szCs w:val="28"/>
              </w:rPr>
            </w:pPr>
          </w:p>
          <w:p w:rsidR="00FF36BB" w:rsidRPr="00625A64" w:rsidRDefault="00FF36BB" w:rsidP="00625A64">
            <w:pPr>
              <w:spacing w:line="240" w:lineRule="auto"/>
              <w:ind w:left="0" w:firstLine="0"/>
              <w:rPr>
                <w:rFonts w:ascii="Times New Roman" w:hAnsi="Times New Roman"/>
                <w:sz w:val="28"/>
                <w:szCs w:val="28"/>
              </w:rPr>
            </w:pPr>
            <w:r w:rsidRPr="00625A64">
              <w:rPr>
                <w:rFonts w:ascii="Times New Roman" w:hAnsi="Times New Roman"/>
                <w:sz w:val="28"/>
                <w:szCs w:val="28"/>
              </w:rPr>
              <w:t>Список литературы……………………………………………………………...</w:t>
            </w:r>
          </w:p>
        </w:tc>
        <w:tc>
          <w:tcPr>
            <w:tcW w:w="353" w:type="pct"/>
          </w:tcPr>
          <w:p w:rsidR="00FF36BB" w:rsidRPr="00625A64" w:rsidRDefault="00FF36BB" w:rsidP="00625A64">
            <w:pPr>
              <w:spacing w:line="240" w:lineRule="auto"/>
              <w:ind w:left="0" w:firstLine="0"/>
              <w:jc w:val="right"/>
              <w:rPr>
                <w:rFonts w:ascii="Times New Roman" w:hAnsi="Times New Roman"/>
                <w:sz w:val="28"/>
                <w:szCs w:val="28"/>
              </w:rPr>
            </w:pPr>
          </w:p>
          <w:p w:rsidR="00FF36BB" w:rsidRPr="00625A64" w:rsidRDefault="00FF36BB" w:rsidP="00625A64">
            <w:pPr>
              <w:spacing w:line="240" w:lineRule="auto"/>
              <w:ind w:left="0" w:firstLine="0"/>
              <w:jc w:val="right"/>
              <w:rPr>
                <w:rFonts w:ascii="Times New Roman" w:hAnsi="Times New Roman"/>
                <w:sz w:val="28"/>
                <w:szCs w:val="28"/>
              </w:rPr>
            </w:pPr>
            <w:r w:rsidRPr="00625A64">
              <w:rPr>
                <w:rFonts w:ascii="Times New Roman" w:hAnsi="Times New Roman"/>
                <w:sz w:val="28"/>
                <w:szCs w:val="28"/>
              </w:rPr>
              <w:t>66</w:t>
            </w:r>
          </w:p>
        </w:tc>
      </w:tr>
    </w:tbl>
    <w:p w:rsidR="00FF36BB" w:rsidRPr="00044D5D" w:rsidRDefault="00FF36BB">
      <w:pPr>
        <w:spacing w:line="240" w:lineRule="auto"/>
        <w:ind w:left="0" w:firstLine="0"/>
        <w:rPr>
          <w:rFonts w:ascii="Times New Roman" w:hAnsi="Times New Roman"/>
          <w:sz w:val="28"/>
          <w:szCs w:val="28"/>
        </w:rPr>
      </w:pPr>
    </w:p>
    <w:p w:rsidR="00FF36BB" w:rsidRDefault="00FF36BB">
      <w:pPr>
        <w:spacing w:line="240" w:lineRule="auto"/>
        <w:ind w:left="0" w:firstLine="0"/>
        <w:rPr>
          <w:rFonts w:ascii="Times New Roman" w:hAnsi="Times New Roman"/>
          <w:b/>
          <w:sz w:val="28"/>
          <w:szCs w:val="28"/>
        </w:rPr>
      </w:pPr>
      <w:r>
        <w:rPr>
          <w:rFonts w:ascii="Times New Roman" w:hAnsi="Times New Roman"/>
          <w:b/>
          <w:sz w:val="28"/>
          <w:szCs w:val="28"/>
        </w:rPr>
        <w:br w:type="page"/>
      </w:r>
    </w:p>
    <w:p w:rsidR="00FF36BB" w:rsidRPr="008E52B6" w:rsidRDefault="00FF36BB"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t>Введение</w:t>
      </w:r>
    </w:p>
    <w:p w:rsidR="00FF36BB" w:rsidRDefault="00FF36BB" w:rsidP="00117C4B">
      <w:pPr>
        <w:spacing w:line="276" w:lineRule="auto"/>
        <w:ind w:left="0" w:firstLine="0"/>
        <w:jc w:val="center"/>
        <w:rPr>
          <w:rFonts w:ascii="Times New Roman" w:hAnsi="Times New Roman"/>
          <w:sz w:val="28"/>
          <w:szCs w:val="28"/>
        </w:rPr>
      </w:pPr>
    </w:p>
    <w:p w:rsidR="00FF36BB" w:rsidRPr="000C5273" w:rsidRDefault="00FF36B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Доля числа пожаров, произошедших в Российской Федерации </w:t>
      </w:r>
      <w:r w:rsidRPr="000C5273">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sidRPr="000C5273">
        <w:rPr>
          <w:rFonts w:ascii="Times New Roman" w:hAnsi="Times New Roman"/>
          <w:sz w:val="28"/>
          <w:szCs w:val="28"/>
        </w:rPr>
        <w:br/>
        <w:t>и составляет более 34 %.</w:t>
      </w:r>
    </w:p>
    <w:p w:rsidR="00FF36BB" w:rsidRDefault="00FF36BB" w:rsidP="00117C4B">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rsidR="00FF36BB" w:rsidRDefault="00FF36B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 сооружениях жилого сектора –</w:t>
      </w:r>
      <w:r w:rsidRPr="00475ACB">
        <w:rPr>
          <w:rFonts w:ascii="Times New Roman" w:hAnsi="Times New Roman"/>
          <w:sz w:val="28"/>
          <w:szCs w:val="28"/>
        </w:rPr>
        <w:t xml:space="preserve"> 94,8%</w:t>
      </w:r>
      <w:r>
        <w:rPr>
          <w:rFonts w:ascii="Times New Roman" w:hAnsi="Times New Roman"/>
          <w:sz w:val="28"/>
          <w:szCs w:val="28"/>
        </w:rPr>
        <w:br/>
      </w:r>
      <w:r w:rsidRPr="00475ACB">
        <w:rPr>
          <w:rFonts w:ascii="Times New Roman" w:hAnsi="Times New Roman"/>
          <w:sz w:val="28"/>
          <w:szCs w:val="28"/>
        </w:rPr>
        <w:t>от общего числа погибших</w:t>
      </w:r>
      <w:r>
        <w:rPr>
          <w:rFonts w:ascii="Times New Roman" w:hAnsi="Times New Roman"/>
          <w:sz w:val="28"/>
          <w:szCs w:val="28"/>
        </w:rPr>
        <w:t xml:space="preserve"> на пожарах, возникших по электротехническим причинам.</w:t>
      </w:r>
    </w:p>
    <w:p w:rsidR="00FF36BB" w:rsidRDefault="00FF36B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 составляет около 43 % и 33 </w:t>
      </w:r>
      <w:r w:rsidRPr="00475ACB">
        <w:rPr>
          <w:rFonts w:ascii="Times New Roman" w:hAnsi="Times New Roman"/>
          <w:sz w:val="28"/>
          <w:szCs w:val="28"/>
        </w:rPr>
        <w:t>% соответственно.</w:t>
      </w:r>
    </w:p>
    <w:p w:rsidR="00FF36BB" w:rsidRPr="005106EB" w:rsidRDefault="00FF36BB"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r>
      <w:r w:rsidRPr="005106EB">
        <w:rPr>
          <w:rFonts w:ascii="Times New Roman" w:hAnsi="Times New Roman"/>
          <w:sz w:val="28"/>
          <w:szCs w:val="28"/>
        </w:rPr>
        <w:t>от электрооборудования составила</w:t>
      </w:r>
      <w:r w:rsidRPr="000C5273">
        <w:rPr>
          <w:rFonts w:ascii="Times New Roman" w:hAnsi="Times New Roman"/>
          <w:sz w:val="28"/>
          <w:szCs w:val="28"/>
        </w:rPr>
        <w:t xml:space="preserve"> </w:t>
      </w:r>
      <w:r w:rsidRPr="005106EB">
        <w:rPr>
          <w:rFonts w:ascii="Times New Roman" w:hAnsi="Times New Roman"/>
          <w:sz w:val="28"/>
          <w:szCs w:val="28"/>
        </w:rPr>
        <w:t>более 52</w:t>
      </w:r>
      <w:r>
        <w:rPr>
          <w:rFonts w:ascii="Times New Roman" w:hAnsi="Times New Roman"/>
          <w:sz w:val="28"/>
          <w:szCs w:val="28"/>
        </w:rPr>
        <w:t> </w:t>
      </w:r>
      <w:r w:rsidRPr="005106EB">
        <w:rPr>
          <w:rFonts w:ascii="Times New Roman" w:hAnsi="Times New Roman"/>
          <w:sz w:val="28"/>
          <w:szCs w:val="28"/>
        </w:rPr>
        <w:t>% от общего числа пожаров</w:t>
      </w:r>
      <w:r>
        <w:rPr>
          <w:rFonts w:ascii="Times New Roman" w:hAnsi="Times New Roman"/>
          <w:sz w:val="28"/>
          <w:szCs w:val="28"/>
        </w:rPr>
        <w:br/>
      </w:r>
      <w:r w:rsidRPr="005106EB">
        <w:rPr>
          <w:rFonts w:ascii="Times New Roman" w:hAnsi="Times New Roman"/>
          <w:sz w:val="28"/>
          <w:szCs w:val="28"/>
        </w:rPr>
        <w:t>на данных объектах.</w:t>
      </w:r>
    </w:p>
    <w:p w:rsidR="00FF36BB" w:rsidRDefault="00FF36BB"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Pr>
          <w:rFonts w:ascii="Times New Roman" w:hAnsi="Times New Roman"/>
          <w:sz w:val="28"/>
          <w:szCs w:val="28"/>
        </w:rPr>
        <w:br/>
      </w:r>
      <w:r w:rsidRPr="005106EB">
        <w:rPr>
          <w:rFonts w:ascii="Times New Roman" w:hAnsi="Times New Roman"/>
          <w:sz w:val="28"/>
          <w:szCs w:val="28"/>
        </w:rPr>
        <w:t>в общественных зданиях составила 19,0</w:t>
      </w:r>
      <w:r>
        <w:rPr>
          <w:rFonts w:ascii="Times New Roman" w:hAnsi="Times New Roman"/>
          <w:sz w:val="28"/>
          <w:szCs w:val="28"/>
        </w:rPr>
        <w:t> </w:t>
      </w:r>
      <w:r w:rsidRPr="005106EB">
        <w:rPr>
          <w:rFonts w:ascii="Times New Roman" w:hAnsi="Times New Roman"/>
          <w:sz w:val="28"/>
          <w:szCs w:val="28"/>
        </w:rPr>
        <w:t>% от общего числа погибших на пожарах на данных объектах.</w:t>
      </w:r>
    </w:p>
    <w:p w:rsidR="00FF36BB" w:rsidRPr="005106EB" w:rsidRDefault="00FF36B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Pr>
          <w:rFonts w:ascii="Times New Roman" w:hAnsi="Times New Roman"/>
          <w:sz w:val="28"/>
          <w:szCs w:val="28"/>
        </w:rPr>
        <w:t xml:space="preserve">период </w:t>
      </w:r>
      <w:r w:rsidRPr="000C5273">
        <w:rPr>
          <w:rFonts w:ascii="Times New Roman" w:hAnsi="Times New Roman"/>
          <w:sz w:val="28"/>
          <w:szCs w:val="28"/>
        </w:rPr>
        <w:t>2016-2021</w:t>
      </w:r>
      <w:r>
        <w:rPr>
          <w:rFonts w:ascii="Times New Roman" w:hAnsi="Times New Roman"/>
          <w:sz w:val="28"/>
          <w:szCs w:val="28"/>
        </w:rPr>
        <w:t xml:space="preserve"> годов</w:t>
      </w:r>
      <w:r w:rsidRPr="000C5273">
        <w:rPr>
          <w:rFonts w:ascii="Times New Roman" w:hAnsi="Times New Roman"/>
          <w:sz w:val="28"/>
          <w:szCs w:val="28"/>
        </w:rPr>
        <w:t xml:space="preserve"> в жилом секторе</w:t>
      </w:r>
      <w:r>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Pr>
          <w:rFonts w:ascii="Times New Roman" w:hAnsi="Times New Roman"/>
          <w:sz w:val="28"/>
          <w:szCs w:val="28"/>
        </w:rPr>
        <w:t>Российской Федерации представлены в таблицах 1 и 2.</w:t>
      </w:r>
    </w:p>
    <w:p w:rsidR="00FF36BB" w:rsidRDefault="00FF36BB">
      <w:pPr>
        <w:spacing w:line="240" w:lineRule="auto"/>
        <w:ind w:left="0" w:firstLine="0"/>
        <w:rPr>
          <w:rFonts w:ascii="Times New Roman" w:hAnsi="Times New Roman"/>
          <w:sz w:val="28"/>
          <w:szCs w:val="28"/>
        </w:rPr>
      </w:pPr>
      <w:r>
        <w:rPr>
          <w:rFonts w:ascii="Times New Roman" w:hAnsi="Times New Roman"/>
          <w:sz w:val="28"/>
          <w:szCs w:val="28"/>
        </w:rPr>
        <w:br w:type="page"/>
      </w:r>
    </w:p>
    <w:p w:rsidR="00FF36BB" w:rsidRDefault="00FF36BB"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t>Таблица 1</w:t>
      </w:r>
    </w:p>
    <w:p w:rsidR="00FF36BB" w:rsidRPr="00252111" w:rsidRDefault="00FF36BB"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Pr>
          <w:rFonts w:ascii="Times New Roman" w:hAnsi="Times New Roman"/>
          <w:sz w:val="28"/>
          <w:szCs w:val="28"/>
        </w:rPr>
        <w:t xml:space="preserve">период </w:t>
      </w:r>
      <w:r w:rsidRPr="00252111">
        <w:rPr>
          <w:rFonts w:ascii="Times New Roman" w:hAnsi="Times New Roman"/>
          <w:sz w:val="28"/>
          <w:szCs w:val="28"/>
        </w:rPr>
        <w:t>2016-2021</w:t>
      </w:r>
      <w:r>
        <w:rPr>
          <w:rFonts w:ascii="Times New Roman" w:hAnsi="Times New Roman"/>
          <w:sz w:val="28"/>
          <w:szCs w:val="28"/>
        </w:rPr>
        <w:t xml:space="preserve"> годов</w:t>
      </w:r>
      <w:r w:rsidRPr="00252111">
        <w:rPr>
          <w:rFonts w:ascii="Times New Roman" w:hAnsi="Times New Roman"/>
          <w:sz w:val="28"/>
          <w:szCs w:val="28"/>
        </w:rPr>
        <w:t xml:space="preserve"> в жилом секторе, </w:t>
      </w:r>
    </w:p>
    <w:p w:rsidR="00FF36BB" w:rsidRPr="00252111" w:rsidRDefault="00FF36BB"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FF36BB" w:rsidRPr="00252111" w:rsidRDefault="00FF36BB"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по субъектам Российской Федерации</w:t>
      </w:r>
    </w:p>
    <w:p w:rsidR="00FF36BB" w:rsidRDefault="00FF36BB"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4"/>
        <w:gridCol w:w="2384"/>
        <w:gridCol w:w="1006"/>
        <w:gridCol w:w="743"/>
        <w:gridCol w:w="985"/>
        <w:gridCol w:w="2604"/>
        <w:gridCol w:w="962"/>
        <w:gridCol w:w="741"/>
      </w:tblGrid>
      <w:tr w:rsidR="00FF36BB" w:rsidRPr="008025EC" w:rsidTr="001B5E60">
        <w:trPr>
          <w:trHeight w:val="397"/>
          <w:tblHeader/>
        </w:trPr>
        <w:tc>
          <w:tcPr>
            <w:tcW w:w="473" w:type="pct"/>
            <w:vAlign w:val="center"/>
          </w:tcPr>
          <w:p w:rsidR="00FF36BB" w:rsidRPr="008025EC" w:rsidRDefault="00FF36BB"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vAlign w:val="center"/>
          </w:tcPr>
          <w:p w:rsidR="00FF36BB" w:rsidRPr="008025EC" w:rsidRDefault="00FF36BB"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vAlign w:val="center"/>
          </w:tcPr>
          <w:p w:rsidR="00FF36BB" w:rsidRPr="008025EC" w:rsidRDefault="00FF36BB"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vAlign w:val="center"/>
          </w:tcPr>
          <w:p w:rsidR="00FF36BB" w:rsidRPr="008025EC" w:rsidRDefault="00FF36BB"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F36BB" w:rsidRPr="008025EC" w:rsidRDefault="00FF36BB"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F36BB" w:rsidRPr="008025EC" w:rsidRDefault="00FF36BB"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F36BB" w:rsidRPr="008025EC" w:rsidRDefault="00FF36BB"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F36BB" w:rsidRPr="008025EC" w:rsidRDefault="00FF36BB"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p>
        </w:tc>
        <w:tc>
          <w:tcPr>
            <w:tcW w:w="1251"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p>
        </w:tc>
        <w:tc>
          <w:tcPr>
            <w:tcW w:w="1251"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p>
        </w:tc>
        <w:tc>
          <w:tcPr>
            <w:tcW w:w="1145"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vAlign w:val="center"/>
          </w:tcPr>
          <w:p w:rsidR="00FF36BB" w:rsidRPr="00296FF5" w:rsidRDefault="00FF36BB"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vAlign w:val="center"/>
          </w:tcPr>
          <w:p w:rsidR="00FF36BB" w:rsidRPr="00296FF5" w:rsidRDefault="00FF36BB" w:rsidP="0077332A">
            <w:pPr>
              <w:spacing w:line="240" w:lineRule="auto"/>
              <w:jc w:val="center"/>
              <w:rPr>
                <w:rFonts w:ascii="Times New Roman" w:hAnsi="Times New Roman"/>
                <w:b/>
                <w:bCs/>
                <w:color w:val="0000FF"/>
                <w:sz w:val="20"/>
                <w:szCs w:val="20"/>
              </w:rPr>
            </w:pP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p>
        </w:tc>
        <w:tc>
          <w:tcPr>
            <w:tcW w:w="1251"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p>
        </w:tc>
        <w:tc>
          <w:tcPr>
            <w:tcW w:w="1145"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vAlign w:val="center"/>
          </w:tcPr>
          <w:p w:rsidR="00FF36BB" w:rsidRPr="00296FF5" w:rsidRDefault="00FF36BB"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vAlign w:val="center"/>
          </w:tcPr>
          <w:p w:rsidR="00FF36BB" w:rsidRPr="00296FF5" w:rsidRDefault="00FF36BB" w:rsidP="0077332A">
            <w:pPr>
              <w:spacing w:line="240" w:lineRule="auto"/>
              <w:jc w:val="center"/>
              <w:rPr>
                <w:rFonts w:ascii="Times New Roman" w:hAnsi="Times New Roman"/>
                <w:b/>
                <w:bCs/>
                <w:color w:val="0000FF"/>
                <w:sz w:val="20"/>
                <w:szCs w:val="20"/>
              </w:rPr>
            </w:pP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p>
        </w:tc>
        <w:tc>
          <w:tcPr>
            <w:tcW w:w="1145"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vAlign w:val="center"/>
          </w:tcPr>
          <w:p w:rsidR="00FF36BB" w:rsidRPr="00296FF5" w:rsidRDefault="00FF36BB"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vAlign w:val="center"/>
          </w:tcPr>
          <w:p w:rsidR="00FF36BB" w:rsidRPr="00296FF5" w:rsidRDefault="00FF36BB" w:rsidP="0077332A">
            <w:pPr>
              <w:spacing w:line="240" w:lineRule="auto"/>
              <w:jc w:val="center"/>
              <w:rPr>
                <w:rFonts w:ascii="Times New Roman" w:hAnsi="Times New Roman"/>
                <w:b/>
                <w:bCs/>
                <w:color w:val="0000FF"/>
                <w:sz w:val="20"/>
                <w:szCs w:val="20"/>
              </w:rPr>
            </w:pP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p>
        </w:tc>
        <w:tc>
          <w:tcPr>
            <w:tcW w:w="1145"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vAlign w:val="center"/>
          </w:tcPr>
          <w:p w:rsidR="00FF36BB" w:rsidRPr="00296FF5" w:rsidRDefault="00FF36BB"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vAlign w:val="center"/>
          </w:tcPr>
          <w:p w:rsidR="00FF36BB" w:rsidRPr="00296FF5" w:rsidRDefault="00FF36BB" w:rsidP="0077332A">
            <w:pPr>
              <w:spacing w:line="240" w:lineRule="auto"/>
              <w:jc w:val="center"/>
              <w:rPr>
                <w:rFonts w:ascii="Times New Roman" w:hAnsi="Times New Roman"/>
                <w:b/>
                <w:bCs/>
                <w:color w:val="0000FF"/>
                <w:sz w:val="20"/>
                <w:szCs w:val="20"/>
              </w:rPr>
            </w:pP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28</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28</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29</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p>
        </w:tc>
        <w:tc>
          <w:tcPr>
            <w:tcW w:w="1145" w:type="pct"/>
            <w:vAlign w:val="center"/>
          </w:tcPr>
          <w:p w:rsidR="00FF36BB" w:rsidRPr="00296FF5" w:rsidRDefault="00FF36BB"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vAlign w:val="center"/>
          </w:tcPr>
          <w:p w:rsidR="00FF36BB" w:rsidRPr="00296FF5" w:rsidRDefault="00FF36BB"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vAlign w:val="center"/>
          </w:tcPr>
          <w:p w:rsidR="00FF36BB" w:rsidRPr="00296FF5" w:rsidRDefault="00FF36BB" w:rsidP="0077332A">
            <w:pPr>
              <w:spacing w:line="240" w:lineRule="auto"/>
              <w:jc w:val="center"/>
              <w:rPr>
                <w:rFonts w:ascii="Times New Roman" w:hAnsi="Times New Roman"/>
                <w:b/>
                <w:bCs/>
                <w:color w:val="FF0000"/>
                <w:sz w:val="20"/>
                <w:szCs w:val="20"/>
              </w:rPr>
            </w:pP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29</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p>
        </w:tc>
        <w:tc>
          <w:tcPr>
            <w:tcW w:w="1251"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p>
        </w:tc>
        <w:tc>
          <w:tcPr>
            <w:tcW w:w="1145"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vAlign w:val="center"/>
          </w:tcPr>
          <w:p w:rsidR="00FF36BB" w:rsidRPr="00296FF5" w:rsidRDefault="00FF36BB"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vAlign w:val="center"/>
          </w:tcPr>
          <w:p w:rsidR="00FF36BB" w:rsidRPr="00296FF5" w:rsidRDefault="00FF36BB" w:rsidP="0077332A">
            <w:pPr>
              <w:spacing w:line="240" w:lineRule="auto"/>
              <w:jc w:val="center"/>
              <w:rPr>
                <w:rFonts w:ascii="Times New Roman" w:hAnsi="Times New Roman"/>
                <w:b/>
                <w:bCs/>
                <w:color w:val="0000FF"/>
                <w:sz w:val="20"/>
                <w:szCs w:val="20"/>
              </w:rPr>
            </w:pP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31</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31</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p>
        </w:tc>
        <w:tc>
          <w:tcPr>
            <w:tcW w:w="1251" w:type="pct"/>
            <w:vAlign w:val="center"/>
          </w:tcPr>
          <w:p w:rsidR="00FF36BB" w:rsidRPr="00296FF5" w:rsidRDefault="00FF36BB"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62" w:type="pct"/>
            <w:vAlign w:val="center"/>
          </w:tcPr>
          <w:p w:rsidR="00FF36BB" w:rsidRPr="00296FF5" w:rsidRDefault="00FF36BB"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FF36BB" w:rsidRPr="00296FF5" w:rsidRDefault="00FF36BB" w:rsidP="0077332A">
            <w:pPr>
              <w:spacing w:line="240" w:lineRule="auto"/>
              <w:ind w:left="35" w:firstLine="0"/>
              <w:jc w:val="center"/>
              <w:rPr>
                <w:rFonts w:ascii="Times New Roman" w:hAnsi="Times New Roman"/>
                <w:b/>
                <w:bCs/>
                <w:color w:val="FF0000"/>
                <w:sz w:val="20"/>
                <w:szCs w:val="20"/>
              </w:rPr>
            </w:pP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35</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35</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36</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36</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37</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p>
        </w:tc>
        <w:tc>
          <w:tcPr>
            <w:tcW w:w="1145"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vAlign w:val="center"/>
          </w:tcPr>
          <w:p w:rsidR="00FF36BB" w:rsidRPr="00296FF5" w:rsidRDefault="00FF36BB"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vAlign w:val="center"/>
          </w:tcPr>
          <w:p w:rsidR="00FF36BB" w:rsidRPr="00296FF5" w:rsidRDefault="00FF36BB" w:rsidP="0077332A">
            <w:pPr>
              <w:spacing w:line="240" w:lineRule="auto"/>
              <w:jc w:val="center"/>
              <w:rPr>
                <w:rFonts w:ascii="Times New Roman" w:hAnsi="Times New Roman"/>
                <w:b/>
                <w:bCs/>
                <w:color w:val="0000FF"/>
                <w:sz w:val="20"/>
                <w:szCs w:val="20"/>
              </w:rPr>
            </w:pP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37</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39</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39</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p>
        </w:tc>
        <w:tc>
          <w:tcPr>
            <w:tcW w:w="1251"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p>
        </w:tc>
        <w:tc>
          <w:tcPr>
            <w:tcW w:w="1251"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p>
        </w:tc>
        <w:tc>
          <w:tcPr>
            <w:tcW w:w="1145"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vAlign w:val="center"/>
          </w:tcPr>
          <w:p w:rsidR="00FF36BB" w:rsidRPr="00296FF5" w:rsidRDefault="00FF36BB"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vAlign w:val="center"/>
          </w:tcPr>
          <w:p w:rsidR="00FF36BB" w:rsidRPr="00296FF5" w:rsidRDefault="00FF36BB" w:rsidP="0077332A">
            <w:pPr>
              <w:spacing w:line="240" w:lineRule="auto"/>
              <w:jc w:val="center"/>
              <w:rPr>
                <w:rFonts w:ascii="Times New Roman" w:hAnsi="Times New Roman"/>
                <w:b/>
                <w:bCs/>
                <w:color w:val="0000FF"/>
                <w:sz w:val="20"/>
                <w:szCs w:val="20"/>
              </w:rPr>
            </w:pP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p>
        </w:tc>
        <w:tc>
          <w:tcPr>
            <w:tcW w:w="1251"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47</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47</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48</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48</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49</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49</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51</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51</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FF36BB" w:rsidRPr="003D0DF8" w:rsidTr="001B5E60">
        <w:trPr>
          <w:cantSplit/>
          <w:trHeight w:val="397"/>
        </w:trPr>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FF36BB" w:rsidRPr="003D0DF8" w:rsidRDefault="00FF36BB"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p>
        </w:tc>
        <w:tc>
          <w:tcPr>
            <w:tcW w:w="1145" w:type="pct"/>
            <w:vAlign w:val="center"/>
          </w:tcPr>
          <w:p w:rsidR="00FF36BB" w:rsidRPr="00296FF5" w:rsidRDefault="00FF36BB"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vAlign w:val="center"/>
          </w:tcPr>
          <w:p w:rsidR="00FF36BB" w:rsidRPr="00296FF5" w:rsidRDefault="00FF36BB"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vAlign w:val="center"/>
          </w:tcPr>
          <w:p w:rsidR="00FF36BB" w:rsidRPr="00296FF5" w:rsidRDefault="00FF36BB" w:rsidP="0077332A">
            <w:pPr>
              <w:spacing w:line="240" w:lineRule="auto"/>
              <w:jc w:val="center"/>
              <w:rPr>
                <w:rFonts w:ascii="Times New Roman" w:hAnsi="Times New Roman"/>
                <w:b/>
                <w:bCs/>
                <w:color w:val="0000FF"/>
                <w:sz w:val="20"/>
                <w:szCs w:val="20"/>
              </w:rPr>
            </w:pP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p>
        </w:tc>
        <w:tc>
          <w:tcPr>
            <w:tcW w:w="1251"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FF36BB" w:rsidRPr="00296FF5" w:rsidRDefault="00FF36BB" w:rsidP="0077332A">
            <w:pPr>
              <w:spacing w:line="240" w:lineRule="auto"/>
              <w:ind w:left="35" w:firstLine="0"/>
              <w:jc w:val="center"/>
              <w:rPr>
                <w:rFonts w:ascii="Times New Roman" w:hAnsi="Times New Roman"/>
                <w:b/>
                <w:bCs/>
                <w:color w:val="0000FF"/>
                <w:sz w:val="20"/>
                <w:szCs w:val="20"/>
              </w:rPr>
            </w:pP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FF36BB" w:rsidRPr="003D0DF8" w:rsidTr="001B5E60">
        <w:trPr>
          <w:cantSplit/>
          <w:trHeight w:val="397"/>
        </w:trPr>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vAlign w:val="center"/>
          </w:tcPr>
          <w:p w:rsidR="00FF36BB" w:rsidRPr="00296FF5" w:rsidRDefault="00FF36BB"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vAlign w:val="center"/>
          </w:tcPr>
          <w:p w:rsidR="00FF36BB" w:rsidRPr="00296FF5" w:rsidRDefault="00FF36BB"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FF36BB" w:rsidRPr="00296FF5" w:rsidRDefault="00FF36BB"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FF36BB" w:rsidRPr="00296FF5" w:rsidRDefault="00FF36BB"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FF36BB" w:rsidRDefault="00FF36BB" w:rsidP="008025EC">
      <w:pPr>
        <w:spacing w:line="240" w:lineRule="auto"/>
        <w:ind w:left="0" w:firstLine="0"/>
        <w:jc w:val="right"/>
        <w:rPr>
          <w:rFonts w:ascii="Times New Roman" w:hAnsi="Times New Roman"/>
          <w:sz w:val="28"/>
          <w:szCs w:val="28"/>
        </w:rPr>
      </w:pPr>
    </w:p>
    <w:p w:rsidR="00FF36BB" w:rsidRDefault="00FF36BB" w:rsidP="008025EC">
      <w:pPr>
        <w:spacing w:line="240" w:lineRule="auto"/>
        <w:ind w:left="0" w:firstLine="0"/>
        <w:jc w:val="right"/>
        <w:rPr>
          <w:rFonts w:ascii="Times New Roman" w:hAnsi="Times New Roman"/>
          <w:sz w:val="28"/>
          <w:szCs w:val="28"/>
        </w:rPr>
      </w:pPr>
    </w:p>
    <w:p w:rsidR="00FF36BB" w:rsidRDefault="00FF36BB"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FF36BB" w:rsidRPr="00152AF4" w:rsidRDefault="00FF36BB" w:rsidP="00152AF4">
      <w:pPr>
        <w:spacing w:line="240" w:lineRule="auto"/>
        <w:ind w:left="0" w:firstLine="0"/>
        <w:jc w:val="center"/>
        <w:rPr>
          <w:rFonts w:ascii="Times New Roman" w:hAnsi="Times New Roman"/>
          <w:sz w:val="28"/>
          <w:szCs w:val="28"/>
        </w:rPr>
      </w:pPr>
    </w:p>
    <w:p w:rsidR="00FF36BB" w:rsidRPr="00252111" w:rsidRDefault="00FF36BB"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Pr>
          <w:rFonts w:ascii="Times New Roman" w:hAnsi="Times New Roman"/>
          <w:sz w:val="28"/>
          <w:szCs w:val="28"/>
        </w:rPr>
        <w:t xml:space="preserve">период </w:t>
      </w:r>
      <w:r w:rsidRPr="00252111">
        <w:rPr>
          <w:rFonts w:ascii="Times New Roman" w:hAnsi="Times New Roman"/>
          <w:sz w:val="28"/>
          <w:szCs w:val="28"/>
        </w:rPr>
        <w:t>2016-2021</w:t>
      </w:r>
      <w:r>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Российской Федерации</w:t>
      </w:r>
    </w:p>
    <w:p w:rsidR="00FF36BB" w:rsidRDefault="00FF36BB"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962"/>
        <w:gridCol w:w="2580"/>
        <w:gridCol w:w="1090"/>
        <w:gridCol w:w="725"/>
        <w:gridCol w:w="962"/>
        <w:gridCol w:w="2324"/>
        <w:gridCol w:w="1061"/>
        <w:gridCol w:w="725"/>
      </w:tblGrid>
      <w:tr w:rsidR="00FF36BB" w:rsidRPr="008025EC" w:rsidTr="00587C3B">
        <w:trPr>
          <w:trHeight w:val="397"/>
          <w:tblHeader/>
        </w:trPr>
        <w:tc>
          <w:tcPr>
            <w:tcW w:w="962" w:type="dxa"/>
            <w:gridSpan w:val="2"/>
            <w:vAlign w:val="center"/>
          </w:tcPr>
          <w:p w:rsidR="00FF36BB" w:rsidRPr="008025EC" w:rsidRDefault="00FF36BB"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vAlign w:val="center"/>
          </w:tcPr>
          <w:p w:rsidR="00FF36BB" w:rsidRPr="008025EC" w:rsidRDefault="00FF36BB"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vAlign w:val="center"/>
          </w:tcPr>
          <w:p w:rsidR="00FF36BB" w:rsidRPr="008025EC" w:rsidRDefault="00FF36BB"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vAlign w:val="center"/>
          </w:tcPr>
          <w:p w:rsidR="00FF36BB" w:rsidRPr="008025EC" w:rsidRDefault="00FF36BB"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FF36BB" w:rsidRPr="008025EC" w:rsidRDefault="00FF36BB"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FF36BB" w:rsidRPr="008025EC" w:rsidRDefault="00FF36BB"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FF36BB" w:rsidRPr="008025EC" w:rsidRDefault="00FF36BB"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FF36BB" w:rsidRPr="008025EC" w:rsidRDefault="00FF36BB"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p>
        </w:tc>
        <w:tc>
          <w:tcPr>
            <w:tcW w:w="2326"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p>
        </w:tc>
        <w:tc>
          <w:tcPr>
            <w:tcW w:w="2326"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p>
        </w:tc>
        <w:tc>
          <w:tcPr>
            <w:tcW w:w="2583"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b/>
                <w:bCs/>
                <w:color w:val="0000FF"/>
                <w:sz w:val="20"/>
                <w:szCs w:val="20"/>
              </w:rPr>
            </w:pPr>
          </w:p>
        </w:tc>
        <w:tc>
          <w:tcPr>
            <w:tcW w:w="2583"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FF36BB" w:rsidRPr="00296FF5" w:rsidRDefault="00FF36BB"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p>
        </w:tc>
        <w:tc>
          <w:tcPr>
            <w:tcW w:w="2583"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p>
        </w:tc>
        <w:tc>
          <w:tcPr>
            <w:tcW w:w="2326"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p>
        </w:tc>
        <w:tc>
          <w:tcPr>
            <w:tcW w:w="2326" w:type="dxa"/>
            <w:vAlign w:val="center"/>
          </w:tcPr>
          <w:p w:rsidR="00FF36BB" w:rsidRPr="006D613A" w:rsidRDefault="00FF36BB"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FF36BB" w:rsidRPr="006D613A" w:rsidRDefault="00FF36BB"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FF36BB" w:rsidRPr="006D613A" w:rsidRDefault="00FF36BB" w:rsidP="005F01C7">
            <w:pPr>
              <w:spacing w:line="240" w:lineRule="auto"/>
              <w:ind w:left="0" w:firstLine="0"/>
              <w:jc w:val="center"/>
              <w:rPr>
                <w:rFonts w:ascii="Times New Roman" w:hAnsi="Times New Roman"/>
                <w:b/>
                <w:bCs/>
                <w:color w:val="FF0000"/>
                <w:sz w:val="20"/>
                <w:szCs w:val="20"/>
              </w:rPr>
            </w:pP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p>
        </w:tc>
        <w:tc>
          <w:tcPr>
            <w:tcW w:w="2583"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p>
        </w:tc>
        <w:tc>
          <w:tcPr>
            <w:tcW w:w="2583"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p>
        </w:tc>
        <w:tc>
          <w:tcPr>
            <w:tcW w:w="2583" w:type="dxa"/>
            <w:vAlign w:val="center"/>
          </w:tcPr>
          <w:p w:rsidR="00FF36BB" w:rsidRPr="00AA31B0" w:rsidRDefault="00FF36BB"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vAlign w:val="center"/>
          </w:tcPr>
          <w:p w:rsidR="00FF36BB" w:rsidRPr="00AA31B0" w:rsidRDefault="00FF36BB"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vAlign w:val="center"/>
          </w:tcPr>
          <w:p w:rsidR="00FF36BB" w:rsidRPr="00AA31B0" w:rsidRDefault="00FF36BB"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28</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28</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29</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29</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31</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31</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p>
        </w:tc>
        <w:tc>
          <w:tcPr>
            <w:tcW w:w="2583"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p>
        </w:tc>
        <w:tc>
          <w:tcPr>
            <w:tcW w:w="2326"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p>
        </w:tc>
        <w:tc>
          <w:tcPr>
            <w:tcW w:w="2326"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35</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p>
        </w:tc>
        <w:tc>
          <w:tcPr>
            <w:tcW w:w="2326"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36</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p>
        </w:tc>
        <w:tc>
          <w:tcPr>
            <w:tcW w:w="2326"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FF36BB" w:rsidRPr="006D613A" w:rsidRDefault="00FF36BB" w:rsidP="005F01C7">
            <w:pPr>
              <w:spacing w:line="240" w:lineRule="auto"/>
              <w:ind w:left="0" w:firstLine="0"/>
              <w:jc w:val="center"/>
              <w:rPr>
                <w:rFonts w:ascii="Times New Roman" w:hAnsi="Times New Roman"/>
                <w:b/>
                <w:bCs/>
                <w:color w:val="0000FF"/>
                <w:sz w:val="20"/>
                <w:szCs w:val="20"/>
              </w:rPr>
            </w:pP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p>
        </w:tc>
        <w:tc>
          <w:tcPr>
            <w:tcW w:w="2583"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35</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37</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36</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37</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39</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39</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47</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48</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47</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49</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48</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49</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51</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51</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Pr="00AA31B0">
              <w:rPr>
                <w:rFonts w:ascii="Times New Roman" w:hAnsi="Times New Roman"/>
                <w:sz w:val="20"/>
                <w:szCs w:val="20"/>
              </w:rPr>
              <w:t>Республика - Чувашия</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FF36BB" w:rsidRPr="003D0DF8" w:rsidRDefault="00FF36BB"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p>
        </w:tc>
        <w:tc>
          <w:tcPr>
            <w:tcW w:w="2583"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vAlign w:val="center"/>
          </w:tcPr>
          <w:p w:rsidR="00FF36BB" w:rsidRPr="00AA31B0" w:rsidRDefault="00FF36BB"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Pr="006D613A">
              <w:rPr>
                <w:rFonts w:ascii="Times New Roman" w:hAnsi="Times New Roman"/>
                <w:sz w:val="20"/>
                <w:szCs w:val="20"/>
              </w:rPr>
              <w:t>Республика - Чувашия</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1E64E0"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7A2A94"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7A2A94" w:rsidTr="00587C3B">
        <w:trPr>
          <w:trHeight w:val="397"/>
        </w:trPr>
        <w:tc>
          <w:tcPr>
            <w:tcW w:w="962" w:type="dxa"/>
            <w:gridSpan w:val="2"/>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7A2A94" w:rsidTr="00587C3B">
        <w:trPr>
          <w:gridBefore w:val="1"/>
          <w:trHeight w:val="397"/>
        </w:trPr>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7A2A94" w:rsidTr="00587C3B">
        <w:trPr>
          <w:gridBefore w:val="1"/>
          <w:trHeight w:val="397"/>
        </w:trPr>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7A2A94" w:rsidTr="00587C3B">
        <w:trPr>
          <w:gridBefore w:val="1"/>
          <w:trHeight w:val="397"/>
        </w:trPr>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7A2A94" w:rsidTr="00587C3B">
        <w:trPr>
          <w:gridBefore w:val="1"/>
          <w:trHeight w:val="397"/>
        </w:trPr>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7A2A94" w:rsidTr="00587C3B">
        <w:trPr>
          <w:gridBefore w:val="1"/>
          <w:trHeight w:val="397"/>
        </w:trPr>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7A2A94" w:rsidTr="00587C3B">
        <w:trPr>
          <w:gridBefore w:val="1"/>
          <w:trHeight w:val="397"/>
        </w:trPr>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7A2A94" w:rsidTr="00587C3B">
        <w:trPr>
          <w:gridBefore w:val="1"/>
          <w:trHeight w:val="397"/>
        </w:trPr>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F36BB" w:rsidRPr="007A2A94" w:rsidTr="00587C3B">
        <w:trPr>
          <w:gridBefore w:val="1"/>
          <w:trHeight w:val="397"/>
        </w:trPr>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vAlign w:val="center"/>
          </w:tcPr>
          <w:p w:rsidR="00FF36BB" w:rsidRPr="00AA31B0" w:rsidRDefault="00FF36BB"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FF36BB" w:rsidRPr="00296FF5" w:rsidRDefault="00FF36BB"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FF36BB" w:rsidRPr="006D613A" w:rsidRDefault="00FF36BB"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FF36BB" w:rsidRDefault="00FF36BB" w:rsidP="00152AF4">
      <w:pPr>
        <w:spacing w:line="240" w:lineRule="auto"/>
        <w:ind w:left="0" w:firstLine="0"/>
        <w:jc w:val="center"/>
        <w:rPr>
          <w:rFonts w:ascii="Times New Roman" w:hAnsi="Times New Roman"/>
          <w:sz w:val="28"/>
          <w:szCs w:val="28"/>
        </w:rPr>
      </w:pPr>
    </w:p>
    <w:p w:rsidR="00FF36BB" w:rsidRDefault="00FF36BB"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FF36BB" w:rsidRPr="00C97B9F" w:rsidRDefault="00FF36BB"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FF36BB" w:rsidRPr="008E52B6" w:rsidRDefault="00FF36BB"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FF36BB" w:rsidRPr="008E52B6" w:rsidRDefault="00FF36BB"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FF36BB" w:rsidRPr="008E52B6" w:rsidRDefault="00FF36BB"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7" w:history="1">
        <w:r w:rsidRPr="008E52B6">
          <w:rPr>
            <w:rFonts w:ascii="Times New Roman" w:hAnsi="Times New Roman"/>
            <w:sz w:val="28"/>
            <w:szCs w:val="28"/>
          </w:rPr>
          <w:t>21 декабря 1994 г</w:t>
        </w:r>
        <w:r>
          <w:rPr>
            <w:rFonts w:ascii="Times New Roman" w:hAnsi="Times New Roman"/>
            <w:sz w:val="28"/>
            <w:szCs w:val="28"/>
          </w:rPr>
          <w:t>.</w:t>
        </w:r>
        <w:r w:rsidRPr="008E52B6">
          <w:rPr>
            <w:rFonts w:ascii="Times New Roman" w:hAnsi="Times New Roman"/>
            <w:sz w:val="28"/>
            <w:szCs w:val="28"/>
          </w:rPr>
          <w:t xml:space="preserve"> № 69-ФЗ</w:t>
        </w:r>
        <w:r>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FF36BB" w:rsidRDefault="00FF36BB"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Pr>
          <w:rFonts w:ascii="Times New Roman" w:hAnsi="Times New Roman"/>
          <w:sz w:val="28"/>
          <w:szCs w:val="28"/>
        </w:rPr>
        <w:t>,</w:t>
      </w:r>
      <w:r w:rsidRPr="008E52B6">
        <w:rPr>
          <w:rFonts w:ascii="Times New Roman" w:hAnsi="Times New Roman"/>
          <w:sz w:val="28"/>
          <w:szCs w:val="28"/>
        </w:rPr>
        <w:t xml:space="preserve"> в первую очередь</w:t>
      </w:r>
      <w:r>
        <w:rPr>
          <w:rFonts w:ascii="Times New Roman" w:hAnsi="Times New Roman"/>
          <w:sz w:val="28"/>
          <w:szCs w:val="28"/>
        </w:rPr>
        <w:t>,</w:t>
      </w:r>
      <w:r w:rsidRPr="008E52B6">
        <w:rPr>
          <w:rFonts w:ascii="Times New Roman" w:hAnsi="Times New Roman"/>
          <w:sz w:val="28"/>
          <w:szCs w:val="28"/>
        </w:rPr>
        <w:t xml:space="preserve"> для электрооборудования </w:t>
      </w:r>
      <w:r>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FF36BB" w:rsidRPr="00D700C8" w:rsidRDefault="00FF36BB"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FF36BB" w:rsidRPr="00D700C8" w:rsidRDefault="00FF36BB"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 и от отдельных электрических изделий.</w:t>
      </w:r>
    </w:p>
    <w:p w:rsidR="00FF36BB" w:rsidRPr="008E52B6" w:rsidRDefault="00FF36BB"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FF36BB" w:rsidRDefault="00FF36BB"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 естественный процесс, к которому необходимо быть готовыми.</w:t>
      </w:r>
    </w:p>
    <w:p w:rsidR="00FF36BB" w:rsidRDefault="00FF36BB" w:rsidP="00117C4B">
      <w:pPr>
        <w:pStyle w:val="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FF36BB" w:rsidRDefault="00FF36BB"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FF36BB" w:rsidRPr="008E52B6" w:rsidRDefault="00FF36BB"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FF36BB" w:rsidRDefault="00FF36BB">
      <w:pPr>
        <w:spacing w:line="240" w:lineRule="auto"/>
        <w:ind w:left="0" w:firstLine="0"/>
        <w:rPr>
          <w:rFonts w:ascii="Times New Roman" w:hAnsi="Times New Roman"/>
          <w:sz w:val="28"/>
          <w:szCs w:val="20"/>
          <w:lang w:eastAsia="ru-RU"/>
        </w:rPr>
      </w:pPr>
      <w:r>
        <w:rPr>
          <w:sz w:val="28"/>
        </w:rPr>
        <w:br w:type="page"/>
      </w:r>
    </w:p>
    <w:p w:rsidR="00FF36BB" w:rsidRPr="005466A3" w:rsidRDefault="00FF36BB" w:rsidP="005466A3">
      <w:pPr>
        <w:pStyle w:val="ListParagraph"/>
        <w:numPr>
          <w:ilvl w:val="0"/>
          <w:numId w:val="60"/>
        </w:numPr>
        <w:spacing w:line="312" w:lineRule="auto"/>
        <w:jc w:val="center"/>
        <w:rPr>
          <w:b/>
          <w:szCs w:val="28"/>
        </w:rPr>
      </w:pPr>
      <w:r w:rsidRPr="005466A3">
        <w:rPr>
          <w:b/>
          <w:szCs w:val="28"/>
        </w:rPr>
        <w:t>Область применения</w:t>
      </w:r>
    </w:p>
    <w:p w:rsidR="00FF36BB" w:rsidRPr="005466A3" w:rsidRDefault="00FF36BB" w:rsidP="005466A3">
      <w:pPr>
        <w:pStyle w:val="ListParagraph"/>
        <w:spacing w:line="312" w:lineRule="auto"/>
        <w:rPr>
          <w:b/>
          <w:szCs w:val="28"/>
        </w:rPr>
      </w:pPr>
    </w:p>
    <w:p w:rsidR="00FF36BB" w:rsidRDefault="00FF36BB"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Pr>
          <w:rFonts w:ascii="Times New Roman" w:hAnsi="Times New Roman"/>
          <w:sz w:val="28"/>
          <w:szCs w:val="28"/>
        </w:rPr>
        <w:t xml:space="preserve">в </w:t>
      </w:r>
      <w:r w:rsidRPr="008E52B6">
        <w:rPr>
          <w:rFonts w:ascii="Times New Roman" w:hAnsi="Times New Roman"/>
          <w:sz w:val="28"/>
          <w:szCs w:val="28"/>
        </w:rPr>
        <w:t xml:space="preserve">жилых и </w:t>
      </w:r>
      <w:r>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FF36BB" w:rsidRDefault="00FF36BB"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Pr>
          <w:rFonts w:ascii="Times New Roman" w:hAnsi="Times New Roman"/>
          <w:sz w:val="28"/>
          <w:szCs w:val="28"/>
        </w:rPr>
        <w:t xml:space="preserve"> </w:t>
      </w:r>
      <w:r w:rsidRPr="009F1D59">
        <w:rPr>
          <w:rFonts w:ascii="Times New Roman" w:hAnsi="Times New Roman"/>
          <w:sz w:val="28"/>
          <w:szCs w:val="28"/>
        </w:rPr>
        <w:t xml:space="preserve">а также собственников (арендаторов) жилых домов (квартир). </w:t>
      </w:r>
    </w:p>
    <w:p w:rsidR="00FF36BB" w:rsidRPr="00F14438" w:rsidRDefault="00FF36BB" w:rsidP="005466A3">
      <w:pPr>
        <w:spacing w:line="312" w:lineRule="auto"/>
        <w:ind w:left="0" w:firstLine="567"/>
        <w:jc w:val="both"/>
        <w:rPr>
          <w:rFonts w:ascii="Times New Roman" w:hAnsi="Times New Roman"/>
          <w:b/>
          <w:sz w:val="28"/>
          <w:szCs w:val="28"/>
        </w:rPr>
      </w:pPr>
      <w:bookmarkStart w:id="0" w:name="_GoBack"/>
      <w:r w:rsidRPr="00F14438">
        <w:rPr>
          <w:rFonts w:ascii="Times New Roman" w:hAnsi="Times New Roman"/>
          <w:b/>
          <w:sz w:val="28"/>
          <w:szCs w:val="28"/>
        </w:rPr>
        <w:t>Основными задачами органов исполнительной власти субъектов Российской Федерации, органов местного самоуправления, организаций,</w:t>
      </w:r>
      <w:r w:rsidRPr="00F14438">
        <w:rPr>
          <w:rFonts w:ascii="Times New Roman" w:hAnsi="Times New Roman"/>
          <w:b/>
          <w:sz w:val="28"/>
          <w:szCs w:val="28"/>
        </w:rPr>
        <w:b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bookmarkEnd w:id="0"/>
    <w:p w:rsidR="00FF36BB" w:rsidRPr="008E52B6" w:rsidRDefault="00FF36BB"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rsidR="00FF36BB" w:rsidRPr="008E52B6" w:rsidRDefault="00FF36BB"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настоящих Методических рекомендациях </w:t>
      </w:r>
      <w:r w:rsidRPr="00F14438">
        <w:rPr>
          <w:rFonts w:ascii="Times New Roman" w:hAnsi="Times New Roman"/>
          <w:b/>
          <w:sz w:val="28"/>
          <w:szCs w:val="28"/>
        </w:rPr>
        <w:t>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FF36BB" w:rsidRPr="008E52B6" w:rsidRDefault="00FF36BB"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FF36BB" w:rsidRPr="00F14438" w:rsidRDefault="00FF36BB" w:rsidP="00F14438">
      <w:pPr>
        <w:pStyle w:val="BodyTextIndent2"/>
        <w:spacing w:line="312" w:lineRule="auto"/>
        <w:rPr>
          <w:rFonts w:ascii="Times New Roman" w:hAnsi="Times New Roman"/>
          <w:szCs w:val="28"/>
          <w:lang w:val="ru-RU"/>
        </w:rPr>
      </w:pPr>
      <w:r w:rsidRPr="00F14438">
        <w:rPr>
          <w:rFonts w:ascii="Times New Roman" w:hAnsi="Times New Roman"/>
          <w:szCs w:val="28"/>
          <w:lang w:val="ru-RU"/>
        </w:rPr>
        <w:t>Проектирование и монтаж электроустановок зданий должен проводиться в соответствии с действующими нормативными документами.</w:t>
      </w:r>
    </w:p>
    <w:p w:rsidR="00FF36BB" w:rsidRDefault="00FF36BB"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FF36BB" w:rsidRDefault="00FF36BB" w:rsidP="00626CE8">
      <w:pPr>
        <w:ind w:left="0" w:firstLine="567"/>
        <w:jc w:val="both"/>
        <w:rPr>
          <w:rFonts w:ascii="Times New Roman" w:hAnsi="Times New Roman"/>
          <w:sz w:val="28"/>
          <w:szCs w:val="28"/>
        </w:rPr>
      </w:pPr>
    </w:p>
    <w:p w:rsidR="00FF36BB" w:rsidRDefault="00FF36BB">
      <w:pPr>
        <w:spacing w:line="240" w:lineRule="auto"/>
        <w:ind w:left="0" w:firstLine="0"/>
        <w:rPr>
          <w:rFonts w:ascii="Times New Roman" w:hAnsi="Times New Roman"/>
          <w:sz w:val="28"/>
          <w:szCs w:val="28"/>
        </w:rPr>
      </w:pPr>
      <w:r>
        <w:rPr>
          <w:rFonts w:ascii="Times New Roman" w:hAnsi="Times New Roman"/>
          <w:sz w:val="28"/>
          <w:szCs w:val="28"/>
        </w:rPr>
        <w:br w:type="page"/>
      </w:r>
    </w:p>
    <w:p w:rsidR="00FF36BB" w:rsidRDefault="00FF36B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2. Основные электротехнические </w:t>
      </w:r>
      <w:r w:rsidRPr="000A03C0">
        <w:rPr>
          <w:rFonts w:ascii="Times New Roman" w:hAnsi="Times New Roman"/>
          <w:b/>
          <w:sz w:val="28"/>
          <w:szCs w:val="28"/>
        </w:rPr>
        <w:t xml:space="preserve">причины пожаров </w:t>
      </w:r>
    </w:p>
    <w:p w:rsidR="00FF36BB" w:rsidRDefault="00FF36BB"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FF36BB" w:rsidRDefault="00FF36BB" w:rsidP="005466A3">
      <w:pPr>
        <w:spacing w:line="240" w:lineRule="auto"/>
        <w:ind w:left="0" w:firstLine="0"/>
        <w:jc w:val="center"/>
        <w:rPr>
          <w:rFonts w:ascii="Times New Roman" w:hAnsi="Times New Roman"/>
          <w:b/>
          <w:sz w:val="28"/>
          <w:szCs w:val="28"/>
        </w:rPr>
      </w:pPr>
    </w:p>
    <w:p w:rsidR="00FF36BB" w:rsidRPr="000A03C0"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FF36BB" w:rsidRPr="000A03C0"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FF36BB" w:rsidRPr="000A03C0"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FF36BB" w:rsidRPr="000A03C0"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FF36BB" w:rsidRPr="000A03C0"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FF36BB" w:rsidRPr="000A03C0"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FF36BB" w:rsidRPr="000A03C0"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FF36BB" w:rsidRPr="000A03C0"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FF36BB" w:rsidRPr="000A03C0"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FF36BB" w:rsidRPr="000A03C0"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Pr="00DA75A7">
        <w:rPr>
          <w:rFonts w:ascii="Times New Roman" w:hAnsi="Times New Roman"/>
          <w:sz w:val="28"/>
          <w:szCs w:val="28"/>
        </w:rPr>
        <w:t xml:space="preserve"> </w:t>
      </w:r>
      <w:r w:rsidRPr="000A03C0">
        <w:rPr>
          <w:rFonts w:ascii="Times New Roman" w:hAnsi="Times New Roman"/>
          <w:sz w:val="28"/>
          <w:szCs w:val="28"/>
        </w:rPr>
        <w:t>[</w:t>
      </w:r>
      <w:r>
        <w:rPr>
          <w:rFonts w:ascii="Times New Roman" w:hAnsi="Times New Roman"/>
          <w:sz w:val="28"/>
          <w:szCs w:val="28"/>
        </w:rPr>
        <w:t>3</w:t>
      </w:r>
      <w:r w:rsidRPr="000A03C0">
        <w:rPr>
          <w:rFonts w:ascii="Times New Roman" w:hAnsi="Times New Roman"/>
          <w:sz w:val="28"/>
          <w:szCs w:val="28"/>
        </w:rPr>
        <w:t>].</w:t>
      </w:r>
    </w:p>
    <w:p w:rsidR="00FF36BB" w:rsidRDefault="00FF36BB"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FF36BB" w:rsidRDefault="00FF36BB" w:rsidP="005466A3">
      <w:pPr>
        <w:spacing w:line="312" w:lineRule="auto"/>
        <w:ind w:left="0" w:firstLine="709"/>
        <w:jc w:val="both"/>
        <w:rPr>
          <w:rFonts w:ascii="Times New Roman" w:hAnsi="Times New Roman"/>
          <w:b/>
          <w:i/>
          <w:sz w:val="28"/>
          <w:szCs w:val="28"/>
        </w:rPr>
      </w:pPr>
    </w:p>
    <w:p w:rsidR="00FF36BB" w:rsidRPr="00316811" w:rsidRDefault="00FF36BB"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Pr>
          <w:rFonts w:ascii="Times New Roman" w:hAnsi="Times New Roman"/>
          <w:sz w:val="28"/>
          <w:szCs w:val="28"/>
        </w:rPr>
        <w:t>3</w:t>
      </w:r>
      <w:r w:rsidRPr="00316811">
        <w:rPr>
          <w:rFonts w:ascii="Times New Roman" w:hAnsi="Times New Roman"/>
          <w:sz w:val="28"/>
          <w:szCs w:val="28"/>
        </w:rPr>
        <w:t>].</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FF36BB" w:rsidRDefault="00FF36BB"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FF36BB" w:rsidRDefault="00FF36BB" w:rsidP="005466A3">
      <w:pPr>
        <w:spacing w:line="312" w:lineRule="auto"/>
        <w:ind w:left="0" w:firstLine="709"/>
        <w:jc w:val="both"/>
        <w:rPr>
          <w:rFonts w:ascii="Times New Roman" w:hAnsi="Times New Roman"/>
          <w:b/>
          <w:i/>
          <w:sz w:val="28"/>
          <w:szCs w:val="28"/>
        </w:rPr>
      </w:pPr>
    </w:p>
    <w:p w:rsidR="00FF36BB" w:rsidRPr="00316811" w:rsidRDefault="00FF36BB"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FF36BB" w:rsidRPr="00316811" w:rsidRDefault="00FF36BB"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Pr>
          <w:rFonts w:ascii="Times New Roman" w:hAnsi="Times New Roman"/>
          <w:sz w:val="28"/>
          <w:szCs w:val="28"/>
        </w:rPr>
        <w:t>5</w:t>
      </w:r>
      <w:r w:rsidRPr="00316811">
        <w:rPr>
          <w:rFonts w:ascii="Times New Roman" w:hAnsi="Times New Roman"/>
          <w:sz w:val="28"/>
          <w:szCs w:val="28"/>
        </w:rPr>
        <w:t>].</w:t>
      </w:r>
    </w:p>
    <w:p w:rsidR="00FF36BB" w:rsidRDefault="00FF36BB" w:rsidP="005466A3">
      <w:pPr>
        <w:spacing w:line="312" w:lineRule="auto"/>
        <w:ind w:left="0" w:firstLine="709"/>
        <w:jc w:val="both"/>
        <w:rPr>
          <w:rFonts w:ascii="Times New Roman" w:hAnsi="Times New Roman"/>
          <w:b/>
          <w:i/>
          <w:sz w:val="28"/>
          <w:szCs w:val="28"/>
        </w:rPr>
      </w:pPr>
    </w:p>
    <w:p w:rsidR="00FF36BB" w:rsidRPr="00316811" w:rsidRDefault="00FF36BB"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Pr>
          <w:rFonts w:ascii="Times New Roman" w:hAnsi="Times New Roman"/>
          <w:sz w:val="28"/>
          <w:szCs w:val="28"/>
        </w:rPr>
        <w:t>3</w:t>
      </w:r>
      <w:r w:rsidRPr="00316811">
        <w:rPr>
          <w:rFonts w:ascii="Times New Roman" w:hAnsi="Times New Roman"/>
          <w:sz w:val="28"/>
          <w:szCs w:val="28"/>
        </w:rPr>
        <w:t>].</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FF36BB" w:rsidRPr="00316811" w:rsidRDefault="00FF36BB"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FF36BB" w:rsidRDefault="00FF36BB" w:rsidP="005466A3">
      <w:pPr>
        <w:spacing w:line="312" w:lineRule="auto"/>
        <w:ind w:left="0" w:firstLine="709"/>
        <w:jc w:val="both"/>
        <w:rPr>
          <w:rFonts w:ascii="Times New Roman" w:hAnsi="Times New Roman"/>
          <w:b/>
          <w:i/>
          <w:sz w:val="28"/>
          <w:szCs w:val="28"/>
        </w:rPr>
      </w:pPr>
    </w:p>
    <w:p w:rsidR="00FF36BB" w:rsidRPr="00316811" w:rsidRDefault="00FF36BB"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Pr>
          <w:rFonts w:ascii="Times New Roman" w:hAnsi="Times New Roman"/>
          <w:sz w:val="28"/>
          <w:szCs w:val="28"/>
        </w:rPr>
        <w:t>3</w:t>
      </w:r>
      <w:r w:rsidRPr="00316811">
        <w:rPr>
          <w:rFonts w:ascii="Times New Roman" w:hAnsi="Times New Roman"/>
          <w:sz w:val="28"/>
          <w:szCs w:val="28"/>
        </w:rPr>
        <w:t>].</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FF36BB" w:rsidRDefault="00FF36BB" w:rsidP="005466A3">
      <w:pPr>
        <w:spacing w:line="312" w:lineRule="auto"/>
        <w:ind w:left="0" w:firstLine="709"/>
        <w:jc w:val="both"/>
        <w:rPr>
          <w:rFonts w:ascii="Times New Roman" w:hAnsi="Times New Roman"/>
          <w:b/>
          <w:i/>
          <w:sz w:val="28"/>
          <w:szCs w:val="28"/>
        </w:rPr>
      </w:pPr>
    </w:p>
    <w:p w:rsidR="00FF36BB" w:rsidRPr="00721E92" w:rsidRDefault="00FF36BB"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Pr>
          <w:rFonts w:ascii="Times New Roman" w:hAnsi="Times New Roman"/>
          <w:sz w:val="28"/>
          <w:szCs w:val="28"/>
        </w:rPr>
        <w:t>3</w:t>
      </w:r>
      <w:r w:rsidRPr="00316811">
        <w:rPr>
          <w:rFonts w:ascii="Times New Roman" w:hAnsi="Times New Roman"/>
          <w:sz w:val="28"/>
          <w:szCs w:val="28"/>
        </w:rPr>
        <w:t>].</w:t>
      </w:r>
    </w:p>
    <w:p w:rsidR="00FF36BB" w:rsidRPr="00721E92" w:rsidRDefault="00FF36BB"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FF36BB" w:rsidRPr="001473A5"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Pr>
          <w:rFonts w:ascii="Times New Roman" w:hAnsi="Times New Roman"/>
          <w:sz w:val="28"/>
          <w:szCs w:val="28"/>
        </w:rPr>
        <w:t>3</w:t>
      </w:r>
      <w:r w:rsidRPr="00316811">
        <w:rPr>
          <w:rFonts w:ascii="Times New Roman" w:hAnsi="Times New Roman"/>
          <w:sz w:val="28"/>
          <w:szCs w:val="28"/>
        </w:rPr>
        <w:t>].</w:t>
      </w:r>
    </w:p>
    <w:p w:rsidR="00FF36BB" w:rsidRPr="001473A5" w:rsidRDefault="00FF36BB" w:rsidP="005466A3">
      <w:pPr>
        <w:spacing w:line="312" w:lineRule="auto"/>
        <w:ind w:left="0" w:firstLine="709"/>
        <w:jc w:val="both"/>
        <w:rPr>
          <w:rFonts w:ascii="Times New Roman" w:hAnsi="Times New Roman"/>
          <w:sz w:val="28"/>
          <w:szCs w:val="28"/>
        </w:rPr>
      </w:pPr>
    </w:p>
    <w:p w:rsidR="00FF36BB" w:rsidRPr="00721E92" w:rsidRDefault="00FF36BB"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FF36BB" w:rsidRPr="00316811" w:rsidRDefault="00FF36BB"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Pr>
          <w:rFonts w:ascii="Times New Roman" w:hAnsi="Times New Roman"/>
          <w:sz w:val="28"/>
          <w:szCs w:val="28"/>
        </w:rPr>
        <w:t>3</w:t>
      </w:r>
      <w:r w:rsidRPr="00316811">
        <w:rPr>
          <w:rFonts w:ascii="Times New Roman" w:hAnsi="Times New Roman"/>
          <w:sz w:val="28"/>
          <w:szCs w:val="28"/>
        </w:rPr>
        <w:t>].</w:t>
      </w:r>
    </w:p>
    <w:p w:rsidR="00FF36BB" w:rsidRDefault="00FF36BB" w:rsidP="005466A3">
      <w:pPr>
        <w:spacing w:line="312" w:lineRule="auto"/>
        <w:ind w:left="0" w:firstLine="709"/>
        <w:jc w:val="both"/>
        <w:rPr>
          <w:rFonts w:ascii="Times New Roman" w:hAnsi="Times New Roman"/>
          <w:sz w:val="28"/>
          <w:szCs w:val="28"/>
        </w:rPr>
      </w:pPr>
    </w:p>
    <w:p w:rsidR="00FF36BB" w:rsidRPr="00316811" w:rsidRDefault="00FF36BB" w:rsidP="005466A3">
      <w:pPr>
        <w:spacing w:line="312" w:lineRule="auto"/>
        <w:ind w:left="0" w:firstLine="709"/>
        <w:jc w:val="both"/>
        <w:rPr>
          <w:rFonts w:ascii="Times New Roman" w:hAnsi="Times New Roman"/>
          <w:sz w:val="28"/>
          <w:szCs w:val="28"/>
        </w:rPr>
      </w:pPr>
    </w:p>
    <w:p w:rsidR="00FF36BB" w:rsidRDefault="00FF36B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Pr="008E52B6">
        <w:rPr>
          <w:rFonts w:ascii="Times New Roman" w:hAnsi="Times New Roman"/>
          <w:b/>
          <w:sz w:val="28"/>
          <w:szCs w:val="28"/>
        </w:rPr>
        <w:t>. Организация профилактики пожаров</w:t>
      </w:r>
    </w:p>
    <w:p w:rsidR="00FF36BB" w:rsidRPr="008E52B6" w:rsidRDefault="00FF36BB" w:rsidP="00C313BC">
      <w:pPr>
        <w:spacing w:line="240" w:lineRule="auto"/>
        <w:ind w:left="0" w:firstLine="709"/>
        <w:jc w:val="center"/>
        <w:rPr>
          <w:rFonts w:ascii="Times New Roman" w:hAnsi="Times New Roman"/>
          <w:b/>
          <w:sz w:val="28"/>
          <w:szCs w:val="28"/>
        </w:rPr>
      </w:pPr>
    </w:p>
    <w:p w:rsidR="00FF36BB" w:rsidRDefault="00FF36B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Pr="008E52B6">
        <w:rPr>
          <w:rFonts w:ascii="Times New Roman" w:hAnsi="Times New Roman"/>
          <w:b/>
          <w:sz w:val="28"/>
          <w:szCs w:val="28"/>
        </w:rPr>
        <w:t>.1. Общие положения</w:t>
      </w:r>
    </w:p>
    <w:p w:rsidR="00FF36BB" w:rsidRPr="008E52B6" w:rsidRDefault="00FF36BB" w:rsidP="00C313BC">
      <w:pPr>
        <w:spacing w:line="240" w:lineRule="auto"/>
        <w:ind w:left="0" w:firstLine="709"/>
        <w:jc w:val="both"/>
        <w:rPr>
          <w:rFonts w:ascii="Times New Roman" w:hAnsi="Times New Roman"/>
          <w:b/>
          <w:sz w:val="28"/>
          <w:szCs w:val="28"/>
        </w:rPr>
      </w:pPr>
    </w:p>
    <w:p w:rsidR="00FF36BB" w:rsidRDefault="00FF36BB"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Pr="008E52B6">
        <w:rPr>
          <w:rFonts w:ascii="Times New Roman" w:hAnsi="Times New Roman"/>
          <w:sz w:val="28"/>
          <w:szCs w:val="28"/>
        </w:rPr>
        <w:t xml:space="preserve"> лица</w:t>
      </w:r>
      <w:r>
        <w:rPr>
          <w:rFonts w:ascii="Times New Roman" w:hAnsi="Times New Roman"/>
          <w:sz w:val="28"/>
          <w:szCs w:val="28"/>
        </w:rPr>
        <w:t>, или управляющей компании, ответственных</w:t>
      </w:r>
      <w:r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FF36BB" w:rsidRPr="004A2C00" w:rsidRDefault="00FF36BB"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FF36BB" w:rsidRPr="004A2C00" w:rsidRDefault="00FF36BB"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FF36BB" w:rsidRPr="004A2C00" w:rsidRDefault="00FF36BB"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FF36BB" w:rsidRPr="004A2C00" w:rsidRDefault="00FF36BB"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FF36BB" w:rsidRPr="004A2C00" w:rsidRDefault="00FF36BB"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FF36BB" w:rsidRPr="004A2C00" w:rsidRDefault="00FF36BB"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FF36BB" w:rsidRPr="004A2C00" w:rsidRDefault="00FF36BB"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FF36BB" w:rsidRPr="00951C46" w:rsidRDefault="00FF36BB"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FF36BB" w:rsidRPr="008E52B6" w:rsidRDefault="00FF36BB"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rsidR="00FF36BB" w:rsidRPr="008E52B6" w:rsidRDefault="00FF36BB"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FF36BB" w:rsidRPr="008E52B6" w:rsidRDefault="00FF36BB"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FF36BB" w:rsidRPr="008E52B6" w:rsidRDefault="00FF36BB"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FF36BB" w:rsidRDefault="00FF36BB" w:rsidP="005466A3">
      <w:pPr>
        <w:spacing w:line="312" w:lineRule="auto"/>
        <w:ind w:left="0" w:firstLine="709"/>
        <w:jc w:val="both"/>
        <w:rPr>
          <w:rFonts w:ascii="Times New Roman" w:hAnsi="Times New Roman"/>
          <w:sz w:val="28"/>
          <w:szCs w:val="28"/>
        </w:rPr>
      </w:pPr>
    </w:p>
    <w:p w:rsidR="00FF36BB" w:rsidRDefault="00FF36B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Pr="00776C6E">
        <w:rPr>
          <w:rFonts w:ascii="Times New Roman" w:hAnsi="Times New Roman"/>
          <w:b/>
          <w:sz w:val="28"/>
          <w:szCs w:val="28"/>
        </w:rPr>
        <w:t>.2. Профилактические мероприятия</w:t>
      </w:r>
    </w:p>
    <w:p w:rsidR="00FF36BB" w:rsidRDefault="00FF36BB" w:rsidP="00C313BC">
      <w:pPr>
        <w:spacing w:line="240" w:lineRule="auto"/>
        <w:ind w:left="0" w:firstLine="709"/>
        <w:jc w:val="both"/>
        <w:rPr>
          <w:rFonts w:ascii="Times New Roman" w:hAnsi="Times New Roman"/>
          <w:b/>
          <w:sz w:val="28"/>
          <w:szCs w:val="28"/>
        </w:rPr>
      </w:pPr>
    </w:p>
    <w:p w:rsidR="00FF36BB" w:rsidRDefault="00FF36BB"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FF36BB" w:rsidRDefault="00FF36BB" w:rsidP="005466A3">
      <w:pPr>
        <w:spacing w:line="312"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rsidR="00FF36BB" w:rsidRDefault="00FF36BB" w:rsidP="005466A3">
      <w:pPr>
        <w:spacing w:line="312" w:lineRule="auto"/>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rsidR="00FF36BB" w:rsidRDefault="00FF36BB" w:rsidP="005466A3">
      <w:pPr>
        <w:spacing w:line="312"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rsidR="00FF36BB" w:rsidRDefault="00FF36BB" w:rsidP="005466A3">
      <w:pPr>
        <w:spacing w:line="312"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rsidR="00FF36BB" w:rsidRDefault="00FF36BB" w:rsidP="005466A3">
      <w:pPr>
        <w:spacing w:line="312" w:lineRule="auto"/>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FF36BB" w:rsidRPr="000F3630" w:rsidRDefault="00FF36BB"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Pr="000F3630">
        <w:rPr>
          <w:rFonts w:ascii="Times New Roman" w:hAnsi="Times New Roman"/>
          <w:sz w:val="28"/>
          <w:szCs w:val="28"/>
        </w:rPr>
        <w:t>размещ</w:t>
      </w:r>
      <w:r>
        <w:rPr>
          <w:rFonts w:ascii="Times New Roman" w:hAnsi="Times New Roman"/>
          <w:sz w:val="28"/>
          <w:szCs w:val="28"/>
        </w:rPr>
        <w:t>ение термоиндикаторов</w:t>
      </w:r>
      <w:r w:rsidRPr="000F3630">
        <w:rPr>
          <w:rFonts w:ascii="Times New Roman" w:hAnsi="Times New Roman"/>
          <w:sz w:val="28"/>
          <w:szCs w:val="28"/>
        </w:rPr>
        <w:t xml:space="preserve"> в непосредственной близости от нагревательных приборов.</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FF36BB" w:rsidRPr="000F3630"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FF36BB" w:rsidRPr="008E52B6" w:rsidRDefault="00FF36BB"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FF36BB" w:rsidRDefault="00FF36BB"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FF36BB" w:rsidRDefault="00FF36BB" w:rsidP="00626CE8">
      <w:pPr>
        <w:ind w:left="0" w:firstLine="567"/>
        <w:jc w:val="both"/>
        <w:rPr>
          <w:rFonts w:ascii="Times New Roman" w:hAnsi="Times New Roman"/>
          <w:sz w:val="28"/>
          <w:szCs w:val="28"/>
        </w:rPr>
      </w:pPr>
    </w:p>
    <w:p w:rsidR="00FF36BB" w:rsidRDefault="00FF36BB" w:rsidP="00626CE8">
      <w:pPr>
        <w:ind w:left="0" w:firstLine="567"/>
        <w:jc w:val="both"/>
        <w:rPr>
          <w:rFonts w:ascii="Times New Roman" w:hAnsi="Times New Roman"/>
          <w:sz w:val="28"/>
          <w:szCs w:val="28"/>
        </w:rPr>
        <w:sectPr w:rsidR="00FF36BB" w:rsidSect="00442B80">
          <w:headerReference w:type="default" r:id="rId8"/>
          <w:footerReference w:type="default" r:id="rId9"/>
          <w:pgSz w:w="11906" w:h="16838"/>
          <w:pgMar w:top="851" w:right="851" w:bottom="1134" w:left="1418" w:header="709" w:footer="301" w:gutter="0"/>
          <w:pgNumType w:start="1"/>
          <w:cols w:space="708"/>
          <w:titlePg/>
          <w:docGrid w:linePitch="360"/>
        </w:sectPr>
      </w:pPr>
    </w:p>
    <w:p w:rsidR="00FF36BB" w:rsidRDefault="00FF36BB" w:rsidP="003D67FA">
      <w:pPr>
        <w:ind w:left="0" w:firstLine="567"/>
        <w:jc w:val="right"/>
        <w:rPr>
          <w:rFonts w:ascii="Times New Roman" w:hAnsi="Times New Roman"/>
          <w:sz w:val="28"/>
          <w:szCs w:val="28"/>
        </w:rPr>
      </w:pPr>
      <w:r w:rsidRPr="00BE5F5E">
        <w:rPr>
          <w:rFonts w:ascii="Times New Roman" w:hAnsi="Times New Roman"/>
          <w:sz w:val="28"/>
          <w:szCs w:val="28"/>
        </w:rPr>
        <w:t>Таблица </w:t>
      </w:r>
      <w:r>
        <w:rPr>
          <w:rFonts w:ascii="Times New Roman" w:hAnsi="Times New Roman"/>
          <w:sz w:val="28"/>
          <w:szCs w:val="28"/>
        </w:rPr>
        <w:t>3</w:t>
      </w:r>
    </w:p>
    <w:p w:rsidR="00FF36BB" w:rsidRPr="00266A87" w:rsidRDefault="00FF36BB"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W w:w="5258"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2"/>
        <w:gridCol w:w="5697"/>
        <w:gridCol w:w="1987"/>
        <w:gridCol w:w="4923"/>
      </w:tblGrid>
      <w:tr w:rsidR="00FF36BB" w:rsidRPr="005466A3" w:rsidTr="00625A64">
        <w:trPr>
          <w:tblHeader/>
        </w:trPr>
        <w:tc>
          <w:tcPr>
            <w:tcW w:w="946" w:type="pct"/>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Технические средства</w:t>
            </w:r>
          </w:p>
        </w:tc>
        <w:tc>
          <w:tcPr>
            <w:tcW w:w="1832" w:type="pct"/>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Профилактическое мероприятие</w:t>
            </w:r>
          </w:p>
        </w:tc>
        <w:tc>
          <w:tcPr>
            <w:tcW w:w="639" w:type="pct"/>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Рекомендуемая периодичность</w:t>
            </w:r>
          </w:p>
        </w:tc>
        <w:tc>
          <w:tcPr>
            <w:tcW w:w="1583" w:type="pct"/>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Действия при обнаружении неисправности</w:t>
            </w:r>
          </w:p>
        </w:tc>
      </w:tr>
      <w:tr w:rsidR="00FF36BB" w:rsidRPr="005466A3" w:rsidTr="00625A64">
        <w:tc>
          <w:tcPr>
            <w:tcW w:w="946"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Автоматические выключатели</w:t>
            </w:r>
          </w:p>
        </w:tc>
        <w:tc>
          <w:tcPr>
            <w:tcW w:w="1832"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Визуальный осмотр.</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Проверка работоспособности.</w:t>
            </w:r>
          </w:p>
        </w:tc>
        <w:tc>
          <w:tcPr>
            <w:tcW w:w="639" w:type="pct"/>
          </w:tcPr>
          <w:p w:rsidR="00FF36BB" w:rsidRDefault="00FF36BB" w:rsidP="00625A64">
            <w:pPr>
              <w:jc w:val="center"/>
            </w:pPr>
            <w:r w:rsidRPr="00625A64">
              <w:rPr>
                <w:rFonts w:ascii="Times New Roman" w:hAnsi="Times New Roman"/>
                <w:sz w:val="24"/>
                <w:szCs w:val="24"/>
              </w:rPr>
              <w:t>1 раз в квартал</w:t>
            </w:r>
          </w:p>
        </w:tc>
        <w:tc>
          <w:tcPr>
            <w:tcW w:w="1583"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При обнаружении неисправности произвести замену аппарата</w:t>
            </w:r>
          </w:p>
        </w:tc>
      </w:tr>
      <w:tr w:rsidR="00FF36BB" w:rsidRPr="005466A3" w:rsidTr="00625A64">
        <w:tc>
          <w:tcPr>
            <w:tcW w:w="946"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Устройства защиты дифференциального тока</w:t>
            </w:r>
          </w:p>
        </w:tc>
        <w:tc>
          <w:tcPr>
            <w:tcW w:w="1832"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Визуальный осмотр.</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FF36BB" w:rsidRDefault="00FF36BB" w:rsidP="00625A64">
            <w:pPr>
              <w:jc w:val="center"/>
            </w:pPr>
            <w:r w:rsidRPr="00625A64">
              <w:rPr>
                <w:rFonts w:ascii="Times New Roman" w:hAnsi="Times New Roman"/>
                <w:sz w:val="24"/>
                <w:szCs w:val="24"/>
              </w:rPr>
              <w:t>1 раз в квартал</w:t>
            </w:r>
          </w:p>
        </w:tc>
        <w:tc>
          <w:tcPr>
            <w:tcW w:w="1583"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При обнаружении неисправности произвести замену устройства</w:t>
            </w:r>
          </w:p>
        </w:tc>
      </w:tr>
      <w:tr w:rsidR="00FF36BB" w:rsidRPr="005466A3" w:rsidTr="00625A64">
        <w:tc>
          <w:tcPr>
            <w:tcW w:w="946"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Устройства защиты от дугового пробоя (искрения)</w:t>
            </w:r>
          </w:p>
        </w:tc>
        <w:tc>
          <w:tcPr>
            <w:tcW w:w="1832"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Визуальный осмотр.</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FF36BB" w:rsidRDefault="00FF36BB" w:rsidP="00625A64">
            <w:pPr>
              <w:jc w:val="center"/>
            </w:pPr>
            <w:r w:rsidRPr="00625A64">
              <w:rPr>
                <w:rFonts w:ascii="Times New Roman" w:hAnsi="Times New Roman"/>
                <w:sz w:val="24"/>
                <w:szCs w:val="24"/>
              </w:rPr>
              <w:t>1 раз в квартал</w:t>
            </w:r>
          </w:p>
        </w:tc>
        <w:tc>
          <w:tcPr>
            <w:tcW w:w="1583"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При обнаружении неисправности произвести замену устройства</w:t>
            </w:r>
          </w:p>
        </w:tc>
      </w:tr>
      <w:tr w:rsidR="00FF36BB" w:rsidRPr="005466A3" w:rsidTr="00625A64">
        <w:tc>
          <w:tcPr>
            <w:tcW w:w="946"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Устройства защиты от перенапряжения</w:t>
            </w:r>
          </w:p>
        </w:tc>
        <w:tc>
          <w:tcPr>
            <w:tcW w:w="1832"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Визуальный осмотр.</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FF36BB" w:rsidRDefault="00FF36BB" w:rsidP="00625A64">
            <w:pPr>
              <w:jc w:val="center"/>
            </w:pPr>
            <w:r w:rsidRPr="00625A64">
              <w:rPr>
                <w:rFonts w:ascii="Times New Roman" w:hAnsi="Times New Roman"/>
                <w:sz w:val="24"/>
                <w:szCs w:val="24"/>
              </w:rPr>
              <w:t>1 раз в квартал</w:t>
            </w:r>
          </w:p>
        </w:tc>
        <w:tc>
          <w:tcPr>
            <w:tcW w:w="1583"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При обнаружении неисправности произвести замену устройства</w:t>
            </w:r>
          </w:p>
        </w:tc>
      </w:tr>
      <w:tr w:rsidR="00FF36BB" w:rsidRPr="005466A3" w:rsidTr="00625A64">
        <w:tc>
          <w:tcPr>
            <w:tcW w:w="946"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Термоиндикаторы</w:t>
            </w:r>
          </w:p>
        </w:tc>
        <w:tc>
          <w:tcPr>
            <w:tcW w:w="1832"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Визуальный осмотр.</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Отсутствие механических повреждений.</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Проверка сроков эксплуатации термоиндикаторов в соответствии с документацией изготовителя.</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Отсутствие изменения цвета термоиндикаторов.</w:t>
            </w:r>
          </w:p>
        </w:tc>
        <w:tc>
          <w:tcPr>
            <w:tcW w:w="639" w:type="pct"/>
          </w:tcPr>
          <w:p w:rsidR="00FF36BB" w:rsidRDefault="00FF36BB" w:rsidP="00625A64">
            <w:pPr>
              <w:jc w:val="center"/>
            </w:pPr>
            <w:r w:rsidRPr="00625A64">
              <w:rPr>
                <w:rFonts w:ascii="Times New Roman" w:hAnsi="Times New Roman"/>
                <w:sz w:val="24"/>
                <w:szCs w:val="24"/>
              </w:rPr>
              <w:t>1 раз в квартал</w:t>
            </w:r>
          </w:p>
        </w:tc>
        <w:tc>
          <w:tcPr>
            <w:tcW w:w="1583"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FF36BB" w:rsidRPr="005466A3" w:rsidTr="00625A64">
        <w:tc>
          <w:tcPr>
            <w:tcW w:w="946"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Термосистемы</w:t>
            </w:r>
          </w:p>
        </w:tc>
        <w:tc>
          <w:tcPr>
            <w:tcW w:w="1832"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Визуальный осмотр.</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Отсутствие механических повреждений датчиков.</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Проверка сроков эксплуатации датчиков в соответствии с документацией изготовителя.</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Отсутствие изменения цвета оплавлений, деформации.</w:t>
            </w:r>
          </w:p>
        </w:tc>
        <w:tc>
          <w:tcPr>
            <w:tcW w:w="639" w:type="pct"/>
          </w:tcPr>
          <w:p w:rsidR="00FF36BB" w:rsidRDefault="00FF36BB" w:rsidP="00625A64">
            <w:pPr>
              <w:jc w:val="center"/>
            </w:pPr>
            <w:r w:rsidRPr="00625A64">
              <w:rPr>
                <w:rFonts w:ascii="Times New Roman" w:hAnsi="Times New Roman"/>
                <w:sz w:val="24"/>
                <w:szCs w:val="24"/>
              </w:rPr>
              <w:t>1 раз в квартал</w:t>
            </w:r>
          </w:p>
        </w:tc>
        <w:tc>
          <w:tcPr>
            <w:tcW w:w="1583"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FF36BB" w:rsidRPr="005466A3" w:rsidTr="00625A64">
        <w:tc>
          <w:tcPr>
            <w:tcW w:w="946"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Тепловизионная диагностика</w:t>
            </w:r>
          </w:p>
        </w:tc>
        <w:tc>
          <w:tcPr>
            <w:tcW w:w="1832"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39" w:type="pct"/>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реже 1 раза в год</w:t>
            </w:r>
          </w:p>
        </w:tc>
        <w:tc>
          <w:tcPr>
            <w:tcW w:w="1583"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По результатам тепловизионного обследования составляется протокол.</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Протокол должен содержать следующую информацию:</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 наименование и адрес организации-исполнителя;</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 номер отчета, номер экземпляра и дату (сроки) проведения работы;</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 наименование обследованного объекта и его адрес;</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 список исполнителей с указанием квалификации;</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 перечень средств измерений использованных при обследовании, с указанием даты поверки;</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Содержание протокола может дополняться в зависимости от обследуемого объекта.</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tc>
      </w:tr>
      <w:tr w:rsidR="00FF36BB" w:rsidRPr="005466A3" w:rsidTr="00625A64">
        <w:tc>
          <w:tcPr>
            <w:tcW w:w="946"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Эксплуатируемые электроприборы и электроустановочные изделия</w:t>
            </w:r>
          </w:p>
        </w:tc>
        <w:tc>
          <w:tcPr>
            <w:tcW w:w="1832"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Визуальный осмотр электроприборов и электроустановочных изделий (электрических розеток).</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Не должно быть повреждения изоляции питающих проводов и шнуров питания.</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Перед каждым включением электроприбора и во время эксплуатации</w:t>
            </w:r>
          </w:p>
        </w:tc>
        <w:tc>
          <w:tcPr>
            <w:tcW w:w="1583"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При обнаружении неисправности вывести прибор из эксплуатации.</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Произвести ремонт или замену неисправного электрооборудования.</w:t>
            </w:r>
          </w:p>
        </w:tc>
      </w:tr>
    </w:tbl>
    <w:p w:rsidR="00FF36BB" w:rsidRDefault="00FF36BB" w:rsidP="00776C6E">
      <w:pPr>
        <w:ind w:left="0" w:firstLine="567"/>
        <w:jc w:val="both"/>
        <w:rPr>
          <w:rFonts w:ascii="Times New Roman" w:hAnsi="Times New Roman"/>
          <w:sz w:val="28"/>
          <w:szCs w:val="28"/>
        </w:rPr>
        <w:sectPr w:rsidR="00FF36BB" w:rsidSect="00DC5715">
          <w:pgSz w:w="16838" w:h="11906" w:orient="landscape"/>
          <w:pgMar w:top="1134" w:right="1134" w:bottom="1134" w:left="1134" w:header="709" w:footer="709" w:gutter="0"/>
          <w:cols w:space="708"/>
          <w:docGrid w:linePitch="360"/>
        </w:sectPr>
      </w:pPr>
    </w:p>
    <w:p w:rsidR="00FF36BB" w:rsidRDefault="00FF36B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t>3</w:t>
      </w:r>
      <w:r w:rsidRPr="00776C6E">
        <w:rPr>
          <w:rFonts w:ascii="Times New Roman" w:hAnsi="Times New Roman"/>
          <w:b/>
          <w:sz w:val="28"/>
          <w:szCs w:val="28"/>
        </w:rPr>
        <w:t>.3. Действия при обнаружении аварийного режима в электрооборудовании</w:t>
      </w:r>
    </w:p>
    <w:p w:rsidR="00FF36BB" w:rsidRPr="00776C6E" w:rsidRDefault="00FF36BB" w:rsidP="00C313BC">
      <w:pPr>
        <w:spacing w:line="240" w:lineRule="auto"/>
        <w:ind w:left="0" w:firstLine="567"/>
        <w:jc w:val="both"/>
        <w:rPr>
          <w:rFonts w:ascii="Times New Roman" w:hAnsi="Times New Roman"/>
          <w:b/>
          <w:sz w:val="28"/>
          <w:szCs w:val="28"/>
        </w:rPr>
      </w:pPr>
    </w:p>
    <w:p w:rsidR="00FF36BB" w:rsidRDefault="00FF36BB" w:rsidP="008026D2">
      <w:pPr>
        <w:spacing w:line="312" w:lineRule="auto"/>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Pr="008026D2">
        <w:t xml:space="preserve"> </w:t>
      </w:r>
    </w:p>
    <w:p w:rsidR="00FF36BB" w:rsidRDefault="00FF36BB"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FF36BB" w:rsidRDefault="00FF36BB" w:rsidP="00626CE8">
      <w:pPr>
        <w:ind w:left="0" w:firstLine="567"/>
        <w:jc w:val="both"/>
        <w:rPr>
          <w:rFonts w:ascii="Times New Roman" w:hAnsi="Times New Roman"/>
          <w:sz w:val="28"/>
          <w:szCs w:val="28"/>
        </w:rPr>
      </w:pPr>
    </w:p>
    <w:p w:rsidR="00FF36BB" w:rsidRDefault="00FF36BB" w:rsidP="00626CE8">
      <w:pPr>
        <w:ind w:left="0" w:firstLine="567"/>
        <w:jc w:val="both"/>
        <w:rPr>
          <w:rFonts w:ascii="Times New Roman" w:hAnsi="Times New Roman"/>
          <w:sz w:val="28"/>
          <w:szCs w:val="28"/>
        </w:rPr>
        <w:sectPr w:rsidR="00FF36BB" w:rsidSect="00DC5715">
          <w:pgSz w:w="11906" w:h="16838"/>
          <w:pgMar w:top="1134" w:right="1134" w:bottom="1134" w:left="1134" w:header="709" w:footer="709" w:gutter="0"/>
          <w:cols w:space="708"/>
          <w:docGrid w:linePitch="360"/>
        </w:sectPr>
      </w:pPr>
    </w:p>
    <w:p w:rsidR="00FF36BB" w:rsidRDefault="00FF36BB" w:rsidP="003D67FA">
      <w:pPr>
        <w:ind w:left="0" w:firstLine="0"/>
        <w:jc w:val="right"/>
        <w:rPr>
          <w:rFonts w:ascii="Times New Roman" w:hAnsi="Times New Roman"/>
          <w:sz w:val="28"/>
          <w:szCs w:val="28"/>
        </w:rPr>
      </w:pPr>
      <w:r>
        <w:rPr>
          <w:rFonts w:ascii="Times New Roman" w:hAnsi="Times New Roman"/>
          <w:sz w:val="28"/>
          <w:szCs w:val="28"/>
        </w:rPr>
        <w:t xml:space="preserve">Таблица 4 </w:t>
      </w:r>
    </w:p>
    <w:p w:rsidR="00FF36BB" w:rsidRDefault="00FF36BB"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w:t>
      </w:r>
    </w:p>
    <w:tbl>
      <w:tblPr>
        <w:tblW w:w="5209"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9"/>
        <w:gridCol w:w="3414"/>
        <w:gridCol w:w="7471"/>
      </w:tblGrid>
      <w:tr w:rsidR="00FF36BB" w:rsidRPr="00C313BC" w:rsidTr="00625A64">
        <w:trPr>
          <w:trHeight w:val="442"/>
          <w:tblHeader/>
        </w:trPr>
        <w:tc>
          <w:tcPr>
            <w:tcW w:w="1467" w:type="pct"/>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Признак аварийного режима</w:t>
            </w:r>
          </w:p>
        </w:tc>
        <w:tc>
          <w:tcPr>
            <w:tcW w:w="1108" w:type="pct"/>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Возможная причина</w:t>
            </w:r>
          </w:p>
        </w:tc>
        <w:tc>
          <w:tcPr>
            <w:tcW w:w="2426" w:type="pct"/>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Рекомендуемые действия</w:t>
            </w:r>
          </w:p>
        </w:tc>
      </w:tr>
      <w:tr w:rsidR="00FF36BB" w:rsidRPr="00C313BC" w:rsidTr="00625A64">
        <w:tc>
          <w:tcPr>
            <w:tcW w:w="1467"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Сработал автоматический выключатель</w:t>
            </w:r>
          </w:p>
        </w:tc>
        <w:tc>
          <w:tcPr>
            <w:tcW w:w="1108"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Короткое замыкание в цепи.</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Перегрузка в цепи.</w:t>
            </w:r>
          </w:p>
          <w:p w:rsidR="00FF36BB" w:rsidRPr="00625A64" w:rsidRDefault="00FF36BB" w:rsidP="00625A64">
            <w:pPr>
              <w:spacing w:line="240" w:lineRule="auto"/>
              <w:ind w:left="0" w:firstLine="0"/>
              <w:jc w:val="both"/>
              <w:rPr>
                <w:rFonts w:ascii="Times New Roman" w:hAnsi="Times New Roman"/>
                <w:sz w:val="24"/>
                <w:szCs w:val="24"/>
              </w:rPr>
            </w:pPr>
          </w:p>
        </w:tc>
        <w:tc>
          <w:tcPr>
            <w:tcW w:w="2426" w:type="pct"/>
            <w:vMerge w:val="restart"/>
          </w:tcPr>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Этап 1.</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если при визуальном осмотре повреждения не обнаружены, то необходимо прейти к этапу 2.</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Этап 2.</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Проверить надлежащую работу аппарата защиты.</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Если аппараты электрической защиты исправны, то необходимо перейти к этапу 3.</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Этап 3.</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Проверка присоединенных нагрузок (электроприборов).</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FF36BB" w:rsidRPr="00625A64" w:rsidRDefault="00FF36BB" w:rsidP="00625A64">
            <w:pPr>
              <w:spacing w:line="240" w:lineRule="auto"/>
              <w:ind w:left="0" w:firstLine="265"/>
              <w:jc w:val="both"/>
              <w:rPr>
                <w:rFonts w:ascii="Times New Roman" w:hAnsi="Times New Roman"/>
                <w:sz w:val="24"/>
                <w:szCs w:val="24"/>
              </w:rPr>
            </w:pPr>
            <w:r w:rsidRPr="00625A64">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FF36BB" w:rsidRPr="00625A64" w:rsidRDefault="00FF36BB" w:rsidP="00625A64">
            <w:pPr>
              <w:spacing w:line="240" w:lineRule="auto"/>
              <w:ind w:left="0" w:firstLine="0"/>
              <w:jc w:val="both"/>
              <w:rPr>
                <w:rFonts w:ascii="Times New Roman" w:hAnsi="Times New Roman"/>
                <w:sz w:val="24"/>
                <w:szCs w:val="24"/>
              </w:rPr>
            </w:pPr>
          </w:p>
        </w:tc>
      </w:tr>
      <w:tr w:rsidR="00FF36BB" w:rsidRPr="00C313BC" w:rsidTr="00625A64">
        <w:tc>
          <w:tcPr>
            <w:tcW w:w="1467"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Сработало устройство защиты дифференциального тока</w:t>
            </w:r>
          </w:p>
          <w:p w:rsidR="00FF36BB" w:rsidRPr="00625A64" w:rsidRDefault="00FF36BB" w:rsidP="00625A64">
            <w:pPr>
              <w:spacing w:line="240" w:lineRule="auto"/>
              <w:ind w:left="0" w:firstLine="0"/>
              <w:jc w:val="both"/>
              <w:rPr>
                <w:rFonts w:ascii="Times New Roman" w:hAnsi="Times New Roman"/>
                <w:sz w:val="24"/>
                <w:szCs w:val="24"/>
              </w:rPr>
            </w:pPr>
          </w:p>
        </w:tc>
        <w:tc>
          <w:tcPr>
            <w:tcW w:w="1108"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Утечка тока.</w:t>
            </w:r>
          </w:p>
        </w:tc>
        <w:tc>
          <w:tcPr>
            <w:tcW w:w="2426" w:type="pct"/>
            <w:vMerge/>
          </w:tcPr>
          <w:p w:rsidR="00FF36BB" w:rsidRPr="00625A64" w:rsidRDefault="00FF36BB" w:rsidP="00625A64">
            <w:pPr>
              <w:spacing w:line="240" w:lineRule="auto"/>
              <w:ind w:left="0" w:firstLine="0"/>
              <w:jc w:val="both"/>
              <w:rPr>
                <w:rFonts w:ascii="Times New Roman" w:hAnsi="Times New Roman"/>
                <w:sz w:val="24"/>
                <w:szCs w:val="24"/>
              </w:rPr>
            </w:pPr>
          </w:p>
        </w:tc>
      </w:tr>
      <w:tr w:rsidR="00FF36BB" w:rsidRPr="00C313BC" w:rsidTr="00625A64">
        <w:tc>
          <w:tcPr>
            <w:tcW w:w="1467"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Сработало устройство защиты от дугового пробоя (искрения)</w:t>
            </w:r>
          </w:p>
        </w:tc>
        <w:tc>
          <w:tcPr>
            <w:tcW w:w="1108"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Дуговой пробой(последовательный, параллельный, на землю) или искрение.</w:t>
            </w:r>
          </w:p>
          <w:p w:rsidR="00FF36BB" w:rsidRPr="00625A64" w:rsidRDefault="00FF36BB" w:rsidP="00625A64">
            <w:pPr>
              <w:spacing w:line="240" w:lineRule="auto"/>
              <w:ind w:left="0" w:firstLine="0"/>
              <w:jc w:val="both"/>
              <w:rPr>
                <w:rFonts w:ascii="Times New Roman" w:hAnsi="Times New Roman"/>
                <w:sz w:val="24"/>
                <w:szCs w:val="24"/>
              </w:rPr>
            </w:pPr>
          </w:p>
        </w:tc>
        <w:tc>
          <w:tcPr>
            <w:tcW w:w="2426" w:type="pct"/>
            <w:vMerge/>
          </w:tcPr>
          <w:p w:rsidR="00FF36BB" w:rsidRPr="00625A64" w:rsidRDefault="00FF36BB" w:rsidP="00625A64">
            <w:pPr>
              <w:spacing w:line="240" w:lineRule="auto"/>
              <w:ind w:left="0" w:firstLine="0"/>
              <w:jc w:val="both"/>
              <w:rPr>
                <w:rFonts w:ascii="Times New Roman" w:hAnsi="Times New Roman"/>
                <w:sz w:val="24"/>
                <w:szCs w:val="24"/>
              </w:rPr>
            </w:pPr>
          </w:p>
        </w:tc>
      </w:tr>
      <w:tr w:rsidR="00FF36BB" w:rsidRPr="00C313BC" w:rsidTr="00625A64">
        <w:tc>
          <w:tcPr>
            <w:tcW w:w="1467"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Сработало устройство защиты от перенапряжения</w:t>
            </w:r>
          </w:p>
        </w:tc>
        <w:tc>
          <w:tcPr>
            <w:tcW w:w="1108"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Перепады напряжения</w:t>
            </w:r>
          </w:p>
        </w:tc>
        <w:tc>
          <w:tcPr>
            <w:tcW w:w="2426" w:type="pct"/>
            <w:vMerge/>
          </w:tcPr>
          <w:p w:rsidR="00FF36BB" w:rsidRPr="00625A64" w:rsidRDefault="00FF36BB" w:rsidP="00625A64">
            <w:pPr>
              <w:spacing w:line="240" w:lineRule="auto"/>
              <w:ind w:left="0" w:firstLine="0"/>
              <w:jc w:val="both"/>
              <w:rPr>
                <w:rFonts w:ascii="Times New Roman" w:hAnsi="Times New Roman"/>
                <w:sz w:val="24"/>
                <w:szCs w:val="24"/>
              </w:rPr>
            </w:pPr>
          </w:p>
        </w:tc>
      </w:tr>
      <w:tr w:rsidR="00FF36BB" w:rsidRPr="00C313BC" w:rsidTr="00625A64">
        <w:tc>
          <w:tcPr>
            <w:tcW w:w="1467"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Термоиндикатор изменил цвет</w:t>
            </w:r>
          </w:p>
        </w:tc>
        <w:tc>
          <w:tcPr>
            <w:tcW w:w="1108"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Перегрузка цепи.</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Плохой контакт.</w:t>
            </w:r>
          </w:p>
        </w:tc>
        <w:tc>
          <w:tcPr>
            <w:tcW w:w="2426" w:type="pct"/>
          </w:tcPr>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Вывести электрооборудование из эксплуатации;</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удалить старый термоиндикатор и нанести новый.</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FF36BB" w:rsidRPr="00625A64" w:rsidRDefault="00FF36BB" w:rsidP="00625A64">
            <w:pPr>
              <w:spacing w:line="240" w:lineRule="auto"/>
              <w:ind w:left="0" w:firstLine="266"/>
              <w:jc w:val="both"/>
              <w:rPr>
                <w:rFonts w:ascii="Times New Roman" w:hAnsi="Times New Roman"/>
                <w:sz w:val="24"/>
                <w:szCs w:val="24"/>
              </w:rPr>
            </w:pPr>
          </w:p>
        </w:tc>
      </w:tr>
      <w:tr w:rsidR="00FF36BB" w:rsidRPr="00C313BC" w:rsidTr="00625A64">
        <w:tc>
          <w:tcPr>
            <w:tcW w:w="1467"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Получен сигнал пожарной опасности от термосистемы</w:t>
            </w:r>
          </w:p>
        </w:tc>
        <w:tc>
          <w:tcPr>
            <w:tcW w:w="1108"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Перегрузка.</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Плохой контакт.</w:t>
            </w:r>
          </w:p>
        </w:tc>
        <w:tc>
          <w:tcPr>
            <w:tcW w:w="2426" w:type="pct"/>
          </w:tcPr>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В случае получения сигнала о перегреве:</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установить место, где произошло срабатывание датчика;</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произвести осмотр оборудования, по причине которого произошло срабатывание системы;</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 при необходимости заменить датчик с соответствующей отметкой в журнале.</w:t>
            </w:r>
          </w:p>
          <w:p w:rsidR="00FF36BB" w:rsidRPr="00625A64" w:rsidRDefault="00FF36BB" w:rsidP="00625A64">
            <w:pPr>
              <w:spacing w:line="240" w:lineRule="auto"/>
              <w:ind w:left="0" w:firstLine="266"/>
              <w:jc w:val="both"/>
              <w:rPr>
                <w:rFonts w:ascii="Times New Roman" w:hAnsi="Times New Roman"/>
                <w:sz w:val="24"/>
                <w:szCs w:val="24"/>
              </w:rPr>
            </w:pPr>
          </w:p>
        </w:tc>
      </w:tr>
      <w:tr w:rsidR="00FF36BB" w:rsidRPr="00C313BC" w:rsidTr="00625A64">
        <w:tc>
          <w:tcPr>
            <w:tcW w:w="1467"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Перегрузка.</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Плохой контакт.</w:t>
            </w:r>
          </w:p>
        </w:tc>
        <w:tc>
          <w:tcPr>
            <w:tcW w:w="2426" w:type="pct"/>
          </w:tcPr>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Результаты внеплановой диагностики заносятся в протокол с указанием причины обследования.</w:t>
            </w:r>
          </w:p>
          <w:p w:rsidR="00FF36BB" w:rsidRPr="00625A64" w:rsidRDefault="00FF36BB" w:rsidP="00625A64">
            <w:pPr>
              <w:spacing w:line="240" w:lineRule="auto"/>
              <w:ind w:left="0" w:firstLine="266"/>
              <w:jc w:val="both"/>
              <w:rPr>
                <w:rFonts w:ascii="Times New Roman" w:hAnsi="Times New Roman"/>
                <w:sz w:val="24"/>
                <w:szCs w:val="24"/>
              </w:rPr>
            </w:pPr>
          </w:p>
        </w:tc>
      </w:tr>
      <w:tr w:rsidR="00FF36BB" w:rsidRPr="00C313BC" w:rsidTr="00625A64">
        <w:tc>
          <w:tcPr>
            <w:tcW w:w="1467"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Перепады напряжения.</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Нарушение правил эксплуатации.</w:t>
            </w:r>
          </w:p>
          <w:p w:rsidR="00FF36BB" w:rsidRPr="00625A64" w:rsidRDefault="00FF36BB" w:rsidP="00625A64">
            <w:pPr>
              <w:spacing w:line="240" w:lineRule="auto"/>
              <w:ind w:left="0" w:firstLine="0"/>
              <w:jc w:val="both"/>
              <w:rPr>
                <w:rFonts w:ascii="Times New Roman" w:hAnsi="Times New Roman"/>
                <w:sz w:val="24"/>
                <w:szCs w:val="24"/>
              </w:rPr>
            </w:pPr>
            <w:r w:rsidRPr="00625A64">
              <w:rPr>
                <w:rFonts w:ascii="Times New Roman" w:hAnsi="Times New Roman"/>
                <w:sz w:val="24"/>
                <w:szCs w:val="24"/>
              </w:rPr>
              <w:t>Неисправность электроприбора</w:t>
            </w:r>
          </w:p>
        </w:tc>
        <w:tc>
          <w:tcPr>
            <w:tcW w:w="2426" w:type="pct"/>
          </w:tcPr>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Отключить электроприбор от сети.</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При обнаружении неисправности вывести прибор из эксплуатации.</w:t>
            </w:r>
          </w:p>
          <w:p w:rsidR="00FF36BB" w:rsidRPr="00625A64" w:rsidRDefault="00FF36BB" w:rsidP="00625A64">
            <w:pPr>
              <w:spacing w:line="240" w:lineRule="auto"/>
              <w:ind w:left="0" w:firstLine="266"/>
              <w:jc w:val="both"/>
              <w:rPr>
                <w:rFonts w:ascii="Times New Roman" w:hAnsi="Times New Roman"/>
                <w:sz w:val="24"/>
                <w:szCs w:val="24"/>
              </w:rPr>
            </w:pPr>
            <w:r w:rsidRPr="00625A64">
              <w:rPr>
                <w:rFonts w:ascii="Times New Roman" w:hAnsi="Times New Roman"/>
                <w:sz w:val="24"/>
                <w:szCs w:val="24"/>
              </w:rPr>
              <w:t>Произвести ремонт или замену прибора.</w:t>
            </w:r>
          </w:p>
        </w:tc>
      </w:tr>
    </w:tbl>
    <w:p w:rsidR="00FF36BB" w:rsidRDefault="00FF36BB" w:rsidP="00C313BC">
      <w:pPr>
        <w:ind w:left="0" w:firstLine="0"/>
        <w:jc w:val="both"/>
        <w:rPr>
          <w:rFonts w:ascii="Times New Roman" w:hAnsi="Times New Roman"/>
          <w:sz w:val="28"/>
          <w:szCs w:val="28"/>
        </w:rPr>
      </w:pPr>
    </w:p>
    <w:p w:rsidR="00FF36BB" w:rsidRDefault="00FF36BB">
      <w:pPr>
        <w:spacing w:line="240" w:lineRule="auto"/>
        <w:ind w:left="0" w:firstLine="0"/>
        <w:rPr>
          <w:rFonts w:ascii="Times New Roman" w:hAnsi="Times New Roman"/>
          <w:sz w:val="28"/>
          <w:szCs w:val="28"/>
        </w:rPr>
        <w:sectPr w:rsidR="00FF36BB" w:rsidSect="00DC5715">
          <w:pgSz w:w="16838" w:h="11906" w:orient="landscape"/>
          <w:pgMar w:top="1134" w:right="1134" w:bottom="1134" w:left="1134" w:header="709" w:footer="709" w:gutter="0"/>
          <w:cols w:space="708"/>
          <w:docGrid w:linePitch="360"/>
        </w:sectPr>
      </w:pPr>
    </w:p>
    <w:p w:rsidR="00FF36BB" w:rsidRDefault="00FF36B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FF36BB" w:rsidRDefault="00FF36BB" w:rsidP="00C313BC">
      <w:pPr>
        <w:spacing w:line="312" w:lineRule="auto"/>
        <w:ind w:left="0" w:firstLine="0"/>
        <w:jc w:val="center"/>
        <w:rPr>
          <w:rFonts w:ascii="Times New Roman" w:hAnsi="Times New Roman"/>
          <w:b/>
          <w:sz w:val="28"/>
          <w:szCs w:val="28"/>
        </w:rPr>
      </w:pPr>
    </w:p>
    <w:p w:rsidR="00FF36BB" w:rsidRDefault="00FF36BB" w:rsidP="00C313BC">
      <w:pPr>
        <w:pStyle w:val="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FF36BB" w:rsidRDefault="00FF36BB" w:rsidP="00C313BC">
      <w:pPr>
        <w:pStyle w:val="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FF36BB" w:rsidRPr="008E52B6" w:rsidRDefault="00FF36B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FF36BB" w:rsidRPr="008E52B6" w:rsidRDefault="00FF36B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FF36BB" w:rsidRDefault="00FF36B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FF36BB" w:rsidRDefault="00FF36B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FF36BB" w:rsidRDefault="00FF36B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FF36BB" w:rsidRPr="0046244B" w:rsidRDefault="00FF36BB"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rsidR="00FF36BB" w:rsidRPr="003D1F30" w:rsidRDefault="00FF36BB" w:rsidP="0046244B">
      <w:pPr>
        <w:ind w:left="0" w:firstLine="567"/>
        <w:jc w:val="right"/>
        <w:rPr>
          <w:rFonts w:ascii="Times New Roman" w:hAnsi="Times New Roman"/>
          <w:sz w:val="16"/>
          <w:szCs w:val="16"/>
        </w:rPr>
      </w:pPr>
    </w:p>
    <w:p w:rsidR="00FF36BB" w:rsidRDefault="00FF36BB" w:rsidP="006A09AD">
      <w:pPr>
        <w:spacing w:line="240" w:lineRule="auto"/>
        <w:ind w:left="0" w:firstLine="567"/>
        <w:jc w:val="center"/>
        <w:rPr>
          <w:rFonts w:ascii="Times New Roman" w:hAnsi="Times New Roman"/>
          <w:b/>
          <w:sz w:val="28"/>
          <w:szCs w:val="28"/>
        </w:rPr>
      </w:pPr>
    </w:p>
    <w:p w:rsidR="00FF36BB" w:rsidRPr="006A09AD" w:rsidRDefault="00FF36B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FF36BB" w:rsidRPr="006A09AD" w:rsidRDefault="00FF36BB" w:rsidP="006A09AD">
      <w:pPr>
        <w:spacing w:line="240" w:lineRule="auto"/>
        <w:ind w:left="0" w:firstLine="567"/>
        <w:jc w:val="center"/>
        <w:rPr>
          <w:rFonts w:ascii="Times New Roman" w:hAnsi="Times New Roman"/>
          <w:b/>
          <w:sz w:val="28"/>
          <w:szCs w:val="28"/>
        </w:rPr>
      </w:pPr>
    </w:p>
    <w:p w:rsidR="00FF36BB" w:rsidRPr="006A09AD" w:rsidRDefault="00FF36BB"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Автоматические выключатели (АВ)</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Pr="007A0ACF">
        <w:rPr>
          <w:rFonts w:ascii="Times New Roman" w:hAnsi="Times New Roman"/>
          <w:sz w:val="28"/>
          <w:szCs w:val="28"/>
        </w:rPr>
        <w:t xml:space="preserve"> </w:t>
      </w:r>
      <w:r w:rsidRPr="008E52B6">
        <w:rPr>
          <w:rFonts w:ascii="Times New Roman" w:hAnsi="Times New Roman"/>
          <w:sz w:val="28"/>
          <w:szCs w:val="28"/>
        </w:rPr>
        <w:t>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rsidR="00FF36BB"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FF36BB" w:rsidRDefault="00FF36BB" w:rsidP="006A09AD">
      <w:pPr>
        <w:spacing w:line="312" w:lineRule="auto"/>
        <w:ind w:left="0" w:firstLine="567"/>
        <w:jc w:val="both"/>
        <w:rPr>
          <w:rFonts w:ascii="Times New Roman" w:hAnsi="Times New Roman"/>
          <w:bCs/>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28"/>
                <w:szCs w:val="28"/>
              </w:rPr>
            </w:pPr>
            <w:r>
              <w:rPr>
                <w:noProof/>
                <w:lang w:eastAsia="ru-RU"/>
              </w:rPr>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F36BB" w:rsidRPr="000C4A52" w:rsidRDefault="00FF36BB"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w:r>
            <w:r>
              <w:rPr>
                <w:noProof/>
                <w:lang w:eastAsia="ru-RU"/>
              </w:rPr>
              <w:pict>
                <v:shape id="Text Box 44" o:spid="_x0000_s1027" type="#_x0000_t202" style="position:absolute;left:0;text-align:left;margin-left:432.9pt;margin-top:194.5pt;width:31.95pt;height:21.9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F36BB" w:rsidRPr="000C4A52" w:rsidRDefault="00FF36BB"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w:r>
            <w:r>
              <w:rPr>
                <w:noProof/>
                <w:lang w:eastAsia="ru-RU"/>
              </w:rPr>
              <w:pict>
                <v:shape id="Text Box 46" o:spid="_x0000_s1028" type="#_x0000_t202" style="position:absolute;left:0;text-align:left;margin-left:26.2pt;margin-top:178.85pt;width:31.65pt;height:21.9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F36BB" w:rsidRPr="000C4A52" w:rsidRDefault="00FF36BB"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w:r>
            <w:r>
              <w:rPr>
                <w:noProof/>
                <w:lang w:eastAsia="ru-RU"/>
              </w:rPr>
              <w:pict>
                <v:shape id="Text Box 37" o:spid="_x0000_s1029" type="#_x0000_t202" style="position:absolute;left:0;text-align:left;margin-left:45pt;margin-top:85.55pt;width:31.65pt;height:21.9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F36BB" w:rsidRPr="000C4A52" w:rsidRDefault="00FF36BB"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w:r>
            <w:r>
              <w:rPr>
                <w:noProof/>
                <w:lang w:eastAsia="ru-RU"/>
              </w:rPr>
              <w:pict>
                <v:shape id="Text Box 33" o:spid="_x0000_s1030" type="#_x0000_t202" style="position:absolute;left:0;text-align:left;margin-left:90pt;margin-top:233.5pt;width:13.75pt;height:21.9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F36BB" w:rsidRPr="000C4A52" w:rsidRDefault="00FF36BB"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noProof/>
                <w:lang w:eastAsia="ru-RU"/>
              </w:rPr>
              <w:pict>
                <v:shape id="Text Box 34" o:spid="_x0000_s1031" type="#_x0000_t202" style="position:absolute;left:0;text-align:left;margin-left:153pt;margin-top:233.5pt;width:13.75pt;height:21.9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F36BB" w:rsidRPr="000C4A52" w:rsidRDefault="00FF36BB"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w:r>
            <w:r>
              <w:rPr>
                <w:noProof/>
                <w:lang w:eastAsia="ru-RU"/>
              </w:rPr>
              <w:pict>
                <v:shape id="Text Box 45" o:spid="_x0000_s1032" type="#_x0000_t202" style="position:absolute;left:0;text-align:left;margin-left:180pt;margin-top:255.85pt;width:13.75pt;height:21.9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F36BB" w:rsidRPr="000C4A52" w:rsidRDefault="00FF36BB"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w:r>
            <w:r>
              <w:rPr>
                <w:noProof/>
                <w:lang w:eastAsia="ru-RU"/>
              </w:rPr>
              <w:pict>
                <v:shape id="Text Box 43" o:spid="_x0000_s1033" type="#_x0000_t202" style="position:absolute;left:0;text-align:left;margin-left:385.3pt;margin-top:139.4pt;width:13.75pt;height:21.9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F36BB" w:rsidRPr="000C4A52" w:rsidRDefault="00FF36BB"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w:r>
            <w:r>
              <w:rPr>
                <w:noProof/>
                <w:lang w:eastAsia="ru-RU"/>
              </w:rPr>
              <w:pict>
                <v:shape id="Text Box 42" o:spid="_x0000_s1034" type="#_x0000_t202" style="position:absolute;left:0;text-align:left;margin-left:400.95pt;margin-top:112.45pt;width:13.75pt;height:21.9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F36BB" w:rsidRPr="000C4A52" w:rsidRDefault="00FF36BB"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w:r>
            <w:r>
              <w:rPr>
                <w:noProof/>
                <w:lang w:eastAsia="ru-RU"/>
              </w:rPr>
              <w:pict>
                <v:shape id="Text Box 41" o:spid="_x0000_s1035" type="#_x0000_t202" style="position:absolute;left:0;text-align:left;margin-left:408.5pt;margin-top:78.05pt;width:13.75pt;height:21.9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F36BB" w:rsidRPr="000C4A52" w:rsidRDefault="00FF36BB"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w:r>
            <w:r>
              <w:rPr>
                <w:noProof/>
                <w:lang w:eastAsia="ru-RU"/>
              </w:rPr>
              <w:pict>
                <v:shape id="Text Box 40" o:spid="_x0000_s1036" type="#_x0000_t202" style="position:absolute;left:0;text-align:left;margin-left:405.35pt;margin-top:49.25pt;width:13.75pt;height:21.9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F36BB" w:rsidRPr="000C4A52" w:rsidRDefault="00FF36BB"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w:r>
            <w:r>
              <w:rPr>
                <w:noProof/>
                <w:lang w:eastAsia="ru-RU"/>
              </w:rPr>
              <w:pict>
                <v:shape id="Text Box 38" o:spid="_x0000_s1037" type="#_x0000_t202" style="position:absolute;left:0;text-align:left;margin-left:70.4pt;margin-top:112.45pt;width:13.75pt;height:21.9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F36BB" w:rsidRPr="000C4A52" w:rsidRDefault="00FF36BB"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w:r>
            <w:r>
              <w:rPr>
                <w:noProof/>
                <w:lang w:eastAsia="ru-RU"/>
              </w:rPr>
              <w:pict>
                <v:shape id="Text Box 36" o:spid="_x0000_s1038" type="#_x0000_t202" style="position:absolute;left:0;text-align:left;margin-left:158.65pt;margin-top:14.15pt;width:13.75pt;height:21.9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F36BB" w:rsidRPr="000C4A52" w:rsidRDefault="00FF36BB"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w:r>
            <w:r>
              <w:rPr>
                <w:noProof/>
                <w:lang w:eastAsia="ru-RU"/>
              </w:rPr>
              <w:pict>
                <v:shape id="Text Box 35" o:spid="_x0000_s1039" type="#_x0000_t202" style="position:absolute;left:0;text-align:left;margin-left:80.4pt;margin-top:39.3pt;width:13.75pt;height:21.9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F36BB" w:rsidRPr="000C4A52" w:rsidRDefault="00FF36BB"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noProof/>
                <w:lang w:eastAsia="ru-RU"/>
              </w:rPr>
              <w:pict>
                <v:shapetype id="_x0000_t32" coordsize="21600,21600" o:spt="32" o:oned="t" path="m,l21600,21600e" filled="f">
                  <v:path arrowok="t" fillok="f" o:connecttype="none"/>
                  <o:lock v:ext="edit" shapetype="t"/>
                </v:shapetype>
                <v:shape id="AutoShape 28" o:spid="_x0000_s1040" type="#_x0000_t32" style="position:absolute;left:0;text-align:left;margin-left:360.9pt;margin-top:14.15pt;width:1in;height:5.6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w:r>
            <w:r>
              <w:rPr>
                <w:noProof/>
                <w:lang w:eastAsia="ru-RU"/>
              </w:rPr>
              <w:pict>
                <v:shape id="AutoShape 27" o:spid="_x0000_s1041" type="#_x0000_t32" style="position:absolute;left:0;text-align:left;margin-left:355.25pt;margin-top:207.65pt;width:77.65pt;height:0;z-index:251623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w:r>
            <w:r>
              <w:rPr>
                <w:noProof/>
                <w:lang w:eastAsia="ru-RU"/>
              </w:rPr>
              <w:pict>
                <v:shape id="AutoShape 26" o:spid="_x0000_s1042" type="#_x0000_t32" style="position:absolute;left:0;text-align:left;margin-left:57.85pt;margin-top:188.85pt;width:58.9pt;height:1.9pt;flip:x y;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w:r>
            <w:r>
              <w:rPr>
                <w:noProof/>
                <w:lang w:eastAsia="ru-RU"/>
              </w:rPr>
              <w:pict>
                <v:shape id="AutoShape 25" o:spid="_x0000_s1043" type="#_x0000_t32" style="position:absolute;left:0;text-align:left;margin-left:76.65pt;margin-top:95.55pt;width:98.95pt;height:4.4pt;flip:x y;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w:r>
            <w:r>
              <w:rPr>
                <w:noProof/>
                <w:lang w:eastAsia="ru-RU"/>
              </w:rPr>
              <w:pict>
                <v:shape id="AutoShape 24" o:spid="_x0000_s1044" type="#_x0000_t32" style="position:absolute;left:0;text-align:left;margin-left:193.75pt;margin-top:246.45pt;width:76.35pt;height:18.8pt;flip:y;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w:r>
            <w:r>
              <w:rPr>
                <w:noProof/>
                <w:lang w:eastAsia="ru-RU"/>
              </w:rPr>
              <w:pict>
                <v:shape id="AutoShape 23" o:spid="_x0000_s1045" type="#_x0000_t32" style="position:absolute;left:0;text-align:left;margin-left:175.6pt;margin-top:25.45pt;width:86.4pt;height:.6pt;flip:x;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w:r>
            <w:r>
              <w:rPr>
                <w:noProof/>
                <w:lang w:eastAsia="ru-RU"/>
              </w:rPr>
              <w:pict>
                <v:shape id="AutoShape 22" o:spid="_x0000_s1046" type="#_x0000_t32" style="position:absolute;left:0;text-align:left;margin-left:291.4pt;margin-top:85.55pt;width:117.1pt;height:4.4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w:r>
            <w:r>
              <w:rPr>
                <w:noProof/>
                <w:lang w:eastAsia="ru-RU"/>
              </w:rPr>
              <w:pict>
                <v:shape id="AutoShape 21" o:spid="_x0000_s1047" type="#_x0000_t32" style="position:absolute;left:0;text-align:left;margin-left:97.3pt;margin-top:49.25pt;width:113.35pt;height:25.65pt;flip:x y;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w:r>
            <w:r>
              <w:rPr>
                <w:noProof/>
                <w:lang w:eastAsia="ru-RU"/>
              </w:rPr>
              <w:pict>
                <v:shape id="AutoShape 20" o:spid="_x0000_s1048" type="#_x0000_t32" style="position:absolute;left:0;text-align:left;margin-left:111.1pt;margin-top:194.5pt;width:96.4pt;height:51.95pt;flip:x;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w:r>
            <w:r>
              <w:rPr>
                <w:noProof/>
                <w:lang w:eastAsia="ru-RU"/>
              </w:rPr>
              <w:pict>
                <v:shape id="AutoShape 19" o:spid="_x0000_s1049" type="#_x0000_t32" style="position:absolute;left:0;text-align:left;margin-left:318.95pt;margin-top:61.2pt;width:86.4pt;height:9.95pt;flip:y;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w:r>
            <w:r>
              <w:rPr>
                <w:noProof/>
                <w:lang w:eastAsia="ru-RU"/>
              </w:rPr>
              <w:pict>
                <v:shape id="AutoShape 18" o:spid="_x0000_s1050" type="#_x0000_t32" style="position:absolute;left:0;text-align:left;margin-left:318.95pt;margin-top:150.05pt;width:66.35pt;height:0;z-index:2516142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w:r>
            <w:r>
              <w:rPr>
                <w:noProof/>
                <w:lang w:eastAsia="ru-RU"/>
              </w:rPr>
              <w:pict>
                <v:shape id="AutoShape 17" o:spid="_x0000_s1051" type="#_x0000_t32" style="position:absolute;left:0;text-align:left;margin-left:84.15pt;margin-top:104.35pt;width:153.4pt;height:18.15pt;flip:x;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w:r>
            <w:r>
              <w:rPr>
                <w:noProof/>
                <w:lang w:eastAsia="ru-RU"/>
              </w:rPr>
              <w:pict>
                <v:shape id="AutoShape 16" o:spid="_x0000_s1052" type="#_x0000_t32" style="position:absolute;left:0;text-align:left;margin-left:246.95pt;margin-top:122.5pt;width:154pt;height:20.65pt;flip:y;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w:r>
            <w:r>
              <w:rPr>
                <w:noProof/>
                <w:lang w:eastAsia="ru-RU"/>
              </w:rPr>
              <w:pict>
                <v:shape id="AutoShape 15" o:spid="_x0000_s1053" type="#_x0000_t32" style="position:absolute;left:0;text-align:left;margin-left:168.05pt;margin-top:200.75pt;width:60.75pt;height:42.55pt;flip:x;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w:r>
            <w:r w:rsidRPr="00625A64">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Автоматический_выключатель_ВА_67-29.jpg" style="width:253.5pt;height:278.25pt;visibility:visible">
                  <v:imagedata r:id="rId10" o:title="" blacklevel="3277f"/>
                </v:shape>
              </w:pict>
            </w:r>
          </w:p>
        </w:tc>
      </w:tr>
      <w:tr w:rsidR="00FF36BB" w:rsidTr="00625A64">
        <w:tc>
          <w:tcPr>
            <w:tcW w:w="5000" w:type="pct"/>
          </w:tcPr>
          <w:p w:rsidR="00FF36BB" w:rsidRPr="00625A64" w:rsidRDefault="00FF36BB" w:rsidP="00625A64">
            <w:pPr>
              <w:spacing w:line="240" w:lineRule="auto"/>
              <w:ind w:left="0" w:firstLine="0"/>
              <w:jc w:val="both"/>
              <w:rPr>
                <w:rFonts w:ascii="Times New Roman" w:hAnsi="Times New Roman"/>
                <w:bCs/>
                <w:sz w:val="24"/>
                <w:szCs w:val="24"/>
              </w:rPr>
            </w:pPr>
            <w:r w:rsidRPr="00625A64">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16"/>
                <w:szCs w:val="16"/>
              </w:rPr>
            </w:pPr>
          </w:p>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bCs/>
                <w:sz w:val="28"/>
                <w:szCs w:val="28"/>
              </w:rPr>
              <w:t>Рисунок 1.Устройство АВ с комбинированным расцепителем</w:t>
            </w:r>
          </w:p>
        </w:tc>
      </w:tr>
    </w:tbl>
    <w:p w:rsidR="00FF36BB" w:rsidRDefault="00FF36BB" w:rsidP="00621763">
      <w:pPr>
        <w:ind w:left="0" w:firstLine="567"/>
        <w:jc w:val="both"/>
        <w:rPr>
          <w:rFonts w:ascii="Times New Roman" w:hAnsi="Times New Roman"/>
          <w:bCs/>
          <w:sz w:val="28"/>
          <w:szCs w:val="28"/>
        </w:rPr>
      </w:pP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соответствии с требованиями главы 3.1ПУЭ,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w:t>
      </w:r>
      <w:r w:rsidRPr="007A0ACF">
        <w:rPr>
          <w:rFonts w:ascii="Times New Roman" w:hAnsi="Times New Roman"/>
          <w:bCs/>
          <w:sz w:val="28"/>
          <w:szCs w:val="28"/>
        </w:rPr>
        <w:t xml:space="preserve"> </w:t>
      </w:r>
      <w:r w:rsidRPr="008E52B6">
        <w:rPr>
          <w:rFonts w:ascii="Times New Roman" w:hAnsi="Times New Roman"/>
          <w:bCs/>
          <w:sz w:val="28"/>
          <w:szCs w:val="28"/>
        </w:rPr>
        <w:t>расцепителем.</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автоматическом выключателе, за защиту цепи от коротких замыканий отвечает </w:t>
      </w:r>
      <w:r w:rsidRPr="008E52B6">
        <w:rPr>
          <w:rFonts w:ascii="Times New Roman" w:hAnsi="Times New Roman"/>
          <w:sz w:val="28"/>
          <w:szCs w:val="28"/>
        </w:rPr>
        <w:t>электромагнитный</w:t>
      </w:r>
      <w:r w:rsidRPr="007A0ACF">
        <w:rPr>
          <w:rFonts w:ascii="Times New Roman" w:hAnsi="Times New Roman"/>
          <w:sz w:val="28"/>
          <w:szCs w:val="28"/>
        </w:rPr>
        <w:t xml:space="preserve"> </w:t>
      </w:r>
      <w:r w:rsidRPr="008E52B6">
        <w:rPr>
          <w:rFonts w:ascii="Times New Roman" w:hAnsi="Times New Roman"/>
          <w:sz w:val="28"/>
          <w:szCs w:val="28"/>
        </w:rPr>
        <w:t xml:space="preserve">расцепитель. </w:t>
      </w:r>
      <w:r w:rsidRPr="008E52B6">
        <w:rPr>
          <w:rFonts w:ascii="Times New Roman" w:hAnsi="Times New Roman"/>
          <w:bCs/>
          <w:sz w:val="28"/>
          <w:szCs w:val="28"/>
        </w:rPr>
        <w:t>Он состоит из катушки с находящимся в ее центре сердечником, установленным на специальной пружине.</w:t>
      </w:r>
      <w:r>
        <w:rPr>
          <w:rFonts w:ascii="Times New Roman" w:hAnsi="Times New Roman"/>
          <w:bCs/>
          <w:sz w:val="28"/>
          <w:szCs w:val="28"/>
        </w:rPr>
        <w:br/>
      </w:r>
      <w:r w:rsidRPr="008E52B6">
        <w:rPr>
          <w:rFonts w:ascii="Times New Roman" w:hAnsi="Times New Roman"/>
          <w:bCs/>
          <w:sz w:val="28"/>
          <w:szCs w:val="28"/>
        </w:rPr>
        <w:t>В нормальном режиме работы,</w:t>
      </w:r>
      <w:r w:rsidRPr="007A0ACF">
        <w:rPr>
          <w:rFonts w:ascii="Times New Roman" w:hAnsi="Times New Roman"/>
          <w:bCs/>
          <w:sz w:val="28"/>
          <w:szCs w:val="28"/>
        </w:rPr>
        <w:t xml:space="preserve"> </w:t>
      </w:r>
      <w:r w:rsidRPr="008E52B6">
        <w:rPr>
          <w:rFonts w:ascii="Times New Roman" w:hAnsi="Times New Roman"/>
          <w:bCs/>
          <w:sz w:val="28"/>
          <w:szCs w:val="28"/>
        </w:rPr>
        <w:t>ток,</w:t>
      </w:r>
      <w:r w:rsidRPr="007A0ACF">
        <w:rPr>
          <w:rFonts w:ascii="Times New Roman" w:hAnsi="Times New Roman"/>
          <w:bCs/>
          <w:sz w:val="28"/>
          <w:szCs w:val="28"/>
        </w:rPr>
        <w:t xml:space="preserve"> </w:t>
      </w:r>
      <w:r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r>
      <w:r w:rsidRPr="008E52B6">
        <w:rPr>
          <w:rFonts w:ascii="Times New Roman" w:hAnsi="Times New Roman"/>
          <w:bCs/>
          <w:sz w:val="28"/>
          <w:szCs w:val="28"/>
        </w:rPr>
        <w:t>Силы этого электромагнитного поля недостаточно чтобы преодолеть сопротивление пружины, на которой установлен сердечник.</w:t>
      </w:r>
      <w:r w:rsidRPr="007A0ACF">
        <w:rPr>
          <w:rFonts w:ascii="Times New Roman" w:hAnsi="Times New Roman"/>
          <w:bCs/>
          <w:sz w:val="28"/>
          <w:szCs w:val="28"/>
        </w:rPr>
        <w:t xml:space="preserve"> </w:t>
      </w:r>
      <w:r w:rsidRPr="008E52B6">
        <w:rPr>
          <w:rFonts w:ascii="Times New Roman" w:hAnsi="Times New Roman"/>
          <w:bCs/>
          <w:sz w:val="28"/>
          <w:szCs w:val="28"/>
        </w:rPr>
        <w:t>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w:t>
      </w:r>
      <w:r w:rsidRPr="007A0ACF">
        <w:rPr>
          <w:rFonts w:ascii="Times New Roman" w:hAnsi="Times New Roman"/>
          <w:bCs/>
          <w:sz w:val="28"/>
          <w:szCs w:val="28"/>
        </w:rPr>
        <w:t xml:space="preserve"> </w:t>
      </w:r>
      <w:r w:rsidRPr="008E52B6">
        <w:rPr>
          <w:rFonts w:ascii="Times New Roman" w:hAnsi="Times New Roman"/>
          <w:bCs/>
          <w:sz w:val="28"/>
          <w:szCs w:val="28"/>
        </w:rPr>
        <w:t>Электромагнитный</w:t>
      </w:r>
      <w:r w:rsidRPr="001473A5">
        <w:rPr>
          <w:rFonts w:ascii="Times New Roman" w:hAnsi="Times New Roman"/>
          <w:bCs/>
          <w:sz w:val="28"/>
          <w:szCs w:val="28"/>
        </w:rPr>
        <w:t xml:space="preserve"> </w:t>
      </w:r>
      <w:r w:rsidRPr="008E52B6">
        <w:rPr>
          <w:rFonts w:ascii="Times New Roman" w:hAnsi="Times New Roman"/>
          <w:bCs/>
          <w:sz w:val="28"/>
          <w:szCs w:val="28"/>
        </w:rPr>
        <w:t>расцепитель отключает электрическую цепь за доли секунды.</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w:t>
      </w:r>
      <w:r w:rsidRPr="007A0ACF">
        <w:rPr>
          <w:rFonts w:ascii="Times New Roman" w:hAnsi="Times New Roman"/>
          <w:bCs/>
          <w:sz w:val="28"/>
          <w:szCs w:val="28"/>
        </w:rPr>
        <w:t xml:space="preserve"> </w:t>
      </w:r>
      <w:r w:rsidRPr="008E52B6">
        <w:rPr>
          <w:rFonts w:ascii="Times New Roman" w:hAnsi="Times New Roman"/>
          <w:bCs/>
          <w:sz w:val="28"/>
          <w:szCs w:val="28"/>
        </w:rPr>
        <w:t>Это приводит к искривлению биметаллической пластины.</w:t>
      </w:r>
      <w:r>
        <w:rPr>
          <w:rFonts w:ascii="Times New Roman" w:hAnsi="Times New Roman"/>
          <w:bCs/>
          <w:sz w:val="28"/>
          <w:szCs w:val="28"/>
        </w:rPr>
        <w:br/>
      </w:r>
      <w:r w:rsidRPr="008E52B6">
        <w:rPr>
          <w:rFonts w:ascii="Times New Roman" w:hAnsi="Times New Roman"/>
          <w:bCs/>
          <w:sz w:val="28"/>
          <w:szCs w:val="28"/>
        </w:rPr>
        <w:t>При</w:t>
      </w:r>
      <w:r w:rsidRPr="007A0ACF">
        <w:rPr>
          <w:rFonts w:ascii="Times New Roman" w:hAnsi="Times New Roman"/>
          <w:bCs/>
          <w:sz w:val="28"/>
          <w:szCs w:val="28"/>
        </w:rPr>
        <w:t xml:space="preserve"> </w:t>
      </w:r>
      <w:r w:rsidRPr="008E52B6">
        <w:rPr>
          <w:rFonts w:ascii="Times New Roman" w:hAnsi="Times New Roman"/>
          <w:bCs/>
          <w:sz w:val="28"/>
          <w:szCs w:val="28"/>
        </w:rPr>
        <w:t>искривлении она воздействует на механизм расцепителя, который размыкает подвижный контакт.</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Время срабатывания теплового расцепителя зависит от величины превышения протекающего в цепи</w:t>
      </w:r>
      <w:r w:rsidRPr="007A0ACF">
        <w:rPr>
          <w:rFonts w:ascii="Times New Roman" w:hAnsi="Times New Roman"/>
          <w:bCs/>
          <w:sz w:val="28"/>
          <w:szCs w:val="28"/>
        </w:rPr>
        <w:t xml:space="preserve"> </w:t>
      </w:r>
      <w:r w:rsidRPr="008E52B6">
        <w:rPr>
          <w:rFonts w:ascii="Times New Roman" w:hAnsi="Times New Roman"/>
          <w:bCs/>
          <w:sz w:val="28"/>
          <w:szCs w:val="28"/>
        </w:rPr>
        <w:t>тока</w:t>
      </w:r>
      <w:r w:rsidRPr="007A0ACF">
        <w:rPr>
          <w:rFonts w:ascii="Times New Roman" w:hAnsi="Times New Roman"/>
          <w:bCs/>
          <w:sz w:val="28"/>
          <w:szCs w:val="28"/>
        </w:rPr>
        <w:t xml:space="preserve"> </w:t>
      </w:r>
      <w:r w:rsidRPr="008E52B6">
        <w:rPr>
          <w:rFonts w:ascii="Times New Roman" w:hAnsi="Times New Roman"/>
          <w:bCs/>
          <w:sz w:val="28"/>
          <w:szCs w:val="28"/>
        </w:rPr>
        <w:t>над номинальным</w:t>
      </w:r>
      <w:r w:rsidRPr="007A0ACF">
        <w:rPr>
          <w:rFonts w:ascii="Times New Roman" w:hAnsi="Times New Roman"/>
          <w:bCs/>
          <w:sz w:val="28"/>
          <w:szCs w:val="28"/>
        </w:rPr>
        <w:t xml:space="preserve"> </w:t>
      </w:r>
      <w:r w:rsidRPr="008E52B6">
        <w:rPr>
          <w:rFonts w:ascii="Times New Roman" w:hAnsi="Times New Roman"/>
          <w:bCs/>
          <w:sz w:val="28"/>
          <w:szCs w:val="28"/>
        </w:rPr>
        <w:t>током</w:t>
      </w:r>
      <w:r w:rsidRPr="007A0ACF">
        <w:rPr>
          <w:rFonts w:ascii="Times New Roman" w:hAnsi="Times New Roman"/>
          <w:bCs/>
          <w:sz w:val="28"/>
          <w:szCs w:val="28"/>
        </w:rPr>
        <w:t xml:space="preserve"> </w:t>
      </w:r>
      <w:r w:rsidRPr="008E52B6">
        <w:rPr>
          <w:rFonts w:ascii="Times New Roman" w:hAnsi="Times New Roman"/>
          <w:bCs/>
          <w:sz w:val="28"/>
          <w:szCs w:val="28"/>
        </w:rPr>
        <w:t>АВ.</w:t>
      </w:r>
      <w:r w:rsidRPr="007A0ACF">
        <w:rPr>
          <w:rFonts w:ascii="Times New Roman" w:hAnsi="Times New Roman"/>
          <w:bCs/>
          <w:sz w:val="28"/>
          <w:szCs w:val="28"/>
        </w:rPr>
        <w:t xml:space="preserve"> </w:t>
      </w:r>
      <w:r w:rsidRPr="008E52B6">
        <w:rPr>
          <w:rFonts w:ascii="Times New Roman" w:hAnsi="Times New Roman"/>
          <w:bCs/>
          <w:sz w:val="28"/>
          <w:szCs w:val="28"/>
        </w:rPr>
        <w:t>Чем больше это превышение, тем быстрее сработает</w:t>
      </w:r>
      <w:r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FF36BB" w:rsidRPr="008E52B6" w:rsidRDefault="00FF36BB"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Pr>
          <w:rFonts w:ascii="Times New Roman" w:hAnsi="Times New Roman"/>
          <w:bCs/>
          <w:iCs/>
          <w:sz w:val="28"/>
          <w:szCs w:val="28"/>
        </w:rPr>
        <w:t xml:space="preserve"> д</w:t>
      </w:r>
      <w:r w:rsidRPr="008E52B6">
        <w:rPr>
          <w:rFonts w:ascii="Times New Roman" w:hAnsi="Times New Roman"/>
          <w:bCs/>
          <w:iCs/>
          <w:sz w:val="28"/>
          <w:szCs w:val="28"/>
        </w:rPr>
        <w:t>ля сетей жилых и общественных зданий: 10, 16, 25, 32, 40, 63 А;</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FF36BB"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Pr="001424FC">
        <w:rPr>
          <w:rFonts w:ascii="Times New Roman" w:hAnsi="Times New Roman"/>
          <w:bCs/>
          <w:sz w:val="28"/>
          <w:szCs w:val="28"/>
        </w:rPr>
        <w:t xml:space="preserve"> </w:t>
      </w:r>
      <w:r w:rsidRPr="008E52B6">
        <w:rPr>
          <w:rFonts w:ascii="Times New Roman" w:hAnsi="Times New Roman"/>
          <w:bCs/>
          <w:sz w:val="28"/>
          <w:szCs w:val="28"/>
        </w:rPr>
        <w:t xml:space="preserve">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sidRPr="008E52B6">
        <w:rPr>
          <w:rFonts w:ascii="Times New Roman" w:hAnsi="Times New Roman"/>
          <w:bCs/>
          <w:sz w:val="28"/>
          <w:szCs w:val="28"/>
          <w:lang w:val="en-US"/>
        </w:rPr>
        <w:t>D</w:t>
      </w:r>
      <w:r w:rsidRPr="008E52B6">
        <w:rPr>
          <w:rFonts w:ascii="Times New Roman" w:hAnsi="Times New Roman"/>
          <w:bCs/>
          <w:sz w:val="28"/>
          <w:szCs w:val="28"/>
        </w:rPr>
        <w:t>.</w:t>
      </w:r>
    </w:p>
    <w:p w:rsidR="00FF36BB" w:rsidRDefault="00FF36BB" w:rsidP="003640C6">
      <w:pPr>
        <w:ind w:left="0" w:firstLine="567"/>
        <w:jc w:val="both"/>
        <w:rPr>
          <w:rFonts w:ascii="Times New Roman" w:hAnsi="Times New Roman"/>
          <w:bCs/>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28"/>
                <w:szCs w:val="28"/>
              </w:rPr>
            </w:pPr>
            <w:r>
              <w:rPr>
                <w:noProof/>
                <w:lang w:eastAsia="ru-RU"/>
              </w:rPr>
              <w:pict>
                <v:rect id="Rectangle 86" o:spid="_x0000_s1054" style="position:absolute;left:0;text-align:left;margin-left:140.55pt;margin-top:82.85pt;width:31.05pt;height:13.3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w:pict>
            </w:r>
            <w:r w:rsidRPr="00625A64">
              <w:rPr>
                <w:rFonts w:ascii="Times New Roman" w:hAnsi="Times New Roman"/>
                <w:noProof/>
                <w:sz w:val="28"/>
                <w:szCs w:val="28"/>
                <w:lang w:eastAsia="ru-RU"/>
              </w:rPr>
              <w:pict>
                <v:shape id="Рисунок 6" o:spid="_x0000_i1026" type="#_x0000_t75" alt="Картинка-4.-Значения-на-конструкции-аппаратов.jpg" style="width:404.25pt;height:225pt;visibility:visible">
                  <v:imagedata r:id="rId11" o:title="" cropleft="5246f" cropright="3848f"/>
                </v:shape>
              </w:pict>
            </w:r>
          </w:p>
        </w:tc>
      </w:tr>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bCs/>
                <w:sz w:val="28"/>
                <w:szCs w:val="28"/>
              </w:rPr>
              <w:t>Рисунок 2. Пример маркировки АВ</w:t>
            </w:r>
          </w:p>
        </w:tc>
      </w:tr>
    </w:tbl>
    <w:p w:rsidR="00FF36BB" w:rsidRPr="008E52B6" w:rsidRDefault="00FF36BB" w:rsidP="003640C6">
      <w:pPr>
        <w:ind w:left="0" w:firstLine="567"/>
        <w:jc w:val="both"/>
        <w:rPr>
          <w:rFonts w:ascii="Times New Roman" w:hAnsi="Times New Roman"/>
          <w:bCs/>
          <w:sz w:val="28"/>
          <w:szCs w:val="28"/>
        </w:rPr>
      </w:pP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срабатывания в соответствии с [</w:t>
      </w:r>
      <w:r>
        <w:rPr>
          <w:rFonts w:ascii="Times New Roman" w:hAnsi="Times New Roman"/>
          <w:bCs/>
          <w:sz w:val="28"/>
          <w:szCs w:val="28"/>
        </w:rPr>
        <w:t>12</w:t>
      </w:r>
      <w:r w:rsidRPr="00646AED">
        <w:rPr>
          <w:rFonts w:ascii="Times New Roman" w:hAnsi="Times New Roman"/>
          <w:bCs/>
          <w:sz w:val="28"/>
          <w:szCs w:val="28"/>
        </w:rPr>
        <w:t>] представлены</w:t>
      </w:r>
      <w:r w:rsidRPr="008E52B6">
        <w:rPr>
          <w:rFonts w:ascii="Times New Roman" w:hAnsi="Times New Roman"/>
          <w:bCs/>
          <w:sz w:val="28"/>
          <w:szCs w:val="28"/>
        </w:rPr>
        <w:t xml:space="preserve"> в таблице </w:t>
      </w:r>
      <w:r>
        <w:rPr>
          <w:rFonts w:ascii="Times New Roman" w:hAnsi="Times New Roman"/>
          <w:bCs/>
          <w:sz w:val="28"/>
          <w:szCs w:val="28"/>
        </w:rPr>
        <w:t>5</w:t>
      </w:r>
      <w:r w:rsidRPr="008E52B6">
        <w:rPr>
          <w:rFonts w:ascii="Times New Roman" w:hAnsi="Times New Roman"/>
          <w:bCs/>
          <w:sz w:val="28"/>
          <w:szCs w:val="28"/>
        </w:rPr>
        <w:t>.</w:t>
      </w:r>
    </w:p>
    <w:p w:rsidR="00FF36BB" w:rsidRDefault="00FF36BB"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Pr>
          <w:rFonts w:ascii="Times New Roman" w:hAnsi="Times New Roman"/>
          <w:bCs/>
          <w:sz w:val="28"/>
          <w:szCs w:val="28"/>
        </w:rPr>
        <w:t>5</w:t>
      </w:r>
    </w:p>
    <w:p w:rsidR="00FF36BB" w:rsidRDefault="00FF36BB"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FF36BB" w:rsidRPr="008E52B6" w:rsidRDefault="00FF36BB" w:rsidP="00F81D43">
      <w:pPr>
        <w:spacing w:line="240" w:lineRule="auto"/>
        <w:ind w:left="0" w:firstLine="0"/>
        <w:jc w:val="center"/>
        <w:rPr>
          <w:rFonts w:ascii="Times New Roman" w:hAnsi="Times New Roman"/>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5776"/>
      </w:tblGrid>
      <w:tr w:rsidR="00FF36BB" w:rsidRPr="008E52B6" w:rsidTr="00625A64">
        <w:tc>
          <w:tcPr>
            <w:tcW w:w="2069" w:type="pct"/>
          </w:tcPr>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bCs/>
                <w:sz w:val="28"/>
                <w:szCs w:val="28"/>
              </w:rPr>
              <w:t>Характеристика срабатывания</w:t>
            </w:r>
          </w:p>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bCs/>
                <w:sz w:val="28"/>
                <w:szCs w:val="28"/>
              </w:rPr>
              <w:t>(тип АВ)</w:t>
            </w:r>
          </w:p>
        </w:tc>
        <w:tc>
          <w:tcPr>
            <w:tcW w:w="2931" w:type="pct"/>
          </w:tcPr>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bCs/>
                <w:sz w:val="28"/>
                <w:szCs w:val="28"/>
              </w:rPr>
              <w:t>Диапазон</w:t>
            </w:r>
          </w:p>
        </w:tc>
      </w:tr>
      <w:tr w:rsidR="00FF36BB" w:rsidRPr="008E52B6" w:rsidTr="00625A64">
        <w:tc>
          <w:tcPr>
            <w:tcW w:w="2069" w:type="pct"/>
          </w:tcPr>
          <w:p w:rsidR="00FF36BB" w:rsidRPr="00625A64" w:rsidRDefault="00FF36BB" w:rsidP="00625A64">
            <w:pPr>
              <w:ind w:left="0" w:firstLine="0"/>
              <w:jc w:val="center"/>
              <w:rPr>
                <w:rFonts w:ascii="Times New Roman" w:hAnsi="Times New Roman"/>
                <w:bCs/>
                <w:sz w:val="28"/>
                <w:szCs w:val="28"/>
              </w:rPr>
            </w:pPr>
            <w:r w:rsidRPr="00625A64">
              <w:rPr>
                <w:rFonts w:ascii="Times New Roman" w:hAnsi="Times New Roman"/>
                <w:bCs/>
                <w:sz w:val="28"/>
                <w:szCs w:val="28"/>
              </w:rPr>
              <w:t>В</w:t>
            </w:r>
          </w:p>
        </w:tc>
        <w:tc>
          <w:tcPr>
            <w:tcW w:w="2931" w:type="pct"/>
          </w:tcPr>
          <w:p w:rsidR="00FF36BB" w:rsidRPr="00625A64" w:rsidRDefault="00FF36BB" w:rsidP="00625A64">
            <w:pPr>
              <w:ind w:left="0" w:firstLine="0"/>
              <w:jc w:val="center"/>
              <w:rPr>
                <w:rFonts w:ascii="Times New Roman" w:hAnsi="Times New Roman"/>
                <w:bCs/>
                <w:sz w:val="28"/>
                <w:szCs w:val="28"/>
              </w:rPr>
            </w:pPr>
            <w:r w:rsidRPr="00625A64">
              <w:rPr>
                <w:rFonts w:ascii="Times New Roman" w:hAnsi="Times New Roman"/>
                <w:bCs/>
                <w:sz w:val="28"/>
                <w:szCs w:val="28"/>
              </w:rPr>
              <w:t xml:space="preserve">Свыше 3 </w:t>
            </w:r>
            <w:r w:rsidRPr="00625A64">
              <w:rPr>
                <w:rFonts w:ascii="Times New Roman" w:hAnsi="Times New Roman"/>
                <w:bCs/>
                <w:sz w:val="28"/>
                <w:szCs w:val="28"/>
              </w:rPr>
              <w:fldChar w:fldCharType="begin"/>
            </w:r>
            <w:r w:rsidRPr="00625A64">
              <w:rPr>
                <w:rFonts w:ascii="Times New Roman" w:hAnsi="Times New Roman"/>
                <w:bCs/>
                <w:sz w:val="28"/>
                <w:szCs w:val="28"/>
              </w:rPr>
              <w:instrText xml:space="preserve"> QUOTE </w:instrText>
            </w:r>
            <w:r w:rsidRPr="00625A64">
              <w:pict>
                <v:shape id="_x0000_i1027"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3D3E&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4B3D3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instrText xml:space="preserve"> </w:instrText>
            </w:r>
            <w:r w:rsidRPr="00625A64">
              <w:rPr>
                <w:rFonts w:ascii="Times New Roman" w:hAnsi="Times New Roman"/>
                <w:bCs/>
                <w:sz w:val="28"/>
                <w:szCs w:val="28"/>
              </w:rPr>
              <w:fldChar w:fldCharType="separate"/>
            </w:r>
            <w:r w:rsidRPr="00625A64">
              <w:pict>
                <v:shape id="_x0000_i1028"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3D3E&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4B3D3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fldChar w:fldCharType="end"/>
            </w:r>
            <w:r w:rsidRPr="00625A64">
              <w:rPr>
                <w:rFonts w:ascii="Times New Roman" w:hAnsi="Times New Roman"/>
                <w:bCs/>
                <w:sz w:val="28"/>
                <w:szCs w:val="28"/>
              </w:rPr>
              <w:t xml:space="preserve"> до 5 </w:t>
            </w:r>
            <w:r w:rsidRPr="00625A64">
              <w:rPr>
                <w:rFonts w:ascii="Times New Roman" w:hAnsi="Times New Roman"/>
                <w:bCs/>
                <w:sz w:val="28"/>
                <w:szCs w:val="28"/>
              </w:rPr>
              <w:fldChar w:fldCharType="begin"/>
            </w:r>
            <w:r w:rsidRPr="00625A64">
              <w:rPr>
                <w:rFonts w:ascii="Times New Roman" w:hAnsi="Times New Roman"/>
                <w:bCs/>
                <w:sz w:val="28"/>
                <w:szCs w:val="28"/>
              </w:rPr>
              <w:instrText xml:space="preserve"> QUOTE </w:instrText>
            </w:r>
            <w:r w:rsidRPr="00625A64">
              <w:pict>
                <v:shape id="_x0000_i1029"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E77BC&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5E77BC&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instrText xml:space="preserve"> </w:instrText>
            </w:r>
            <w:r w:rsidRPr="00625A64">
              <w:rPr>
                <w:rFonts w:ascii="Times New Roman" w:hAnsi="Times New Roman"/>
                <w:bCs/>
                <w:sz w:val="28"/>
                <w:szCs w:val="28"/>
              </w:rPr>
              <w:fldChar w:fldCharType="separate"/>
            </w:r>
            <w:r w:rsidRPr="00625A64">
              <w:pict>
                <v:shape id="_x0000_i1030"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E77BC&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5E77BC&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fldChar w:fldCharType="end"/>
            </w:r>
            <w:r w:rsidRPr="00625A64">
              <w:rPr>
                <w:rFonts w:ascii="Times New Roman" w:hAnsi="Times New Roman"/>
                <w:bCs/>
                <w:sz w:val="28"/>
                <w:szCs w:val="28"/>
              </w:rPr>
              <w:t xml:space="preserve"> включительно</w:t>
            </w:r>
          </w:p>
        </w:tc>
      </w:tr>
      <w:tr w:rsidR="00FF36BB" w:rsidRPr="008E52B6" w:rsidTr="00625A64">
        <w:tc>
          <w:tcPr>
            <w:tcW w:w="2069" w:type="pct"/>
          </w:tcPr>
          <w:p w:rsidR="00FF36BB" w:rsidRPr="00625A64" w:rsidRDefault="00FF36BB" w:rsidP="00625A64">
            <w:pPr>
              <w:ind w:left="0" w:firstLine="0"/>
              <w:jc w:val="center"/>
              <w:rPr>
                <w:rFonts w:ascii="Times New Roman" w:hAnsi="Times New Roman"/>
                <w:bCs/>
                <w:sz w:val="28"/>
                <w:szCs w:val="28"/>
              </w:rPr>
            </w:pPr>
            <w:r w:rsidRPr="00625A64">
              <w:rPr>
                <w:rFonts w:ascii="Times New Roman" w:hAnsi="Times New Roman"/>
                <w:bCs/>
                <w:sz w:val="28"/>
                <w:szCs w:val="28"/>
              </w:rPr>
              <w:t>С</w:t>
            </w:r>
          </w:p>
        </w:tc>
        <w:tc>
          <w:tcPr>
            <w:tcW w:w="2931" w:type="pct"/>
          </w:tcPr>
          <w:p w:rsidR="00FF36BB" w:rsidRPr="00625A64" w:rsidRDefault="00FF36BB" w:rsidP="00625A64">
            <w:pPr>
              <w:ind w:left="0" w:firstLine="0"/>
              <w:jc w:val="center"/>
              <w:rPr>
                <w:rFonts w:ascii="Times New Roman" w:hAnsi="Times New Roman"/>
                <w:bCs/>
                <w:sz w:val="28"/>
                <w:szCs w:val="28"/>
              </w:rPr>
            </w:pPr>
            <w:r w:rsidRPr="00625A64">
              <w:rPr>
                <w:rFonts w:ascii="Times New Roman" w:hAnsi="Times New Roman"/>
                <w:bCs/>
                <w:sz w:val="28"/>
                <w:szCs w:val="28"/>
              </w:rPr>
              <w:t xml:space="preserve">Свыше 5 </w:t>
            </w:r>
            <w:r w:rsidRPr="00625A64">
              <w:rPr>
                <w:rFonts w:ascii="Times New Roman" w:hAnsi="Times New Roman"/>
                <w:bCs/>
                <w:sz w:val="28"/>
                <w:szCs w:val="28"/>
              </w:rPr>
              <w:fldChar w:fldCharType="begin"/>
            </w:r>
            <w:r w:rsidRPr="00625A64">
              <w:rPr>
                <w:rFonts w:ascii="Times New Roman" w:hAnsi="Times New Roman"/>
                <w:bCs/>
                <w:sz w:val="28"/>
                <w:szCs w:val="28"/>
              </w:rPr>
              <w:instrText xml:space="preserve"> QUOTE </w:instrText>
            </w:r>
            <w:r w:rsidRPr="00625A64">
              <w:pict>
                <v:shape id="_x0000_i1031"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272E&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B2272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instrText xml:space="preserve"> </w:instrText>
            </w:r>
            <w:r w:rsidRPr="00625A64">
              <w:rPr>
                <w:rFonts w:ascii="Times New Roman" w:hAnsi="Times New Roman"/>
                <w:bCs/>
                <w:sz w:val="28"/>
                <w:szCs w:val="28"/>
              </w:rPr>
              <w:fldChar w:fldCharType="separate"/>
            </w:r>
            <w:r w:rsidRPr="00625A64">
              <w:pict>
                <v:shape id="_x0000_i1032"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272E&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B2272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fldChar w:fldCharType="end"/>
            </w:r>
            <w:r w:rsidRPr="00625A64">
              <w:rPr>
                <w:rFonts w:ascii="Times New Roman" w:hAnsi="Times New Roman"/>
                <w:bCs/>
                <w:sz w:val="28"/>
                <w:szCs w:val="28"/>
              </w:rPr>
              <w:t xml:space="preserve"> до 10 </w:t>
            </w:r>
            <w:r w:rsidRPr="00625A64">
              <w:rPr>
                <w:rFonts w:ascii="Times New Roman" w:hAnsi="Times New Roman"/>
                <w:bCs/>
                <w:sz w:val="28"/>
                <w:szCs w:val="28"/>
              </w:rPr>
              <w:fldChar w:fldCharType="begin"/>
            </w:r>
            <w:r w:rsidRPr="00625A64">
              <w:rPr>
                <w:rFonts w:ascii="Times New Roman" w:hAnsi="Times New Roman"/>
                <w:bCs/>
                <w:sz w:val="28"/>
                <w:szCs w:val="28"/>
              </w:rPr>
              <w:instrText xml:space="preserve"> QUOTE </w:instrText>
            </w:r>
            <w:r w:rsidRPr="00625A64">
              <w:pict>
                <v:shape id="_x0000_i1033"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2222D&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C2222D&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instrText xml:space="preserve"> </w:instrText>
            </w:r>
            <w:r w:rsidRPr="00625A64">
              <w:rPr>
                <w:rFonts w:ascii="Times New Roman" w:hAnsi="Times New Roman"/>
                <w:bCs/>
                <w:sz w:val="28"/>
                <w:szCs w:val="28"/>
              </w:rPr>
              <w:fldChar w:fldCharType="separate"/>
            </w:r>
            <w:r w:rsidRPr="00625A64">
              <w:pict>
                <v:shape id="_x0000_i1034"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2222D&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C2222D&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fldChar w:fldCharType="end"/>
            </w:r>
            <w:r w:rsidRPr="00625A64">
              <w:rPr>
                <w:rFonts w:ascii="Times New Roman" w:hAnsi="Times New Roman"/>
                <w:bCs/>
                <w:sz w:val="28"/>
                <w:szCs w:val="28"/>
              </w:rPr>
              <w:t xml:space="preserve"> включительно</w:t>
            </w:r>
          </w:p>
        </w:tc>
      </w:tr>
      <w:tr w:rsidR="00FF36BB" w:rsidRPr="008E52B6" w:rsidTr="00625A64">
        <w:tc>
          <w:tcPr>
            <w:tcW w:w="2069" w:type="pct"/>
          </w:tcPr>
          <w:p w:rsidR="00FF36BB" w:rsidRPr="00625A64" w:rsidRDefault="00FF36BB" w:rsidP="00625A64">
            <w:pPr>
              <w:ind w:left="0" w:firstLine="0"/>
              <w:jc w:val="center"/>
              <w:rPr>
                <w:rFonts w:ascii="Times New Roman" w:hAnsi="Times New Roman"/>
                <w:bCs/>
                <w:sz w:val="28"/>
                <w:szCs w:val="28"/>
                <w:lang w:val="en-US"/>
              </w:rPr>
            </w:pPr>
            <w:r w:rsidRPr="00625A64">
              <w:rPr>
                <w:rFonts w:ascii="Times New Roman" w:hAnsi="Times New Roman"/>
                <w:bCs/>
                <w:sz w:val="28"/>
                <w:szCs w:val="28"/>
                <w:lang w:val="en-US"/>
              </w:rPr>
              <w:t>D</w:t>
            </w:r>
          </w:p>
        </w:tc>
        <w:tc>
          <w:tcPr>
            <w:tcW w:w="2931" w:type="pct"/>
          </w:tcPr>
          <w:p w:rsidR="00FF36BB" w:rsidRPr="00625A64" w:rsidRDefault="00FF36BB" w:rsidP="00625A64">
            <w:pPr>
              <w:ind w:left="0" w:firstLine="0"/>
              <w:jc w:val="center"/>
              <w:rPr>
                <w:rFonts w:ascii="Times New Roman" w:hAnsi="Times New Roman"/>
                <w:bCs/>
                <w:sz w:val="28"/>
                <w:szCs w:val="28"/>
              </w:rPr>
            </w:pPr>
            <w:r w:rsidRPr="00625A64">
              <w:rPr>
                <w:rFonts w:ascii="Times New Roman" w:hAnsi="Times New Roman"/>
                <w:bCs/>
                <w:sz w:val="28"/>
                <w:szCs w:val="28"/>
              </w:rPr>
              <w:t xml:space="preserve">Свыше 10 </w:t>
            </w:r>
            <w:r w:rsidRPr="00625A64">
              <w:rPr>
                <w:rFonts w:ascii="Times New Roman" w:hAnsi="Times New Roman"/>
                <w:bCs/>
                <w:sz w:val="28"/>
                <w:szCs w:val="28"/>
              </w:rPr>
              <w:fldChar w:fldCharType="begin"/>
            </w:r>
            <w:r w:rsidRPr="00625A64">
              <w:rPr>
                <w:rFonts w:ascii="Times New Roman" w:hAnsi="Times New Roman"/>
                <w:bCs/>
                <w:sz w:val="28"/>
                <w:szCs w:val="28"/>
              </w:rPr>
              <w:instrText xml:space="preserve"> QUOTE </w:instrText>
            </w:r>
            <w:r w:rsidRPr="00625A64">
              <w:pict>
                <v:shape id="_x0000_i1035"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2F4A0C&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2F4A0C&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instrText xml:space="preserve"> </w:instrText>
            </w:r>
            <w:r w:rsidRPr="00625A64">
              <w:rPr>
                <w:rFonts w:ascii="Times New Roman" w:hAnsi="Times New Roman"/>
                <w:bCs/>
                <w:sz w:val="28"/>
                <w:szCs w:val="28"/>
              </w:rPr>
              <w:fldChar w:fldCharType="separate"/>
            </w:r>
            <w:r w:rsidRPr="00625A64">
              <w:pict>
                <v:shape id="_x0000_i1036"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2F4A0C&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2F4A0C&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fldChar w:fldCharType="end"/>
            </w:r>
            <w:r w:rsidRPr="00625A64">
              <w:rPr>
                <w:rFonts w:ascii="Times New Roman" w:hAnsi="Times New Roman"/>
                <w:bCs/>
                <w:sz w:val="28"/>
                <w:szCs w:val="28"/>
              </w:rPr>
              <w:t xml:space="preserve"> до 20 </w:t>
            </w:r>
            <w:r w:rsidRPr="00625A64">
              <w:rPr>
                <w:rFonts w:ascii="Times New Roman" w:hAnsi="Times New Roman"/>
                <w:bCs/>
                <w:sz w:val="28"/>
                <w:szCs w:val="28"/>
              </w:rPr>
              <w:fldChar w:fldCharType="begin"/>
            </w:r>
            <w:r w:rsidRPr="00625A64">
              <w:rPr>
                <w:rFonts w:ascii="Times New Roman" w:hAnsi="Times New Roman"/>
                <w:bCs/>
                <w:sz w:val="28"/>
                <w:szCs w:val="28"/>
              </w:rPr>
              <w:instrText xml:space="preserve"> QUOTE </w:instrText>
            </w:r>
            <w:r w:rsidRPr="00625A64">
              <w:pict>
                <v:shape id="_x0000_i1037"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19AE&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D519A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instrText xml:space="preserve"> </w:instrText>
            </w:r>
            <w:r w:rsidRPr="00625A64">
              <w:rPr>
                <w:rFonts w:ascii="Times New Roman" w:hAnsi="Times New Roman"/>
                <w:bCs/>
                <w:sz w:val="28"/>
                <w:szCs w:val="28"/>
              </w:rPr>
              <w:fldChar w:fldCharType="separate"/>
            </w:r>
            <w:r w:rsidRPr="00625A64">
              <w:pict>
                <v:shape id="_x0000_i1038"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19AE&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D519A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fldChar w:fldCharType="end"/>
            </w:r>
            <w:r w:rsidRPr="00625A64">
              <w:rPr>
                <w:rFonts w:ascii="Times New Roman" w:hAnsi="Times New Roman"/>
                <w:bCs/>
                <w:sz w:val="28"/>
                <w:szCs w:val="28"/>
              </w:rPr>
              <w:t xml:space="preserve"> включительно</w:t>
            </w:r>
          </w:p>
        </w:tc>
      </w:tr>
      <w:tr w:rsidR="00FF36BB" w:rsidRPr="008E52B6" w:rsidTr="00625A64">
        <w:trPr>
          <w:trHeight w:val="483"/>
        </w:trPr>
        <w:tc>
          <w:tcPr>
            <w:tcW w:w="5000" w:type="pct"/>
            <w:gridSpan w:val="2"/>
          </w:tcPr>
          <w:p w:rsidR="00FF36BB" w:rsidRPr="00625A64" w:rsidRDefault="00FF36BB" w:rsidP="00625A64">
            <w:pPr>
              <w:ind w:left="0" w:firstLine="0"/>
              <w:rPr>
                <w:rFonts w:ascii="Times New Roman" w:hAnsi="Times New Roman"/>
                <w:bCs/>
                <w:sz w:val="28"/>
                <w:szCs w:val="28"/>
              </w:rPr>
            </w:pPr>
            <w:r w:rsidRPr="00625A64">
              <w:rPr>
                <w:rFonts w:ascii="Times New Roman" w:hAnsi="Times New Roman"/>
                <w:bCs/>
                <w:sz w:val="28"/>
                <w:szCs w:val="28"/>
              </w:rPr>
              <w:fldChar w:fldCharType="begin"/>
            </w:r>
            <w:r w:rsidRPr="00625A64">
              <w:rPr>
                <w:rFonts w:ascii="Times New Roman" w:hAnsi="Times New Roman"/>
                <w:bCs/>
                <w:sz w:val="28"/>
                <w:szCs w:val="28"/>
              </w:rPr>
              <w:instrText xml:space="preserve"> QUOTE </w:instrText>
            </w:r>
            <w:r w:rsidRPr="00625A64">
              <w:pict>
                <v:shape id="_x0000_i1039"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2FA7&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592FA7&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instrText xml:space="preserve"> </w:instrText>
            </w:r>
            <w:r w:rsidRPr="00625A64">
              <w:rPr>
                <w:rFonts w:ascii="Times New Roman" w:hAnsi="Times New Roman"/>
                <w:bCs/>
                <w:sz w:val="28"/>
                <w:szCs w:val="28"/>
              </w:rPr>
              <w:fldChar w:fldCharType="separate"/>
            </w:r>
            <w:r w:rsidRPr="00625A64">
              <w:pict>
                <v:shape id="_x0000_i1040" type="#_x0000_t75" style="width:13.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3767&quot;/&gt;&lt;wsp:rsid wsp:val=&quot;00003556&quot;/&gt;&lt;wsp:rsid wsp:val=&quot;000043EB&quot;/&gt;&lt;wsp:rsid wsp:val=&quot;000078C0&quot;/&gt;&lt;wsp:rsid wsp:val=&quot;000111CB&quot;/&gt;&lt;wsp:rsid wsp:val=&quot;00012284&quot;/&gt;&lt;wsp:rsid wsp:val=&quot;00016A45&quot;/&gt;&lt;wsp:rsid wsp:val=&quot;000173FE&quot;/&gt;&lt;wsp:rsid wsp:val=&quot;000223A6&quot;/&gt;&lt;wsp:rsid wsp:val=&quot;000333D0&quot;/&gt;&lt;wsp:rsid wsp:val=&quot;00041ED6&quot;/&gt;&lt;wsp:rsid wsp:val=&quot;0004432A&quot;/&gt;&lt;wsp:rsid wsp:val=&quot;00044D5D&quot;/&gt;&lt;wsp:rsid wsp:val=&quot;00045160&quot;/&gt;&lt;wsp:rsid wsp:val=&quot;00047C9D&quot;/&gt;&lt;wsp:rsid wsp:val=&quot;00050915&quot;/&gt;&lt;wsp:rsid wsp:val=&quot;00055E79&quot;/&gt;&lt;wsp:rsid wsp:val=&quot;000602B8&quot;/&gt;&lt;wsp:rsid wsp:val=&quot;00060CCD&quot;/&gt;&lt;wsp:rsid wsp:val=&quot;000676DE&quot;/&gt;&lt;wsp:rsid wsp:val=&quot;00067DC0&quot;/&gt;&lt;wsp:rsid wsp:val=&quot;0007165C&quot;/&gt;&lt;wsp:rsid wsp:val=&quot;00072F81&quot;/&gt;&lt;wsp:rsid wsp:val=&quot;000735DF&quot;/&gt;&lt;wsp:rsid wsp:val=&quot;000862BD&quot;/&gt;&lt;wsp:rsid wsp:val=&quot;00087D1B&quot;/&gt;&lt;wsp:rsid wsp:val=&quot;000940CF&quot;/&gt;&lt;wsp:rsid wsp:val=&quot;00097E48&quot;/&gt;&lt;wsp:rsid wsp:val=&quot;000A03C0&quot;/&gt;&lt;wsp:rsid wsp:val=&quot;000A0F9B&quot;/&gt;&lt;wsp:rsid wsp:val=&quot;000A1618&quot;/&gt;&lt;wsp:rsid wsp:val=&quot;000A2A07&quot;/&gt;&lt;wsp:rsid wsp:val=&quot;000B0909&quot;/&gt;&lt;wsp:rsid wsp:val=&quot;000B66B9&quot;/&gt;&lt;wsp:rsid wsp:val=&quot;000B7148&quot;/&gt;&lt;wsp:rsid wsp:val=&quot;000C258C&quot;/&gt;&lt;wsp:rsid wsp:val=&quot;000C26F8&quot;/&gt;&lt;wsp:rsid wsp:val=&quot;000C4A52&quot;/&gt;&lt;wsp:rsid wsp:val=&quot;000C5273&quot;/&gt;&lt;wsp:rsid wsp:val=&quot;000C5A24&quot;/&gt;&lt;wsp:rsid wsp:val=&quot;000D5F02&quot;/&gt;&lt;wsp:rsid wsp:val=&quot;000D7302&quot;/&gt;&lt;wsp:rsid wsp:val=&quot;000E08B5&quot;/&gt;&lt;wsp:rsid wsp:val=&quot;000E1695&quot;/&gt;&lt;wsp:rsid wsp:val=&quot;000E4721&quot;/&gt;&lt;wsp:rsid wsp:val=&quot;000F2FD9&quot;/&gt;&lt;wsp:rsid wsp:val=&quot;000F3630&quot;/&gt;&lt;wsp:rsid wsp:val=&quot;000F3701&quot;/&gt;&lt;wsp:rsid wsp:val=&quot;000F475A&quot;/&gt;&lt;wsp:rsid wsp:val=&quot;000F5998&quot;/&gt;&lt;wsp:rsid wsp:val=&quot;000F7108&quot;/&gt;&lt;wsp:rsid wsp:val=&quot;000F7525&quot;/&gt;&lt;wsp:rsid wsp:val=&quot;001001AF&quot;/&gt;&lt;wsp:rsid wsp:val=&quot;00100DE1&quot;/&gt;&lt;wsp:rsid wsp:val=&quot;00102D2E&quot;/&gt;&lt;wsp:rsid wsp:val=&quot;00103730&quot;/&gt;&lt;wsp:rsid wsp:val=&quot;00103DB7&quot;/&gt;&lt;wsp:rsid wsp:val=&quot;00105388&quot;/&gt;&lt;wsp:rsid wsp:val=&quot;00107E2F&quot;/&gt;&lt;wsp:rsid wsp:val=&quot;00115837&quot;/&gt;&lt;wsp:rsid wsp:val=&quot;00115E73&quot;/&gt;&lt;wsp:rsid wsp:val=&quot;00117C4B&quot;/&gt;&lt;wsp:rsid wsp:val=&quot;00131B5F&quot;/&gt;&lt;wsp:rsid wsp:val=&quot;001362EA&quot;/&gt;&lt;wsp:rsid wsp:val=&quot;00137029&quot;/&gt;&lt;wsp:rsid wsp:val=&quot;00140173&quot;/&gt;&lt;wsp:rsid wsp:val=&quot;001424FC&quot;/&gt;&lt;wsp:rsid wsp:val=&quot;001473A5&quot;/&gt;&lt;wsp:rsid wsp:val=&quot;00152AF4&quot;/&gt;&lt;wsp:rsid wsp:val=&quot;001542CC&quot;/&gt;&lt;wsp:rsid wsp:val=&quot;00156057&quot;/&gt;&lt;wsp:rsid wsp:val=&quot;00156D06&quot;/&gt;&lt;wsp:rsid wsp:val=&quot;00177674&quot;/&gt;&lt;wsp:rsid wsp:val=&quot;00181899&quot;/&gt;&lt;wsp:rsid wsp:val=&quot;001822FF&quot;/&gt;&lt;wsp:rsid wsp:val=&quot;00183339&quot;/&gt;&lt;wsp:rsid wsp:val=&quot;0018740B&quot;/&gt;&lt;wsp:rsid wsp:val=&quot;001922F1&quot;/&gt;&lt;wsp:rsid wsp:val=&quot;00193047&quot;/&gt;&lt;wsp:rsid wsp:val=&quot;00194ADA&quot;/&gt;&lt;wsp:rsid wsp:val=&quot;00195855&quot;/&gt;&lt;wsp:rsid wsp:val=&quot;001A02A1&quot;/&gt;&lt;wsp:rsid wsp:val=&quot;001A3A7E&quot;/&gt;&lt;wsp:rsid wsp:val=&quot;001B1232&quot;/&gt;&lt;wsp:rsid wsp:val=&quot;001B30CF&quot;/&gt;&lt;wsp:rsid wsp:val=&quot;001B57C7&quot;/&gt;&lt;wsp:rsid wsp:val=&quot;001B5E60&quot;/&gt;&lt;wsp:rsid wsp:val=&quot;001B71CC&quot;/&gt;&lt;wsp:rsid wsp:val=&quot;001B79D2&quot;/&gt;&lt;wsp:rsid wsp:val=&quot;001B7D96&quot;/&gt;&lt;wsp:rsid wsp:val=&quot;001C7CF4&quot;/&gt;&lt;wsp:rsid wsp:val=&quot;001D388D&quot;/&gt;&lt;wsp:rsid wsp:val=&quot;001D53CF&quot;/&gt;&lt;wsp:rsid wsp:val=&quot;001E64E0&quot;/&gt;&lt;wsp:rsid wsp:val=&quot;001F3033&quot;/&gt;&lt;wsp:rsid wsp:val=&quot;00202E32&quot;/&gt;&lt;wsp:rsid wsp:val=&quot;00206CDD&quot;/&gt;&lt;wsp:rsid wsp:val=&quot;0020763D&quot;/&gt;&lt;wsp:rsid wsp:val=&quot;00214608&quot;/&gt;&lt;wsp:rsid wsp:val=&quot;00232BBD&quot;/&gt;&lt;wsp:rsid wsp:val=&quot;002333E1&quot;/&gt;&lt;wsp:rsid wsp:val=&quot;00235E55&quot;/&gt;&lt;wsp:rsid wsp:val=&quot;00236530&quot;/&gt;&lt;wsp:rsid wsp:val=&quot;00236FEA&quot;/&gt;&lt;wsp:rsid wsp:val=&quot;00245596&quot;/&gt;&lt;wsp:rsid wsp:val=&quot;0025198A&quot;/&gt;&lt;wsp:rsid wsp:val=&quot;00252111&quot;/&gt;&lt;wsp:rsid wsp:val=&quot;002529DB&quot;/&gt;&lt;wsp:rsid wsp:val=&quot;002535C6&quot;/&gt;&lt;wsp:rsid wsp:val=&quot;002544AF&quot;/&gt;&lt;wsp:rsid wsp:val=&quot;00262F2C&quot;/&gt;&lt;wsp:rsid wsp:val=&quot;002642B1&quot;/&gt;&lt;wsp:rsid wsp:val=&quot;00264FD9&quot;/&gt;&lt;wsp:rsid wsp:val=&quot;00266A87&quot;/&gt;&lt;wsp:rsid wsp:val=&quot;0027584A&quot;/&gt;&lt;wsp:rsid wsp:val=&quot;002823F0&quot;/&gt;&lt;wsp:rsid wsp:val=&quot;0028526E&quot;/&gt;&lt;wsp:rsid wsp:val=&quot;00291E2D&quot;/&gt;&lt;wsp:rsid wsp:val=&quot;00296FF5&quot;/&gt;&lt;wsp:rsid wsp:val=&quot;00297FEF&quot;/&gt;&lt;wsp:rsid wsp:val=&quot;002A0438&quot;/&gt;&lt;wsp:rsid wsp:val=&quot;002A2140&quot;/&gt;&lt;wsp:rsid wsp:val=&quot;002A53C3&quot;/&gt;&lt;wsp:rsid wsp:val=&quot;002B0D33&quot;/&gt;&lt;wsp:rsid wsp:val=&quot;002B18D8&quot;/&gt;&lt;wsp:rsid wsp:val=&quot;002B3969&quot;/&gt;&lt;wsp:rsid wsp:val=&quot;002B3CC4&quot;/&gt;&lt;wsp:rsid wsp:val=&quot;002B5080&quot;/&gt;&lt;wsp:rsid wsp:val=&quot;002C05D9&quot;/&gt;&lt;wsp:rsid wsp:val=&quot;002C2065&quot;/&gt;&lt;wsp:rsid wsp:val=&quot;002D7973&quot;/&gt;&lt;wsp:rsid wsp:val=&quot;002E23D1&quot;/&gt;&lt;wsp:rsid wsp:val=&quot;002F2BD3&quot;/&gt;&lt;wsp:rsid wsp:val=&quot;002F3AB3&quot;/&gt;&lt;wsp:rsid wsp:val=&quot;00302306&quot;/&gt;&lt;wsp:rsid wsp:val=&quot;00312668&quot;/&gt;&lt;wsp:rsid wsp:val=&quot;00313312&quot;/&gt;&lt;wsp:rsid wsp:val=&quot;00314342&quot;/&gt;&lt;wsp:rsid wsp:val=&quot;00315AE7&quot;/&gt;&lt;wsp:rsid wsp:val=&quot;00316811&quot;/&gt;&lt;wsp:rsid wsp:val=&quot;00321A4F&quot;/&gt;&lt;wsp:rsid wsp:val=&quot;0032365A&quot;/&gt;&lt;wsp:rsid wsp:val=&quot;00326AAE&quot;/&gt;&lt;wsp:rsid wsp:val=&quot;0033184A&quot;/&gt;&lt;wsp:rsid wsp:val=&quot;00343661&quot;/&gt;&lt;wsp:rsid wsp:val=&quot;003514E9&quot;/&gt;&lt;wsp:rsid wsp:val=&quot;00353CA6&quot;/&gt;&lt;wsp:rsid wsp:val=&quot;00355DB5&quot;/&gt;&lt;wsp:rsid wsp:val=&quot;00360D7D&quot;/&gt;&lt;wsp:rsid wsp:val=&quot;003640C6&quot;/&gt;&lt;wsp:rsid wsp:val=&quot;0036572A&quot;/&gt;&lt;wsp:rsid wsp:val=&quot;003679D2&quot;/&gt;&lt;wsp:rsid wsp:val=&quot;00374962&quot;/&gt;&lt;wsp:rsid wsp:val=&quot;00375158&quot;/&gt;&lt;wsp:rsid wsp:val=&quot;00375896&quot;/&gt;&lt;wsp:rsid wsp:val=&quot;003774D4&quot;/&gt;&lt;wsp:rsid wsp:val=&quot;00381BF7&quot;/&gt;&lt;wsp:rsid wsp:val=&quot;00387C29&quot;/&gt;&lt;wsp:rsid wsp:val=&quot;0039157D&quot;/&gt;&lt;wsp:rsid wsp:val=&quot;00391B50&quot;/&gt;&lt;wsp:rsid wsp:val=&quot;003942E2&quot;/&gt;&lt;wsp:rsid wsp:val=&quot;003A4949&quot;/&gt;&lt;wsp:rsid wsp:val=&quot;003A59C9&quot;/&gt;&lt;wsp:rsid wsp:val=&quot;003A754C&quot;/&gt;&lt;wsp:rsid wsp:val=&quot;003B527E&quot;/&gt;&lt;wsp:rsid wsp:val=&quot;003B6858&quot;/&gt;&lt;wsp:rsid wsp:val=&quot;003B6B09&quot;/&gt;&lt;wsp:rsid wsp:val=&quot;003C3270&quot;/&gt;&lt;wsp:rsid wsp:val=&quot;003C47C6&quot;/&gt;&lt;wsp:rsid wsp:val=&quot;003C63DE&quot;/&gt;&lt;wsp:rsid wsp:val=&quot;003D0DF8&quot;/&gt;&lt;wsp:rsid wsp:val=&quot;003D1F30&quot;/&gt;&lt;wsp:rsid wsp:val=&quot;003D67FA&quot;/&gt;&lt;wsp:rsid wsp:val=&quot;003E2970&quot;/&gt;&lt;wsp:rsid wsp:val=&quot;003F12F5&quot;/&gt;&lt;wsp:rsid wsp:val=&quot;003F16D0&quot;/&gt;&lt;wsp:rsid wsp:val=&quot;003F1B23&quot;/&gt;&lt;wsp:rsid wsp:val=&quot;00403E47&quot;/&gt;&lt;wsp:rsid wsp:val=&quot;00404BAC&quot;/&gt;&lt;wsp:rsid wsp:val=&quot;00407ABD&quot;/&gt;&lt;wsp:rsid wsp:val=&quot;004138DC&quot;/&gt;&lt;wsp:rsid wsp:val=&quot;0041459F&quot;/&gt;&lt;wsp:rsid wsp:val=&quot;00422C3A&quot;/&gt;&lt;wsp:rsid wsp:val=&quot;00423C59&quot;/&gt;&lt;wsp:rsid wsp:val=&quot;00425696&quot;/&gt;&lt;wsp:rsid wsp:val=&quot;00427116&quot;/&gt;&lt;wsp:rsid wsp:val=&quot;00435233&quot;/&gt;&lt;wsp:rsid wsp:val=&quot;00436B9A&quot;/&gt;&lt;wsp:rsid wsp:val=&quot;00442056&quot;/&gt;&lt;wsp:rsid wsp:val=&quot;00442B80&quot;/&gt;&lt;wsp:rsid wsp:val=&quot;00445321&quot;/&gt;&lt;wsp:rsid wsp:val=&quot;00445379&quot;/&gt;&lt;wsp:rsid wsp:val=&quot;004474FE&quot;/&gt;&lt;wsp:rsid wsp:val=&quot;004476F7&quot;/&gt;&lt;wsp:rsid wsp:val=&quot;00452630&quot;/&gt;&lt;wsp:rsid wsp:val=&quot;0045298B&quot;/&gt;&lt;wsp:rsid wsp:val=&quot;00455185&quot;/&gt;&lt;wsp:rsid wsp:val=&quot;00455ECB&quot;/&gt;&lt;wsp:rsid wsp:val=&quot;0046244B&quot;/&gt;&lt;wsp:rsid wsp:val=&quot;004629B1&quot;/&gt;&lt;wsp:rsid wsp:val=&quot;00462E85&quot;/&gt;&lt;wsp:rsid wsp:val=&quot;00475ACB&quot;/&gt;&lt;wsp:rsid wsp:val=&quot;00493F24&quot;/&gt;&lt;wsp:rsid wsp:val=&quot;00494ED1&quot;/&gt;&lt;wsp:rsid wsp:val=&quot;004A2C00&quot;/&gt;&lt;wsp:rsid wsp:val=&quot;004A61FD&quot;/&gt;&lt;wsp:rsid wsp:val=&quot;004B1CE2&quot;/&gt;&lt;wsp:rsid wsp:val=&quot;004B2120&quot;/&gt;&lt;wsp:rsid wsp:val=&quot;004B774B&quot;/&gt;&lt;wsp:rsid wsp:val=&quot;004B7E30&quot;/&gt;&lt;wsp:rsid wsp:val=&quot;004D03A7&quot;/&gt;&lt;wsp:rsid wsp:val=&quot;004D6144&quot;/&gt;&lt;wsp:rsid wsp:val=&quot;004D7D71&quot;/&gt;&lt;wsp:rsid wsp:val=&quot;004E2164&quot;/&gt;&lt;wsp:rsid wsp:val=&quot;004E2728&quot;/&gt;&lt;wsp:rsid wsp:val=&quot;004E2B8E&quot;/&gt;&lt;wsp:rsid wsp:val=&quot;004F2817&quot;/&gt;&lt;wsp:rsid wsp:val=&quot;005035D4&quot;/&gt;&lt;wsp:rsid wsp:val=&quot;00507933&quot;/&gt;&lt;wsp:rsid wsp:val=&quot;005106EB&quot;/&gt;&lt;wsp:rsid wsp:val=&quot;0051140D&quot;/&gt;&lt;wsp:rsid wsp:val=&quot;005124BB&quot;/&gt;&lt;wsp:rsid wsp:val=&quot;00517973&quot;/&gt;&lt;wsp:rsid wsp:val=&quot;00520D08&quot;/&gt;&lt;wsp:rsid wsp:val=&quot;00522A81&quot;/&gt;&lt;wsp:rsid wsp:val=&quot;0053184F&quot;/&gt;&lt;wsp:rsid wsp:val=&quot;0053269D&quot;/&gt;&lt;wsp:rsid wsp:val=&quot;005341B6&quot;/&gt;&lt;wsp:rsid wsp:val=&quot;00536EF2&quot;/&gt;&lt;wsp:rsid wsp:val=&quot;00540AEA&quot;/&gt;&lt;wsp:rsid wsp:val=&quot;00545E84&quot;/&gt;&lt;wsp:rsid wsp:val=&quot;005466A3&quot;/&gt;&lt;wsp:rsid wsp:val=&quot;005515F3&quot;/&gt;&lt;wsp:rsid wsp:val=&quot;005517C9&quot;/&gt;&lt;wsp:rsid wsp:val=&quot;00553E61&quot;/&gt;&lt;wsp:rsid wsp:val=&quot;0055434C&quot;/&gt;&lt;wsp:rsid wsp:val=&quot;00557A36&quot;/&gt;&lt;wsp:rsid wsp:val=&quot;00565282&quot;/&gt;&lt;wsp:rsid wsp:val=&quot;00587C3B&quot;/&gt;&lt;wsp:rsid wsp:val=&quot;00591D2E&quot;/&gt;&lt;wsp:rsid wsp:val=&quot;00592FA7&quot;/&gt;&lt;wsp:rsid wsp:val=&quot;00596ED0&quot;/&gt;&lt;wsp:rsid wsp:val=&quot;005B3A10&quot;/&gt;&lt;wsp:rsid wsp:val=&quot;005B42DC&quot;/&gt;&lt;wsp:rsid wsp:val=&quot;005B61FC&quot;/&gt;&lt;wsp:rsid wsp:val=&quot;005C42FD&quot;/&gt;&lt;wsp:rsid wsp:val=&quot;005C4E47&quot;/&gt;&lt;wsp:rsid wsp:val=&quot;005C5F29&quot;/&gt;&lt;wsp:rsid wsp:val=&quot;005C6256&quot;/&gt;&lt;wsp:rsid wsp:val=&quot;005C6C2D&quot;/&gt;&lt;wsp:rsid wsp:val=&quot;005E0EB6&quot;/&gt;&lt;wsp:rsid wsp:val=&quot;005F01C7&quot;/&gt;&lt;wsp:rsid wsp:val=&quot;00604688&quot;/&gt;&lt;wsp:rsid wsp:val=&quot;00604758&quot;/&gt;&lt;wsp:rsid wsp:val=&quot;00606AAA&quot;/&gt;&lt;wsp:rsid wsp:val=&quot;006100E6&quot;/&gt;&lt;wsp:rsid wsp:val=&quot;006104AE&quot;/&gt;&lt;wsp:rsid wsp:val=&quot;00612B8B&quot;/&gt;&lt;wsp:rsid wsp:val=&quot;0061363C&quot;/&gt;&lt;wsp:rsid wsp:val=&quot;00621763&quot;/&gt;&lt;wsp:rsid wsp:val=&quot;00625A64&quot;/&gt;&lt;wsp:rsid wsp:val=&quot;00626CE8&quot;/&gt;&lt;wsp:rsid wsp:val=&quot;00636387&quot;/&gt;&lt;wsp:rsid wsp:val=&quot;0063725E&quot;/&gt;&lt;wsp:rsid wsp:val=&quot;006372CE&quot;/&gt;&lt;wsp:rsid wsp:val=&quot;006400A1&quot;/&gt;&lt;wsp:rsid wsp:val=&quot;00646AED&quot;/&gt;&lt;wsp:rsid wsp:val=&quot;00652B47&quot;/&gt;&lt;wsp:rsid wsp:val=&quot;00654A19&quot;/&gt;&lt;wsp:rsid wsp:val=&quot;00657891&quot;/&gt;&lt;wsp:rsid wsp:val=&quot;00660342&quot;/&gt;&lt;wsp:rsid wsp:val=&quot;0066073B&quot;/&gt;&lt;wsp:rsid wsp:val=&quot;00664E78&quot;/&gt;&lt;wsp:rsid wsp:val=&quot;0067071E&quot;/&gt;&lt;wsp:rsid wsp:val=&quot;00694C76&quot;/&gt;&lt;wsp:rsid wsp:val=&quot;006A01A4&quot;/&gt;&lt;wsp:rsid wsp:val=&quot;006A09AD&quot;/&gt;&lt;wsp:rsid wsp:val=&quot;006A3E54&quot;/&gt;&lt;wsp:rsid wsp:val=&quot;006A4697&quot;/&gt;&lt;wsp:rsid wsp:val=&quot;006A48B9&quot;/&gt;&lt;wsp:rsid wsp:val=&quot;006B484F&quot;/&gt;&lt;wsp:rsid wsp:val=&quot;006C00B9&quot;/&gt;&lt;wsp:rsid wsp:val=&quot;006C08C7&quot;/&gt;&lt;wsp:rsid wsp:val=&quot;006C4DA6&quot;/&gt;&lt;wsp:rsid wsp:val=&quot;006C5641&quot;/&gt;&lt;wsp:rsid wsp:val=&quot;006C5AD6&quot;/&gt;&lt;wsp:rsid wsp:val=&quot;006C7624&quot;/&gt;&lt;wsp:rsid wsp:val=&quot;006C7BFD&quot;/&gt;&lt;wsp:rsid wsp:val=&quot;006D29A2&quot;/&gt;&lt;wsp:rsid wsp:val=&quot;006D5D5D&quot;/&gt;&lt;wsp:rsid wsp:val=&quot;006D613A&quot;/&gt;&lt;wsp:rsid wsp:val=&quot;006D6E5D&quot;/&gt;&lt;wsp:rsid wsp:val=&quot;006E1AAF&quot;/&gt;&lt;wsp:rsid wsp:val=&quot;006E257B&quot;/&gt;&lt;wsp:rsid wsp:val=&quot;006E3135&quot;/&gt;&lt;wsp:rsid wsp:val=&quot;006F0676&quot;/&gt;&lt;wsp:rsid wsp:val=&quot;006F075C&quot;/&gt;&lt;wsp:rsid wsp:val=&quot;006F320F&quot;/&gt;&lt;wsp:rsid wsp:val=&quot;0070033E&quot;/&gt;&lt;wsp:rsid wsp:val=&quot;00701A1C&quot;/&gt;&lt;wsp:rsid wsp:val=&quot;00712BB5&quot;/&gt;&lt;wsp:rsid wsp:val=&quot;00715BB6&quot;/&gt;&lt;wsp:rsid wsp:val=&quot;00716123&quot;/&gt;&lt;wsp:rsid wsp:val=&quot;007202A6&quot;/&gt;&lt;wsp:rsid wsp:val=&quot;00721410&quot;/&gt;&lt;wsp:rsid wsp:val=&quot;00721652&quot;/&gt;&lt;wsp:rsid wsp:val=&quot;007217D0&quot;/&gt;&lt;wsp:rsid wsp:val=&quot;00721E92&quot;/&gt;&lt;wsp:rsid wsp:val=&quot;00722A30&quot;/&gt;&lt;wsp:rsid wsp:val=&quot;00724B06&quot;/&gt;&lt;wsp:rsid wsp:val=&quot;00735819&quot;/&gt;&lt;wsp:rsid wsp:val=&quot;007360CE&quot;/&gt;&lt;wsp:rsid wsp:val=&quot;00737C61&quot;/&gt;&lt;wsp:rsid wsp:val=&quot;007413BC&quot;/&gt;&lt;wsp:rsid wsp:val=&quot;007465C0&quot;/&gt;&lt;wsp:rsid wsp:val=&quot;0074752F&quot;/&gt;&lt;wsp:rsid wsp:val=&quot;007528D4&quot;/&gt;&lt;wsp:rsid wsp:val=&quot;007569E6&quot;/&gt;&lt;wsp:rsid wsp:val=&quot;00757984&quot;/&gt;&lt;wsp:rsid wsp:val=&quot;00766584&quot;/&gt;&lt;wsp:rsid wsp:val=&quot;00766E88&quot;/&gt;&lt;wsp:rsid wsp:val=&quot;00767D74&quot;/&gt;&lt;wsp:rsid wsp:val=&quot;007709BA&quot;/&gt;&lt;wsp:rsid wsp:val=&quot;00772120&quot;/&gt;&lt;wsp:rsid wsp:val=&quot;0077332A&quot;/&gt;&lt;wsp:rsid wsp:val=&quot;007739A0&quot;/&gt;&lt;wsp:rsid wsp:val=&quot;00776C6E&quot;/&gt;&lt;wsp:rsid wsp:val=&quot;00785DA9&quot;/&gt;&lt;wsp:rsid wsp:val=&quot;00791A20&quot;/&gt;&lt;wsp:rsid wsp:val=&quot;007A0ACF&quot;/&gt;&lt;wsp:rsid wsp:val=&quot;007A2A94&quot;/&gt;&lt;wsp:rsid wsp:val=&quot;007A357C&quot;/&gt;&lt;wsp:rsid wsp:val=&quot;007A7DCC&quot;/&gt;&lt;wsp:rsid wsp:val=&quot;007B0A27&quot;/&gt;&lt;wsp:rsid wsp:val=&quot;007B74C5&quot;/&gt;&lt;wsp:rsid wsp:val=&quot;007C3C75&quot;/&gt;&lt;wsp:rsid wsp:val=&quot;007E2EBE&quot;/&gt;&lt;wsp:rsid wsp:val=&quot;007E671A&quot;/&gt;&lt;wsp:rsid wsp:val=&quot;007F1E5C&quot;/&gt;&lt;wsp:rsid wsp:val=&quot;008025EC&quot;/&gt;&lt;wsp:rsid wsp:val=&quot;008026D2&quot;/&gt;&lt;wsp:rsid wsp:val=&quot;008111E8&quot;/&gt;&lt;wsp:rsid wsp:val=&quot;00814BAC&quot;/&gt;&lt;wsp:rsid wsp:val=&quot;00823E24&quot;/&gt;&lt;wsp:rsid wsp:val=&quot;00824E4D&quot;/&gt;&lt;wsp:rsid wsp:val=&quot;00827095&quot;/&gt;&lt;wsp:rsid wsp:val=&quot;008308AC&quot;/&gt;&lt;wsp:rsid wsp:val=&quot;00833F7B&quot;/&gt;&lt;wsp:rsid wsp:val=&quot;00850350&quot;/&gt;&lt;wsp:rsid wsp:val=&quot;00850514&quot;/&gt;&lt;wsp:rsid wsp:val=&quot;00851E1A&quot;/&gt;&lt;wsp:rsid wsp:val=&quot;00866C8B&quot;/&gt;&lt;wsp:rsid wsp:val=&quot;00867F54&quot;/&gt;&lt;wsp:rsid wsp:val=&quot;00872745&quot;/&gt;&lt;wsp:rsid wsp:val=&quot;00876F07&quot;/&gt;&lt;wsp:rsid wsp:val=&quot;00877F72&quot;/&gt;&lt;wsp:rsid wsp:val=&quot;00880BB3&quot;/&gt;&lt;wsp:rsid wsp:val=&quot;00890FA2&quot;/&gt;&lt;wsp:rsid wsp:val=&quot;00896CDA&quot;/&gt;&lt;wsp:rsid wsp:val=&quot;00896ECE&quot;/&gt;&lt;wsp:rsid wsp:val=&quot;00897C7A&quot;/&gt;&lt;wsp:rsid wsp:val=&quot;008A17EA&quot;/&gt;&lt;wsp:rsid wsp:val=&quot;008A52D6&quot;/&gt;&lt;wsp:rsid wsp:val=&quot;008A6D03&quot;/&gt;&lt;wsp:rsid wsp:val=&quot;008B0B59&quot;/&gt;&lt;wsp:rsid wsp:val=&quot;008B7E73&quot;/&gt;&lt;wsp:rsid wsp:val=&quot;008C04CA&quot;/&gt;&lt;wsp:rsid wsp:val=&quot;008C3767&quot;/&gt;&lt;wsp:rsid wsp:val=&quot;008C4B80&quot;/&gt;&lt;wsp:rsid wsp:val=&quot;008C4F98&quot;/&gt;&lt;wsp:rsid wsp:val=&quot;008C6104&quot;/&gt;&lt;wsp:rsid wsp:val=&quot;008D00CA&quot;/&gt;&lt;wsp:rsid wsp:val=&quot;008D07D5&quot;/&gt;&lt;wsp:rsid wsp:val=&quot;008D628E&quot;/&gt;&lt;wsp:rsid wsp:val=&quot;008E2413&quot;/&gt;&lt;wsp:rsid wsp:val=&quot;008E52B6&quot;/&gt;&lt;wsp:rsid wsp:val=&quot;008F1CF9&quot;/&gt;&lt;wsp:rsid wsp:val=&quot;008F5F04&quot;/&gt;&lt;wsp:rsid wsp:val=&quot;0091645A&quot;/&gt;&lt;wsp:rsid wsp:val=&quot;009168FA&quot;/&gt;&lt;wsp:rsid wsp:val=&quot;00922F3B&quot;/&gt;&lt;wsp:rsid wsp:val=&quot;00923F10&quot;/&gt;&lt;wsp:rsid wsp:val=&quot;00924AD9&quot;/&gt;&lt;wsp:rsid wsp:val=&quot;00925A9E&quot;/&gt;&lt;wsp:rsid wsp:val=&quot;00930555&quot;/&gt;&lt;wsp:rsid wsp:val=&quot;00930BF6&quot;/&gt;&lt;wsp:rsid wsp:val=&quot;0093249B&quot;/&gt;&lt;wsp:rsid wsp:val=&quot;00940FFB&quot;/&gt;&lt;wsp:rsid wsp:val=&quot;009470DF&quot;/&gt;&lt;wsp:rsid wsp:val=&quot;009518A0&quot;/&gt;&lt;wsp:rsid wsp:val=&quot;00952C7D&quot;/&gt;&lt;wsp:rsid wsp:val=&quot;00955DB6&quot;/&gt;&lt;wsp:rsid wsp:val=&quot;009561CF&quot;/&gt;&lt;wsp:rsid wsp:val=&quot;0095797A&quot;/&gt;&lt;wsp:rsid wsp:val=&quot;009772C1&quot;/&gt;&lt;wsp:rsid wsp:val=&quot;009779FF&quot;/&gt;&lt;wsp:rsid wsp:val=&quot;00992953&quot;/&gt;&lt;wsp:rsid wsp:val=&quot;009A1BDB&quot;/&gt;&lt;wsp:rsid wsp:val=&quot;009A521E&quot;/&gt;&lt;wsp:rsid wsp:val=&quot;009A7C47&quot;/&gt;&lt;wsp:rsid wsp:val=&quot;009A7D36&quot;/&gt;&lt;wsp:rsid wsp:val=&quot;009B5755&quot;/&gt;&lt;wsp:rsid wsp:val=&quot;009B7BBB&quot;/&gt;&lt;wsp:rsid wsp:val=&quot;009C5656&quot;/&gt;&lt;wsp:rsid wsp:val=&quot;009C6578&quot;/&gt;&lt;wsp:rsid wsp:val=&quot;009C72CF&quot;/&gt;&lt;wsp:rsid wsp:val=&quot;009D08EE&quot;/&gt;&lt;wsp:rsid wsp:val=&quot;009E4E8A&quot;/&gt;&lt;wsp:rsid wsp:val=&quot;009F0720&quot;/&gt;&lt;wsp:rsid wsp:val=&quot;009F10FD&quot;/&gt;&lt;wsp:rsid wsp:val=&quot;009F194A&quot;/&gt;&lt;wsp:rsid wsp:val=&quot;009F1D59&quot;/&gt;&lt;wsp:rsid wsp:val=&quot;009F49CA&quot;/&gt;&lt;wsp:rsid wsp:val=&quot;009F543E&quot;/&gt;&lt;wsp:rsid wsp:val=&quot;009F584E&quot;/&gt;&lt;wsp:rsid wsp:val=&quot;00A14DF3&quot;/&gt;&lt;wsp:rsid wsp:val=&quot;00A36A4F&quot;/&gt;&lt;wsp:rsid wsp:val=&quot;00A37142&quot;/&gt;&lt;wsp:rsid wsp:val=&quot;00A37785&quot;/&gt;&lt;wsp:rsid wsp:val=&quot;00A40818&quot;/&gt;&lt;wsp:rsid wsp:val=&quot;00A53E3A&quot;/&gt;&lt;wsp:rsid wsp:val=&quot;00A578D1&quot;/&gt;&lt;wsp:rsid wsp:val=&quot;00A57C7C&quot;/&gt;&lt;wsp:rsid wsp:val=&quot;00A646DA&quot;/&gt;&lt;wsp:rsid wsp:val=&quot;00A64BCC&quot;/&gt;&lt;wsp:rsid wsp:val=&quot;00A650DD&quot;/&gt;&lt;wsp:rsid wsp:val=&quot;00A71C4E&quot;/&gt;&lt;wsp:rsid wsp:val=&quot;00A72F56&quot;/&gt;&lt;wsp:rsid wsp:val=&quot;00A75C09&quot;/&gt;&lt;wsp:rsid wsp:val=&quot;00A82A79&quot;/&gt;&lt;wsp:rsid wsp:val=&quot;00A86DFF&quot;/&gt;&lt;wsp:rsid wsp:val=&quot;00A87C63&quot;/&gt;&lt;wsp:rsid wsp:val=&quot;00A90616&quot;/&gt;&lt;wsp:rsid wsp:val=&quot;00A90CEF&quot;/&gt;&lt;wsp:rsid wsp:val=&quot;00AA171C&quot;/&gt;&lt;wsp:rsid wsp:val=&quot;00AA31B0&quot;/&gt;&lt;wsp:rsid wsp:val=&quot;00AA3759&quot;/&gt;&lt;wsp:rsid wsp:val=&quot;00AA59D8&quot;/&gt;&lt;wsp:rsid wsp:val=&quot;00AD111B&quot;/&gt;&lt;wsp:rsid wsp:val=&quot;00AD4752&quot;/&gt;&lt;wsp:rsid wsp:val=&quot;00AD4DC7&quot;/&gt;&lt;wsp:rsid wsp:val=&quot;00AF03C2&quot;/&gt;&lt;wsp:rsid wsp:val=&quot;00AF4325&quot;/&gt;&lt;wsp:rsid wsp:val=&quot;00B00BBA&quot;/&gt;&lt;wsp:rsid wsp:val=&quot;00B00DE5&quot;/&gt;&lt;wsp:rsid wsp:val=&quot;00B11334&quot;/&gt;&lt;wsp:rsid wsp:val=&quot;00B13091&quot;/&gt;&lt;wsp:rsid wsp:val=&quot;00B233CE&quot;/&gt;&lt;wsp:rsid wsp:val=&quot;00B34E2A&quot;/&gt;&lt;wsp:rsid wsp:val=&quot;00B36E34&quot;/&gt;&lt;wsp:rsid wsp:val=&quot;00B37413&quot;/&gt;&lt;wsp:rsid wsp:val=&quot;00B44DA2&quot;/&gt;&lt;wsp:rsid wsp:val=&quot;00B53A35&quot;/&gt;&lt;wsp:rsid wsp:val=&quot;00B53CA9&quot;/&gt;&lt;wsp:rsid wsp:val=&quot;00B57975&quot;/&gt;&lt;wsp:rsid wsp:val=&quot;00B62DF8&quot;/&gt;&lt;wsp:rsid wsp:val=&quot;00B63965&quot;/&gt;&lt;wsp:rsid wsp:val=&quot;00B64E67&quot;/&gt;&lt;wsp:rsid wsp:val=&quot;00B7202C&quot;/&gt;&lt;wsp:rsid wsp:val=&quot;00B7283A&quot;/&gt;&lt;wsp:rsid wsp:val=&quot;00B81AC1&quot;/&gt;&lt;wsp:rsid wsp:val=&quot;00B85E00&quot;/&gt;&lt;wsp:rsid wsp:val=&quot;00B86C62&quot;/&gt;&lt;wsp:rsid wsp:val=&quot;00B86C7F&quot;/&gt;&lt;wsp:rsid wsp:val=&quot;00B97322&quot;/&gt;&lt;wsp:rsid wsp:val=&quot;00BA6940&quot;/&gt;&lt;wsp:rsid wsp:val=&quot;00BC097E&quot;/&gt;&lt;wsp:rsid wsp:val=&quot;00BC0FC5&quot;/&gt;&lt;wsp:rsid wsp:val=&quot;00BC45D2&quot;/&gt;&lt;wsp:rsid wsp:val=&quot;00BD7431&quot;/&gt;&lt;wsp:rsid wsp:val=&quot;00BD75F5&quot;/&gt;&lt;wsp:rsid wsp:val=&quot;00BE5791&quot;/&gt;&lt;wsp:rsid wsp:val=&quot;00BE5F5E&quot;/&gt;&lt;wsp:rsid wsp:val=&quot;00BF07FF&quot;/&gt;&lt;wsp:rsid wsp:val=&quot;00BF0F2A&quot;/&gt;&lt;wsp:rsid wsp:val=&quot;00BF5549&quot;/&gt;&lt;wsp:rsid wsp:val=&quot;00C067B2&quot;/&gt;&lt;wsp:rsid wsp:val=&quot;00C12B26&quot;/&gt;&lt;wsp:rsid wsp:val=&quot;00C1394D&quot;/&gt;&lt;wsp:rsid wsp:val=&quot;00C218DB&quot;/&gt;&lt;wsp:rsid wsp:val=&quot;00C313BC&quot;/&gt;&lt;wsp:rsid wsp:val=&quot;00C318C8&quot;/&gt;&lt;wsp:rsid wsp:val=&quot;00C33E17&quot;/&gt;&lt;wsp:rsid wsp:val=&quot;00C36E84&quot;/&gt;&lt;wsp:rsid wsp:val=&quot;00C4048E&quot;/&gt;&lt;wsp:rsid wsp:val=&quot;00C5023E&quot;/&gt;&lt;wsp:rsid wsp:val=&quot;00C63D79&quot;/&gt;&lt;wsp:rsid wsp:val=&quot;00C64375&quot;/&gt;&lt;wsp:rsid wsp:val=&quot;00C71662&quot;/&gt;&lt;wsp:rsid wsp:val=&quot;00C753DA&quot;/&gt;&lt;wsp:rsid wsp:val=&quot;00C816A8&quot;/&gt;&lt;wsp:rsid wsp:val=&quot;00C86A90&quot;/&gt;&lt;wsp:rsid wsp:val=&quot;00C90176&quot;/&gt;&lt;wsp:rsid wsp:val=&quot;00C97B9F&quot;/&gt;&lt;wsp:rsid wsp:val=&quot;00CA09AB&quot;/&gt;&lt;wsp:rsid wsp:val=&quot;00CA52BD&quot;/&gt;&lt;wsp:rsid wsp:val=&quot;00CB10CC&quot;/&gt;&lt;wsp:rsid wsp:val=&quot;00CB363A&quot;/&gt;&lt;wsp:rsid wsp:val=&quot;00CB7500&quot;/&gt;&lt;wsp:rsid wsp:val=&quot;00CB78AB&quot;/&gt;&lt;wsp:rsid wsp:val=&quot;00CC75CC&quot;/&gt;&lt;wsp:rsid wsp:val=&quot;00CD263F&quot;/&gt;&lt;wsp:rsid wsp:val=&quot;00CD29B0&quot;/&gt;&lt;wsp:rsid wsp:val=&quot;00CD2D04&quot;/&gt;&lt;wsp:rsid wsp:val=&quot;00CD6465&quot;/&gt;&lt;wsp:rsid wsp:val=&quot;00CE094D&quot;/&gt;&lt;wsp:rsid wsp:val=&quot;00CE0C34&quot;/&gt;&lt;wsp:rsid wsp:val=&quot;00CE649A&quot;/&gt;&lt;wsp:rsid wsp:val=&quot;00CF7904&quot;/&gt;&lt;wsp:rsid wsp:val=&quot;00D0070F&quot;/&gt;&lt;wsp:rsid wsp:val=&quot;00D0279D&quot;/&gt;&lt;wsp:rsid wsp:val=&quot;00D027B9&quot;/&gt;&lt;wsp:rsid wsp:val=&quot;00D04D08&quot;/&gt;&lt;wsp:rsid wsp:val=&quot;00D056C2&quot;/&gt;&lt;wsp:rsid wsp:val=&quot;00D05AA2&quot;/&gt;&lt;wsp:rsid wsp:val=&quot;00D126B5&quot;/&gt;&lt;wsp:rsid wsp:val=&quot;00D1739D&quot;/&gt;&lt;wsp:rsid wsp:val=&quot;00D2161D&quot;/&gt;&lt;wsp:rsid wsp:val=&quot;00D30BEC&quot;/&gt;&lt;wsp:rsid wsp:val=&quot;00D41175&quot;/&gt;&lt;wsp:rsid wsp:val=&quot;00D423D8&quot;/&gt;&lt;wsp:rsid wsp:val=&quot;00D53C85&quot;/&gt;&lt;wsp:rsid wsp:val=&quot;00D56667&quot;/&gt;&lt;wsp:rsid wsp:val=&quot;00D653F5&quot;/&gt;&lt;wsp:rsid wsp:val=&quot;00D67C49&quot;/&gt;&lt;wsp:rsid wsp:val=&quot;00D700C8&quot;/&gt;&lt;wsp:rsid wsp:val=&quot;00D74A66&quot;/&gt;&lt;wsp:rsid wsp:val=&quot;00D818D4&quot;/&gt;&lt;wsp:rsid wsp:val=&quot;00D86F2A&quot;/&gt;&lt;wsp:rsid wsp:val=&quot;00D90819&quot;/&gt;&lt;wsp:rsid wsp:val=&quot;00DA170C&quot;/&gt;&lt;wsp:rsid wsp:val=&quot;00DA25F5&quot;/&gt;&lt;wsp:rsid wsp:val=&quot;00DA4277&quot;/&gt;&lt;wsp:rsid wsp:val=&quot;00DA75A7&quot;/&gt;&lt;wsp:rsid wsp:val=&quot;00DC33D6&quot;/&gt;&lt;wsp:rsid wsp:val=&quot;00DC5715&quot;/&gt;&lt;wsp:rsid wsp:val=&quot;00DC7616&quot;/&gt;&lt;wsp:rsid wsp:val=&quot;00DD1465&quot;/&gt;&lt;wsp:rsid wsp:val=&quot;00DD2C8A&quot;/&gt;&lt;wsp:rsid wsp:val=&quot;00DD3ED4&quot;/&gt;&lt;wsp:rsid wsp:val=&quot;00DD6A8F&quot;/&gt;&lt;wsp:rsid wsp:val=&quot;00DE2795&quot;/&gt;&lt;wsp:rsid wsp:val=&quot;00DF2D01&quot;/&gt;&lt;wsp:rsid wsp:val=&quot;00DF4E5B&quot;/&gt;&lt;wsp:rsid wsp:val=&quot;00E03AAA&quot;/&gt;&lt;wsp:rsid wsp:val=&quot;00E12714&quot;/&gt;&lt;wsp:rsid wsp:val=&quot;00E164A0&quot;/&gt;&lt;wsp:rsid wsp:val=&quot;00E171A9&quot;/&gt;&lt;wsp:rsid wsp:val=&quot;00E17B0C&quot;/&gt;&lt;wsp:rsid wsp:val=&quot;00E17B9D&quot;/&gt;&lt;wsp:rsid wsp:val=&quot;00E23471&quot;/&gt;&lt;wsp:rsid wsp:val=&quot;00E2438F&quot;/&gt;&lt;wsp:rsid wsp:val=&quot;00E31D48&quot;/&gt;&lt;wsp:rsid wsp:val=&quot;00E42D3E&quot;/&gt;&lt;wsp:rsid wsp:val=&quot;00E443C7&quot;/&gt;&lt;wsp:rsid wsp:val=&quot;00E502A5&quot;/&gt;&lt;wsp:rsid wsp:val=&quot;00E535F5&quot;/&gt;&lt;wsp:rsid wsp:val=&quot;00E60EBA&quot;/&gt;&lt;wsp:rsid wsp:val=&quot;00E632BA&quot;/&gt;&lt;wsp:rsid wsp:val=&quot;00E63E04&quot;/&gt;&lt;wsp:rsid wsp:val=&quot;00E65F3E&quot;/&gt;&lt;wsp:rsid wsp:val=&quot;00E81DEA&quot;/&gt;&lt;wsp:rsid wsp:val=&quot;00E915FE&quot;/&gt;&lt;wsp:rsid wsp:val=&quot;00E92F94&quot;/&gt;&lt;wsp:rsid wsp:val=&quot;00E937E3&quot;/&gt;&lt;wsp:rsid wsp:val=&quot;00E93967&quot;/&gt;&lt;wsp:rsid wsp:val=&quot;00E97EC7&quot;/&gt;&lt;wsp:rsid wsp:val=&quot;00EB10B4&quot;/&gt;&lt;wsp:rsid wsp:val=&quot;00EC02DE&quot;/&gt;&lt;wsp:rsid wsp:val=&quot;00EC0900&quot;/&gt;&lt;wsp:rsid wsp:val=&quot;00EC3DDA&quot;/&gt;&lt;wsp:rsid wsp:val=&quot;00EC3EBA&quot;/&gt;&lt;wsp:rsid wsp:val=&quot;00EC5B3C&quot;/&gt;&lt;wsp:rsid wsp:val=&quot;00ED5843&quot;/&gt;&lt;wsp:rsid wsp:val=&quot;00ED72C1&quot;/&gt;&lt;wsp:rsid wsp:val=&quot;00ED7DCF&quot;/&gt;&lt;wsp:rsid wsp:val=&quot;00EE36FA&quot;/&gt;&lt;wsp:rsid wsp:val=&quot;00EE4DD2&quot;/&gt;&lt;wsp:rsid wsp:val=&quot;00EF7DDF&quot;/&gt;&lt;wsp:rsid wsp:val=&quot;00F12577&quot;/&gt;&lt;wsp:rsid wsp:val=&quot;00F14438&quot;/&gt;&lt;wsp:rsid wsp:val=&quot;00F22A71&quot;/&gt;&lt;wsp:rsid wsp:val=&quot;00F22B38&quot;/&gt;&lt;wsp:rsid wsp:val=&quot;00F3496A&quot;/&gt;&lt;wsp:rsid wsp:val=&quot;00F3620C&quot;/&gt;&lt;wsp:rsid wsp:val=&quot;00F365CB&quot;/&gt;&lt;wsp:rsid wsp:val=&quot;00F4376A&quot;/&gt;&lt;wsp:rsid wsp:val=&quot;00F46FCD&quot;/&gt;&lt;wsp:rsid wsp:val=&quot;00F5060C&quot;/&gt;&lt;wsp:rsid wsp:val=&quot;00F57247&quot;/&gt;&lt;wsp:rsid wsp:val=&quot;00F62ED3&quot;/&gt;&lt;wsp:rsid wsp:val=&quot;00F63E4F&quot;/&gt;&lt;wsp:rsid wsp:val=&quot;00F70F83&quot;/&gt;&lt;wsp:rsid wsp:val=&quot;00F7130C&quot;/&gt;&lt;wsp:rsid wsp:val=&quot;00F726A0&quot;/&gt;&lt;wsp:rsid wsp:val=&quot;00F743EC&quot;/&gt;&lt;wsp:rsid wsp:val=&quot;00F8143A&quot;/&gt;&lt;wsp:rsid wsp:val=&quot;00F81D03&quot;/&gt;&lt;wsp:rsid wsp:val=&quot;00F81D43&quot;/&gt;&lt;wsp:rsid wsp:val=&quot;00F8505B&quot;/&gt;&lt;wsp:rsid wsp:val=&quot;00F9290D&quot;/&gt;&lt;wsp:rsid wsp:val=&quot;00F92ED2&quot;/&gt;&lt;wsp:rsid wsp:val=&quot;00F972A6&quot;/&gt;&lt;wsp:rsid wsp:val=&quot;00F97FA5&quot;/&gt;&lt;wsp:rsid wsp:val=&quot;00FA73F0&quot;/&gt;&lt;wsp:rsid wsp:val=&quot;00FA7AD8&quot;/&gt;&lt;wsp:rsid wsp:val=&quot;00FB4555&quot;/&gt;&lt;wsp:rsid wsp:val=&quot;00FB52F7&quot;/&gt;&lt;wsp:rsid wsp:val=&quot;00FC6925&quot;/&gt;&lt;wsp:rsid wsp:val=&quot;00FC7EFE&quot;/&gt;&lt;wsp:rsid wsp:val=&quot;00FD2337&quot;/&gt;&lt;wsp:rsid wsp:val=&quot;00FD7E72&quot;/&gt;&lt;wsp:rsid wsp:val=&quot;00FF3863&quot;/&gt;&lt;wsp:rsid wsp:val=&quot;00FF3AE2&quot;/&gt;&lt;wsp:rsid wsp:val=&quot;00FF4199&quot;/&gt;&lt;/wsp:rsids&gt;&lt;/w:docPr&gt;&lt;w:body&gt;&lt;w:p wsp:rsidR=&quot;00000000&quot; wsp:rsidRDefault=&quot;00592FA7&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25A64">
              <w:rPr>
                <w:rFonts w:ascii="Times New Roman" w:hAnsi="Times New Roman"/>
                <w:bCs/>
                <w:sz w:val="28"/>
                <w:szCs w:val="28"/>
              </w:rPr>
              <w:fldChar w:fldCharType="end"/>
            </w:r>
            <w:r w:rsidRPr="00625A64">
              <w:rPr>
                <w:rFonts w:ascii="Times New Roman" w:hAnsi="Times New Roman"/>
                <w:bCs/>
                <w:sz w:val="28"/>
                <w:szCs w:val="28"/>
              </w:rPr>
              <w:t xml:space="preserve"> - номинальный ток АВ.</w:t>
            </w:r>
          </w:p>
        </w:tc>
      </w:tr>
    </w:tbl>
    <w:p w:rsidR="00FF36BB" w:rsidRDefault="00FF36BB" w:rsidP="00375896">
      <w:pPr>
        <w:ind w:left="0" w:firstLine="567"/>
        <w:jc w:val="both"/>
        <w:rPr>
          <w:rFonts w:ascii="Times New Roman" w:hAnsi="Times New Roman"/>
          <w:bCs/>
          <w:sz w:val="28"/>
          <w:szCs w:val="28"/>
        </w:rPr>
      </w:pP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автоматического выключателя осуществляется по следующим параметрам:</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w:t>
      </w:r>
      <w:r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FF36BB" w:rsidRPr="006A09AD"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r>
        <w:rPr>
          <w:rFonts w:ascii="Times New Roman" w:hAnsi="Times New Roman"/>
          <w:bCs/>
          <w:sz w:val="28"/>
          <w:szCs w:val="28"/>
        </w:rPr>
        <w:t>.</w:t>
      </w:r>
    </w:p>
    <w:p w:rsidR="00FF36BB" w:rsidRDefault="00FF36BB" w:rsidP="006A09AD">
      <w:pPr>
        <w:ind w:left="0" w:firstLine="709"/>
        <w:jc w:val="both"/>
        <w:rPr>
          <w:rFonts w:ascii="Times New Roman" w:hAnsi="Times New Roman"/>
          <w:b/>
          <w:bCs/>
          <w:sz w:val="28"/>
          <w:szCs w:val="28"/>
        </w:rPr>
      </w:pPr>
    </w:p>
    <w:p w:rsidR="00FF36BB" w:rsidRPr="008E52B6" w:rsidRDefault="00FF36B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Устройства защитного отключения дифференциального тока (УДТ)</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Pr>
          <w:rFonts w:ascii="Times New Roman" w:hAnsi="Times New Roman"/>
          <w:bCs/>
          <w:sz w:val="28"/>
          <w:szCs w:val="28"/>
        </w:rPr>
        <w:t>,</w:t>
      </w:r>
      <w:r w:rsidRPr="008E52B6">
        <w:rPr>
          <w:rFonts w:ascii="Times New Roman" w:hAnsi="Times New Roman"/>
          <w:bCs/>
          <w:sz w:val="28"/>
          <w:szCs w:val="28"/>
        </w:rPr>
        <w:t xml:space="preserve"> как часто говорят</w:t>
      </w:r>
      <w:r>
        <w:rPr>
          <w:rFonts w:ascii="Times New Roman" w:hAnsi="Times New Roman"/>
          <w:bCs/>
          <w:sz w:val="28"/>
          <w:szCs w:val="28"/>
        </w:rPr>
        <w:t>,</w:t>
      </w:r>
      <w:r w:rsidRPr="008E52B6">
        <w:rPr>
          <w:rFonts w:ascii="Times New Roman" w:hAnsi="Times New Roman"/>
          <w:bCs/>
          <w:sz w:val="28"/>
          <w:szCs w:val="28"/>
        </w:rPr>
        <w:t xml:space="preserve"> «УЗО»</w:t>
      </w:r>
      <w:r w:rsidRPr="00494ED1">
        <w:rPr>
          <w:rFonts w:ascii="Times New Roman" w:hAnsi="Times New Roman"/>
          <w:bCs/>
          <w:sz w:val="28"/>
          <w:szCs w:val="28"/>
        </w:rPr>
        <w:t xml:space="preserve"> </w:t>
      </w:r>
      <w:r w:rsidRPr="008E52B6">
        <w:rPr>
          <w:rFonts w:ascii="Times New Roman" w:hAnsi="Times New Roman"/>
          <w:bCs/>
          <w:sz w:val="28"/>
          <w:szCs w:val="28"/>
        </w:rPr>
        <w:t>- это коммутационный аппарат, предназначенный для защиты электрической цепи от токов утечки.</w:t>
      </w:r>
    </w:p>
    <w:p w:rsidR="00FF36BB" w:rsidRDefault="00FF36BB" w:rsidP="005517C9">
      <w:pPr>
        <w:ind w:left="0" w:firstLine="0"/>
        <w:jc w:val="both"/>
        <w:rPr>
          <w:rFonts w:ascii="Times New Roman" w:hAnsi="Times New Roman"/>
          <w:bCs/>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noProof/>
                <w:sz w:val="28"/>
                <w:szCs w:val="28"/>
                <w:lang w:eastAsia="ru-RU"/>
              </w:rPr>
              <w:pict>
                <v:shape id="Рисунок 11" o:spid="_x0000_i1041" type="#_x0000_t75" alt="uzo1.009.jpg" style="width:406.5pt;height:315pt;visibility:visible">
                  <v:imagedata r:id="rId13" o:title=""/>
                </v:shape>
              </w:pict>
            </w:r>
          </w:p>
        </w:tc>
      </w:tr>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16"/>
                <w:szCs w:val="16"/>
              </w:rPr>
            </w:pPr>
          </w:p>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bCs/>
                <w:sz w:val="28"/>
                <w:szCs w:val="28"/>
              </w:rPr>
              <w:t>Рисунок 3. Принцип работы УДТ</w:t>
            </w:r>
          </w:p>
        </w:tc>
      </w:tr>
    </w:tbl>
    <w:p w:rsidR="00FF36BB" w:rsidRDefault="00FF36BB" w:rsidP="006A09AD">
      <w:pPr>
        <w:spacing w:line="312" w:lineRule="auto"/>
        <w:ind w:left="0" w:firstLine="567"/>
        <w:jc w:val="both"/>
        <w:rPr>
          <w:rFonts w:ascii="Times New Roman" w:hAnsi="Times New Roman"/>
          <w:bCs/>
          <w:sz w:val="28"/>
          <w:szCs w:val="28"/>
        </w:rPr>
      </w:pPr>
    </w:p>
    <w:p w:rsidR="00FF36BB"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FF36BB" w:rsidRDefault="00FF36BB" w:rsidP="005517C9">
      <w:pPr>
        <w:ind w:left="0" w:firstLine="0"/>
        <w:jc w:val="both"/>
        <w:rPr>
          <w:rFonts w:ascii="Times New Roman" w:hAnsi="Times New Roman"/>
          <w:bCs/>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28"/>
                <w:szCs w:val="28"/>
              </w:rPr>
            </w:pPr>
            <w:r>
              <w:rPr>
                <w:noProof/>
                <w:lang w:eastAsia="ru-RU"/>
              </w:rPr>
              <w:pict>
                <v:rect id="Rectangle 87" o:spid="_x0000_s1055" style="position:absolute;left:0;text-align:left;margin-left:258.7pt;margin-top:51.95pt;width:10.3pt;height:7.9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w:r>
            <w:r w:rsidRPr="00625A64">
              <w:rPr>
                <w:rFonts w:ascii="Times New Roman" w:hAnsi="Times New Roman"/>
                <w:noProof/>
                <w:sz w:val="28"/>
                <w:szCs w:val="28"/>
                <w:lang w:eastAsia="ru-RU"/>
              </w:rPr>
              <w:pict>
                <v:shape id="Рисунок 7" o:spid="_x0000_i1042" type="#_x0000_t75" alt="konstrukciya-difavtomata.jpg" style="width:172.5pt;height:166.5pt;visibility:visible">
                  <v:imagedata r:id="rId14" o:title=""/>
                </v:shape>
              </w:pict>
            </w:r>
          </w:p>
        </w:tc>
      </w:tr>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bCs/>
                <w:sz w:val="28"/>
                <w:szCs w:val="28"/>
              </w:rPr>
              <w:t>Рисунок 4. Пример конструкции УДТ</w:t>
            </w:r>
          </w:p>
        </w:tc>
      </w:tr>
    </w:tbl>
    <w:p w:rsidR="00FF36BB" w:rsidRDefault="00FF36BB" w:rsidP="005517C9">
      <w:pPr>
        <w:ind w:left="0" w:firstLine="0"/>
        <w:jc w:val="both"/>
        <w:rPr>
          <w:rFonts w:ascii="Times New Roman" w:hAnsi="Times New Roman"/>
          <w:bCs/>
          <w:sz w:val="28"/>
          <w:szCs w:val="28"/>
        </w:rPr>
      </w:pP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w:t>
      </w:r>
      <w:r w:rsidRPr="006A09AD">
        <w:rPr>
          <w:rFonts w:ascii="Times New Roman" w:hAnsi="Times New Roman"/>
          <w:bCs/>
          <w:sz w:val="28"/>
          <w:szCs w:val="28"/>
        </w:rPr>
        <w:t>СП 256.1325800.2016</w:t>
      </w:r>
      <w:r w:rsidRPr="008E52B6">
        <w:rPr>
          <w:rFonts w:ascii="Times New Roman" w:hAnsi="Times New Roman"/>
          <w:bCs/>
          <w:sz w:val="28"/>
          <w:szCs w:val="28"/>
        </w:rPr>
        <w:t>; УЗО в ПУЭ и СП 31-110-2003.</w:t>
      </w:r>
    </w:p>
    <w:p w:rsidR="00FF36BB" w:rsidRDefault="00FF36BB" w:rsidP="006A09AD">
      <w:pPr>
        <w:spacing w:line="312" w:lineRule="auto"/>
        <w:ind w:left="0" w:firstLine="709"/>
        <w:jc w:val="both"/>
        <w:rPr>
          <w:rFonts w:ascii="Times New Roman" w:hAnsi="Times New Roman"/>
          <w:bCs/>
          <w:sz w:val="28"/>
          <w:szCs w:val="28"/>
        </w:rPr>
      </w:pP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номинальный ток - максимальный ток при котором УДТ способно длительно работать</w:t>
      </w:r>
      <w:r>
        <w:rPr>
          <w:rFonts w:ascii="Times New Roman" w:hAnsi="Times New Roman"/>
          <w:bCs/>
          <w:sz w:val="28"/>
          <w:szCs w:val="28"/>
        </w:rPr>
        <w:t>,</w:t>
      </w:r>
      <w:r w:rsidRPr="008E52B6">
        <w:rPr>
          <w:rFonts w:ascii="Times New Roman" w:hAnsi="Times New Roman"/>
          <w:bCs/>
          <w:sz w:val="28"/>
          <w:szCs w:val="28"/>
        </w:rPr>
        <w:t xml:space="preserve"> не теряя свою работоспособность. </w:t>
      </w:r>
      <w:r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Pr="008E52B6">
        <w:rPr>
          <w:rFonts w:ascii="Times New Roman" w:hAnsi="Times New Roman"/>
          <w:bCs/>
          <w:sz w:val="28"/>
          <w:szCs w:val="28"/>
        </w:rPr>
        <w:t>;</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номинальное напряжение – напряжение сети при котором УДТ способно длительно работать</w:t>
      </w:r>
      <w:r>
        <w:rPr>
          <w:rFonts w:ascii="Times New Roman" w:hAnsi="Times New Roman"/>
          <w:bCs/>
          <w:sz w:val="28"/>
          <w:szCs w:val="28"/>
        </w:rPr>
        <w:t>,</w:t>
      </w:r>
      <w:r w:rsidRPr="008E52B6">
        <w:rPr>
          <w:rFonts w:ascii="Times New Roman" w:hAnsi="Times New Roman"/>
          <w:bCs/>
          <w:sz w:val="28"/>
          <w:szCs w:val="28"/>
        </w:rPr>
        <w:t xml:space="preserve"> не теряя свою работоспособность;</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 тока - постоянный или переменный;</w:t>
      </w:r>
    </w:p>
    <w:p w:rsidR="00FF36BB"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условный ток короткого замыкания</w:t>
      </w:r>
      <w:r>
        <w:rPr>
          <w:rFonts w:ascii="Times New Roman" w:hAnsi="Times New Roman"/>
          <w:bCs/>
          <w:sz w:val="28"/>
          <w:szCs w:val="28"/>
        </w:rPr>
        <w:t xml:space="preserve"> – </w:t>
      </w:r>
      <w:r w:rsidRPr="008E52B6">
        <w:rPr>
          <w:rFonts w:ascii="Times New Roman" w:hAnsi="Times New Roman"/>
          <w:bCs/>
          <w:sz w:val="28"/>
          <w:szCs w:val="28"/>
        </w:rPr>
        <w:t>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FF36BB" w:rsidRPr="008E52B6"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Pr>
          <w:rFonts w:ascii="Times New Roman" w:hAnsi="Times New Roman"/>
          <w:bCs/>
          <w:sz w:val="28"/>
          <w:szCs w:val="28"/>
        </w:rPr>
        <w:t xml:space="preserve"> </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FF36BB" w:rsidRDefault="00FF36BB"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FF36BB" w:rsidRDefault="00FF36BB" w:rsidP="006A09AD">
      <w:pPr>
        <w:spacing w:line="312" w:lineRule="auto"/>
        <w:ind w:left="0" w:firstLine="709"/>
        <w:jc w:val="both"/>
        <w:rPr>
          <w:rFonts w:ascii="Times New Roman" w:hAnsi="Times New Roman"/>
          <w:bCs/>
          <w:sz w:val="28"/>
          <w:szCs w:val="28"/>
        </w:rPr>
      </w:pPr>
    </w:p>
    <w:p w:rsidR="00FF36BB" w:rsidRPr="008E52B6" w:rsidRDefault="00FF36BB" w:rsidP="006A09AD">
      <w:pPr>
        <w:spacing w:line="312" w:lineRule="auto"/>
        <w:ind w:left="0" w:firstLine="709"/>
        <w:jc w:val="both"/>
        <w:rPr>
          <w:rFonts w:ascii="Times New Roman" w:hAnsi="Times New Roman"/>
          <w:bCs/>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noProof/>
                <w:sz w:val="28"/>
                <w:szCs w:val="28"/>
                <w:lang w:eastAsia="ru-RU"/>
              </w:rPr>
              <w:pict>
                <v:shape id="Рисунок 15" o:spid="_x0000_i1043" type="#_x0000_t75" alt="УЗО-обозначение-1.JPG" style="width:328.5pt;height:345pt;visibility:visible">
                  <v:imagedata r:id="rId17" o:title="" croptop="20388f" cropbottom="1299f" cropleft="2213f" cropright="714f"/>
                </v:shape>
              </w:pict>
            </w:r>
          </w:p>
        </w:tc>
      </w:tr>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16"/>
                <w:szCs w:val="16"/>
                <w:highlight w:val="yellow"/>
              </w:rPr>
            </w:pPr>
          </w:p>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bCs/>
                <w:sz w:val="28"/>
                <w:szCs w:val="28"/>
              </w:rPr>
              <w:t>Рисунок 5. Маркировка УДТ</w:t>
            </w:r>
          </w:p>
        </w:tc>
      </w:tr>
    </w:tbl>
    <w:p w:rsidR="00FF36BB" w:rsidRPr="008E52B6" w:rsidRDefault="00FF36BB" w:rsidP="005517C9">
      <w:pPr>
        <w:ind w:left="0" w:firstLine="0"/>
        <w:jc w:val="both"/>
        <w:rPr>
          <w:rFonts w:ascii="Times New Roman" w:hAnsi="Times New Roman"/>
          <w:bCs/>
          <w:sz w:val="28"/>
          <w:szCs w:val="28"/>
        </w:rPr>
      </w:pP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проверка работоспособности УДТ. Стандартами [</w:t>
      </w:r>
      <w:r>
        <w:rPr>
          <w:rFonts w:ascii="Times New Roman" w:hAnsi="Times New Roman"/>
          <w:sz w:val="28"/>
          <w:szCs w:val="28"/>
        </w:rPr>
        <w:t>7</w:t>
      </w:r>
      <w:r w:rsidRPr="008E52B6">
        <w:rPr>
          <w:rFonts w:ascii="Times New Roman" w:hAnsi="Times New Roman"/>
          <w:sz w:val="28"/>
          <w:szCs w:val="28"/>
        </w:rPr>
        <w:t xml:space="preserve">, </w:t>
      </w:r>
      <w:r>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w:t>
      </w:r>
      <w:r>
        <w:rPr>
          <w:rFonts w:ascii="Times New Roman" w:hAnsi="Times New Roman"/>
          <w:sz w:val="28"/>
          <w:szCs w:val="28"/>
        </w:rPr>
        <w:t xml:space="preserve"> </w:t>
      </w:r>
      <w:r w:rsidRPr="008E52B6">
        <w:rPr>
          <w:rFonts w:ascii="Times New Roman" w:hAnsi="Times New Roman"/>
          <w:sz w:val="28"/>
          <w:szCs w:val="28"/>
        </w:rPr>
        <w:t>в УДТ искусственно создается</w:t>
      </w:r>
      <w:r>
        <w:rPr>
          <w:rFonts w:ascii="Times New Roman" w:hAnsi="Times New Roman"/>
          <w:sz w:val="28"/>
          <w:szCs w:val="28"/>
        </w:rPr>
        <w:t xml:space="preserve"> </w:t>
      </w:r>
      <w:r w:rsidRPr="008E52B6">
        <w:rPr>
          <w:rFonts w:ascii="Times New Roman" w:hAnsi="Times New Roman"/>
          <w:sz w:val="28"/>
          <w:szCs w:val="28"/>
        </w:rPr>
        <w:t>ток</w:t>
      </w:r>
      <w:r>
        <w:rPr>
          <w:rFonts w:ascii="Times New Roman" w:hAnsi="Times New Roman"/>
          <w:sz w:val="28"/>
          <w:szCs w:val="28"/>
        </w:rPr>
        <w:t xml:space="preserve"> </w:t>
      </w:r>
      <w:r w:rsidRPr="008E52B6">
        <w:rPr>
          <w:rFonts w:ascii="Times New Roman" w:hAnsi="Times New Roman"/>
          <w:sz w:val="28"/>
          <w:szCs w:val="28"/>
        </w:rPr>
        <w:t>утечки, что должно привести к отключению УДТ.</w:t>
      </w:r>
    </w:p>
    <w:p w:rsidR="00FF36BB" w:rsidRDefault="00FF36BB" w:rsidP="006A09AD">
      <w:pPr>
        <w:spacing w:line="312" w:lineRule="auto"/>
        <w:ind w:left="0" w:firstLine="567"/>
        <w:jc w:val="both"/>
        <w:rPr>
          <w:rFonts w:ascii="Times New Roman" w:hAnsi="Times New Roman"/>
          <w:sz w:val="28"/>
          <w:szCs w:val="28"/>
        </w:rPr>
      </w:pPr>
    </w:p>
    <w:p w:rsidR="00FF36BB" w:rsidRPr="008E52B6" w:rsidRDefault="00FF36BB"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Устройства защиты от дугового пробоя или искрения (УЗДП)</w:t>
      </w:r>
    </w:p>
    <w:p w:rsidR="00FF36BB" w:rsidRPr="008E52B6" w:rsidRDefault="00FF36BB"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Дуговой пробой или искрение – один из аварийных пожароопасных режимов в электросетях.</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БПС часто возникает вследствие дефектов и повреждений, произошедших при эксплуатации оборудования. </w:t>
      </w:r>
      <w:r>
        <w:rPr>
          <w:rFonts w:ascii="Times New Roman" w:hAnsi="Times New Roman"/>
          <w:sz w:val="28"/>
          <w:szCs w:val="28"/>
        </w:rPr>
        <w:t>Например</w:t>
      </w:r>
      <w:r w:rsidRPr="008E52B6">
        <w:rPr>
          <w:rFonts w:ascii="Times New Roman" w:hAnsi="Times New Roman"/>
          <w:sz w:val="28"/>
          <w:szCs w:val="28"/>
        </w:rPr>
        <w:t>:</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 при механическом воздействии другими предметами;</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кабелей грызунами и домашними животными;</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FF36BB"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FF36BB"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FF36BB" w:rsidRPr="00694C76" w:rsidRDefault="00FF36BB" w:rsidP="006A09AD">
      <w:pPr>
        <w:spacing w:line="312" w:lineRule="auto"/>
        <w:ind w:left="0" w:firstLine="709"/>
        <w:jc w:val="both"/>
        <w:rPr>
          <w:rFonts w:ascii="Times New Roman" w:hAnsi="Times New Roman"/>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center"/>
              <w:rPr>
                <w:rFonts w:ascii="Times New Roman" w:hAnsi="Times New Roman"/>
                <w:sz w:val="28"/>
                <w:szCs w:val="28"/>
                <w:lang w:val="en-US"/>
              </w:rPr>
            </w:pPr>
            <w:r w:rsidRPr="00625A64">
              <w:rPr>
                <w:rFonts w:ascii="Times New Roman" w:hAnsi="Times New Roman"/>
                <w:noProof/>
                <w:sz w:val="28"/>
                <w:szCs w:val="28"/>
                <w:lang w:eastAsia="ru-RU"/>
              </w:rPr>
              <w:pict>
                <v:shape id="Рисунок 1" o:spid="_x0000_i1044" type="#_x0000_t75" alt="Рисунок 1.JPG" style="width:428.25pt;height:220.5pt;visibility:visible">
                  <v:imagedata r:id="rId19" o:title=""/>
                </v:shape>
              </w:pict>
            </w:r>
          </w:p>
        </w:tc>
      </w:tr>
      <w:tr w:rsidR="00FF36BB" w:rsidRPr="007360CE" w:rsidTr="00625A64">
        <w:tc>
          <w:tcPr>
            <w:tcW w:w="5000" w:type="pct"/>
          </w:tcPr>
          <w:p w:rsidR="00FF36BB" w:rsidRPr="00625A64" w:rsidRDefault="00FF36BB" w:rsidP="00625A64">
            <w:pPr>
              <w:spacing w:line="240" w:lineRule="auto"/>
              <w:ind w:left="0" w:firstLine="0"/>
              <w:jc w:val="center"/>
              <w:rPr>
                <w:rFonts w:ascii="Times New Roman" w:hAnsi="Times New Roman"/>
                <w:sz w:val="28"/>
                <w:szCs w:val="28"/>
              </w:rPr>
            </w:pPr>
            <w:r w:rsidRPr="00625A64">
              <w:rPr>
                <w:rFonts w:ascii="Times New Roman" w:hAnsi="Times New Roman"/>
                <w:sz w:val="28"/>
                <w:szCs w:val="28"/>
              </w:rPr>
              <w:t>Рисунок 6. Возможные причины искрения в электропроводке</w:t>
            </w:r>
          </w:p>
        </w:tc>
      </w:tr>
    </w:tbl>
    <w:p w:rsidR="00FF36BB" w:rsidRPr="007360CE" w:rsidRDefault="00FF36BB" w:rsidP="00A90CEF">
      <w:pPr>
        <w:ind w:left="0" w:firstLine="567"/>
        <w:jc w:val="both"/>
        <w:rPr>
          <w:rFonts w:ascii="Times New Roman" w:hAnsi="Times New Roman"/>
          <w:sz w:val="28"/>
          <w:szCs w:val="28"/>
        </w:rPr>
      </w:pP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FF36BB"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FF36BB" w:rsidRDefault="00FF36BB" w:rsidP="006A09AD">
      <w:pPr>
        <w:spacing w:line="312" w:lineRule="auto"/>
        <w:ind w:left="0" w:firstLine="709"/>
        <w:jc w:val="both"/>
        <w:rPr>
          <w:rFonts w:ascii="Times New Roman" w:hAnsi="Times New Roman"/>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center"/>
              <w:rPr>
                <w:rFonts w:ascii="Times New Roman" w:hAnsi="Times New Roman"/>
                <w:sz w:val="28"/>
                <w:szCs w:val="28"/>
              </w:rPr>
            </w:pPr>
            <w:r w:rsidRPr="006743D6">
              <w:rPr>
                <w:noProof/>
                <w:lang w:eastAsia="ru-RU"/>
              </w:rPr>
              <w:pict>
                <v:shape id="Рисунок 2" o:spid="_x0000_i1045" type="#_x0000_t75" style="width:375.75pt;height:151.5pt;visibility:visible">
                  <v:imagedata r:id="rId20" o:title=""/>
                </v:shape>
              </w:pict>
            </w:r>
          </w:p>
        </w:tc>
      </w:tr>
      <w:tr w:rsidR="00FF36BB" w:rsidTr="00625A64">
        <w:tc>
          <w:tcPr>
            <w:tcW w:w="5000" w:type="pct"/>
          </w:tcPr>
          <w:p w:rsidR="00FF36BB" w:rsidRPr="00625A64" w:rsidRDefault="00FF36BB" w:rsidP="00625A64">
            <w:pPr>
              <w:spacing w:line="240" w:lineRule="auto"/>
              <w:ind w:left="0" w:firstLine="0"/>
              <w:jc w:val="center"/>
              <w:rPr>
                <w:rFonts w:ascii="Times New Roman" w:hAnsi="Times New Roman"/>
                <w:sz w:val="28"/>
                <w:szCs w:val="28"/>
              </w:rPr>
            </w:pPr>
          </w:p>
          <w:p w:rsidR="00FF36BB" w:rsidRPr="00625A64" w:rsidRDefault="00FF36BB" w:rsidP="00625A64">
            <w:pPr>
              <w:spacing w:line="240" w:lineRule="auto"/>
              <w:ind w:left="0" w:firstLine="0"/>
              <w:jc w:val="center"/>
              <w:rPr>
                <w:rFonts w:ascii="Times New Roman" w:hAnsi="Times New Roman"/>
                <w:sz w:val="28"/>
                <w:szCs w:val="28"/>
              </w:rPr>
            </w:pPr>
            <w:r w:rsidRPr="00625A64">
              <w:rPr>
                <w:rFonts w:ascii="Times New Roman" w:hAnsi="Times New Roman"/>
                <w:sz w:val="28"/>
                <w:szCs w:val="28"/>
              </w:rPr>
              <w:t>Рисунок 7. Механизм возникновения дуговых пробоев</w:t>
            </w:r>
          </w:p>
          <w:p w:rsidR="00FF36BB" w:rsidRPr="00625A64" w:rsidRDefault="00FF36BB" w:rsidP="00625A64">
            <w:pPr>
              <w:spacing w:line="240" w:lineRule="auto"/>
              <w:ind w:left="0" w:firstLine="0"/>
              <w:jc w:val="center"/>
              <w:rPr>
                <w:rFonts w:ascii="Times New Roman" w:hAnsi="Times New Roman"/>
                <w:sz w:val="28"/>
                <w:szCs w:val="28"/>
              </w:rPr>
            </w:pPr>
          </w:p>
        </w:tc>
      </w:tr>
    </w:tbl>
    <w:p w:rsidR="00FF36BB" w:rsidRDefault="00FF36BB" w:rsidP="006A09AD">
      <w:pPr>
        <w:spacing w:line="312" w:lineRule="auto"/>
        <w:ind w:left="0" w:firstLine="709"/>
        <w:jc w:val="both"/>
        <w:rPr>
          <w:rFonts w:ascii="Times New Roman" w:hAnsi="Times New Roman"/>
          <w:sz w:val="28"/>
          <w:szCs w:val="28"/>
        </w:rPr>
      </w:pP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rsidR="00FF36BB"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rsidR="00FF36BB" w:rsidRDefault="00FF36BB" w:rsidP="006A09AD">
      <w:pPr>
        <w:spacing w:line="312" w:lineRule="auto"/>
        <w:ind w:left="0" w:firstLine="709"/>
        <w:jc w:val="both"/>
        <w:rPr>
          <w:rFonts w:ascii="Times New Roman" w:hAnsi="Times New Roman"/>
          <w:sz w:val="28"/>
          <w:szCs w:val="28"/>
        </w:rPr>
      </w:pPr>
    </w:p>
    <w:p w:rsidR="00FF36BB" w:rsidRDefault="00FF36BB" w:rsidP="006A09AD">
      <w:pPr>
        <w:spacing w:line="312" w:lineRule="auto"/>
        <w:ind w:left="0" w:firstLine="709"/>
        <w:jc w:val="both"/>
        <w:rPr>
          <w:rFonts w:ascii="Times New Roman" w:hAnsi="Times New Roman"/>
          <w:sz w:val="28"/>
          <w:szCs w:val="28"/>
        </w:rPr>
      </w:pPr>
    </w:p>
    <w:tbl>
      <w:tblPr>
        <w:tblW w:w="4996" w:type="pct"/>
        <w:tblLook w:val="00A0"/>
      </w:tblPr>
      <w:tblGrid>
        <w:gridCol w:w="4922"/>
        <w:gridCol w:w="4923"/>
      </w:tblGrid>
      <w:tr w:rsidR="00FF36BB" w:rsidTr="00312668">
        <w:tc>
          <w:tcPr>
            <w:tcW w:w="2500" w:type="pct"/>
          </w:tcPr>
          <w:p w:rsidR="00FF36BB" w:rsidRPr="0030509F" w:rsidRDefault="00FF36BB" w:rsidP="00694C76">
            <w:pPr>
              <w:jc w:val="center"/>
              <w:rPr>
                <w:sz w:val="24"/>
                <w:szCs w:val="24"/>
              </w:rPr>
            </w:pPr>
            <w:r>
              <w:rPr>
                <w:noProof/>
                <w:lang w:eastAsia="ru-RU"/>
              </w:rPr>
              <w:pict>
                <v:rect id="Rectangle 96" o:spid="_x0000_s1056" style="position:absolute;left:0;text-align:left;margin-left:87.7pt;margin-top:22.5pt;width:17.6pt;height:12.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w:pict>
            </w:r>
            <w:r>
              <w:rPr>
                <w:noProof/>
                <w:lang w:eastAsia="ru-RU"/>
              </w:rPr>
              <w:pict>
                <v:rect id="Rectangle 89" o:spid="_x0000_s1057" style="position:absolute;left:0;text-align:left;margin-left:127.8pt;margin-top:51.75pt;width:21.7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w:pict>
            </w:r>
            <w:r w:rsidRPr="006743D6">
              <w:rPr>
                <w:noProof/>
                <w:lang w:eastAsia="ru-RU"/>
              </w:rPr>
              <w:pict>
                <v:shape id="_x0000_i1046" type="#_x0000_t75" alt="УЗИс-С1-40" style="width:113.25pt;height:2in;visibility:visible">
                  <v:imagedata r:id="rId21" o:title=""/>
                </v:shape>
              </w:pict>
            </w:r>
          </w:p>
        </w:tc>
        <w:tc>
          <w:tcPr>
            <w:tcW w:w="2500" w:type="pct"/>
          </w:tcPr>
          <w:p w:rsidR="00FF36BB" w:rsidRPr="0030509F" w:rsidRDefault="00FF36BB" w:rsidP="00694C76">
            <w:pPr>
              <w:jc w:val="center"/>
              <w:rPr>
                <w:sz w:val="24"/>
                <w:szCs w:val="24"/>
              </w:rPr>
            </w:pPr>
            <w:r>
              <w:rPr>
                <w:noProof/>
                <w:lang w:eastAsia="ru-RU"/>
              </w:rPr>
              <w:pict>
                <v:rect id="Rectangle 91" o:spid="_x0000_s1058" style="position:absolute;left:0;text-align:left;margin-left:75.55pt;margin-top:90.4pt;width:25.1pt;height:13.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w:pict>
            </w:r>
            <w:r>
              <w:rPr>
                <w:noProof/>
                <w:lang w:eastAsia="ru-RU"/>
              </w:rPr>
              <w:pict>
                <v:rect id="Rectangle 90" o:spid="_x0000_s1059" style="position:absolute;left:0;text-align:left;margin-left:73.65pt;margin-top:49.5pt;width:27pt;height:7.1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w:pict>
            </w:r>
            <w:r w:rsidRPr="00625A64">
              <w:rPr>
                <w:noProof/>
                <w:sz w:val="24"/>
                <w:szCs w:val="24"/>
                <w:lang w:eastAsia="ru-RU"/>
              </w:rPr>
              <w:pict>
                <v:shape id="Рисунок 12" o:spid="_x0000_i1047" type="#_x0000_t75" style="width:2in;height:2in;visibility:visible">
                  <v:imagedata r:id="rId22" o:title=""/>
                </v:shape>
              </w:pict>
            </w:r>
          </w:p>
        </w:tc>
      </w:tr>
      <w:tr w:rsidR="00FF36BB" w:rsidTr="00520D08">
        <w:trPr>
          <w:trHeight w:val="112"/>
        </w:trPr>
        <w:tc>
          <w:tcPr>
            <w:tcW w:w="2500" w:type="pct"/>
          </w:tcPr>
          <w:p w:rsidR="00FF36BB" w:rsidRPr="00312668" w:rsidRDefault="00FF36BB"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FF36BB" w:rsidRPr="00312668" w:rsidRDefault="00FF36BB" w:rsidP="00312668">
            <w:pPr>
              <w:shd w:val="clear" w:color="auto" w:fill="FFFFFF"/>
              <w:spacing w:line="240" w:lineRule="auto"/>
              <w:ind w:left="0" w:firstLine="0"/>
              <w:jc w:val="center"/>
              <w:outlineLvl w:val="0"/>
              <w:rPr>
                <w:rFonts w:ascii="Times New Roman" w:hAnsi="Times New Roman"/>
                <w:sz w:val="24"/>
                <w:szCs w:val="24"/>
              </w:rPr>
            </w:pPr>
          </w:p>
        </w:tc>
      </w:tr>
      <w:tr w:rsidR="00FF36BB" w:rsidTr="007E2EBE">
        <w:tc>
          <w:tcPr>
            <w:tcW w:w="2500" w:type="pct"/>
          </w:tcPr>
          <w:p w:rsidR="00FF36BB" w:rsidRPr="0030509F" w:rsidRDefault="00FF36BB" w:rsidP="00694C76">
            <w:pPr>
              <w:jc w:val="center"/>
              <w:rPr>
                <w:sz w:val="24"/>
                <w:szCs w:val="24"/>
              </w:rPr>
            </w:pPr>
            <w:r>
              <w:rPr>
                <w:noProof/>
                <w:lang w:eastAsia="ru-RU"/>
              </w:rPr>
              <w:pict>
                <v:rect id="Rectangle 95" o:spid="_x0000_s1060" style="position:absolute;left:0;text-align:left;margin-left:145.45pt;margin-top:51.9pt;width:7.15pt;height:40.1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w:pict>
            </w:r>
            <w:r>
              <w:rPr>
                <w:noProof/>
                <w:lang w:eastAsia="ru-RU"/>
              </w:rPr>
              <w:pict>
                <v:rect id="Rectangle 93" o:spid="_x0000_s1061" style="position:absolute;left:0;text-align:left;margin-left:70.45pt;margin-top:67.65pt;width:60.75pt;height:9.3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w:pict>
            </w:r>
            <w:r>
              <w:rPr>
                <w:noProof/>
                <w:lang w:eastAsia="ru-RU"/>
              </w:rPr>
              <w:pict>
                <v:rect id="Rectangle 92" o:spid="_x0000_s1062" style="position:absolute;left:0;text-align:left;margin-left:95.55pt;margin-top:96.5pt;width:19.9pt;height:9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w:pict>
            </w:r>
            <w:r w:rsidRPr="006743D6">
              <w:rPr>
                <w:noProof/>
                <w:lang w:eastAsia="ru-RU"/>
              </w:rPr>
              <w:pict>
                <v:shape id="Рисунок 13" o:spid="_x0000_i1048" type="#_x0000_t75" alt="Устройство защиты от дугового пробоя (пожара) «УЗО-ЭЛТА-2Д»" style="width:112.5pt;height:152.25pt;visibility:visible">
                  <v:imagedata r:id="rId23" o:title=""/>
                </v:shape>
              </w:pict>
            </w:r>
          </w:p>
        </w:tc>
        <w:tc>
          <w:tcPr>
            <w:tcW w:w="2500" w:type="pct"/>
          </w:tcPr>
          <w:p w:rsidR="00FF36BB" w:rsidRPr="0030509F" w:rsidRDefault="00FF36BB" w:rsidP="00694C76">
            <w:pPr>
              <w:jc w:val="center"/>
              <w:rPr>
                <w:sz w:val="24"/>
                <w:szCs w:val="24"/>
              </w:rPr>
            </w:pPr>
            <w:r>
              <w:rPr>
                <w:noProof/>
                <w:lang w:eastAsia="ru-RU"/>
              </w:rPr>
              <w:pict>
                <v:rect id="Rectangle 94" o:spid="_x0000_s1063" style="position:absolute;left:0;text-align:left;margin-left:81.15pt;margin-top:67.65pt;width:14.65pt;height:4.1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w:pict>
            </w:r>
            <w:r w:rsidRPr="006743D6">
              <w:rPr>
                <w:noProof/>
                <w:lang w:eastAsia="ru-RU"/>
              </w:rPr>
              <w:pict>
                <v:shape id="Рисунок 19" o:spid="_x0000_i1049" type="#_x0000_t75" alt="Siemens 5SM6 - устройство определения дугового пробоя в электрической цепи" style="width:150.75pt;height:150.75pt;visibility:visible">
                  <v:imagedata r:id="rId24" o:title=""/>
                </v:shape>
              </w:pict>
            </w:r>
          </w:p>
        </w:tc>
      </w:tr>
      <w:tr w:rsidR="00FF36BB" w:rsidTr="00312668">
        <w:tc>
          <w:tcPr>
            <w:tcW w:w="2500" w:type="pct"/>
          </w:tcPr>
          <w:p w:rsidR="00FF36BB" w:rsidRPr="00312668" w:rsidRDefault="00FF36BB"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FF36BB" w:rsidRPr="00312668" w:rsidRDefault="00FF36BB"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r w:rsidR="00FF36BB" w:rsidTr="00625A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tcBorders>
              <w:top w:val="nil"/>
              <w:left w:val="nil"/>
              <w:bottom w:val="nil"/>
              <w:right w:val="nil"/>
            </w:tcBorders>
          </w:tcPr>
          <w:p w:rsidR="00FF36BB" w:rsidRPr="00625A64" w:rsidRDefault="00FF36BB" w:rsidP="00625A64">
            <w:pPr>
              <w:spacing w:line="240" w:lineRule="auto"/>
              <w:ind w:left="0" w:firstLine="0"/>
              <w:jc w:val="center"/>
              <w:rPr>
                <w:rFonts w:ascii="Times New Roman" w:hAnsi="Times New Roman"/>
                <w:sz w:val="28"/>
                <w:szCs w:val="28"/>
              </w:rPr>
            </w:pPr>
            <w:r w:rsidRPr="00625A64">
              <w:rPr>
                <w:rFonts w:ascii="Times New Roman" w:hAnsi="Times New Roman"/>
                <w:sz w:val="28"/>
                <w:szCs w:val="28"/>
              </w:rPr>
              <w:t>Рисунок 8. Примеры устройств защиты от дугового пробоя различных производителей</w:t>
            </w:r>
          </w:p>
        </w:tc>
      </w:tr>
    </w:tbl>
    <w:p w:rsidR="00FF36BB" w:rsidRDefault="00FF36BB" w:rsidP="00824E4D">
      <w:pPr>
        <w:ind w:left="0" w:firstLine="567"/>
        <w:jc w:val="both"/>
        <w:rPr>
          <w:rFonts w:ascii="Times New Roman" w:hAnsi="Times New Roman"/>
          <w:sz w:val="28"/>
          <w:szCs w:val="28"/>
        </w:rPr>
      </w:pP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FF36BB"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Pr>
          <w:rFonts w:ascii="Times New Roman" w:hAnsi="Times New Roman"/>
          <w:sz w:val="28"/>
          <w:szCs w:val="28"/>
        </w:rPr>
        <w:t xml:space="preserve"> </w:t>
      </w:r>
      <w:r w:rsidRPr="008E52B6">
        <w:rPr>
          <w:rFonts w:ascii="Times New Roman" w:hAnsi="Times New Roman"/>
          <w:sz w:val="28"/>
          <w:szCs w:val="28"/>
        </w:rPr>
        <w:t>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rsidR="00FF36BB" w:rsidRPr="008E52B6" w:rsidRDefault="00FF36BB"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FF36BB" w:rsidRPr="006A09AD" w:rsidRDefault="00FF36BB"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FF36BB" w:rsidRPr="006A09AD" w:rsidRDefault="00FF36BB"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FF36BB" w:rsidRDefault="00FF36BB"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FF36BB" w:rsidRPr="006A09AD" w:rsidRDefault="00FF36BB" w:rsidP="006A09AD">
      <w:pPr>
        <w:spacing w:line="312" w:lineRule="auto"/>
        <w:ind w:left="0" w:firstLine="709"/>
        <w:jc w:val="both"/>
        <w:rPr>
          <w:rFonts w:ascii="Times New Roman" w:hAnsi="Times New Roman"/>
          <w:sz w:val="28"/>
          <w:szCs w:val="28"/>
        </w:rPr>
      </w:pPr>
    </w:p>
    <w:p w:rsidR="00FF36BB" w:rsidRPr="006A09AD" w:rsidRDefault="00FF36BB" w:rsidP="006A09AD">
      <w:pPr>
        <w:spacing w:line="312" w:lineRule="auto"/>
        <w:ind w:left="0" w:firstLine="709"/>
        <w:jc w:val="both"/>
        <w:rPr>
          <w:rFonts w:ascii="Times New Roman" w:hAnsi="Times New Roman"/>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28"/>
                <w:szCs w:val="28"/>
              </w:rPr>
            </w:pPr>
            <w:r>
              <w:rPr>
                <w:noProof/>
                <w:lang w:eastAsia="ru-RU"/>
              </w:rPr>
              <w:pict>
                <v:rect id="Rectangle 97" o:spid="_x0000_s1064" style="position:absolute;left:0;text-align:left;margin-left:166.8pt;margin-top:9.85pt;width:31.95pt;height:1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w:pict>
            </w:r>
            <w:r>
              <w:rPr>
                <w:noProof/>
                <w:lang w:eastAsia="ru-RU"/>
              </w:rPr>
              <w:pict>
                <v:shape id="Text Box 75" o:spid="_x0000_s1065" type="#_x0000_t202" style="position:absolute;left:0;text-align:left;margin-left:55.35pt;margin-top:117.65pt;width:18.2pt;height:21.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F36BB" w:rsidRPr="00442056" w:rsidRDefault="00FF36BB" w:rsidP="00442056">
                        <w:pPr>
                          <w:ind w:left="0" w:hanging="142"/>
                          <w:rPr>
                            <w:rFonts w:ascii="Times New Roman" w:hAnsi="Times New Roman"/>
                            <w:b/>
                            <w:sz w:val="28"/>
                            <w:szCs w:val="28"/>
                          </w:rPr>
                        </w:pPr>
                        <w:r>
                          <w:rPr>
                            <w:rFonts w:ascii="Times New Roman" w:hAnsi="Times New Roman"/>
                            <w:b/>
                            <w:sz w:val="28"/>
                            <w:szCs w:val="28"/>
                          </w:rPr>
                          <w:t>5</w:t>
                        </w:r>
                      </w:p>
                    </w:txbxContent>
                  </v:textbox>
                </v:shape>
              </w:pict>
            </w:r>
            <w:r>
              <w:rPr>
                <w:noProof/>
                <w:lang w:eastAsia="ru-RU"/>
              </w:rPr>
              <w:pict>
                <v:shape id="Text Box 82" o:spid="_x0000_s1066" type="#_x0000_t202" style="position:absolute;left:0;text-align:left;margin-left:421.65pt;margin-top:186.5pt;width:18.2pt;height:21.3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F36BB" w:rsidRPr="00442056" w:rsidRDefault="00FF36BB" w:rsidP="00442056">
                        <w:pPr>
                          <w:ind w:left="0" w:hanging="142"/>
                          <w:rPr>
                            <w:rFonts w:ascii="Times New Roman" w:hAnsi="Times New Roman"/>
                            <w:b/>
                            <w:sz w:val="28"/>
                            <w:szCs w:val="28"/>
                          </w:rPr>
                        </w:pPr>
                        <w:r>
                          <w:rPr>
                            <w:rFonts w:ascii="Times New Roman" w:hAnsi="Times New Roman"/>
                            <w:b/>
                            <w:sz w:val="28"/>
                            <w:szCs w:val="28"/>
                          </w:rPr>
                          <w:t>8</w:t>
                        </w:r>
                      </w:p>
                    </w:txbxContent>
                  </v:textbox>
                </v:shape>
              </w:pict>
            </w:r>
            <w:r>
              <w:rPr>
                <w:noProof/>
                <w:lang w:eastAsia="ru-RU"/>
              </w:rPr>
              <w:pict>
                <v:shape id="Text Box 81" o:spid="_x0000_s1067" type="#_x0000_t202" style="position:absolute;left:0;text-align:left;margin-left:421.65pt;margin-top:135.8pt;width:18.2pt;height:21.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F36BB" w:rsidRPr="00442056" w:rsidRDefault="00FF36BB" w:rsidP="00442056">
                        <w:pPr>
                          <w:ind w:left="0" w:hanging="142"/>
                          <w:rPr>
                            <w:rFonts w:ascii="Times New Roman" w:hAnsi="Times New Roman"/>
                            <w:b/>
                            <w:sz w:val="28"/>
                            <w:szCs w:val="28"/>
                          </w:rPr>
                        </w:pPr>
                        <w:r>
                          <w:rPr>
                            <w:rFonts w:ascii="Times New Roman" w:hAnsi="Times New Roman"/>
                            <w:b/>
                            <w:sz w:val="28"/>
                            <w:szCs w:val="28"/>
                          </w:rPr>
                          <w:t>7</w:t>
                        </w:r>
                      </w:p>
                    </w:txbxContent>
                  </v:textbox>
                </v:shape>
              </w:pict>
            </w:r>
            <w:r>
              <w:rPr>
                <w:noProof/>
                <w:lang w:eastAsia="ru-RU"/>
              </w:rPr>
              <w:pict>
                <v:shape id="Text Box 80" o:spid="_x0000_s1068" type="#_x0000_t202" style="position:absolute;left:0;text-align:left;margin-left:413.5pt;margin-top:80.1pt;width:18.2pt;height:21.3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F36BB" w:rsidRPr="00442056" w:rsidRDefault="00FF36BB" w:rsidP="00442056">
                        <w:pPr>
                          <w:ind w:left="0" w:hanging="142"/>
                          <w:rPr>
                            <w:rFonts w:ascii="Times New Roman" w:hAnsi="Times New Roman"/>
                            <w:b/>
                            <w:sz w:val="28"/>
                            <w:szCs w:val="28"/>
                          </w:rPr>
                        </w:pPr>
                        <w:r>
                          <w:rPr>
                            <w:rFonts w:ascii="Times New Roman" w:hAnsi="Times New Roman"/>
                            <w:b/>
                            <w:sz w:val="28"/>
                            <w:szCs w:val="28"/>
                          </w:rPr>
                          <w:t>6</w:t>
                        </w:r>
                      </w:p>
                    </w:txbxContent>
                  </v:textbox>
                </v:shape>
              </w:pict>
            </w:r>
            <w:r>
              <w:rPr>
                <w:noProof/>
                <w:lang w:eastAsia="ru-RU"/>
              </w:rPr>
              <w:pict>
                <v:shape id="Text Box 79" o:spid="_x0000_s1069" type="#_x0000_t202" style="position:absolute;left:0;text-align:left;margin-left:383.45pt;margin-top:25.65pt;width:18.2pt;height:21.3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F36BB" w:rsidRPr="00442056" w:rsidRDefault="00FF36BB" w:rsidP="00442056">
                        <w:pPr>
                          <w:ind w:left="0" w:hanging="142"/>
                          <w:rPr>
                            <w:rFonts w:ascii="Times New Roman" w:hAnsi="Times New Roman"/>
                            <w:b/>
                            <w:sz w:val="28"/>
                            <w:szCs w:val="28"/>
                          </w:rPr>
                        </w:pPr>
                        <w:r>
                          <w:rPr>
                            <w:rFonts w:ascii="Times New Roman" w:hAnsi="Times New Roman"/>
                            <w:b/>
                            <w:sz w:val="28"/>
                            <w:szCs w:val="28"/>
                          </w:rPr>
                          <w:t>4</w:t>
                        </w:r>
                      </w:p>
                    </w:txbxContent>
                  </v:textbox>
                </v:shape>
              </w:pict>
            </w:r>
            <w:r>
              <w:rPr>
                <w:noProof/>
                <w:lang w:eastAsia="ru-RU"/>
              </w:rPr>
              <w:pict>
                <v:shape id="Text Box 78" o:spid="_x0000_s1070" type="#_x0000_t202" style="position:absolute;left:0;text-align:left;margin-left:347.75pt;margin-top:4.35pt;width:18.2pt;height:21.3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F36BB" w:rsidRPr="00442056" w:rsidRDefault="00FF36BB" w:rsidP="00442056">
                        <w:pPr>
                          <w:ind w:left="0" w:hanging="142"/>
                          <w:rPr>
                            <w:rFonts w:ascii="Times New Roman" w:hAnsi="Times New Roman"/>
                            <w:b/>
                            <w:sz w:val="28"/>
                            <w:szCs w:val="28"/>
                          </w:rPr>
                        </w:pPr>
                        <w:r>
                          <w:rPr>
                            <w:rFonts w:ascii="Times New Roman" w:hAnsi="Times New Roman"/>
                            <w:b/>
                            <w:sz w:val="28"/>
                            <w:szCs w:val="28"/>
                          </w:rPr>
                          <w:t>3</w:t>
                        </w:r>
                      </w:p>
                    </w:txbxContent>
                  </v:textbox>
                </v:shape>
              </w:pict>
            </w:r>
            <w:r>
              <w:rPr>
                <w:noProof/>
                <w:lang w:eastAsia="ru-RU"/>
              </w:rPr>
              <w:pict>
                <v:shape id="Text Box 77" o:spid="_x0000_s1071" type="#_x0000_t202" style="position:absolute;left:0;text-align:left;margin-left:26.55pt;margin-top:69.45pt;width:18.2pt;height:21.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F36BB" w:rsidRPr="00442056" w:rsidRDefault="00FF36BB" w:rsidP="00442056">
                        <w:pPr>
                          <w:ind w:left="0" w:hanging="142"/>
                          <w:rPr>
                            <w:rFonts w:ascii="Times New Roman" w:hAnsi="Times New Roman"/>
                            <w:b/>
                            <w:sz w:val="28"/>
                            <w:szCs w:val="28"/>
                          </w:rPr>
                        </w:pPr>
                        <w:r>
                          <w:rPr>
                            <w:rFonts w:ascii="Times New Roman" w:hAnsi="Times New Roman"/>
                            <w:b/>
                            <w:sz w:val="28"/>
                            <w:szCs w:val="28"/>
                          </w:rPr>
                          <w:t>2</w:t>
                        </w:r>
                      </w:p>
                    </w:txbxContent>
                  </v:textbox>
                </v:shape>
              </w:pict>
            </w:r>
            <w:r>
              <w:rPr>
                <w:noProof/>
                <w:lang w:eastAsia="ru-RU"/>
              </w:rPr>
              <w:pict>
                <v:shape id="Text Box 76" o:spid="_x0000_s1072" type="#_x0000_t202" style="position:absolute;left:0;text-align:left;margin-left:12.15pt;margin-top:19.35pt;width:18.2pt;height:21.3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F36BB" w:rsidRPr="00442056" w:rsidRDefault="00FF36BB"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w:r>
            <w:r>
              <w:rPr>
                <w:noProof/>
                <w:lang w:eastAsia="ru-RU"/>
              </w:rPr>
              <w:pict>
                <v:shape id="AutoShape 73" o:spid="_x0000_s1073" type="#_x0000_t32" style="position:absolute;left:0;text-align:left;margin-left:330.2pt;margin-top:186.5pt;width:91.45pt;height:8.8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w:r>
            <w:r>
              <w:rPr>
                <w:noProof/>
                <w:lang w:eastAsia="ru-RU"/>
              </w:rPr>
              <w:pict>
                <v:shape id="AutoShape 72" o:spid="_x0000_s1074" type="#_x0000_t32" style="position:absolute;left:0;text-align:left;margin-left:322.7pt;margin-top:135.8pt;width:98.95pt;height:11.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w:r>
            <w:r>
              <w:rPr>
                <w:noProof/>
                <w:lang w:eastAsia="ru-RU"/>
              </w:rPr>
              <w:pict>
                <v:shape id="AutoShape 70" o:spid="_x0000_s1075" type="#_x0000_t32" style="position:absolute;left:0;text-align:left;margin-left:256.35pt;margin-top:80.1pt;width:157.15pt;height:10.6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w:r>
            <w:r>
              <w:rPr>
                <w:noProof/>
                <w:lang w:eastAsia="ru-RU"/>
              </w:rPr>
              <w:pict>
                <v:shape id="AutoShape 69" o:spid="_x0000_s1076" type="#_x0000_t32" style="position:absolute;left:0;text-align:left;margin-left:73.55pt;margin-top:70.7pt;width:151.5pt;height:57.6pt;flip:x;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w:r>
            <w:r>
              <w:rPr>
                <w:noProof/>
                <w:lang w:eastAsia="ru-RU"/>
              </w:rPr>
              <w:pict>
                <v:shape id="AutoShape 68" o:spid="_x0000_s1077" type="#_x0000_t32" style="position:absolute;left:0;text-align:left;margin-left:275.75pt;margin-top:36.25pt;width:107.7pt;height:21.3pt;flip:y;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w:r>
            <w:r>
              <w:rPr>
                <w:noProof/>
                <w:lang w:eastAsia="ru-RU"/>
              </w:rPr>
              <w:pict>
                <v:shape id="AutoShape 67" o:spid="_x0000_s1078" type="#_x0000_t32" style="position:absolute;left:0;text-align:left;margin-left:235.7pt;margin-top:14.95pt;width:112.05pt;height:39.45pt;flip:y;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w:r>
            <w:r>
              <w:rPr>
                <w:noProof/>
                <w:lang w:eastAsia="ru-RU"/>
              </w:rPr>
              <w:pict>
                <v:shape id="AutoShape 66" o:spid="_x0000_s1079" type="#_x0000_t32" style="position:absolute;left:0;text-align:left;margin-left:44.75pt;margin-top:40.65pt;width:122.05pt;height:36.3pt;flip:x;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w:r>
            <w:r>
              <w:rPr>
                <w:noProof/>
                <w:lang w:eastAsia="ru-RU"/>
              </w:rPr>
              <w:pict>
                <v:shape id="AutoShape 65" o:spid="_x0000_s1080" type="#_x0000_t32" style="position:absolute;left:0;text-align:left;margin-left:30.35pt;margin-top:21.85pt;width:136.45pt;height:7.5pt;flip:x;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w:r>
            <w:r w:rsidRPr="006743D6">
              <w:rPr>
                <w:noProof/>
                <w:lang w:eastAsia="ru-RU"/>
              </w:rPr>
              <w:pict>
                <v:shape id="Рисунок 46" o:spid="_x0000_i1050" type="#_x0000_t75" alt="http://images.ru.prom.st/864951606_w640_h640_uzdp63-1-63a-mdp10-63.jpg" style="width:219.75pt;height:221.25pt;visibility:visible">
                  <v:imagedata r:id="rId25" o:title="" croptop="21399f" cropbottom="12170f" cropleft="16811f"/>
                </v:shape>
              </w:pict>
            </w:r>
          </w:p>
        </w:tc>
      </w:tr>
      <w:tr w:rsidR="00FF36BB" w:rsidTr="00625A64">
        <w:tc>
          <w:tcPr>
            <w:tcW w:w="5000" w:type="pct"/>
          </w:tcPr>
          <w:p w:rsidR="00FF36BB" w:rsidRPr="00625A64" w:rsidRDefault="00FF36BB" w:rsidP="00625A64">
            <w:pPr>
              <w:spacing w:line="240" w:lineRule="auto"/>
              <w:ind w:left="0" w:firstLine="0"/>
              <w:rPr>
                <w:rFonts w:ascii="Times New Roman" w:hAnsi="Times New Roman"/>
                <w:bCs/>
                <w:sz w:val="24"/>
                <w:szCs w:val="24"/>
                <w:highlight w:val="yellow"/>
              </w:rPr>
            </w:pPr>
            <w:r w:rsidRPr="00625A64">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FF36BB" w:rsidTr="00625A64">
        <w:tc>
          <w:tcPr>
            <w:tcW w:w="5000" w:type="pct"/>
          </w:tcPr>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bCs/>
                <w:sz w:val="28"/>
                <w:szCs w:val="28"/>
              </w:rPr>
              <w:t>Рисунок 9. Пример маркировки УЗДП</w:t>
            </w:r>
          </w:p>
        </w:tc>
      </w:tr>
    </w:tbl>
    <w:p w:rsidR="00FF36BB" w:rsidRDefault="00FF36BB" w:rsidP="002A53C3">
      <w:pPr>
        <w:spacing w:line="240" w:lineRule="auto"/>
        <w:ind w:left="0" w:firstLine="0"/>
        <w:jc w:val="both"/>
        <w:rPr>
          <w:rFonts w:ascii="Times New Roman" w:hAnsi="Times New Roman"/>
          <w:bCs/>
          <w:sz w:val="28"/>
          <w:szCs w:val="28"/>
        </w:rPr>
      </w:pPr>
    </w:p>
    <w:p w:rsidR="00FF36BB" w:rsidRPr="006E1AAF" w:rsidRDefault="00FF36BB"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FF36BB" w:rsidRPr="006E1AAF" w:rsidRDefault="00FF36BB"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FF36BB" w:rsidRPr="006E1AAF" w:rsidRDefault="00FF36BB"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Pr>
          <w:rFonts w:ascii="Times New Roman" w:hAnsi="Times New Roman"/>
          <w:sz w:val="28"/>
          <w:szCs w:val="28"/>
        </w:rPr>
        <w:t xml:space="preserve"> </w:t>
      </w:r>
      <w:r w:rsidRPr="006E1AAF">
        <w:rPr>
          <w:rFonts w:ascii="Times New Roman" w:hAnsi="Times New Roman"/>
          <w:sz w:val="28"/>
          <w:szCs w:val="28"/>
        </w:rPr>
        <w:t xml:space="preserve">Поэтому перед УЗДП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FF36BB" w:rsidRPr="006E1AAF" w:rsidRDefault="00FF36BB"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rsidR="00FF36BB" w:rsidRDefault="00FF36BB" w:rsidP="000C26F8">
      <w:pPr>
        <w:ind w:left="0" w:firstLine="567"/>
        <w:jc w:val="both"/>
        <w:rPr>
          <w:rFonts w:ascii="Times New Roman" w:hAnsi="Times New Roman"/>
          <w:bCs/>
          <w:sz w:val="28"/>
          <w:szCs w:val="28"/>
        </w:rPr>
      </w:pPr>
    </w:p>
    <w:tbl>
      <w:tblPr>
        <w:tblW w:w="9889" w:type="dxa"/>
        <w:tblLook w:val="00A0"/>
      </w:tblPr>
      <w:tblGrid>
        <w:gridCol w:w="6952"/>
        <w:gridCol w:w="204"/>
        <w:gridCol w:w="2733"/>
      </w:tblGrid>
      <w:tr w:rsidR="00FF36BB" w:rsidRPr="001762F5" w:rsidTr="0027584A">
        <w:tc>
          <w:tcPr>
            <w:tcW w:w="4785" w:type="dxa"/>
          </w:tcPr>
          <w:p w:rsidR="00FF36BB" w:rsidRPr="001762F5" w:rsidRDefault="00FF36BB" w:rsidP="00694C76">
            <w:pPr>
              <w:jc w:val="right"/>
              <w:rPr>
                <w:bCs/>
              </w:rPr>
            </w:pPr>
            <w:r>
              <w:rPr>
                <w:noProof/>
                <w:lang w:eastAsia="ru-RU"/>
              </w:rPr>
              <w:pict>
                <v:rect id="Rectangle 100" o:spid="_x0000_s1081" style="position:absolute;left:0;text-align:left;margin-left:174.3pt;margin-top:62.45pt;width:29.1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w:pict>
            </w:r>
            <w:r>
              <w:rPr>
                <w:noProof/>
                <w:lang w:eastAsia="ru-RU"/>
              </w:rPr>
              <w:pict>
                <v:rect id="Rectangle 102" o:spid="_x0000_s1082" style="position:absolute;left:0;text-align:left;margin-left:123.5pt;margin-top:26.1pt;width:23.3pt;height:12.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w:pict>
            </w:r>
            <w:r w:rsidRPr="006743D6">
              <w:rPr>
                <w:noProof/>
                <w:lang w:eastAsia="ru-RU"/>
              </w:rPr>
              <w:pict>
                <v:shape id="Рисунок 24" o:spid="_x0000_i1051" type="#_x0000_t75" style="width:118.5pt;height:174pt;visibility:visible">
                  <v:imagedata r:id="rId27" o:title=""/>
                </v:shape>
              </w:pict>
            </w:r>
          </w:p>
        </w:tc>
        <w:tc>
          <w:tcPr>
            <w:tcW w:w="5104" w:type="dxa"/>
            <w:gridSpan w:val="2"/>
            <w:vAlign w:val="center"/>
          </w:tcPr>
          <w:p w:rsidR="00FF36BB" w:rsidRPr="001762F5" w:rsidRDefault="00FF36BB" w:rsidP="0027584A">
            <w:pPr>
              <w:jc w:val="center"/>
              <w:rPr>
                <w:bCs/>
              </w:rPr>
            </w:pPr>
            <w:r>
              <w:rPr>
                <w:noProof/>
                <w:lang w:eastAsia="ru-RU"/>
              </w:rPr>
              <w:pict>
                <v:rect id="Rectangle 101" o:spid="_x0000_s1083" style="position:absolute;left:0;text-align:left;margin-left:124pt;margin-top:26.1pt;width:37.45pt;height:9.1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w:pict>
            </w:r>
            <w:r w:rsidRPr="006743D6">
              <w:rPr>
                <w:noProof/>
                <w:lang w:eastAsia="ru-RU"/>
              </w:rPr>
              <w:pict>
                <v:shape id="Рисунок 23" o:spid="_x0000_i1052" type="#_x0000_t75" style="width:128.25pt;height:63pt;visibility:visible">
                  <v:imagedata r:id="rId28" o:title="" croptop="19297f" cropbottom="13471f" cropleft="10170f" cropright="3966f" blacklevel="5243f"/>
                </v:shape>
              </w:pict>
            </w:r>
          </w:p>
        </w:tc>
      </w:tr>
      <w:tr w:rsidR="00FF36BB" w:rsidTr="00625A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6" w:type="dxa"/>
        </w:trPr>
        <w:tc>
          <w:tcPr>
            <w:tcW w:w="5000" w:type="pct"/>
            <w:gridSpan w:val="2"/>
            <w:tcBorders>
              <w:top w:val="nil"/>
              <w:left w:val="nil"/>
              <w:bottom w:val="nil"/>
              <w:right w:val="nil"/>
            </w:tcBorders>
          </w:tcPr>
          <w:p w:rsidR="00FF36BB" w:rsidRPr="00625A64" w:rsidRDefault="00FF36BB" w:rsidP="00625A64">
            <w:pPr>
              <w:spacing w:line="240" w:lineRule="auto"/>
              <w:ind w:left="0" w:firstLine="0"/>
              <w:jc w:val="center"/>
              <w:rPr>
                <w:rFonts w:ascii="Times New Roman" w:hAnsi="Times New Roman"/>
                <w:bCs/>
                <w:sz w:val="28"/>
                <w:szCs w:val="28"/>
              </w:rPr>
            </w:pPr>
            <w:r w:rsidRPr="00625A64">
              <w:rPr>
                <w:rFonts w:ascii="Times New Roman" w:hAnsi="Times New Roman"/>
                <w:bCs/>
                <w:sz w:val="28"/>
                <w:szCs w:val="28"/>
              </w:rPr>
              <w:t>Рисунок 10.</w:t>
            </w:r>
            <w:r w:rsidRPr="00625A64">
              <w:rPr>
                <w:rFonts w:ascii="Times New Roman" w:hAnsi="Times New Roman"/>
                <w:sz w:val="28"/>
                <w:szCs w:val="28"/>
              </w:rPr>
              <w:t>Пример УЗДП в комплекте со средством контроля зоны функционирования</w:t>
            </w:r>
          </w:p>
        </w:tc>
      </w:tr>
    </w:tbl>
    <w:p w:rsidR="00FF36BB" w:rsidRPr="008E52B6" w:rsidRDefault="00FF36BB" w:rsidP="000C26F8">
      <w:pPr>
        <w:ind w:left="0" w:firstLine="567"/>
        <w:jc w:val="both"/>
        <w:rPr>
          <w:rFonts w:ascii="Times New Roman" w:hAnsi="Times New Roman"/>
          <w:bCs/>
          <w:sz w:val="28"/>
          <w:szCs w:val="28"/>
        </w:rPr>
      </w:pPr>
    </w:p>
    <w:p w:rsidR="00FF36BB" w:rsidRPr="006E1AAF" w:rsidRDefault="00FF36BB"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FF36BB" w:rsidRPr="006E1AAF" w:rsidRDefault="00FF36BB"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FF36BB" w:rsidRPr="006E1AAF" w:rsidRDefault="00FF36BB"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FF36BB" w:rsidRPr="006E1AAF" w:rsidRDefault="00FF36BB"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FF36BB" w:rsidRPr="006E1AAF" w:rsidRDefault="00FF36BB" w:rsidP="006E1AAF">
      <w:pPr>
        <w:spacing w:line="312" w:lineRule="auto"/>
        <w:ind w:left="0" w:firstLine="709"/>
        <w:jc w:val="both"/>
        <w:rPr>
          <w:rFonts w:ascii="Times New Roman" w:hAnsi="Times New Roman"/>
          <w:sz w:val="28"/>
          <w:szCs w:val="28"/>
        </w:rPr>
      </w:pPr>
    </w:p>
    <w:p w:rsidR="00FF36BB" w:rsidRPr="00BF07FF" w:rsidRDefault="00FF36BB"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Устройства защиты от перенапряжения сети (УЗП)</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в отдельных случаях приводящих к пожару.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rsidR="00FF36BB"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rsidR="00FF36BB" w:rsidRDefault="00FF36BB" w:rsidP="006E1AAF">
      <w:pPr>
        <w:spacing w:line="312" w:lineRule="auto"/>
        <w:ind w:left="0" w:firstLine="709"/>
        <w:jc w:val="both"/>
        <w:rPr>
          <w:rFonts w:ascii="Times New Roman" w:hAnsi="Times New Roman"/>
          <w:sz w:val="28"/>
          <w:szCs w:val="28"/>
        </w:rPr>
      </w:pPr>
    </w:p>
    <w:tbl>
      <w:tblPr>
        <w:tblW w:w="0" w:type="auto"/>
        <w:tblLook w:val="00A0"/>
      </w:tblPr>
      <w:tblGrid>
        <w:gridCol w:w="3793"/>
        <w:gridCol w:w="3402"/>
        <w:gridCol w:w="2658"/>
      </w:tblGrid>
      <w:tr w:rsidR="00FF36BB" w:rsidTr="00264FD9">
        <w:tc>
          <w:tcPr>
            <w:tcW w:w="3793" w:type="dxa"/>
          </w:tcPr>
          <w:p w:rsidR="00FF36BB" w:rsidRPr="0030509F" w:rsidRDefault="00FF36BB" w:rsidP="00694C76">
            <w:pPr>
              <w:jc w:val="center"/>
              <w:rPr>
                <w:sz w:val="24"/>
                <w:szCs w:val="24"/>
              </w:rPr>
            </w:pPr>
            <w:r>
              <w:rPr>
                <w:noProof/>
                <w:lang w:eastAsia="ru-RU"/>
              </w:rPr>
              <w:pict>
                <v:rect id="Rectangle 103" o:spid="_x0000_s1084" style="position:absolute;left:0;text-align:left;margin-left:77.2pt;margin-top:49.65pt;width:26.5pt;height:2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w:pict>
            </w:r>
            <w:r w:rsidRPr="00625A64">
              <w:rPr>
                <w:noProof/>
                <w:sz w:val="24"/>
                <w:szCs w:val="24"/>
                <w:lang w:eastAsia="ru-RU"/>
              </w:rPr>
              <w:pict>
                <v:shape id="Рисунок 5" o:spid="_x0000_i1053" type="#_x0000_t75" style="width:100.5pt;height:2in;visibility:visible">
                  <v:imagedata r:id="rId29" o:title="" cropleft="13167f" cropright="12386f"/>
                </v:shape>
              </w:pict>
            </w:r>
          </w:p>
        </w:tc>
        <w:tc>
          <w:tcPr>
            <w:tcW w:w="3402" w:type="dxa"/>
          </w:tcPr>
          <w:p w:rsidR="00FF36BB" w:rsidRPr="0030509F" w:rsidRDefault="00FF36BB" w:rsidP="00694C76">
            <w:pPr>
              <w:jc w:val="center"/>
              <w:rPr>
                <w:sz w:val="24"/>
                <w:szCs w:val="24"/>
              </w:rPr>
            </w:pPr>
            <w:r>
              <w:rPr>
                <w:noProof/>
                <w:lang w:eastAsia="ru-RU"/>
              </w:rPr>
              <w:pict>
                <v:rect id="Rectangle 105" o:spid="_x0000_s1085" style="position:absolute;left:0;text-align:left;margin-left:37.5pt;margin-top:99.4pt;width:25.35pt;height:14.4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w:pict>
            </w:r>
            <w:r>
              <w:rPr>
                <w:noProof/>
                <w:lang w:eastAsia="ru-RU"/>
              </w:rPr>
              <w:pict>
                <v:rect id="Rectangle 104" o:spid="_x0000_s1086" style="position:absolute;left:0;text-align:left;margin-left:50.85pt;margin-top:72.1pt;width:19.6pt;height:9.2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w:pict>
            </w:r>
            <w:r w:rsidRPr="00625A64">
              <w:rPr>
                <w:noProof/>
                <w:sz w:val="24"/>
                <w:szCs w:val="24"/>
                <w:lang w:eastAsia="ru-RU"/>
              </w:rPr>
              <w:pict>
                <v:shape id="_x0000_i1054" type="#_x0000_t75" style="width:98.25pt;height:2in;visibility:visible">
                  <v:imagedata r:id="rId30" o:title="" cropleft="13498f" cropright="12867f"/>
                </v:shape>
              </w:pict>
            </w:r>
          </w:p>
        </w:tc>
        <w:tc>
          <w:tcPr>
            <w:tcW w:w="2658" w:type="dxa"/>
          </w:tcPr>
          <w:p w:rsidR="00FF36BB" w:rsidRPr="0030509F" w:rsidRDefault="00FF36BB" w:rsidP="00694C76">
            <w:pPr>
              <w:jc w:val="center"/>
              <w:rPr>
                <w:sz w:val="24"/>
                <w:szCs w:val="24"/>
              </w:rPr>
            </w:pPr>
            <w:r>
              <w:rPr>
                <w:noProof/>
                <w:lang w:eastAsia="ru-RU"/>
              </w:rPr>
              <w:pict>
                <v:rect id="Rectangle 106" o:spid="_x0000_s1087" style="position:absolute;left:0;text-align:left;margin-left:50.05pt;margin-top:54.85pt;width:26.5pt;height:10.9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w:pict>
            </w:r>
            <w:r w:rsidRPr="00625A64">
              <w:rPr>
                <w:noProof/>
                <w:sz w:val="24"/>
                <w:szCs w:val="24"/>
                <w:lang w:eastAsia="ru-RU"/>
              </w:rPr>
              <w:pict>
                <v:shape id="_x0000_i1055" type="#_x0000_t75" style="width:83.25pt;height:2in;visibility:visible">
                  <v:imagedata r:id="rId31" o:title="" cropleft="21065f" cropright="21498f"/>
                </v:shape>
              </w:pict>
            </w:r>
          </w:p>
        </w:tc>
      </w:tr>
      <w:tr w:rsidR="00FF36BB" w:rsidTr="00264FD9">
        <w:tc>
          <w:tcPr>
            <w:tcW w:w="9853" w:type="dxa"/>
            <w:gridSpan w:val="3"/>
          </w:tcPr>
          <w:p w:rsidR="00FF36BB" w:rsidRPr="006A3E54" w:rsidRDefault="00FF36BB"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11.</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Назначение УЗП заключается в защите электрооборудования от перепадов напряжения сети которые могут возникнуть в следствие различных факторов таких как</w:t>
      </w:r>
      <w:r>
        <w:rPr>
          <w:rFonts w:ascii="Times New Roman" w:hAnsi="Times New Roman"/>
          <w:sz w:val="28"/>
          <w:szCs w:val="28"/>
        </w:rPr>
        <w:t xml:space="preserve"> </w:t>
      </w:r>
      <w:hyperlink r:id="rId32" w:tgtFrame="_blank" w:history="1">
        <w:r w:rsidRPr="008E52B6">
          <w:rPr>
            <w:rFonts w:ascii="Times New Roman" w:hAnsi="Times New Roman"/>
            <w:sz w:val="28"/>
            <w:szCs w:val="28"/>
          </w:rPr>
          <w:t>обрыв нуля</w:t>
        </w:r>
      </w:hyperlink>
      <w:r w:rsidRPr="008E52B6">
        <w:rPr>
          <w:rFonts w:ascii="Times New Roman" w:hAnsi="Times New Roman"/>
          <w:sz w:val="28"/>
          <w:szCs w:val="28"/>
        </w:rPr>
        <w:t>, перекос фаз и т.д.</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подаче на УДП напряжения измерительный блок определяет 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 осуществляет непрерывный контроль напряжения электросети.</w:t>
      </w:r>
      <w:r>
        <w:rPr>
          <w:rFonts w:ascii="Times New Roman" w:hAnsi="Times New Roman"/>
          <w:sz w:val="28"/>
          <w:szCs w:val="28"/>
        </w:rPr>
        <w:t xml:space="preserve"> </w:t>
      </w:r>
      <w:r w:rsidRPr="008E52B6">
        <w:rPr>
          <w:rFonts w:ascii="Times New Roman" w:hAnsi="Times New Roman"/>
          <w:sz w:val="28"/>
          <w:szCs w:val="28"/>
        </w:rPr>
        <w:t>В случае снижения напряжения ниже установленного порога 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 на исполнительный механизм, который вновь включает нагрузку.</w:t>
      </w:r>
    </w:p>
    <w:p w:rsidR="00FF36BB" w:rsidRPr="008E52B6" w:rsidRDefault="00FF36BB"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типу электросети: однофазные и трехфазные;</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способу установки: стационарные и переносные.</w:t>
      </w:r>
      <w:r>
        <w:rPr>
          <w:rFonts w:ascii="Times New Roman" w:hAnsi="Times New Roman"/>
          <w:sz w:val="28"/>
          <w:szCs w:val="28"/>
        </w:rPr>
        <w:t xml:space="preserve"> </w:t>
      </w:r>
      <w:r w:rsidRPr="008E52B6">
        <w:rPr>
          <w:rFonts w:ascii="Times New Roman" w:hAnsi="Times New Roman"/>
          <w:sz w:val="28"/>
          <w:szCs w:val="28"/>
        </w:rPr>
        <w:t>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FF36BB"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rsidR="00FF36BB" w:rsidRPr="008E52B6" w:rsidRDefault="00FF36BB" w:rsidP="006E1AAF">
      <w:pPr>
        <w:spacing w:line="312" w:lineRule="auto"/>
        <w:ind w:left="0" w:firstLine="709"/>
        <w:jc w:val="both"/>
        <w:rPr>
          <w:rFonts w:ascii="Times New Roman" w:hAnsi="Times New Roman"/>
          <w:sz w:val="28"/>
          <w:szCs w:val="28"/>
        </w:rPr>
      </w:pP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УЗП является номинальный ток.</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w:t>
      </w:r>
      <w:r>
        <w:rPr>
          <w:rFonts w:ascii="Times New Roman" w:hAnsi="Times New Roman"/>
          <w:sz w:val="28"/>
          <w:szCs w:val="28"/>
        </w:rPr>
        <w:t xml:space="preserve"> </w:t>
      </w:r>
      <w:r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w:t>
      </w:r>
      <w:r>
        <w:rPr>
          <w:rFonts w:ascii="Times New Roman" w:hAnsi="Times New Roman"/>
          <w:sz w:val="28"/>
          <w:szCs w:val="28"/>
        </w:rPr>
        <w:t xml:space="preserve"> </w:t>
      </w:r>
      <w:r w:rsidRPr="008E52B6">
        <w:rPr>
          <w:rFonts w:ascii="Times New Roman" w:hAnsi="Times New Roman"/>
          <w:sz w:val="28"/>
          <w:szCs w:val="28"/>
        </w:rPr>
        <w:t>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 до него автоматического выключателя.</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могут иметь несколько настроек:</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rsidR="00FF36BB"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rsidR="00FF36BB" w:rsidRPr="008E52B6" w:rsidRDefault="00FF36BB" w:rsidP="00455185">
      <w:pPr>
        <w:ind w:left="0" w:firstLine="567"/>
        <w:jc w:val="both"/>
        <w:rPr>
          <w:rFonts w:ascii="Times New Roman" w:hAnsi="Times New Roman"/>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both"/>
              <w:rPr>
                <w:rFonts w:ascii="Times New Roman" w:hAnsi="Times New Roman"/>
                <w:sz w:val="28"/>
                <w:szCs w:val="28"/>
              </w:rPr>
            </w:pPr>
            <w:r>
              <w:rPr>
                <w:noProof/>
                <w:lang w:eastAsia="ru-RU"/>
              </w:rPr>
              <w:pict>
                <v:rect id="Rectangle 109" o:spid="_x0000_s1088" style="position:absolute;left:0;text-align:left;margin-left:166.2pt;margin-top:79.35pt;width:12.7pt;height:14.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w:pict>
            </w:r>
            <w:r>
              <w:rPr>
                <w:noProof/>
                <w:lang w:eastAsia="ru-RU"/>
              </w:rPr>
              <w:pict>
                <v:rect id="Rectangle 108" o:spid="_x0000_s1089" style="position:absolute;left:0;text-align:left;margin-left:187.5pt;margin-top:79.35pt;width:28.25pt;height:10.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w:pict>
            </w:r>
            <w:r>
              <w:rPr>
                <w:noProof/>
                <w:lang w:eastAsia="ru-RU"/>
              </w:rPr>
              <w:pict>
                <v:rect id="Rectangle 107" o:spid="_x0000_s1090" style="position:absolute;left:0;text-align:left;margin-left:292.35pt;margin-top:33.85pt;width:20.75pt;height:24.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w:pict>
            </w:r>
            <w:r w:rsidRPr="00625A64">
              <w:rPr>
                <w:rFonts w:ascii="Times New Roman" w:hAnsi="Times New Roman"/>
                <w:noProof/>
                <w:sz w:val="28"/>
                <w:szCs w:val="28"/>
                <w:lang w:eastAsia="ru-RU"/>
              </w:rPr>
              <w:pict>
                <v:shape id="Рисунок 16" o:spid="_x0000_i1056" type="#_x0000_t75" alt="rkn.jpg" style="width:480pt;height:276.75pt;visibility:visible">
                  <v:imagedata r:id="rId33" o:title="" croptop="4246f" cropbottom="5864f"/>
                </v:shape>
              </w:pict>
            </w:r>
          </w:p>
        </w:tc>
      </w:tr>
      <w:tr w:rsidR="00FF36BB" w:rsidTr="00625A64">
        <w:tc>
          <w:tcPr>
            <w:tcW w:w="5000" w:type="pct"/>
          </w:tcPr>
          <w:p w:rsidR="00FF36BB" w:rsidRPr="00625A64" w:rsidRDefault="00FF36BB" w:rsidP="00625A64">
            <w:pPr>
              <w:spacing w:line="240" w:lineRule="auto"/>
              <w:ind w:left="0" w:firstLine="0"/>
              <w:jc w:val="center"/>
              <w:rPr>
                <w:rFonts w:ascii="Times New Roman" w:hAnsi="Times New Roman"/>
                <w:sz w:val="28"/>
                <w:szCs w:val="28"/>
              </w:rPr>
            </w:pPr>
            <w:r w:rsidRPr="00625A64">
              <w:rPr>
                <w:rFonts w:ascii="Times New Roman" w:hAnsi="Times New Roman"/>
                <w:sz w:val="28"/>
                <w:szCs w:val="28"/>
              </w:rPr>
              <w:t>Рисунок 12. Пример маркировки устройства защиты от перенапряжения (реле напряжения)</w:t>
            </w:r>
          </w:p>
        </w:tc>
      </w:tr>
    </w:tbl>
    <w:p w:rsidR="00FF36BB" w:rsidRDefault="00FF36BB" w:rsidP="00DD3ED4">
      <w:pPr>
        <w:ind w:left="0" w:firstLine="0"/>
        <w:jc w:val="both"/>
        <w:rPr>
          <w:rFonts w:ascii="Times New Roman" w:hAnsi="Times New Roman"/>
          <w:sz w:val="28"/>
          <w:szCs w:val="28"/>
        </w:rPr>
      </w:pP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FF36BB" w:rsidRPr="006E1AAF" w:rsidRDefault="00FF36BB"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Сравнение аппаратов защиты электрической сети по отключающей способности</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УДТ зависит от степени искрения, однако в полной мере не гарантируется.</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FF36BB"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rsidR="00FF36BB" w:rsidRPr="008E52B6" w:rsidRDefault="00FF36BB" w:rsidP="006E1AAF">
      <w:pPr>
        <w:spacing w:line="312" w:lineRule="auto"/>
        <w:ind w:left="0" w:firstLine="709"/>
        <w:jc w:val="both"/>
        <w:rPr>
          <w:rFonts w:ascii="Times New Roman" w:hAnsi="Times New Roman"/>
          <w:sz w:val="28"/>
          <w:szCs w:val="28"/>
        </w:rPr>
      </w:pPr>
    </w:p>
    <w:p w:rsidR="00FF36BB" w:rsidRPr="008E52B6" w:rsidRDefault="00FF36BB"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b/>
          <w:sz w:val="28"/>
          <w:szCs w:val="28"/>
        </w:rPr>
        <w:t>.</w:t>
      </w:r>
      <w:r w:rsidRPr="008E52B6">
        <w:rPr>
          <w:rFonts w:ascii="Times New Roman" w:hAnsi="Times New Roman"/>
          <w:sz w:val="28"/>
          <w:szCs w:val="28"/>
        </w:rPr>
        <w:t xml:space="preserve"> </w:t>
      </w:r>
    </w:p>
    <w:p w:rsidR="00FF36BB" w:rsidRDefault="00FF36BB"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Pr>
          <w:rFonts w:ascii="Times New Roman" w:hAnsi="Times New Roman"/>
          <w:sz w:val="28"/>
          <w:szCs w:val="28"/>
        </w:rPr>
        <w:t>6</w:t>
      </w:r>
    </w:p>
    <w:p w:rsidR="00FF36BB" w:rsidRDefault="00FF36BB"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FF36BB" w:rsidRPr="008E52B6" w:rsidRDefault="00FF36BB" w:rsidP="00F81D43">
      <w:pPr>
        <w:spacing w:line="240" w:lineRule="auto"/>
        <w:ind w:left="0" w:firstLine="0"/>
        <w:jc w:val="center"/>
        <w:rPr>
          <w:rFonts w:ascii="Times New Roman" w:hAnsi="Times New Roman"/>
          <w:sz w:val="28"/>
          <w:szCs w:val="28"/>
        </w:rPr>
      </w:pPr>
    </w:p>
    <w:tbl>
      <w:tblPr>
        <w:tblW w:w="1036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2268"/>
        <w:gridCol w:w="2415"/>
        <w:gridCol w:w="1701"/>
        <w:gridCol w:w="2132"/>
      </w:tblGrid>
      <w:tr w:rsidR="00FF36BB" w:rsidRPr="006A09AD" w:rsidTr="00625A64">
        <w:trPr>
          <w:trHeight w:val="399"/>
          <w:tblHeader/>
        </w:trPr>
        <w:tc>
          <w:tcPr>
            <w:tcW w:w="1844" w:type="dxa"/>
            <w:vMerge w:val="restart"/>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Аварийный режим</w:t>
            </w:r>
          </w:p>
        </w:tc>
        <w:tc>
          <w:tcPr>
            <w:tcW w:w="8516" w:type="dxa"/>
            <w:gridSpan w:val="4"/>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Аппарат защиты</w:t>
            </w:r>
          </w:p>
        </w:tc>
      </w:tr>
      <w:tr w:rsidR="00FF36BB" w:rsidRPr="006A09AD" w:rsidTr="00625A64">
        <w:trPr>
          <w:tblHeader/>
        </w:trPr>
        <w:tc>
          <w:tcPr>
            <w:tcW w:w="1844" w:type="dxa"/>
            <w:vMerge/>
          </w:tcPr>
          <w:p w:rsidR="00FF36BB" w:rsidRPr="00625A64" w:rsidRDefault="00FF36BB" w:rsidP="00625A64">
            <w:pPr>
              <w:spacing w:line="240" w:lineRule="auto"/>
              <w:ind w:left="0" w:firstLine="0"/>
              <w:jc w:val="center"/>
              <w:rPr>
                <w:rFonts w:ascii="Times New Roman" w:hAnsi="Times New Roman"/>
                <w:b/>
                <w:sz w:val="24"/>
                <w:szCs w:val="24"/>
              </w:rPr>
            </w:pPr>
          </w:p>
        </w:tc>
        <w:tc>
          <w:tcPr>
            <w:tcW w:w="2268" w:type="dxa"/>
            <w:vAlign w:val="center"/>
          </w:tcPr>
          <w:p w:rsidR="00FF36BB" w:rsidRPr="00625A64" w:rsidRDefault="00FF36BB" w:rsidP="00625A64">
            <w:pPr>
              <w:spacing w:line="240" w:lineRule="auto"/>
              <w:ind w:left="-103" w:right="-108" w:firstLine="0"/>
              <w:jc w:val="center"/>
              <w:rPr>
                <w:rFonts w:ascii="Times New Roman" w:hAnsi="Times New Roman"/>
                <w:b/>
                <w:sz w:val="24"/>
                <w:szCs w:val="24"/>
              </w:rPr>
            </w:pPr>
            <w:r w:rsidRPr="00625A64">
              <w:rPr>
                <w:rFonts w:ascii="Times New Roman" w:hAnsi="Times New Roman"/>
                <w:b/>
                <w:sz w:val="24"/>
                <w:szCs w:val="24"/>
              </w:rPr>
              <w:t>Автоматический выключатель (АВ)</w:t>
            </w:r>
          </w:p>
        </w:tc>
        <w:tc>
          <w:tcPr>
            <w:tcW w:w="2415" w:type="dxa"/>
            <w:vAlign w:val="center"/>
          </w:tcPr>
          <w:p w:rsidR="00FF36BB" w:rsidRPr="00625A64" w:rsidRDefault="00FF36BB" w:rsidP="00625A64">
            <w:pPr>
              <w:spacing w:line="240" w:lineRule="auto"/>
              <w:ind w:left="-108" w:right="-103" w:firstLine="0"/>
              <w:jc w:val="center"/>
              <w:rPr>
                <w:rFonts w:ascii="Times New Roman" w:hAnsi="Times New Roman"/>
                <w:b/>
                <w:sz w:val="24"/>
                <w:szCs w:val="24"/>
              </w:rPr>
            </w:pPr>
            <w:r w:rsidRPr="00625A64">
              <w:rPr>
                <w:rFonts w:ascii="Times New Roman" w:hAnsi="Times New Roman"/>
                <w:b/>
                <w:sz w:val="24"/>
                <w:szCs w:val="24"/>
              </w:rPr>
              <w:t>Устройство защиты дифференциального тока (УДТ)</w:t>
            </w:r>
          </w:p>
        </w:tc>
        <w:tc>
          <w:tcPr>
            <w:tcW w:w="1701" w:type="dxa"/>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Устройство защиты от дугового пробоя (УЗДП)</w:t>
            </w:r>
          </w:p>
        </w:tc>
        <w:tc>
          <w:tcPr>
            <w:tcW w:w="2132" w:type="dxa"/>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Устройство защиты от перенапряжения (УЗП)</w:t>
            </w:r>
          </w:p>
        </w:tc>
      </w:tr>
      <w:tr w:rsidR="00FF36BB" w:rsidRPr="006A09AD" w:rsidTr="00625A64">
        <w:trPr>
          <w:trHeight w:val="794"/>
        </w:trPr>
        <w:tc>
          <w:tcPr>
            <w:tcW w:w="1844"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Короткое замыкание</w:t>
            </w:r>
          </w:p>
        </w:tc>
        <w:tc>
          <w:tcPr>
            <w:tcW w:w="2268" w:type="dxa"/>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Обеспечивает защиту</w:t>
            </w:r>
          </w:p>
        </w:tc>
        <w:tc>
          <w:tcPr>
            <w:tcW w:w="2415"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1701"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2132"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r>
      <w:tr w:rsidR="00FF36BB" w:rsidRPr="006A09AD" w:rsidTr="00625A64">
        <w:trPr>
          <w:trHeight w:val="794"/>
        </w:trPr>
        <w:tc>
          <w:tcPr>
            <w:tcW w:w="1844"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Перегрузка</w:t>
            </w:r>
          </w:p>
        </w:tc>
        <w:tc>
          <w:tcPr>
            <w:tcW w:w="2268" w:type="dxa"/>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Обеспечивает защиту</w:t>
            </w:r>
          </w:p>
        </w:tc>
        <w:tc>
          <w:tcPr>
            <w:tcW w:w="2415"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1701"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2132"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r>
      <w:tr w:rsidR="00FF36BB" w:rsidRPr="006A09AD" w:rsidTr="00625A64">
        <w:trPr>
          <w:trHeight w:val="794"/>
        </w:trPr>
        <w:tc>
          <w:tcPr>
            <w:tcW w:w="1844"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Утечка тока</w:t>
            </w:r>
          </w:p>
        </w:tc>
        <w:tc>
          <w:tcPr>
            <w:tcW w:w="2268"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2415" w:type="dxa"/>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Обеспечивает защиту</w:t>
            </w:r>
          </w:p>
        </w:tc>
        <w:tc>
          <w:tcPr>
            <w:tcW w:w="1701"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2132"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r>
      <w:tr w:rsidR="00FF36BB" w:rsidRPr="006A09AD" w:rsidTr="00625A64">
        <w:trPr>
          <w:trHeight w:val="794"/>
        </w:trPr>
        <w:tc>
          <w:tcPr>
            <w:tcW w:w="1844"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Дуговой пробой последовательный</w:t>
            </w:r>
          </w:p>
        </w:tc>
        <w:tc>
          <w:tcPr>
            <w:tcW w:w="2268"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2415"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1701" w:type="dxa"/>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Обеспечивает защиту</w:t>
            </w:r>
          </w:p>
        </w:tc>
        <w:tc>
          <w:tcPr>
            <w:tcW w:w="2132"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r>
      <w:tr w:rsidR="00FF36BB" w:rsidRPr="006A09AD" w:rsidTr="00625A64">
        <w:trPr>
          <w:trHeight w:val="794"/>
        </w:trPr>
        <w:tc>
          <w:tcPr>
            <w:tcW w:w="1844"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Дуговой пробой параллельный</w:t>
            </w:r>
          </w:p>
        </w:tc>
        <w:tc>
          <w:tcPr>
            <w:tcW w:w="2268"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 xml:space="preserve">Не в полной мере обеспечивает защиту. </w:t>
            </w:r>
          </w:p>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Может сработать слишком поздно (при ограниченном токе КЗ)</w:t>
            </w:r>
          </w:p>
        </w:tc>
        <w:tc>
          <w:tcPr>
            <w:tcW w:w="2415"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1701" w:type="dxa"/>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Обеспечивает защиту</w:t>
            </w:r>
          </w:p>
        </w:tc>
        <w:tc>
          <w:tcPr>
            <w:tcW w:w="2132"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r>
      <w:tr w:rsidR="00FF36BB" w:rsidRPr="006A09AD" w:rsidTr="00625A64">
        <w:trPr>
          <w:trHeight w:val="794"/>
        </w:trPr>
        <w:tc>
          <w:tcPr>
            <w:tcW w:w="1844"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Дуговой пробой</w:t>
            </w:r>
          </w:p>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на землю</w:t>
            </w:r>
          </w:p>
        </w:tc>
        <w:tc>
          <w:tcPr>
            <w:tcW w:w="2268"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в полной мере обеспечивает защиту.</w:t>
            </w:r>
          </w:p>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Может не сработать (при импульсном характере искрения)</w:t>
            </w:r>
          </w:p>
        </w:tc>
        <w:tc>
          <w:tcPr>
            <w:tcW w:w="1701" w:type="dxa"/>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Обеспечивает защиту</w:t>
            </w:r>
          </w:p>
        </w:tc>
        <w:tc>
          <w:tcPr>
            <w:tcW w:w="2132"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r>
      <w:tr w:rsidR="00FF36BB" w:rsidRPr="006A09AD" w:rsidTr="00625A64">
        <w:trPr>
          <w:trHeight w:val="794"/>
        </w:trPr>
        <w:tc>
          <w:tcPr>
            <w:tcW w:w="1844"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Перепады напряжения</w:t>
            </w:r>
          </w:p>
        </w:tc>
        <w:tc>
          <w:tcPr>
            <w:tcW w:w="2268"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2415"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1701" w:type="dxa"/>
            <w:vAlign w:val="center"/>
          </w:tcPr>
          <w:p w:rsidR="00FF36BB" w:rsidRPr="00625A64" w:rsidRDefault="00FF36BB" w:rsidP="00625A64">
            <w:pPr>
              <w:spacing w:line="240" w:lineRule="auto"/>
              <w:ind w:left="0" w:firstLine="0"/>
              <w:jc w:val="center"/>
              <w:rPr>
                <w:rFonts w:ascii="Times New Roman" w:hAnsi="Times New Roman"/>
                <w:sz w:val="24"/>
                <w:szCs w:val="24"/>
              </w:rPr>
            </w:pPr>
            <w:r w:rsidRPr="00625A64">
              <w:rPr>
                <w:rFonts w:ascii="Times New Roman" w:hAnsi="Times New Roman"/>
                <w:sz w:val="24"/>
                <w:szCs w:val="24"/>
              </w:rPr>
              <w:t>Не обеспечивает защиту</w:t>
            </w:r>
          </w:p>
        </w:tc>
        <w:tc>
          <w:tcPr>
            <w:tcW w:w="2132" w:type="dxa"/>
            <w:vAlign w:val="center"/>
          </w:tcPr>
          <w:p w:rsidR="00FF36BB" w:rsidRPr="00625A64" w:rsidRDefault="00FF36BB" w:rsidP="00625A64">
            <w:pPr>
              <w:spacing w:line="240" w:lineRule="auto"/>
              <w:ind w:left="0" w:firstLine="0"/>
              <w:jc w:val="center"/>
              <w:rPr>
                <w:rFonts w:ascii="Times New Roman" w:hAnsi="Times New Roman"/>
                <w:b/>
                <w:sz w:val="24"/>
                <w:szCs w:val="24"/>
              </w:rPr>
            </w:pPr>
            <w:r w:rsidRPr="00625A64">
              <w:rPr>
                <w:rFonts w:ascii="Times New Roman" w:hAnsi="Times New Roman"/>
                <w:b/>
                <w:sz w:val="24"/>
                <w:szCs w:val="24"/>
              </w:rPr>
              <w:t>Обеспечивает защиту</w:t>
            </w:r>
          </w:p>
        </w:tc>
      </w:tr>
    </w:tbl>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Pr>
          <w:rFonts w:ascii="Times New Roman" w:hAnsi="Times New Roman"/>
          <w:sz w:val="28"/>
          <w:szCs w:val="28"/>
        </w:rPr>
        <w:t>6</w:t>
      </w:r>
      <w:r w:rsidRPr="008E52B6">
        <w:rPr>
          <w:rFonts w:ascii="Times New Roman" w:hAnsi="Times New Roman"/>
          <w:sz w:val="28"/>
          <w:szCs w:val="28"/>
        </w:rPr>
        <w:t xml:space="preserve">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УЗДП и УЗП не отменяет необходимости использования АВ и УДТ.</w:t>
      </w:r>
    </w:p>
    <w:p w:rsidR="00FF36BB"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FF36BB"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Pr>
          <w:rFonts w:ascii="Times New Roman" w:hAnsi="Times New Roman"/>
          <w:sz w:val="28"/>
          <w:szCs w:val="28"/>
        </w:rPr>
        <w:t xml:space="preserve"> </w:t>
      </w:r>
      <w:r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FF36BB" w:rsidRPr="008E52B6" w:rsidRDefault="00FF36BB" w:rsidP="006E1AAF">
      <w:pPr>
        <w:spacing w:line="312" w:lineRule="auto"/>
        <w:ind w:left="0" w:firstLine="709"/>
        <w:jc w:val="both"/>
        <w:rPr>
          <w:rFonts w:ascii="Times New Roman" w:hAnsi="Times New Roman"/>
          <w:sz w:val="28"/>
          <w:szCs w:val="28"/>
        </w:rPr>
      </w:pPr>
    </w:p>
    <w:p w:rsidR="00FF36BB" w:rsidRPr="009F543E" w:rsidRDefault="00FF36BB"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Термоиндикаторы</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FF36BB"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FF36BB" w:rsidRPr="008E52B6"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FF36BB" w:rsidRDefault="00FF36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Pr>
          <w:rFonts w:ascii="Times New Roman" w:hAnsi="Times New Roman"/>
          <w:sz w:val="28"/>
          <w:szCs w:val="28"/>
        </w:rPr>
        <w:t>троенных на разные температуры.</w:t>
      </w:r>
    </w:p>
    <w:p w:rsidR="00FF36BB" w:rsidRDefault="00FF36BB" w:rsidP="002A53C3">
      <w:pPr>
        <w:ind w:left="0" w:firstLine="567"/>
        <w:jc w:val="both"/>
        <w:rPr>
          <w:rFonts w:ascii="Times New Roman" w:hAnsi="Times New Roman"/>
          <w:sz w:val="28"/>
          <w:szCs w:val="28"/>
        </w:rPr>
      </w:pPr>
    </w:p>
    <w:p w:rsidR="00FF36BB" w:rsidRDefault="00FF36BB" w:rsidP="00C4048E">
      <w:pPr>
        <w:ind w:left="0" w:firstLine="567"/>
        <w:jc w:val="both"/>
        <w:rPr>
          <w:rFonts w:ascii="Times New Roman" w:hAnsi="Times New Roman"/>
          <w:sz w:val="28"/>
          <w:szCs w:val="28"/>
        </w:rPr>
      </w:pPr>
    </w:p>
    <w:tbl>
      <w:tblPr>
        <w:tblW w:w="4926" w:type="pct"/>
        <w:tblLook w:val="00A0"/>
      </w:tblPr>
      <w:tblGrid>
        <w:gridCol w:w="4853"/>
        <w:gridCol w:w="4854"/>
      </w:tblGrid>
      <w:tr w:rsidR="00FF36BB" w:rsidTr="00625A64">
        <w:trPr>
          <w:trHeight w:val="2620"/>
        </w:trPr>
        <w:tc>
          <w:tcPr>
            <w:tcW w:w="2500" w:type="pct"/>
          </w:tcPr>
          <w:p w:rsidR="00FF36BB" w:rsidRPr="00625A64" w:rsidRDefault="00FF36BB" w:rsidP="00625A64">
            <w:pPr>
              <w:spacing w:line="240" w:lineRule="auto"/>
              <w:ind w:left="0" w:firstLine="0"/>
              <w:jc w:val="center"/>
              <w:rPr>
                <w:rFonts w:ascii="Times New Roman" w:hAnsi="Times New Roman"/>
                <w:sz w:val="28"/>
                <w:szCs w:val="28"/>
              </w:rPr>
            </w:pPr>
            <w:r>
              <w:rPr>
                <w:noProof/>
                <w:lang w:eastAsia="ru-RU"/>
              </w:rPr>
              <w:pict>
                <v:rect id="Rectangle 117" o:spid="_x0000_s1091" style="position:absolute;left:0;text-align:left;margin-left:149.25pt;margin-top:85.8pt;width:7.15pt;height:32.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w:pict>
            </w:r>
            <w:r>
              <w:rPr>
                <w:noProof/>
                <w:lang w:eastAsia="ru-RU"/>
              </w:rPr>
              <w:pict>
                <v:rect id="Rectangle 116" o:spid="_x0000_s1092" style="position:absolute;left:0;text-align:left;margin-left:149.25pt;margin-top:28pt;width:7.15pt;height:32.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w:pict>
            </w:r>
            <w:r>
              <w:rPr>
                <w:noProof/>
                <w:lang w:eastAsia="ru-RU"/>
              </w:rPr>
              <w:pict>
                <v:rect id="Rectangle 115" o:spid="_x0000_s1093" style="position:absolute;left:0;text-align:left;margin-left:111.4pt;margin-top:85.8pt;width:7.15pt;height:32.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w:pict>
            </w:r>
            <w:r>
              <w:rPr>
                <w:noProof/>
                <w:lang w:eastAsia="ru-RU"/>
              </w:rPr>
              <w:pict>
                <v:rect id="Rectangle 114" o:spid="_x0000_s1094" style="position:absolute;left:0;text-align:left;margin-left:111.4pt;margin-top:28pt;width:7.15pt;height:32.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w:pict>
            </w:r>
            <w:r>
              <w:rPr>
                <w:noProof/>
                <w:lang w:eastAsia="ru-RU"/>
              </w:rPr>
              <w:pict>
                <v:rect id="Rectangle 113" o:spid="_x0000_s1095" style="position:absolute;left:0;text-align:left;margin-left:39.45pt;margin-top:85.8pt;width:7.15pt;height:32.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w:pict>
            </w:r>
            <w:r>
              <w:rPr>
                <w:noProof/>
                <w:lang w:eastAsia="ru-RU"/>
              </w:rPr>
              <w:pict>
                <v:rect id="Rectangle 112" o:spid="_x0000_s1096" style="position:absolute;left:0;text-align:left;margin-left:39.45pt;margin-top:28pt;width:7.15pt;height:32.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w:pict>
            </w:r>
            <w:r w:rsidRPr="006743D6">
              <w:rPr>
                <w:noProof/>
                <w:lang w:eastAsia="ru-RU"/>
              </w:rPr>
              <w:pict>
                <v:shape id="_x0000_i1057" type="#_x0000_t75" style="width:172.5pt;height:145.5pt;visibility:visible">
                  <v:imagedata r:id="rId34" o:title=""/>
                </v:shape>
              </w:pict>
            </w:r>
          </w:p>
        </w:tc>
        <w:tc>
          <w:tcPr>
            <w:tcW w:w="2500" w:type="pct"/>
          </w:tcPr>
          <w:p w:rsidR="00FF36BB" w:rsidRPr="00625A64" w:rsidRDefault="00FF36BB" w:rsidP="00625A64">
            <w:pPr>
              <w:spacing w:line="240" w:lineRule="auto"/>
              <w:ind w:left="0" w:firstLine="0"/>
              <w:jc w:val="center"/>
              <w:rPr>
                <w:rFonts w:ascii="Times New Roman" w:hAnsi="Times New Roman"/>
                <w:sz w:val="28"/>
                <w:szCs w:val="28"/>
              </w:rPr>
            </w:pPr>
            <w:r>
              <w:rPr>
                <w:noProof/>
                <w:lang w:eastAsia="ru-RU"/>
              </w:rPr>
              <w:pict>
                <v:rect id="Rectangle 111" o:spid="_x0000_s1097" style="position:absolute;left:0;text-align:left;margin-left:106.9pt;margin-top:45.05pt;width:27.45pt;height:7.1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w:pict>
            </w:r>
            <w:r w:rsidRPr="00625A64">
              <w:rPr>
                <w:noProof/>
                <w:sz w:val="28"/>
                <w:szCs w:val="28"/>
                <w:lang w:eastAsia="ru-RU"/>
              </w:rPr>
              <w:pict>
                <v:shape id="Рисунок 8" o:spid="_x0000_i1058" type="#_x0000_t75" style="width:137.25pt;height:154.5pt;visibility:visible">
                  <v:imagedata r:id="rId35" o:title=""/>
                </v:shape>
              </w:pict>
            </w:r>
          </w:p>
        </w:tc>
      </w:tr>
      <w:tr w:rsidR="00FF36BB" w:rsidTr="00625A64">
        <w:trPr>
          <w:trHeight w:val="288"/>
        </w:trPr>
        <w:tc>
          <w:tcPr>
            <w:tcW w:w="5000" w:type="pct"/>
            <w:gridSpan w:val="2"/>
          </w:tcPr>
          <w:p w:rsidR="00FF36BB" w:rsidRPr="00625A64" w:rsidRDefault="00FF36BB" w:rsidP="00625A64">
            <w:pPr>
              <w:spacing w:line="240" w:lineRule="auto"/>
              <w:ind w:left="0" w:firstLine="0"/>
              <w:jc w:val="center"/>
              <w:rPr>
                <w:rFonts w:ascii="Times New Roman" w:hAnsi="Times New Roman"/>
                <w:sz w:val="28"/>
                <w:szCs w:val="28"/>
              </w:rPr>
            </w:pPr>
          </w:p>
          <w:p w:rsidR="00FF36BB" w:rsidRPr="00625A64" w:rsidRDefault="00FF36BB" w:rsidP="00625A64">
            <w:pPr>
              <w:spacing w:line="240" w:lineRule="auto"/>
              <w:ind w:left="0" w:firstLine="0"/>
              <w:jc w:val="center"/>
              <w:rPr>
                <w:rFonts w:ascii="Times New Roman" w:hAnsi="Times New Roman"/>
                <w:sz w:val="28"/>
                <w:szCs w:val="28"/>
              </w:rPr>
            </w:pPr>
            <w:r w:rsidRPr="00625A64">
              <w:rPr>
                <w:rFonts w:ascii="Times New Roman" w:hAnsi="Times New Roman"/>
                <w:sz w:val="28"/>
                <w:szCs w:val="28"/>
              </w:rPr>
              <w:t>Рисунок 13. Примеры термоиндикаторных наклеек различных производителей</w:t>
            </w:r>
          </w:p>
        </w:tc>
      </w:tr>
    </w:tbl>
    <w:p w:rsidR="00FF36BB" w:rsidRDefault="00FF36BB" w:rsidP="00C4048E">
      <w:pPr>
        <w:ind w:left="0" w:firstLine="567"/>
        <w:jc w:val="both"/>
        <w:rPr>
          <w:rFonts w:ascii="Times New Roman" w:hAnsi="Times New Roman"/>
          <w:sz w:val="28"/>
          <w:szCs w:val="28"/>
        </w:rPr>
      </w:pP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FF36BB"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FF36BB"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 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p w:rsidR="00FF36BB" w:rsidRDefault="00FF36BB" w:rsidP="00716123">
      <w:pPr>
        <w:ind w:left="0" w:firstLine="567"/>
        <w:jc w:val="both"/>
        <w:rPr>
          <w:rFonts w:ascii="Times New Roman" w:hAnsi="Times New Roman"/>
          <w:sz w:val="28"/>
          <w:szCs w:val="28"/>
        </w:rPr>
      </w:pPr>
    </w:p>
    <w:tbl>
      <w:tblPr>
        <w:tblW w:w="5000" w:type="pct"/>
        <w:tblLook w:val="00A0"/>
      </w:tblPr>
      <w:tblGrid>
        <w:gridCol w:w="9853"/>
      </w:tblGrid>
      <w:tr w:rsidR="00FF36BB" w:rsidTr="00694C76">
        <w:tc>
          <w:tcPr>
            <w:tcW w:w="5000" w:type="pct"/>
          </w:tcPr>
          <w:p w:rsidR="00FF36BB" w:rsidRDefault="00FF36BB" w:rsidP="00C318C8">
            <w:pPr>
              <w:spacing w:line="240" w:lineRule="auto"/>
              <w:ind w:left="0" w:firstLine="0"/>
              <w:jc w:val="center"/>
              <w:rPr>
                <w:sz w:val="28"/>
                <w:szCs w:val="28"/>
              </w:rPr>
            </w:pPr>
            <w:r>
              <w:rPr>
                <w:noProof/>
                <w:lang w:eastAsia="ru-RU"/>
              </w:rPr>
              <w:pict>
                <v:rect id="Rectangle 124" o:spid="_x0000_s1098" style="position:absolute;left:0;text-align:left;margin-left:193pt;margin-top:138.4pt;width:15.4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w:pict>
            </w:r>
            <w:r>
              <w:rPr>
                <w:noProof/>
                <w:lang w:eastAsia="ru-RU"/>
              </w:rPr>
              <w:pict>
                <v:rect id="Rectangle 123" o:spid="_x0000_s1099" style="position:absolute;left:0;text-align:left;margin-left:214.65pt;margin-top:138.4pt;width:18.7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w:pict>
            </w:r>
            <w:r>
              <w:rPr>
                <w:noProof/>
                <w:lang w:eastAsia="ru-RU"/>
              </w:rPr>
              <w:pict>
                <v:rect id="Rectangle 122" o:spid="_x0000_s1100" style="position:absolute;left:0;text-align:left;margin-left:240.05pt;margin-top:138.4pt;width:21.6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w:pict>
            </w:r>
            <w:r>
              <w:rPr>
                <w:noProof/>
                <w:lang w:eastAsia="ru-RU"/>
              </w:rPr>
              <w:pict>
                <v:rect id="Rectangle 121" o:spid="_x0000_s1101" style="position:absolute;left:0;text-align:left;margin-left:298.3pt;margin-top:136.3pt;width:14.1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w:pict>
            </w:r>
            <w:r>
              <w:rPr>
                <w:noProof/>
                <w:lang w:eastAsia="ru-RU"/>
              </w:rPr>
              <w:pict>
                <v:rect id="Rectangle 120" o:spid="_x0000_s1102" style="position:absolute;left:0;text-align:left;margin-left:261.7pt;margin-top:44.35pt;width:18.7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w:pict>
            </w:r>
            <w:r>
              <w:rPr>
                <w:noProof/>
                <w:lang w:eastAsia="ru-RU"/>
              </w:rPr>
              <w:pict>
                <v:rect id="Rectangle 119" o:spid="_x0000_s1103" style="position:absolute;left:0;text-align:left;margin-left:233.4pt;margin-top:46.85pt;width:20.3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w:pict>
            </w:r>
            <w:r>
              <w:rPr>
                <w:noProof/>
                <w:lang w:eastAsia="ru-RU"/>
              </w:rPr>
              <w:pict>
                <v:rect id="Rectangle 118" o:spid="_x0000_s1104" style="position:absolute;left:0;text-align:left;margin-left:170.95pt;margin-top:75.95pt;width:43.7pt;height:9.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w:pict>
            </w:r>
            <w:r w:rsidRPr="00625A64">
              <w:rPr>
                <w:noProof/>
                <w:sz w:val="28"/>
                <w:szCs w:val="28"/>
                <w:lang w:eastAsia="ru-RU"/>
              </w:rPr>
              <w:pict>
                <v:shape id="_x0000_i1059" type="#_x0000_t75" style="width:222pt;height:246pt;visibility:visible">
                  <v:imagedata r:id="rId36" o:title=""/>
                </v:shape>
              </w:pict>
            </w:r>
          </w:p>
          <w:p w:rsidR="00FF36BB" w:rsidRPr="0030509F" w:rsidRDefault="00FF36BB" w:rsidP="00C318C8">
            <w:pPr>
              <w:spacing w:line="240" w:lineRule="auto"/>
              <w:ind w:left="0" w:firstLine="0"/>
              <w:jc w:val="center"/>
              <w:rPr>
                <w:sz w:val="28"/>
                <w:szCs w:val="28"/>
              </w:rPr>
            </w:pPr>
          </w:p>
        </w:tc>
      </w:tr>
      <w:tr w:rsidR="00FF36BB" w:rsidTr="00694C76">
        <w:tc>
          <w:tcPr>
            <w:tcW w:w="5000" w:type="pct"/>
          </w:tcPr>
          <w:p w:rsidR="00FF36BB" w:rsidRPr="00C318C8" w:rsidRDefault="00FF36BB"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14.</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FF36BB" w:rsidRPr="008E52B6" w:rsidRDefault="00FF36BB" w:rsidP="00716123">
      <w:pPr>
        <w:ind w:left="0" w:firstLine="567"/>
        <w:jc w:val="both"/>
        <w:rPr>
          <w:rFonts w:ascii="Times New Roman" w:hAnsi="Times New Roman"/>
          <w:sz w:val="28"/>
          <w:szCs w:val="28"/>
        </w:rPr>
      </w:pP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теплового режима элементов электроустановок.</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Pr>
          <w:rFonts w:ascii="Times New Roman" w:hAnsi="Times New Roman"/>
          <w:sz w:val="28"/>
          <w:szCs w:val="28"/>
        </w:rPr>
        <w:t>ю</w:t>
      </w:r>
      <w:r w:rsidRPr="008E52B6">
        <w:rPr>
          <w:rFonts w:ascii="Times New Roman" w:hAnsi="Times New Roman"/>
          <w:sz w:val="28"/>
          <w:szCs w:val="28"/>
        </w:rPr>
        <w:t>т специального</w:t>
      </w:r>
      <w:r>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Pr>
          <w:rFonts w:ascii="Times New Roman" w:hAnsi="Times New Roman"/>
          <w:sz w:val="28"/>
          <w:szCs w:val="28"/>
        </w:rPr>
        <w:t xml:space="preserve"> </w:t>
      </w:r>
      <w:r w:rsidRPr="008E52B6">
        <w:rPr>
          <w:rFonts w:ascii="Times New Roman" w:hAnsi="Times New Roman"/>
          <w:sz w:val="28"/>
          <w:szCs w:val="28"/>
        </w:rPr>
        <w:t>нормативно</w:t>
      </w:r>
      <w:r>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FF36BB"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FF36BB" w:rsidRDefault="00FF36BB" w:rsidP="00425696">
      <w:pPr>
        <w:ind w:left="0" w:firstLine="567"/>
        <w:jc w:val="both"/>
        <w:rPr>
          <w:rFonts w:ascii="Times New Roman" w:hAnsi="Times New Roman"/>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center"/>
              <w:rPr>
                <w:rFonts w:ascii="Times New Roman" w:hAnsi="Times New Roman"/>
                <w:sz w:val="28"/>
                <w:szCs w:val="28"/>
              </w:rPr>
            </w:pPr>
            <w:r>
              <w:rPr>
                <w:noProof/>
                <w:lang w:eastAsia="ru-RU"/>
              </w:rPr>
              <w:pict>
                <v:rect id="Rectangle 127" o:spid="_x0000_s1105" style="position:absolute;left:0;text-align:left;margin-left:303.65pt;margin-top:67.65pt;width:7.15pt;height:35.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w:pict>
            </w:r>
            <w:r>
              <w:rPr>
                <w:noProof/>
                <w:lang w:eastAsia="ru-RU"/>
              </w:rPr>
              <w:pict>
                <v:rect id="Rectangle 126" o:spid="_x0000_s1106" style="position:absolute;left:0;text-align:left;margin-left:230pt;margin-top:70.1pt;width:7.15pt;height:35.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w:pict>
            </w:r>
            <w:r>
              <w:rPr>
                <w:noProof/>
                <w:lang w:eastAsia="ru-RU"/>
              </w:rPr>
              <w:pict>
                <v:rect id="Rectangle 125" o:spid="_x0000_s1107" style="position:absolute;left:0;text-align:left;margin-left:163.05pt;margin-top:67.65pt;width:7.15pt;height:35.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w:pict>
            </w:r>
            <w:r w:rsidRPr="00625A64">
              <w:rPr>
                <w:i/>
                <w:noProof/>
                <w:lang w:eastAsia="ru-RU"/>
              </w:rPr>
              <w:pict>
                <v:shape id="_x0000_i1060" type="#_x0000_t75" style="width:276.75pt;height:208.5pt;visibility:visible">
                  <v:imagedata r:id="rId37" o:title="" croptop="10760f" cropbottom="4443f"/>
                </v:shape>
              </w:pict>
            </w:r>
          </w:p>
        </w:tc>
      </w:tr>
      <w:tr w:rsidR="00FF36BB" w:rsidTr="00625A64">
        <w:tc>
          <w:tcPr>
            <w:tcW w:w="5000" w:type="pct"/>
          </w:tcPr>
          <w:p w:rsidR="00FF36BB" w:rsidRPr="00625A64" w:rsidRDefault="00FF36BB" w:rsidP="00625A64">
            <w:pPr>
              <w:spacing w:line="240" w:lineRule="auto"/>
              <w:ind w:left="0" w:firstLine="0"/>
              <w:jc w:val="center"/>
              <w:rPr>
                <w:rFonts w:ascii="Times New Roman" w:hAnsi="Times New Roman"/>
                <w:sz w:val="28"/>
                <w:szCs w:val="28"/>
              </w:rPr>
            </w:pPr>
          </w:p>
          <w:p w:rsidR="00FF36BB" w:rsidRPr="00625A64" w:rsidRDefault="00FF36BB" w:rsidP="00625A64">
            <w:pPr>
              <w:spacing w:line="240" w:lineRule="auto"/>
              <w:ind w:left="0" w:firstLine="0"/>
              <w:jc w:val="center"/>
              <w:rPr>
                <w:rFonts w:ascii="Times New Roman" w:hAnsi="Times New Roman"/>
                <w:sz w:val="28"/>
                <w:szCs w:val="28"/>
              </w:rPr>
            </w:pPr>
            <w:r w:rsidRPr="00625A64">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rsidR="00FF36BB" w:rsidRDefault="00FF36BB" w:rsidP="00C318C8">
      <w:pPr>
        <w:ind w:left="0" w:firstLine="0"/>
        <w:jc w:val="both"/>
        <w:rPr>
          <w:rFonts w:ascii="Times New Roman" w:hAnsi="Times New Roman"/>
          <w:sz w:val="28"/>
          <w:szCs w:val="28"/>
        </w:rPr>
      </w:pP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Pr>
          <w:rFonts w:ascii="Times New Roman" w:hAnsi="Times New Roman"/>
          <w:sz w:val="28"/>
          <w:szCs w:val="28"/>
        </w:rPr>
        <w:t xml:space="preserve"> </w:t>
      </w:r>
      <w:r w:rsidRPr="008E52B6">
        <w:rPr>
          <w:rFonts w:ascii="Times New Roman" w:hAnsi="Times New Roman"/>
          <w:sz w:val="28"/>
          <w:szCs w:val="28"/>
        </w:rPr>
        <w:t>для конкретного элемента электрооборудования, технических характеристик и режимов работы электрооборудования.</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термоиндикаторы не являются</w:t>
      </w:r>
      <w:r>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Pr>
          <w:rFonts w:ascii="Times New Roman" w:hAnsi="Times New Roman"/>
          <w:sz w:val="28"/>
          <w:szCs w:val="28"/>
        </w:rPr>
        <w:t xml:space="preserve"> </w:t>
      </w:r>
      <w:r w:rsidRPr="008E52B6">
        <w:rPr>
          <w:rFonts w:ascii="Times New Roman" w:hAnsi="Times New Roman"/>
          <w:sz w:val="28"/>
          <w:szCs w:val="28"/>
        </w:rPr>
        <w:t>сработавшие термоиндикаторы подлежат замене на новые.</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FF36BB"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Pr>
          <w:rFonts w:ascii="Times New Roman" w:hAnsi="Times New Roman"/>
          <w:sz w:val="28"/>
          <w:szCs w:val="28"/>
        </w:rPr>
        <w:t xml:space="preserve"> </w:t>
      </w:r>
      <w:r w:rsidRPr="008E52B6">
        <w:rPr>
          <w:rFonts w:ascii="Times New Roman" w:hAnsi="Times New Roman"/>
          <w:sz w:val="28"/>
          <w:szCs w:val="28"/>
        </w:rPr>
        <w:t>и</w:t>
      </w:r>
      <w:r>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Pr>
          <w:rFonts w:ascii="Times New Roman" w:hAnsi="Times New Roman"/>
          <w:sz w:val="28"/>
          <w:szCs w:val="28"/>
        </w:rPr>
        <w:t>ействия температуры необратимо.</w:t>
      </w:r>
    </w:p>
    <w:p w:rsidR="00FF36BB" w:rsidRDefault="00FF36BB" w:rsidP="005B61FC">
      <w:pPr>
        <w:spacing w:line="312" w:lineRule="auto"/>
        <w:ind w:left="0" w:firstLine="709"/>
        <w:jc w:val="both"/>
        <w:rPr>
          <w:rFonts w:ascii="Times New Roman" w:hAnsi="Times New Roman"/>
          <w:sz w:val="28"/>
          <w:szCs w:val="28"/>
        </w:rPr>
      </w:pPr>
    </w:p>
    <w:p w:rsidR="00FF36BB" w:rsidRPr="005B61FC" w:rsidRDefault="00FF36BB"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Термосистемы</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FF36BB"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FF36BB" w:rsidRDefault="00FF36BB" w:rsidP="005B61FC">
      <w:pPr>
        <w:spacing w:line="312" w:lineRule="auto"/>
        <w:ind w:left="0" w:firstLine="709"/>
        <w:jc w:val="both"/>
        <w:rPr>
          <w:rFonts w:ascii="Times New Roman" w:hAnsi="Times New Roman"/>
          <w:sz w:val="28"/>
          <w:szCs w:val="28"/>
        </w:rPr>
      </w:pPr>
    </w:p>
    <w:p w:rsidR="00FF36BB" w:rsidRPr="008E52B6" w:rsidRDefault="00FF36BB" w:rsidP="005B61FC">
      <w:pPr>
        <w:spacing w:line="312" w:lineRule="auto"/>
        <w:ind w:left="0" w:firstLine="709"/>
        <w:jc w:val="both"/>
        <w:rPr>
          <w:rFonts w:ascii="Times New Roman" w:hAnsi="Times New Roman"/>
          <w:sz w:val="28"/>
          <w:szCs w:val="28"/>
        </w:rPr>
      </w:pPr>
    </w:p>
    <w:tbl>
      <w:tblPr>
        <w:tblW w:w="0" w:type="auto"/>
        <w:tblLook w:val="00A0"/>
      </w:tblPr>
      <w:tblGrid>
        <w:gridCol w:w="4820"/>
        <w:gridCol w:w="4817"/>
      </w:tblGrid>
      <w:tr w:rsidR="00FF36BB" w:rsidTr="005B61FC">
        <w:tc>
          <w:tcPr>
            <w:tcW w:w="4820" w:type="dxa"/>
          </w:tcPr>
          <w:p w:rsidR="00FF36BB" w:rsidRPr="0030509F" w:rsidRDefault="00FF36BB" w:rsidP="00694C76">
            <w:pPr>
              <w:jc w:val="center"/>
              <w:rPr>
                <w:sz w:val="28"/>
                <w:szCs w:val="28"/>
              </w:rPr>
            </w:pPr>
            <w:r>
              <w:rPr>
                <w:noProof/>
                <w:lang w:eastAsia="ru-RU"/>
              </w:rPr>
              <w:pict>
                <v:rect id="Rectangle 137" o:spid="_x0000_s1108" style="position:absolute;left:0;text-align:left;margin-left:107.45pt;margin-top:56.3pt;width:3.75pt;height:23.9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w:pict>
            </w:r>
            <w:r w:rsidRPr="00625A64">
              <w:rPr>
                <w:noProof/>
                <w:sz w:val="28"/>
                <w:szCs w:val="28"/>
                <w:lang w:eastAsia="ru-RU"/>
              </w:rPr>
              <w:pict>
                <v:shape id="Рисунок 66" o:spid="_x0000_i1061" type="#_x0000_t75" style="width:97.5pt;height:135pt;visibility:visible">
                  <v:imagedata r:id="rId38" o:title=""/>
                </v:shape>
              </w:pict>
            </w:r>
          </w:p>
        </w:tc>
        <w:tc>
          <w:tcPr>
            <w:tcW w:w="4817" w:type="dxa"/>
          </w:tcPr>
          <w:p w:rsidR="00FF36BB" w:rsidRPr="0030509F" w:rsidRDefault="00FF36BB" w:rsidP="00791A20">
            <w:pPr>
              <w:spacing w:line="240" w:lineRule="auto"/>
              <w:jc w:val="center"/>
              <w:rPr>
                <w:sz w:val="28"/>
                <w:szCs w:val="28"/>
              </w:rPr>
            </w:pPr>
            <w:r>
              <w:rPr>
                <w:noProof/>
                <w:lang w:eastAsia="ru-RU"/>
              </w:rPr>
              <w:pict>
                <v:rect id="Rectangle 128" o:spid="_x0000_s1109" style="position:absolute;left:0;text-align:left;margin-left:124.15pt;margin-top:32.7pt;width:23.7pt;height:15.8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w:pict>
            </w:r>
            <w:r w:rsidRPr="00625A64">
              <w:rPr>
                <w:noProof/>
                <w:sz w:val="28"/>
                <w:szCs w:val="28"/>
                <w:lang w:eastAsia="ru-RU"/>
              </w:rPr>
              <w:pict>
                <v:shape id="Рисунок 67" o:spid="_x0000_i1062" type="#_x0000_t75" style="width:92.25pt;height:140.25pt;visibility:visible">
                  <v:imagedata r:id="rId39" o:title=""/>
                </v:shape>
              </w:pict>
            </w:r>
          </w:p>
        </w:tc>
      </w:tr>
      <w:tr w:rsidR="00FF36BB" w:rsidTr="005B61FC">
        <w:tc>
          <w:tcPr>
            <w:tcW w:w="9637" w:type="dxa"/>
            <w:gridSpan w:val="2"/>
          </w:tcPr>
          <w:p w:rsidR="00FF36BB" w:rsidRDefault="00FF36BB" w:rsidP="0018740B">
            <w:pPr>
              <w:spacing w:line="240" w:lineRule="auto"/>
              <w:ind w:left="0" w:firstLine="0"/>
              <w:jc w:val="center"/>
              <w:rPr>
                <w:rFonts w:ascii="Times New Roman" w:hAnsi="Times New Roman"/>
                <w:sz w:val="28"/>
                <w:szCs w:val="28"/>
              </w:rPr>
            </w:pPr>
          </w:p>
          <w:p w:rsidR="00FF36BB" w:rsidRDefault="00FF36BB"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16.</w:t>
            </w:r>
            <w:r w:rsidRPr="007E2EBE">
              <w:rPr>
                <w:rFonts w:ascii="Times New Roman" w:hAnsi="Times New Roman"/>
                <w:sz w:val="28"/>
                <w:szCs w:val="28"/>
              </w:rPr>
              <w:t xml:space="preserve"> Пример системы</w:t>
            </w:r>
            <w:r>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FF36BB" w:rsidRDefault="00FF36BB" w:rsidP="0018740B">
            <w:pPr>
              <w:spacing w:line="240" w:lineRule="auto"/>
              <w:ind w:left="0" w:firstLine="0"/>
              <w:jc w:val="center"/>
              <w:rPr>
                <w:rFonts w:ascii="Times New Roman" w:hAnsi="Times New Roman"/>
                <w:sz w:val="28"/>
                <w:szCs w:val="28"/>
              </w:rPr>
            </w:pPr>
          </w:p>
          <w:p w:rsidR="00FF36BB" w:rsidRDefault="00FF36BB" w:rsidP="0018740B">
            <w:pPr>
              <w:spacing w:line="240" w:lineRule="auto"/>
              <w:ind w:left="0" w:firstLine="0"/>
              <w:jc w:val="center"/>
              <w:rPr>
                <w:rFonts w:ascii="Times New Roman" w:hAnsi="Times New Roman"/>
                <w:sz w:val="28"/>
                <w:szCs w:val="28"/>
              </w:rPr>
            </w:pPr>
          </w:p>
          <w:p w:rsidR="00FF36BB"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FF36BB" w:rsidRPr="00791A20" w:rsidRDefault="00FF36BB" w:rsidP="0018740B">
            <w:pPr>
              <w:spacing w:line="240" w:lineRule="auto"/>
              <w:ind w:left="0" w:firstLine="0"/>
              <w:jc w:val="center"/>
              <w:rPr>
                <w:rFonts w:ascii="Times New Roman" w:hAnsi="Times New Roman"/>
                <w:sz w:val="28"/>
                <w:szCs w:val="28"/>
              </w:rPr>
            </w:pPr>
          </w:p>
        </w:tc>
      </w:tr>
    </w:tbl>
    <w:p w:rsidR="00FF36BB" w:rsidRPr="00791A20" w:rsidRDefault="00FF36BB" w:rsidP="00791A20">
      <w:pPr>
        <w:ind w:left="0" w:firstLine="0"/>
        <w:jc w:val="both"/>
        <w:rPr>
          <w:rFonts w:ascii="Times New Roman" w:hAnsi="Times New Roman"/>
          <w:sz w:val="16"/>
          <w:szCs w:val="16"/>
        </w:rPr>
      </w:pPr>
    </w:p>
    <w:tbl>
      <w:tblPr>
        <w:tblW w:w="5000" w:type="pct"/>
        <w:tblLook w:val="00A0"/>
      </w:tblPr>
      <w:tblGrid>
        <w:gridCol w:w="3283"/>
        <w:gridCol w:w="3066"/>
        <w:gridCol w:w="3504"/>
      </w:tblGrid>
      <w:tr w:rsidR="00FF36BB" w:rsidTr="00694C76">
        <w:tc>
          <w:tcPr>
            <w:tcW w:w="5000" w:type="pct"/>
            <w:gridSpan w:val="3"/>
          </w:tcPr>
          <w:p w:rsidR="00FF36BB" w:rsidRPr="0030509F" w:rsidRDefault="00FF36BB" w:rsidP="00694C76">
            <w:pPr>
              <w:jc w:val="center"/>
              <w:rPr>
                <w:sz w:val="28"/>
                <w:szCs w:val="28"/>
                <w:highlight w:val="yellow"/>
              </w:rPr>
            </w:pPr>
            <w:r>
              <w:rPr>
                <w:noProof/>
                <w:lang w:eastAsia="ru-RU"/>
              </w:rPr>
              <w:pict>
                <v:rect id="Rectangle 134" o:spid="_x0000_s1110" style="position:absolute;left:0;text-align:left;margin-left:404pt;margin-top:54.75pt;width:16.65pt;height:5.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w:pict>
            </w:r>
            <w:r>
              <w:rPr>
                <w:noProof/>
                <w:lang w:eastAsia="ru-RU"/>
              </w:rPr>
              <w:pict>
                <v:rect id="Rectangle 133" o:spid="_x0000_s1111" style="position:absolute;left:0;text-align:left;margin-left:309.55pt;margin-top:52.65pt;width:13.75pt;height:4.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w:pict>
            </w:r>
            <w:r>
              <w:rPr>
                <w:noProof/>
                <w:lang w:eastAsia="ru-RU"/>
              </w:rPr>
              <w:pict>
                <v:rect id="Rectangle 132" o:spid="_x0000_s1112" style="position:absolute;left:0;text-align:left;margin-left:212.95pt;margin-top:128.8pt;width:23.3pt;height: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w:pict>
            </w:r>
            <w:r>
              <w:rPr>
                <w:noProof/>
                <w:lang w:eastAsia="ru-RU"/>
              </w:rPr>
              <w:pict>
                <v:rect id="Rectangle 131" o:spid="_x0000_s1113" style="position:absolute;left:0;text-align:left;margin-left:77.75pt;margin-top:128.8pt;width:23.3pt;height: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w:pict>
            </w:r>
            <w:r>
              <w:rPr>
                <w:noProof/>
                <w:lang w:eastAsia="ru-RU"/>
              </w:rPr>
              <w:pict>
                <v:rect id="Rectangle 130" o:spid="_x0000_s1114" style="position:absolute;left:0;text-align:left;margin-left:82.65pt;margin-top:1.05pt;width:7.15pt;height:19.5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w:pict>
            </w:r>
            <w:r>
              <w:rPr>
                <w:noProof/>
                <w:lang w:eastAsia="ru-RU"/>
              </w:rPr>
              <w:pict>
                <v:rect id="Rectangle 129" o:spid="_x0000_s1115" style="position:absolute;left:0;text-align:left;margin-left:46.1pt;margin-top:1.05pt;width:7.15pt;height:19.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w:pict>
            </w:r>
            <w:r w:rsidRPr="006743D6">
              <w:rPr>
                <w:noProof/>
                <w:lang w:eastAsia="ru-RU"/>
              </w:rPr>
              <w:pict>
                <v:shape id="_x0000_i1063" type="#_x0000_t75" alt="https://www.thermoelectrika.com/images/0820/sensor-shema-2.jpg" style="width:459pt;height:188.25pt;visibility:visible">
                  <v:imagedata r:id="rId40" o:title=""/>
                </v:shape>
              </w:pict>
            </w:r>
          </w:p>
        </w:tc>
      </w:tr>
      <w:tr w:rsidR="00FF36BB" w:rsidTr="00694C76">
        <w:tc>
          <w:tcPr>
            <w:tcW w:w="1666" w:type="pct"/>
          </w:tcPr>
          <w:p w:rsidR="00FF36BB" w:rsidRPr="00791A20" w:rsidRDefault="00FF36BB"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FF36BB" w:rsidRPr="00791A20" w:rsidRDefault="00FF36BB"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FF36BB" w:rsidRPr="00791A20" w:rsidRDefault="00FF36BB"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FF36BB" w:rsidRPr="00791A20" w:rsidRDefault="00FF36BB"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FF36BB" w:rsidRPr="00791A20" w:rsidRDefault="00FF36BB"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FF36BB" w:rsidRPr="00791A20" w:rsidRDefault="00FF36BB"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FF36BB" w:rsidTr="00694C76">
        <w:tc>
          <w:tcPr>
            <w:tcW w:w="5000" w:type="pct"/>
            <w:gridSpan w:val="3"/>
          </w:tcPr>
          <w:p w:rsidR="00FF36BB" w:rsidRDefault="00FF36BB" w:rsidP="0018740B">
            <w:pPr>
              <w:spacing w:line="240" w:lineRule="auto"/>
              <w:ind w:left="0" w:firstLine="0"/>
              <w:jc w:val="center"/>
              <w:rPr>
                <w:rFonts w:ascii="Times New Roman" w:hAnsi="Times New Roman"/>
                <w:sz w:val="28"/>
                <w:szCs w:val="28"/>
              </w:rPr>
            </w:pPr>
          </w:p>
          <w:p w:rsidR="00FF36BB" w:rsidRDefault="00FF36BB"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17.</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FF36BB" w:rsidRPr="00791A20" w:rsidRDefault="00FF36BB"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FF36BB" w:rsidRDefault="00FF36BB" w:rsidP="00791A20">
      <w:pPr>
        <w:ind w:left="0" w:firstLine="0"/>
        <w:jc w:val="both"/>
        <w:rPr>
          <w:rFonts w:ascii="Times New Roman" w:hAnsi="Times New Roman"/>
          <w:sz w:val="28"/>
          <w:szCs w:val="28"/>
        </w:rPr>
      </w:pP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FF36BB" w:rsidRDefault="00FF36BB" w:rsidP="00791A20">
      <w:pPr>
        <w:ind w:left="0" w:firstLine="0"/>
        <w:jc w:val="both"/>
        <w:rPr>
          <w:rFonts w:ascii="Times New Roman" w:hAnsi="Times New Roman"/>
          <w:sz w:val="28"/>
          <w:szCs w:val="28"/>
        </w:rPr>
      </w:pPr>
    </w:p>
    <w:p w:rsidR="00FF36BB" w:rsidRDefault="00FF36BB" w:rsidP="00791A20">
      <w:pPr>
        <w:ind w:left="0" w:firstLine="0"/>
        <w:jc w:val="both"/>
        <w:rPr>
          <w:rFonts w:ascii="Times New Roman" w:hAnsi="Times New Roman"/>
          <w:sz w:val="28"/>
          <w:szCs w:val="28"/>
        </w:rPr>
      </w:pPr>
    </w:p>
    <w:tbl>
      <w:tblPr>
        <w:tblW w:w="0" w:type="auto"/>
        <w:tblLook w:val="00A0"/>
      </w:tblPr>
      <w:tblGrid>
        <w:gridCol w:w="4923"/>
        <w:gridCol w:w="4924"/>
      </w:tblGrid>
      <w:tr w:rsidR="00FF36BB" w:rsidRPr="00D86F2A" w:rsidTr="00694C76">
        <w:tc>
          <w:tcPr>
            <w:tcW w:w="4923" w:type="dxa"/>
          </w:tcPr>
          <w:p w:rsidR="00FF36BB" w:rsidRPr="00D86F2A" w:rsidRDefault="00FF36BB" w:rsidP="00D86F2A">
            <w:pPr>
              <w:spacing w:line="240" w:lineRule="auto"/>
              <w:ind w:left="0" w:firstLine="0"/>
              <w:jc w:val="center"/>
              <w:rPr>
                <w:rFonts w:ascii="Times New Roman" w:hAnsi="Times New Roman"/>
                <w:sz w:val="28"/>
                <w:szCs w:val="28"/>
              </w:rPr>
            </w:pPr>
            <w:r>
              <w:rPr>
                <w:noProof/>
                <w:lang w:eastAsia="ru-RU"/>
              </w:rPr>
              <w:pict>
                <v:rect id="Rectangle 135" o:spid="_x0000_s1116" style="position:absolute;left:0;text-align:left;margin-left:67.3pt;margin-top:54.4pt;width:37.05pt;height:7.9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w:pict>
            </w:r>
            <w:r w:rsidRPr="00625A64">
              <w:rPr>
                <w:rFonts w:ascii="Times New Roman" w:hAnsi="Times New Roman"/>
                <w:noProof/>
                <w:lang w:eastAsia="ru-RU"/>
              </w:rPr>
              <w:pict>
                <v:shape id="Рисунок 64" o:spid="_x0000_i1064" type="#_x0000_t75" alt="Пирометр Зной с датчиками" style="width:195pt;height:157.5pt;visibility:visible">
                  <v:imagedata r:id="rId41" o:title=""/>
                </v:shape>
              </w:pict>
            </w:r>
          </w:p>
        </w:tc>
        <w:tc>
          <w:tcPr>
            <w:tcW w:w="4924" w:type="dxa"/>
          </w:tcPr>
          <w:p w:rsidR="00FF36BB" w:rsidRPr="00D86F2A" w:rsidRDefault="00FF36BB" w:rsidP="00D86F2A">
            <w:pPr>
              <w:spacing w:line="240" w:lineRule="auto"/>
              <w:ind w:left="0" w:firstLine="0"/>
              <w:jc w:val="center"/>
              <w:rPr>
                <w:rFonts w:ascii="Times New Roman" w:hAnsi="Times New Roman"/>
                <w:sz w:val="28"/>
                <w:szCs w:val="28"/>
              </w:rPr>
            </w:pPr>
            <w:r w:rsidRPr="00625A64">
              <w:rPr>
                <w:rFonts w:ascii="Times New Roman" w:hAnsi="Times New Roman"/>
                <w:noProof/>
                <w:lang w:eastAsia="ru-RU"/>
              </w:rPr>
              <w:pict>
                <v:shape id="Рисунок 68" o:spid="_x0000_i1065" type="#_x0000_t75" alt="Датчик ДТП-300" style="width:187.5pt;height:165.75pt;visibility:visible">
                  <v:imagedata r:id="rId42" o:title=""/>
                </v:shape>
              </w:pict>
            </w:r>
          </w:p>
        </w:tc>
      </w:tr>
      <w:tr w:rsidR="00FF36BB" w:rsidRPr="00D86F2A" w:rsidTr="00694C76">
        <w:tc>
          <w:tcPr>
            <w:tcW w:w="9847" w:type="dxa"/>
            <w:gridSpan w:val="2"/>
          </w:tcPr>
          <w:p w:rsidR="00FF36BB" w:rsidRPr="00D86F2A" w:rsidRDefault="00FF36BB"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FF36BB" w:rsidRDefault="00FF36BB" w:rsidP="00791A20">
      <w:pPr>
        <w:ind w:left="0" w:firstLine="0"/>
        <w:jc w:val="both"/>
        <w:rPr>
          <w:rFonts w:ascii="Times New Roman" w:hAnsi="Times New Roman"/>
          <w:sz w:val="28"/>
          <w:szCs w:val="28"/>
        </w:rPr>
      </w:pPr>
    </w:p>
    <w:p w:rsidR="00FF36BB" w:rsidRDefault="00FF36BB" w:rsidP="00791A20">
      <w:pPr>
        <w:ind w:left="0" w:firstLine="0"/>
        <w:jc w:val="both"/>
        <w:rPr>
          <w:rFonts w:ascii="Times New Roman" w:hAnsi="Times New Roman"/>
          <w:sz w:val="28"/>
          <w:szCs w:val="28"/>
        </w:rPr>
      </w:pPr>
    </w:p>
    <w:tbl>
      <w:tblPr>
        <w:tblW w:w="0" w:type="auto"/>
        <w:tblLook w:val="00A0"/>
      </w:tblPr>
      <w:tblGrid>
        <w:gridCol w:w="9847"/>
      </w:tblGrid>
      <w:tr w:rsidR="00FF36BB" w:rsidRPr="00D86F2A" w:rsidTr="00694C76">
        <w:tc>
          <w:tcPr>
            <w:tcW w:w="9847" w:type="dxa"/>
          </w:tcPr>
          <w:p w:rsidR="00FF36BB" w:rsidRPr="00D86F2A" w:rsidRDefault="00FF36BB" w:rsidP="00D86F2A">
            <w:pPr>
              <w:spacing w:line="240" w:lineRule="auto"/>
              <w:ind w:left="0" w:firstLine="0"/>
              <w:jc w:val="center"/>
              <w:rPr>
                <w:rFonts w:ascii="Times New Roman" w:hAnsi="Times New Roman"/>
                <w:b/>
                <w:sz w:val="28"/>
                <w:szCs w:val="28"/>
              </w:rPr>
            </w:pPr>
            <w:r>
              <w:rPr>
                <w:noProof/>
                <w:lang w:eastAsia="ru-RU"/>
              </w:rPr>
              <w:pict>
                <v:rect id="Rectangle 136" o:spid="_x0000_s1117" style="position:absolute;left:0;text-align:left;margin-left:208.4pt;margin-top:16.95pt;width:23.7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w:pict>
            </w:r>
            <w:r w:rsidRPr="00625A64">
              <w:rPr>
                <w:rFonts w:ascii="Times New Roman" w:hAnsi="Times New Roman"/>
                <w:noProof/>
                <w:lang w:eastAsia="ru-RU"/>
              </w:rPr>
              <w:pict>
                <v:shape id="Рисунок 70" o:spid="_x0000_i1066" type="#_x0000_t75" alt="Схема подключения основных компонентов системы ПТС-1000." style="width:204.75pt;height:225.75pt;visibility:visible">
                  <v:imagedata r:id="rId43" o:title=""/>
                </v:shape>
              </w:pict>
            </w:r>
          </w:p>
        </w:tc>
      </w:tr>
      <w:tr w:rsidR="00FF36BB" w:rsidRPr="00D86F2A" w:rsidTr="00694C76">
        <w:tc>
          <w:tcPr>
            <w:tcW w:w="9847" w:type="dxa"/>
          </w:tcPr>
          <w:p w:rsidR="00FF36BB" w:rsidRDefault="00FF36BB" w:rsidP="0018740B">
            <w:pPr>
              <w:spacing w:line="240" w:lineRule="auto"/>
              <w:ind w:left="0" w:firstLine="0"/>
              <w:jc w:val="center"/>
              <w:rPr>
                <w:rFonts w:ascii="Times New Roman" w:hAnsi="Times New Roman"/>
                <w:sz w:val="28"/>
                <w:szCs w:val="28"/>
              </w:rPr>
            </w:pPr>
          </w:p>
          <w:p w:rsidR="00FF36BB" w:rsidRDefault="00FF36BB"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19.</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FF36BB" w:rsidRPr="00D86F2A" w:rsidRDefault="00FF36BB"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FF36BB" w:rsidRPr="008E52B6" w:rsidRDefault="00FF36BB" w:rsidP="00791A20">
      <w:pPr>
        <w:ind w:left="0" w:firstLine="0"/>
        <w:jc w:val="both"/>
        <w:rPr>
          <w:rFonts w:ascii="Times New Roman" w:hAnsi="Times New Roman"/>
          <w:sz w:val="28"/>
          <w:szCs w:val="28"/>
        </w:rPr>
      </w:pPr>
    </w:p>
    <w:p w:rsidR="00FF36BB" w:rsidRPr="005B61FC" w:rsidRDefault="00FF36BB"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Тепловизионная диагностика</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FF36BB"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Pr="005B61FC">
        <w:rPr>
          <w:rFonts w:ascii="Times New Roman" w:hAnsi="Times New Roman"/>
          <w:sz w:val="28"/>
          <w:szCs w:val="28"/>
        </w:rPr>
        <w:t xml:space="preserve">Тепловизор – это </w:t>
      </w:r>
      <w:r w:rsidRPr="008E52B6">
        <w:rPr>
          <w:rFonts w:ascii="Times New Roman" w:hAnsi="Times New Roman"/>
          <w:sz w:val="28"/>
          <w:szCs w:val="28"/>
        </w:rPr>
        <w:t>оптико-электронный измерительный прибор, работающий в инфракрасной области электромагнитного спектра.</w:t>
      </w:r>
    </w:p>
    <w:p w:rsidR="00FF36BB" w:rsidRPr="008E52B6" w:rsidRDefault="00FF36BB" w:rsidP="005B61FC">
      <w:pPr>
        <w:spacing w:line="312" w:lineRule="auto"/>
        <w:ind w:left="0" w:firstLine="709"/>
        <w:jc w:val="both"/>
        <w:rPr>
          <w:rFonts w:ascii="Times New Roman" w:hAnsi="Times New Roman"/>
          <w:sz w:val="28"/>
          <w:szCs w:val="28"/>
        </w:rPr>
      </w:pPr>
    </w:p>
    <w:tbl>
      <w:tblPr>
        <w:tblW w:w="5000" w:type="pct"/>
        <w:tblLook w:val="00A0"/>
      </w:tblPr>
      <w:tblGrid>
        <w:gridCol w:w="9853"/>
      </w:tblGrid>
      <w:tr w:rsidR="00FF36BB" w:rsidTr="00694C76">
        <w:tc>
          <w:tcPr>
            <w:tcW w:w="5000" w:type="pct"/>
          </w:tcPr>
          <w:p w:rsidR="00FF36BB" w:rsidRPr="0030509F" w:rsidRDefault="00FF36BB" w:rsidP="00721410">
            <w:pPr>
              <w:spacing w:line="240" w:lineRule="auto"/>
              <w:ind w:firstLine="0"/>
              <w:jc w:val="center"/>
              <w:rPr>
                <w:noProof/>
                <w:szCs w:val="28"/>
              </w:rPr>
            </w:pPr>
            <w:r w:rsidRPr="00625A64">
              <w:rPr>
                <w:noProof/>
                <w:szCs w:val="28"/>
                <w:lang w:eastAsia="ru-RU"/>
              </w:rPr>
              <w:pict>
                <v:shape id="_x0000_i1067" type="#_x0000_t75" alt="Обследование электрооборудования тепловизором" style="width:414.75pt;height:197.25pt;visibility:visible">
                  <v:imagedata r:id="rId44" o:title="" croptop="2305f" cropbottom="2479f" cropleft="1192f" cropright="1231f"/>
                </v:shape>
              </w:pict>
            </w:r>
          </w:p>
        </w:tc>
      </w:tr>
      <w:tr w:rsidR="00FF36BB" w:rsidTr="00694C76">
        <w:tc>
          <w:tcPr>
            <w:tcW w:w="5000" w:type="pct"/>
          </w:tcPr>
          <w:p w:rsidR="00FF36BB" w:rsidRDefault="00FF36BB" w:rsidP="0018740B">
            <w:pPr>
              <w:spacing w:line="240" w:lineRule="auto"/>
              <w:ind w:left="0" w:firstLine="0"/>
              <w:jc w:val="center"/>
              <w:rPr>
                <w:rFonts w:ascii="Times New Roman" w:hAnsi="Times New Roman"/>
                <w:sz w:val="28"/>
                <w:szCs w:val="28"/>
              </w:rPr>
            </w:pPr>
          </w:p>
          <w:p w:rsidR="00FF36BB" w:rsidRPr="00F4376A" w:rsidRDefault="00FF36BB"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Pr>
                <w:rFonts w:ascii="Times New Roman" w:hAnsi="Times New Roman"/>
                <w:sz w:val="28"/>
                <w:szCs w:val="28"/>
              </w:rPr>
              <w:t>20.</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F36BB" w:rsidRDefault="00FF36BB" w:rsidP="00724B06">
      <w:pPr>
        <w:ind w:left="0" w:firstLine="0"/>
        <w:jc w:val="both"/>
        <w:rPr>
          <w:rFonts w:ascii="Times New Roman" w:hAnsi="Times New Roman"/>
          <w:sz w:val="28"/>
          <w:szCs w:val="28"/>
        </w:rPr>
      </w:pPr>
    </w:p>
    <w:p w:rsidR="00FF36BB"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FF36BB" w:rsidRDefault="00FF36BB" w:rsidP="005B61FC">
      <w:pPr>
        <w:spacing w:line="312" w:lineRule="auto"/>
        <w:ind w:left="0" w:firstLine="709"/>
        <w:jc w:val="both"/>
        <w:rPr>
          <w:rFonts w:ascii="Times New Roman" w:hAnsi="Times New Roman"/>
          <w:sz w:val="28"/>
          <w:szCs w:val="28"/>
        </w:rPr>
      </w:pPr>
    </w:p>
    <w:tbl>
      <w:tblPr>
        <w:tblW w:w="5000" w:type="pct"/>
        <w:tblLook w:val="00A0"/>
      </w:tblPr>
      <w:tblGrid>
        <w:gridCol w:w="9853"/>
      </w:tblGrid>
      <w:tr w:rsidR="00FF36BB" w:rsidTr="00625A64">
        <w:tc>
          <w:tcPr>
            <w:tcW w:w="5000" w:type="pct"/>
          </w:tcPr>
          <w:p w:rsidR="00FF36BB" w:rsidRPr="00625A64" w:rsidRDefault="00FF36BB" w:rsidP="00625A64">
            <w:pPr>
              <w:spacing w:line="240" w:lineRule="auto"/>
              <w:ind w:left="0" w:firstLine="0"/>
              <w:jc w:val="center"/>
              <w:rPr>
                <w:rFonts w:ascii="Times New Roman" w:hAnsi="Times New Roman"/>
                <w:sz w:val="28"/>
                <w:szCs w:val="28"/>
              </w:rPr>
            </w:pPr>
            <w:r w:rsidRPr="00625A64">
              <w:rPr>
                <w:rFonts w:ascii="Times New Roman" w:hAnsi="Times New Roman"/>
                <w:noProof/>
                <w:sz w:val="28"/>
                <w:szCs w:val="28"/>
                <w:lang w:eastAsia="ru-RU"/>
              </w:rPr>
              <w:pict>
                <v:shape id="Рисунок 138" o:spid="_x0000_i1068" type="#_x0000_t75" style="width:224.25pt;height:179.25pt;visibility:visible">
                  <v:imagedata r:id="rId45" o:title="" cropleft="4846f"/>
                </v:shape>
              </w:pict>
            </w:r>
          </w:p>
        </w:tc>
      </w:tr>
      <w:tr w:rsidR="00FF36BB" w:rsidTr="00625A64">
        <w:tc>
          <w:tcPr>
            <w:tcW w:w="5000" w:type="pct"/>
          </w:tcPr>
          <w:p w:rsidR="00FF36BB" w:rsidRPr="00625A64" w:rsidRDefault="00FF36BB" w:rsidP="00625A64">
            <w:pPr>
              <w:spacing w:line="240" w:lineRule="auto"/>
              <w:ind w:left="0" w:firstLine="0"/>
              <w:jc w:val="center"/>
              <w:rPr>
                <w:rFonts w:ascii="Times New Roman" w:hAnsi="Times New Roman"/>
                <w:sz w:val="28"/>
                <w:szCs w:val="28"/>
              </w:rPr>
            </w:pPr>
          </w:p>
          <w:p w:rsidR="00FF36BB" w:rsidRPr="00625A64" w:rsidRDefault="00FF36BB" w:rsidP="00625A64">
            <w:pPr>
              <w:spacing w:line="240" w:lineRule="auto"/>
              <w:ind w:left="0" w:firstLine="0"/>
              <w:jc w:val="center"/>
              <w:rPr>
                <w:rFonts w:ascii="Times New Roman" w:hAnsi="Times New Roman"/>
                <w:sz w:val="28"/>
                <w:szCs w:val="28"/>
              </w:rPr>
            </w:pPr>
            <w:r w:rsidRPr="00625A64">
              <w:rPr>
                <w:rFonts w:ascii="Times New Roman" w:hAnsi="Times New Roman"/>
                <w:sz w:val="28"/>
                <w:szCs w:val="28"/>
              </w:rPr>
              <w:t>Рисунок 21. Пример термограммы контактных соединений с температурной шкалой</w:t>
            </w:r>
          </w:p>
        </w:tc>
      </w:tr>
    </w:tbl>
    <w:p w:rsidR="00FF36BB" w:rsidRDefault="00FF36BB" w:rsidP="00445379">
      <w:pPr>
        <w:ind w:left="0" w:firstLine="567"/>
        <w:jc w:val="both"/>
        <w:rPr>
          <w:rFonts w:ascii="Times New Roman" w:hAnsi="Times New Roman"/>
          <w:sz w:val="28"/>
          <w:szCs w:val="28"/>
        </w:rPr>
      </w:pPr>
    </w:p>
    <w:p w:rsidR="00FF36BB"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Pr="005B61FC">
        <w:rPr>
          <w:rFonts w:ascii="Times New Roman" w:hAnsi="Times New Roman"/>
          <w:sz w:val="28"/>
          <w:szCs w:val="28"/>
        </w:rPr>
        <w:t xml:space="preserve"> </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FF36BB" w:rsidRDefault="00FF36BB" w:rsidP="00425696">
      <w:pPr>
        <w:ind w:left="0" w:firstLine="567"/>
        <w:jc w:val="both"/>
        <w:rPr>
          <w:rFonts w:ascii="Times New Roman" w:hAnsi="Times New Roman"/>
          <w:sz w:val="28"/>
          <w:szCs w:val="28"/>
        </w:rPr>
      </w:pPr>
    </w:p>
    <w:tbl>
      <w:tblPr>
        <w:tblW w:w="5000" w:type="pct"/>
        <w:tblLook w:val="00A0"/>
      </w:tblPr>
      <w:tblGrid>
        <w:gridCol w:w="9853"/>
      </w:tblGrid>
      <w:tr w:rsidR="00FF36BB" w:rsidTr="00694C76">
        <w:tc>
          <w:tcPr>
            <w:tcW w:w="5000" w:type="pct"/>
          </w:tcPr>
          <w:p w:rsidR="00FF36BB" w:rsidRPr="00F4376A" w:rsidRDefault="00FF36BB" w:rsidP="00F4376A">
            <w:pPr>
              <w:spacing w:line="240" w:lineRule="auto"/>
              <w:ind w:left="0" w:firstLine="0"/>
              <w:jc w:val="center"/>
              <w:rPr>
                <w:rFonts w:ascii="Times New Roman" w:hAnsi="Times New Roman"/>
                <w:sz w:val="28"/>
                <w:szCs w:val="28"/>
              </w:rPr>
            </w:pPr>
            <w:r w:rsidRPr="00625A64">
              <w:rPr>
                <w:rFonts w:ascii="Times New Roman" w:hAnsi="Times New Roman"/>
                <w:noProof/>
                <w:lang w:eastAsia="ru-RU"/>
              </w:rPr>
              <w:pict>
                <v:shape id="_x0000_i1069" type="#_x0000_t75" style="width:225pt;height:156pt;visibility:visible">
                  <v:imagedata r:id="rId46" o:title=""/>
                </v:shape>
              </w:pict>
            </w:r>
          </w:p>
        </w:tc>
      </w:tr>
      <w:tr w:rsidR="00FF36BB" w:rsidTr="00694C76">
        <w:tc>
          <w:tcPr>
            <w:tcW w:w="5000" w:type="pct"/>
          </w:tcPr>
          <w:p w:rsidR="00FF36BB" w:rsidRDefault="00FF36BB" w:rsidP="0018740B">
            <w:pPr>
              <w:spacing w:line="240" w:lineRule="auto"/>
              <w:ind w:left="0" w:firstLine="0"/>
              <w:jc w:val="center"/>
              <w:rPr>
                <w:rFonts w:ascii="Times New Roman" w:hAnsi="Times New Roman"/>
                <w:sz w:val="28"/>
                <w:szCs w:val="28"/>
              </w:rPr>
            </w:pPr>
          </w:p>
          <w:p w:rsidR="00FF36BB" w:rsidRPr="00F4376A" w:rsidRDefault="00FF36BB"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22.</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F36BB" w:rsidRPr="008E52B6" w:rsidRDefault="00FF36BB" w:rsidP="00F4376A">
      <w:pPr>
        <w:ind w:left="0" w:firstLine="0"/>
        <w:jc w:val="both"/>
        <w:rPr>
          <w:rFonts w:ascii="Times New Roman" w:hAnsi="Times New Roman"/>
          <w:sz w:val="28"/>
          <w:szCs w:val="28"/>
        </w:rPr>
      </w:pP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FF36BB" w:rsidRPr="008E52B6"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FF36BB" w:rsidRDefault="00FF36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Pr>
          <w:rFonts w:ascii="Times New Roman" w:hAnsi="Times New Roman"/>
          <w:sz w:val="28"/>
          <w:szCs w:val="28"/>
        </w:rPr>
        <w:t xml:space="preserve">. Кроме того критерии оценки пожарной опасности при тепловизионной диагностике приведены в методических рекомендациях </w:t>
      </w:r>
      <w:r w:rsidRPr="00F743EC">
        <w:rPr>
          <w:rFonts w:ascii="Times New Roman" w:hAnsi="Times New Roman"/>
          <w:sz w:val="28"/>
          <w:szCs w:val="28"/>
        </w:rPr>
        <w:t>[</w:t>
      </w:r>
      <w:r>
        <w:rPr>
          <w:rFonts w:ascii="Times New Roman" w:hAnsi="Times New Roman"/>
          <w:sz w:val="28"/>
          <w:szCs w:val="28"/>
        </w:rPr>
        <w:t>6</w:t>
      </w:r>
      <w:r w:rsidRPr="00F743EC">
        <w:rPr>
          <w:rFonts w:ascii="Times New Roman" w:hAnsi="Times New Roman"/>
          <w:sz w:val="28"/>
          <w:szCs w:val="28"/>
        </w:rPr>
        <w:t>]</w:t>
      </w:r>
      <w:r w:rsidRPr="008E52B6">
        <w:rPr>
          <w:rFonts w:ascii="Times New Roman" w:hAnsi="Times New Roman"/>
          <w:sz w:val="28"/>
          <w:szCs w:val="28"/>
        </w:rPr>
        <w:t>.</w:t>
      </w:r>
    </w:p>
    <w:p w:rsidR="00FF36BB" w:rsidRPr="008026D2" w:rsidRDefault="00FF36BB"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FF36BB" w:rsidRDefault="00FF36BB"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FF36BB" w:rsidRDefault="00FF36BB" w:rsidP="005B61FC">
      <w:pPr>
        <w:spacing w:line="312" w:lineRule="auto"/>
        <w:ind w:left="0" w:firstLine="709"/>
        <w:jc w:val="both"/>
        <w:rPr>
          <w:rFonts w:ascii="Times New Roman" w:hAnsi="Times New Roman"/>
          <w:sz w:val="28"/>
          <w:szCs w:val="28"/>
        </w:rPr>
      </w:pPr>
    </w:p>
    <w:p w:rsidR="00FF36BB" w:rsidRDefault="00FF36B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FF36BB" w:rsidRPr="008E52B6" w:rsidRDefault="00FF36BB" w:rsidP="005B61FC">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FF36BB" w:rsidRPr="008E52B6"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Pr>
          <w:rFonts w:ascii="Times New Roman" w:hAnsi="Times New Roman"/>
          <w:sz w:val="28"/>
          <w:szCs w:val="28"/>
        </w:rPr>
        <w:t>.</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Pr="008E52B6">
        <w:rPr>
          <w:rFonts w:ascii="Times New Roman" w:hAnsi="Times New Roman"/>
          <w:sz w:val="28"/>
          <w:szCs w:val="28"/>
        </w:rPr>
        <w:t xml:space="preserve">Федеральный закон от </w:t>
      </w:r>
      <w:hyperlink r:id="rId47" w:history="1">
        <w:r w:rsidRPr="008E52B6">
          <w:rPr>
            <w:rFonts w:ascii="Times New Roman" w:hAnsi="Times New Roman"/>
            <w:sz w:val="28"/>
            <w:szCs w:val="28"/>
          </w:rPr>
          <w:t>21 декабря 1994 года № 69-ФЗ «О пожарной безопасности</w:t>
        </w:r>
      </w:hyperlink>
      <w:r w:rsidRPr="008E52B6">
        <w:rPr>
          <w:rFonts w:ascii="Times New Roman" w:hAnsi="Times New Roman"/>
          <w:sz w:val="28"/>
          <w:szCs w:val="28"/>
        </w:rPr>
        <w:t>» (с изменениями на 22 декабря 2020 года)</w:t>
      </w:r>
      <w:r>
        <w:rPr>
          <w:rFonts w:ascii="Times New Roman" w:hAnsi="Times New Roman"/>
          <w:sz w:val="28"/>
          <w:szCs w:val="28"/>
        </w:rPr>
        <w:t>.</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Pr="00A40818">
        <w:rPr>
          <w:rFonts w:ascii="Times New Roman" w:hAnsi="Times New Roman"/>
          <w:sz w:val="28"/>
          <w:szCs w:val="28"/>
        </w:rPr>
        <w:t>Короткое замыкание: причины и профилактика. - URL: https://altadm.ru/news/25</w:t>
      </w:r>
      <w:r>
        <w:rPr>
          <w:rFonts w:ascii="Times New Roman" w:hAnsi="Times New Roman"/>
          <w:sz w:val="28"/>
          <w:szCs w:val="28"/>
        </w:rPr>
        <w:t>71 (дата обращения 16.09.2021).</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Pr="00A40818">
        <w:rPr>
          <w:rFonts w:ascii="Times New Roman" w:hAnsi="Times New Roman"/>
          <w:sz w:val="28"/>
          <w:szCs w:val="28"/>
        </w:rPr>
        <w:t>Опасности перегрузки электросети. - URL: https:// sch1285sz.mskobr.ru/files/opasnosti_peregruzki_e_lektroseti.p</w:t>
      </w:r>
      <w:r>
        <w:rPr>
          <w:rFonts w:ascii="Times New Roman" w:hAnsi="Times New Roman"/>
          <w:sz w:val="28"/>
          <w:szCs w:val="28"/>
        </w:rPr>
        <w:t>df (дата обращения 16.09.2021).</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Pr>
          <w:rFonts w:ascii="Times New Roman" w:hAnsi="Times New Roman"/>
          <w:sz w:val="28"/>
          <w:szCs w:val="28"/>
        </w:rPr>
        <w:br/>
      </w:r>
      <w:r w:rsidRPr="008E52B6">
        <w:rPr>
          <w:rFonts w:ascii="Times New Roman" w:hAnsi="Times New Roman"/>
          <w:sz w:val="28"/>
          <w:szCs w:val="28"/>
        </w:rPr>
        <w:t>М.: ВНИИПО, 2014. 28 с.</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Pr="008E52B6">
        <w:rPr>
          <w:rFonts w:ascii="Times New Roman" w:hAnsi="Times New Roman"/>
          <w:sz w:val="28"/>
          <w:szCs w:val="28"/>
        </w:rPr>
        <w:t xml:space="preserve">ГОСТ </w:t>
      </w:r>
      <w:r w:rsidRPr="008E52B6">
        <w:rPr>
          <w:rFonts w:ascii="Times New Roman" w:hAnsi="Times New Roman"/>
          <w:sz w:val="28"/>
          <w:szCs w:val="28"/>
          <w:lang w:val="en-US"/>
        </w:rPr>
        <w:t>IEC</w:t>
      </w:r>
      <w:r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Pr>
          <w:rFonts w:ascii="Times New Roman" w:hAnsi="Times New Roman"/>
          <w:sz w:val="28"/>
          <w:szCs w:val="28"/>
        </w:rPr>
        <w:t>.</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Pr>
          <w:rFonts w:ascii="Times New Roman" w:hAnsi="Times New Roman"/>
          <w:sz w:val="28"/>
          <w:szCs w:val="28"/>
        </w:rPr>
        <w:t>.</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Pr="008E52B6">
        <w:rPr>
          <w:rFonts w:ascii="Times New Roman" w:hAnsi="Times New Roman"/>
          <w:sz w:val="28"/>
          <w:szCs w:val="28"/>
        </w:rPr>
        <w:t>Правила устройства электроустановок</w:t>
      </w:r>
      <w:r>
        <w:rPr>
          <w:rFonts w:ascii="Times New Roman" w:hAnsi="Times New Roman"/>
          <w:sz w:val="28"/>
          <w:szCs w:val="28"/>
        </w:rPr>
        <w:t>.</w:t>
      </w:r>
    </w:p>
    <w:p w:rsidR="00FF36BB" w:rsidRPr="00A40818"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Pr="008E52B6">
        <w:rPr>
          <w:rFonts w:ascii="Times New Roman" w:hAnsi="Times New Roman"/>
          <w:sz w:val="28"/>
          <w:szCs w:val="28"/>
        </w:rPr>
        <w:t>СП 256.1325800.2016 Электроустановки жилых и общественных зданий.</w:t>
      </w:r>
      <w:r>
        <w:rPr>
          <w:rFonts w:ascii="Times New Roman" w:hAnsi="Times New Roman"/>
          <w:sz w:val="28"/>
          <w:szCs w:val="28"/>
        </w:rPr>
        <w:t xml:space="preserve"> </w:t>
      </w:r>
      <w:r w:rsidRPr="008E52B6">
        <w:rPr>
          <w:rFonts w:ascii="Times New Roman" w:hAnsi="Times New Roman"/>
          <w:sz w:val="28"/>
          <w:szCs w:val="28"/>
        </w:rPr>
        <w:t>Правила проектирования и монтажа</w:t>
      </w:r>
      <w:r>
        <w:rPr>
          <w:rFonts w:ascii="Times New Roman" w:hAnsi="Times New Roman"/>
          <w:sz w:val="28"/>
          <w:szCs w:val="28"/>
        </w:rPr>
        <w:t>.</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Pr="008E52B6">
        <w:rPr>
          <w:rFonts w:ascii="Times New Roman" w:hAnsi="Times New Roman"/>
          <w:sz w:val="28"/>
          <w:szCs w:val="28"/>
        </w:rPr>
        <w:t>СП 31-110-2003 Проектирование и монтаж электроустановок жилых и общественных зданий</w:t>
      </w:r>
      <w:r>
        <w:rPr>
          <w:rFonts w:ascii="Times New Roman" w:hAnsi="Times New Roman"/>
          <w:sz w:val="28"/>
          <w:szCs w:val="28"/>
        </w:rPr>
        <w:t>.</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Pr>
          <w:rFonts w:ascii="Times New Roman" w:hAnsi="Times New Roman"/>
          <w:sz w:val="28"/>
          <w:szCs w:val="28"/>
        </w:rPr>
        <w:t>.</w:t>
      </w:r>
    </w:p>
    <w:p w:rsidR="00FF36BB" w:rsidRPr="008E52B6"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Pr="008E52B6">
        <w:rPr>
          <w:rFonts w:ascii="Times New Roman" w:hAnsi="Times New Roman"/>
          <w:sz w:val="28"/>
          <w:szCs w:val="28"/>
        </w:rPr>
        <w:t>https://luminophor.ru/catalog/termoindikatornye-materialy/</w:t>
      </w:r>
    </w:p>
    <w:p w:rsidR="00FF36BB" w:rsidRDefault="00FF36BB"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Pr="008E52B6">
          <w:rPr>
            <w:rFonts w:ascii="Times New Roman" w:hAnsi="Times New Roman"/>
            <w:sz w:val="28"/>
            <w:szCs w:val="28"/>
          </w:rPr>
          <w:t>https://www.thermoelectrika.com</w:t>
        </w:r>
      </w:hyperlink>
    </w:p>
    <w:p w:rsidR="00FF36BB" w:rsidRDefault="00FF36BB" w:rsidP="000333D0">
      <w:pPr>
        <w:spacing w:line="312" w:lineRule="auto"/>
        <w:ind w:left="0" w:firstLine="567"/>
        <w:jc w:val="both"/>
        <w:rPr>
          <w:rFonts w:ascii="Times New Roman" w:hAnsi="Times New Roman"/>
          <w:sz w:val="28"/>
          <w:szCs w:val="28"/>
        </w:rPr>
      </w:pPr>
      <w:r>
        <w:rPr>
          <w:rFonts w:ascii="Times New Roman" w:hAnsi="Times New Roman"/>
          <w:sz w:val="28"/>
          <w:szCs w:val="28"/>
        </w:rPr>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Pr>
          <w:rFonts w:ascii="Times New Roman" w:hAnsi="Times New Roman"/>
          <w:sz w:val="28"/>
          <w:szCs w:val="28"/>
        </w:rPr>
        <w:t>.</w:t>
      </w:r>
      <w:r>
        <w:rPr>
          <w:rFonts w:ascii="Times New Roman" w:hAnsi="Times New Roman"/>
          <w:sz w:val="28"/>
          <w:szCs w:val="28"/>
        </w:rPr>
        <w:br w:type="page"/>
      </w:r>
    </w:p>
    <w:p w:rsidR="00FF36BB" w:rsidRDefault="00FF36BB" w:rsidP="00955DB6">
      <w:pPr>
        <w:spacing w:line="312" w:lineRule="auto"/>
        <w:ind w:left="-1134" w:firstLine="0"/>
        <w:jc w:val="right"/>
        <w:rPr>
          <w:rFonts w:ascii="Times New Roman" w:hAnsi="Times New Roman"/>
          <w:sz w:val="28"/>
          <w:szCs w:val="28"/>
        </w:rPr>
      </w:pPr>
      <w:r w:rsidRPr="00625A64">
        <w:rPr>
          <w:rFonts w:ascii="Times New Roman" w:hAnsi="Times New Roman"/>
          <w:noProof/>
          <w:sz w:val="28"/>
          <w:szCs w:val="28"/>
          <w:lang w:eastAsia="ru-RU"/>
        </w:rPr>
        <w:pict>
          <v:shape id="Рисунок 119" o:spid="_x0000_i1070" type="#_x0000_t75" style="width:566.25pt;height:760.5pt;visibility:visible">
            <v:imagedata r:id="rId49" o:title=""/>
          </v:shape>
        </w:pict>
      </w:r>
    </w:p>
    <w:sectPr w:rsidR="00FF36BB" w:rsidSect="00245596">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6BB" w:rsidRDefault="00FF36BB" w:rsidP="00AF03C2">
      <w:pPr>
        <w:spacing w:line="240" w:lineRule="auto"/>
      </w:pPr>
      <w:r>
        <w:separator/>
      </w:r>
    </w:p>
  </w:endnote>
  <w:endnote w:type="continuationSeparator" w:id="0">
    <w:p w:rsidR="00FF36BB" w:rsidRDefault="00FF36BB" w:rsidP="00AF03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MS Gothic">
    <w:altName w:val="?l?r ?S?V?b?N"/>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6BB" w:rsidRDefault="00FF36BB" w:rsidP="00442B80">
    <w:pPr>
      <w:pStyle w:val="Footer"/>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6BB" w:rsidRDefault="00FF36BB" w:rsidP="00AF03C2">
      <w:pPr>
        <w:spacing w:line="240" w:lineRule="auto"/>
      </w:pPr>
      <w:r>
        <w:separator/>
      </w:r>
    </w:p>
  </w:footnote>
  <w:footnote w:type="continuationSeparator" w:id="0">
    <w:p w:rsidR="00FF36BB" w:rsidRDefault="00FF36BB" w:rsidP="00AF03C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6BB" w:rsidRDefault="00FF36BB">
    <w:pPr>
      <w:pStyle w:val="Header"/>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Pr>
        <w:rFonts w:ascii="Times New Roman" w:hAnsi="Times New Roman"/>
        <w:noProof/>
        <w:sz w:val="24"/>
        <w:szCs w:val="24"/>
      </w:rPr>
      <w:t>71</w:t>
    </w:r>
    <w:r w:rsidRPr="000676DE">
      <w:rPr>
        <w:rFonts w:ascii="Times New Roman" w:hAnsi="Times New Roman"/>
        <w:sz w:val="24"/>
        <w:szCs w:val="24"/>
      </w:rPr>
      <w:fldChar w:fldCharType="end"/>
    </w:r>
  </w:p>
  <w:p w:rsidR="00FF36BB" w:rsidRDefault="00FF36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A891B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EB651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90CA78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E9A956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C56C3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5562A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72AB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AA4A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0AFD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866EE6C"/>
    <w:lvl w:ilvl="0">
      <w:start w:val="1"/>
      <w:numFmt w:val="bullet"/>
      <w:lvlText w:val=""/>
      <w:lvlJc w:val="left"/>
      <w:pPr>
        <w:tabs>
          <w:tab w:val="num" w:pos="360"/>
        </w:tabs>
        <w:ind w:left="360" w:hanging="360"/>
      </w:pPr>
      <w:rPr>
        <w:rFonts w:ascii="Symbol" w:hAnsi="Symbol" w:hint="default"/>
      </w:rPr>
    </w:lvl>
  </w:abstractNum>
  <w:abstractNum w:abstractNumId="1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1">
    <w:nsid w:val="03A62A85"/>
    <w:multiLevelType w:val="singleLevel"/>
    <w:tmpl w:val="89EE0208"/>
    <w:lvl w:ilvl="0">
      <w:start w:val="1"/>
      <w:numFmt w:val="lowerLetter"/>
      <w:pStyle w:val="ListNumber4"/>
      <w:lvlText w:val="%1)"/>
      <w:lvlJc w:val="left"/>
      <w:pPr>
        <w:tabs>
          <w:tab w:val="num" w:pos="1361"/>
        </w:tabs>
        <w:ind w:left="1361" w:hanging="340"/>
      </w:pPr>
      <w:rPr>
        <w:rFonts w:cs="Times New Roman" w:hint="default"/>
      </w:rPr>
    </w:lvl>
  </w:abstractNum>
  <w:abstractNum w:abstractNumId="12">
    <w:nsid w:val="06424878"/>
    <w:multiLevelType w:val="hybridMultilevel"/>
    <w:tmpl w:val="496ABC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15">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124222CC"/>
    <w:multiLevelType w:val="multilevel"/>
    <w:tmpl w:val="6B2E20C4"/>
    <w:lvl w:ilvl="0">
      <w:start w:val="4"/>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7">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nsid w:val="1A7E0FDC"/>
    <w:multiLevelType w:val="multilevel"/>
    <w:tmpl w:val="686EBF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2E1EC8"/>
    <w:multiLevelType w:val="hybridMultilevel"/>
    <w:tmpl w:val="790097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30F2021"/>
    <w:multiLevelType w:val="hybridMultilevel"/>
    <w:tmpl w:val="84EE2916"/>
    <w:lvl w:ilvl="0" w:tplc="D19840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25">
    <w:nsid w:val="291723D4"/>
    <w:multiLevelType w:val="singleLevel"/>
    <w:tmpl w:val="6E8663FE"/>
    <w:lvl w:ilvl="0">
      <w:start w:val="1"/>
      <w:numFmt w:val="lowerRoman"/>
      <w:pStyle w:val="ListNumber3"/>
      <w:lvlText w:val="%1)"/>
      <w:lvlJc w:val="left"/>
      <w:pPr>
        <w:tabs>
          <w:tab w:val="num" w:pos="1021"/>
        </w:tabs>
        <w:ind w:left="1021" w:hanging="341"/>
      </w:pPr>
      <w:rPr>
        <w:rFonts w:cs="Times New Roman" w:hint="default"/>
      </w:rPr>
    </w:lvl>
  </w:abstractNum>
  <w:abstractNum w:abstractNumId="26">
    <w:nsid w:val="30556CD5"/>
    <w:multiLevelType w:val="hybridMultilevel"/>
    <w:tmpl w:val="FE2C81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0C7733F"/>
    <w:multiLevelType w:val="multilevel"/>
    <w:tmpl w:val="F4ECB8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31F959E3"/>
    <w:multiLevelType w:val="singleLevel"/>
    <w:tmpl w:val="EF36A376"/>
    <w:lvl w:ilvl="0">
      <w:start w:val="1"/>
      <w:numFmt w:val="decimal"/>
      <w:pStyle w:val="ListNumber2"/>
      <w:lvlText w:val="%1)"/>
      <w:lvlJc w:val="left"/>
      <w:pPr>
        <w:tabs>
          <w:tab w:val="num" w:pos="680"/>
        </w:tabs>
        <w:ind w:left="680" w:hanging="323"/>
      </w:pPr>
      <w:rPr>
        <w:rFonts w:cs="Times New Roman" w:hint="default"/>
      </w:rPr>
    </w:lvl>
  </w:abstractNum>
  <w:abstractNum w:abstractNumId="29">
    <w:nsid w:val="32407DF6"/>
    <w:multiLevelType w:val="hybridMultilevel"/>
    <w:tmpl w:val="E1AE8802"/>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35B80B12"/>
    <w:multiLevelType w:val="multilevel"/>
    <w:tmpl w:val="E964633A"/>
    <w:styleLink w:val="Headings"/>
    <w:lvl w:ilvl="0">
      <w:start w:val="1"/>
      <w:numFmt w:val="decimal"/>
      <w:lvlText w:val="%1"/>
      <w:lvlJc w:val="left"/>
      <w:pPr>
        <w:tabs>
          <w:tab w:val="num" w:pos="397"/>
        </w:tabs>
        <w:ind w:left="397" w:hanging="397"/>
      </w:pPr>
      <w:rPr>
        <w:rFonts w:cs="Times New Roman" w:hint="default"/>
      </w:rPr>
    </w:lvl>
    <w:lvl w:ilvl="1">
      <w:start w:val="1"/>
      <w:numFmt w:val="decimal"/>
      <w:lvlText w:val="%1.%2"/>
      <w:lvlJc w:val="left"/>
      <w:pPr>
        <w:tabs>
          <w:tab w:val="num" w:pos="624"/>
        </w:tabs>
        <w:ind w:left="624" w:hanging="624"/>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077"/>
        </w:tabs>
        <w:ind w:left="1077" w:hanging="1077"/>
      </w:pPr>
      <w:rPr>
        <w:rFonts w:cs="Times New Roman" w:hint="default"/>
      </w:rPr>
    </w:lvl>
    <w:lvl w:ilvl="4">
      <w:start w:val="1"/>
      <w:numFmt w:val="decimal"/>
      <w:lvlText w:val="%1.%2.%3.%4.%5"/>
      <w:lvlJc w:val="left"/>
      <w:pPr>
        <w:tabs>
          <w:tab w:val="num" w:pos="1304"/>
        </w:tabs>
        <w:ind w:left="1304" w:hanging="1304"/>
      </w:pPr>
      <w:rPr>
        <w:rFonts w:cs="Times New Roman" w:hint="default"/>
      </w:rPr>
    </w:lvl>
    <w:lvl w:ilvl="5">
      <w:start w:val="1"/>
      <w:numFmt w:val="decimal"/>
      <w:lvlText w:val="%1.%2.%3.%4.%5.%6"/>
      <w:lvlJc w:val="left"/>
      <w:pPr>
        <w:tabs>
          <w:tab w:val="num" w:pos="1531"/>
        </w:tabs>
        <w:ind w:left="1531" w:hanging="1531"/>
      </w:pPr>
      <w:rPr>
        <w:rFonts w:cs="Times New Roman" w:hint="default"/>
      </w:rPr>
    </w:lvl>
    <w:lvl w:ilvl="6">
      <w:start w:val="1"/>
      <w:numFmt w:val="decimal"/>
      <w:lvlText w:val="%1.%2.%3.%4.%5.%6.%7"/>
      <w:lvlJc w:val="left"/>
      <w:pPr>
        <w:tabs>
          <w:tab w:val="num" w:pos="1758"/>
        </w:tabs>
        <w:ind w:left="1758" w:hanging="1758"/>
      </w:pPr>
      <w:rPr>
        <w:rFonts w:cs="Times New Roman" w:hint="default"/>
      </w:rPr>
    </w:lvl>
    <w:lvl w:ilvl="7">
      <w:start w:val="1"/>
      <w:numFmt w:val="decimal"/>
      <w:lvlText w:val="%1.%2.%3.%4.%5.%6.%7.%8"/>
      <w:lvlJc w:val="left"/>
      <w:pPr>
        <w:tabs>
          <w:tab w:val="num" w:pos="1985"/>
        </w:tabs>
        <w:ind w:left="1985" w:hanging="1985"/>
      </w:pPr>
      <w:rPr>
        <w:rFonts w:cs="Times New Roman" w:hint="default"/>
      </w:rPr>
    </w:lvl>
    <w:lvl w:ilvl="8">
      <w:start w:val="1"/>
      <w:numFmt w:val="decimal"/>
      <w:lvlText w:val="%1.%2.%3.%4.%5.%6.%7.%8.%9"/>
      <w:lvlJc w:val="left"/>
      <w:pPr>
        <w:tabs>
          <w:tab w:val="num" w:pos="2211"/>
        </w:tabs>
        <w:ind w:left="2211" w:hanging="2211"/>
      </w:pPr>
      <w:rPr>
        <w:rFonts w:cs="Times New Roman" w:hint="default"/>
      </w:rPr>
    </w:lvl>
  </w:abstractNum>
  <w:abstractNum w:abstractNumId="31">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911EB4"/>
    <w:multiLevelType w:val="multilevel"/>
    <w:tmpl w:val="2CDAFC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3B683819"/>
    <w:multiLevelType w:val="multilevel"/>
    <w:tmpl w:val="4BEC0D16"/>
    <w:styleLink w:val="Annexes"/>
    <w:lvl w:ilvl="0">
      <w:start w:val="1"/>
      <w:numFmt w:val="upperLetter"/>
      <w:suff w:val="nothing"/>
      <w:lvlText w:val="Приложение %1"/>
      <w:lvlJc w:val="center"/>
      <w:pPr>
        <w:ind w:firstLine="510"/>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decimal"/>
      <w:lvlText w:val="%1.%2.%3"/>
      <w:lvlJc w:val="left"/>
      <w:pPr>
        <w:tabs>
          <w:tab w:val="num" w:pos="907"/>
        </w:tabs>
        <w:ind w:left="907" w:hanging="907"/>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361"/>
        </w:tabs>
        <w:ind w:left="1361" w:hanging="1361"/>
      </w:pPr>
      <w:rPr>
        <w:rFonts w:cs="Times New Roman" w:hint="default"/>
      </w:rPr>
    </w:lvl>
    <w:lvl w:ilvl="5">
      <w:start w:val="1"/>
      <w:numFmt w:val="decimal"/>
      <w:lvlText w:val="%1.%2.%3.%4.%5.%6"/>
      <w:lvlJc w:val="left"/>
      <w:pPr>
        <w:tabs>
          <w:tab w:val="num" w:pos="1588"/>
        </w:tabs>
        <w:ind w:left="1588" w:hanging="1588"/>
      </w:pPr>
      <w:rPr>
        <w:rFonts w:cs="Times New Roman" w:hint="default"/>
      </w:rPr>
    </w:lvl>
    <w:lvl w:ilvl="6">
      <w:start w:val="1"/>
      <w:numFmt w:val="decimal"/>
      <w:lvlText w:val="%1.%2.%3.%4.%5.%6.%7"/>
      <w:lvlJc w:val="left"/>
      <w:pPr>
        <w:tabs>
          <w:tab w:val="num" w:pos="454"/>
        </w:tabs>
        <w:ind w:firstLine="454"/>
      </w:pPr>
      <w:rPr>
        <w:rFonts w:cs="Times New Roman" w:hint="default"/>
      </w:rPr>
    </w:lvl>
    <w:lvl w:ilvl="7">
      <w:start w:val="1"/>
      <w:numFmt w:val="decimal"/>
      <w:lvlText w:val="%1.%2.%3.%4.%5.%6.%7.%8"/>
      <w:lvlJc w:val="left"/>
      <w:pPr>
        <w:tabs>
          <w:tab w:val="num" w:pos="454"/>
        </w:tabs>
        <w:ind w:firstLine="454"/>
      </w:pPr>
      <w:rPr>
        <w:rFonts w:cs="Times New Roman" w:hint="default"/>
      </w:rPr>
    </w:lvl>
    <w:lvl w:ilvl="8">
      <w:start w:val="1"/>
      <w:numFmt w:val="decimal"/>
      <w:lvlText w:val="%1.%2.%3.%4.%5.%6.%7.%8.%9"/>
      <w:lvlJc w:val="left"/>
      <w:pPr>
        <w:tabs>
          <w:tab w:val="num" w:pos="454"/>
        </w:tabs>
        <w:ind w:firstLine="454"/>
      </w:pPr>
      <w:rPr>
        <w:rFonts w:cs="Times New Roman" w:hint="default"/>
      </w:rPr>
    </w:lvl>
  </w:abstractNum>
  <w:abstractNum w:abstractNumId="34">
    <w:nsid w:val="40AB2B7D"/>
    <w:multiLevelType w:val="hybridMultilevel"/>
    <w:tmpl w:val="4F90A560"/>
    <w:lvl w:ilvl="0" w:tplc="C76877EA">
      <w:start w:val="1"/>
      <w:numFmt w:val="decimal"/>
      <w:lvlText w:val="%1."/>
      <w:lvlJc w:val="left"/>
      <w:pPr>
        <w:ind w:left="720" w:hanging="360"/>
      </w:pPr>
      <w:rPr>
        <w:rFonts w:cs="Times New Roman"/>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47C63E0F"/>
    <w:multiLevelType w:val="multilevel"/>
    <w:tmpl w:val="02D4BE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4DC42EF7"/>
    <w:multiLevelType w:val="multilevel"/>
    <w:tmpl w:val="87C65032"/>
    <w:lvl w:ilvl="0">
      <w:start w:val="1"/>
      <w:numFmt w:val="decimal"/>
      <w:pStyle w:val="ListNumberalt"/>
      <w:lvlText w:val="%1)"/>
      <w:lvlJc w:val="left"/>
      <w:pPr>
        <w:ind w:left="360" w:hanging="360"/>
      </w:pPr>
      <w:rPr>
        <w:rFonts w:cs="Times New Roman" w:hint="default"/>
      </w:rPr>
    </w:lvl>
    <w:lvl w:ilvl="1">
      <w:start w:val="1"/>
      <w:numFmt w:val="lowerLetter"/>
      <w:pStyle w:val="ListNumberalt2"/>
      <w:lvlText w:val="%2)"/>
      <w:lvlJc w:val="left"/>
      <w:pPr>
        <w:ind w:left="680" w:hanging="320"/>
      </w:pPr>
      <w:rPr>
        <w:rFonts w:cs="Times New Roman" w:hint="default"/>
      </w:rPr>
    </w:lvl>
    <w:lvl w:ilvl="2">
      <w:start w:val="1"/>
      <w:numFmt w:val="lowerRoman"/>
      <w:pStyle w:val="ListNumberalt3"/>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nsid w:val="51C52760"/>
    <w:multiLevelType w:val="singleLevel"/>
    <w:tmpl w:val="B540039A"/>
    <w:lvl w:ilvl="0">
      <w:start w:val="1"/>
      <w:numFmt w:val="decimal"/>
      <w:pStyle w:val="ListNumber5"/>
      <w:lvlText w:val="%1)"/>
      <w:lvlJc w:val="left"/>
      <w:pPr>
        <w:tabs>
          <w:tab w:val="num" w:pos="1701"/>
        </w:tabs>
        <w:ind w:left="1701" w:hanging="340"/>
      </w:pPr>
      <w:rPr>
        <w:rFonts w:cs="Times New Roman" w:hint="default"/>
      </w:rPr>
    </w:lvl>
  </w:abstractNum>
  <w:abstractNum w:abstractNumId="38">
    <w:nsid w:val="549B0613"/>
    <w:multiLevelType w:val="hybridMultilevel"/>
    <w:tmpl w:val="73A875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4DE165D"/>
    <w:multiLevelType w:val="hybridMultilevel"/>
    <w:tmpl w:val="CE0E78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2">
    <w:nsid w:val="64AC6435"/>
    <w:multiLevelType w:val="hybridMultilevel"/>
    <w:tmpl w:val="96A01650"/>
    <w:lvl w:ilvl="0" w:tplc="92C89DD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83178BF"/>
    <w:multiLevelType w:val="hybridMultilevel"/>
    <w:tmpl w:val="0766122C"/>
    <w:lvl w:ilvl="0" w:tplc="D4BE102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5">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7B0B62"/>
    <w:multiLevelType w:val="multilevel"/>
    <w:tmpl w:val="A57051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8">
    <w:nsid w:val="77D74379"/>
    <w:multiLevelType w:val="multilevel"/>
    <w:tmpl w:val="9746C81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9"/>
  </w:num>
  <w:num w:numId="2">
    <w:abstractNumId w:val="2"/>
  </w:num>
  <w:num w:numId="3">
    <w:abstractNumId w:val="7"/>
  </w:num>
  <w:num w:numId="4">
    <w:abstractNumId w:val="8"/>
  </w:num>
  <w:num w:numId="5">
    <w:abstractNumId w:val="3"/>
  </w:num>
  <w:num w:numId="6">
    <w:abstractNumId w:val="1"/>
  </w:num>
  <w:num w:numId="7">
    <w:abstractNumId w:val="0"/>
  </w:num>
  <w:num w:numId="8">
    <w:abstractNumId w:val="4"/>
  </w:num>
  <w:num w:numId="9">
    <w:abstractNumId w:val="5"/>
  </w:num>
  <w:num w:numId="10">
    <w:abstractNumId w:val="6"/>
  </w:num>
  <w:num w:numId="11">
    <w:abstractNumId w:val="9"/>
  </w:num>
  <w:num w:numId="12">
    <w:abstractNumId w:val="2"/>
  </w:num>
  <w:num w:numId="13">
    <w:abstractNumId w:val="7"/>
  </w:num>
  <w:num w:numId="14">
    <w:abstractNumId w:val="8"/>
  </w:num>
  <w:num w:numId="15">
    <w:abstractNumId w:val="3"/>
  </w:num>
  <w:num w:numId="16">
    <w:abstractNumId w:val="1"/>
  </w:num>
  <w:num w:numId="17">
    <w:abstractNumId w:val="0"/>
  </w:num>
  <w:num w:numId="18">
    <w:abstractNumId w:val="4"/>
  </w:num>
  <w:num w:numId="19">
    <w:abstractNumId w:val="5"/>
  </w:num>
  <w:num w:numId="20">
    <w:abstractNumId w:val="6"/>
  </w:num>
  <w:num w:numId="21">
    <w:abstractNumId w:val="19"/>
  </w:num>
  <w:num w:numId="22">
    <w:abstractNumId w:val="16"/>
  </w:num>
  <w:num w:numId="23">
    <w:abstractNumId w:val="32"/>
  </w:num>
  <w:num w:numId="24">
    <w:abstractNumId w:val="27"/>
  </w:num>
  <w:num w:numId="25">
    <w:abstractNumId w:val="48"/>
  </w:num>
  <w:num w:numId="26">
    <w:abstractNumId w:val="23"/>
  </w:num>
  <w:num w:numId="27">
    <w:abstractNumId w:val="13"/>
  </w:num>
  <w:num w:numId="28">
    <w:abstractNumId w:val="45"/>
  </w:num>
  <w:num w:numId="29">
    <w:abstractNumId w:val="31"/>
  </w:num>
  <w:num w:numId="30">
    <w:abstractNumId w:val="35"/>
  </w:num>
  <w:num w:numId="31">
    <w:abstractNumId w:val="20"/>
  </w:num>
  <w:num w:numId="32">
    <w:abstractNumId w:val="46"/>
  </w:num>
  <w:num w:numId="33">
    <w:abstractNumId w:val="41"/>
  </w:num>
  <w:num w:numId="34">
    <w:abstractNumId w:val="14"/>
  </w:num>
  <w:num w:numId="35">
    <w:abstractNumId w:val="18"/>
  </w:num>
  <w:num w:numId="36">
    <w:abstractNumId w:val="47"/>
  </w:num>
  <w:num w:numId="37">
    <w:abstractNumId w:val="17"/>
  </w:num>
  <w:num w:numId="38">
    <w:abstractNumId w:val="15"/>
  </w:num>
  <w:num w:numId="39">
    <w:abstractNumId w:val="36"/>
  </w:num>
  <w:num w:numId="40">
    <w:abstractNumId w:val="33"/>
  </w:num>
  <w:num w:numId="41">
    <w:abstractNumId w:val="30"/>
  </w:num>
  <w:num w:numId="42">
    <w:abstractNumId w:val="28"/>
    <w:lvlOverride w:ilvl="0">
      <w:startOverride w:val="1"/>
    </w:lvlOverride>
  </w:num>
  <w:num w:numId="43">
    <w:abstractNumId w:val="25"/>
    <w:lvlOverride w:ilvl="0">
      <w:startOverride w:val="1"/>
    </w:lvlOverride>
  </w:num>
  <w:num w:numId="44">
    <w:abstractNumId w:val="11"/>
    <w:lvlOverride w:ilvl="0">
      <w:startOverride w:val="1"/>
    </w:lvlOverride>
  </w:num>
  <w:num w:numId="45">
    <w:abstractNumId w:val="37"/>
    <w:lvlOverride w:ilvl="0">
      <w:startOverride w:val="1"/>
    </w:lvlOverride>
  </w:num>
  <w:num w:numId="46">
    <w:abstractNumId w:val="8"/>
  </w:num>
  <w:num w:numId="47">
    <w:abstractNumId w:val="34"/>
  </w:num>
  <w:num w:numId="48">
    <w:abstractNumId w:val="40"/>
  </w:num>
  <w:num w:numId="49">
    <w:abstractNumId w:val="43"/>
  </w:num>
  <w:num w:numId="50">
    <w:abstractNumId w:val="24"/>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51">
    <w:abstractNumId w:val="44"/>
  </w:num>
  <w:num w:numId="52">
    <w:abstractNumId w:val="10"/>
  </w:num>
  <w:num w:numId="53">
    <w:abstractNumId w:val="29"/>
  </w:num>
  <w:num w:numId="54">
    <w:abstractNumId w:val="21"/>
  </w:num>
  <w:num w:numId="55">
    <w:abstractNumId w:val="42"/>
  </w:num>
  <w:num w:numId="56">
    <w:abstractNumId w:val="12"/>
  </w:num>
  <w:num w:numId="57">
    <w:abstractNumId w:val="22"/>
  </w:num>
  <w:num w:numId="58">
    <w:abstractNumId w:val="26"/>
  </w:num>
  <w:num w:numId="59">
    <w:abstractNumId w:val="38"/>
  </w:num>
  <w:num w:numId="60">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62F5"/>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0509F"/>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3AD"/>
    <w:rsid w:val="00604688"/>
    <w:rsid w:val="00604758"/>
    <w:rsid w:val="00606AAA"/>
    <w:rsid w:val="006100E6"/>
    <w:rsid w:val="006104AE"/>
    <w:rsid w:val="00612B8B"/>
    <w:rsid w:val="0061363C"/>
    <w:rsid w:val="00621763"/>
    <w:rsid w:val="00625A64"/>
    <w:rsid w:val="00626CE8"/>
    <w:rsid w:val="00636387"/>
    <w:rsid w:val="0063725E"/>
    <w:rsid w:val="006372CE"/>
    <w:rsid w:val="006400A1"/>
    <w:rsid w:val="00646AED"/>
    <w:rsid w:val="00652B47"/>
    <w:rsid w:val="00654A19"/>
    <w:rsid w:val="00657891"/>
    <w:rsid w:val="00660342"/>
    <w:rsid w:val="0066073B"/>
    <w:rsid w:val="00664E78"/>
    <w:rsid w:val="0067071E"/>
    <w:rsid w:val="006743D6"/>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204D"/>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D09BD"/>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0FA2"/>
    <w:rsid w:val="00896CDA"/>
    <w:rsid w:val="00896ECE"/>
    <w:rsid w:val="00897C7A"/>
    <w:rsid w:val="008A17EA"/>
    <w:rsid w:val="008A52D6"/>
    <w:rsid w:val="008A6D03"/>
    <w:rsid w:val="008B0B59"/>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1C46"/>
    <w:rsid w:val="00952C7D"/>
    <w:rsid w:val="00955DB6"/>
    <w:rsid w:val="009561CF"/>
    <w:rsid w:val="009571B7"/>
    <w:rsid w:val="0095797A"/>
    <w:rsid w:val="009772C1"/>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14438"/>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6BB"/>
    <w:rsid w:val="00FF3863"/>
    <w:rsid w:val="00FF3AE2"/>
    <w:rsid w:val="00FF419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locked="1" w:uiPriority="0"/>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C3767"/>
    <w:pPr>
      <w:spacing w:line="360" w:lineRule="auto"/>
      <w:ind w:left="425" w:hanging="425"/>
    </w:pPr>
    <w:rPr>
      <w:lang w:eastAsia="en-US"/>
    </w:rPr>
  </w:style>
  <w:style w:type="paragraph" w:styleId="Heading1">
    <w:name w:val="heading 1"/>
    <w:basedOn w:val="Normal"/>
    <w:next w:val="Normal"/>
    <w:link w:val="Heading1Char2"/>
    <w:uiPriority w:val="99"/>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Heading2">
    <w:name w:val="heading 2"/>
    <w:basedOn w:val="Normal"/>
    <w:next w:val="Normal"/>
    <w:link w:val="Heading2Char2"/>
    <w:uiPriority w:val="99"/>
    <w:qFormat/>
    <w:rsid w:val="00545E84"/>
    <w:pPr>
      <w:keepNext/>
      <w:keepLines/>
      <w:spacing w:before="200"/>
      <w:outlineLvl w:val="1"/>
    </w:pPr>
    <w:rPr>
      <w:rFonts w:ascii="Cambria" w:eastAsia="Times New Roman" w:hAnsi="Cambria"/>
      <w:b/>
      <w:bCs/>
      <w:color w:val="4F81BD"/>
      <w:sz w:val="26"/>
      <w:szCs w:val="26"/>
    </w:rPr>
  </w:style>
  <w:style w:type="paragraph" w:styleId="Heading3">
    <w:name w:val="heading 3"/>
    <w:basedOn w:val="Normal"/>
    <w:link w:val="Heading3Char2"/>
    <w:uiPriority w:val="99"/>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Heading4">
    <w:name w:val="heading 4"/>
    <w:basedOn w:val="Normal"/>
    <w:next w:val="Normal"/>
    <w:link w:val="Heading4Char2"/>
    <w:uiPriority w:val="99"/>
    <w:qFormat/>
    <w:rsid w:val="00E937E3"/>
    <w:pPr>
      <w:keepNext/>
      <w:spacing w:line="240" w:lineRule="auto"/>
      <w:ind w:left="0" w:firstLine="0"/>
      <w:jc w:val="center"/>
      <w:outlineLvl w:val="3"/>
    </w:pPr>
    <w:rPr>
      <w:rFonts w:ascii="Arial" w:eastAsia="Times New Roman" w:hAnsi="Arial"/>
      <w:b/>
      <w:sz w:val="36"/>
      <w:szCs w:val="20"/>
    </w:rPr>
  </w:style>
  <w:style w:type="paragraph" w:styleId="Heading5">
    <w:name w:val="heading 5"/>
    <w:basedOn w:val="Normal"/>
    <w:next w:val="Normal"/>
    <w:link w:val="Heading5Char2"/>
    <w:uiPriority w:val="99"/>
    <w:qFormat/>
    <w:rsid w:val="00E937E3"/>
    <w:pPr>
      <w:keepNext/>
      <w:spacing w:line="240" w:lineRule="auto"/>
      <w:ind w:left="0" w:firstLine="0"/>
      <w:outlineLvl w:val="4"/>
    </w:pPr>
    <w:rPr>
      <w:rFonts w:ascii="Times New Roman" w:eastAsia="Times New Roman" w:hAnsi="Times New Roman"/>
      <w:sz w:val="24"/>
      <w:szCs w:val="20"/>
    </w:rPr>
  </w:style>
  <w:style w:type="paragraph" w:styleId="Heading6">
    <w:name w:val="heading 6"/>
    <w:basedOn w:val="Normal"/>
    <w:next w:val="Normal"/>
    <w:link w:val="Heading6Char2"/>
    <w:uiPriority w:val="99"/>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Heading7">
    <w:name w:val="heading 7"/>
    <w:basedOn w:val="Normal"/>
    <w:next w:val="Normal"/>
    <w:link w:val="Heading7Char2"/>
    <w:uiPriority w:val="99"/>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Heading8">
    <w:name w:val="heading 8"/>
    <w:basedOn w:val="Normal"/>
    <w:next w:val="Normal"/>
    <w:link w:val="Heading8Char2"/>
    <w:uiPriority w:val="99"/>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Heading9">
    <w:name w:val="heading 9"/>
    <w:basedOn w:val="Normal"/>
    <w:next w:val="Normal"/>
    <w:link w:val="Heading9Char2"/>
    <w:uiPriority w:val="99"/>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37E3"/>
    <w:rPr>
      <w:rFonts w:ascii="Arial" w:hAnsi="Arial"/>
      <w:b/>
      <w:spacing w:val="8"/>
      <w:sz w:val="22"/>
      <w:lang w:val="en-GB" w:eastAsia="zh-CN"/>
    </w:rPr>
  </w:style>
  <w:style w:type="character" w:customStyle="1" w:styleId="Heading2Char">
    <w:name w:val="Heading 2 Char"/>
    <w:basedOn w:val="DefaultParagraphFont"/>
    <w:link w:val="Heading2"/>
    <w:uiPriority w:val="99"/>
    <w:rsid w:val="00E937E3"/>
    <w:rPr>
      <w:rFonts w:ascii="Arial" w:hAnsi="Arial"/>
      <w:b/>
      <w:spacing w:val="8"/>
      <w:lang w:val="en-GB" w:eastAsia="zh-CN"/>
    </w:rPr>
  </w:style>
  <w:style w:type="character" w:customStyle="1" w:styleId="Heading3Char">
    <w:name w:val="Heading 3 Char"/>
    <w:basedOn w:val="DefaultParagraphFont"/>
    <w:link w:val="Heading3"/>
    <w:uiPriority w:val="99"/>
    <w:rsid w:val="00E937E3"/>
    <w:rPr>
      <w:rFonts w:ascii="Arial" w:hAnsi="Arial"/>
      <w:b/>
      <w:spacing w:val="8"/>
      <w:lang w:val="en-GB" w:eastAsia="zh-CN"/>
    </w:rPr>
  </w:style>
  <w:style w:type="character" w:customStyle="1" w:styleId="Heading4Char">
    <w:name w:val="Heading 4 Char"/>
    <w:basedOn w:val="DefaultParagraphFont"/>
    <w:link w:val="Heading4"/>
    <w:uiPriority w:val="99"/>
    <w:rsid w:val="00E937E3"/>
    <w:rPr>
      <w:rFonts w:ascii="Arial" w:hAnsi="Arial"/>
      <w:b/>
      <w:spacing w:val="8"/>
      <w:lang w:val="en-GB" w:eastAsia="zh-CN"/>
    </w:rPr>
  </w:style>
  <w:style w:type="character" w:customStyle="1" w:styleId="Heading5Char">
    <w:name w:val="Heading 5 Char"/>
    <w:basedOn w:val="DefaultParagraphFont"/>
    <w:link w:val="Heading5"/>
    <w:uiPriority w:val="99"/>
    <w:rsid w:val="00E937E3"/>
    <w:rPr>
      <w:rFonts w:ascii="Arial" w:hAnsi="Arial"/>
      <w:b/>
      <w:spacing w:val="8"/>
      <w:lang w:val="en-GB" w:eastAsia="zh-CN"/>
    </w:rPr>
  </w:style>
  <w:style w:type="character" w:customStyle="1" w:styleId="Heading6Char">
    <w:name w:val="Heading 6 Char"/>
    <w:basedOn w:val="DefaultParagraphFont"/>
    <w:link w:val="Heading6"/>
    <w:uiPriority w:val="99"/>
    <w:rsid w:val="00E937E3"/>
    <w:rPr>
      <w:rFonts w:ascii="Arial" w:hAnsi="Arial"/>
      <w:b/>
      <w:spacing w:val="8"/>
      <w:lang w:val="en-GB" w:eastAsia="zh-CN"/>
    </w:rPr>
  </w:style>
  <w:style w:type="character" w:customStyle="1" w:styleId="Heading7Char">
    <w:name w:val="Heading 7 Char"/>
    <w:basedOn w:val="DefaultParagraphFont"/>
    <w:link w:val="Heading7"/>
    <w:uiPriority w:val="99"/>
    <w:rsid w:val="00E937E3"/>
    <w:rPr>
      <w:rFonts w:ascii="Arial" w:hAnsi="Arial"/>
      <w:b/>
      <w:spacing w:val="8"/>
      <w:lang w:val="en-GB" w:eastAsia="zh-CN"/>
    </w:rPr>
  </w:style>
  <w:style w:type="character" w:customStyle="1" w:styleId="Heading8Char">
    <w:name w:val="Heading 8 Char"/>
    <w:basedOn w:val="DefaultParagraphFont"/>
    <w:link w:val="Heading8"/>
    <w:uiPriority w:val="99"/>
    <w:rsid w:val="00E937E3"/>
    <w:rPr>
      <w:rFonts w:ascii="Arial" w:hAnsi="Arial"/>
      <w:b/>
      <w:spacing w:val="8"/>
      <w:lang w:val="en-GB" w:eastAsia="zh-CN"/>
    </w:rPr>
  </w:style>
  <w:style w:type="character" w:customStyle="1" w:styleId="Heading9Char">
    <w:name w:val="Heading 9 Char"/>
    <w:basedOn w:val="DefaultParagraphFont"/>
    <w:link w:val="Heading9"/>
    <w:uiPriority w:val="99"/>
    <w:rsid w:val="00E937E3"/>
    <w:rPr>
      <w:rFonts w:ascii="Arial" w:hAnsi="Arial"/>
      <w:b/>
      <w:spacing w:val="8"/>
      <w:lang w:val="en-GB" w:eastAsia="zh-CN"/>
    </w:rPr>
  </w:style>
  <w:style w:type="paragraph" w:customStyle="1" w:styleId="ConsPlusTitle">
    <w:name w:val="ConsPlusTitle"/>
    <w:uiPriority w:val="99"/>
    <w:rsid w:val="008C3767"/>
    <w:pPr>
      <w:widowControl w:val="0"/>
      <w:autoSpaceDE w:val="0"/>
      <w:autoSpaceDN w:val="0"/>
      <w:adjustRightInd w:val="0"/>
    </w:pPr>
    <w:rPr>
      <w:rFonts w:ascii="Times New Roman" w:eastAsia="Times New Roman" w:hAnsi="Times New Roman"/>
      <w:b/>
      <w:bCs/>
      <w:sz w:val="24"/>
      <w:szCs w:val="24"/>
    </w:rPr>
  </w:style>
  <w:style w:type="paragraph" w:styleId="BalloonText">
    <w:name w:val="Balloon Text"/>
    <w:basedOn w:val="Normal"/>
    <w:link w:val="BalloonTextChar1"/>
    <w:uiPriority w:val="99"/>
    <w:semiHidden/>
    <w:rsid w:val="008C37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7E3"/>
    <w:rPr>
      <w:rFonts w:ascii="Tahoma" w:hAnsi="Tahoma"/>
      <w:spacing w:val="8"/>
      <w:sz w:val="16"/>
      <w:lang w:val="en-GB"/>
    </w:rPr>
  </w:style>
  <w:style w:type="character" w:customStyle="1" w:styleId="BalloonTextChar1">
    <w:name w:val="Balloon Text Char1"/>
    <w:basedOn w:val="DefaultParagraphFont"/>
    <w:link w:val="BalloonText"/>
    <w:uiPriority w:val="99"/>
    <w:semiHidden/>
    <w:locked/>
    <w:rsid w:val="008C3767"/>
    <w:rPr>
      <w:rFonts w:ascii="Tahoma" w:eastAsia="Times New Roman" w:hAnsi="Tahoma" w:cs="Tahoma"/>
      <w:sz w:val="16"/>
      <w:szCs w:val="16"/>
    </w:rPr>
  </w:style>
  <w:style w:type="paragraph" w:styleId="Header">
    <w:name w:val="header"/>
    <w:basedOn w:val="Normal"/>
    <w:link w:val="HeaderChar2"/>
    <w:uiPriority w:val="99"/>
    <w:rsid w:val="00AF03C2"/>
    <w:pPr>
      <w:tabs>
        <w:tab w:val="center" w:pos="4677"/>
        <w:tab w:val="right" w:pos="9355"/>
      </w:tabs>
    </w:pPr>
  </w:style>
  <w:style w:type="character" w:customStyle="1" w:styleId="HeaderChar">
    <w:name w:val="Header Char"/>
    <w:basedOn w:val="DefaultParagraphFont"/>
    <w:link w:val="Header"/>
    <w:uiPriority w:val="99"/>
    <w:rsid w:val="00E937E3"/>
    <w:rPr>
      <w:rFonts w:ascii="Arial" w:hAnsi="Arial"/>
      <w:spacing w:val="8"/>
      <w:lang w:val="en-GB" w:eastAsia="zh-CN"/>
    </w:rPr>
  </w:style>
  <w:style w:type="character" w:customStyle="1" w:styleId="HeaderChar2">
    <w:name w:val="Header Char2"/>
    <w:basedOn w:val="DefaultParagraphFont"/>
    <w:link w:val="Header"/>
    <w:uiPriority w:val="99"/>
    <w:locked/>
    <w:rsid w:val="00AF03C2"/>
    <w:rPr>
      <w:rFonts w:cs="Times New Roman"/>
      <w:sz w:val="22"/>
      <w:szCs w:val="22"/>
      <w:lang w:eastAsia="en-US"/>
    </w:rPr>
  </w:style>
  <w:style w:type="paragraph" w:styleId="Footer">
    <w:name w:val="footer"/>
    <w:basedOn w:val="Normal"/>
    <w:link w:val="FooterChar2"/>
    <w:uiPriority w:val="99"/>
    <w:rsid w:val="00AF03C2"/>
    <w:pPr>
      <w:tabs>
        <w:tab w:val="center" w:pos="4677"/>
        <w:tab w:val="right" w:pos="9355"/>
      </w:tabs>
    </w:pPr>
  </w:style>
  <w:style w:type="character" w:customStyle="1" w:styleId="FooterChar">
    <w:name w:val="Footer Char"/>
    <w:basedOn w:val="DefaultParagraphFont"/>
    <w:link w:val="Footer"/>
    <w:uiPriority w:val="99"/>
    <w:rsid w:val="00E937E3"/>
    <w:rPr>
      <w:rFonts w:ascii="Arial" w:hAnsi="Arial"/>
      <w:spacing w:val="8"/>
      <w:lang w:val="en-GB" w:eastAsia="zh-CN"/>
    </w:rPr>
  </w:style>
  <w:style w:type="character" w:customStyle="1" w:styleId="FooterChar2">
    <w:name w:val="Footer Char2"/>
    <w:basedOn w:val="DefaultParagraphFont"/>
    <w:link w:val="Footer"/>
    <w:uiPriority w:val="99"/>
    <w:locked/>
    <w:rsid w:val="00AF03C2"/>
    <w:rPr>
      <w:rFonts w:cs="Times New Roman"/>
      <w:sz w:val="22"/>
      <w:szCs w:val="22"/>
      <w:lang w:eastAsia="en-US"/>
    </w:rPr>
  </w:style>
  <w:style w:type="paragraph" w:customStyle="1" w:styleId="Default">
    <w:name w:val="Default"/>
    <w:uiPriority w:val="99"/>
    <w:rsid w:val="00B37413"/>
    <w:pPr>
      <w:autoSpaceDE w:val="0"/>
      <w:autoSpaceDN w:val="0"/>
      <w:adjustRightInd w:val="0"/>
    </w:pPr>
    <w:rPr>
      <w:rFonts w:ascii="Times New Roman" w:hAnsi="Times New Roman"/>
      <w:color w:val="000000"/>
      <w:sz w:val="24"/>
      <w:szCs w:val="24"/>
    </w:rPr>
  </w:style>
  <w:style w:type="character" w:styleId="Strong">
    <w:name w:val="Strong"/>
    <w:basedOn w:val="DefaultParagraphFont"/>
    <w:uiPriority w:val="99"/>
    <w:qFormat/>
    <w:rsid w:val="00E443C7"/>
    <w:rPr>
      <w:rFonts w:cs="Times New Roman"/>
      <w:b/>
      <w:bCs/>
    </w:rPr>
  </w:style>
  <w:style w:type="character" w:customStyle="1" w:styleId="apple-converted-space">
    <w:name w:val="apple-converted-space"/>
    <w:basedOn w:val="DefaultParagraphFont"/>
    <w:uiPriority w:val="99"/>
    <w:rsid w:val="00E443C7"/>
    <w:rPr>
      <w:rFonts w:cs="Times New Roman"/>
    </w:rPr>
  </w:style>
  <w:style w:type="paragraph" w:styleId="NormalWeb">
    <w:name w:val="Normal (Web)"/>
    <w:basedOn w:val="Normal"/>
    <w:uiPriority w:val="99"/>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Hyperlink">
    <w:name w:val="Hyperlink"/>
    <w:basedOn w:val="DefaultParagraphFont"/>
    <w:uiPriority w:val="99"/>
    <w:rsid w:val="005C6C2D"/>
    <w:rPr>
      <w:rFonts w:cs="Times New Roman"/>
      <w:color w:val="0000FF"/>
      <w:u w:val="single"/>
    </w:rPr>
  </w:style>
  <w:style w:type="character" w:customStyle="1" w:styleId="Heading3Char2">
    <w:name w:val="Heading 3 Char2"/>
    <w:basedOn w:val="DefaultParagraphFont"/>
    <w:link w:val="Heading3"/>
    <w:uiPriority w:val="99"/>
    <w:locked/>
    <w:rsid w:val="0025198A"/>
    <w:rPr>
      <w:rFonts w:ascii="Times New Roman" w:hAnsi="Times New Roman" w:cs="Times New Roman"/>
      <w:b/>
      <w:bCs/>
      <w:sz w:val="27"/>
      <w:szCs w:val="27"/>
    </w:rPr>
  </w:style>
  <w:style w:type="character" w:styleId="Emphasis">
    <w:name w:val="Emphasis"/>
    <w:basedOn w:val="DefaultParagraphFont"/>
    <w:uiPriority w:val="99"/>
    <w:qFormat/>
    <w:rsid w:val="003640C6"/>
    <w:rPr>
      <w:rFonts w:cs="Times New Roman"/>
      <w:i/>
      <w:iCs/>
    </w:rPr>
  </w:style>
  <w:style w:type="paragraph" w:customStyle="1" w:styleId="formattext">
    <w:name w:val="formattext"/>
    <w:basedOn w:val="Normal"/>
    <w:uiPriority w:val="99"/>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TableGrid">
    <w:name w:val="Table Grid"/>
    <w:basedOn w:val="TableNormal"/>
    <w:uiPriority w:val="99"/>
    <w:rsid w:val="0063725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3725E"/>
    <w:rPr>
      <w:rFonts w:cs="Times New Roman"/>
      <w:color w:val="808080"/>
    </w:rPr>
  </w:style>
  <w:style w:type="character" w:customStyle="1" w:styleId="Heading2Char2">
    <w:name w:val="Heading 2 Char2"/>
    <w:basedOn w:val="DefaultParagraphFont"/>
    <w:link w:val="Heading2"/>
    <w:uiPriority w:val="99"/>
    <w:locked/>
    <w:rsid w:val="00545E84"/>
    <w:rPr>
      <w:rFonts w:ascii="Cambria" w:hAnsi="Cambria" w:cs="Times New Roman"/>
      <w:b/>
      <w:bCs/>
      <w:color w:val="4F81BD"/>
      <w:sz w:val="26"/>
      <w:szCs w:val="26"/>
      <w:lang w:eastAsia="en-US"/>
    </w:rPr>
  </w:style>
  <w:style w:type="character" w:customStyle="1" w:styleId="searchresult">
    <w:name w:val="search_result"/>
    <w:basedOn w:val="DefaultParagraphFont"/>
    <w:uiPriority w:val="99"/>
    <w:rsid w:val="000940CF"/>
    <w:rPr>
      <w:rFonts w:cs="Times New Roman"/>
    </w:rPr>
  </w:style>
  <w:style w:type="paragraph" w:customStyle="1" w:styleId="headertext">
    <w:name w:val="headertext"/>
    <w:basedOn w:val="Normal"/>
    <w:uiPriority w:val="99"/>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Normal"/>
    <w:uiPriority w:val="99"/>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
    <w:name w:val="Обычный1"/>
    <w:uiPriority w:val="99"/>
    <w:rsid w:val="00D53C85"/>
    <w:pPr>
      <w:widowControl w:val="0"/>
    </w:pPr>
    <w:rPr>
      <w:rFonts w:ascii="Times New Roman" w:eastAsia="Times New Roman" w:hAnsi="Times New Roman"/>
      <w:sz w:val="20"/>
      <w:szCs w:val="20"/>
    </w:rPr>
  </w:style>
  <w:style w:type="character" w:customStyle="1" w:styleId="Heading1Char2">
    <w:name w:val="Heading 1 Char2"/>
    <w:basedOn w:val="DefaultParagraphFont"/>
    <w:link w:val="Heading1"/>
    <w:uiPriority w:val="99"/>
    <w:locked/>
    <w:rsid w:val="00E937E3"/>
    <w:rPr>
      <w:rFonts w:ascii="Times New Roman" w:hAnsi="Times New Roman" w:cs="Times New Roman"/>
      <w:sz w:val="24"/>
    </w:rPr>
  </w:style>
  <w:style w:type="character" w:customStyle="1" w:styleId="Heading4Char2">
    <w:name w:val="Heading 4 Char2"/>
    <w:basedOn w:val="DefaultParagraphFont"/>
    <w:link w:val="Heading4"/>
    <w:uiPriority w:val="99"/>
    <w:locked/>
    <w:rsid w:val="00E937E3"/>
    <w:rPr>
      <w:rFonts w:ascii="Arial" w:hAnsi="Arial" w:cs="Times New Roman"/>
      <w:b/>
      <w:sz w:val="36"/>
    </w:rPr>
  </w:style>
  <w:style w:type="character" w:customStyle="1" w:styleId="Heading5Char2">
    <w:name w:val="Heading 5 Char2"/>
    <w:basedOn w:val="DefaultParagraphFont"/>
    <w:link w:val="Heading5"/>
    <w:uiPriority w:val="99"/>
    <w:locked/>
    <w:rsid w:val="00E937E3"/>
    <w:rPr>
      <w:rFonts w:ascii="Times New Roman" w:hAnsi="Times New Roman" w:cs="Times New Roman"/>
      <w:sz w:val="24"/>
    </w:rPr>
  </w:style>
  <w:style w:type="character" w:customStyle="1" w:styleId="Heading6Char2">
    <w:name w:val="Heading 6 Char2"/>
    <w:basedOn w:val="DefaultParagraphFont"/>
    <w:link w:val="Heading6"/>
    <w:uiPriority w:val="99"/>
    <w:locked/>
    <w:rsid w:val="00E937E3"/>
    <w:rPr>
      <w:rFonts w:ascii="Times New Roman" w:hAnsi="Times New Roman" w:cs="Times New Roman"/>
      <w:b/>
      <w:sz w:val="24"/>
    </w:rPr>
  </w:style>
  <w:style w:type="character" w:customStyle="1" w:styleId="Heading7Char2">
    <w:name w:val="Heading 7 Char2"/>
    <w:basedOn w:val="DefaultParagraphFont"/>
    <w:link w:val="Heading7"/>
    <w:uiPriority w:val="99"/>
    <w:locked/>
    <w:rsid w:val="00E937E3"/>
    <w:rPr>
      <w:rFonts w:ascii="Times New Roman" w:hAnsi="Times New Roman" w:cs="Times New Roman"/>
      <w:sz w:val="24"/>
    </w:rPr>
  </w:style>
  <w:style w:type="character" w:customStyle="1" w:styleId="Heading8Char2">
    <w:name w:val="Heading 8 Char2"/>
    <w:basedOn w:val="DefaultParagraphFont"/>
    <w:link w:val="Heading8"/>
    <w:uiPriority w:val="99"/>
    <w:locked/>
    <w:rsid w:val="00E937E3"/>
    <w:rPr>
      <w:rFonts w:ascii="Times New Roman" w:hAnsi="Times New Roman" w:cs="Times New Roman"/>
      <w:b/>
      <w:sz w:val="24"/>
    </w:rPr>
  </w:style>
  <w:style w:type="character" w:customStyle="1" w:styleId="Heading9Char2">
    <w:name w:val="Heading 9 Char2"/>
    <w:basedOn w:val="DefaultParagraphFont"/>
    <w:link w:val="Heading9"/>
    <w:uiPriority w:val="99"/>
    <w:locked/>
    <w:rsid w:val="00E937E3"/>
    <w:rPr>
      <w:rFonts w:ascii="Times New Roman" w:hAnsi="Times New Roman" w:cs="Times New Roman"/>
      <w:b/>
      <w:sz w:val="24"/>
    </w:rPr>
  </w:style>
  <w:style w:type="paragraph" w:styleId="BodyText">
    <w:name w:val="Body Text"/>
    <w:basedOn w:val="Normal"/>
    <w:link w:val="BodyTextChar2"/>
    <w:uiPriority w:val="99"/>
    <w:rsid w:val="00E937E3"/>
    <w:pPr>
      <w:spacing w:line="240" w:lineRule="auto"/>
      <w:ind w:left="0" w:firstLine="0"/>
      <w:jc w:val="both"/>
    </w:pPr>
    <w:rPr>
      <w:rFonts w:ascii="Arial" w:eastAsia="Times New Roman" w:hAnsi="Arial"/>
      <w:sz w:val="28"/>
      <w:szCs w:val="20"/>
    </w:rPr>
  </w:style>
  <w:style w:type="character" w:customStyle="1" w:styleId="BodyTextChar">
    <w:name w:val="Body Text Char"/>
    <w:basedOn w:val="DefaultParagraphFont"/>
    <w:link w:val="BodyText"/>
    <w:uiPriority w:val="99"/>
    <w:rsid w:val="00E937E3"/>
    <w:rPr>
      <w:rFonts w:ascii="Arial" w:hAnsi="Arial"/>
      <w:spacing w:val="8"/>
      <w:lang w:val="en-GB" w:eastAsia="zh-CN"/>
    </w:rPr>
  </w:style>
  <w:style w:type="character" w:customStyle="1" w:styleId="BodyTextChar2">
    <w:name w:val="Body Text Char2"/>
    <w:basedOn w:val="DefaultParagraphFont"/>
    <w:link w:val="BodyText"/>
    <w:uiPriority w:val="99"/>
    <w:locked/>
    <w:rsid w:val="00E937E3"/>
    <w:rPr>
      <w:rFonts w:ascii="Arial" w:hAnsi="Arial" w:cs="Times New Roman"/>
      <w:sz w:val="28"/>
    </w:rPr>
  </w:style>
  <w:style w:type="paragraph" w:styleId="BodyTextIndent">
    <w:name w:val="Body Text Indent"/>
    <w:basedOn w:val="Normal"/>
    <w:link w:val="BodyTextIndentChar2"/>
    <w:uiPriority w:val="99"/>
    <w:rsid w:val="00E937E3"/>
    <w:pPr>
      <w:tabs>
        <w:tab w:val="num" w:pos="0"/>
      </w:tabs>
      <w:spacing w:line="240" w:lineRule="auto"/>
      <w:ind w:left="0" w:firstLine="709"/>
      <w:jc w:val="both"/>
    </w:pPr>
    <w:rPr>
      <w:rFonts w:ascii="Arial" w:eastAsia="Times New Roman" w:hAnsi="Arial"/>
      <w:sz w:val="28"/>
      <w:szCs w:val="20"/>
    </w:rPr>
  </w:style>
  <w:style w:type="character" w:customStyle="1" w:styleId="BodyTextIndentChar">
    <w:name w:val="Body Text Indent Char"/>
    <w:basedOn w:val="DefaultParagraphFont"/>
    <w:link w:val="BodyTextIndent"/>
    <w:uiPriority w:val="99"/>
    <w:rsid w:val="00E937E3"/>
    <w:rPr>
      <w:rFonts w:ascii="Arial" w:hAnsi="Arial"/>
      <w:spacing w:val="8"/>
      <w:lang w:val="en-GB" w:eastAsia="zh-CN"/>
    </w:rPr>
  </w:style>
  <w:style w:type="character" w:customStyle="1" w:styleId="BodyTextIndentChar2">
    <w:name w:val="Body Text Indent Char2"/>
    <w:basedOn w:val="DefaultParagraphFont"/>
    <w:link w:val="BodyTextIndent"/>
    <w:uiPriority w:val="99"/>
    <w:locked/>
    <w:rsid w:val="00E937E3"/>
    <w:rPr>
      <w:rFonts w:ascii="Arial" w:hAnsi="Arial" w:cs="Times New Roman"/>
      <w:sz w:val="28"/>
    </w:rPr>
  </w:style>
  <w:style w:type="paragraph" w:styleId="BodyText2">
    <w:name w:val="Body Text 2"/>
    <w:basedOn w:val="Normal"/>
    <w:link w:val="BodyText2Char1"/>
    <w:uiPriority w:val="99"/>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BodyText2Char">
    <w:name w:val="Body Text 2 Char"/>
    <w:basedOn w:val="DefaultParagraphFont"/>
    <w:link w:val="BodyText2"/>
    <w:uiPriority w:val="99"/>
    <w:semiHidden/>
    <w:rsid w:val="00E937E3"/>
    <w:rPr>
      <w:rFonts w:ascii="Arial" w:hAnsi="Arial"/>
      <w:sz w:val="18"/>
      <w:lang w:val="en-GB"/>
    </w:rPr>
  </w:style>
  <w:style w:type="character" w:customStyle="1" w:styleId="BodyText2Char1">
    <w:name w:val="Body Text 2 Char1"/>
    <w:basedOn w:val="DefaultParagraphFont"/>
    <w:link w:val="BodyText2"/>
    <w:uiPriority w:val="99"/>
    <w:locked/>
    <w:rsid w:val="00E937E3"/>
    <w:rPr>
      <w:rFonts w:ascii="Times New Roman" w:hAnsi="Times New Roman" w:cs="Times New Roman"/>
      <w:b/>
      <w:sz w:val="32"/>
    </w:rPr>
  </w:style>
  <w:style w:type="character" w:styleId="PageNumber">
    <w:name w:val="page number"/>
    <w:basedOn w:val="DefaultParagraphFont"/>
    <w:uiPriority w:val="99"/>
    <w:rsid w:val="00E937E3"/>
    <w:rPr>
      <w:rFonts w:cs="Times New Roman"/>
    </w:rPr>
  </w:style>
  <w:style w:type="paragraph" w:styleId="BodyTextIndent2">
    <w:name w:val="Body Text Indent 2"/>
    <w:basedOn w:val="Normal"/>
    <w:link w:val="BodyTextIndent2Char2"/>
    <w:uiPriority w:val="99"/>
    <w:rsid w:val="00E937E3"/>
    <w:pPr>
      <w:spacing w:line="240" w:lineRule="auto"/>
      <w:ind w:left="0" w:firstLine="567"/>
      <w:jc w:val="both"/>
    </w:pPr>
    <w:rPr>
      <w:rFonts w:ascii="Arial" w:eastAsia="Times New Roman" w:hAnsi="Arial"/>
      <w:sz w:val="28"/>
      <w:szCs w:val="20"/>
      <w:lang w:val="en-US"/>
    </w:rPr>
  </w:style>
  <w:style w:type="character" w:customStyle="1" w:styleId="BodyTextIndent2Char">
    <w:name w:val="Body Text Indent 2 Char"/>
    <w:basedOn w:val="DefaultParagraphFont"/>
    <w:link w:val="BodyTextIndent2"/>
    <w:uiPriority w:val="99"/>
    <w:rsid w:val="00E937E3"/>
    <w:rPr>
      <w:rFonts w:ascii="Arial" w:hAnsi="Arial"/>
      <w:spacing w:val="8"/>
      <w:lang w:val="en-GB" w:eastAsia="zh-CN"/>
    </w:rPr>
  </w:style>
  <w:style w:type="character" w:customStyle="1" w:styleId="BodyTextIndent2Char2">
    <w:name w:val="Body Text Indent 2 Char2"/>
    <w:basedOn w:val="DefaultParagraphFont"/>
    <w:link w:val="BodyTextIndent2"/>
    <w:uiPriority w:val="99"/>
    <w:locked/>
    <w:rsid w:val="00E937E3"/>
    <w:rPr>
      <w:rFonts w:ascii="Arial" w:hAnsi="Arial" w:cs="Times New Roman"/>
      <w:sz w:val="28"/>
      <w:lang w:val="en-US"/>
    </w:rPr>
  </w:style>
  <w:style w:type="paragraph" w:styleId="BodyTextIndent3">
    <w:name w:val="Body Text Indent 3"/>
    <w:basedOn w:val="Normal"/>
    <w:link w:val="BodyTextIndent3Char2"/>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BodyTextIndent3Char">
    <w:name w:val="Body Text Indent 3 Char"/>
    <w:basedOn w:val="DefaultParagraphFont"/>
    <w:link w:val="BodyTextIndent3"/>
    <w:uiPriority w:val="99"/>
    <w:rsid w:val="00E937E3"/>
    <w:rPr>
      <w:rFonts w:ascii="Arial" w:hAnsi="Arial"/>
      <w:spacing w:val="8"/>
      <w:sz w:val="16"/>
      <w:lang w:val="en-GB" w:eastAsia="zh-CN"/>
    </w:rPr>
  </w:style>
  <w:style w:type="character" w:customStyle="1" w:styleId="BodyTextIndent3Char2">
    <w:name w:val="Body Text Indent 3 Char2"/>
    <w:basedOn w:val="DefaultParagraphFont"/>
    <w:link w:val="BodyTextIndent3"/>
    <w:uiPriority w:val="99"/>
    <w:locked/>
    <w:rsid w:val="00E937E3"/>
    <w:rPr>
      <w:rFonts w:ascii="Times New Roman" w:hAnsi="Times New Roman" w:cs="Times New Roman"/>
      <w:sz w:val="24"/>
    </w:rPr>
  </w:style>
  <w:style w:type="paragraph" w:customStyle="1" w:styleId="10">
    <w:name w:val="Абзац1"/>
    <w:basedOn w:val="Normal"/>
    <w:uiPriority w:val="99"/>
    <w:rsid w:val="00E937E3"/>
    <w:pPr>
      <w:spacing w:line="240" w:lineRule="auto"/>
      <w:ind w:left="0" w:firstLine="0"/>
      <w:jc w:val="both"/>
    </w:pPr>
    <w:rPr>
      <w:rFonts w:ascii="Times New Roman" w:eastAsia="Times New Roman" w:hAnsi="Times New Roman"/>
      <w:sz w:val="24"/>
      <w:szCs w:val="20"/>
      <w:lang w:eastAsia="ru-RU"/>
    </w:rPr>
  </w:style>
  <w:style w:type="paragraph" w:styleId="BodyText3">
    <w:name w:val="Body Text 3"/>
    <w:basedOn w:val="Normal"/>
    <w:link w:val="BodyText3Char"/>
    <w:uiPriority w:val="99"/>
    <w:rsid w:val="00E937E3"/>
    <w:pPr>
      <w:spacing w:line="240" w:lineRule="auto"/>
      <w:ind w:left="0" w:firstLine="0"/>
      <w:jc w:val="both"/>
    </w:pPr>
    <w:rPr>
      <w:rFonts w:ascii="Arial" w:eastAsia="Times New Roman" w:hAnsi="Arial"/>
      <w:i/>
      <w:sz w:val="28"/>
      <w:szCs w:val="20"/>
      <w:lang w:eastAsia="ru-RU"/>
    </w:rPr>
  </w:style>
  <w:style w:type="character" w:customStyle="1" w:styleId="BodyText3Char">
    <w:name w:val="Body Text 3 Char"/>
    <w:basedOn w:val="DefaultParagraphFont"/>
    <w:link w:val="BodyText3"/>
    <w:uiPriority w:val="99"/>
    <w:locked/>
    <w:rsid w:val="00E937E3"/>
    <w:rPr>
      <w:rFonts w:ascii="Arial" w:hAnsi="Arial" w:cs="Times New Roman"/>
      <w:i/>
      <w:sz w:val="28"/>
    </w:rPr>
  </w:style>
  <w:style w:type="paragraph" w:styleId="Title">
    <w:name w:val="Title"/>
    <w:basedOn w:val="Normal"/>
    <w:link w:val="TitleChar2"/>
    <w:uiPriority w:val="99"/>
    <w:qFormat/>
    <w:rsid w:val="00E937E3"/>
    <w:pPr>
      <w:spacing w:line="240" w:lineRule="auto"/>
      <w:ind w:left="0" w:firstLine="0"/>
      <w:jc w:val="center"/>
    </w:pPr>
    <w:rPr>
      <w:rFonts w:ascii="Arial" w:eastAsia="Times New Roman" w:hAnsi="Arial"/>
      <w:sz w:val="24"/>
      <w:szCs w:val="20"/>
      <w:lang w:eastAsia="ru-RU"/>
    </w:rPr>
  </w:style>
  <w:style w:type="character" w:customStyle="1" w:styleId="TitleChar">
    <w:name w:val="Title Char"/>
    <w:basedOn w:val="DefaultParagraphFont"/>
    <w:link w:val="Title"/>
    <w:uiPriority w:val="99"/>
    <w:rsid w:val="00E937E3"/>
    <w:rPr>
      <w:rFonts w:ascii="Cambria" w:hAnsi="Cambria"/>
      <w:b/>
      <w:spacing w:val="8"/>
      <w:kern w:val="28"/>
      <w:sz w:val="32"/>
      <w:lang w:val="en-GB" w:eastAsia="zh-CN"/>
    </w:rPr>
  </w:style>
  <w:style w:type="character" w:customStyle="1" w:styleId="TitleChar2">
    <w:name w:val="Title Char2"/>
    <w:basedOn w:val="DefaultParagraphFont"/>
    <w:link w:val="Title"/>
    <w:uiPriority w:val="99"/>
    <w:locked/>
    <w:rsid w:val="00E937E3"/>
    <w:rPr>
      <w:rFonts w:ascii="Arial" w:hAnsi="Arial" w:cs="Times New Roman"/>
      <w:sz w:val="24"/>
    </w:rPr>
  </w:style>
  <w:style w:type="paragraph" w:customStyle="1" w:styleId="21">
    <w:name w:val="Основной текст 21"/>
    <w:basedOn w:val="Normal"/>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1">
    <w:name w:val="Нижний колонтитул1"/>
    <w:basedOn w:val="1"/>
    <w:uiPriority w:val="99"/>
    <w:rsid w:val="00E937E3"/>
    <w:pPr>
      <w:tabs>
        <w:tab w:val="center" w:pos="4153"/>
        <w:tab w:val="right" w:pos="8306"/>
      </w:tabs>
      <w:snapToGrid w:val="0"/>
      <w:ind w:firstLine="709"/>
      <w:jc w:val="both"/>
    </w:pPr>
    <w:rPr>
      <w:sz w:val="26"/>
    </w:rPr>
  </w:style>
  <w:style w:type="paragraph" w:customStyle="1" w:styleId="31">
    <w:name w:val="Основной текст с отступом 31"/>
    <w:basedOn w:val="1"/>
    <w:uiPriority w:val="99"/>
    <w:rsid w:val="00E937E3"/>
    <w:pPr>
      <w:widowControl/>
      <w:ind w:firstLine="709"/>
      <w:jc w:val="both"/>
    </w:pPr>
    <w:rPr>
      <w:sz w:val="28"/>
    </w:rPr>
  </w:style>
  <w:style w:type="paragraph" w:styleId="EndnoteText">
    <w:name w:val="endnote text"/>
    <w:basedOn w:val="Normal"/>
    <w:link w:val="EndnoteTextChar"/>
    <w:uiPriority w:val="99"/>
    <w:semiHidden/>
    <w:rsid w:val="00E937E3"/>
    <w:pPr>
      <w:spacing w:line="240" w:lineRule="auto"/>
      <w:ind w:left="0" w:firstLine="0"/>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uiPriority w:val="99"/>
    <w:semiHidden/>
    <w:locked/>
    <w:rsid w:val="00E937E3"/>
    <w:rPr>
      <w:rFonts w:ascii="Times New Roman" w:hAnsi="Times New Roman" w:cs="Times New Roman"/>
    </w:rPr>
  </w:style>
  <w:style w:type="character" w:styleId="EndnoteReference">
    <w:name w:val="endnote reference"/>
    <w:basedOn w:val="DefaultParagraphFont"/>
    <w:uiPriority w:val="99"/>
    <w:semiHidden/>
    <w:rsid w:val="00E937E3"/>
    <w:rPr>
      <w:rFonts w:cs="Times New Roman"/>
      <w:vertAlign w:val="superscript"/>
    </w:rPr>
  </w:style>
  <w:style w:type="paragraph" w:customStyle="1" w:styleId="npb">
    <w:name w:val="npb"/>
    <w:basedOn w:val="Normal"/>
    <w:uiPriority w:val="99"/>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Normal"/>
    <w:next w:val="Normal"/>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Normal"/>
    <w:next w:val="Normal"/>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Normal"/>
    <w:next w:val="Normal"/>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PlainText">
    <w:name w:val="Plain Text"/>
    <w:basedOn w:val="Normal"/>
    <w:link w:val="PlainTextChar"/>
    <w:uiPriority w:val="99"/>
    <w:rsid w:val="00E937E3"/>
    <w:pPr>
      <w:spacing w:line="240" w:lineRule="auto"/>
      <w:ind w:left="0" w:firstLine="0"/>
    </w:pPr>
    <w:rPr>
      <w:rFonts w:ascii="Courier New" w:eastAsia="Times New Roman" w:hAnsi="Courier New"/>
      <w:sz w:val="20"/>
      <w:szCs w:val="20"/>
      <w:lang w:eastAsia="ru-RU"/>
    </w:rPr>
  </w:style>
  <w:style w:type="character" w:customStyle="1" w:styleId="PlainTextChar">
    <w:name w:val="Plain Text Char"/>
    <w:basedOn w:val="DefaultParagraphFont"/>
    <w:link w:val="PlainText"/>
    <w:uiPriority w:val="99"/>
    <w:locked/>
    <w:rsid w:val="00E937E3"/>
    <w:rPr>
      <w:rFonts w:ascii="Courier New" w:hAnsi="Courier New" w:cs="Times New Roman"/>
    </w:rPr>
  </w:style>
  <w:style w:type="character" w:customStyle="1" w:styleId="FontStyle12">
    <w:name w:val="Font Style12"/>
    <w:basedOn w:val="DefaultParagraphFont"/>
    <w:uiPriority w:val="99"/>
    <w:rsid w:val="00E937E3"/>
    <w:rPr>
      <w:rFonts w:ascii="Times New Roman" w:hAnsi="Times New Roman" w:cs="Times New Roman"/>
      <w:i/>
      <w:iCs/>
      <w:sz w:val="18"/>
      <w:szCs w:val="18"/>
    </w:rPr>
  </w:style>
  <w:style w:type="character" w:customStyle="1" w:styleId="FontStyle16">
    <w:name w:val="Font Style16"/>
    <w:basedOn w:val="DefaultParagraphFont"/>
    <w:uiPriority w:val="99"/>
    <w:rsid w:val="00E937E3"/>
    <w:rPr>
      <w:rFonts w:ascii="Times New Roman" w:hAnsi="Times New Roman" w:cs="Times New Roman"/>
      <w:spacing w:val="30"/>
      <w:sz w:val="16"/>
      <w:szCs w:val="16"/>
    </w:rPr>
  </w:style>
  <w:style w:type="paragraph" w:customStyle="1" w:styleId="MAIN-TITLE">
    <w:name w:val="MAIN-TITLE"/>
    <w:basedOn w:val="Normal"/>
    <w:uiPriority w:val="99"/>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Normal"/>
    <w:uiPriority w:val="99"/>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Normal"/>
    <w:uiPriority w:val="99"/>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DefaultParagraphFont"/>
    <w:uiPriority w:val="99"/>
    <w:rsid w:val="00E937E3"/>
    <w:rPr>
      <w:rFonts w:cs="Times New Roman"/>
    </w:rPr>
  </w:style>
  <w:style w:type="character" w:customStyle="1" w:styleId="hpsatn">
    <w:name w:val="hps atn"/>
    <w:basedOn w:val="DefaultParagraphFont"/>
    <w:uiPriority w:val="99"/>
    <w:rsid w:val="00E937E3"/>
    <w:rPr>
      <w:rFonts w:cs="Times New Roman"/>
    </w:rPr>
  </w:style>
  <w:style w:type="character" w:customStyle="1" w:styleId="mediumtext1">
    <w:name w:val="medium_text1"/>
    <w:basedOn w:val="DefaultParagraphFont"/>
    <w:uiPriority w:val="99"/>
    <w:rsid w:val="00E937E3"/>
    <w:rPr>
      <w:rFonts w:cs="Times New Roman"/>
      <w:sz w:val="14"/>
      <w:szCs w:val="14"/>
    </w:rPr>
  </w:style>
  <w:style w:type="paragraph" w:customStyle="1" w:styleId="PARAGRAPH">
    <w:name w:val="PARAGRAPH"/>
    <w:link w:val="PARAGRAPHChar"/>
    <w:uiPriority w:val="99"/>
    <w:rsid w:val="00E937E3"/>
    <w:pPr>
      <w:snapToGrid w:val="0"/>
      <w:spacing w:before="100" w:after="200"/>
      <w:jc w:val="both"/>
    </w:pPr>
    <w:rPr>
      <w:rFonts w:ascii="Arial" w:eastAsia="Times New Roman" w:hAnsi="Arial" w:cs="Arial"/>
      <w:spacing w:val="8"/>
      <w:sz w:val="20"/>
      <w:szCs w:val="20"/>
      <w:lang w:val="en-GB" w:eastAsia="zh-CN"/>
    </w:rPr>
  </w:style>
  <w:style w:type="paragraph" w:customStyle="1" w:styleId="ANNEXtitle">
    <w:name w:val="ANNEX_title"/>
    <w:basedOn w:val="Normal"/>
    <w:next w:val="ANNEX-heading1"/>
    <w:uiPriority w:val="99"/>
    <w:rsid w:val="00E937E3"/>
    <w:pPr>
      <w:pageBreakBefore/>
      <w:numPr>
        <w:numId w:val="3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Heading1"/>
    <w:next w:val="PARAGRAPH"/>
    <w:uiPriority w:val="99"/>
    <w:rsid w:val="00E937E3"/>
    <w:pPr>
      <w:numPr>
        <w:ilvl w:val="1"/>
        <w:numId w:val="3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Heading2"/>
    <w:next w:val="PARAGRAPH"/>
    <w:uiPriority w:val="99"/>
    <w:rsid w:val="00E937E3"/>
    <w:pPr>
      <w:keepLines w:val="0"/>
      <w:numPr>
        <w:ilvl w:val="2"/>
        <w:numId w:val="33"/>
      </w:numPr>
      <w:suppressAutoHyphens/>
      <w:snapToGrid w:val="0"/>
      <w:spacing w:before="100" w:after="100" w:line="240" w:lineRule="auto"/>
      <w:outlineLvl w:val="2"/>
    </w:pPr>
    <w:rPr>
      <w:rFonts w:ascii="Arial" w:hAnsi="Arial" w:cs="Arial"/>
      <w:color w:val="auto"/>
      <w:spacing w:val="8"/>
      <w:sz w:val="20"/>
      <w:szCs w:val="20"/>
      <w:lang w:val="en-US" w:eastAsia="zh-CN"/>
    </w:rPr>
  </w:style>
  <w:style w:type="paragraph" w:customStyle="1" w:styleId="ANNEX-heading3">
    <w:name w:val="ANNEX-heading3"/>
    <w:basedOn w:val="Heading3"/>
    <w:next w:val="PARAGRAPH"/>
    <w:uiPriority w:val="99"/>
    <w:rsid w:val="00E937E3"/>
    <w:pPr>
      <w:keepNext/>
      <w:numPr>
        <w:ilvl w:val="3"/>
        <w:numId w:val="3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Heading4"/>
    <w:next w:val="PARAGRAPH"/>
    <w:uiPriority w:val="99"/>
    <w:rsid w:val="00E937E3"/>
    <w:pPr>
      <w:numPr>
        <w:ilvl w:val="4"/>
        <w:numId w:val="3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Heading5"/>
    <w:next w:val="PARAGRAPH"/>
    <w:uiPriority w:val="99"/>
    <w:rsid w:val="00E937E3"/>
    <w:pPr>
      <w:numPr>
        <w:ilvl w:val="5"/>
        <w:numId w:val="3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Normal"/>
    <w:uiPriority w:val="99"/>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TOC1">
    <w:name w:val="toc 1"/>
    <w:aliases w:val="Заголовок1б"/>
    <w:basedOn w:val="PARAGRAPH"/>
    <w:uiPriority w:val="9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Normal"/>
    <w:uiPriority w:val="99"/>
    <w:rsid w:val="00E937E3"/>
    <w:pPr>
      <w:spacing w:after="200" w:line="276" w:lineRule="auto"/>
      <w:ind w:left="1304" w:firstLine="0"/>
    </w:pPr>
    <w:rPr>
      <w:lang w:val="sv-SE"/>
    </w:rPr>
  </w:style>
  <w:style w:type="paragraph" w:customStyle="1" w:styleId="12">
    <w:name w:val="Абзац списка1"/>
    <w:basedOn w:val="Normal"/>
    <w:uiPriority w:val="99"/>
    <w:rsid w:val="00E937E3"/>
    <w:pPr>
      <w:spacing w:after="200" w:line="276" w:lineRule="auto"/>
      <w:ind w:left="720" w:firstLine="0"/>
      <w:contextualSpacing/>
    </w:pPr>
    <w:rPr>
      <w:rFonts w:eastAsia="Times New Roman"/>
      <w:lang w:val="en-US"/>
    </w:rPr>
  </w:style>
  <w:style w:type="character" w:customStyle="1" w:styleId="FontStyle19">
    <w:name w:val="Font Style19"/>
    <w:basedOn w:val="DefaultParagraphFont"/>
    <w:uiPriority w:val="99"/>
    <w:rsid w:val="00E937E3"/>
    <w:rPr>
      <w:rFonts w:ascii="Times New Roman" w:hAnsi="Times New Roman" w:cs="Times New Roman"/>
      <w:sz w:val="24"/>
      <w:szCs w:val="24"/>
    </w:rPr>
  </w:style>
  <w:style w:type="character" w:customStyle="1" w:styleId="FontStyle11">
    <w:name w:val="Font Style11"/>
    <w:basedOn w:val="DefaultParagraphFont"/>
    <w:uiPriority w:val="99"/>
    <w:rsid w:val="00E937E3"/>
    <w:rPr>
      <w:rFonts w:ascii="Times New Roman" w:hAnsi="Times New Roman" w:cs="Times New Roman"/>
      <w:sz w:val="24"/>
      <w:szCs w:val="24"/>
    </w:rPr>
  </w:style>
  <w:style w:type="paragraph" w:customStyle="1" w:styleId="Style1">
    <w:name w:val="Style1"/>
    <w:basedOn w:val="Normal"/>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Normal"/>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DefaultParagraphFont"/>
    <w:uiPriority w:val="99"/>
    <w:rsid w:val="00E937E3"/>
    <w:rPr>
      <w:rFonts w:ascii="Times New Roman" w:hAnsi="Times New Roman" w:cs="Times New Roman"/>
      <w:sz w:val="24"/>
      <w:szCs w:val="24"/>
    </w:rPr>
  </w:style>
  <w:style w:type="paragraph" w:customStyle="1" w:styleId="ListDash">
    <w:name w:val="List Dash"/>
    <w:basedOn w:val="ListBullet"/>
    <w:uiPriority w:val="99"/>
    <w:rsid w:val="00E937E3"/>
    <w:pPr>
      <w:snapToGrid w:val="0"/>
      <w:spacing w:after="100"/>
      <w:contextualSpacing w:val="0"/>
      <w:jc w:val="both"/>
    </w:pPr>
    <w:rPr>
      <w:rFonts w:ascii="Arial" w:hAnsi="Arial" w:cs="Arial"/>
      <w:spacing w:val="8"/>
      <w:lang w:val="en-GB" w:eastAsia="zh-CN"/>
    </w:rPr>
  </w:style>
  <w:style w:type="paragraph" w:styleId="ListBullet">
    <w:name w:val="List Bullet"/>
    <w:basedOn w:val="Normal"/>
    <w:uiPriority w:val="99"/>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uiPriority w:val="99"/>
    <w:locked/>
    <w:rsid w:val="00E937E3"/>
    <w:rPr>
      <w:rFonts w:ascii="Arial" w:hAnsi="Arial"/>
      <w:spacing w:val="8"/>
      <w:lang w:val="en-GB" w:eastAsia="zh-CN"/>
    </w:rPr>
  </w:style>
  <w:style w:type="paragraph" w:customStyle="1" w:styleId="NOTE">
    <w:name w:val="NOTE"/>
    <w:basedOn w:val="PARAGRAPH"/>
    <w:uiPriority w:val="99"/>
    <w:rsid w:val="00E937E3"/>
    <w:pPr>
      <w:spacing w:after="100"/>
    </w:pPr>
    <w:rPr>
      <w:sz w:val="16"/>
      <w:szCs w:val="16"/>
    </w:rPr>
  </w:style>
  <w:style w:type="paragraph" w:customStyle="1" w:styleId="TABLE-title">
    <w:name w:val="TABLE-title"/>
    <w:basedOn w:val="PARAGRAPH"/>
    <w:uiPriority w:val="99"/>
    <w:rsid w:val="00E937E3"/>
    <w:pPr>
      <w:keepNext/>
      <w:jc w:val="center"/>
    </w:pPr>
    <w:rPr>
      <w:b/>
      <w:bCs/>
    </w:rPr>
  </w:style>
  <w:style w:type="paragraph" w:customStyle="1" w:styleId="TABLE-col-heading">
    <w:name w:val="TABLE-col-heading"/>
    <w:basedOn w:val="PARAGRAPH"/>
    <w:uiPriority w:val="99"/>
    <w:rsid w:val="00E937E3"/>
    <w:pPr>
      <w:spacing w:before="60" w:after="60"/>
      <w:jc w:val="center"/>
    </w:pPr>
    <w:rPr>
      <w:b/>
      <w:bCs/>
      <w:sz w:val="16"/>
      <w:szCs w:val="16"/>
    </w:rPr>
  </w:style>
  <w:style w:type="paragraph" w:customStyle="1" w:styleId="TABFIGfootnote">
    <w:name w:val="TAB_FIG_footnote"/>
    <w:basedOn w:val="11"/>
    <w:uiPriority w:val="99"/>
    <w:rsid w:val="00E937E3"/>
  </w:style>
  <w:style w:type="paragraph" w:customStyle="1" w:styleId="TABLE-cell">
    <w:name w:val="TABLE-cell"/>
    <w:basedOn w:val="TABLE-col-heading"/>
    <w:uiPriority w:val="99"/>
    <w:rsid w:val="00E937E3"/>
    <w:pPr>
      <w:jc w:val="left"/>
    </w:pPr>
    <w:rPr>
      <w:b w:val="0"/>
      <w:bCs w:val="0"/>
    </w:rPr>
  </w:style>
  <w:style w:type="paragraph" w:styleId="FootnoteText">
    <w:name w:val="footnote text"/>
    <w:basedOn w:val="Normal"/>
    <w:link w:val="FootnoteTextChar2"/>
    <w:uiPriority w:val="99"/>
    <w:semiHidden/>
    <w:rsid w:val="00E937E3"/>
    <w:pPr>
      <w:spacing w:line="240" w:lineRule="auto"/>
      <w:ind w:left="0" w:firstLine="0"/>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rsid w:val="00E937E3"/>
    <w:rPr>
      <w:rFonts w:ascii="Arial" w:hAnsi="Arial"/>
      <w:spacing w:val="8"/>
      <w:lang w:val="en-GB" w:eastAsia="zh-CN"/>
    </w:rPr>
  </w:style>
  <w:style w:type="character" w:customStyle="1" w:styleId="FootnoteTextChar2">
    <w:name w:val="Footnote Text Char2"/>
    <w:basedOn w:val="DefaultParagraphFont"/>
    <w:link w:val="FootnoteText"/>
    <w:uiPriority w:val="99"/>
    <w:semiHidden/>
    <w:locked/>
    <w:rsid w:val="00E937E3"/>
    <w:rPr>
      <w:rFonts w:ascii="Times New Roman" w:hAnsi="Times New Roman" w:cs="Times New Roman"/>
    </w:rPr>
  </w:style>
  <w:style w:type="character" w:customStyle="1" w:styleId="2">
    <w:name w:val="Основной текст (2)_"/>
    <w:basedOn w:val="DefaultParagraphFont"/>
    <w:link w:val="20"/>
    <w:uiPriority w:val="99"/>
    <w:locked/>
    <w:rsid w:val="00E937E3"/>
    <w:rPr>
      <w:rFonts w:cs="Times New Roman"/>
      <w:shd w:val="clear" w:color="auto" w:fill="FFFFFF"/>
    </w:rPr>
  </w:style>
  <w:style w:type="paragraph" w:customStyle="1" w:styleId="20">
    <w:name w:val="Основной текст (2)"/>
    <w:basedOn w:val="Normal"/>
    <w:link w:val="2"/>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2">
    <w:name w:val="Основной текст (2) + Курсив"/>
    <w:basedOn w:val="2"/>
    <w:uiPriority w:val="99"/>
    <w:rsid w:val="00E937E3"/>
    <w:rPr>
      <w:rFonts w:ascii="Times New Roman" w:hAnsi="Times New Roman"/>
      <w:i/>
      <w:iCs/>
      <w:color w:val="000000"/>
      <w:spacing w:val="0"/>
      <w:w w:val="100"/>
      <w:position w:val="0"/>
      <w:sz w:val="20"/>
      <w:szCs w:val="20"/>
      <w:u w:val="none"/>
      <w:lang w:val="en-US" w:eastAsia="en-US"/>
    </w:rPr>
  </w:style>
  <w:style w:type="character" w:customStyle="1" w:styleId="3">
    <w:name w:val="Основной текст (3)_"/>
    <w:basedOn w:val="DefaultParagraphFont"/>
    <w:link w:val="30"/>
    <w:uiPriority w:val="99"/>
    <w:locked/>
    <w:rsid w:val="00E937E3"/>
    <w:rPr>
      <w:rFonts w:ascii="Arial Narrow" w:eastAsia="Times New Roman" w:hAnsi="Arial Narrow" w:cs="Arial Narrow"/>
      <w:i/>
      <w:iCs/>
      <w:spacing w:val="110"/>
      <w:sz w:val="22"/>
      <w:szCs w:val="22"/>
      <w:shd w:val="clear" w:color="auto" w:fill="FFFFFF"/>
      <w:lang w:val="en-US" w:eastAsia="en-US"/>
    </w:rPr>
  </w:style>
  <w:style w:type="character" w:customStyle="1" w:styleId="30pt">
    <w:name w:val="Основной текст (3) + Интервал 0 pt"/>
    <w:basedOn w:val="3"/>
    <w:uiPriority w:val="99"/>
    <w:rsid w:val="00E937E3"/>
    <w:rPr>
      <w:color w:val="000000"/>
      <w:spacing w:val="0"/>
      <w:w w:val="100"/>
      <w:position w:val="0"/>
    </w:rPr>
  </w:style>
  <w:style w:type="character" w:customStyle="1" w:styleId="3TimesNewRoman">
    <w:name w:val="Основной текст (3) + Times New Roman"/>
    <w:aliases w:val="Полужирный,Не курсив,Интервал 0 pt"/>
    <w:basedOn w:val="3"/>
    <w:uiPriority w:val="99"/>
    <w:rsid w:val="00E937E3"/>
    <w:rPr>
      <w:rFonts w:ascii="Times New Roman" w:hAnsi="Times New Roman" w:cs="Times New Roman"/>
      <w:b/>
      <w:bCs/>
      <w:color w:val="000000"/>
      <w:spacing w:val="0"/>
      <w:w w:val="100"/>
      <w:position w:val="0"/>
    </w:rPr>
  </w:style>
  <w:style w:type="paragraph" w:customStyle="1" w:styleId="30">
    <w:name w:val="Основной текст (3)"/>
    <w:basedOn w:val="Normal"/>
    <w:link w:val="3"/>
    <w:uiPriority w:val="99"/>
    <w:rsid w:val="00E937E3"/>
    <w:pPr>
      <w:widowControl w:val="0"/>
      <w:shd w:val="clear" w:color="auto" w:fill="FFFFFF"/>
      <w:spacing w:before="300" w:after="300" w:line="240" w:lineRule="atLeast"/>
      <w:ind w:left="0" w:firstLine="0"/>
      <w:jc w:val="both"/>
    </w:pPr>
    <w:rPr>
      <w:rFonts w:ascii="Arial Narrow" w:hAnsi="Arial Narrow" w:cs="Arial Narrow"/>
      <w:i/>
      <w:iCs/>
      <w:spacing w:val="110"/>
      <w:lang w:val="en-US"/>
    </w:rPr>
  </w:style>
  <w:style w:type="paragraph" w:styleId="ListParagraph">
    <w:name w:val="List Paragraph"/>
    <w:basedOn w:val="Normal"/>
    <w:link w:val="ListParagraphChar"/>
    <w:uiPriority w:val="99"/>
    <w:qFormat/>
    <w:rsid w:val="00E937E3"/>
    <w:pPr>
      <w:spacing w:line="240" w:lineRule="auto"/>
      <w:ind w:left="720" w:firstLine="0"/>
      <w:contextualSpacing/>
    </w:pPr>
    <w:rPr>
      <w:rFonts w:ascii="Times New Roman" w:eastAsia="Times New Roman" w:hAnsi="Times New Roman"/>
      <w:color w:val="000000"/>
      <w:sz w:val="28"/>
      <w:szCs w:val="20"/>
      <w:lang w:eastAsia="ru-RU"/>
    </w:rPr>
  </w:style>
  <w:style w:type="paragraph" w:customStyle="1" w:styleId="Iauiue1">
    <w:name w:val="Iau?iue1"/>
    <w:uiPriority w:val="99"/>
    <w:rsid w:val="00E937E3"/>
    <w:pPr>
      <w:widowControl w:val="0"/>
    </w:pPr>
    <w:rPr>
      <w:rFonts w:ascii="Times New Roman" w:eastAsia="Times New Roman" w:hAnsi="Times New Roman"/>
      <w:sz w:val="20"/>
      <w:szCs w:val="20"/>
    </w:rPr>
  </w:style>
  <w:style w:type="paragraph" w:customStyle="1" w:styleId="norml">
    <w:name w:val="norml_"/>
    <w:basedOn w:val="Normal"/>
    <w:uiPriority w:val="99"/>
    <w:rsid w:val="00E937E3"/>
    <w:pPr>
      <w:ind w:left="0" w:firstLine="0"/>
    </w:pPr>
    <w:rPr>
      <w:rFonts w:ascii="Times New Roman" w:eastAsia="Times New Roman" w:hAnsi="Times New Roman"/>
      <w:sz w:val="26"/>
      <w:szCs w:val="20"/>
    </w:rPr>
  </w:style>
  <w:style w:type="paragraph" w:styleId="TOC2">
    <w:name w:val="toc 2"/>
    <w:basedOn w:val="Normal"/>
    <w:next w:val="Normal"/>
    <w:autoRedefine/>
    <w:uiPriority w:val="99"/>
    <w:rsid w:val="00E937E3"/>
    <w:pPr>
      <w:spacing w:after="100" w:line="240" w:lineRule="auto"/>
      <w:ind w:left="200" w:firstLine="0"/>
    </w:pPr>
    <w:rPr>
      <w:rFonts w:ascii="Times New Roman" w:eastAsia="Times New Roman" w:hAnsi="Times New Roman"/>
      <w:sz w:val="20"/>
      <w:szCs w:val="20"/>
      <w:lang w:eastAsia="ru-RU"/>
    </w:rPr>
  </w:style>
  <w:style w:type="paragraph" w:styleId="TOC3">
    <w:name w:val="toc 3"/>
    <w:basedOn w:val="Normal"/>
    <w:next w:val="Normal"/>
    <w:autoRedefine/>
    <w:uiPriority w:val="99"/>
    <w:rsid w:val="00E937E3"/>
    <w:pPr>
      <w:spacing w:after="100" w:line="240" w:lineRule="auto"/>
      <w:ind w:left="400" w:firstLine="0"/>
    </w:pPr>
    <w:rPr>
      <w:rFonts w:ascii="Times New Roman" w:eastAsia="Times New Roman" w:hAnsi="Times New Roman"/>
      <w:sz w:val="20"/>
      <w:szCs w:val="20"/>
      <w:lang w:eastAsia="ru-RU"/>
    </w:rPr>
  </w:style>
  <w:style w:type="paragraph" w:styleId="ListNumber3">
    <w:name w:val="List Number 3"/>
    <w:basedOn w:val="ListNumber2"/>
    <w:uiPriority w:val="99"/>
    <w:rsid w:val="00E937E3"/>
    <w:pPr>
      <w:numPr>
        <w:numId w:val="43"/>
      </w:numPr>
    </w:pPr>
  </w:style>
  <w:style w:type="paragraph" w:styleId="List3">
    <w:name w:val="List 3"/>
    <w:basedOn w:val="List2"/>
    <w:uiPriority w:val="99"/>
    <w:rsid w:val="00E937E3"/>
    <w:pPr>
      <w:tabs>
        <w:tab w:val="clear" w:pos="680"/>
        <w:tab w:val="left" w:pos="1021"/>
      </w:tabs>
      <w:ind w:left="1020"/>
    </w:pPr>
  </w:style>
  <w:style w:type="paragraph" w:styleId="List2">
    <w:name w:val="List 2"/>
    <w:basedOn w:val="List"/>
    <w:uiPriority w:val="99"/>
    <w:rsid w:val="00E937E3"/>
    <w:pPr>
      <w:tabs>
        <w:tab w:val="clear" w:pos="340"/>
        <w:tab w:val="left" w:pos="680"/>
      </w:tabs>
      <w:ind w:left="680"/>
    </w:pPr>
  </w:style>
  <w:style w:type="paragraph" w:styleId="List">
    <w:name w:val="List"/>
    <w:basedOn w:val="Normal"/>
    <w:uiPriority w:val="99"/>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ListBullet2">
    <w:name w:val="List Bullet 2"/>
    <w:basedOn w:val="ListBullet"/>
    <w:uiPriority w:val="99"/>
    <w:rsid w:val="00E937E3"/>
    <w:pPr>
      <w:numPr>
        <w:numId w:val="3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ListNumber">
    <w:name w:val="List Number"/>
    <w:basedOn w:val="List"/>
    <w:uiPriority w:val="99"/>
    <w:rsid w:val="00E937E3"/>
    <w:pPr>
      <w:numPr>
        <w:numId w:val="36"/>
      </w:numPr>
      <w:tabs>
        <w:tab w:val="clear" w:pos="1361"/>
      </w:tabs>
      <w:ind w:left="340"/>
    </w:pPr>
  </w:style>
  <w:style w:type="paragraph" w:styleId="ListNumber2">
    <w:name w:val="List Number 2"/>
    <w:basedOn w:val="ListNumber"/>
    <w:uiPriority w:val="99"/>
    <w:rsid w:val="00E937E3"/>
    <w:pPr>
      <w:numPr>
        <w:numId w:val="42"/>
      </w:numPr>
      <w:tabs>
        <w:tab w:val="clear" w:pos="340"/>
      </w:tabs>
    </w:pPr>
  </w:style>
  <w:style w:type="paragraph" w:styleId="ListNumber4">
    <w:name w:val="List Number 4"/>
    <w:basedOn w:val="ListNumber3"/>
    <w:uiPriority w:val="99"/>
    <w:rsid w:val="00E937E3"/>
    <w:pPr>
      <w:numPr>
        <w:numId w:val="44"/>
      </w:numPr>
      <w:tabs>
        <w:tab w:val="num" w:pos="700"/>
      </w:tabs>
    </w:pPr>
  </w:style>
  <w:style w:type="paragraph" w:styleId="List4">
    <w:name w:val="List 4"/>
    <w:basedOn w:val="List3"/>
    <w:uiPriority w:val="99"/>
    <w:rsid w:val="00E937E3"/>
    <w:pPr>
      <w:tabs>
        <w:tab w:val="clear" w:pos="1021"/>
        <w:tab w:val="left" w:pos="1361"/>
      </w:tabs>
      <w:ind w:left="1361"/>
    </w:pPr>
  </w:style>
  <w:style w:type="paragraph" w:styleId="ListNumber5">
    <w:name w:val="List Number 5"/>
    <w:basedOn w:val="ListNumber4"/>
    <w:uiPriority w:val="99"/>
    <w:rsid w:val="00E937E3"/>
    <w:pPr>
      <w:numPr>
        <w:numId w:val="45"/>
      </w:numPr>
      <w:tabs>
        <w:tab w:val="num" w:pos="680"/>
      </w:tabs>
    </w:pPr>
  </w:style>
  <w:style w:type="paragraph" w:styleId="List5">
    <w:name w:val="List 5"/>
    <w:basedOn w:val="List4"/>
    <w:uiPriority w:val="99"/>
    <w:rsid w:val="00E937E3"/>
    <w:pPr>
      <w:tabs>
        <w:tab w:val="clear" w:pos="1361"/>
        <w:tab w:val="left" w:pos="1701"/>
      </w:tabs>
      <w:ind w:left="1701"/>
    </w:pPr>
  </w:style>
  <w:style w:type="paragraph" w:customStyle="1" w:styleId="HEADINGNonumber">
    <w:name w:val="HEADING(Nonumber)"/>
    <w:basedOn w:val="PARAGRAPH"/>
    <w:next w:val="PARAGRAPH"/>
    <w:uiPriority w:val="99"/>
    <w:rsid w:val="00E937E3"/>
    <w:pPr>
      <w:keepNext/>
      <w:suppressAutoHyphens/>
      <w:spacing w:before="0"/>
      <w:jc w:val="center"/>
      <w:outlineLvl w:val="0"/>
    </w:pPr>
    <w:rPr>
      <w:sz w:val="24"/>
    </w:rPr>
  </w:style>
  <w:style w:type="paragraph" w:customStyle="1" w:styleId="FOREWORD">
    <w:name w:val="FOREWORD"/>
    <w:basedOn w:val="Normal"/>
    <w:uiPriority w:val="99"/>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uiPriority w:val="99"/>
    <w:rsid w:val="00E937E3"/>
    <w:pPr>
      <w:jc w:val="center"/>
    </w:pPr>
    <w:rPr>
      <w:bCs/>
      <w:szCs w:val="20"/>
    </w:rPr>
  </w:style>
  <w:style w:type="paragraph" w:customStyle="1" w:styleId="TERM-number">
    <w:name w:val="TERM-number"/>
    <w:basedOn w:val="Heading2"/>
    <w:next w:val="TERM"/>
    <w:uiPriority w:val="99"/>
    <w:rsid w:val="00E937E3"/>
    <w:pPr>
      <w:keepLines w:val="0"/>
      <w:tabs>
        <w:tab w:val="num" w:pos="1021"/>
      </w:tabs>
      <w:suppressAutoHyphens/>
      <w:snapToGrid w:val="0"/>
      <w:spacing w:before="100" w:line="240" w:lineRule="auto"/>
      <w:ind w:left="0" w:firstLine="0"/>
      <w:outlineLvl w:val="9"/>
    </w:pPr>
    <w:rPr>
      <w:rFonts w:ascii="Arial" w:hAnsi="Arial" w:cs="Arial"/>
      <w:color w:val="auto"/>
      <w:spacing w:val="8"/>
      <w:sz w:val="20"/>
      <w:szCs w:val="20"/>
      <w:lang w:val="en-GB" w:eastAsia="zh-CN"/>
    </w:rPr>
  </w:style>
  <w:style w:type="paragraph" w:customStyle="1" w:styleId="TERM">
    <w:name w:val="TERM"/>
    <w:basedOn w:val="Normal"/>
    <w:next w:val="TERM-definition"/>
    <w:uiPriority w:val="99"/>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Normal"/>
    <w:next w:val="TERM-number"/>
    <w:uiPriority w:val="99"/>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FootnoteReference">
    <w:name w:val="footnote reference"/>
    <w:basedOn w:val="DefaultParagraphFont"/>
    <w:uiPriority w:val="99"/>
    <w:semiHidden/>
    <w:rsid w:val="00E937E3"/>
    <w:rPr>
      <w:rFonts w:ascii="Arial" w:hAnsi="Arial" w:cs="Times New Roman"/>
      <w:position w:val="4"/>
      <w:sz w:val="16"/>
      <w:vertAlign w:val="baseline"/>
    </w:rPr>
  </w:style>
  <w:style w:type="paragraph" w:customStyle="1" w:styleId="FIGURE-title">
    <w:name w:val="FIGURE-title"/>
    <w:basedOn w:val="Normal"/>
    <w:next w:val="Normal"/>
    <w:uiPriority w:val="99"/>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CommentReference">
    <w:name w:val="annotation reference"/>
    <w:basedOn w:val="DefaultParagraphFont"/>
    <w:uiPriority w:val="99"/>
    <w:semiHidden/>
    <w:rsid w:val="00E937E3"/>
    <w:rPr>
      <w:rFonts w:cs="Times New Roman"/>
      <w:sz w:val="16"/>
    </w:rPr>
  </w:style>
  <w:style w:type="paragraph" w:styleId="CommentText">
    <w:name w:val="annotation text"/>
    <w:basedOn w:val="Normal"/>
    <w:link w:val="CommentTextChar2"/>
    <w:uiPriority w:val="99"/>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CommentTextChar">
    <w:name w:val="Comment Text Char"/>
    <w:basedOn w:val="DefaultParagraphFont"/>
    <w:link w:val="CommentText"/>
    <w:uiPriority w:val="99"/>
    <w:rsid w:val="00E937E3"/>
    <w:rPr>
      <w:rFonts w:ascii="Arial" w:hAnsi="Arial"/>
      <w:spacing w:val="8"/>
      <w:lang w:val="en-GB" w:eastAsia="zh-CN"/>
    </w:rPr>
  </w:style>
  <w:style w:type="character" w:customStyle="1" w:styleId="CommentTextChar2">
    <w:name w:val="Comment Text Char2"/>
    <w:basedOn w:val="DefaultParagraphFont"/>
    <w:link w:val="CommentText"/>
    <w:uiPriority w:val="99"/>
    <w:semiHidden/>
    <w:locked/>
    <w:rsid w:val="00E937E3"/>
    <w:rPr>
      <w:rFonts w:ascii="Arial" w:hAnsi="Arial" w:cs="Arial"/>
      <w:spacing w:val="8"/>
      <w:lang w:val="en-GB" w:eastAsia="zh-CN"/>
    </w:rPr>
  </w:style>
  <w:style w:type="paragraph" w:styleId="TOC4">
    <w:name w:val="toc 4"/>
    <w:basedOn w:val="TOC3"/>
    <w:uiPriority w:val="99"/>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TOC5">
    <w:name w:val="toc 5"/>
    <w:basedOn w:val="TOC4"/>
    <w:uiPriority w:val="99"/>
    <w:semiHidden/>
    <w:rsid w:val="00E937E3"/>
    <w:pPr>
      <w:tabs>
        <w:tab w:val="clear" w:pos="2608"/>
        <w:tab w:val="left" w:pos="3686"/>
      </w:tabs>
      <w:ind w:left="3685" w:hanging="1077"/>
    </w:pPr>
  </w:style>
  <w:style w:type="paragraph" w:styleId="TOC6">
    <w:name w:val="toc 6"/>
    <w:basedOn w:val="TOC5"/>
    <w:uiPriority w:val="99"/>
    <w:semiHidden/>
    <w:rsid w:val="00E937E3"/>
    <w:pPr>
      <w:tabs>
        <w:tab w:val="clear" w:pos="3686"/>
        <w:tab w:val="left" w:pos="4933"/>
      </w:tabs>
      <w:ind w:left="4933" w:hanging="1247"/>
    </w:pPr>
  </w:style>
  <w:style w:type="paragraph" w:styleId="TOC7">
    <w:name w:val="toc 7"/>
    <w:basedOn w:val="TOC1"/>
    <w:uiPriority w:val="99"/>
    <w:semiHidden/>
    <w:rsid w:val="00E937E3"/>
    <w:pPr>
      <w:tabs>
        <w:tab w:val="clear" w:pos="395"/>
        <w:tab w:val="left" w:pos="454"/>
        <w:tab w:val="right" w:pos="9070"/>
      </w:tabs>
      <w:ind w:left="454" w:hanging="454"/>
    </w:pPr>
    <w:rPr>
      <w:noProof/>
    </w:rPr>
  </w:style>
  <w:style w:type="paragraph" w:styleId="TOC8">
    <w:name w:val="toc 8"/>
    <w:basedOn w:val="TOC1"/>
    <w:uiPriority w:val="99"/>
    <w:semiHidden/>
    <w:rsid w:val="00E937E3"/>
    <w:pPr>
      <w:tabs>
        <w:tab w:val="clear" w:pos="395"/>
        <w:tab w:val="left" w:pos="454"/>
      </w:tabs>
      <w:ind w:left="720" w:hanging="720"/>
    </w:pPr>
    <w:rPr>
      <w:noProof/>
    </w:rPr>
  </w:style>
  <w:style w:type="paragraph" w:styleId="TOC9">
    <w:name w:val="toc 9"/>
    <w:basedOn w:val="TOC1"/>
    <w:uiPriority w:val="99"/>
    <w:semiHidden/>
    <w:rsid w:val="00E937E3"/>
    <w:pPr>
      <w:tabs>
        <w:tab w:val="clear" w:pos="395"/>
        <w:tab w:val="left" w:pos="454"/>
      </w:tabs>
      <w:ind w:left="720" w:hanging="720"/>
    </w:pPr>
    <w:rPr>
      <w:noProof/>
    </w:rPr>
  </w:style>
  <w:style w:type="paragraph" w:styleId="ListBullet5">
    <w:name w:val="List Bullet 5"/>
    <w:basedOn w:val="ListBullet4"/>
    <w:uiPriority w:val="99"/>
    <w:rsid w:val="00E937E3"/>
    <w:pPr>
      <w:tabs>
        <w:tab w:val="clear" w:pos="1361"/>
        <w:tab w:val="left" w:pos="1701"/>
      </w:tabs>
      <w:ind w:left="1701"/>
    </w:pPr>
  </w:style>
  <w:style w:type="paragraph" w:styleId="ListBullet4">
    <w:name w:val="List Bullet 4"/>
    <w:basedOn w:val="ListBullet3"/>
    <w:uiPriority w:val="99"/>
    <w:rsid w:val="00E937E3"/>
    <w:pPr>
      <w:tabs>
        <w:tab w:val="clear" w:pos="1021"/>
        <w:tab w:val="left" w:pos="1361"/>
      </w:tabs>
      <w:ind w:left="1361"/>
    </w:pPr>
  </w:style>
  <w:style w:type="paragraph" w:styleId="ListBullet3">
    <w:name w:val="List Bullet 3"/>
    <w:basedOn w:val="ListBullet2"/>
    <w:uiPriority w:val="99"/>
    <w:rsid w:val="00E937E3"/>
    <w:pPr>
      <w:tabs>
        <w:tab w:val="clear" w:pos="340"/>
        <w:tab w:val="left" w:pos="1021"/>
      </w:tabs>
      <w:ind w:left="1020"/>
    </w:pPr>
  </w:style>
  <w:style w:type="character" w:customStyle="1" w:styleId="Reference">
    <w:name w:val="Reference"/>
    <w:uiPriority w:val="99"/>
    <w:rsid w:val="00E937E3"/>
    <w:rPr>
      <w:rFonts w:ascii="Arial" w:hAnsi="Arial"/>
      <w:noProof/>
      <w:sz w:val="20"/>
    </w:rPr>
  </w:style>
  <w:style w:type="paragraph" w:styleId="ListContinue">
    <w:name w:val="List Continue"/>
    <w:basedOn w:val="Normal"/>
    <w:uiPriority w:val="99"/>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ListContinue2">
    <w:name w:val="List Continue 2"/>
    <w:basedOn w:val="ListContinue"/>
    <w:uiPriority w:val="99"/>
    <w:rsid w:val="00E937E3"/>
    <w:pPr>
      <w:ind w:left="680"/>
    </w:pPr>
  </w:style>
  <w:style w:type="paragraph" w:styleId="ListContinue3">
    <w:name w:val="List Continue 3"/>
    <w:basedOn w:val="ListContinue2"/>
    <w:uiPriority w:val="99"/>
    <w:rsid w:val="00E937E3"/>
    <w:pPr>
      <w:ind w:left="1021"/>
    </w:pPr>
  </w:style>
  <w:style w:type="paragraph" w:styleId="ListContinue4">
    <w:name w:val="List Continue 4"/>
    <w:basedOn w:val="ListContinue3"/>
    <w:uiPriority w:val="99"/>
    <w:rsid w:val="00E937E3"/>
    <w:pPr>
      <w:ind w:left="1361"/>
    </w:pPr>
  </w:style>
  <w:style w:type="paragraph" w:styleId="ListContinue5">
    <w:name w:val="List Continue 5"/>
    <w:basedOn w:val="ListContinue4"/>
    <w:uiPriority w:val="99"/>
    <w:rsid w:val="00E937E3"/>
    <w:pPr>
      <w:ind w:left="1701"/>
    </w:pPr>
  </w:style>
  <w:style w:type="character" w:customStyle="1" w:styleId="VARIABLE">
    <w:name w:val="VARIABLE"/>
    <w:uiPriority w:val="99"/>
    <w:rsid w:val="00E937E3"/>
    <w:rPr>
      <w:rFonts w:ascii="Times New Roman" w:hAnsi="Times New Roman"/>
      <w:i/>
    </w:rPr>
  </w:style>
  <w:style w:type="character" w:styleId="FollowedHyperlink">
    <w:name w:val="FollowedHyperlink"/>
    <w:basedOn w:val="DefaultParagraphFont"/>
    <w:uiPriority w:val="99"/>
    <w:rsid w:val="00E937E3"/>
    <w:rPr>
      <w:rFonts w:cs="Times New Roman"/>
    </w:rPr>
  </w:style>
  <w:style w:type="paragraph" w:styleId="TableofFigures">
    <w:name w:val="table of figures"/>
    <w:basedOn w:val="TOC1"/>
    <w:uiPriority w:val="99"/>
    <w:rsid w:val="00E937E3"/>
    <w:pPr>
      <w:tabs>
        <w:tab w:val="clear" w:pos="395"/>
        <w:tab w:val="left" w:pos="454"/>
      </w:tabs>
      <w:ind w:left="0" w:firstLine="0"/>
    </w:pPr>
    <w:rPr>
      <w:noProof/>
    </w:rPr>
  </w:style>
  <w:style w:type="paragraph" w:styleId="BlockText">
    <w:name w:val="Block Text"/>
    <w:basedOn w:val="Normal"/>
    <w:uiPriority w:val="9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Heading1"/>
    <w:next w:val="Normal"/>
    <w:uiPriority w:val="99"/>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Heading2"/>
    <w:next w:val="Normal"/>
    <w:uiPriority w:val="99"/>
    <w:rsid w:val="00E937E3"/>
    <w:pPr>
      <w:keepLines w:val="0"/>
      <w:tabs>
        <w:tab w:val="num" w:pos="397"/>
      </w:tabs>
      <w:suppressAutoHyphens/>
      <w:snapToGrid w:val="0"/>
      <w:spacing w:before="100" w:after="100" w:line="240" w:lineRule="auto"/>
      <w:ind w:left="397" w:hanging="397"/>
      <w:outlineLvl w:val="9"/>
    </w:pPr>
    <w:rPr>
      <w:rFonts w:ascii="Arial" w:hAnsi="Arial" w:cs="Arial"/>
      <w:color w:val="auto"/>
      <w:spacing w:val="8"/>
      <w:sz w:val="20"/>
      <w:szCs w:val="20"/>
      <w:lang w:val="en-GB" w:eastAsia="zh-CN"/>
    </w:rPr>
  </w:style>
  <w:style w:type="character" w:customStyle="1" w:styleId="SUPerscript">
    <w:name w:val="SUPerscript"/>
    <w:uiPriority w:val="99"/>
    <w:rsid w:val="00E937E3"/>
    <w:rPr>
      <w:kern w:val="0"/>
      <w:position w:val="6"/>
      <w:sz w:val="16"/>
    </w:rPr>
  </w:style>
  <w:style w:type="character" w:customStyle="1" w:styleId="SUBscript">
    <w:name w:val="SUBscript"/>
    <w:uiPriority w:val="99"/>
    <w:rsid w:val="00E937E3"/>
    <w:rPr>
      <w:kern w:val="0"/>
      <w:position w:val="-6"/>
      <w:sz w:val="16"/>
    </w:rPr>
  </w:style>
  <w:style w:type="paragraph" w:customStyle="1" w:styleId="univers12">
    <w:name w:val="univers12"/>
    <w:uiPriority w:val="99"/>
    <w:rsid w:val="00E937E3"/>
    <w:pPr>
      <w:widowControl w:val="0"/>
      <w:tabs>
        <w:tab w:val="left" w:pos="0"/>
        <w:tab w:val="left" w:pos="2976"/>
      </w:tabs>
      <w:suppressAutoHyphens/>
    </w:pPr>
    <w:rPr>
      <w:rFonts w:ascii="Univers" w:eastAsia="Times New Roman" w:hAnsi="Univers"/>
      <w:b/>
      <w:sz w:val="24"/>
      <w:szCs w:val="20"/>
      <w:lang w:val="en-US" w:eastAsia="en-US"/>
    </w:rPr>
  </w:style>
  <w:style w:type="paragraph" w:customStyle="1" w:styleId="Definition">
    <w:name w:val="Definition"/>
    <w:basedOn w:val="Normal"/>
    <w:next w:val="Normal"/>
    <w:uiPriority w:val="99"/>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Normal"/>
    <w:next w:val="Definition"/>
    <w:uiPriority w:val="99"/>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Normal"/>
    <w:next w:val="Terms"/>
    <w:uiPriority w:val="99"/>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Normal"/>
    <w:next w:val="Normal"/>
    <w:uiPriority w:val="99"/>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Normal"/>
    <w:next w:val="Normal"/>
    <w:uiPriority w:val="99"/>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Normal"/>
    <w:next w:val="Normal"/>
    <w:uiPriority w:val="99"/>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Normal"/>
    <w:uiPriority w:val="99"/>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Normal"/>
    <w:uiPriority w:val="99"/>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
    <w:name w:val="吹き出し"/>
    <w:basedOn w:val="Normal"/>
    <w:uiPriority w:val="99"/>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LineNumber">
    <w:name w:val="line number"/>
    <w:basedOn w:val="DefaultParagraphFont"/>
    <w:uiPriority w:val="99"/>
    <w:rsid w:val="00E937E3"/>
    <w:rPr>
      <w:rFonts w:cs="Times New Roman"/>
    </w:rPr>
  </w:style>
  <w:style w:type="paragraph" w:customStyle="1" w:styleId="Example">
    <w:name w:val="Example"/>
    <w:basedOn w:val="Normal"/>
    <w:next w:val="Normal"/>
    <w:uiPriority w:val="99"/>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Normal"/>
    <w:uiPriority w:val="99"/>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Caption">
    <w:name w:val="caption"/>
    <w:basedOn w:val="Normal"/>
    <w:next w:val="Normal"/>
    <w:uiPriority w:val="99"/>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Heading3"/>
    <w:next w:val="TERM"/>
    <w:uiPriority w:val="99"/>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uiPriority w:val="99"/>
    <w:rsid w:val="00E937E3"/>
    <w:rPr>
      <w:smallCaps/>
      <w:vertAlign w:val="baseline"/>
    </w:rPr>
  </w:style>
  <w:style w:type="paragraph" w:customStyle="1" w:styleId="NumberedPARAlevel3">
    <w:name w:val="Numbered PARA (level 3)"/>
    <w:basedOn w:val="Heading3"/>
    <w:uiPriority w:val="99"/>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ListBullet2"/>
    <w:uiPriority w:val="99"/>
    <w:rsid w:val="00E937E3"/>
    <w:pPr>
      <w:numPr>
        <w:numId w:val="35"/>
      </w:numPr>
      <w:tabs>
        <w:tab w:val="clear" w:pos="340"/>
        <w:tab w:val="num" w:pos="720"/>
      </w:tabs>
      <w:ind w:left="720" w:hanging="360"/>
    </w:pPr>
  </w:style>
  <w:style w:type="paragraph" w:customStyle="1" w:styleId="NumberedPARAlevel2">
    <w:name w:val="Numbered PARA (level 2)"/>
    <w:basedOn w:val="Heading2"/>
    <w:uiPriority w:val="99"/>
    <w:rsid w:val="00E937E3"/>
    <w:pPr>
      <w:keepLines w:val="0"/>
      <w:tabs>
        <w:tab w:val="num" w:pos="1021"/>
      </w:tabs>
      <w:suppressAutoHyphens/>
      <w:snapToGrid w:val="0"/>
      <w:spacing w:before="100" w:after="200" w:line="240" w:lineRule="auto"/>
      <w:ind w:left="0" w:firstLine="0"/>
      <w:jc w:val="both"/>
      <w:outlineLvl w:val="9"/>
    </w:pPr>
    <w:rPr>
      <w:rFonts w:ascii="Arial" w:hAnsi="Arial" w:cs="Arial"/>
      <w:b w:val="0"/>
      <w:color w:val="auto"/>
      <w:spacing w:val="8"/>
      <w:sz w:val="20"/>
      <w:szCs w:val="20"/>
      <w:lang w:val="en-GB" w:eastAsia="zh-CN"/>
    </w:rPr>
  </w:style>
  <w:style w:type="paragraph" w:customStyle="1" w:styleId="ListDash3">
    <w:name w:val="List Dash 3"/>
    <w:basedOn w:val="Normal"/>
    <w:uiPriority w:val="99"/>
    <w:rsid w:val="00E937E3"/>
    <w:pPr>
      <w:numPr>
        <w:numId w:val="3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Normal"/>
    <w:uiPriority w:val="99"/>
    <w:rsid w:val="00E937E3"/>
    <w:pPr>
      <w:numPr>
        <w:numId w:val="3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Normal"/>
    <w:uiPriority w:val="99"/>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uiPriority w:val="99"/>
    <w:semiHidden/>
    <w:rsid w:val="00E937E3"/>
    <w:rPr>
      <w:rFonts w:ascii="Arial" w:hAnsi="Arial"/>
      <w:spacing w:val="8"/>
      <w:lang w:val="en-GB"/>
    </w:rPr>
  </w:style>
  <w:style w:type="character" w:customStyle="1" w:styleId="Heading1Char1">
    <w:name w:val="Heading 1 Char1"/>
    <w:uiPriority w:val="99"/>
    <w:rsid w:val="00E937E3"/>
    <w:rPr>
      <w:rFonts w:ascii="Arial" w:hAnsi="Arial"/>
      <w:b/>
      <w:spacing w:val="8"/>
      <w:sz w:val="22"/>
      <w:lang w:val="en-GB" w:eastAsia="zh-CN"/>
    </w:rPr>
  </w:style>
  <w:style w:type="character" w:customStyle="1" w:styleId="Heading2Char1">
    <w:name w:val="Heading 2 Char1"/>
    <w:uiPriority w:val="99"/>
    <w:rsid w:val="00E937E3"/>
    <w:rPr>
      <w:rFonts w:ascii="Arial" w:hAnsi="Arial"/>
      <w:b/>
      <w:spacing w:val="8"/>
      <w:lang w:val="en-GB" w:eastAsia="zh-CN"/>
    </w:rPr>
  </w:style>
  <w:style w:type="character" w:customStyle="1" w:styleId="Heading3Char1">
    <w:name w:val="Heading 3 Char1"/>
    <w:uiPriority w:val="99"/>
    <w:rsid w:val="00E937E3"/>
    <w:rPr>
      <w:rFonts w:ascii="Arial" w:hAnsi="Arial"/>
      <w:b/>
      <w:spacing w:val="8"/>
      <w:lang w:val="en-GB" w:eastAsia="zh-CN"/>
    </w:rPr>
  </w:style>
  <w:style w:type="character" w:customStyle="1" w:styleId="Heading4Char1">
    <w:name w:val="Heading 4 Char1"/>
    <w:uiPriority w:val="99"/>
    <w:rsid w:val="00E937E3"/>
    <w:rPr>
      <w:rFonts w:ascii="Arial" w:hAnsi="Arial"/>
      <w:b/>
      <w:spacing w:val="8"/>
      <w:lang w:val="en-GB" w:eastAsia="zh-CN"/>
    </w:rPr>
  </w:style>
  <w:style w:type="character" w:customStyle="1" w:styleId="Heading5Char1">
    <w:name w:val="Heading 5 Char1"/>
    <w:uiPriority w:val="99"/>
    <w:rsid w:val="00E937E3"/>
    <w:rPr>
      <w:rFonts w:ascii="Arial" w:hAnsi="Arial"/>
      <w:b/>
      <w:spacing w:val="8"/>
      <w:lang w:val="en-GB" w:eastAsia="zh-CN"/>
    </w:rPr>
  </w:style>
  <w:style w:type="character" w:customStyle="1" w:styleId="Heading6Char1">
    <w:name w:val="Heading 6 Char1"/>
    <w:uiPriority w:val="99"/>
    <w:rsid w:val="00E937E3"/>
    <w:rPr>
      <w:rFonts w:ascii="Arial" w:hAnsi="Arial"/>
      <w:b/>
      <w:spacing w:val="8"/>
      <w:lang w:val="en-GB" w:eastAsia="zh-CN"/>
    </w:rPr>
  </w:style>
  <w:style w:type="character" w:customStyle="1" w:styleId="Heading7Char1">
    <w:name w:val="Heading 7 Char1"/>
    <w:uiPriority w:val="99"/>
    <w:rsid w:val="00E937E3"/>
    <w:rPr>
      <w:rFonts w:ascii="Arial" w:hAnsi="Arial"/>
      <w:b/>
      <w:spacing w:val="8"/>
      <w:lang w:val="en-GB" w:eastAsia="zh-CN"/>
    </w:rPr>
  </w:style>
  <w:style w:type="character" w:customStyle="1" w:styleId="Heading8Char1">
    <w:name w:val="Heading 8 Char1"/>
    <w:uiPriority w:val="99"/>
    <w:rsid w:val="00E937E3"/>
    <w:rPr>
      <w:rFonts w:ascii="Arial" w:hAnsi="Arial"/>
      <w:b/>
      <w:spacing w:val="8"/>
      <w:lang w:val="en-GB" w:eastAsia="zh-CN"/>
    </w:rPr>
  </w:style>
  <w:style w:type="character" w:customStyle="1" w:styleId="Heading9Char1">
    <w:name w:val="Heading 9 Char1"/>
    <w:uiPriority w:val="99"/>
    <w:rsid w:val="00E937E3"/>
    <w:rPr>
      <w:rFonts w:ascii="Arial" w:hAnsi="Arial"/>
      <w:b/>
      <w:spacing w:val="8"/>
      <w:lang w:val="en-GB" w:eastAsia="zh-CN"/>
    </w:rPr>
  </w:style>
  <w:style w:type="character" w:customStyle="1" w:styleId="HeaderChar1">
    <w:name w:val="Header Char1"/>
    <w:uiPriority w:val="99"/>
    <w:rsid w:val="00E937E3"/>
    <w:rPr>
      <w:rFonts w:ascii="Arial" w:hAnsi="Arial"/>
      <w:spacing w:val="8"/>
      <w:lang w:val="en-GB" w:eastAsia="zh-CN"/>
    </w:rPr>
  </w:style>
  <w:style w:type="character" w:customStyle="1" w:styleId="FooterChar1">
    <w:name w:val="Footer Char1"/>
    <w:uiPriority w:val="99"/>
    <w:rsid w:val="00E937E3"/>
    <w:rPr>
      <w:rFonts w:ascii="Arial" w:hAnsi="Arial"/>
      <w:spacing w:val="8"/>
      <w:lang w:val="en-GB" w:eastAsia="zh-CN"/>
    </w:rPr>
  </w:style>
  <w:style w:type="character" w:customStyle="1" w:styleId="CommentTextChar1">
    <w:name w:val="Comment Text Char1"/>
    <w:uiPriority w:val="99"/>
    <w:semiHidden/>
    <w:rsid w:val="00E937E3"/>
    <w:rPr>
      <w:rFonts w:ascii="Arial" w:hAnsi="Arial"/>
      <w:spacing w:val="8"/>
      <w:lang w:val="en-GB"/>
    </w:rPr>
  </w:style>
  <w:style w:type="character" w:customStyle="1" w:styleId="FootnoteTextChar1">
    <w:name w:val="Footnote Text Char1"/>
    <w:uiPriority w:val="99"/>
    <w:semiHidden/>
    <w:rsid w:val="00E937E3"/>
    <w:rPr>
      <w:rFonts w:ascii="Arial" w:hAnsi="Arial"/>
      <w:spacing w:val="8"/>
      <w:sz w:val="16"/>
      <w:lang w:val="en-GB" w:eastAsia="zh-CN"/>
    </w:rPr>
  </w:style>
  <w:style w:type="paragraph" w:customStyle="1" w:styleId="Print-FromToSubjectDate">
    <w:name w:val="Print- From: To: Subject: Date:"/>
    <w:basedOn w:val="Normal"/>
    <w:uiPriority w:val="99"/>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uiPriority w:val="99"/>
    <w:rsid w:val="00E937E3"/>
    <w:rPr>
      <w:rFonts w:ascii="Arial" w:hAnsi="Arial"/>
      <w:b/>
      <w:spacing w:val="8"/>
      <w:kern w:val="28"/>
      <w:sz w:val="24"/>
      <w:lang w:val="en-GB" w:eastAsia="zh-CN"/>
    </w:rPr>
  </w:style>
  <w:style w:type="paragraph" w:customStyle="1" w:styleId="Normal12">
    <w:name w:val="Normal12"/>
    <w:basedOn w:val="Normal"/>
    <w:uiPriority w:val="99"/>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uiPriority w:val="99"/>
    <w:semiHidden/>
    <w:rsid w:val="00E937E3"/>
    <w:rPr>
      <w:rFonts w:eastAsia="Times New Roman"/>
      <w:sz w:val="24"/>
      <w:lang w:val="en-US"/>
    </w:rPr>
  </w:style>
  <w:style w:type="character" w:customStyle="1" w:styleId="shorttext">
    <w:name w:val="short_text"/>
    <w:uiPriority w:val="99"/>
    <w:rsid w:val="00E937E3"/>
    <w:rPr>
      <w:rFonts w:ascii="Times New Roman" w:hAnsi="Times New Roman"/>
    </w:rPr>
  </w:style>
  <w:style w:type="character" w:customStyle="1" w:styleId="BodyTextIndent3Char1">
    <w:name w:val="Body Text Indent 3 Char1"/>
    <w:uiPriority w:val="99"/>
    <w:semiHidden/>
    <w:rsid w:val="00E937E3"/>
    <w:rPr>
      <w:rFonts w:ascii="Arial" w:hAnsi="Arial"/>
      <w:color w:val="000000"/>
      <w:spacing w:val="8"/>
      <w:sz w:val="28"/>
      <w:shd w:val="clear" w:color="auto" w:fill="FFFFFF"/>
      <w:lang w:val="en-US"/>
    </w:rPr>
  </w:style>
  <w:style w:type="character" w:customStyle="1" w:styleId="BodyTextChar1">
    <w:name w:val="Body Text Char1"/>
    <w:uiPriority w:val="99"/>
    <w:semiHidden/>
    <w:rsid w:val="00E937E3"/>
    <w:rPr>
      <w:rFonts w:ascii="Arial" w:hAnsi="Arial"/>
      <w:b/>
      <w:sz w:val="24"/>
      <w:lang w:val="en-GB" w:eastAsia="en-US"/>
    </w:rPr>
  </w:style>
  <w:style w:type="paragraph" w:customStyle="1" w:styleId="13">
    <w:name w:val="Текст выноски1"/>
    <w:basedOn w:val="Normal"/>
    <w:uiPriority w:val="99"/>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uiPriority w:val="99"/>
    <w:rsid w:val="00E937E3"/>
  </w:style>
  <w:style w:type="paragraph" w:customStyle="1" w:styleId="INDENT1">
    <w:name w:val="INDENT1"/>
    <w:basedOn w:val="PARAGRAPH"/>
    <w:uiPriority w:val="99"/>
    <w:rsid w:val="00E937E3"/>
    <w:pPr>
      <w:tabs>
        <w:tab w:val="left" w:pos="567"/>
        <w:tab w:val="right" w:pos="8931"/>
      </w:tabs>
      <w:spacing w:before="0" w:after="100"/>
      <w:ind w:left="284"/>
    </w:pPr>
    <w:rPr>
      <w:spacing w:val="0"/>
      <w:lang w:val="de-DE"/>
    </w:rPr>
  </w:style>
  <w:style w:type="paragraph" w:customStyle="1" w:styleId="ISOMB">
    <w:name w:val="ISO_MB"/>
    <w:basedOn w:val="Normal"/>
    <w:uiPriority w:val="99"/>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uiPriority w:val="99"/>
    <w:rsid w:val="00E937E3"/>
    <w:rPr>
      <w:sz w:val="16"/>
    </w:rPr>
  </w:style>
  <w:style w:type="paragraph" w:customStyle="1" w:styleId="PARAEQUATION">
    <w:name w:val="PARAEQUATION"/>
    <w:basedOn w:val="Normal"/>
    <w:uiPriority w:val="99"/>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uiPriority w:val="99"/>
    <w:rsid w:val="00E937E3"/>
    <w:rPr>
      <w:b w:val="0"/>
    </w:rPr>
  </w:style>
  <w:style w:type="paragraph" w:customStyle="1" w:styleId="TERM-admitted">
    <w:name w:val="TERM-admitted"/>
    <w:basedOn w:val="TERM"/>
    <w:next w:val="TERM-definition"/>
    <w:uiPriority w:val="99"/>
    <w:rsid w:val="00E937E3"/>
    <w:rPr>
      <w:b w:val="0"/>
    </w:rPr>
  </w:style>
  <w:style w:type="paragraph" w:customStyle="1" w:styleId="TERM-note">
    <w:name w:val="TERM-note"/>
    <w:basedOn w:val="NOTE"/>
    <w:next w:val="TERM-number"/>
    <w:uiPriority w:val="99"/>
    <w:rsid w:val="00E937E3"/>
  </w:style>
  <w:style w:type="paragraph" w:customStyle="1" w:styleId="EXAMPLE0">
    <w:name w:val="EXAMPLE"/>
    <w:basedOn w:val="NOTE"/>
    <w:next w:val="Normal"/>
    <w:uiPriority w:val="99"/>
    <w:rsid w:val="00E937E3"/>
  </w:style>
  <w:style w:type="paragraph" w:customStyle="1" w:styleId="TERM-example">
    <w:name w:val="TERM-example"/>
    <w:basedOn w:val="EXAMPLE0"/>
    <w:next w:val="TERM-number"/>
    <w:uiPriority w:val="99"/>
    <w:rsid w:val="00E937E3"/>
  </w:style>
  <w:style w:type="paragraph" w:customStyle="1" w:styleId="TERM-source">
    <w:name w:val="TERM-source"/>
    <w:basedOn w:val="Normal"/>
    <w:next w:val="TERM-number"/>
    <w:uiPriority w:val="99"/>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Heading4"/>
    <w:next w:val="TERM"/>
    <w:uiPriority w:val="99"/>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uiPriority w:val="99"/>
    <w:rsid w:val="00E937E3"/>
    <w:rPr>
      <w:i/>
      <w:smallCaps/>
      <w:vertAlign w:val="baseline"/>
    </w:rPr>
  </w:style>
  <w:style w:type="character" w:customStyle="1" w:styleId="SMALLCAPSstrong">
    <w:name w:val="SMALL CAPS strong"/>
    <w:uiPriority w:val="99"/>
    <w:rsid w:val="00E937E3"/>
    <w:rPr>
      <w:b/>
      <w:smallCaps/>
      <w:vertAlign w:val="baseline"/>
    </w:rPr>
  </w:style>
  <w:style w:type="paragraph" w:customStyle="1" w:styleId="BIBLIOGRAPHY-numbered">
    <w:name w:val="BIBLIOGRAPHY-numbered"/>
    <w:basedOn w:val="PARAGRAPH"/>
    <w:uiPriority w:val="99"/>
    <w:rsid w:val="00E937E3"/>
    <w:pPr>
      <w:numPr>
        <w:numId w:val="38"/>
      </w:numPr>
      <w:tabs>
        <w:tab w:val="clear" w:pos="680"/>
        <w:tab w:val="num" w:pos="720"/>
      </w:tabs>
      <w:ind w:left="720" w:hanging="360"/>
      <w:jc w:val="left"/>
    </w:pPr>
  </w:style>
  <w:style w:type="paragraph" w:customStyle="1" w:styleId="ListNumberalt">
    <w:name w:val="List Number alt"/>
    <w:basedOn w:val="Normal"/>
    <w:uiPriority w:val="99"/>
    <w:rsid w:val="00E937E3"/>
    <w:pPr>
      <w:numPr>
        <w:numId w:val="3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uiPriority w:val="99"/>
    <w:rsid w:val="00E937E3"/>
    <w:pPr>
      <w:numPr>
        <w:ilvl w:val="1"/>
      </w:numPr>
      <w:tabs>
        <w:tab w:val="clear" w:pos="357"/>
        <w:tab w:val="left" w:pos="680"/>
        <w:tab w:val="num" w:pos="1440"/>
      </w:tabs>
      <w:ind w:left="675" w:hanging="318"/>
    </w:pPr>
  </w:style>
  <w:style w:type="paragraph" w:customStyle="1" w:styleId="ListNumberalt3">
    <w:name w:val="List Number alt 3"/>
    <w:basedOn w:val="ListNumberalt2"/>
    <w:uiPriority w:val="99"/>
    <w:rsid w:val="00E937E3"/>
    <w:pPr>
      <w:numPr>
        <w:ilvl w:val="2"/>
      </w:numPr>
      <w:tabs>
        <w:tab w:val="num" w:pos="2160"/>
      </w:tabs>
    </w:pPr>
  </w:style>
  <w:style w:type="character" w:customStyle="1" w:styleId="SUBscript-small">
    <w:name w:val="SUBscript-small"/>
    <w:uiPriority w:val="99"/>
    <w:rsid w:val="00E937E3"/>
    <w:rPr>
      <w:kern w:val="0"/>
      <w:position w:val="-6"/>
      <w:sz w:val="16"/>
    </w:rPr>
  </w:style>
  <w:style w:type="character" w:customStyle="1" w:styleId="SUPerscript-small">
    <w:name w:val="SUPerscript-small"/>
    <w:uiPriority w:val="99"/>
    <w:rsid w:val="00E937E3"/>
    <w:rPr>
      <w:kern w:val="0"/>
      <w:position w:val="6"/>
      <w:sz w:val="16"/>
    </w:rPr>
  </w:style>
  <w:style w:type="character" w:styleId="IntenseEmphasis">
    <w:name w:val="Intense Emphasis"/>
    <w:basedOn w:val="DefaultParagraphFont"/>
    <w:uiPriority w:val="99"/>
    <w:qFormat/>
    <w:rsid w:val="00E937E3"/>
    <w:rPr>
      <w:b/>
      <w:i/>
      <w:color w:val="auto"/>
    </w:rPr>
  </w:style>
  <w:style w:type="paragraph" w:customStyle="1" w:styleId="CODE">
    <w:name w:val="CODE"/>
    <w:basedOn w:val="Normal"/>
    <w:uiPriority w:val="99"/>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Normal"/>
    <w:next w:val="FIGURE-title"/>
    <w:uiPriority w:val="99"/>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Normal"/>
    <w:uiPriority w:val="99"/>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Heading4"/>
    <w:uiPriority w:val="99"/>
    <w:rsid w:val="00E937E3"/>
    <w:pPr>
      <w:tabs>
        <w:tab w:val="num" w:pos="1021"/>
      </w:tabs>
      <w:suppressAutoHyphens/>
      <w:snapToGrid w:val="0"/>
      <w:spacing w:before="100" w:after="100"/>
      <w:jc w:val="both"/>
    </w:pPr>
    <w:rPr>
      <w:rFonts w:cs="Arial"/>
      <w:b w:val="0"/>
      <w:bCs/>
      <w:spacing w:val="8"/>
      <w:sz w:val="20"/>
      <w:lang w:val="en-GB" w:eastAsia="zh-CN"/>
    </w:rPr>
  </w:style>
  <w:style w:type="paragraph" w:styleId="Bibliography">
    <w:name w:val="Bibliography"/>
    <w:basedOn w:val="Normal"/>
    <w:next w:val="Normal"/>
    <w:uiPriority w:val="99"/>
    <w:semiHidden/>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EnvelopeAddress">
    <w:name w:val="envelope address"/>
    <w:basedOn w:val="Normal"/>
    <w:uiPriority w:val="99"/>
    <w:semiHidden/>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EnvelopeReturn">
    <w:name w:val="envelope return"/>
    <w:basedOn w:val="Normal"/>
    <w:uiPriority w:val="99"/>
    <w:semiHidden/>
    <w:rsid w:val="00E937E3"/>
    <w:pPr>
      <w:spacing w:line="240" w:lineRule="auto"/>
      <w:ind w:left="0" w:firstLine="0"/>
      <w:jc w:val="both"/>
    </w:pPr>
    <w:rPr>
      <w:rFonts w:ascii="Cambria" w:eastAsia="MS Gothic" w:hAnsi="Cambria"/>
      <w:spacing w:val="8"/>
      <w:sz w:val="20"/>
      <w:szCs w:val="20"/>
      <w:lang w:val="en-GB" w:eastAsia="zh-CN"/>
    </w:rPr>
  </w:style>
  <w:style w:type="paragraph" w:styleId="Index1">
    <w:name w:val="index 1"/>
    <w:basedOn w:val="Normal"/>
    <w:next w:val="Normal"/>
    <w:autoRedefine/>
    <w:uiPriority w:val="99"/>
    <w:semiHidden/>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Index2">
    <w:name w:val="index 2"/>
    <w:basedOn w:val="Normal"/>
    <w:next w:val="Normal"/>
    <w:autoRedefine/>
    <w:uiPriority w:val="99"/>
    <w:semiHidden/>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Index3">
    <w:name w:val="index 3"/>
    <w:basedOn w:val="Normal"/>
    <w:next w:val="Normal"/>
    <w:autoRedefine/>
    <w:uiPriority w:val="99"/>
    <w:semiHidden/>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Index4">
    <w:name w:val="index 4"/>
    <w:basedOn w:val="Normal"/>
    <w:next w:val="Normal"/>
    <w:autoRedefine/>
    <w:uiPriority w:val="99"/>
    <w:semiHidden/>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Index5">
    <w:name w:val="index 5"/>
    <w:basedOn w:val="Normal"/>
    <w:next w:val="Normal"/>
    <w:autoRedefine/>
    <w:uiPriority w:val="99"/>
    <w:semiHidden/>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Index6">
    <w:name w:val="index 6"/>
    <w:basedOn w:val="Normal"/>
    <w:next w:val="Normal"/>
    <w:autoRedefine/>
    <w:uiPriority w:val="99"/>
    <w:semiHidden/>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Index7">
    <w:name w:val="index 7"/>
    <w:basedOn w:val="Normal"/>
    <w:next w:val="Normal"/>
    <w:autoRedefine/>
    <w:uiPriority w:val="99"/>
    <w:semiHidden/>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Index8">
    <w:name w:val="index 8"/>
    <w:basedOn w:val="Normal"/>
    <w:next w:val="Normal"/>
    <w:autoRedefine/>
    <w:uiPriority w:val="99"/>
    <w:semiHidden/>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Index9">
    <w:name w:val="index 9"/>
    <w:basedOn w:val="Normal"/>
    <w:next w:val="Normal"/>
    <w:autoRedefine/>
    <w:uiPriority w:val="99"/>
    <w:semiHidden/>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IndexHeading">
    <w:name w:val="index heading"/>
    <w:basedOn w:val="Normal"/>
    <w:next w:val="Index1"/>
    <w:uiPriority w:val="99"/>
    <w:semiHidden/>
    <w:rsid w:val="00E937E3"/>
    <w:pPr>
      <w:spacing w:line="240" w:lineRule="auto"/>
      <w:ind w:left="0" w:firstLine="0"/>
      <w:jc w:val="both"/>
    </w:pPr>
    <w:rPr>
      <w:rFonts w:ascii="Cambria" w:eastAsia="MS Gothic" w:hAnsi="Cambria"/>
      <w:b/>
      <w:bCs/>
      <w:spacing w:val="8"/>
      <w:sz w:val="20"/>
      <w:szCs w:val="20"/>
      <w:lang w:val="en-GB" w:eastAsia="zh-CN"/>
    </w:rPr>
  </w:style>
  <w:style w:type="paragraph" w:styleId="NoSpacing">
    <w:name w:val="No Spacing"/>
    <w:uiPriority w:val="99"/>
    <w:qFormat/>
    <w:rsid w:val="00E937E3"/>
    <w:pPr>
      <w:jc w:val="both"/>
    </w:pPr>
    <w:rPr>
      <w:rFonts w:ascii="Arial" w:eastAsia="Times New Roman" w:hAnsi="Arial" w:cs="Arial"/>
      <w:spacing w:val="8"/>
      <w:sz w:val="20"/>
      <w:szCs w:val="20"/>
      <w:lang w:val="en-GB" w:eastAsia="zh-CN"/>
    </w:rPr>
  </w:style>
  <w:style w:type="paragraph" w:styleId="NormalIndent">
    <w:name w:val="Normal Indent"/>
    <w:basedOn w:val="Normal"/>
    <w:uiPriority w:val="99"/>
    <w:semiHidden/>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TableofAuthorities">
    <w:name w:val="table of authorities"/>
    <w:basedOn w:val="Normal"/>
    <w:next w:val="Normal"/>
    <w:uiPriority w:val="99"/>
    <w:semiHidden/>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TOAHeading">
    <w:name w:val="toa heading"/>
    <w:basedOn w:val="Normal"/>
    <w:next w:val="Normal"/>
    <w:uiPriority w:val="99"/>
    <w:semiHidden/>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TOCHeading">
    <w:name w:val="TOC Heading"/>
    <w:basedOn w:val="Heading1"/>
    <w:next w:val="Normal"/>
    <w:uiPriority w:val="9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CommentSubject">
    <w:name w:val="annotation subject"/>
    <w:basedOn w:val="CommentText"/>
    <w:next w:val="CommentText"/>
    <w:link w:val="CommentSubjectChar1"/>
    <w:uiPriority w:val="99"/>
    <w:semiHidden/>
    <w:rsid w:val="00E937E3"/>
    <w:rPr>
      <w:b/>
      <w:bCs/>
    </w:rPr>
  </w:style>
  <w:style w:type="character" w:customStyle="1" w:styleId="CommentSubjectChar">
    <w:name w:val="Comment Subject Char"/>
    <w:basedOn w:val="CommentTextChar2"/>
    <w:link w:val="CommentSubject"/>
    <w:uiPriority w:val="99"/>
    <w:semiHidden/>
    <w:rsid w:val="00E937E3"/>
    <w:rPr>
      <w:b/>
    </w:rPr>
  </w:style>
  <w:style w:type="character" w:customStyle="1" w:styleId="CommentSubjectChar1">
    <w:name w:val="Comment Subject Char1"/>
    <w:basedOn w:val="CommentTextChar2"/>
    <w:link w:val="CommentSubject"/>
    <w:uiPriority w:val="99"/>
    <w:semiHidden/>
    <w:locked/>
    <w:rsid w:val="00E937E3"/>
    <w:rPr>
      <w:b/>
      <w:bCs/>
    </w:rPr>
  </w:style>
  <w:style w:type="character" w:customStyle="1" w:styleId="subscriptvariable">
    <w:name w:val="subscript variable"/>
    <w:uiPriority w:val="99"/>
    <w:rsid w:val="00E937E3"/>
    <w:rPr>
      <w:rFonts w:ascii="Times New Roman" w:hAnsi="Times New Roman"/>
      <w:i/>
      <w:kern w:val="0"/>
      <w:position w:val="-6"/>
      <w:sz w:val="16"/>
    </w:rPr>
  </w:style>
  <w:style w:type="character" w:customStyle="1" w:styleId="subscriptvariable6pt">
    <w:name w:val="subscript variable 6pt"/>
    <w:uiPriority w:val="99"/>
    <w:rsid w:val="00E937E3"/>
    <w:rPr>
      <w:rFonts w:ascii="Times New Roman" w:hAnsi="Times New Roman"/>
      <w:i/>
      <w:kern w:val="0"/>
      <w:position w:val="-6"/>
      <w:sz w:val="12"/>
    </w:rPr>
  </w:style>
  <w:style w:type="paragraph" w:styleId="Quote">
    <w:name w:val="Quote"/>
    <w:basedOn w:val="Normal"/>
    <w:next w:val="Normal"/>
    <w:link w:val="QuoteChar"/>
    <w:uiPriority w:val="9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QuoteChar">
    <w:name w:val="Quote Char"/>
    <w:basedOn w:val="DefaultParagraphFont"/>
    <w:link w:val="Quote"/>
    <w:uiPriority w:val="99"/>
    <w:locked/>
    <w:rsid w:val="00E937E3"/>
    <w:rPr>
      <w:rFonts w:ascii="Arial" w:hAnsi="Arial" w:cs="Times New Roman"/>
      <w:i/>
      <w:iCs/>
      <w:color w:val="000000"/>
      <w:spacing w:val="8"/>
      <w:lang w:val="en-GB" w:eastAsia="zh-CN"/>
    </w:rPr>
  </w:style>
  <w:style w:type="character" w:customStyle="1" w:styleId="SUPerscript-small-6pt">
    <w:name w:val="SUPerscript-small-6pt"/>
    <w:uiPriority w:val="99"/>
    <w:rsid w:val="00E937E3"/>
    <w:rPr>
      <w:kern w:val="0"/>
      <w:position w:val="6"/>
      <w:sz w:val="16"/>
    </w:rPr>
  </w:style>
  <w:style w:type="paragraph" w:customStyle="1" w:styleId="FR3">
    <w:name w:val="FR3"/>
    <w:uiPriority w:val="99"/>
    <w:rsid w:val="00E937E3"/>
    <w:pPr>
      <w:widowControl w:val="0"/>
      <w:spacing w:before="2240"/>
      <w:ind w:left="2800"/>
    </w:pPr>
    <w:rPr>
      <w:rFonts w:ascii="Arial" w:eastAsia="Times New Roman" w:hAnsi="Arial"/>
      <w:b/>
      <w:sz w:val="32"/>
      <w:szCs w:val="20"/>
      <w:lang w:val="en-US"/>
    </w:rPr>
  </w:style>
  <w:style w:type="character" w:customStyle="1" w:styleId="ListParagraphChar">
    <w:name w:val="List Paragraph Char"/>
    <w:link w:val="ListParagraph"/>
    <w:uiPriority w:val="99"/>
    <w:locked/>
    <w:rsid w:val="00E937E3"/>
    <w:rPr>
      <w:rFonts w:ascii="Times New Roman" w:hAnsi="Times New Roman"/>
      <w:color w:val="000000"/>
      <w:sz w:val="28"/>
    </w:rPr>
  </w:style>
  <w:style w:type="character" w:customStyle="1" w:styleId="14">
    <w:name w:val="Название1"/>
    <w:basedOn w:val="DefaultParagraphFont"/>
    <w:uiPriority w:val="99"/>
    <w:rsid w:val="00E937E3"/>
    <w:rPr>
      <w:rFonts w:cs="Times New Roman"/>
    </w:rPr>
  </w:style>
  <w:style w:type="paragraph" w:customStyle="1" w:styleId="0003">
    <w:name w:val="000Дисер3"/>
    <w:basedOn w:val="Normal"/>
    <w:uiPriority w:val="99"/>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DefaultParagraphFont"/>
    <w:uiPriority w:val="99"/>
    <w:rsid w:val="00E937E3"/>
    <w:rPr>
      <w:rFonts w:cs="Times New Roman"/>
    </w:rPr>
  </w:style>
  <w:style w:type="character" w:customStyle="1" w:styleId="wmi-callto">
    <w:name w:val="wmi-callto"/>
    <w:basedOn w:val="DefaultParagraphFont"/>
    <w:uiPriority w:val="99"/>
    <w:rsid w:val="00E937E3"/>
    <w:rPr>
      <w:rFonts w:cs="Times New Roman"/>
    </w:rPr>
  </w:style>
  <w:style w:type="character" w:customStyle="1" w:styleId="212pt">
    <w:name w:val="Основной текст (2) + 12 pt"/>
    <w:basedOn w:val="2"/>
    <w:uiPriority w:val="99"/>
    <w:rsid w:val="00E937E3"/>
    <w:rPr>
      <w:rFonts w:ascii="Times New Roman" w:hAnsi="Times New Roman"/>
      <w:color w:val="000000"/>
      <w:spacing w:val="0"/>
      <w:w w:val="100"/>
      <w:position w:val="0"/>
      <w:sz w:val="24"/>
      <w:szCs w:val="24"/>
      <w:u w:val="none"/>
      <w:lang w:val="ru-RU" w:eastAsia="ru-RU"/>
    </w:rPr>
  </w:style>
  <w:style w:type="paragraph" w:customStyle="1" w:styleId="a0">
    <w:name w:val="Абзац"/>
    <w:basedOn w:val="Normal"/>
    <w:uiPriority w:val="99"/>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3">
    <w:name w:val="Обычный2"/>
    <w:uiPriority w:val="99"/>
    <w:rsid w:val="00E937E3"/>
    <w:rPr>
      <w:rFonts w:ascii="Times New Roman" w:eastAsia="Times New Roman" w:hAnsi="Times New Roman"/>
      <w:sz w:val="20"/>
      <w:szCs w:val="20"/>
    </w:rPr>
  </w:style>
  <w:style w:type="paragraph" w:customStyle="1" w:styleId="32">
    <w:name w:val="Обычный3"/>
    <w:uiPriority w:val="99"/>
    <w:rsid w:val="00E937E3"/>
    <w:rPr>
      <w:rFonts w:ascii="Times New Roman" w:eastAsia="Times New Roman" w:hAnsi="Times New Roman"/>
      <w:sz w:val="20"/>
      <w:szCs w:val="20"/>
    </w:rPr>
  </w:style>
  <w:style w:type="paragraph" w:customStyle="1" w:styleId="4">
    <w:name w:val="Обычный4"/>
    <w:uiPriority w:val="99"/>
    <w:rsid w:val="00E937E3"/>
    <w:rPr>
      <w:rFonts w:ascii="Times New Roman" w:eastAsia="Times New Roman" w:hAnsi="Times New Roman"/>
      <w:sz w:val="20"/>
      <w:szCs w:val="20"/>
    </w:rPr>
  </w:style>
  <w:style w:type="paragraph" w:customStyle="1" w:styleId="5">
    <w:name w:val="Обычный5"/>
    <w:uiPriority w:val="99"/>
    <w:rsid w:val="00E937E3"/>
    <w:rPr>
      <w:rFonts w:ascii="Times New Roman" w:eastAsia="Times New Roman" w:hAnsi="Times New Roman"/>
      <w:sz w:val="20"/>
      <w:szCs w:val="20"/>
    </w:rPr>
  </w:style>
  <w:style w:type="paragraph" w:customStyle="1" w:styleId="110">
    <w:name w:val="Заголовок 11"/>
    <w:basedOn w:val="1"/>
    <w:next w:val="1"/>
    <w:uiPriority w:val="99"/>
    <w:rsid w:val="00E937E3"/>
    <w:pPr>
      <w:keepNext/>
      <w:widowControl/>
      <w:jc w:val="center"/>
    </w:pPr>
    <w:rPr>
      <w:sz w:val="28"/>
      <w:szCs w:val="28"/>
    </w:rPr>
  </w:style>
  <w:style w:type="paragraph" w:customStyle="1" w:styleId="Style3">
    <w:name w:val="Style3"/>
    <w:basedOn w:val="Normal"/>
    <w:uiPriority w:val="99"/>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Normal"/>
    <w:uiPriority w:val="99"/>
    <w:rsid w:val="00E937E3"/>
    <w:pPr>
      <w:suppressAutoHyphens/>
      <w:spacing w:line="240" w:lineRule="auto"/>
      <w:ind w:left="0" w:firstLine="567"/>
    </w:pPr>
    <w:rPr>
      <w:rFonts w:ascii="Arial" w:eastAsia="Times New Roman" w:hAnsi="Arial"/>
      <w:sz w:val="24"/>
      <w:szCs w:val="20"/>
      <w:lang w:eastAsia="ar-SA"/>
    </w:rPr>
  </w:style>
  <w:style w:type="paragraph" w:customStyle="1" w:styleId="15">
    <w:name w:val="Верхний колонтитул1"/>
    <w:basedOn w:val="1"/>
    <w:uiPriority w:val="99"/>
    <w:rsid w:val="00E937E3"/>
    <w:pPr>
      <w:tabs>
        <w:tab w:val="center" w:pos="4536"/>
        <w:tab w:val="right" w:pos="9072"/>
      </w:tabs>
    </w:pPr>
  </w:style>
  <w:style w:type="character" w:customStyle="1" w:styleId="nobr">
    <w:name w:val="nobr"/>
    <w:basedOn w:val="DefaultParagraphFont"/>
    <w:uiPriority w:val="99"/>
    <w:rsid w:val="00E937E3"/>
    <w:rPr>
      <w:rFonts w:cs="Times New Roman"/>
    </w:rPr>
  </w:style>
  <w:style w:type="character" w:customStyle="1" w:styleId="16">
    <w:name w:val="Основной текст Знак1"/>
    <w:basedOn w:val="DefaultParagraphFont"/>
    <w:uiPriority w:val="99"/>
    <w:locked/>
    <w:rsid w:val="00E937E3"/>
    <w:rPr>
      <w:rFonts w:ascii="Times New Roman" w:hAnsi="Times New Roman" w:cs="Times New Roman"/>
      <w:sz w:val="26"/>
      <w:szCs w:val="26"/>
      <w:lang w:eastAsia="ru-RU"/>
    </w:rPr>
  </w:style>
  <w:style w:type="paragraph" w:customStyle="1" w:styleId="xl66">
    <w:name w:val="xl66"/>
    <w:basedOn w:val="Normal"/>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Normal"/>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Normal"/>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Normal"/>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Normal"/>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Normal"/>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Normal"/>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Normal"/>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Normal"/>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Normal"/>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Normal"/>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Normal"/>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Normal"/>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Normal"/>
    <w:uiPriority w:val="99"/>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Normal"/>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Normal"/>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Normal"/>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Normal"/>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Normal"/>
    <w:uiPriority w:val="99"/>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Normal"/>
    <w:uiPriority w:val="99"/>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Normal"/>
    <w:uiPriority w:val="99"/>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Normal"/>
    <w:uiPriority w:val="99"/>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BodyTextChar2"/>
    <w:uiPriority w:val="99"/>
    <w:rsid w:val="00E937E3"/>
    <w:rPr>
      <w:rFonts w:ascii="Times New Roman" w:hAnsi="Times New Roman"/>
      <w:lang w:bidi="ar-SA"/>
    </w:rPr>
  </w:style>
  <w:style w:type="character" w:customStyle="1" w:styleId="a1">
    <w:name w:val="Колонтитул_"/>
    <w:basedOn w:val="DefaultParagraphFont"/>
    <w:link w:val="17"/>
    <w:uiPriority w:val="99"/>
    <w:locked/>
    <w:rsid w:val="00E937E3"/>
    <w:rPr>
      <w:rFonts w:cs="Times New Roman"/>
      <w:shd w:val="clear" w:color="auto" w:fill="FFFFFF"/>
    </w:rPr>
  </w:style>
  <w:style w:type="character" w:customStyle="1" w:styleId="a2">
    <w:name w:val="Колонтитул"/>
    <w:basedOn w:val="a1"/>
    <w:uiPriority w:val="99"/>
    <w:rsid w:val="00E937E3"/>
  </w:style>
  <w:style w:type="character" w:customStyle="1" w:styleId="10pt">
    <w:name w:val="Колонтитул + 10 pt"/>
    <w:basedOn w:val="a1"/>
    <w:uiPriority w:val="99"/>
    <w:rsid w:val="00E937E3"/>
    <w:rPr>
      <w:noProof/>
      <w:sz w:val="20"/>
      <w:szCs w:val="20"/>
    </w:rPr>
  </w:style>
  <w:style w:type="character" w:customStyle="1" w:styleId="24">
    <w:name w:val="Колонтитул2"/>
    <w:basedOn w:val="a1"/>
    <w:uiPriority w:val="99"/>
    <w:rsid w:val="00E937E3"/>
  </w:style>
  <w:style w:type="character" w:customStyle="1" w:styleId="26">
    <w:name w:val="Колонтитул + 26"/>
    <w:aliases w:val="5 pt,Курсив2"/>
    <w:basedOn w:val="a1"/>
    <w:uiPriority w:val="99"/>
    <w:rsid w:val="00E937E3"/>
    <w:rPr>
      <w:i/>
      <w:iCs/>
      <w:noProof/>
      <w:sz w:val="53"/>
      <w:szCs w:val="53"/>
    </w:rPr>
  </w:style>
  <w:style w:type="character" w:customStyle="1" w:styleId="40">
    <w:name w:val="Заголовок №4_"/>
    <w:basedOn w:val="DefaultParagraphFont"/>
    <w:link w:val="41"/>
    <w:uiPriority w:val="99"/>
    <w:locked/>
    <w:rsid w:val="00E937E3"/>
    <w:rPr>
      <w:rFonts w:cs="Times New Roman"/>
      <w:b/>
      <w:bCs/>
      <w:sz w:val="23"/>
      <w:szCs w:val="23"/>
      <w:shd w:val="clear" w:color="auto" w:fill="FFFFFF"/>
    </w:rPr>
  </w:style>
  <w:style w:type="character" w:customStyle="1" w:styleId="221">
    <w:name w:val="Основной текст (2)2"/>
    <w:basedOn w:val="2"/>
    <w:uiPriority w:val="99"/>
    <w:rsid w:val="00E937E3"/>
    <w:rPr>
      <w:rFonts w:ascii="Times New Roman" w:hAnsi="Times New Roman"/>
      <w:b/>
      <w:bCs/>
      <w:sz w:val="23"/>
      <w:szCs w:val="23"/>
    </w:rPr>
  </w:style>
  <w:style w:type="character" w:customStyle="1" w:styleId="25">
    <w:name w:val="Заголовок №2_"/>
    <w:basedOn w:val="DefaultParagraphFont"/>
    <w:link w:val="27"/>
    <w:uiPriority w:val="99"/>
    <w:locked/>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1"/>
    <w:basedOn w:val="a1"/>
    <w:uiPriority w:val="99"/>
    <w:rsid w:val="00E937E3"/>
    <w:rPr>
      <w:rFonts w:ascii="Calibri" w:hAnsi="Calibri" w:cs="Calibri"/>
      <w:spacing w:val="-10"/>
      <w:sz w:val="8"/>
      <w:szCs w:val="8"/>
    </w:rPr>
  </w:style>
  <w:style w:type="paragraph" w:customStyle="1" w:styleId="17">
    <w:name w:val="Колонтитул1"/>
    <w:basedOn w:val="Normal"/>
    <w:link w:val="a1"/>
    <w:uiPriority w:val="99"/>
    <w:rsid w:val="00E937E3"/>
    <w:pPr>
      <w:widowControl w:val="0"/>
      <w:shd w:val="clear" w:color="auto" w:fill="FFFFFF"/>
      <w:spacing w:line="240" w:lineRule="atLeast"/>
      <w:ind w:left="0" w:firstLine="0"/>
    </w:pPr>
    <w:rPr>
      <w:sz w:val="20"/>
      <w:szCs w:val="20"/>
      <w:lang w:eastAsia="ru-RU"/>
    </w:rPr>
  </w:style>
  <w:style w:type="paragraph" w:customStyle="1" w:styleId="210">
    <w:name w:val="Основной текст (2)1"/>
    <w:basedOn w:val="Normal"/>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1">
    <w:name w:val="Заголовок №4"/>
    <w:basedOn w:val="Normal"/>
    <w:link w:val="40"/>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7">
    <w:name w:val="Заголовок №2"/>
    <w:basedOn w:val="Normal"/>
    <w:link w:val="25"/>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numbering" w:customStyle="1" w:styleId="Headings">
    <w:name w:val="Headings"/>
    <w:rsid w:val="00FF02FF"/>
    <w:pPr>
      <w:numPr>
        <w:numId w:val="41"/>
      </w:numPr>
    </w:pPr>
  </w:style>
  <w:style w:type="numbering" w:customStyle="1" w:styleId="Annexes">
    <w:name w:val="Annexes"/>
    <w:rsid w:val="00FF02FF"/>
    <w:pPr>
      <w:numPr>
        <w:numId w:val="40"/>
      </w:numPr>
    </w:pPr>
  </w:style>
</w:styles>
</file>

<file path=word/webSettings.xml><?xml version="1.0" encoding="utf-8"?>
<w:webSettings xmlns:r="http://schemas.openxmlformats.org/officeDocument/2006/relationships" xmlns:w="http://schemas.openxmlformats.org/wordprocessingml/2006/main">
  <w:divs>
    <w:div w:id="2070684991">
      <w:marLeft w:val="0"/>
      <w:marRight w:val="0"/>
      <w:marTop w:val="0"/>
      <w:marBottom w:val="0"/>
      <w:divBdr>
        <w:top w:val="none" w:sz="0" w:space="0" w:color="auto"/>
        <w:left w:val="none" w:sz="0" w:space="0" w:color="auto"/>
        <w:bottom w:val="none" w:sz="0" w:space="0" w:color="auto"/>
        <w:right w:val="none" w:sz="0" w:space="0" w:color="auto"/>
      </w:divBdr>
    </w:div>
    <w:div w:id="2070684992">
      <w:marLeft w:val="0"/>
      <w:marRight w:val="0"/>
      <w:marTop w:val="0"/>
      <w:marBottom w:val="0"/>
      <w:divBdr>
        <w:top w:val="none" w:sz="0" w:space="0" w:color="auto"/>
        <w:left w:val="none" w:sz="0" w:space="0" w:color="auto"/>
        <w:bottom w:val="none" w:sz="0" w:space="0" w:color="auto"/>
        <w:right w:val="none" w:sz="0" w:space="0" w:color="auto"/>
      </w:divBdr>
    </w:div>
    <w:div w:id="2070684993">
      <w:marLeft w:val="0"/>
      <w:marRight w:val="0"/>
      <w:marTop w:val="0"/>
      <w:marBottom w:val="0"/>
      <w:divBdr>
        <w:top w:val="none" w:sz="0" w:space="0" w:color="auto"/>
        <w:left w:val="none" w:sz="0" w:space="0" w:color="auto"/>
        <w:bottom w:val="none" w:sz="0" w:space="0" w:color="auto"/>
        <w:right w:val="none" w:sz="0" w:space="0" w:color="auto"/>
      </w:divBdr>
    </w:div>
    <w:div w:id="2070684994">
      <w:marLeft w:val="0"/>
      <w:marRight w:val="0"/>
      <w:marTop w:val="0"/>
      <w:marBottom w:val="0"/>
      <w:divBdr>
        <w:top w:val="none" w:sz="0" w:space="0" w:color="auto"/>
        <w:left w:val="none" w:sz="0" w:space="0" w:color="auto"/>
        <w:bottom w:val="none" w:sz="0" w:space="0" w:color="auto"/>
        <w:right w:val="none" w:sz="0" w:space="0" w:color="auto"/>
      </w:divBdr>
    </w:div>
    <w:div w:id="2070684995">
      <w:marLeft w:val="0"/>
      <w:marRight w:val="0"/>
      <w:marTop w:val="0"/>
      <w:marBottom w:val="0"/>
      <w:divBdr>
        <w:top w:val="none" w:sz="0" w:space="0" w:color="auto"/>
        <w:left w:val="none" w:sz="0" w:space="0" w:color="auto"/>
        <w:bottom w:val="none" w:sz="0" w:space="0" w:color="auto"/>
        <w:right w:val="none" w:sz="0" w:space="0" w:color="auto"/>
      </w:divBdr>
    </w:div>
    <w:div w:id="2070684996">
      <w:marLeft w:val="0"/>
      <w:marRight w:val="0"/>
      <w:marTop w:val="0"/>
      <w:marBottom w:val="0"/>
      <w:divBdr>
        <w:top w:val="none" w:sz="0" w:space="0" w:color="auto"/>
        <w:left w:val="none" w:sz="0" w:space="0" w:color="auto"/>
        <w:bottom w:val="none" w:sz="0" w:space="0" w:color="auto"/>
        <w:right w:val="none" w:sz="0" w:space="0" w:color="auto"/>
      </w:divBdr>
    </w:div>
    <w:div w:id="2070684997">
      <w:marLeft w:val="0"/>
      <w:marRight w:val="0"/>
      <w:marTop w:val="0"/>
      <w:marBottom w:val="0"/>
      <w:divBdr>
        <w:top w:val="none" w:sz="0" w:space="0" w:color="auto"/>
        <w:left w:val="none" w:sz="0" w:space="0" w:color="auto"/>
        <w:bottom w:val="none" w:sz="0" w:space="0" w:color="auto"/>
        <w:right w:val="none" w:sz="0" w:space="0" w:color="auto"/>
      </w:divBdr>
    </w:div>
    <w:div w:id="2070684998">
      <w:marLeft w:val="0"/>
      <w:marRight w:val="0"/>
      <w:marTop w:val="0"/>
      <w:marBottom w:val="0"/>
      <w:divBdr>
        <w:top w:val="none" w:sz="0" w:space="0" w:color="auto"/>
        <w:left w:val="none" w:sz="0" w:space="0" w:color="auto"/>
        <w:bottom w:val="none" w:sz="0" w:space="0" w:color="auto"/>
        <w:right w:val="none" w:sz="0" w:space="0" w:color="auto"/>
      </w:divBdr>
    </w:div>
    <w:div w:id="2070684999">
      <w:marLeft w:val="0"/>
      <w:marRight w:val="0"/>
      <w:marTop w:val="0"/>
      <w:marBottom w:val="0"/>
      <w:divBdr>
        <w:top w:val="none" w:sz="0" w:space="0" w:color="auto"/>
        <w:left w:val="none" w:sz="0" w:space="0" w:color="auto"/>
        <w:bottom w:val="none" w:sz="0" w:space="0" w:color="auto"/>
        <w:right w:val="none" w:sz="0" w:space="0" w:color="auto"/>
      </w:divBdr>
    </w:div>
    <w:div w:id="2070685000">
      <w:marLeft w:val="0"/>
      <w:marRight w:val="0"/>
      <w:marTop w:val="0"/>
      <w:marBottom w:val="0"/>
      <w:divBdr>
        <w:top w:val="none" w:sz="0" w:space="0" w:color="auto"/>
        <w:left w:val="none" w:sz="0" w:space="0" w:color="auto"/>
        <w:bottom w:val="none" w:sz="0" w:space="0" w:color="auto"/>
        <w:right w:val="none" w:sz="0" w:space="0" w:color="auto"/>
      </w:divBdr>
    </w:div>
    <w:div w:id="2070685001">
      <w:marLeft w:val="0"/>
      <w:marRight w:val="0"/>
      <w:marTop w:val="0"/>
      <w:marBottom w:val="0"/>
      <w:divBdr>
        <w:top w:val="none" w:sz="0" w:space="0" w:color="auto"/>
        <w:left w:val="none" w:sz="0" w:space="0" w:color="auto"/>
        <w:bottom w:val="none" w:sz="0" w:space="0" w:color="auto"/>
        <w:right w:val="none" w:sz="0" w:space="0" w:color="auto"/>
      </w:divBdr>
    </w:div>
    <w:div w:id="2070685002">
      <w:marLeft w:val="0"/>
      <w:marRight w:val="0"/>
      <w:marTop w:val="0"/>
      <w:marBottom w:val="0"/>
      <w:divBdr>
        <w:top w:val="none" w:sz="0" w:space="0" w:color="auto"/>
        <w:left w:val="none" w:sz="0" w:space="0" w:color="auto"/>
        <w:bottom w:val="none" w:sz="0" w:space="0" w:color="auto"/>
        <w:right w:val="none" w:sz="0" w:space="0" w:color="auto"/>
      </w:divBdr>
    </w:div>
    <w:div w:id="2070685003">
      <w:marLeft w:val="0"/>
      <w:marRight w:val="0"/>
      <w:marTop w:val="0"/>
      <w:marBottom w:val="0"/>
      <w:divBdr>
        <w:top w:val="none" w:sz="0" w:space="0" w:color="auto"/>
        <w:left w:val="none" w:sz="0" w:space="0" w:color="auto"/>
        <w:bottom w:val="none" w:sz="0" w:space="0" w:color="auto"/>
        <w:right w:val="none" w:sz="0" w:space="0" w:color="auto"/>
      </w:divBdr>
    </w:div>
    <w:div w:id="2070685004">
      <w:marLeft w:val="0"/>
      <w:marRight w:val="0"/>
      <w:marTop w:val="0"/>
      <w:marBottom w:val="0"/>
      <w:divBdr>
        <w:top w:val="none" w:sz="0" w:space="0" w:color="auto"/>
        <w:left w:val="none" w:sz="0" w:space="0" w:color="auto"/>
        <w:bottom w:val="none" w:sz="0" w:space="0" w:color="auto"/>
        <w:right w:val="none" w:sz="0" w:space="0" w:color="auto"/>
      </w:divBdr>
    </w:div>
    <w:div w:id="2070685005">
      <w:marLeft w:val="0"/>
      <w:marRight w:val="0"/>
      <w:marTop w:val="0"/>
      <w:marBottom w:val="0"/>
      <w:divBdr>
        <w:top w:val="none" w:sz="0" w:space="0" w:color="auto"/>
        <w:left w:val="none" w:sz="0" w:space="0" w:color="auto"/>
        <w:bottom w:val="none" w:sz="0" w:space="0" w:color="auto"/>
        <w:right w:val="none" w:sz="0" w:space="0" w:color="auto"/>
      </w:divBdr>
    </w:div>
    <w:div w:id="2070685006">
      <w:marLeft w:val="0"/>
      <w:marRight w:val="0"/>
      <w:marTop w:val="0"/>
      <w:marBottom w:val="0"/>
      <w:divBdr>
        <w:top w:val="none" w:sz="0" w:space="0" w:color="auto"/>
        <w:left w:val="none" w:sz="0" w:space="0" w:color="auto"/>
        <w:bottom w:val="none" w:sz="0" w:space="0" w:color="auto"/>
        <w:right w:val="none" w:sz="0" w:space="0" w:color="auto"/>
      </w:divBdr>
    </w:div>
    <w:div w:id="2070685007">
      <w:marLeft w:val="0"/>
      <w:marRight w:val="0"/>
      <w:marTop w:val="0"/>
      <w:marBottom w:val="0"/>
      <w:divBdr>
        <w:top w:val="none" w:sz="0" w:space="0" w:color="auto"/>
        <w:left w:val="none" w:sz="0" w:space="0" w:color="auto"/>
        <w:bottom w:val="none" w:sz="0" w:space="0" w:color="auto"/>
        <w:right w:val="none" w:sz="0" w:space="0" w:color="auto"/>
      </w:divBdr>
    </w:div>
    <w:div w:id="2070685008">
      <w:marLeft w:val="0"/>
      <w:marRight w:val="0"/>
      <w:marTop w:val="0"/>
      <w:marBottom w:val="0"/>
      <w:divBdr>
        <w:top w:val="none" w:sz="0" w:space="0" w:color="auto"/>
        <w:left w:val="none" w:sz="0" w:space="0" w:color="auto"/>
        <w:bottom w:val="none" w:sz="0" w:space="0" w:color="auto"/>
        <w:right w:val="none" w:sz="0" w:space="0" w:color="auto"/>
      </w:divBdr>
    </w:div>
    <w:div w:id="2070685010">
      <w:marLeft w:val="0"/>
      <w:marRight w:val="0"/>
      <w:marTop w:val="0"/>
      <w:marBottom w:val="0"/>
      <w:divBdr>
        <w:top w:val="none" w:sz="0" w:space="0" w:color="auto"/>
        <w:left w:val="none" w:sz="0" w:space="0" w:color="auto"/>
        <w:bottom w:val="none" w:sz="0" w:space="0" w:color="auto"/>
        <w:right w:val="none" w:sz="0" w:space="0" w:color="auto"/>
      </w:divBdr>
    </w:div>
    <w:div w:id="2070685011">
      <w:marLeft w:val="0"/>
      <w:marRight w:val="0"/>
      <w:marTop w:val="0"/>
      <w:marBottom w:val="0"/>
      <w:divBdr>
        <w:top w:val="none" w:sz="0" w:space="0" w:color="auto"/>
        <w:left w:val="none" w:sz="0" w:space="0" w:color="auto"/>
        <w:bottom w:val="none" w:sz="0" w:space="0" w:color="auto"/>
        <w:right w:val="none" w:sz="0" w:space="0" w:color="auto"/>
      </w:divBdr>
    </w:div>
    <w:div w:id="2070685012">
      <w:marLeft w:val="0"/>
      <w:marRight w:val="0"/>
      <w:marTop w:val="0"/>
      <w:marBottom w:val="0"/>
      <w:divBdr>
        <w:top w:val="none" w:sz="0" w:space="0" w:color="auto"/>
        <w:left w:val="none" w:sz="0" w:space="0" w:color="auto"/>
        <w:bottom w:val="none" w:sz="0" w:space="0" w:color="auto"/>
        <w:right w:val="none" w:sz="0" w:space="0" w:color="auto"/>
      </w:divBdr>
    </w:div>
    <w:div w:id="2070685013">
      <w:marLeft w:val="0"/>
      <w:marRight w:val="0"/>
      <w:marTop w:val="0"/>
      <w:marBottom w:val="0"/>
      <w:divBdr>
        <w:top w:val="none" w:sz="0" w:space="0" w:color="auto"/>
        <w:left w:val="none" w:sz="0" w:space="0" w:color="auto"/>
        <w:bottom w:val="none" w:sz="0" w:space="0" w:color="auto"/>
        <w:right w:val="none" w:sz="0" w:space="0" w:color="auto"/>
      </w:divBdr>
    </w:div>
    <w:div w:id="2070685014">
      <w:marLeft w:val="0"/>
      <w:marRight w:val="0"/>
      <w:marTop w:val="0"/>
      <w:marBottom w:val="0"/>
      <w:divBdr>
        <w:top w:val="none" w:sz="0" w:space="0" w:color="auto"/>
        <w:left w:val="none" w:sz="0" w:space="0" w:color="auto"/>
        <w:bottom w:val="none" w:sz="0" w:space="0" w:color="auto"/>
        <w:right w:val="none" w:sz="0" w:space="0" w:color="auto"/>
      </w:divBdr>
    </w:div>
    <w:div w:id="2070685015">
      <w:marLeft w:val="0"/>
      <w:marRight w:val="0"/>
      <w:marTop w:val="0"/>
      <w:marBottom w:val="0"/>
      <w:divBdr>
        <w:top w:val="none" w:sz="0" w:space="0" w:color="auto"/>
        <w:left w:val="none" w:sz="0" w:space="0" w:color="auto"/>
        <w:bottom w:val="none" w:sz="0" w:space="0" w:color="auto"/>
        <w:right w:val="none" w:sz="0" w:space="0" w:color="auto"/>
      </w:divBdr>
    </w:div>
    <w:div w:id="2070685016">
      <w:marLeft w:val="0"/>
      <w:marRight w:val="0"/>
      <w:marTop w:val="0"/>
      <w:marBottom w:val="0"/>
      <w:divBdr>
        <w:top w:val="none" w:sz="0" w:space="0" w:color="auto"/>
        <w:left w:val="none" w:sz="0" w:space="0" w:color="auto"/>
        <w:bottom w:val="none" w:sz="0" w:space="0" w:color="auto"/>
        <w:right w:val="none" w:sz="0" w:space="0" w:color="auto"/>
      </w:divBdr>
    </w:div>
    <w:div w:id="2070685017">
      <w:marLeft w:val="0"/>
      <w:marRight w:val="0"/>
      <w:marTop w:val="0"/>
      <w:marBottom w:val="0"/>
      <w:divBdr>
        <w:top w:val="none" w:sz="0" w:space="0" w:color="auto"/>
        <w:left w:val="none" w:sz="0" w:space="0" w:color="auto"/>
        <w:bottom w:val="none" w:sz="0" w:space="0" w:color="auto"/>
        <w:right w:val="none" w:sz="0" w:space="0" w:color="auto"/>
      </w:divBdr>
    </w:div>
    <w:div w:id="2070685018">
      <w:marLeft w:val="0"/>
      <w:marRight w:val="0"/>
      <w:marTop w:val="0"/>
      <w:marBottom w:val="0"/>
      <w:divBdr>
        <w:top w:val="none" w:sz="0" w:space="0" w:color="auto"/>
        <w:left w:val="none" w:sz="0" w:space="0" w:color="auto"/>
        <w:bottom w:val="none" w:sz="0" w:space="0" w:color="auto"/>
        <w:right w:val="none" w:sz="0" w:space="0" w:color="auto"/>
      </w:divBdr>
    </w:div>
    <w:div w:id="2070685019">
      <w:marLeft w:val="0"/>
      <w:marRight w:val="0"/>
      <w:marTop w:val="0"/>
      <w:marBottom w:val="0"/>
      <w:divBdr>
        <w:top w:val="none" w:sz="0" w:space="0" w:color="auto"/>
        <w:left w:val="none" w:sz="0" w:space="0" w:color="auto"/>
        <w:bottom w:val="none" w:sz="0" w:space="0" w:color="auto"/>
        <w:right w:val="none" w:sz="0" w:space="0" w:color="auto"/>
      </w:divBdr>
    </w:div>
    <w:div w:id="2070685021">
      <w:marLeft w:val="0"/>
      <w:marRight w:val="0"/>
      <w:marTop w:val="0"/>
      <w:marBottom w:val="0"/>
      <w:divBdr>
        <w:top w:val="none" w:sz="0" w:space="0" w:color="auto"/>
        <w:left w:val="none" w:sz="0" w:space="0" w:color="auto"/>
        <w:bottom w:val="none" w:sz="0" w:space="0" w:color="auto"/>
        <w:right w:val="none" w:sz="0" w:space="0" w:color="auto"/>
      </w:divBdr>
    </w:div>
    <w:div w:id="2070685022">
      <w:marLeft w:val="0"/>
      <w:marRight w:val="0"/>
      <w:marTop w:val="0"/>
      <w:marBottom w:val="0"/>
      <w:divBdr>
        <w:top w:val="none" w:sz="0" w:space="0" w:color="auto"/>
        <w:left w:val="none" w:sz="0" w:space="0" w:color="auto"/>
        <w:bottom w:val="none" w:sz="0" w:space="0" w:color="auto"/>
        <w:right w:val="none" w:sz="0" w:space="0" w:color="auto"/>
      </w:divBdr>
      <w:divsChild>
        <w:div w:id="2070685020">
          <w:marLeft w:val="0"/>
          <w:marRight w:val="0"/>
          <w:marTop w:val="0"/>
          <w:marBottom w:val="0"/>
          <w:divBdr>
            <w:top w:val="none" w:sz="0" w:space="0" w:color="auto"/>
            <w:left w:val="none" w:sz="0" w:space="0" w:color="auto"/>
            <w:bottom w:val="none" w:sz="0" w:space="0" w:color="auto"/>
            <w:right w:val="none" w:sz="0" w:space="0" w:color="auto"/>
          </w:divBdr>
        </w:div>
      </w:divsChild>
    </w:div>
    <w:div w:id="2070685023">
      <w:marLeft w:val="0"/>
      <w:marRight w:val="0"/>
      <w:marTop w:val="0"/>
      <w:marBottom w:val="0"/>
      <w:divBdr>
        <w:top w:val="none" w:sz="0" w:space="0" w:color="auto"/>
        <w:left w:val="none" w:sz="0" w:space="0" w:color="auto"/>
        <w:bottom w:val="none" w:sz="0" w:space="0" w:color="auto"/>
        <w:right w:val="none" w:sz="0" w:space="0" w:color="auto"/>
      </w:divBdr>
    </w:div>
    <w:div w:id="2070685024">
      <w:marLeft w:val="0"/>
      <w:marRight w:val="0"/>
      <w:marTop w:val="0"/>
      <w:marBottom w:val="0"/>
      <w:divBdr>
        <w:top w:val="none" w:sz="0" w:space="0" w:color="auto"/>
        <w:left w:val="none" w:sz="0" w:space="0" w:color="auto"/>
        <w:bottom w:val="none" w:sz="0" w:space="0" w:color="auto"/>
        <w:right w:val="none" w:sz="0" w:space="0" w:color="auto"/>
      </w:divBdr>
      <w:divsChild>
        <w:div w:id="2070685009">
          <w:marLeft w:val="0"/>
          <w:marRight w:val="0"/>
          <w:marTop w:val="0"/>
          <w:marBottom w:val="0"/>
          <w:divBdr>
            <w:top w:val="none" w:sz="0" w:space="0" w:color="auto"/>
            <w:left w:val="none" w:sz="0" w:space="0" w:color="auto"/>
            <w:bottom w:val="none" w:sz="0" w:space="0" w:color="auto"/>
            <w:right w:val="none" w:sz="0" w:space="0" w:color="auto"/>
          </w:divBdr>
        </w:div>
      </w:divsChild>
    </w:div>
    <w:div w:id="2070685025">
      <w:marLeft w:val="0"/>
      <w:marRight w:val="0"/>
      <w:marTop w:val="0"/>
      <w:marBottom w:val="0"/>
      <w:divBdr>
        <w:top w:val="none" w:sz="0" w:space="0" w:color="auto"/>
        <w:left w:val="none" w:sz="0" w:space="0" w:color="auto"/>
        <w:bottom w:val="none" w:sz="0" w:space="0" w:color="auto"/>
        <w:right w:val="none" w:sz="0" w:space="0" w:color="auto"/>
      </w:divBdr>
    </w:div>
    <w:div w:id="2070685026">
      <w:marLeft w:val="0"/>
      <w:marRight w:val="0"/>
      <w:marTop w:val="0"/>
      <w:marBottom w:val="0"/>
      <w:divBdr>
        <w:top w:val="none" w:sz="0" w:space="0" w:color="auto"/>
        <w:left w:val="none" w:sz="0" w:space="0" w:color="auto"/>
        <w:bottom w:val="none" w:sz="0" w:space="0" w:color="auto"/>
        <w:right w:val="none" w:sz="0" w:space="0" w:color="auto"/>
      </w:divBdr>
    </w:div>
    <w:div w:id="2070685027">
      <w:marLeft w:val="0"/>
      <w:marRight w:val="0"/>
      <w:marTop w:val="0"/>
      <w:marBottom w:val="0"/>
      <w:divBdr>
        <w:top w:val="none" w:sz="0" w:space="0" w:color="auto"/>
        <w:left w:val="none" w:sz="0" w:space="0" w:color="auto"/>
        <w:bottom w:val="none" w:sz="0" w:space="0" w:color="auto"/>
        <w:right w:val="none" w:sz="0" w:space="0" w:color="auto"/>
      </w:divBdr>
    </w:div>
    <w:div w:id="2070685028">
      <w:marLeft w:val="0"/>
      <w:marRight w:val="0"/>
      <w:marTop w:val="0"/>
      <w:marBottom w:val="0"/>
      <w:divBdr>
        <w:top w:val="none" w:sz="0" w:space="0" w:color="auto"/>
        <w:left w:val="none" w:sz="0" w:space="0" w:color="auto"/>
        <w:bottom w:val="none" w:sz="0" w:space="0" w:color="auto"/>
        <w:right w:val="none" w:sz="0" w:space="0" w:color="auto"/>
      </w:divBdr>
    </w:div>
    <w:div w:id="2070685029">
      <w:marLeft w:val="0"/>
      <w:marRight w:val="0"/>
      <w:marTop w:val="0"/>
      <w:marBottom w:val="0"/>
      <w:divBdr>
        <w:top w:val="none" w:sz="0" w:space="0" w:color="auto"/>
        <w:left w:val="none" w:sz="0" w:space="0" w:color="auto"/>
        <w:bottom w:val="none" w:sz="0" w:space="0" w:color="auto"/>
        <w:right w:val="none" w:sz="0" w:space="0" w:color="auto"/>
      </w:divBdr>
    </w:div>
    <w:div w:id="2070685030">
      <w:marLeft w:val="0"/>
      <w:marRight w:val="0"/>
      <w:marTop w:val="0"/>
      <w:marBottom w:val="0"/>
      <w:divBdr>
        <w:top w:val="none" w:sz="0" w:space="0" w:color="auto"/>
        <w:left w:val="none" w:sz="0" w:space="0" w:color="auto"/>
        <w:bottom w:val="none" w:sz="0" w:space="0" w:color="auto"/>
        <w:right w:val="none" w:sz="0" w:space="0" w:color="auto"/>
      </w:divBdr>
    </w:div>
    <w:div w:id="2070685031">
      <w:marLeft w:val="0"/>
      <w:marRight w:val="0"/>
      <w:marTop w:val="0"/>
      <w:marBottom w:val="0"/>
      <w:divBdr>
        <w:top w:val="none" w:sz="0" w:space="0" w:color="auto"/>
        <w:left w:val="none" w:sz="0" w:space="0" w:color="auto"/>
        <w:bottom w:val="none" w:sz="0" w:space="0" w:color="auto"/>
        <w:right w:val="none" w:sz="0" w:space="0" w:color="auto"/>
      </w:divBdr>
    </w:div>
    <w:div w:id="2070685032">
      <w:marLeft w:val="0"/>
      <w:marRight w:val="0"/>
      <w:marTop w:val="0"/>
      <w:marBottom w:val="0"/>
      <w:divBdr>
        <w:top w:val="none" w:sz="0" w:space="0" w:color="auto"/>
        <w:left w:val="none" w:sz="0" w:space="0" w:color="auto"/>
        <w:bottom w:val="none" w:sz="0" w:space="0" w:color="auto"/>
        <w:right w:val="none" w:sz="0" w:space="0" w:color="auto"/>
      </w:divBdr>
    </w:div>
    <w:div w:id="2070685033">
      <w:marLeft w:val="0"/>
      <w:marRight w:val="0"/>
      <w:marTop w:val="0"/>
      <w:marBottom w:val="0"/>
      <w:divBdr>
        <w:top w:val="none" w:sz="0" w:space="0" w:color="auto"/>
        <w:left w:val="none" w:sz="0" w:space="0" w:color="auto"/>
        <w:bottom w:val="none" w:sz="0" w:space="0" w:color="auto"/>
        <w:right w:val="none" w:sz="0" w:space="0" w:color="auto"/>
      </w:divBdr>
    </w:div>
    <w:div w:id="2070685034">
      <w:marLeft w:val="0"/>
      <w:marRight w:val="0"/>
      <w:marTop w:val="0"/>
      <w:marBottom w:val="0"/>
      <w:divBdr>
        <w:top w:val="none" w:sz="0" w:space="0" w:color="auto"/>
        <w:left w:val="none" w:sz="0" w:space="0" w:color="auto"/>
        <w:bottom w:val="none" w:sz="0" w:space="0" w:color="auto"/>
        <w:right w:val="none" w:sz="0" w:space="0" w:color="auto"/>
      </w:divBdr>
    </w:div>
    <w:div w:id="20706850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lektroshkola.ru/apparaty-zashhity/avtomaticheskie-vyklyuchateli/" TargetMode="External"/><Relationship Id="rId26" Type="http://schemas.openxmlformats.org/officeDocument/2006/relationships/hyperlink" Target="https://elektroshkola.ru/apparaty-zashhity/avtomaticheskie-vyklyuchateli/" TargetMode="External"/><Relationship Id="rId39" Type="http://schemas.openxmlformats.org/officeDocument/2006/relationships/image" Target="media/image25.emf"/><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docs.cntd.ru/document/542650250" TargetMode="External"/><Relationship Id="rId50" Type="http://schemas.openxmlformats.org/officeDocument/2006/relationships/fontTable" Target="fontTable.xml"/><Relationship Id="rId7" Type="http://schemas.openxmlformats.org/officeDocument/2006/relationships/hyperlink" Target="https://docs.cntd.ru/document/542650250"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emf"/><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hyperlink" Target="https://elektroshkola.ru/apparaty-zashhity/avtomaticheskie-vyklyuchateli/" TargetMode="Externa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s://elektroshkola.ru/obshhie-voprosy/obryv-nulya-v-trexfaznoj-seti-prichiny-i-posledstviya/"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https://elektroshkola.ru/terminy-i-opredeleniya/s/sverxtok-eto-opredelenie/"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3.pn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s://www.thermoelectrika.com" TargetMode="Externa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71</Pages>
  <Words>15186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РОССИЙСКОЙ ФЕДЕРАЦИИ ПО ДЕЛАМ ГРАЖДАНСКОЙ ОБОРОНЫ, ЧРЕЗВЫЧАЙНЫМ СИТУАЦИЯМ И ЛИКВИДАЦИИ </dc:title>
  <dc:subject/>
  <dc:creator>Антон</dc:creator>
  <cp:keywords/>
  <dc:description/>
  <cp:lastModifiedBy>1</cp:lastModifiedBy>
  <cp:revision>2</cp:revision>
  <cp:lastPrinted>2022-04-05T13:50:00Z</cp:lastPrinted>
  <dcterms:created xsi:type="dcterms:W3CDTF">2022-05-12T04:51:00Z</dcterms:created>
  <dcterms:modified xsi:type="dcterms:W3CDTF">2022-05-12T04:51:00Z</dcterms:modified>
</cp:coreProperties>
</file>