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AB" w:rsidRDefault="00054FAB" w:rsidP="00DC4CD0">
      <w:pPr>
        <w:pStyle w:val="NormalWeb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Из-за введения ограничений в отношении граждан России и российских юридических лиц, Правительством российской Федерации приняты меры поддержки населения и отраслей экономики.</w:t>
      </w:r>
    </w:p>
    <w:p w:rsidR="00054FAB" w:rsidRDefault="00054FAB" w:rsidP="00DC4CD0">
      <w:pPr>
        <w:pStyle w:val="NormalWeb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Так, в целях поддержки организаций и ИП 21.01.2022 действует Положение № 25-2 (ред. от 14.03.2022) о правительственной Комиссии по повышению устойчивости Российской экономики в условиях санкций.</w:t>
      </w:r>
    </w:p>
    <w:p w:rsidR="00054FAB" w:rsidRDefault="00054FAB" w:rsidP="00DC4CD0">
      <w:pPr>
        <w:pStyle w:val="NormalWeb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Продолжается программа льготного кредитования. На ее финансирование в 2022 г. дополнительно направлено более 6,2 млрд руб.</w:t>
      </w:r>
    </w:p>
    <w:p w:rsidR="00054FAB" w:rsidRDefault="00054FAB" w:rsidP="00DC4CD0">
      <w:pPr>
        <w:pStyle w:val="NormalWeb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Субъекты малого и среднего предпринимательства могут получить кредитные каникулы, т.е. отсрочку платежей по договорам кредита и займа, заключенным до 1 марта 2022 г. Обратиться за ней к кредитору можно с 1 марта по 30 сентября 2022 г. Отсрочка предоставляется не более чем на 6 месяцев.</w:t>
      </w:r>
    </w:p>
    <w:p w:rsidR="00054FAB" w:rsidRDefault="00054FAB" w:rsidP="00DC4CD0">
      <w:pPr>
        <w:pStyle w:val="NormalWeb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05.03.2022 N 427-р Правительством РФ издано Распоряжение О выделении в 2022 году бюджетных ассигнований на предоставление субсидий кредитным организациям на возмещение недополученных ими доходов, в соответствии с которым Минэкономразвития России в 2022 году на предоставление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деятельности.</w:t>
      </w:r>
    </w:p>
    <w:p w:rsidR="00054FAB" w:rsidRDefault="00054FAB" w:rsidP="00DC4CD0">
      <w:pPr>
        <w:pStyle w:val="NormalWeb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Указанная возможность предусмотрена для субъектов малого и среднего предпринимательства, занятых в отдельных отраслях экономики. К примеру: производство пищевых продуктов; производство мебели; техническое обслуживание и ремонт автотранспортных средств и др. Постановлением Правительства Российской Федерации от 10 марта 2022 г. N 337 утвержден полный перечень отраслей экономики.</w:t>
      </w:r>
    </w:p>
    <w:p w:rsidR="00054FAB" w:rsidRDefault="00054FAB" w:rsidP="00DC4CD0">
      <w:pPr>
        <w:pStyle w:val="NormalWeb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Получить отсрочку могут заемщики, которые ранее обращались за кредитными каникулами до 30 сентября 2020 г. в связи с распространением COVID-19.</w:t>
      </w:r>
    </w:p>
    <w:p w:rsidR="00054FAB" w:rsidRDefault="00054FAB" w:rsidP="00DC4CD0">
      <w:pPr>
        <w:pStyle w:val="NormalWeb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Кроме того, субъекты малого и среднего предпринимательства смогут получат помощь в привлечении льготных кредитов. Для этого Банк России и Правительство РФ разработали антикризисные программы льготного кредитования.</w:t>
      </w:r>
    </w:p>
    <w:p w:rsidR="00054FAB" w:rsidRDefault="00054FAB" w:rsidP="00DC4CD0">
      <w:pPr>
        <w:pStyle w:val="NormalWeb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</w:rPr>
      </w:pPr>
      <w:r>
        <w:rPr>
          <w:color w:val="000000"/>
          <w:sz w:val="27"/>
          <w:szCs w:val="27"/>
        </w:rPr>
        <w:t>Программы предоставляют возможность: получить оборотные кредиты сроком до одного года (рефинансировать ранее полученные кредиты) по ставке не выше 15% годовых - для малых предприятий, не выше 13,5% годовых - для средних. Срок действия такой программы - до 30 декабря 2022 г.; привлечь инвестиционные кредиты на срок до трех лет по ставке не выше 15% годовых - для малых предприятий, не выше 13,5% годовых - для средних.</w:t>
      </w:r>
    </w:p>
    <w:p w:rsidR="00054FAB" w:rsidRDefault="00054FAB"/>
    <w:sectPr w:rsidR="00054FAB" w:rsidSect="00E5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CD0"/>
    <w:rsid w:val="00054FAB"/>
    <w:rsid w:val="008F2104"/>
    <w:rsid w:val="0096185B"/>
    <w:rsid w:val="00991F15"/>
    <w:rsid w:val="00DC4CD0"/>
    <w:rsid w:val="00E5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C4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367</Words>
  <Characters>2095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Из-за введения ограничений в отношении граждан России и российских юридических лиц, Правительством российской Федерации приняты меры поддержки населения и отраслей экономики</dc:title>
  <dc:subject/>
  <dc:creator>RePack by SPecialiST</dc:creator>
  <cp:keywords/>
  <dc:description/>
  <cp:lastModifiedBy>1</cp:lastModifiedBy>
  <cp:revision>2</cp:revision>
  <dcterms:created xsi:type="dcterms:W3CDTF">2022-04-07T06:32:00Z</dcterms:created>
  <dcterms:modified xsi:type="dcterms:W3CDTF">2022-04-07T06:32:00Z</dcterms:modified>
</cp:coreProperties>
</file>